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FFFFFF"/>
        </w:rPr>
      </w:pPr>
      <w:r>
        <w:rPr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2950845</wp:posOffset>
            </wp:positionH>
            <wp:positionV relativeFrom="paragraph">
              <wp:posOffset>-424815</wp:posOffset>
            </wp:positionV>
            <wp:extent cx="541655" cy="6731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67310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5"/>
        <w:tblW w:w="1018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2"/>
        <w:gridCol w:w="3406"/>
        <w:gridCol w:w="28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 w:hRule="exact"/>
        </w:trPr>
        <w:tc>
          <w:tcPr>
            <w:tcW w:w="10188" w:type="dxa"/>
            <w:gridSpan w:val="3"/>
          </w:tcPr>
          <w:p>
            <w:pPr>
              <w:pStyle w:val="3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</w:rPr>
              <w:t>АДМИНИСТРАЦИЯ</w:t>
            </w:r>
            <w:r>
              <w:rPr>
                <w:rFonts w:ascii="Times New Roman" w:hAnsi="Times New Roman" w:cs="Times New Roman"/>
                <w:i w:val="0"/>
              </w:rPr>
              <w:br w:type="textWrapping"/>
            </w:r>
            <w:r>
              <w:rPr>
                <w:rFonts w:ascii="Times New Roman" w:hAnsi="Times New Roman" w:cs="Times New Roman"/>
                <w:i w:val="0"/>
              </w:rPr>
              <w:t xml:space="preserve"> СЕЛЬСКОГО ПОСЕЛЕНИЯ УНЪЮГАН</w:t>
            </w:r>
            <w:r>
              <w:rPr>
                <w:i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Октябрьского района</w:t>
            </w:r>
          </w:p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Ханты-Мансийского автономного округа – Югры</w:t>
            </w:r>
          </w:p>
          <w:p>
            <w:pPr>
              <w:jc w:val="center"/>
            </w:pP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  <w:p>
            <w:pPr>
              <w:jc w:val="center"/>
              <w:rPr>
                <w:b/>
                <w:sz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3912" w:type="dxa"/>
            <w:tcBorders>
              <w:left w:val="nil"/>
              <w:right w:val="nil"/>
            </w:tcBorders>
            <w:vAlign w:val="bottom"/>
          </w:tcPr>
          <w:p>
            <w:pPr>
              <w:jc w:val="right"/>
            </w:pPr>
          </w:p>
          <w:p>
            <w:pPr>
              <w:rPr>
                <w:u w:val="single"/>
              </w:rPr>
            </w:pPr>
            <w:r>
              <w:t xml:space="preserve">от </w:t>
            </w:r>
            <w:r>
              <w:rPr>
                <w:u w:val="single"/>
              </w:rPr>
              <w:t>04 сентября 2026 г.</w:t>
            </w:r>
          </w:p>
        </w:tc>
        <w:tc>
          <w:tcPr>
            <w:tcW w:w="3406" w:type="dxa"/>
            <w:tcBorders>
              <w:left w:val="nil"/>
              <w:right w:val="nil"/>
            </w:tcBorders>
            <w:vAlign w:val="bottom"/>
          </w:tcPr>
          <w:p/>
        </w:tc>
        <w:tc>
          <w:tcPr>
            <w:tcW w:w="2870" w:type="dxa"/>
            <w:tcBorders>
              <w:left w:val="nil"/>
              <w:right w:val="nil"/>
            </w:tcBorders>
            <w:vAlign w:val="bottom"/>
          </w:tcPr>
          <w:p>
            <w:pPr>
              <w:pStyle w:val="9"/>
              <w:tabs>
                <w:tab w:val="clear" w:pos="4677"/>
                <w:tab w:val="clear" w:pos="9355"/>
              </w:tabs>
            </w:pPr>
            <w:r>
              <w:t xml:space="preserve">                                 № 201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10188" w:type="dxa"/>
            <w:gridSpan w:val="3"/>
          </w:tcPr>
          <w:p>
            <w:r>
              <w:t>п. Унъюган</w:t>
            </w:r>
          </w:p>
          <w:p/>
          <w:p/>
          <w:p>
            <w:pPr>
              <w:rPr>
                <w:bCs/>
              </w:rPr>
            </w:pPr>
            <w:r>
              <w:rPr>
                <w:bCs/>
              </w:rPr>
              <w:t xml:space="preserve">О признании жилого помещения </w:t>
            </w:r>
          </w:p>
          <w:p>
            <w:pPr>
              <w:rPr>
                <w:lang w:eastAsia="ru-RU"/>
              </w:rPr>
            </w:pPr>
            <w:r>
              <w:rPr>
                <w:bCs/>
              </w:rPr>
              <w:t xml:space="preserve">непригодными для проживания </w:t>
            </w:r>
            <w:r>
              <w:rPr>
                <w:lang w:eastAsia="ru-RU"/>
              </w:rPr>
              <w:t xml:space="preserve">на территории  </w:t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муниципального образования сельское поселение Унъюган</w:t>
            </w:r>
          </w:p>
          <w:p>
            <w:pPr>
              <w:jc w:val="both"/>
              <w:rPr>
                <w:bCs/>
              </w:rPr>
            </w:pPr>
          </w:p>
        </w:tc>
      </w:tr>
    </w:tbl>
    <w:p>
      <w:pPr>
        <w:jc w:val="both"/>
      </w:pPr>
    </w:p>
    <w:p>
      <w:pPr>
        <w:ind w:firstLine="708"/>
        <w:jc w:val="both"/>
      </w:pPr>
      <w:r>
        <w:rPr>
          <w:spacing w:val="-1"/>
        </w:rPr>
        <w:t xml:space="preserve">В соответствии с Жилищным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Уставом сельского поселения Унъюган, решением Межведомственной комиссии </w:t>
      </w:r>
      <w:r>
        <w:t>по оценке и обследованию помещения в целях признания его жилым помещением, жилого помещения непригодным для проживания граждан, а также многоквартирного дома аварийным и подлежащим сносу или реконструкции</w:t>
      </w:r>
      <w:r>
        <w:rPr>
          <w:spacing w:val="-1"/>
        </w:rPr>
        <w:t xml:space="preserve"> от 27.08.2026 № 3/26: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8"/>
        <w:tabs>
          <w:tab w:val="left" w:pos="567"/>
        </w:tabs>
        <w:spacing w:after="0"/>
        <w:ind w:left="0"/>
        <w:jc w:val="both"/>
      </w:pPr>
      <w:r>
        <w:t xml:space="preserve">          1. Признать жилое помещение непригодным для проживания граждан, расположенное по адресу: п. Унъюган, улица Кишиневская, дом 3, квартира 1.</w:t>
      </w:r>
    </w:p>
    <w:p>
      <w:pPr>
        <w:tabs>
          <w:tab w:val="left" w:pos="426"/>
        </w:tabs>
        <w:jc w:val="both"/>
      </w:pPr>
      <w:r>
        <w:t xml:space="preserve">          2. Внести жилое помещение, признанное непригодными для проживания, в реестр жилых помещений, признанных в установленном порядке непригодными для проживания на территории муниципального образования сельское поселение Унъюган, в соответствии с очередностью.</w:t>
      </w:r>
    </w:p>
    <w:p>
      <w:pPr>
        <w:tabs>
          <w:tab w:val="left" w:pos="900"/>
        </w:tabs>
        <w:ind w:firstLine="567"/>
        <w:jc w:val="both"/>
      </w:pPr>
      <w:r>
        <w:rPr>
          <w:color w:val="000000"/>
        </w:rPr>
        <w:t>3. Постановление опубликовать в сетевом издании «Официальный сайт Октябрьского района» и разместить на официальном сайте Администрации сельского поселения Унъюган в информационно-телекоммуникационной сети общего пользования (компьютерной сети «Интернет».</w:t>
      </w:r>
    </w:p>
    <w:p>
      <w:pPr>
        <w:ind w:firstLine="567"/>
        <w:jc w:val="both"/>
        <w:rPr>
          <w:color w:val="000000"/>
        </w:rPr>
      </w:pPr>
      <w:r>
        <w:rPr>
          <w:color w:val="000000"/>
        </w:rPr>
        <w:t>4. Постановление вступает в силу после опубликования.</w:t>
      </w:r>
    </w:p>
    <w:p>
      <w:pPr>
        <w:ind w:firstLine="567"/>
        <w:jc w:val="both"/>
        <w:rPr>
          <w:color w:val="000000"/>
        </w:rPr>
      </w:pPr>
      <w:r>
        <w:rPr>
          <w:color w:val="000000"/>
        </w:rPr>
        <w:t>5. Контроль за исполнением постановления возложить на заместителя главы поселения по вопросам обеспечения жизнедеятельности и управления муниципальным имуществом Балабанову Л.В.</w:t>
      </w:r>
    </w:p>
    <w:p>
      <w:pPr>
        <w:jc w:val="both"/>
        <w:rPr>
          <w:color w:val="000000"/>
        </w:rPr>
      </w:pPr>
      <w:bookmarkStart w:id="0" w:name="_GoBack"/>
      <w:bookmarkEnd w:id="0"/>
    </w:p>
    <w:p>
      <w:pPr>
        <w:jc w:val="both"/>
        <w:rPr>
          <w:color w:val="000000"/>
        </w:rPr>
      </w:pPr>
    </w:p>
    <w:p>
      <w:pPr>
        <w:jc w:val="both"/>
        <w:rPr>
          <w:color w:val="000000"/>
        </w:rPr>
      </w:pPr>
    </w:p>
    <w:p>
      <w:pPr>
        <w:jc w:val="both"/>
        <w:rPr>
          <w:sz w:val="18"/>
          <w:szCs w:val="18"/>
        </w:rPr>
      </w:pPr>
      <w:r>
        <w:rPr>
          <w:color w:val="000000"/>
        </w:rPr>
        <w:t xml:space="preserve">          Глава сельского поселения Унъюган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В.И. Деркач</w:t>
      </w:r>
    </w:p>
    <w:p>
      <w:pPr>
        <w:ind w:left="360"/>
        <w:jc w:val="both"/>
        <w:rPr>
          <w:sz w:val="18"/>
          <w:szCs w:val="18"/>
        </w:rPr>
      </w:pPr>
    </w:p>
    <w:p>
      <w:pPr>
        <w:ind w:left="360"/>
        <w:jc w:val="both"/>
        <w:rPr>
          <w:sz w:val="18"/>
          <w:szCs w:val="18"/>
        </w:rPr>
      </w:pPr>
    </w:p>
    <w:p>
      <w:pPr>
        <w:ind w:left="360"/>
        <w:jc w:val="both"/>
        <w:rPr>
          <w:sz w:val="18"/>
          <w:szCs w:val="18"/>
        </w:rPr>
      </w:pPr>
    </w:p>
    <w:p>
      <w:pPr>
        <w:ind w:left="360"/>
        <w:jc w:val="both"/>
        <w:rPr>
          <w:sz w:val="18"/>
          <w:szCs w:val="18"/>
        </w:rPr>
      </w:pPr>
    </w:p>
    <w:p>
      <w:pPr>
        <w:ind w:left="360"/>
        <w:jc w:val="both"/>
        <w:rPr>
          <w:sz w:val="18"/>
          <w:szCs w:val="18"/>
        </w:rPr>
      </w:pPr>
    </w:p>
    <w:sectPr>
      <w:endnotePr>
        <w:numFmt w:val="decimal"/>
      </w:endnotePr>
      <w:pgSz w:w="11906" w:h="16838"/>
      <w:pgMar w:top="1418" w:right="566" w:bottom="899" w:left="113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08"/>
  <w:drawingGridHorizontalSpacing w:val="283"/>
  <w:drawingGridVerticalSpacing w:val="283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49"/>
    <w:rsid w:val="00003C35"/>
    <w:rsid w:val="001D62E7"/>
    <w:rsid w:val="002A6470"/>
    <w:rsid w:val="00385F04"/>
    <w:rsid w:val="003B24D1"/>
    <w:rsid w:val="003F5A9C"/>
    <w:rsid w:val="00693A2A"/>
    <w:rsid w:val="006A398F"/>
    <w:rsid w:val="006F3725"/>
    <w:rsid w:val="007653ED"/>
    <w:rsid w:val="00780592"/>
    <w:rsid w:val="0082309D"/>
    <w:rsid w:val="00905249"/>
    <w:rsid w:val="00942507"/>
    <w:rsid w:val="00965BD0"/>
    <w:rsid w:val="00BD30B6"/>
    <w:rsid w:val="00C74DA8"/>
    <w:rsid w:val="00C836B6"/>
    <w:rsid w:val="00CD752A"/>
    <w:rsid w:val="00DA753A"/>
    <w:rsid w:val="00DC5187"/>
    <w:rsid w:val="00EC7469"/>
    <w:rsid w:val="00F847CD"/>
    <w:rsid w:val="00FD76A7"/>
    <w:rsid w:val="0B3D608B"/>
    <w:rsid w:val="28AE0D6F"/>
    <w:rsid w:val="3EF86EAE"/>
    <w:rsid w:val="419249A3"/>
    <w:rsid w:val="436A3797"/>
    <w:rsid w:val="49D47869"/>
    <w:rsid w:val="4F865BDB"/>
    <w:rsid w:val="5C2C6147"/>
    <w:rsid w:val="5E8F2681"/>
    <w:rsid w:val="6FF57C48"/>
    <w:rsid w:val="7292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qFormat="1" w:unhideWhenUsed="0" w:uiPriority="35" w:semiHidden="0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10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qFormat="1" w:unhideWhenUsed="0" w:uiPriority="0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</w:rPr>
  </w:style>
  <w:style w:type="paragraph" w:styleId="3">
    <w:name w:val="heading 2"/>
    <w:basedOn w:val="1"/>
    <w:next w:val="1"/>
    <w:qFormat/>
    <w:uiPriority w:val="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7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8">
    <w:name w:val="Body Text Indent"/>
    <w:basedOn w:val="1"/>
    <w:qFormat/>
    <w:uiPriority w:val="0"/>
    <w:pPr>
      <w:spacing w:after="120"/>
      <w:ind w:left="283"/>
    </w:pPr>
  </w:style>
  <w:style w:type="paragraph" w:styleId="9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customStyle="1" w:styleId="10">
    <w:name w:val="ConsPlusNormal"/>
    <w:link w:val="19"/>
    <w:qFormat/>
    <w:uiPriority w:val="0"/>
    <w:pPr>
      <w:widowControl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1">
    <w:name w:val="ConsPlusNonformat"/>
    <w:qFormat/>
    <w:uiPriority w:val="0"/>
    <w:pPr>
      <w:widowControl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2">
    <w:name w:val="ConsPlusTitle"/>
    <w:qFormat/>
    <w:uiPriority w:val="0"/>
    <w:pPr>
      <w:widowControl w:val="0"/>
    </w:pPr>
    <w:rPr>
      <w:rFonts w:ascii="Arial" w:hAnsi="Arial" w:eastAsia="Times New Roman" w:cs="Arial"/>
      <w:b/>
      <w:bCs/>
      <w:lang w:val="ru-RU" w:eastAsia="zh-CN" w:bidi="ar-SA"/>
    </w:rPr>
  </w:style>
  <w:style w:type="character" w:customStyle="1" w:styleId="13">
    <w:name w:val="Заголовок 1 Знак"/>
    <w:qFormat/>
    <w:uiPriority w:val="0"/>
    <w:rPr>
      <w:b/>
      <w:bCs/>
      <w:sz w:val="24"/>
      <w:szCs w:val="24"/>
      <w:lang w:val="ru-RU" w:bidi="ar-SA"/>
    </w:rPr>
  </w:style>
  <w:style w:type="character" w:customStyle="1" w:styleId="14">
    <w:name w:val="Нижний колонтитул Знак"/>
    <w:qFormat/>
    <w:uiPriority w:val="0"/>
    <w:rPr>
      <w:sz w:val="24"/>
      <w:szCs w:val="24"/>
      <w:lang w:val="ru-RU" w:bidi="ar-SA"/>
    </w:rPr>
  </w:style>
  <w:style w:type="character" w:customStyle="1" w:styleId="15">
    <w:name w:val="Основной текст с отступом Знак"/>
    <w:basedOn w:val="4"/>
    <w:qFormat/>
    <w:uiPriority w:val="0"/>
    <w:rPr>
      <w:sz w:val="24"/>
      <w:szCs w:val="24"/>
    </w:rPr>
  </w:style>
  <w:style w:type="character" w:customStyle="1" w:styleId="16">
    <w:name w:val="Верхний колонтитул Знак"/>
    <w:basedOn w:val="4"/>
    <w:qFormat/>
    <w:uiPriority w:val="0"/>
    <w:rPr>
      <w:sz w:val="24"/>
      <w:szCs w:val="24"/>
    </w:rPr>
  </w:style>
  <w:style w:type="character" w:customStyle="1" w:styleId="17">
    <w:name w:val="Текст выноски Знак"/>
    <w:basedOn w:val="4"/>
    <w:qFormat/>
    <w:uiPriority w:val="0"/>
    <w:rPr>
      <w:rFonts w:ascii="Tahoma" w:hAnsi="Tahoma" w:cs="Tahoma"/>
      <w:sz w:val="16"/>
      <w:szCs w:val="16"/>
    </w:rPr>
  </w:style>
  <w:style w:type="paragraph" w:customStyle="1" w:styleId="18">
    <w:name w:val="Основной текст 21"/>
    <w:basedOn w:val="1"/>
    <w:qFormat/>
    <w:uiPriority w:val="0"/>
    <w:rPr>
      <w:sz w:val="28"/>
      <w:szCs w:val="20"/>
    </w:rPr>
  </w:style>
  <w:style w:type="character" w:customStyle="1" w:styleId="19">
    <w:name w:val="ConsPlusNormal Знак"/>
    <w:link w:val="10"/>
    <w:uiPriority w:val="0"/>
    <w:rPr>
      <w:rFonts w:ascii="Arial" w:hAnsi="Arial" w:cs="Arial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495</Words>
  <Characters>2823</Characters>
  <Lines>23</Lines>
  <Paragraphs>6</Paragraphs>
  <TotalTime>31</TotalTime>
  <ScaleCrop>false</ScaleCrop>
  <LinksUpToDate>false</LinksUpToDate>
  <CharactersWithSpaces>3312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2019-06-20T04:39:00Z</dcterms:created>
  <dc:creator>Ирина Александровна</dc:creator>
  <cp:lastModifiedBy>Malceva</cp:lastModifiedBy>
  <cp:lastPrinted>2026-09-07T03:52:00Z</cp:lastPrinted>
  <dcterms:modified xsi:type="dcterms:W3CDTF">2026-09-15T06:46:44Z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16AD6B8B5A974990BB927DAEE149F4F1_13</vt:lpwstr>
  </property>
</Properties>
</file>