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51" w:rsidRPr="007754BC" w:rsidRDefault="00A01E51" w:rsidP="00A01E51">
      <w:pPr>
        <w:tabs>
          <w:tab w:val="left" w:pos="69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DFE532" wp14:editId="7C68A579">
            <wp:simplePos x="0" y="0"/>
            <wp:positionH relativeFrom="page">
              <wp:align>center</wp:align>
            </wp:positionH>
            <wp:positionV relativeFrom="paragraph">
              <wp:posOffset>-276860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A01E51" w:rsidRPr="007754BC" w:rsidTr="00AB5ECB">
        <w:trPr>
          <w:trHeight w:hRule="exact" w:val="1134"/>
        </w:trPr>
        <w:tc>
          <w:tcPr>
            <w:tcW w:w="9747" w:type="dxa"/>
            <w:gridSpan w:val="10"/>
          </w:tcPr>
          <w:p w:rsidR="00A01E51" w:rsidRPr="007754BC" w:rsidRDefault="00A01E51" w:rsidP="00AB5ECB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754B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                     Муниципальное образование Октябрьский район</w:t>
            </w:r>
          </w:p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АДМИНИСТРАЦИЯ ОКТЯБРЬСКОГО РАЙОНА</w:t>
            </w:r>
          </w:p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 xml:space="preserve">                                   ПОСТАНОВЛЕНИЕ</w:t>
            </w:r>
          </w:p>
        </w:tc>
      </w:tr>
      <w:tr w:rsidR="00A01E51" w:rsidRPr="007754BC" w:rsidTr="00AB5ECB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E51" w:rsidRPr="007754BC" w:rsidTr="00AB5ECB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Октябрьского района 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03.09.2014 № 3168 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Default="00A01E51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Октябрьского района от 03.09.2014                   № 3168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A01E51" w:rsidRDefault="00A01E51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приложении № 1 к постановлению:</w:t>
      </w:r>
    </w:p>
    <w:p w:rsidR="00A01E51" w:rsidRDefault="00A01E51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 подпункте «г» пункта 3 слово «проекта» исключить. </w:t>
      </w:r>
    </w:p>
    <w:p w:rsidR="00A01E51" w:rsidRDefault="00A01E51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В подпункте «б» пункта 4 слово «проекта» исключить.</w:t>
      </w:r>
    </w:p>
    <w:p w:rsidR="00A01E51" w:rsidRDefault="00A01E51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</w:t>
      </w:r>
      <w:r w:rsidR="00B72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«а» пункта 5 после абзаца </w:t>
      </w:r>
      <w:r w:rsidR="00EC7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 дополнить абзацем следующего 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1E51" w:rsidRDefault="00EC765B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01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 перечня муниципальных программ Октябрьского района на очередной финансовый год и плановый период</w:t>
      </w:r>
      <w:r w:rsidR="00A01E51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C82BB5" w:rsidRDefault="00C82BB5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Подпункт «в» пункта 8 после слов «программ Октябрьского района» дополнить словами «, механизма реализации мероприятий муниципальных программ Октябрьского района и предоставления межбюджетных трансфертов в соответствии с требованиями бюджетного законодательства».</w:t>
      </w:r>
    </w:p>
    <w:p w:rsidR="00A8725D" w:rsidRDefault="00A8725D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 Абзац четвертый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а» пункта 5 признать утратившим силу.</w:t>
      </w:r>
    </w:p>
    <w:p w:rsidR="00C82BB5" w:rsidRDefault="00226A14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1.1.6</w:t>
      </w:r>
      <w:r w:rsidR="00C82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 третий подпункта «в» пункта 9</w:t>
      </w:r>
      <w:r w:rsidR="00A8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силу.</w:t>
      </w:r>
    </w:p>
    <w:p w:rsidR="00A01E51" w:rsidRDefault="00A01E51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 Приложение № 2 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 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согласно приложению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9DD" w:rsidRDefault="007E09DD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пункте 2.2 приложения № 3 к постановлению:</w:t>
      </w:r>
    </w:p>
    <w:p w:rsidR="007E09DD" w:rsidRDefault="007E09DD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В абзаце шестом слова «характеристики проекта» заменить словами «основные характеристики».</w:t>
      </w:r>
    </w:p>
    <w:p w:rsidR="004847A0" w:rsidRDefault="004847A0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После абзаца восьмого дополнить абзацем следующего содержания:</w:t>
      </w:r>
    </w:p>
    <w:p w:rsidR="004847A0" w:rsidRDefault="004847A0" w:rsidP="00A01E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«рассматривает проект перечня муниципальных программ Октябрьского района на очередной финансовый год и плановый период;».</w:t>
      </w:r>
    </w:p>
    <w:p w:rsidR="00A01E51" w:rsidRPr="007754BC" w:rsidRDefault="0041085F" w:rsidP="00A01E51">
      <w:pPr>
        <w:tabs>
          <w:tab w:val="left" w:pos="30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Опубликовать </w:t>
      </w:r>
      <w:r w:rsidR="00A01E51"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 официальном сетевом издании «</w:t>
      </w:r>
      <w:proofErr w:type="spellStart"/>
      <w:proofErr w:type="gramStart"/>
      <w:r w:rsidR="00A01E51"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октвести.ру</w:t>
      </w:r>
      <w:proofErr w:type="spellEnd"/>
      <w:proofErr w:type="gramEnd"/>
      <w:r w:rsidR="00A01E51"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        </w:t>
      </w:r>
    </w:p>
    <w:p w:rsidR="00A01E51" w:rsidRPr="007754BC" w:rsidRDefault="00A01E51" w:rsidP="0041085F">
      <w:pPr>
        <w:tabs>
          <w:tab w:val="left" w:pos="30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6A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постановления возложить на заместителя </w:t>
      </w:r>
      <w:proofErr w:type="gramStart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 Октябрьского</w:t>
      </w:r>
      <w:proofErr w:type="gramEnd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экономике, финансам, председателя Комитета по управлению муниципальными финансами администрации Октябрьского района  Куклину Н.Г.</w:t>
      </w:r>
    </w:p>
    <w:p w:rsidR="00A01E51" w:rsidRPr="007754BC" w:rsidRDefault="00A01E51" w:rsidP="0041085F">
      <w:pPr>
        <w:tabs>
          <w:tab w:val="left" w:pos="30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ind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Октябрьского района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 w:rsidR="00A8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С.В. </w:t>
      </w:r>
      <w:proofErr w:type="spellStart"/>
      <w:r w:rsidR="00A87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Заплатин</w:t>
      </w:r>
      <w:proofErr w:type="spellEnd"/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85F" w:rsidRDefault="0041085F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85F" w:rsidRPr="007754BC" w:rsidRDefault="0041085F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25D" w:rsidRDefault="00A8725D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25D" w:rsidRPr="007754BC" w:rsidRDefault="00A8725D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  <w:proofErr w:type="gramEnd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управлению муниципальными 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 Степанович М.В.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28-0-67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215" w:type="dxa"/>
        <w:tblLook w:val="01E0" w:firstRow="1" w:lastRow="1" w:firstColumn="1" w:lastColumn="1" w:noHBand="0" w:noVBand="0"/>
      </w:tblPr>
      <w:tblGrid>
        <w:gridCol w:w="9521"/>
        <w:gridCol w:w="3034"/>
        <w:gridCol w:w="2660"/>
      </w:tblGrid>
      <w:tr w:rsidR="00A01E51" w:rsidRPr="007754BC" w:rsidTr="00D56D15">
        <w:trPr>
          <w:trHeight w:hRule="exact" w:val="3692"/>
        </w:trPr>
        <w:tc>
          <w:tcPr>
            <w:tcW w:w="9521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Согласовано</w:t>
            </w:r>
          </w:p>
          <w:p w:rsidR="00A01E51" w:rsidRPr="007754BC" w:rsidRDefault="00A01E51" w:rsidP="00AB5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Октябрьского района</w:t>
            </w:r>
          </w:p>
          <w:p w:rsidR="00A01E51" w:rsidRPr="007754BC" w:rsidRDefault="00A01E51" w:rsidP="00AB5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экономике, финансам, председатель Комитета</w:t>
            </w:r>
          </w:p>
          <w:p w:rsidR="00A01E51" w:rsidRDefault="00A01E51" w:rsidP="00AB5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управлению муниципальными финансами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01E51" w:rsidRPr="007754BC" w:rsidRDefault="00A01E51" w:rsidP="00AB5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Октябрьского района</w:t>
            </w: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Н.Г. Куклина                                                               </w:t>
            </w:r>
          </w:p>
          <w:p w:rsidR="00A01E51" w:rsidRPr="007754BC" w:rsidRDefault="00A01E51" w:rsidP="00AB5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Октябрьского района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правовому обеспечению, управляющий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делами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Октябрьского района </w:t>
            </w: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Н.В. Хромов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юридическим отделом 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Октябрьского района                                                   </w:t>
            </w:r>
            <w:r w:rsidR="00D56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Л.Ю. Даниленко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отдел 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Октябрьского района                                                          </w:t>
            </w:r>
          </w:p>
        </w:tc>
        <w:tc>
          <w:tcPr>
            <w:tcW w:w="3034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ind w:right="-19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Л.Ю. </w:t>
            </w:r>
            <w:proofErr w:type="spellStart"/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Даниленкко</w:t>
            </w:r>
            <w:proofErr w:type="spellEnd"/>
          </w:p>
        </w:tc>
        <w:tc>
          <w:tcPr>
            <w:tcW w:w="2660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E51" w:rsidRPr="007754BC" w:rsidTr="00AB5ECB">
        <w:trPr>
          <w:trHeight w:hRule="exact" w:val="1108"/>
        </w:trPr>
        <w:tc>
          <w:tcPr>
            <w:tcW w:w="9521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Октябрьского района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D56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6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О.М. Бачурина</w:t>
            </w: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ind w:right="14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E51" w:rsidRPr="007754BC" w:rsidTr="00AB5ECB">
        <w:trPr>
          <w:trHeight w:hRule="exact" w:val="80"/>
        </w:trPr>
        <w:tc>
          <w:tcPr>
            <w:tcW w:w="9521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E51" w:rsidRPr="007754BC" w:rsidTr="00AB5ECB">
        <w:trPr>
          <w:trHeight w:hRule="exact" w:val="866"/>
        </w:trPr>
        <w:tc>
          <w:tcPr>
            <w:tcW w:w="9521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</w:t>
      </w:r>
      <w:proofErr w:type="gramStart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публичности  &lt;</w:t>
      </w:r>
      <w:proofErr w:type="gramEnd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&gt; МНПА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Разослать: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Куклина Н.Г. – 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муниципальными финансами- 1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Октябрьского района -1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и молодежной политики- 1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культуры и туризма – 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физической культуры и </w:t>
      </w:r>
      <w:proofErr w:type="gramStart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 –</w:t>
      </w:r>
      <w:proofErr w:type="gramEnd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опеки и попечительства администрации района- 1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муниципальной собственностью – 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ЖКХ и строительства-1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бухгалтерского учета и финансов администрации района-1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– 1 экз.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экономического развития – 1 экз.</w:t>
      </w:r>
    </w:p>
    <w:p w:rsidR="00A01E51" w:rsidRDefault="00D56D15" w:rsidP="00A01E51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Итого- 12</w:t>
      </w:r>
      <w:r w:rsidR="00A01E51"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2C687F" w:rsidRPr="007754BC" w:rsidRDefault="002C687F" w:rsidP="00A01E51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Default="00A01E51" w:rsidP="00A01E51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3D" w:rsidRPr="007754BC" w:rsidRDefault="008A6E3D" w:rsidP="00A01E51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Default="00A01E51" w:rsidP="00A01E5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8A6E3D" w:rsidRDefault="00A01E51" w:rsidP="00A01E51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A01E51" w:rsidRPr="007754BC" w:rsidRDefault="008A6E3D" w:rsidP="00A01E51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A01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Приложение </w:t>
      </w: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к постановлению администрации</w:t>
      </w: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Октябрьского района </w:t>
      </w: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от «_____» </w:t>
      </w:r>
      <w:r w:rsidR="00EC74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gramStart"/>
      <w:r w:rsidR="00EC741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A5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gramEnd"/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«Приложение № 2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к постановлению администрации </w:t>
      </w: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Октябрьского района </w:t>
      </w: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от 03.09.2014 № 3168                                                                    </w:t>
      </w:r>
    </w:p>
    <w:p w:rsidR="00A01E51" w:rsidRPr="007754BC" w:rsidRDefault="00A01E51" w:rsidP="00A01E51">
      <w:pPr>
        <w:widowControl w:val="0"/>
        <w:tabs>
          <w:tab w:val="left" w:pos="291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График подготовки, рассмотрения документов и материалов, разрабатываемых при составлении проекта решения Думы Октябрьского района о бюджете муниципального образования Октябрьский район на очередной </w:t>
      </w: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финансовый год и плановый период</w:t>
      </w: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36"/>
        <w:gridCol w:w="3082"/>
        <w:gridCol w:w="1841"/>
        <w:gridCol w:w="8"/>
        <w:gridCol w:w="18"/>
        <w:gridCol w:w="18"/>
        <w:gridCol w:w="1371"/>
        <w:gridCol w:w="1699"/>
        <w:gridCol w:w="1379"/>
      </w:tblGrid>
      <w:tr w:rsidR="003D7249" w:rsidRPr="007754BC" w:rsidTr="003D7249">
        <w:tc>
          <w:tcPr>
            <w:tcW w:w="289" w:type="pct"/>
            <w:gridSpan w:val="2"/>
            <w:vAlign w:val="center"/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42" w:type="pct"/>
            <w:vAlign w:val="center"/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34" w:type="pct"/>
            <w:gridSpan w:val="3"/>
            <w:vAlign w:val="center"/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695" w:type="pct"/>
            <w:gridSpan w:val="2"/>
            <w:vAlign w:val="center"/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представления</w:t>
            </w:r>
          </w:p>
        </w:tc>
        <w:tc>
          <w:tcPr>
            <w:tcW w:w="850" w:type="pct"/>
            <w:vAlign w:val="center"/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 представляется</w:t>
            </w:r>
          </w:p>
        </w:tc>
        <w:tc>
          <w:tcPr>
            <w:tcW w:w="691" w:type="pct"/>
            <w:vAlign w:val="center"/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рассмотрения (утверждения, одобрения)</w:t>
            </w:r>
          </w:p>
        </w:tc>
      </w:tr>
      <w:tr w:rsidR="003D7249" w:rsidRPr="007754BC" w:rsidTr="003D7249">
        <w:tc>
          <w:tcPr>
            <w:tcW w:w="289" w:type="pct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754BC"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 xml:space="preserve"> Прогноз объемов поступлений в бюджет Октябрьского района </w:t>
            </w:r>
            <w:proofErr w:type="gramStart"/>
            <w:r w:rsidRPr="007754B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и  бюджеты</w:t>
            </w:r>
            <w:proofErr w:type="gramEnd"/>
            <w:r w:rsidRPr="007754B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 xml:space="preserve"> городских и сельских поселений, входящих в состав Октябрьского района по видам (подвидам) доходов с обоснованием произведенных расчетов, источникам внутреннего финансирования дефицита бюджета Октябрьского района на очередной финансовый  год и плановый период </w:t>
            </w:r>
          </w:p>
          <w:p w:rsidR="00720860" w:rsidRDefault="00720860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AB5ECB" w:rsidRPr="007754BC" w:rsidRDefault="00AB5ECB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администраторы доходов бюджета Октябрьского района (структурные подразделения администрации Октябрьского района, администрации городских и сельских поселений, входящих в состав Октябрьского района), главные администраторы источников  финансирования дефицита бюджета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20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района, Управление экономического развития администрации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Прогноз объемов поступлений в  бюджет Октябрьского района и бюджеты городских и сельских поселений, входящих в состав Октябрьского района по видам (подвидам) доходов на очередной финансовый  год и плановый период с обоснованиями произведенных расчетов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администраторы доходов бюджета Октябрьского района (территориальные органы федеральных органов исполнительной власти) (по согласованию)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июня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района, Управление экономического развития администрации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по новым инвестиционным проектам, предлагаемым к реализации начиная с очередного финансового года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 муниципальных программ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июля</w:t>
            </w: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показатели прогноза социально-экономического развития Октябрьского района на очередной финансовый год  и плановый период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основных показателей прогноза социально-экономического развития Октябрьского района на очередной финансовый год и плановый период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июля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Бюджетная комиссия 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5 ноября</w:t>
            </w: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F141C6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Промежуточные результаты обзоров расходов бюджета муниципального образования Октябрьский район, достигнутые за отчетный период, в том числе варианты экономии бюджетных средст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управлению муниципальными финансами администрации Октябрьского района      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августа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427617" w:rsidRDefault="00A01E51" w:rsidP="00AB5E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17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вопросам повышения эффективности бюджетных расходов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 августа</w:t>
            </w: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B17CD2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муниципального имущества, предназначенного к приватизации в очередном финансовом году и плановом периоде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августа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E26B3B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 изменению объемов бюджетных ассигнований на финансовое обеспечение реализации муниципальных программ, включая региональные проекты, направленные на достижение целей, показателей и результатов федеральн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 проектов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 муниципальных  программ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августа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 внесению изменений в подпрограммы и (или) основные мероприятия муниципальных программ Октябрьского района с учетом из влияния на целевые показатели  реализации муниципальных программ Октябрьского района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 муниципальных программ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августа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2278AE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ранжирования предлагаемых к реализации новых инвестиционных проектов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августа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комиссия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 августа</w:t>
            </w: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с органами местного самоуправления муниципальных образований  объемов доходов бюджетов муниципальных образований на очередной финансовый год и плановый период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августа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 муниципальных образований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программ, в том числе по результатам пересмотра приоритетов бюджетных расходов и оценки эффективности реализации муниципальных программ Октябрьского 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августа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 (с учетом региональных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(национальных)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проектов, направленных на достижение целей, показателей и результатов), в том числе по результатам пересмотра приоритетов бюджетных расходов и оценки эффективности реализации муниципальных программ Октябр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ьского района, объемы бюджетных ассигнований бюджета района на очередной финансовый год и плановый период на исполнение действующих расходных обязательств по реализуемым инвестиционным проектам; результаты ранжирования предлагаемых к реализации новых инвестиционных проектов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сентября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комиссия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10 сентября</w:t>
            </w: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муниципального имущества, предназначенного к приватизации в очередном финансовом году и плановом периоде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комиссия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5 ноября</w:t>
            </w: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планирования бюджетных ассигнований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муниципального образования Октябрьский район на очередной финансовый год и плановый период) и методические указания по порядку планирования бюджетных ассигнований на очередной финансовый год и плановый период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средств бюджета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F6288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 внесению изменений в подпрограммы и (или) основные мероприятия муниципальных программ Октябрьского района с учетом их влияния на целевые показатели реализации муниципальных программ Октябрьского района, согласованные с Управлением экономического развития администрации Октябрьского района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 муниципальных программ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сентября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F6288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записка об оценке эффективности предоставленных налоговых расходов Октябрьского района за отчетный период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комиссия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5 сентября</w:t>
            </w: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427617" w:rsidRDefault="00F6288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 направлениям бюджетных ассигнований бюджета муниципального образования Октябрьский район, предлагаемых к включению в перечень объектов обзоров расходов бюджета муниципального образования   Октябрьский район, составу рабочих групп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средств бюджета Октябрьского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Default="00F6288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427617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hAnsi="Times New Roman" w:cs="Times New Roman"/>
                <w:sz w:val="20"/>
                <w:szCs w:val="20"/>
              </w:rPr>
              <w:t xml:space="preserve">Проект перечня объектов обзоров расходов бюджета муниципального образования Октябрьский район, предложения по составу рабочих групп, создаваемых в целях проведения обзоров расходов по каждому объекту обзора </w:t>
            </w:r>
            <w:r w:rsidR="00B36317">
              <w:rPr>
                <w:rFonts w:ascii="Times New Roman" w:hAnsi="Times New Roman" w:cs="Times New Roman"/>
                <w:sz w:val="20"/>
                <w:szCs w:val="20"/>
              </w:rPr>
              <w:t xml:space="preserve">расходов 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сентября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427617" w:rsidRDefault="00A01E51" w:rsidP="00AB5E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17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вопросам повышения эффективности бюджетных расходов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1 октября</w:t>
            </w:r>
          </w:p>
        </w:tc>
      </w:tr>
      <w:tr w:rsidR="003D7249" w:rsidRPr="007754BC" w:rsidTr="003D7249">
        <w:tc>
          <w:tcPr>
            <w:tcW w:w="289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F6288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542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 муниципальных  правовых актов, принятие либо внесение изменений в которые требуется в связи с принятием решения Думы Октябрьского района о бюджете муниципального образования Октябрьский район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934" w:type="pct"/>
            <w:gridSpan w:val="3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 средств бюджета района</w:t>
            </w:r>
          </w:p>
        </w:tc>
        <w:tc>
          <w:tcPr>
            <w:tcW w:w="695" w:type="pct"/>
            <w:gridSpan w:val="2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сентября</w:t>
            </w:r>
          </w:p>
        </w:tc>
        <w:tc>
          <w:tcPr>
            <w:tcW w:w="850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91" w:type="pct"/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15 октября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2C687F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по изменению объёмов (структуры) бюджетных ассигнований на реализацию муниципальных программ Октябрьского </w:t>
            </w:r>
            <w:proofErr w:type="gramStart"/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,</w:t>
            </w:r>
            <w:proofErr w:type="gramEnd"/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непрограммных направлений деятельности (изменение действующих и исполнение принимаемых расходных обязательств) в очередном финансовом году и плановом периоде с обоснованиями и расчетами к ним;</w:t>
            </w: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средств), предварительно согласовав с ними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исполнители муниципальных программ, главные распорядители средств бюджета района 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октября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2C687F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указов Президента Российской Федерации, решений (поручений) Президента Российской Федерации и Правительства Российской Федерации, </w:t>
            </w:r>
            <w:proofErr w:type="gramStart"/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 которых</w:t>
            </w:r>
            <w:proofErr w:type="gramEnd"/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учтена в муниципальных программ Октябрьского района на   очередной финансовый год и плановый период, с указанием объёма ассигнований, (в разрезе источников) по каждому году планового периода (с отражени</w:t>
            </w:r>
            <w:r w:rsidR="002C6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 информации по текущему году).</w:t>
            </w: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и обоснования по  отдельным направлениям федеральных решений, связанных в том числе с реализацией региональных проектов, направленных на достижение целей, показателей федеральных (национальных) проектов, а также с повышением оплаты труда отдельных категорий работников бюджетной сферы 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исполнители муниципальных программ, главные распорядители средств бюджета Октябрьского района 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2C687F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мер, направленных на повышение эффективности реализуемых муниципальных программ Октябрьского района; оценка планируемого бюджетного эффекта от проведения мероприятий </w:t>
            </w:r>
            <w:proofErr w:type="gramStart"/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 повышению</w:t>
            </w:r>
            <w:proofErr w:type="gramEnd"/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эффективности бюджетных расходов в очередном финансовом году и плановом периоде (-);</w:t>
            </w: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 перераспределению на иные первоочередные и приоритетные направления в рамках муниципальных программ (+)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исполнители муниципальных программ, главные распорядители средств бюджета Октябрьского района 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3D7249">
            <w:pPr>
              <w:autoSpaceDE w:val="0"/>
              <w:autoSpaceDN w:val="0"/>
              <w:adjustRightInd w:val="0"/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A01E51"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C68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 по формированию основных направлений налоговой политики Октябрьского района на очередной финансовый год и плановый период с оценкой ожидаемых потерь бюджета района в связи с  планируемыми к предоставлению налоговыми расходами Октябрьского района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октября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комиссия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5 ноября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C84118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Проектировки характеристик</w:t>
            </w:r>
            <w:r w:rsidR="00A01E51"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района, а также предложения по обеспечению его сбалансированности в очередном финансовом году и плановом периоде 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комиссия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5 ноября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объемы бюджетных ассигнований бюджета района на реализацию муниципальных программ Октябрьского района и осуществление непрограммных направлений деятельности на очередной финансовый год и плановый период</w:t>
            </w: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предельных объемах бюджетных ассигнований бюджета района на реализацию муниципальных программ Октябрьского района и осуществление непрограммных направлений деятельности на очередной финансовый год и плановый период, направленная ответственным исполнителям муниципальных программ Октябрьского района, главным распорядителям средств бюджета района по непрограммным направлениям деятельности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исполнители муниципальных программ, 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средств бюджета района по непрограммным направлениям деятельности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объемы бюджетных ассигнований бюджета Октябрьского района на формирование дорожного фонда муниципального образования Октябрьский район в очередном финансовом году и плановом периоде  (уточненные) с указанием уточненного объема доходов от поступлений, утвержденных решением Думы Октябрьского района, предусматривающим создание дорожного фонда муниципального образования Октябрьский район 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распределении предельных объемов бюджетных ассигнований бюджета района на реализацию муниципальных программ Октябрьского района:</w:t>
            </w: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части бюджетных инвестиций в объекты капитального строительства муниципальной собственности;</w:t>
            </w: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разрезе текущих расходов и расходов инвестиционного характера на очередной финансовый год и плановый период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исполнители муниципальных программ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октября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249" w:rsidRPr="007754BC" w:rsidRDefault="003D7249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распределении предельных объемов бюджетных ассигнований бюджета района на реализацию муниципальных программ Октябрьского района (согласованные с Управлением экономического развития администрации Октябрьского района) в разрезе соисполнителей муниципальных программ на очередной финансовый год и плановый период 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исполнители муниципальных программ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Проектируемые объемы межбюджетных трансфертов муниципальным образованиям  на очередной финансовый год и плановый период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октября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 муниципальных образований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основных направлений налоговой и бюджетной политики муниципального образования Октябрьский район,  </w:t>
            </w:r>
            <w:r w:rsidR="00C84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характеристики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района на очередной финансовый год и плановый период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комиссия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5 ноября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 предельным объемам бюджетных ассигнований бюджета района на реализацию муниципальных программ Октябрьского района и осуществление непрограммных направлений деятельности в разрезе ответственных исполнителей муниципальных программ (включая соисполнителей муниципальных программ), главных распорядителей средств бюджета Октябрьского района по непрограммным направлениям деятельности на очередной финансовый год и плановый период</w:t>
            </w: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комиссия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5 ноября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постановления администрации Октябрьского района об основных направлениях налоговой, и бюджетной политики муниципального образования Октябрьский район, характеристиках бюджета района на очередной финансовый год и плановый период 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15 ноября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постановления администрации Октябрьского района об уточнении  прогноза социально-экономического развития Октябрьского района на очередной финансовый год и плановый период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15</w:t>
            </w: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ноября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итогах социально-экономического развития муниципального образования Октябрьский район за 9 месяцев текущего финансового года и ожидаемых итогах социально-экономического развития муниципального образования Октябрьский район за текущий финансовый год в целом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постановления администрации Октябрьского района о прогнозе социально-экономического развития (проект изменений прогноза социально-экономического развития) Октябрьского района на долгосрочный период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ноября</w:t>
            </w:r>
          </w:p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постановления администрации Октябрьского района о бюджетном прогнозе (проект изменений бюджетного прогноза)  Октябрьского района на долгосрочный период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ноября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записка об оценке эффективности предоставленных налоговых расходов Октябрьского района за отчетный период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ноября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 Думы Октябрьского района о внесении изменений и дополнений  в решение Думы Октябрьского района о налогах и сборах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Проекты муниципальных нормативных правовых </w:t>
            </w:r>
            <w:proofErr w:type="gramStart"/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 об</w:t>
            </w:r>
            <w:proofErr w:type="gramEnd"/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бюджетных ассигнований на реализацию муниципальных программ Октябрьского района на очередной финансовый год и плановый период</w:t>
            </w:r>
          </w:p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238E" w:rsidRPr="007754BC" w:rsidRDefault="00A01E51" w:rsidP="003D7249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нормативные правовые акты о внесении изменений в утвержденные муниципальные программы Октябрьского района на текущий финансовый год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исполнители муниципальных программ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декабря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10 декабря</w:t>
            </w:r>
          </w:p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29 декабря</w:t>
            </w: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Проекты паспортов муниципальных программ Октябрьского района (проекты изменений в указанные паспорта)  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 муниципальных программ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3D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D7249" w:rsidRPr="007754BC" w:rsidTr="003D724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 Думы Октябрьского района о бюджете муниципального образования Октябрьский район на очередной финансовый год и плановый период с приложением документов и материалов, подлежащих представлению одновременно с ним в Думу Октябрьского района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района;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1E51" w:rsidRPr="007754BC" w:rsidRDefault="00A01E51" w:rsidP="00AB5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 15ноября</w:t>
            </w:r>
          </w:p>
        </w:tc>
      </w:tr>
    </w:tbl>
    <w:tbl>
      <w:tblPr>
        <w:tblpPr w:leftFromText="180" w:rightFromText="180" w:vertAnchor="text" w:tblpX="-538" w:tblpY="1"/>
        <w:tblOverlap w:val="never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3055"/>
        <w:gridCol w:w="1842"/>
        <w:gridCol w:w="1419"/>
        <w:gridCol w:w="1700"/>
        <w:gridCol w:w="1349"/>
      </w:tblGrid>
      <w:tr w:rsidR="00A01E51" w:rsidRPr="007754BC" w:rsidTr="00AB5ECB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Пояснительная записка к проекту решения Думы Октябрьского района о бюджете муниципального образования Октябрьский район на очередной финансовый год и плановый период в части вопросов, отнесённых к ведению ответственных исполнителей муниципальных программ, главных распорядителей средств бюджета района. Иная информация и материалы по вопросам соответствующей сферы деятельности, необходимые для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 муниципальных программ , главные распорядители средств бюджета района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01E51" w:rsidRPr="007754BC" w:rsidTr="00AB5ECB">
        <w:trPr>
          <w:trHeight w:val="4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hAnsi="Times New Roman" w:cs="Times New Roman"/>
                <w:sz w:val="20"/>
                <w:szCs w:val="20"/>
              </w:rPr>
              <w:t>Графики проведения обзоров расходов по конкретным объектам обзора расходов бюджета муниципального образования Октябрьский район; методики проведения обзоров расходов по конкретным объектам обзоров расходов бюджета муниципального образования Октябрьский район; планы работы рабочих групп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 района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вопросам повышения эффективности бюджетных расходов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декабря</w:t>
            </w:r>
          </w:p>
        </w:tc>
      </w:tr>
      <w:tr w:rsidR="00A01E51" w:rsidRPr="007754BC" w:rsidTr="00AB5ECB">
        <w:trPr>
          <w:trHeight w:val="4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перечня целей (направлений расходования субсидий на иные цели, не связанные с финансовым обеспечением выполнения бюджетными и автономными учреждениями  муниципального задания на оказание муниципальных услуг (выполнение работ)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 района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Главные распорядители </w:t>
            </w: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бюджета Октябрьского района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1E51" w:rsidRPr="007754BC" w:rsidRDefault="00A01E51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CE9" w:rsidRPr="007754BC" w:rsidTr="00AB5ECB">
        <w:trPr>
          <w:trHeight w:val="4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CE9" w:rsidRDefault="003D7249" w:rsidP="00AB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CE9" w:rsidRDefault="008A1CE9" w:rsidP="00AB5ECB">
            <w:pPr>
              <w:widowControl w:val="0"/>
              <w:tabs>
                <w:tab w:val="left" w:pos="3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 муниципальных  правовых актов, принятие либо внесение изменений в которые требуется в связи с принятием решения Думы Октябрьского района о бюджете муниципального образования Октябрьский район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CE9" w:rsidRPr="007754BC" w:rsidRDefault="008A1CE9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 средств бюджета района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CE9" w:rsidRDefault="008A1CE9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CE9" w:rsidRDefault="008A1CE9" w:rsidP="00AB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CE9" w:rsidRPr="007754BC" w:rsidRDefault="008A1CE9" w:rsidP="00AB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декабря</w:t>
            </w:r>
          </w:p>
        </w:tc>
      </w:tr>
    </w:tbl>
    <w:p w:rsidR="00A01E51" w:rsidRPr="007754BC" w:rsidRDefault="008A1CE9" w:rsidP="00A01E5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01E51" w:rsidRPr="007754BC">
        <w:rPr>
          <w:rFonts w:ascii="Times New Roman" w:eastAsia="Times New Roman" w:hAnsi="Times New Roman"/>
          <w:sz w:val="20"/>
          <w:szCs w:val="20"/>
          <w:lang w:eastAsia="ru-RU"/>
        </w:rPr>
        <w:t>.».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A01E51" w:rsidRPr="007754BC" w:rsidRDefault="00A01E51" w:rsidP="00A01E51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E72C8" w:rsidRDefault="00FE72C8" w:rsidP="00A0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</w:t>
      </w:r>
    </w:p>
    <w:p w:rsidR="00A01E51" w:rsidRPr="007754BC" w:rsidRDefault="00A01E51" w:rsidP="00A0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 «О внесении изменений в постановление администрации Октябрьского района от 03.09.2014 № 3168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</w:t>
      </w: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E51" w:rsidRPr="007754BC" w:rsidRDefault="00A01E51" w:rsidP="00A01E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Проект постановления администрации Октябрьского района «О внесении изменений  в  постановление администрации Октябрьского района от 03.09.2014 № 3168 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 разработан в соответствии с внесением изменений в Порядок составления проекта закона о бюджете Ханты-Мансийского автономного округа – Югры (постановлен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Правительства ХМАО–Югры от </w:t>
      </w:r>
      <w:r w:rsidR="00FE72C8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13.05.2022 № 191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>-п), в  целях уточнения графика подготовки, рассмотрения и предоставления документов и материалов,  необходимых при составлении проекта решения Думы Октябрьского района о бюджете муниципального образования Октябрьский район на очередной финансовый год и плановый период и приведения Порядка в соответствие с действующим законодательством.</w:t>
      </w: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7754BC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r w:rsidRPr="007754BC">
        <w:rPr>
          <w:rFonts w:ascii="Times New Roman" w:eastAsia="Calibri" w:hAnsi="Times New Roman" w:cs="Times New Roman"/>
          <w:sz w:val="24"/>
          <w:szCs w:val="20"/>
        </w:rPr>
        <w:t xml:space="preserve">Комитета </w:t>
      </w: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4BC">
        <w:rPr>
          <w:rFonts w:ascii="Times New Roman" w:eastAsia="Calibri" w:hAnsi="Times New Roman" w:cs="Times New Roman"/>
          <w:sz w:val="24"/>
          <w:szCs w:val="20"/>
        </w:rPr>
        <w:t>по управлению муниципальными финансами</w:t>
      </w:r>
    </w:p>
    <w:p w:rsidR="00A01E51" w:rsidRPr="007754BC" w:rsidRDefault="00A01E51" w:rsidP="00A01E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4BC">
        <w:rPr>
          <w:rFonts w:ascii="Times New Roman" w:eastAsia="Calibri" w:hAnsi="Times New Roman" w:cs="Times New Roman"/>
          <w:sz w:val="24"/>
          <w:szCs w:val="24"/>
        </w:rPr>
        <w:t>администрации Октябрьского района</w:t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  <w:t xml:space="preserve">           Куклина Н.Г.</w:t>
      </w: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E51" w:rsidRPr="007754BC" w:rsidRDefault="00A01E51" w:rsidP="00A01E51"/>
    <w:p w:rsidR="00A01E51" w:rsidRDefault="00A01E51" w:rsidP="00A01E51"/>
    <w:p w:rsidR="00B60E7A" w:rsidRDefault="00B60E7A"/>
    <w:p w:rsidR="001E3F80" w:rsidRDefault="001E3F80"/>
    <w:sectPr w:rsidR="001E3F80" w:rsidSect="008A6E3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51"/>
    <w:rsid w:val="00092F7E"/>
    <w:rsid w:val="001E3F80"/>
    <w:rsid w:val="00226A14"/>
    <w:rsid w:val="00281E48"/>
    <w:rsid w:val="002C687F"/>
    <w:rsid w:val="00353677"/>
    <w:rsid w:val="003D7249"/>
    <w:rsid w:val="0041085F"/>
    <w:rsid w:val="004847A0"/>
    <w:rsid w:val="004F3558"/>
    <w:rsid w:val="00550A07"/>
    <w:rsid w:val="0059238E"/>
    <w:rsid w:val="00720860"/>
    <w:rsid w:val="007E09DD"/>
    <w:rsid w:val="008723D4"/>
    <w:rsid w:val="008A1CE9"/>
    <w:rsid w:val="008A6E3D"/>
    <w:rsid w:val="00975F3C"/>
    <w:rsid w:val="00A01E51"/>
    <w:rsid w:val="00A57486"/>
    <w:rsid w:val="00A8725D"/>
    <w:rsid w:val="00A97CFB"/>
    <w:rsid w:val="00AB5ECB"/>
    <w:rsid w:val="00B36317"/>
    <w:rsid w:val="00B60E7A"/>
    <w:rsid w:val="00B72CD1"/>
    <w:rsid w:val="00C82BB5"/>
    <w:rsid w:val="00C84118"/>
    <w:rsid w:val="00D56D15"/>
    <w:rsid w:val="00DC7CA7"/>
    <w:rsid w:val="00EC741D"/>
    <w:rsid w:val="00EC765B"/>
    <w:rsid w:val="00F62889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7D69"/>
  <w15:chartTrackingRefBased/>
  <w15:docId w15:val="{7E2E2270-DC53-4BA2-BF2D-C094151F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4249</Words>
  <Characters>24222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Степанович</cp:lastModifiedBy>
  <cp:revision>17</cp:revision>
  <cp:lastPrinted>2022-05-20T07:26:00Z</cp:lastPrinted>
  <dcterms:created xsi:type="dcterms:W3CDTF">2022-05-17T10:46:00Z</dcterms:created>
  <dcterms:modified xsi:type="dcterms:W3CDTF">2022-05-20T07:31:00Z</dcterms:modified>
</cp:coreProperties>
</file>