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26" w:rsidRDefault="00901A26" w:rsidP="00901A26">
      <w:pPr>
        <w:pStyle w:val="31"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2760073</wp:posOffset>
            </wp:positionH>
            <wp:positionV relativeFrom="paragraph">
              <wp:posOffset>-53340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A26" w:rsidRDefault="00901A26" w:rsidP="00901A26">
      <w:pPr>
        <w:pStyle w:val="31"/>
        <w:ind w:firstLine="0"/>
      </w:pPr>
      <w:r>
        <w:t xml:space="preserve"> </w:t>
      </w:r>
    </w:p>
    <w:p w:rsidR="00901A26" w:rsidRDefault="00901A26" w:rsidP="00901A26">
      <w:pPr>
        <w:pStyle w:val="31"/>
        <w:ind w:firstLine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8"/>
        <w:gridCol w:w="582"/>
        <w:gridCol w:w="228"/>
        <w:gridCol w:w="1519"/>
        <w:gridCol w:w="349"/>
        <w:gridCol w:w="349"/>
        <w:gridCol w:w="229"/>
        <w:gridCol w:w="3877"/>
        <w:gridCol w:w="445"/>
        <w:gridCol w:w="1775"/>
      </w:tblGrid>
      <w:tr w:rsidR="00901A26" w:rsidTr="00167AD5">
        <w:trPr>
          <w:trHeight w:hRule="exact" w:val="284"/>
        </w:trPr>
        <w:tc>
          <w:tcPr>
            <w:tcW w:w="5000" w:type="pct"/>
            <w:gridSpan w:val="10"/>
          </w:tcPr>
          <w:p w:rsidR="00901A26" w:rsidRDefault="00901A26" w:rsidP="00167AD5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901A26" w:rsidTr="00167AD5">
        <w:trPr>
          <w:trHeight w:hRule="exact" w:val="1361"/>
        </w:trPr>
        <w:tc>
          <w:tcPr>
            <w:tcW w:w="5000" w:type="pct"/>
            <w:gridSpan w:val="10"/>
          </w:tcPr>
          <w:p w:rsidR="00901A26" w:rsidRDefault="00901A26" w:rsidP="00CB07C4">
            <w:pPr>
              <w:tabs>
                <w:tab w:val="left" w:pos="1710"/>
                <w:tab w:val="center" w:pos="4677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901A26" w:rsidRDefault="00901A26" w:rsidP="00CB07C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901A26" w:rsidRDefault="00901A26" w:rsidP="00CB07C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01A26" w:rsidRDefault="00901A26" w:rsidP="00CB07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901A26" w:rsidRDefault="00901A26" w:rsidP="00CB07C4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01A26" w:rsidRDefault="00901A26" w:rsidP="00CB07C4">
            <w:pPr>
              <w:tabs>
                <w:tab w:val="left" w:pos="3405"/>
                <w:tab w:val="center" w:pos="4677"/>
              </w:tabs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901A26" w:rsidTr="00167AD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901A26" w:rsidRDefault="00901A26" w:rsidP="00167AD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1A26" w:rsidRDefault="00CB07C4" w:rsidP="00167AD5">
            <w:pPr>
              <w:jc w:val="center"/>
            </w:pPr>
            <w:r>
              <w:t>16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901A26" w:rsidRDefault="00901A26" w:rsidP="00167AD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1A26" w:rsidRDefault="00CB07C4" w:rsidP="00167AD5">
            <w:pPr>
              <w:jc w:val="center"/>
            </w:pPr>
            <w: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901A26" w:rsidRDefault="00901A26" w:rsidP="00167AD5">
            <w:pPr>
              <w:ind w:right="-108"/>
              <w:jc w:val="right"/>
            </w:pPr>
            <w:r>
              <w:t>200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901A26" w:rsidRDefault="00901A26" w:rsidP="00167AD5">
            <w:r>
              <w:t>16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901A26" w:rsidRDefault="00901A26" w:rsidP="00167AD5">
            <w:r>
              <w:t>г.</w:t>
            </w:r>
          </w:p>
        </w:tc>
        <w:tc>
          <w:tcPr>
            <w:tcW w:w="2026" w:type="pct"/>
            <w:vAlign w:val="bottom"/>
          </w:tcPr>
          <w:p w:rsidR="00901A26" w:rsidRDefault="00901A26" w:rsidP="00167AD5"/>
        </w:tc>
        <w:tc>
          <w:tcPr>
            <w:tcW w:w="226" w:type="pct"/>
            <w:vAlign w:val="bottom"/>
          </w:tcPr>
          <w:p w:rsidR="00901A26" w:rsidRDefault="00901A26" w:rsidP="00167AD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01A26" w:rsidRDefault="00CB07C4" w:rsidP="00167AD5">
            <w:pPr>
              <w:jc w:val="center"/>
            </w:pPr>
            <w:r>
              <w:t>170</w:t>
            </w:r>
          </w:p>
        </w:tc>
      </w:tr>
      <w:tr w:rsidR="00901A26" w:rsidTr="00167AD5">
        <w:trPr>
          <w:trHeight w:hRule="exact" w:val="567"/>
        </w:trPr>
        <w:tc>
          <w:tcPr>
            <w:tcW w:w="5000" w:type="pct"/>
            <w:gridSpan w:val="10"/>
          </w:tcPr>
          <w:p w:rsidR="00901A26" w:rsidRDefault="00901A26" w:rsidP="00167AD5">
            <w:pPr>
              <w:jc w:val="center"/>
              <w:rPr>
                <w:sz w:val="16"/>
                <w:szCs w:val="16"/>
              </w:rPr>
            </w:pPr>
          </w:p>
          <w:p w:rsidR="00901A26" w:rsidRDefault="00901A26" w:rsidP="00167AD5">
            <w:r>
              <w:t>пгт. Октябрьское</w:t>
            </w:r>
          </w:p>
        </w:tc>
      </w:tr>
    </w:tbl>
    <w:p w:rsidR="00901A26" w:rsidRDefault="00901A26" w:rsidP="00901A26"/>
    <w:p w:rsidR="00901A26" w:rsidRDefault="002024AD" w:rsidP="00901A26">
      <w:r>
        <w:t>О внесении изменений</w:t>
      </w:r>
      <w:r w:rsidR="00901A26">
        <w:t xml:space="preserve"> в решение Думы </w:t>
      </w:r>
    </w:p>
    <w:p w:rsidR="00901A26" w:rsidRDefault="00901A26" w:rsidP="00901A26">
      <w:r>
        <w:t>Октябрьского района от 25.02.2011 № 60</w:t>
      </w:r>
    </w:p>
    <w:p w:rsidR="00901A26" w:rsidRDefault="00901A26" w:rsidP="00901A26">
      <w:r>
        <w:t>«Об оплате труда работников муниципальных</w:t>
      </w:r>
    </w:p>
    <w:p w:rsidR="00901A26" w:rsidRDefault="00901A26" w:rsidP="00901A26">
      <w:r>
        <w:t xml:space="preserve">учреждений Октябрьского района» </w:t>
      </w:r>
    </w:p>
    <w:p w:rsidR="00901A26" w:rsidRDefault="00901A26" w:rsidP="00901A26"/>
    <w:p w:rsidR="00901A26" w:rsidRDefault="00901A26" w:rsidP="00901A26">
      <w:pPr>
        <w:ind w:left="284"/>
      </w:pPr>
      <w:r>
        <w:t xml:space="preserve">         </w:t>
      </w:r>
    </w:p>
    <w:p w:rsidR="00901A26" w:rsidRDefault="00901A26" w:rsidP="00901A26">
      <w:pPr>
        <w:pStyle w:val="a3"/>
        <w:ind w:right="-54"/>
      </w:pPr>
      <w:r>
        <w:t xml:space="preserve">        Рассмотрев проект решения Думы Октябрьск</w:t>
      </w:r>
      <w:r w:rsidR="00C86466">
        <w:t>ого района «О внесении изменений</w:t>
      </w:r>
      <w:r>
        <w:t xml:space="preserve"> в решение Думы Октябрьского района от 25.02.2011 № 60 «Об оплате труда работников муниципальных учреждений Октябрьского района», Дума Октябрьского района РЕШИЛА:       </w:t>
      </w:r>
    </w:p>
    <w:p w:rsidR="002024AD" w:rsidRDefault="00901A26" w:rsidP="00901A26">
      <w:pPr>
        <w:pStyle w:val="a3"/>
        <w:ind w:right="-54"/>
      </w:pPr>
      <w:r>
        <w:t xml:space="preserve">        1. Внести в решение Думы Октябрьского района от 25.02.2011 № 60 «Об оплате труда работников муниципальных учреждений Октябрьского района» </w:t>
      </w:r>
      <w:r w:rsidR="002024AD">
        <w:t>следующие изменения:</w:t>
      </w:r>
    </w:p>
    <w:p w:rsidR="00901A26" w:rsidRDefault="002024AD" w:rsidP="00901A26">
      <w:pPr>
        <w:pStyle w:val="a3"/>
        <w:ind w:right="-54"/>
      </w:pPr>
      <w:r>
        <w:t xml:space="preserve">        1.1. В</w:t>
      </w:r>
      <w:r w:rsidR="00901A26">
        <w:t xml:space="preserve"> преамбуле текст «от 16.12.2010 № 230-оз «Об оплате труда работников государственных учреждений Ханты-Мансийского автономного округа - </w:t>
      </w:r>
      <w:r w:rsidR="00EB0D93">
        <w:t>Югры» заменить</w:t>
      </w:r>
      <w:r>
        <w:t xml:space="preserve"> </w:t>
      </w:r>
      <w:r w:rsidR="00901A26">
        <w:t>на текст «от 09.12.2004 № 77-оз «Об оплате труда работников государственных учреждений Ханты-Мансийского автономного округа – Югры, иных организаций и заключающих трудовой договор членов коллегиальных исполнительных органов организаций».</w:t>
      </w:r>
    </w:p>
    <w:p w:rsidR="002024AD" w:rsidRDefault="002024AD" w:rsidP="00901A26">
      <w:pPr>
        <w:pStyle w:val="a3"/>
        <w:ind w:right="-54"/>
      </w:pPr>
      <w:r>
        <w:t xml:space="preserve">        1.2. Дополнить </w:t>
      </w:r>
      <w:r w:rsidR="009759A9">
        <w:t>Положение об оплате труда работников муниципальных учреждений Октябрьского района пунктом 2.1 следующего содержания:</w:t>
      </w:r>
    </w:p>
    <w:p w:rsidR="006A3AFF" w:rsidRDefault="00E92B49" w:rsidP="00901A26">
      <w:pPr>
        <w:pStyle w:val="a3"/>
        <w:ind w:right="-54"/>
      </w:pPr>
      <w:r>
        <w:t xml:space="preserve">        </w:t>
      </w:r>
      <w:r w:rsidR="009759A9">
        <w:t>«2.1. Предельный уровень соотношения среднемесячной заработной платы руководителя учреждения, его заместителей, главного бухгалтера</w:t>
      </w:r>
      <w:r w:rsidR="003542E3">
        <w:t>, рассчитываемой за календарный год</w:t>
      </w:r>
      <w:r w:rsidR="009759A9">
        <w:t xml:space="preserve">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устанавливает</w:t>
      </w:r>
      <w:r w:rsidR="003542E3">
        <w:t>ся</w:t>
      </w:r>
      <w:r w:rsidR="009759A9">
        <w:t xml:space="preserve"> </w:t>
      </w:r>
      <w:r>
        <w:t>в кратности от 1 до 5.</w:t>
      </w:r>
    </w:p>
    <w:p w:rsidR="009759A9" w:rsidRPr="00662CA1" w:rsidRDefault="006A3AFF" w:rsidP="00901A26">
      <w:pPr>
        <w:pStyle w:val="a3"/>
        <w:ind w:right="-54"/>
      </w:pPr>
      <w:r>
        <w:t xml:space="preserve">         </w:t>
      </w:r>
      <w:r w:rsidR="003542E3" w:rsidRPr="00662CA1">
        <w:t>Конкретный размер кратности предельного соотношения среднемесячной заработной пл</w:t>
      </w:r>
      <w:r w:rsidR="004B0D41" w:rsidRPr="00662CA1">
        <w:t xml:space="preserve">аты устанавливается в </w:t>
      </w:r>
      <w:r w:rsidR="0025045C" w:rsidRPr="00662CA1">
        <w:t xml:space="preserve">муниципальных нормативных правовых актах Октябрьского района </w:t>
      </w:r>
      <w:r w:rsidR="004B0D41" w:rsidRPr="00662CA1">
        <w:t>об оплате труда работников муниципальных учреждений</w:t>
      </w:r>
      <w:r w:rsidR="00E92B49" w:rsidRPr="00662CA1">
        <w:t>».</w:t>
      </w:r>
    </w:p>
    <w:p w:rsidR="00901A26" w:rsidRPr="00662CA1" w:rsidRDefault="00901A26" w:rsidP="00901A26">
      <w:pPr>
        <w:jc w:val="both"/>
      </w:pPr>
      <w:r w:rsidRPr="00662CA1">
        <w:t xml:space="preserve">        2.  Настоящее решение опубликовать в официальном сетевом издании «октвести.ру».</w:t>
      </w:r>
    </w:p>
    <w:p w:rsidR="00901A26" w:rsidRDefault="00901A26" w:rsidP="00901A26">
      <w:pPr>
        <w:ind w:right="-54"/>
        <w:jc w:val="both"/>
      </w:pPr>
      <w:r w:rsidRPr="00662CA1">
        <w:t xml:space="preserve">        3. Решение вступает в силу </w:t>
      </w:r>
      <w:r w:rsidR="006A3AFF" w:rsidRPr="00662CA1">
        <w:t>с 01.01.2017</w:t>
      </w:r>
      <w:r w:rsidRPr="00662CA1">
        <w:t>.</w:t>
      </w:r>
    </w:p>
    <w:p w:rsidR="00901A26" w:rsidRDefault="00901A26" w:rsidP="00901A26">
      <w:pPr>
        <w:ind w:right="-54"/>
        <w:jc w:val="both"/>
      </w:pPr>
      <w:r>
        <w:t xml:space="preserve">        4. </w:t>
      </w:r>
      <w:r w:rsidR="00EB0D93">
        <w:t>Контроль за выполнением решения возложить на постоянную</w:t>
      </w:r>
      <w:r>
        <w:t xml:space="preserve"> комиссию Думы Октябрьского района по </w:t>
      </w:r>
      <w:r w:rsidR="00EB0D93">
        <w:t>бюджету, налогам</w:t>
      </w:r>
      <w:r>
        <w:t xml:space="preserve"> и финансам.</w:t>
      </w:r>
    </w:p>
    <w:p w:rsidR="00901A26" w:rsidRDefault="00901A26" w:rsidP="00901A26">
      <w:pPr>
        <w:ind w:right="-339"/>
      </w:pPr>
      <w:r>
        <w:t xml:space="preserve">         </w:t>
      </w:r>
    </w:p>
    <w:p w:rsidR="00901A26" w:rsidRDefault="00901A26" w:rsidP="00901A26">
      <w:pPr>
        <w:ind w:right="-339"/>
      </w:pPr>
    </w:p>
    <w:p w:rsidR="00901A26" w:rsidRDefault="00901A26" w:rsidP="00901A26">
      <w:pPr>
        <w:ind w:right="-339"/>
      </w:pPr>
      <w:r>
        <w:t>Председатель Думы Октябрьского района                                                             Я.С. Разумов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96"/>
        <w:gridCol w:w="445"/>
        <w:gridCol w:w="576"/>
        <w:gridCol w:w="986"/>
        <w:gridCol w:w="982"/>
        <w:gridCol w:w="2784"/>
        <w:gridCol w:w="2502"/>
      </w:tblGrid>
      <w:tr w:rsidR="00901A26" w:rsidTr="00CB07C4">
        <w:tc>
          <w:tcPr>
            <w:tcW w:w="4285" w:type="dxa"/>
            <w:gridSpan w:val="5"/>
          </w:tcPr>
          <w:p w:rsidR="00901A26" w:rsidRDefault="00901A26" w:rsidP="00167AD5">
            <w:pPr>
              <w:ind w:right="-339"/>
            </w:pPr>
          </w:p>
          <w:p w:rsidR="00901A26" w:rsidRDefault="00901A26" w:rsidP="00167AD5">
            <w:pPr>
              <w:ind w:right="-339"/>
            </w:pPr>
          </w:p>
          <w:p w:rsidR="00901A26" w:rsidRDefault="00901A26" w:rsidP="00167AD5">
            <w:pPr>
              <w:ind w:right="-339"/>
            </w:pPr>
            <w:r>
              <w:t>Глава Октябрьского района</w:t>
            </w:r>
          </w:p>
        </w:tc>
        <w:tc>
          <w:tcPr>
            <w:tcW w:w="2784" w:type="dxa"/>
          </w:tcPr>
          <w:p w:rsidR="00901A26" w:rsidRDefault="00901A26" w:rsidP="00167AD5">
            <w:pPr>
              <w:ind w:right="-339"/>
            </w:pPr>
            <w:r>
              <w:t xml:space="preserve">                                                          </w:t>
            </w:r>
          </w:p>
        </w:tc>
        <w:tc>
          <w:tcPr>
            <w:tcW w:w="2502" w:type="dxa"/>
          </w:tcPr>
          <w:p w:rsidR="00901A26" w:rsidRDefault="00901A26" w:rsidP="00167AD5">
            <w:pPr>
              <w:ind w:left="837" w:right="-339" w:hanging="567"/>
              <w:jc w:val="both"/>
            </w:pPr>
            <w:r>
              <w:t xml:space="preserve">        </w:t>
            </w:r>
          </w:p>
          <w:p w:rsidR="00901A26" w:rsidRDefault="00901A26" w:rsidP="00167AD5">
            <w:pPr>
              <w:ind w:left="837" w:right="-339" w:hanging="567"/>
              <w:jc w:val="both"/>
            </w:pPr>
            <w:r>
              <w:t xml:space="preserve">    </w:t>
            </w:r>
          </w:p>
          <w:p w:rsidR="00901A26" w:rsidRDefault="00901A26" w:rsidP="00167AD5">
            <w:pPr>
              <w:ind w:left="837" w:right="-339" w:hanging="567"/>
              <w:jc w:val="both"/>
            </w:pPr>
            <w:r>
              <w:t xml:space="preserve">       А.П. Куташова</w:t>
            </w:r>
          </w:p>
        </w:tc>
      </w:tr>
      <w:tr w:rsidR="00CB07C4" w:rsidRPr="00CB07C4" w:rsidTr="00CB07C4">
        <w:trPr>
          <w:gridAfter w:val="3"/>
          <w:wAfter w:w="6268" w:type="dxa"/>
        </w:trPr>
        <w:tc>
          <w:tcPr>
            <w:tcW w:w="1296" w:type="dxa"/>
            <w:tcBorders>
              <w:bottom w:val="single" w:sz="4" w:space="0" w:color="auto"/>
            </w:tcBorders>
          </w:tcPr>
          <w:p w:rsidR="00CB07C4" w:rsidRPr="00CB07C4" w:rsidRDefault="00CB07C4" w:rsidP="00CB07C4">
            <w:pPr>
              <w:ind w:right="-339"/>
            </w:pPr>
            <w:r w:rsidRPr="00CB07C4">
              <w:t>19.12.2016</w:t>
            </w:r>
          </w:p>
        </w:tc>
        <w:tc>
          <w:tcPr>
            <w:tcW w:w="445" w:type="dxa"/>
          </w:tcPr>
          <w:p w:rsidR="00CB07C4" w:rsidRPr="00CB07C4" w:rsidRDefault="00CB07C4" w:rsidP="00CB07C4">
            <w:pPr>
              <w:ind w:right="-339"/>
            </w:pPr>
            <w:r w:rsidRPr="00CB07C4">
              <w:t>№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CB07C4" w:rsidRPr="00CB07C4" w:rsidRDefault="00C760B1" w:rsidP="00C760B1">
            <w:pPr>
              <w:ind w:right="-339"/>
            </w:pPr>
            <w:r>
              <w:t>170</w:t>
            </w:r>
            <w:bookmarkStart w:id="0" w:name="_GoBack"/>
            <w:bookmarkEnd w:id="0"/>
          </w:p>
        </w:tc>
        <w:tc>
          <w:tcPr>
            <w:tcW w:w="986" w:type="dxa"/>
          </w:tcPr>
          <w:p w:rsidR="00CB07C4" w:rsidRPr="00CB07C4" w:rsidRDefault="00CB07C4" w:rsidP="00CB07C4">
            <w:pPr>
              <w:ind w:right="-339"/>
            </w:pPr>
            <w:r w:rsidRPr="00CB07C4">
              <w:t>«Д-5»</w:t>
            </w:r>
          </w:p>
        </w:tc>
      </w:tr>
    </w:tbl>
    <w:p w:rsidR="00901A26" w:rsidRDefault="00901A26" w:rsidP="00901A26">
      <w:pPr>
        <w:ind w:right="-339"/>
      </w:pPr>
    </w:p>
    <w:p w:rsidR="00901A26" w:rsidRDefault="00901A26" w:rsidP="00901A26"/>
    <w:sectPr w:rsidR="00901A26" w:rsidSect="00115F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A26"/>
    <w:rsid w:val="00035F40"/>
    <w:rsid w:val="0004204E"/>
    <w:rsid w:val="002024AD"/>
    <w:rsid w:val="0025045C"/>
    <w:rsid w:val="002941B2"/>
    <w:rsid w:val="00341917"/>
    <w:rsid w:val="003542E3"/>
    <w:rsid w:val="004B0D41"/>
    <w:rsid w:val="00547A6D"/>
    <w:rsid w:val="00562D80"/>
    <w:rsid w:val="005D3732"/>
    <w:rsid w:val="005F53BA"/>
    <w:rsid w:val="00662CA1"/>
    <w:rsid w:val="00685E2B"/>
    <w:rsid w:val="006A3AFF"/>
    <w:rsid w:val="006D4684"/>
    <w:rsid w:val="00765EA4"/>
    <w:rsid w:val="008765EC"/>
    <w:rsid w:val="00901A26"/>
    <w:rsid w:val="009759A9"/>
    <w:rsid w:val="009E31C8"/>
    <w:rsid w:val="00A51418"/>
    <w:rsid w:val="00AF36D9"/>
    <w:rsid w:val="00B819EA"/>
    <w:rsid w:val="00C760B1"/>
    <w:rsid w:val="00C86466"/>
    <w:rsid w:val="00CB07C4"/>
    <w:rsid w:val="00CD0A73"/>
    <w:rsid w:val="00E43F86"/>
    <w:rsid w:val="00E619C1"/>
    <w:rsid w:val="00E77742"/>
    <w:rsid w:val="00E92B49"/>
    <w:rsid w:val="00EB0D93"/>
    <w:rsid w:val="00F93950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5C5C4-21F5-4B07-A4CF-B965D8C4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Body Text"/>
    <w:basedOn w:val="a"/>
    <w:link w:val="a4"/>
    <w:rsid w:val="00901A26"/>
    <w:pPr>
      <w:jc w:val="both"/>
    </w:pPr>
  </w:style>
  <w:style w:type="character" w:customStyle="1" w:styleId="a4">
    <w:name w:val="Основной текст Знак"/>
    <w:basedOn w:val="a0"/>
    <w:link w:val="a3"/>
    <w:rsid w:val="00901A26"/>
    <w:rPr>
      <w:sz w:val="24"/>
      <w:szCs w:val="24"/>
    </w:rPr>
  </w:style>
  <w:style w:type="paragraph" w:styleId="31">
    <w:name w:val="Body Text Indent 3"/>
    <w:basedOn w:val="a"/>
    <w:link w:val="32"/>
    <w:rsid w:val="00901A26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901A26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01A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1A26"/>
    <w:rPr>
      <w:sz w:val="24"/>
      <w:szCs w:val="24"/>
    </w:rPr>
  </w:style>
  <w:style w:type="paragraph" w:styleId="a7">
    <w:name w:val="footer"/>
    <w:basedOn w:val="a"/>
    <w:link w:val="a8"/>
    <w:rsid w:val="00901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1A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KozhaevAI</cp:lastModifiedBy>
  <cp:revision>11</cp:revision>
  <cp:lastPrinted>2016-12-14T07:20:00Z</cp:lastPrinted>
  <dcterms:created xsi:type="dcterms:W3CDTF">2016-12-08T08:22:00Z</dcterms:created>
  <dcterms:modified xsi:type="dcterms:W3CDTF">2016-12-19T10:52:00Z</dcterms:modified>
</cp:coreProperties>
</file>