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44A2" w:rsidRPr="00431940" w:rsidRDefault="00431940" w:rsidP="00431940">
      <w:pPr>
        <w:autoSpaceDE w:val="0"/>
        <w:autoSpaceDN w:val="0"/>
        <w:adjustRightInd w:val="0"/>
        <w:ind w:right="-143"/>
        <w:jc w:val="right"/>
        <w:rPr>
          <w:b/>
        </w:rPr>
      </w:pPr>
      <w:r w:rsidRPr="00431940">
        <w:rPr>
          <w:b/>
        </w:rPr>
        <w:t>ПРОЕКТ</w:t>
      </w:r>
    </w:p>
    <w:p w:rsidR="00D97E4A" w:rsidRDefault="00D97E4A" w:rsidP="00717E53">
      <w:pPr>
        <w:autoSpaceDE w:val="0"/>
        <w:autoSpaceDN w:val="0"/>
        <w:adjustRightInd w:val="0"/>
        <w:ind w:right="-143"/>
        <w:jc w:val="both"/>
      </w:pPr>
      <w:r>
        <w:rPr>
          <w:noProof/>
        </w:rPr>
        <w:drawing>
          <wp:anchor distT="0" distB="0" distL="114300" distR="114300" simplePos="0" relativeHeight="251659264" behindDoc="0" locked="0" layoutInCell="1" allowOverlap="1">
            <wp:simplePos x="0" y="0"/>
            <wp:positionH relativeFrom="column">
              <wp:posOffset>2539365</wp:posOffset>
            </wp:positionH>
            <wp:positionV relativeFrom="paragraph">
              <wp:posOffset>3175</wp:posOffset>
            </wp:positionV>
            <wp:extent cx="495300" cy="609600"/>
            <wp:effectExtent l="19050" t="0" r="0" b="0"/>
            <wp:wrapNone/>
            <wp:docPr id="2" name="Рисунок 2" descr="герб Октябрьского района (для блан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ерб Октябрьского района (для бланка)"/>
                    <pic:cNvPicPr>
                      <a:picLocks noChangeAspect="1" noChangeArrowheads="1"/>
                    </pic:cNvPicPr>
                  </pic:nvPicPr>
                  <pic:blipFill>
                    <a:blip r:embed="rId5" cstate="print"/>
                    <a:srcRect/>
                    <a:stretch>
                      <a:fillRect/>
                    </a:stretch>
                  </pic:blipFill>
                  <pic:spPr bwMode="auto">
                    <a:xfrm>
                      <a:off x="0" y="0"/>
                      <a:ext cx="495300" cy="609600"/>
                    </a:xfrm>
                    <a:prstGeom prst="rect">
                      <a:avLst/>
                    </a:prstGeom>
                    <a:noFill/>
                    <a:ln w="9525">
                      <a:noFill/>
                      <a:miter lim="800000"/>
                      <a:headEnd/>
                      <a:tailEnd/>
                    </a:ln>
                  </pic:spPr>
                </pic:pic>
              </a:graphicData>
            </a:graphic>
          </wp:anchor>
        </w:drawing>
      </w:r>
    </w:p>
    <w:p w:rsidR="00D97E4A" w:rsidRDefault="00D97E4A" w:rsidP="00717E53">
      <w:pPr>
        <w:autoSpaceDE w:val="0"/>
        <w:autoSpaceDN w:val="0"/>
        <w:adjustRightInd w:val="0"/>
        <w:ind w:right="-143"/>
        <w:jc w:val="both"/>
      </w:pPr>
    </w:p>
    <w:p w:rsidR="000744A2" w:rsidRDefault="000744A2" w:rsidP="000744A2"/>
    <w:tbl>
      <w:tblPr>
        <w:tblW w:w="9873" w:type="dxa"/>
        <w:tblLayout w:type="fixed"/>
        <w:tblLook w:val="01E0" w:firstRow="1" w:lastRow="1" w:firstColumn="1" w:lastColumn="1" w:noHBand="0" w:noVBand="0"/>
      </w:tblPr>
      <w:tblGrid>
        <w:gridCol w:w="236"/>
        <w:gridCol w:w="610"/>
        <w:gridCol w:w="213"/>
        <w:gridCol w:w="1493"/>
        <w:gridCol w:w="348"/>
        <w:gridCol w:w="268"/>
        <w:gridCol w:w="257"/>
        <w:gridCol w:w="3904"/>
        <w:gridCol w:w="446"/>
        <w:gridCol w:w="2098"/>
      </w:tblGrid>
      <w:tr w:rsidR="000744A2" w:rsidTr="00F0434E">
        <w:trPr>
          <w:trHeight w:hRule="exact" w:val="1610"/>
        </w:trPr>
        <w:tc>
          <w:tcPr>
            <w:tcW w:w="9873" w:type="dxa"/>
            <w:gridSpan w:val="10"/>
          </w:tcPr>
          <w:p w:rsidR="000744A2" w:rsidRDefault="000744A2" w:rsidP="00F0434E">
            <w:pPr>
              <w:jc w:val="center"/>
              <w:rPr>
                <w:rFonts w:ascii="Georgia" w:hAnsi="Georgia"/>
                <w:b/>
              </w:rPr>
            </w:pPr>
          </w:p>
          <w:p w:rsidR="000744A2" w:rsidRDefault="000744A2" w:rsidP="00F0434E">
            <w:pPr>
              <w:jc w:val="center"/>
              <w:rPr>
                <w:rFonts w:ascii="Georgia" w:hAnsi="Georgia"/>
                <w:b/>
              </w:rPr>
            </w:pPr>
            <w:r>
              <w:rPr>
                <w:rFonts w:ascii="Georgia" w:hAnsi="Georgia"/>
                <w:b/>
              </w:rPr>
              <w:t>Муниципальное образование Октябрьский район</w:t>
            </w:r>
          </w:p>
          <w:p w:rsidR="000744A2" w:rsidRDefault="000744A2" w:rsidP="00F0434E">
            <w:pPr>
              <w:jc w:val="center"/>
              <w:rPr>
                <w:rFonts w:ascii="Georgia" w:hAnsi="Georgia"/>
                <w:sz w:val="12"/>
                <w:szCs w:val="12"/>
              </w:rPr>
            </w:pPr>
          </w:p>
          <w:p w:rsidR="000744A2" w:rsidRDefault="000744A2" w:rsidP="00F0434E">
            <w:pPr>
              <w:jc w:val="center"/>
              <w:rPr>
                <w:b/>
                <w:sz w:val="26"/>
                <w:szCs w:val="26"/>
              </w:rPr>
            </w:pPr>
            <w:r>
              <w:rPr>
                <w:b/>
                <w:sz w:val="26"/>
                <w:szCs w:val="26"/>
              </w:rPr>
              <w:t>АДМИНИСТРАЦИЯ ОКТЯБРЬСКОГО РАЙОНА</w:t>
            </w:r>
          </w:p>
          <w:p w:rsidR="000744A2" w:rsidRDefault="000744A2" w:rsidP="00F0434E">
            <w:pPr>
              <w:jc w:val="center"/>
              <w:rPr>
                <w:sz w:val="12"/>
                <w:szCs w:val="12"/>
              </w:rPr>
            </w:pPr>
          </w:p>
          <w:p w:rsidR="000744A2" w:rsidRDefault="000744A2" w:rsidP="00F0434E">
            <w:pPr>
              <w:jc w:val="center"/>
              <w:rPr>
                <w:b/>
                <w:sz w:val="26"/>
                <w:szCs w:val="26"/>
              </w:rPr>
            </w:pPr>
            <w:r>
              <w:rPr>
                <w:b/>
                <w:spacing w:val="20"/>
                <w:sz w:val="26"/>
                <w:szCs w:val="26"/>
              </w:rPr>
              <w:t>ПОСТАНОВЛЕНИЕ</w:t>
            </w:r>
          </w:p>
        </w:tc>
      </w:tr>
      <w:tr w:rsidR="000744A2" w:rsidTr="00F0434E">
        <w:trPr>
          <w:trHeight w:val="454"/>
        </w:trPr>
        <w:tc>
          <w:tcPr>
            <w:tcW w:w="236" w:type="dxa"/>
            <w:tcBorders>
              <w:left w:val="nil"/>
              <w:right w:val="nil"/>
            </w:tcBorders>
            <w:vAlign w:val="bottom"/>
          </w:tcPr>
          <w:p w:rsidR="000744A2" w:rsidRDefault="000744A2" w:rsidP="00F0434E">
            <w:pPr>
              <w:jc w:val="right"/>
            </w:pPr>
            <w:r>
              <w:t>«</w:t>
            </w:r>
          </w:p>
        </w:tc>
        <w:tc>
          <w:tcPr>
            <w:tcW w:w="610" w:type="dxa"/>
            <w:tcBorders>
              <w:left w:val="nil"/>
              <w:bottom w:val="single" w:sz="4" w:space="0" w:color="auto"/>
              <w:right w:val="nil"/>
            </w:tcBorders>
            <w:vAlign w:val="bottom"/>
          </w:tcPr>
          <w:p w:rsidR="000744A2" w:rsidRDefault="000744A2" w:rsidP="00F0434E">
            <w:pPr>
              <w:jc w:val="center"/>
            </w:pPr>
          </w:p>
        </w:tc>
        <w:tc>
          <w:tcPr>
            <w:tcW w:w="213" w:type="dxa"/>
            <w:tcBorders>
              <w:left w:val="nil"/>
              <w:right w:val="nil"/>
            </w:tcBorders>
            <w:tcMar>
              <w:left w:w="0" w:type="dxa"/>
              <w:right w:w="0" w:type="dxa"/>
            </w:tcMar>
            <w:vAlign w:val="bottom"/>
          </w:tcPr>
          <w:p w:rsidR="000744A2" w:rsidRDefault="000744A2" w:rsidP="00F0434E">
            <w:r>
              <w:t>»</w:t>
            </w:r>
          </w:p>
        </w:tc>
        <w:tc>
          <w:tcPr>
            <w:tcW w:w="1493" w:type="dxa"/>
            <w:tcBorders>
              <w:left w:val="nil"/>
              <w:bottom w:val="single" w:sz="4" w:space="0" w:color="auto"/>
              <w:right w:val="nil"/>
            </w:tcBorders>
            <w:vAlign w:val="bottom"/>
          </w:tcPr>
          <w:p w:rsidR="000744A2" w:rsidRDefault="000744A2" w:rsidP="00F0434E">
            <w:pPr>
              <w:jc w:val="center"/>
            </w:pPr>
          </w:p>
        </w:tc>
        <w:tc>
          <w:tcPr>
            <w:tcW w:w="348" w:type="dxa"/>
            <w:tcBorders>
              <w:left w:val="nil"/>
              <w:right w:val="nil"/>
            </w:tcBorders>
            <w:vAlign w:val="bottom"/>
          </w:tcPr>
          <w:p w:rsidR="000744A2" w:rsidRDefault="000744A2" w:rsidP="00F0434E">
            <w:pPr>
              <w:ind w:right="-108"/>
              <w:jc w:val="right"/>
            </w:pPr>
            <w:r>
              <w:t>20</w:t>
            </w:r>
          </w:p>
        </w:tc>
        <w:tc>
          <w:tcPr>
            <w:tcW w:w="268" w:type="dxa"/>
            <w:tcBorders>
              <w:left w:val="nil"/>
              <w:right w:val="nil"/>
            </w:tcBorders>
            <w:tcMar>
              <w:top w:w="0" w:type="dxa"/>
              <w:left w:w="0" w:type="dxa"/>
              <w:bottom w:w="0" w:type="dxa"/>
              <w:right w:w="0" w:type="dxa"/>
            </w:tcMar>
            <w:vAlign w:val="bottom"/>
          </w:tcPr>
          <w:p w:rsidR="000744A2" w:rsidRDefault="000744A2" w:rsidP="00F0434E">
            <w:r>
              <w:t>1</w:t>
            </w:r>
            <w:r w:rsidR="00A07A0E">
              <w:t>6</w:t>
            </w:r>
          </w:p>
        </w:tc>
        <w:tc>
          <w:tcPr>
            <w:tcW w:w="257" w:type="dxa"/>
            <w:tcBorders>
              <w:left w:val="nil"/>
              <w:right w:val="nil"/>
            </w:tcBorders>
            <w:tcMar>
              <w:left w:w="0" w:type="dxa"/>
              <w:right w:w="0" w:type="dxa"/>
            </w:tcMar>
            <w:vAlign w:val="bottom"/>
          </w:tcPr>
          <w:p w:rsidR="000744A2" w:rsidRDefault="000744A2" w:rsidP="00F0434E">
            <w:r>
              <w:t>г.</w:t>
            </w:r>
          </w:p>
        </w:tc>
        <w:tc>
          <w:tcPr>
            <w:tcW w:w="3904" w:type="dxa"/>
            <w:tcBorders>
              <w:left w:val="nil"/>
              <w:right w:val="nil"/>
            </w:tcBorders>
            <w:vAlign w:val="bottom"/>
          </w:tcPr>
          <w:p w:rsidR="000744A2" w:rsidRDefault="000744A2" w:rsidP="00F0434E"/>
        </w:tc>
        <w:tc>
          <w:tcPr>
            <w:tcW w:w="446" w:type="dxa"/>
            <w:tcBorders>
              <w:left w:val="nil"/>
              <w:right w:val="nil"/>
            </w:tcBorders>
            <w:vAlign w:val="bottom"/>
          </w:tcPr>
          <w:p w:rsidR="000744A2" w:rsidRDefault="000744A2" w:rsidP="00F0434E">
            <w:pPr>
              <w:jc w:val="center"/>
            </w:pPr>
            <w:r>
              <w:t>№</w:t>
            </w:r>
          </w:p>
        </w:tc>
        <w:tc>
          <w:tcPr>
            <w:tcW w:w="2098" w:type="dxa"/>
            <w:tcBorders>
              <w:left w:val="nil"/>
              <w:bottom w:val="single" w:sz="4" w:space="0" w:color="auto"/>
              <w:right w:val="nil"/>
            </w:tcBorders>
            <w:vAlign w:val="bottom"/>
          </w:tcPr>
          <w:p w:rsidR="000744A2" w:rsidRDefault="000744A2" w:rsidP="00F0434E">
            <w:pPr>
              <w:jc w:val="center"/>
            </w:pPr>
          </w:p>
        </w:tc>
      </w:tr>
      <w:tr w:rsidR="000744A2" w:rsidTr="00F0434E">
        <w:trPr>
          <w:trHeight w:hRule="exact" w:val="567"/>
        </w:trPr>
        <w:tc>
          <w:tcPr>
            <w:tcW w:w="9873" w:type="dxa"/>
            <w:gridSpan w:val="10"/>
            <w:tcMar>
              <w:top w:w="227" w:type="dxa"/>
            </w:tcMar>
          </w:tcPr>
          <w:p w:rsidR="000744A2" w:rsidRDefault="000744A2" w:rsidP="00F0434E">
            <w:r>
              <w:t>пгт. Октябрьское</w:t>
            </w:r>
          </w:p>
        </w:tc>
      </w:tr>
    </w:tbl>
    <w:p w:rsidR="000744A2" w:rsidRDefault="000744A2" w:rsidP="000744A2"/>
    <w:p w:rsidR="000A68F3" w:rsidRDefault="000744A2" w:rsidP="000744A2">
      <w:r>
        <w:t>О</w:t>
      </w:r>
      <w:r w:rsidR="00AF0A68">
        <w:t xml:space="preserve"> внесении изменений</w:t>
      </w:r>
      <w:r w:rsidR="000A68F3">
        <w:t xml:space="preserve"> в постановление</w:t>
      </w:r>
    </w:p>
    <w:p w:rsidR="000A68F3" w:rsidRDefault="000A68F3" w:rsidP="000744A2">
      <w:r>
        <w:t>администрации Октябрьского района</w:t>
      </w:r>
    </w:p>
    <w:p w:rsidR="000A68F3" w:rsidRDefault="000A68F3" w:rsidP="000744A2">
      <w:r>
        <w:t>от 16.01.2012 №</w:t>
      </w:r>
      <w:r w:rsidR="00224232">
        <w:t xml:space="preserve"> </w:t>
      </w:r>
      <w:r>
        <w:t>22 «О</w:t>
      </w:r>
      <w:r w:rsidR="000744A2">
        <w:t>б утверждении Порядка</w:t>
      </w:r>
    </w:p>
    <w:p w:rsidR="000744A2" w:rsidRPr="00270EA1" w:rsidRDefault="000744A2" w:rsidP="000744A2">
      <w:r>
        <w:t>определения объема</w:t>
      </w:r>
      <w:r w:rsidR="000A68F3">
        <w:t xml:space="preserve"> </w:t>
      </w:r>
      <w:r>
        <w:t xml:space="preserve">и  условий предоставления субсидий </w:t>
      </w:r>
    </w:p>
    <w:p w:rsidR="000744A2" w:rsidRDefault="000744A2" w:rsidP="000744A2">
      <w:r>
        <w:t xml:space="preserve">муниципальным бюджетным и  автономным </w:t>
      </w:r>
    </w:p>
    <w:p w:rsidR="000744A2" w:rsidRPr="00270EA1" w:rsidRDefault="000744A2" w:rsidP="000744A2">
      <w:r>
        <w:t>учреждениям Октябрьского района</w:t>
      </w:r>
      <w:r w:rsidR="00E90145">
        <w:t>»</w:t>
      </w:r>
    </w:p>
    <w:p w:rsidR="000744A2" w:rsidRDefault="000744A2" w:rsidP="000744A2"/>
    <w:p w:rsidR="000744A2" w:rsidRDefault="000744A2" w:rsidP="000744A2"/>
    <w:p w:rsidR="00DA6EEB" w:rsidRDefault="00A80F8B" w:rsidP="00042972">
      <w:pPr>
        <w:autoSpaceDE w:val="0"/>
        <w:autoSpaceDN w:val="0"/>
        <w:adjustRightInd w:val="0"/>
        <w:ind w:firstLine="540"/>
        <w:jc w:val="both"/>
      </w:pPr>
      <w:r>
        <w:t xml:space="preserve">1. </w:t>
      </w:r>
      <w:r w:rsidR="000A68F3">
        <w:t xml:space="preserve">Внести в постановление администрации Октябрьского района от 16.01.2012 № 22 </w:t>
      </w:r>
      <w:r w:rsidR="00E90145">
        <w:t xml:space="preserve"> </w:t>
      </w:r>
      <w:r w:rsidR="000A68F3">
        <w:t xml:space="preserve">«Об утверждении Порядка определения объема и условий предоставления субсидий муниципальным </w:t>
      </w:r>
      <w:r w:rsidR="004E32CC">
        <w:t xml:space="preserve">бюджетным </w:t>
      </w:r>
      <w:r w:rsidR="000A68F3">
        <w:t>и автономным</w:t>
      </w:r>
      <w:r w:rsidR="004E32CC">
        <w:t xml:space="preserve"> учрежд</w:t>
      </w:r>
      <w:r w:rsidR="00DA6EEB">
        <w:t>ени</w:t>
      </w:r>
      <w:r w:rsidR="00AF0A68">
        <w:t>я</w:t>
      </w:r>
      <w:r w:rsidR="00B05758">
        <w:t xml:space="preserve">м Октябрьского района» </w:t>
      </w:r>
      <w:r w:rsidR="00AF0A68">
        <w:t xml:space="preserve"> изменения</w:t>
      </w:r>
      <w:r w:rsidR="00E90145">
        <w:t>, изложив приложения № 1, 2 в нов</w:t>
      </w:r>
      <w:r w:rsidR="00B05758">
        <w:t>ой редакции, согласно приложениям</w:t>
      </w:r>
      <w:r w:rsidR="00E90145">
        <w:t xml:space="preserve"> №</w:t>
      </w:r>
      <w:r w:rsidR="0092462F">
        <w:t xml:space="preserve"> </w:t>
      </w:r>
      <w:r w:rsidR="00E90145">
        <w:t>1, 2</w:t>
      </w:r>
      <w:r>
        <w:t>.</w:t>
      </w:r>
    </w:p>
    <w:p w:rsidR="000744A2" w:rsidRDefault="00DA6EEB" w:rsidP="00AF0A68">
      <w:pPr>
        <w:pStyle w:val="a5"/>
        <w:autoSpaceDE w:val="0"/>
        <w:autoSpaceDN w:val="0"/>
        <w:adjustRightInd w:val="0"/>
        <w:ind w:left="0"/>
        <w:jc w:val="both"/>
      </w:pPr>
      <w:r>
        <w:t xml:space="preserve"> </w:t>
      </w:r>
      <w:r w:rsidR="00AF0A68">
        <w:t xml:space="preserve">        </w:t>
      </w:r>
      <w:r w:rsidR="00A80F8B">
        <w:t>2</w:t>
      </w:r>
      <w:r w:rsidR="000744A2">
        <w:t xml:space="preserve">. Опубликовать настоящее постановление в </w:t>
      </w:r>
      <w:r w:rsidR="0092462F">
        <w:t>официальном сетевом издании «</w:t>
      </w:r>
      <w:proofErr w:type="spellStart"/>
      <w:r w:rsidR="0092462F">
        <w:t>октвести.ру</w:t>
      </w:r>
      <w:proofErr w:type="spellEnd"/>
      <w:r w:rsidR="0092462F">
        <w:t>»</w:t>
      </w:r>
      <w:r w:rsidR="000744A2">
        <w:t>.</w:t>
      </w:r>
    </w:p>
    <w:p w:rsidR="000744A2" w:rsidRDefault="00A80F8B" w:rsidP="000744A2">
      <w:pPr>
        <w:autoSpaceDE w:val="0"/>
        <w:autoSpaceDN w:val="0"/>
        <w:adjustRightInd w:val="0"/>
        <w:ind w:firstLine="540"/>
        <w:jc w:val="both"/>
      </w:pPr>
      <w:r>
        <w:t>3</w:t>
      </w:r>
      <w:r w:rsidR="000744A2">
        <w:t>. Контроль за выполнением постановления возложить на первого заместителя главы администрации Октябрьского района по экономике, финансам, инвестиционной политике</w:t>
      </w:r>
      <w:r w:rsidR="006269A7">
        <w:t>, председателя</w:t>
      </w:r>
      <w:r w:rsidR="0092462F">
        <w:t xml:space="preserve"> Комитета по управлению муниципальными финансами администрации Октябрьского района</w:t>
      </w:r>
      <w:r w:rsidR="000744A2">
        <w:t xml:space="preserve"> Куклину Н.Г.</w:t>
      </w:r>
    </w:p>
    <w:p w:rsidR="000744A2" w:rsidRDefault="000744A2" w:rsidP="000744A2"/>
    <w:p w:rsidR="000744A2" w:rsidRDefault="000744A2" w:rsidP="000744A2"/>
    <w:p w:rsidR="000744A2" w:rsidRDefault="00BD73F4" w:rsidP="000744A2">
      <w:r>
        <w:t xml:space="preserve">Глава </w:t>
      </w:r>
      <w:r w:rsidR="000744A2">
        <w:t xml:space="preserve">Октябрьского района                                                   </w:t>
      </w:r>
      <w:r w:rsidR="00A80F8B">
        <w:t xml:space="preserve">      </w:t>
      </w:r>
      <w:r>
        <w:t xml:space="preserve">                          </w:t>
      </w:r>
      <w:r w:rsidR="000744A2">
        <w:t xml:space="preserve">   А.П.</w:t>
      </w:r>
      <w:r w:rsidR="00717E53">
        <w:t xml:space="preserve"> </w:t>
      </w:r>
      <w:proofErr w:type="spellStart"/>
      <w:r w:rsidR="000744A2">
        <w:t>Куташова</w:t>
      </w:r>
      <w:proofErr w:type="spellEnd"/>
    </w:p>
    <w:p w:rsidR="000744A2" w:rsidRDefault="000744A2" w:rsidP="000744A2"/>
    <w:p w:rsidR="000744A2" w:rsidRDefault="000744A2" w:rsidP="000744A2"/>
    <w:p w:rsidR="000744A2" w:rsidRDefault="000744A2" w:rsidP="000744A2"/>
    <w:p w:rsidR="000744A2" w:rsidRDefault="000744A2" w:rsidP="000744A2"/>
    <w:p w:rsidR="000744A2" w:rsidRDefault="000744A2" w:rsidP="000744A2"/>
    <w:p w:rsidR="000744A2" w:rsidRDefault="000744A2" w:rsidP="000744A2"/>
    <w:p w:rsidR="000744A2" w:rsidRDefault="000744A2" w:rsidP="000744A2"/>
    <w:p w:rsidR="000744A2" w:rsidRDefault="000744A2" w:rsidP="000744A2"/>
    <w:p w:rsidR="00AF0A68" w:rsidRDefault="00AF0A68" w:rsidP="000744A2"/>
    <w:p w:rsidR="00AF0A68" w:rsidRDefault="00AF0A68" w:rsidP="000744A2"/>
    <w:p w:rsidR="00AF0A68" w:rsidRDefault="00AF0A68" w:rsidP="000744A2"/>
    <w:p w:rsidR="00AF0A68" w:rsidRDefault="00AF0A68" w:rsidP="000744A2"/>
    <w:p w:rsidR="00AF0A68" w:rsidRDefault="00AF0A68" w:rsidP="000744A2"/>
    <w:p w:rsidR="00AF0A68" w:rsidRDefault="00AF0A68" w:rsidP="000744A2"/>
    <w:p w:rsidR="00AF0A68" w:rsidRDefault="00AF0A68" w:rsidP="000744A2"/>
    <w:p w:rsidR="00A730A3" w:rsidRDefault="00A730A3" w:rsidP="000744A2"/>
    <w:p w:rsidR="00A730A3" w:rsidRDefault="00A730A3" w:rsidP="000744A2"/>
    <w:p w:rsidR="00A730A3" w:rsidRDefault="00A730A3" w:rsidP="000744A2"/>
    <w:p w:rsidR="00A730A3" w:rsidRDefault="00A730A3" w:rsidP="000744A2"/>
    <w:p w:rsidR="00A730A3" w:rsidRDefault="00A730A3" w:rsidP="000744A2"/>
    <w:p w:rsidR="00AF0A68" w:rsidRDefault="00AF0A68" w:rsidP="000744A2"/>
    <w:p w:rsidR="000744A2" w:rsidRDefault="000744A2" w:rsidP="000744A2">
      <w:r>
        <w:t>Исполнитель:</w:t>
      </w:r>
    </w:p>
    <w:p w:rsidR="00717E53" w:rsidRDefault="00717E53" w:rsidP="000744A2">
      <w:r>
        <w:t>Зам.председателя Комитета</w:t>
      </w:r>
    </w:p>
    <w:p w:rsidR="00717E53" w:rsidRDefault="00717E53" w:rsidP="000744A2">
      <w:r>
        <w:t>по управлению муниципальными финансами</w:t>
      </w:r>
    </w:p>
    <w:p w:rsidR="000744A2" w:rsidRDefault="000744A2" w:rsidP="000744A2">
      <w:r>
        <w:t>Степанович М.В. тел.28-0-6</w:t>
      </w:r>
      <w:r w:rsidR="00A80F8B">
        <w:t>7</w:t>
      </w:r>
    </w:p>
    <w:p w:rsidR="000744A2" w:rsidRDefault="000744A2" w:rsidP="000744A2"/>
    <w:p w:rsidR="00431940" w:rsidRDefault="00431940">
      <w:pPr>
        <w:spacing w:after="200" w:line="276" w:lineRule="auto"/>
      </w:pPr>
      <w:r>
        <w:br w:type="page"/>
      </w:r>
    </w:p>
    <w:p w:rsidR="003511BE" w:rsidRPr="00FE1757" w:rsidRDefault="000C126D" w:rsidP="000C126D">
      <w:pPr>
        <w:autoSpaceDE w:val="0"/>
        <w:autoSpaceDN w:val="0"/>
        <w:adjustRightInd w:val="0"/>
        <w:jc w:val="center"/>
        <w:outlineLvl w:val="0"/>
      </w:pPr>
      <w:bookmarkStart w:id="0" w:name="_GoBack"/>
      <w:bookmarkEnd w:id="0"/>
      <w:r>
        <w:lastRenderedPageBreak/>
        <w:t xml:space="preserve">                                                                         </w:t>
      </w:r>
      <w:r w:rsidR="007147A0">
        <w:t xml:space="preserve"> </w:t>
      </w:r>
      <w:r w:rsidR="003511BE" w:rsidRPr="00FE1757">
        <w:t>Приложение</w:t>
      </w:r>
      <w:r w:rsidR="00C37A23">
        <w:t xml:space="preserve"> № 1</w:t>
      </w:r>
    </w:p>
    <w:p w:rsidR="003511BE" w:rsidRPr="00FE1757" w:rsidRDefault="00D95D6A" w:rsidP="00D95D6A">
      <w:pPr>
        <w:autoSpaceDE w:val="0"/>
        <w:autoSpaceDN w:val="0"/>
        <w:adjustRightInd w:val="0"/>
        <w:jc w:val="center"/>
      </w:pPr>
      <w:r>
        <w:t xml:space="preserve">                                                                                                       </w:t>
      </w:r>
      <w:r w:rsidR="003511BE" w:rsidRPr="00FE1757">
        <w:t>к постановлению</w:t>
      </w:r>
      <w:r>
        <w:t xml:space="preserve"> администрации</w:t>
      </w:r>
    </w:p>
    <w:p w:rsidR="003511BE" w:rsidRPr="00FE1757" w:rsidRDefault="00D95D6A" w:rsidP="00D95D6A">
      <w:pPr>
        <w:autoSpaceDE w:val="0"/>
        <w:autoSpaceDN w:val="0"/>
        <w:adjustRightInd w:val="0"/>
        <w:jc w:val="center"/>
      </w:pPr>
      <w:r>
        <w:t xml:space="preserve">                                                                                </w:t>
      </w:r>
      <w:r w:rsidR="003511BE">
        <w:t xml:space="preserve"> </w:t>
      </w:r>
      <w:r w:rsidR="003511BE" w:rsidRPr="005C0A8B">
        <w:t>Октябрьского</w:t>
      </w:r>
      <w:r w:rsidR="003511BE" w:rsidRPr="00FE1757">
        <w:t xml:space="preserve"> района</w:t>
      </w:r>
    </w:p>
    <w:p w:rsidR="003511BE" w:rsidRPr="00FE1757" w:rsidRDefault="007147A0" w:rsidP="007147A0">
      <w:pPr>
        <w:autoSpaceDE w:val="0"/>
        <w:autoSpaceDN w:val="0"/>
        <w:adjustRightInd w:val="0"/>
        <w:jc w:val="center"/>
      </w:pPr>
      <w:r>
        <w:t xml:space="preserve">                                                                                                      </w:t>
      </w:r>
      <w:r w:rsidR="008A64CE">
        <w:t>от «____»_________ 2016</w:t>
      </w:r>
      <w:r w:rsidR="003511BE">
        <w:t xml:space="preserve"> №____ </w:t>
      </w:r>
    </w:p>
    <w:p w:rsidR="00D95D6A" w:rsidRDefault="00D95D6A" w:rsidP="00D95D6A">
      <w:pPr>
        <w:tabs>
          <w:tab w:val="left" w:pos="5730"/>
        </w:tabs>
        <w:autoSpaceDE w:val="0"/>
        <w:autoSpaceDN w:val="0"/>
        <w:adjustRightInd w:val="0"/>
        <w:ind w:firstLine="540"/>
        <w:jc w:val="both"/>
      </w:pPr>
      <w:r>
        <w:tab/>
        <w:t xml:space="preserve">                                  </w:t>
      </w:r>
    </w:p>
    <w:p w:rsidR="00D95D6A" w:rsidRDefault="00D95D6A" w:rsidP="00D95D6A">
      <w:pPr>
        <w:tabs>
          <w:tab w:val="left" w:pos="5730"/>
        </w:tabs>
        <w:autoSpaceDE w:val="0"/>
        <w:autoSpaceDN w:val="0"/>
        <w:adjustRightInd w:val="0"/>
        <w:ind w:firstLine="540"/>
        <w:jc w:val="both"/>
      </w:pPr>
      <w:r>
        <w:t xml:space="preserve">                                                                                             «Приложение № 1</w:t>
      </w:r>
    </w:p>
    <w:p w:rsidR="00D95D6A" w:rsidRDefault="00D95D6A" w:rsidP="00D95D6A">
      <w:pPr>
        <w:tabs>
          <w:tab w:val="left" w:pos="5730"/>
        </w:tabs>
        <w:autoSpaceDE w:val="0"/>
        <w:autoSpaceDN w:val="0"/>
        <w:adjustRightInd w:val="0"/>
        <w:ind w:firstLine="540"/>
        <w:jc w:val="both"/>
      </w:pPr>
      <w:r>
        <w:t xml:space="preserve">                                                                                              к постановлению администрации</w:t>
      </w:r>
    </w:p>
    <w:p w:rsidR="003511BE" w:rsidRDefault="00D95D6A" w:rsidP="00D95D6A">
      <w:pPr>
        <w:tabs>
          <w:tab w:val="left" w:pos="5730"/>
        </w:tabs>
        <w:autoSpaceDE w:val="0"/>
        <w:autoSpaceDN w:val="0"/>
        <w:adjustRightInd w:val="0"/>
        <w:ind w:firstLine="540"/>
        <w:jc w:val="both"/>
      </w:pPr>
      <w:r>
        <w:t xml:space="preserve">                                                                                              Октябрьского района</w:t>
      </w:r>
    </w:p>
    <w:p w:rsidR="00D95D6A" w:rsidRPr="00FE1757" w:rsidRDefault="00D95D6A" w:rsidP="00D95D6A">
      <w:pPr>
        <w:tabs>
          <w:tab w:val="left" w:pos="5730"/>
        </w:tabs>
        <w:autoSpaceDE w:val="0"/>
        <w:autoSpaceDN w:val="0"/>
        <w:adjustRightInd w:val="0"/>
        <w:ind w:firstLine="540"/>
        <w:jc w:val="both"/>
      </w:pPr>
      <w:r>
        <w:t xml:space="preserve">                                                                                              от 16.01.2012 № 22</w:t>
      </w:r>
    </w:p>
    <w:p w:rsidR="00D95D6A" w:rsidRDefault="003511BE" w:rsidP="003511BE">
      <w:pPr>
        <w:pStyle w:val="ConsPlusTitle"/>
        <w:widowControl/>
        <w:rPr>
          <w:rFonts w:ascii="Times New Roman" w:hAnsi="Times New Roman" w:cs="Times New Roman"/>
          <w:sz w:val="24"/>
          <w:szCs w:val="24"/>
        </w:rPr>
      </w:pPr>
      <w:r>
        <w:rPr>
          <w:rFonts w:ascii="Times New Roman" w:hAnsi="Times New Roman" w:cs="Times New Roman"/>
          <w:sz w:val="24"/>
          <w:szCs w:val="24"/>
        </w:rPr>
        <w:t xml:space="preserve">                                                           </w:t>
      </w:r>
    </w:p>
    <w:p w:rsidR="003511BE" w:rsidRPr="00FE1757" w:rsidRDefault="00D95D6A" w:rsidP="003511BE">
      <w:pPr>
        <w:pStyle w:val="ConsPlusTitle"/>
        <w:widowControl/>
        <w:rPr>
          <w:rFonts w:ascii="Times New Roman" w:hAnsi="Times New Roman" w:cs="Times New Roman"/>
          <w:sz w:val="24"/>
          <w:szCs w:val="24"/>
        </w:rPr>
      </w:pPr>
      <w:r>
        <w:rPr>
          <w:rFonts w:ascii="Times New Roman" w:hAnsi="Times New Roman" w:cs="Times New Roman"/>
          <w:sz w:val="24"/>
          <w:szCs w:val="24"/>
        </w:rPr>
        <w:t xml:space="preserve">                                                                 </w:t>
      </w:r>
      <w:r w:rsidR="003511BE">
        <w:rPr>
          <w:rFonts w:ascii="Times New Roman" w:hAnsi="Times New Roman" w:cs="Times New Roman"/>
          <w:sz w:val="24"/>
          <w:szCs w:val="24"/>
        </w:rPr>
        <w:t xml:space="preserve">   </w:t>
      </w:r>
      <w:r w:rsidR="003511BE" w:rsidRPr="00FE1757">
        <w:rPr>
          <w:rFonts w:ascii="Times New Roman" w:hAnsi="Times New Roman" w:cs="Times New Roman"/>
          <w:sz w:val="24"/>
          <w:szCs w:val="24"/>
        </w:rPr>
        <w:t>ПОРЯДОК</w:t>
      </w:r>
    </w:p>
    <w:p w:rsidR="003511BE" w:rsidRPr="00FE1757" w:rsidRDefault="003511BE" w:rsidP="003511BE">
      <w:pPr>
        <w:pStyle w:val="ConsPlusTitle"/>
        <w:widowControl/>
        <w:jc w:val="center"/>
        <w:rPr>
          <w:rFonts w:ascii="Times New Roman" w:hAnsi="Times New Roman" w:cs="Times New Roman"/>
          <w:sz w:val="24"/>
          <w:szCs w:val="24"/>
        </w:rPr>
      </w:pPr>
      <w:r w:rsidRPr="00FE1757">
        <w:rPr>
          <w:rFonts w:ascii="Times New Roman" w:hAnsi="Times New Roman" w:cs="Times New Roman"/>
          <w:sz w:val="24"/>
          <w:szCs w:val="24"/>
        </w:rPr>
        <w:t>ОПРЕДЕЛЕНИЯ ОБЪЕМА И УСЛОВИЙ ПРЕДОСТАВЛЕНИЯ СУБСИДИЙ</w:t>
      </w:r>
    </w:p>
    <w:p w:rsidR="003511BE" w:rsidRPr="00FE1757" w:rsidRDefault="003511BE" w:rsidP="003511BE">
      <w:pPr>
        <w:pStyle w:val="ConsPlusTitle"/>
        <w:widowControl/>
        <w:jc w:val="center"/>
        <w:rPr>
          <w:rFonts w:ascii="Times New Roman" w:hAnsi="Times New Roman" w:cs="Times New Roman"/>
          <w:sz w:val="24"/>
          <w:szCs w:val="24"/>
        </w:rPr>
      </w:pPr>
      <w:r w:rsidRPr="00FE1757">
        <w:rPr>
          <w:rFonts w:ascii="Times New Roman" w:hAnsi="Times New Roman" w:cs="Times New Roman"/>
          <w:sz w:val="24"/>
          <w:szCs w:val="24"/>
        </w:rPr>
        <w:t>МУНИЦИПАЛЬНЫМ БЮДЖЕТНЫМ И АВТОНОМНЫМ УЧРЕЖДЕНИЯМ</w:t>
      </w:r>
    </w:p>
    <w:p w:rsidR="003511BE" w:rsidRPr="00FE1757" w:rsidRDefault="003511BE" w:rsidP="003511BE">
      <w:pPr>
        <w:pStyle w:val="ConsPlusTitle"/>
        <w:widowControl/>
        <w:jc w:val="center"/>
        <w:rPr>
          <w:rFonts w:ascii="Times New Roman" w:hAnsi="Times New Roman" w:cs="Times New Roman"/>
          <w:sz w:val="24"/>
          <w:szCs w:val="24"/>
        </w:rPr>
      </w:pPr>
      <w:r>
        <w:rPr>
          <w:rFonts w:ascii="Times New Roman" w:hAnsi="Times New Roman" w:cs="Times New Roman"/>
          <w:sz w:val="24"/>
          <w:szCs w:val="24"/>
        </w:rPr>
        <w:t>ОКТЯБРЬСКОГО</w:t>
      </w:r>
      <w:r w:rsidRPr="00FE1757">
        <w:rPr>
          <w:rFonts w:ascii="Times New Roman" w:hAnsi="Times New Roman" w:cs="Times New Roman"/>
          <w:sz w:val="24"/>
          <w:szCs w:val="24"/>
        </w:rPr>
        <w:t xml:space="preserve"> РАЙОНА</w:t>
      </w:r>
    </w:p>
    <w:p w:rsidR="003511BE" w:rsidRPr="00FE1757" w:rsidRDefault="003511BE" w:rsidP="003511BE">
      <w:pPr>
        <w:autoSpaceDE w:val="0"/>
        <w:autoSpaceDN w:val="0"/>
        <w:adjustRightInd w:val="0"/>
        <w:ind w:firstLine="540"/>
        <w:jc w:val="both"/>
      </w:pPr>
    </w:p>
    <w:p w:rsidR="003511BE" w:rsidRPr="00FE1757" w:rsidRDefault="003511BE" w:rsidP="003511BE">
      <w:pPr>
        <w:autoSpaceDE w:val="0"/>
        <w:autoSpaceDN w:val="0"/>
        <w:adjustRightInd w:val="0"/>
        <w:jc w:val="center"/>
        <w:outlineLvl w:val="1"/>
      </w:pPr>
      <w:r w:rsidRPr="00FE1757">
        <w:t>1. Общие положения</w:t>
      </w:r>
    </w:p>
    <w:p w:rsidR="003511BE" w:rsidRPr="00FE1757" w:rsidRDefault="003511BE" w:rsidP="003511BE">
      <w:pPr>
        <w:autoSpaceDE w:val="0"/>
        <w:autoSpaceDN w:val="0"/>
        <w:adjustRightInd w:val="0"/>
        <w:ind w:firstLine="540"/>
        <w:jc w:val="both"/>
      </w:pPr>
    </w:p>
    <w:p w:rsidR="003511BE" w:rsidRDefault="003511BE" w:rsidP="003511BE">
      <w:pPr>
        <w:autoSpaceDE w:val="0"/>
        <w:autoSpaceDN w:val="0"/>
        <w:adjustRightInd w:val="0"/>
        <w:ind w:firstLine="540"/>
        <w:jc w:val="both"/>
      </w:pPr>
      <w:r w:rsidRPr="00FE1757">
        <w:t>1.1. Настоящий Порядок определения объема и условий предоставления субсидий муниципальным бюджетным и ав</w:t>
      </w:r>
      <w:r>
        <w:t>тономным учреждениям Октябрьского</w:t>
      </w:r>
      <w:r w:rsidRPr="00FE1757">
        <w:t xml:space="preserve"> района (далее - Порядок) разработан в соответствии со </w:t>
      </w:r>
      <w:hyperlink r:id="rId6" w:history="1">
        <w:r w:rsidRPr="00FE1757">
          <w:rPr>
            <w:color w:val="0000FF"/>
          </w:rPr>
          <w:t>статьей 78.1</w:t>
        </w:r>
      </w:hyperlink>
      <w:r w:rsidRPr="00FE1757">
        <w:t xml:space="preserve"> Бюджетного кодекса Российской Федерации, Федеральным </w:t>
      </w:r>
      <w:hyperlink r:id="rId7" w:history="1">
        <w:r w:rsidRPr="00FE1757">
          <w:rPr>
            <w:color w:val="0000FF"/>
          </w:rPr>
          <w:t>законом</w:t>
        </w:r>
      </w:hyperlink>
      <w:r w:rsidRPr="00FE1757">
        <w:t xml:space="preserve"> Российской Фед</w:t>
      </w:r>
      <w:r>
        <w:t xml:space="preserve">ерации от 03.11.2006 № 174-ФЗ </w:t>
      </w:r>
      <w:r w:rsidR="00327EF6">
        <w:t xml:space="preserve">            </w:t>
      </w:r>
      <w:r>
        <w:t>«Об автономных учреждениях»</w:t>
      </w:r>
      <w:r w:rsidRPr="00FE1757">
        <w:t xml:space="preserve">, Федеральным </w:t>
      </w:r>
      <w:hyperlink r:id="rId8" w:history="1">
        <w:r w:rsidRPr="00FE1757">
          <w:rPr>
            <w:color w:val="0000FF"/>
          </w:rPr>
          <w:t>законом</w:t>
        </w:r>
      </w:hyperlink>
      <w:r w:rsidRPr="00FE1757">
        <w:t xml:space="preserve"> Росс</w:t>
      </w:r>
      <w:r>
        <w:t>ийской Федерации от 12.01.1996 № 7-ФЗ «О некоммерческих организациях»</w:t>
      </w:r>
      <w:r w:rsidRPr="00FE1757">
        <w:t xml:space="preserve"> и устанавливает порядок определения объема и условия предоставления субсидий за </w:t>
      </w:r>
      <w:r>
        <w:t>счет средств бюджета Октябрьского</w:t>
      </w:r>
      <w:r w:rsidRPr="00FE1757">
        <w:t xml:space="preserve"> района муниципальным бюджетным и ав</w:t>
      </w:r>
      <w:r>
        <w:t>тономным учреждениям Октябрьского</w:t>
      </w:r>
      <w:r w:rsidRPr="00FE1757">
        <w:t xml:space="preserve"> района (далее - учреждения).</w:t>
      </w:r>
    </w:p>
    <w:p w:rsidR="003511BE" w:rsidRPr="00FE1757" w:rsidRDefault="003511BE" w:rsidP="003511BE">
      <w:pPr>
        <w:autoSpaceDE w:val="0"/>
        <w:autoSpaceDN w:val="0"/>
        <w:adjustRightInd w:val="0"/>
        <w:ind w:firstLine="540"/>
        <w:jc w:val="both"/>
      </w:pPr>
      <w:r>
        <w:t>1.2. В бюджете муниципального образования Октябрьский район пре</w:t>
      </w:r>
      <w:r w:rsidR="000C126D">
        <w:t>дусматриваются субсидии</w:t>
      </w:r>
      <w:r>
        <w:t xml:space="preserve"> </w:t>
      </w:r>
      <w:r w:rsidR="00CF5C95">
        <w:t xml:space="preserve">учреждениям Октябрьского района </w:t>
      </w:r>
      <w:r>
        <w:t>на возмещение нормативных затрат, связанных с оказанием ими в соответствии с муниципальным заданием муниципальных услуг.</w:t>
      </w:r>
    </w:p>
    <w:p w:rsidR="003511BE" w:rsidRPr="00FE1757" w:rsidRDefault="003511BE" w:rsidP="003511BE">
      <w:pPr>
        <w:autoSpaceDE w:val="0"/>
        <w:autoSpaceDN w:val="0"/>
        <w:adjustRightInd w:val="0"/>
        <w:ind w:firstLine="540"/>
        <w:jc w:val="both"/>
      </w:pPr>
      <w:r>
        <w:t>1.3. Субсидии предоставляются структурными подразделениями</w:t>
      </w:r>
      <w:r w:rsidRPr="00FE1757">
        <w:t xml:space="preserve"> администрации </w:t>
      </w:r>
      <w:r>
        <w:t xml:space="preserve">Октябрьского </w:t>
      </w:r>
      <w:r w:rsidRPr="00FE1757">
        <w:t>района, осуществляющим</w:t>
      </w:r>
      <w:r>
        <w:t>и</w:t>
      </w:r>
      <w:r w:rsidRPr="00FE1757">
        <w:t xml:space="preserve"> функции и полномочия учредителя</w:t>
      </w:r>
      <w:r>
        <w:t>, главного распорядителя средств бюджета Октябрьского района</w:t>
      </w:r>
      <w:r w:rsidRPr="00FE1757">
        <w:t xml:space="preserve"> в соответствии с муниципальн</w:t>
      </w:r>
      <w:r>
        <w:t>ыми правовыми актами Октябрьского района (далее – Учредитель)</w:t>
      </w:r>
      <w:r w:rsidRPr="00FE1757">
        <w:t>.</w:t>
      </w:r>
    </w:p>
    <w:p w:rsidR="003511BE" w:rsidRPr="00FE1757" w:rsidRDefault="003511BE" w:rsidP="003511BE">
      <w:pPr>
        <w:autoSpaceDE w:val="0"/>
        <w:autoSpaceDN w:val="0"/>
        <w:adjustRightInd w:val="0"/>
        <w:ind w:firstLine="540"/>
        <w:jc w:val="both"/>
      </w:pPr>
      <w:r>
        <w:t>1.4</w:t>
      </w:r>
      <w:r w:rsidRPr="00FE1757">
        <w:t>. Субсиди</w:t>
      </w:r>
      <w:r>
        <w:t xml:space="preserve">и </w:t>
      </w:r>
      <w:r w:rsidRPr="00FE1757">
        <w:t xml:space="preserve"> предоставляются учреждению на следующие цели:</w:t>
      </w:r>
    </w:p>
    <w:p w:rsidR="003511BE" w:rsidRPr="00FE1757" w:rsidRDefault="003511BE" w:rsidP="003511BE">
      <w:pPr>
        <w:autoSpaceDE w:val="0"/>
        <w:autoSpaceDN w:val="0"/>
        <w:adjustRightInd w:val="0"/>
        <w:ind w:firstLine="540"/>
        <w:jc w:val="both"/>
      </w:pPr>
      <w:r>
        <w:t>1.4.1. Н</w:t>
      </w:r>
      <w:r w:rsidRPr="00FE1757">
        <w:t>а возмещение нормативных затрат на оказание учреждением в соответствии с муниципальным заданием муниципальных услуг (выполнением работ).</w:t>
      </w:r>
    </w:p>
    <w:p w:rsidR="003511BE" w:rsidRDefault="003511BE" w:rsidP="003511BE">
      <w:pPr>
        <w:autoSpaceDE w:val="0"/>
        <w:autoSpaceDN w:val="0"/>
        <w:adjustRightInd w:val="0"/>
        <w:ind w:firstLine="540"/>
        <w:jc w:val="both"/>
      </w:pPr>
      <w:r>
        <w:t xml:space="preserve">1.4.2. На иные цели в соответствии </w:t>
      </w:r>
      <w:r w:rsidRPr="00FE1757">
        <w:t xml:space="preserve">с </w:t>
      </w:r>
      <w:hyperlink r:id="rId9" w:history="1">
        <w:r w:rsidRPr="00FE1757">
          <w:rPr>
            <w:color w:val="0000FF"/>
          </w:rPr>
          <w:t>абзацем вторым пункта 1 статьи 78.1</w:t>
        </w:r>
      </w:hyperlink>
      <w:r w:rsidRPr="00FE1757">
        <w:t xml:space="preserve"> Бюджетно</w:t>
      </w:r>
      <w:r>
        <w:t>го кодекса Российской Федерации.</w:t>
      </w:r>
    </w:p>
    <w:p w:rsidR="003511BE" w:rsidRPr="00FE1757" w:rsidRDefault="003511BE" w:rsidP="003511BE">
      <w:pPr>
        <w:autoSpaceDE w:val="0"/>
        <w:autoSpaceDN w:val="0"/>
        <w:adjustRightInd w:val="0"/>
        <w:ind w:firstLine="540"/>
        <w:jc w:val="both"/>
      </w:pPr>
      <w:r>
        <w:t>1.5</w:t>
      </w:r>
      <w:r w:rsidRPr="00FE1757">
        <w:t>. Муниципальное задание учреждению формируется и утверждается</w:t>
      </w:r>
      <w:r>
        <w:t xml:space="preserve"> структурными подразделениями администрации Октябрьского района, осуществляющими функции и полномочия учредителя, главного распорядителя средств бюджета Октябрьского района</w:t>
      </w:r>
      <w:r w:rsidRPr="00FE1757">
        <w:t xml:space="preserve"> в порядке, установленном муниципальн</w:t>
      </w:r>
      <w:r>
        <w:t xml:space="preserve">ыми правовыми актами Октябрьского </w:t>
      </w:r>
      <w:r w:rsidRPr="00FE1757">
        <w:t>района.</w:t>
      </w:r>
    </w:p>
    <w:p w:rsidR="003511BE" w:rsidRPr="00FE1757" w:rsidRDefault="003511BE" w:rsidP="003511BE">
      <w:pPr>
        <w:autoSpaceDE w:val="0"/>
        <w:autoSpaceDN w:val="0"/>
        <w:adjustRightInd w:val="0"/>
        <w:ind w:firstLine="540"/>
        <w:jc w:val="both"/>
      </w:pPr>
    </w:p>
    <w:p w:rsidR="003511BE" w:rsidRPr="00FE1757" w:rsidRDefault="003511BE" w:rsidP="003511BE">
      <w:pPr>
        <w:autoSpaceDE w:val="0"/>
        <w:autoSpaceDN w:val="0"/>
        <w:adjustRightInd w:val="0"/>
        <w:jc w:val="center"/>
        <w:outlineLvl w:val="1"/>
      </w:pPr>
      <w:r w:rsidRPr="00FE1757">
        <w:t>2. Определение объема субсидий учреждению</w:t>
      </w:r>
    </w:p>
    <w:p w:rsidR="003511BE" w:rsidRPr="00FE1757" w:rsidRDefault="003511BE" w:rsidP="003511BE">
      <w:pPr>
        <w:autoSpaceDE w:val="0"/>
        <w:autoSpaceDN w:val="0"/>
        <w:adjustRightInd w:val="0"/>
        <w:ind w:firstLine="540"/>
        <w:jc w:val="both"/>
      </w:pPr>
    </w:p>
    <w:p w:rsidR="003511BE" w:rsidRPr="00FE1757" w:rsidRDefault="003511BE" w:rsidP="003511BE">
      <w:pPr>
        <w:autoSpaceDE w:val="0"/>
        <w:autoSpaceDN w:val="0"/>
        <w:adjustRightInd w:val="0"/>
        <w:ind w:firstLine="540"/>
        <w:jc w:val="both"/>
      </w:pPr>
      <w:r w:rsidRPr="00FE1757">
        <w:t>2.1. Объем субсидии на возмещение затрат по оказанию муниципальных услуг (выполнению работ) определяется исходя из затрат, не</w:t>
      </w:r>
      <w:r>
        <w:t>обходимых для их предоставления.</w:t>
      </w:r>
    </w:p>
    <w:p w:rsidR="003511BE" w:rsidRPr="00FE1757" w:rsidRDefault="003511BE" w:rsidP="003511BE">
      <w:pPr>
        <w:autoSpaceDE w:val="0"/>
        <w:autoSpaceDN w:val="0"/>
        <w:adjustRightInd w:val="0"/>
        <w:ind w:firstLine="540"/>
        <w:jc w:val="both"/>
      </w:pPr>
      <w:r>
        <w:t>2.2</w:t>
      </w:r>
      <w:r w:rsidRPr="00FE1757">
        <w:t xml:space="preserve">. Расчет объема субсидий осуществляется путем утверждения </w:t>
      </w:r>
      <w:proofErr w:type="spellStart"/>
      <w:r w:rsidRPr="00FE1757">
        <w:t>подушевых</w:t>
      </w:r>
      <w:proofErr w:type="spellEnd"/>
      <w:r w:rsidRPr="00FE1757">
        <w:t xml:space="preserve"> или иных нормативов затрат на оказание муниципальных услуг (выполнение работ) в рамках муниципального задания, включая затраты на содержание недвижимого имущества и особо ценного движимого имущества.</w:t>
      </w:r>
    </w:p>
    <w:p w:rsidR="003511BE" w:rsidRPr="00FE1757" w:rsidRDefault="003511BE" w:rsidP="003511BE">
      <w:pPr>
        <w:autoSpaceDE w:val="0"/>
        <w:autoSpaceDN w:val="0"/>
        <w:adjustRightInd w:val="0"/>
        <w:ind w:firstLine="540"/>
        <w:jc w:val="both"/>
      </w:pPr>
      <w:r>
        <w:t>2.3</w:t>
      </w:r>
      <w:r w:rsidRPr="00FE1757">
        <w:t xml:space="preserve">. В случае отсутствия нормативов затрат расчет субсидий производится на основе определения расходов, необходимых для оказания муниципальных услуг (выполнения работ), их требуемых объемов, с учетом расходов на содержание недвижимого имущества и </w:t>
      </w:r>
      <w:r w:rsidRPr="00FE1757">
        <w:lastRenderedPageBreak/>
        <w:t>особо ценного движимого имущества, на основании предоставленных Учреждением расчетов.</w:t>
      </w:r>
    </w:p>
    <w:p w:rsidR="003511BE" w:rsidRPr="00FE1757" w:rsidRDefault="003511BE" w:rsidP="003511BE">
      <w:pPr>
        <w:autoSpaceDE w:val="0"/>
        <w:autoSpaceDN w:val="0"/>
        <w:adjustRightInd w:val="0"/>
        <w:ind w:firstLine="540"/>
        <w:jc w:val="both"/>
      </w:pPr>
      <w:r>
        <w:t>2.4</w:t>
      </w:r>
      <w:r w:rsidRPr="00FE1757">
        <w:t>. Общий объем субсидии учреждению на выполнение муниципального задания определяется по формуле:</w:t>
      </w:r>
    </w:p>
    <w:p w:rsidR="003511BE" w:rsidRPr="00FE1757" w:rsidRDefault="003511BE" w:rsidP="003511BE">
      <w:pPr>
        <w:autoSpaceDE w:val="0"/>
        <w:autoSpaceDN w:val="0"/>
        <w:adjustRightInd w:val="0"/>
        <w:ind w:firstLine="540"/>
        <w:jc w:val="both"/>
      </w:pPr>
    </w:p>
    <w:p w:rsidR="003511BE" w:rsidRPr="00FE1757" w:rsidRDefault="003511BE" w:rsidP="003511BE">
      <w:pPr>
        <w:pStyle w:val="ConsPlusNonformat"/>
        <w:widowControl/>
        <w:rPr>
          <w:rFonts w:ascii="Times New Roman" w:hAnsi="Times New Roman" w:cs="Times New Roman"/>
          <w:sz w:val="24"/>
          <w:szCs w:val="24"/>
          <w:lang w:val="en-US"/>
        </w:rPr>
      </w:pPr>
      <w:r w:rsidRPr="00FE1757">
        <w:rPr>
          <w:rFonts w:ascii="Times New Roman" w:hAnsi="Times New Roman" w:cs="Times New Roman"/>
          <w:sz w:val="24"/>
          <w:szCs w:val="24"/>
        </w:rPr>
        <w:t xml:space="preserve">    </w:t>
      </w:r>
      <w:proofErr w:type="gramStart"/>
      <w:r w:rsidRPr="00FE1757">
        <w:rPr>
          <w:rFonts w:ascii="Times New Roman" w:hAnsi="Times New Roman" w:cs="Times New Roman"/>
          <w:sz w:val="24"/>
          <w:szCs w:val="24"/>
          <w:lang w:val="en-US"/>
        </w:rPr>
        <w:t>F  =</w:t>
      </w:r>
      <w:proofErr w:type="gramEnd"/>
      <w:r w:rsidRPr="00FE1757">
        <w:rPr>
          <w:rFonts w:ascii="Times New Roman" w:hAnsi="Times New Roman" w:cs="Times New Roman"/>
          <w:sz w:val="24"/>
          <w:szCs w:val="24"/>
          <w:lang w:val="en-US"/>
        </w:rPr>
        <w:t xml:space="preserve"> SUM N  x k  + N  ,</w:t>
      </w:r>
    </w:p>
    <w:p w:rsidR="003511BE" w:rsidRPr="00894F2D" w:rsidRDefault="003511BE" w:rsidP="003511BE">
      <w:pPr>
        <w:pStyle w:val="ConsPlusNonformat"/>
        <w:widowControl/>
        <w:rPr>
          <w:rFonts w:ascii="Times New Roman" w:hAnsi="Times New Roman" w:cs="Times New Roman"/>
          <w:sz w:val="24"/>
          <w:szCs w:val="24"/>
          <w:lang w:val="en-US"/>
        </w:rPr>
      </w:pPr>
      <w:r w:rsidRPr="00894F2D">
        <w:rPr>
          <w:rFonts w:ascii="Times New Roman" w:hAnsi="Times New Roman" w:cs="Times New Roman"/>
          <w:sz w:val="24"/>
          <w:szCs w:val="24"/>
          <w:lang w:val="en-US"/>
        </w:rPr>
        <w:t xml:space="preserve">     </w:t>
      </w:r>
      <w:proofErr w:type="gramStart"/>
      <w:r w:rsidRPr="00FE1757">
        <w:rPr>
          <w:rFonts w:ascii="Times New Roman" w:hAnsi="Times New Roman" w:cs="Times New Roman"/>
          <w:sz w:val="24"/>
          <w:szCs w:val="24"/>
          <w:lang w:val="en-US"/>
        </w:rPr>
        <w:t>y</w:t>
      </w:r>
      <w:proofErr w:type="gramEnd"/>
      <w:r w:rsidRPr="00894F2D">
        <w:rPr>
          <w:rFonts w:ascii="Times New Roman" w:hAnsi="Times New Roman" w:cs="Times New Roman"/>
          <w:sz w:val="24"/>
          <w:szCs w:val="24"/>
          <w:lang w:val="en-US"/>
        </w:rPr>
        <w:t xml:space="preserve">                  </w:t>
      </w:r>
      <w:proofErr w:type="spellStart"/>
      <w:r w:rsidRPr="00FE1757">
        <w:rPr>
          <w:rFonts w:ascii="Times New Roman" w:hAnsi="Times New Roman" w:cs="Times New Roman"/>
          <w:sz w:val="24"/>
          <w:szCs w:val="24"/>
          <w:lang w:val="en-US"/>
        </w:rPr>
        <w:t>i</w:t>
      </w:r>
      <w:proofErr w:type="spellEnd"/>
      <w:r w:rsidRPr="00894F2D">
        <w:rPr>
          <w:rFonts w:ascii="Times New Roman" w:hAnsi="Times New Roman" w:cs="Times New Roman"/>
          <w:sz w:val="24"/>
          <w:szCs w:val="24"/>
          <w:lang w:val="en-US"/>
        </w:rPr>
        <w:t xml:space="preserve">    </w:t>
      </w:r>
      <w:proofErr w:type="spellStart"/>
      <w:r w:rsidRPr="00FE1757">
        <w:rPr>
          <w:rFonts w:ascii="Times New Roman" w:hAnsi="Times New Roman" w:cs="Times New Roman"/>
          <w:sz w:val="24"/>
          <w:szCs w:val="24"/>
          <w:lang w:val="en-US"/>
        </w:rPr>
        <w:t>i</w:t>
      </w:r>
      <w:proofErr w:type="spellEnd"/>
      <w:r w:rsidRPr="00894F2D">
        <w:rPr>
          <w:rFonts w:ascii="Times New Roman" w:hAnsi="Times New Roman" w:cs="Times New Roman"/>
          <w:sz w:val="24"/>
          <w:szCs w:val="24"/>
          <w:lang w:val="en-US"/>
        </w:rPr>
        <w:t xml:space="preserve">       </w:t>
      </w:r>
      <w:r w:rsidRPr="00FE1757">
        <w:rPr>
          <w:rFonts w:ascii="Times New Roman" w:hAnsi="Times New Roman" w:cs="Times New Roman"/>
          <w:sz w:val="24"/>
          <w:szCs w:val="24"/>
        </w:rPr>
        <w:t>им</w:t>
      </w:r>
    </w:p>
    <w:p w:rsidR="003511BE" w:rsidRPr="00894F2D" w:rsidRDefault="003511BE" w:rsidP="003511BE">
      <w:pPr>
        <w:pStyle w:val="ConsPlusNonformat"/>
        <w:widowControl/>
        <w:rPr>
          <w:rFonts w:ascii="Times New Roman" w:hAnsi="Times New Roman" w:cs="Times New Roman"/>
          <w:sz w:val="24"/>
          <w:szCs w:val="24"/>
          <w:lang w:val="en-US"/>
        </w:rPr>
      </w:pPr>
    </w:p>
    <w:p w:rsidR="003511BE" w:rsidRPr="00FE1757" w:rsidRDefault="003511BE" w:rsidP="003511BE">
      <w:pPr>
        <w:pStyle w:val="ConsPlusNonformat"/>
        <w:widowControl/>
        <w:rPr>
          <w:rFonts w:ascii="Times New Roman" w:hAnsi="Times New Roman" w:cs="Times New Roman"/>
          <w:sz w:val="24"/>
          <w:szCs w:val="24"/>
        </w:rPr>
      </w:pPr>
      <w:r w:rsidRPr="00FE1757">
        <w:rPr>
          <w:rFonts w:ascii="Times New Roman" w:hAnsi="Times New Roman" w:cs="Times New Roman"/>
          <w:sz w:val="24"/>
          <w:szCs w:val="24"/>
        </w:rPr>
        <w:t>где:</w:t>
      </w:r>
    </w:p>
    <w:p w:rsidR="003511BE" w:rsidRPr="00FE1757" w:rsidRDefault="003511BE" w:rsidP="003511BE">
      <w:pPr>
        <w:pStyle w:val="ConsPlusNonformat"/>
        <w:widowControl/>
        <w:rPr>
          <w:rFonts w:ascii="Times New Roman" w:hAnsi="Times New Roman" w:cs="Times New Roman"/>
          <w:sz w:val="24"/>
          <w:szCs w:val="24"/>
        </w:rPr>
      </w:pPr>
      <w:proofErr w:type="gramStart"/>
      <w:r w:rsidRPr="00FE1757">
        <w:rPr>
          <w:rFonts w:ascii="Times New Roman" w:hAnsi="Times New Roman" w:cs="Times New Roman"/>
          <w:sz w:val="24"/>
          <w:szCs w:val="24"/>
        </w:rPr>
        <w:t>F  -</w:t>
      </w:r>
      <w:proofErr w:type="gramEnd"/>
      <w:r w:rsidRPr="00FE1757">
        <w:rPr>
          <w:rFonts w:ascii="Times New Roman" w:hAnsi="Times New Roman" w:cs="Times New Roman"/>
          <w:sz w:val="24"/>
          <w:szCs w:val="24"/>
        </w:rPr>
        <w:t xml:space="preserve">  объем субсидии на выполнение муниципального задания учреждением в</w:t>
      </w:r>
      <w:r>
        <w:rPr>
          <w:rFonts w:ascii="Times New Roman" w:hAnsi="Times New Roman" w:cs="Times New Roman"/>
          <w:sz w:val="24"/>
          <w:szCs w:val="24"/>
        </w:rPr>
        <w:t xml:space="preserve">  </w:t>
      </w:r>
    </w:p>
    <w:p w:rsidR="003511BE" w:rsidRPr="00FE1757" w:rsidRDefault="003511BE" w:rsidP="003511BE">
      <w:pPr>
        <w:pStyle w:val="ConsPlusNonformat"/>
        <w:widowControl/>
        <w:rPr>
          <w:rFonts w:ascii="Times New Roman" w:hAnsi="Times New Roman" w:cs="Times New Roman"/>
          <w:sz w:val="24"/>
          <w:szCs w:val="24"/>
        </w:rPr>
      </w:pPr>
      <w:r w:rsidRPr="00FE1757">
        <w:rPr>
          <w:rFonts w:ascii="Times New Roman" w:hAnsi="Times New Roman" w:cs="Times New Roman"/>
          <w:sz w:val="24"/>
          <w:szCs w:val="24"/>
        </w:rPr>
        <w:t xml:space="preserve">  y</w:t>
      </w:r>
    </w:p>
    <w:p w:rsidR="003511BE" w:rsidRDefault="003511BE" w:rsidP="003511BE">
      <w:pPr>
        <w:pStyle w:val="ConsPlusNonformat"/>
        <w:widowControl/>
        <w:rPr>
          <w:rFonts w:ascii="Times New Roman" w:hAnsi="Times New Roman" w:cs="Times New Roman"/>
          <w:sz w:val="24"/>
          <w:szCs w:val="24"/>
        </w:rPr>
      </w:pPr>
      <w:r w:rsidRPr="00FE1757">
        <w:rPr>
          <w:rFonts w:ascii="Times New Roman" w:hAnsi="Times New Roman" w:cs="Times New Roman"/>
          <w:sz w:val="24"/>
          <w:szCs w:val="24"/>
        </w:rPr>
        <w:t>соответствующем финансовом году;</w:t>
      </w:r>
    </w:p>
    <w:p w:rsidR="003511BE" w:rsidRPr="00FE1757" w:rsidRDefault="003511BE" w:rsidP="003511BE">
      <w:pPr>
        <w:pStyle w:val="ConsPlusNonformat"/>
        <w:widowControl/>
        <w:rPr>
          <w:rFonts w:ascii="Times New Roman" w:hAnsi="Times New Roman" w:cs="Times New Roman"/>
          <w:sz w:val="24"/>
          <w:szCs w:val="24"/>
        </w:rPr>
      </w:pPr>
      <w:r w:rsidRPr="00FE1757">
        <w:rPr>
          <w:rFonts w:ascii="Times New Roman" w:hAnsi="Times New Roman" w:cs="Times New Roman"/>
          <w:sz w:val="24"/>
          <w:szCs w:val="24"/>
        </w:rPr>
        <w:t xml:space="preserve"> </w:t>
      </w:r>
      <w:proofErr w:type="gramStart"/>
      <w:r w:rsidRPr="00FE1757">
        <w:rPr>
          <w:rFonts w:ascii="Times New Roman" w:hAnsi="Times New Roman" w:cs="Times New Roman"/>
          <w:sz w:val="24"/>
          <w:szCs w:val="24"/>
        </w:rPr>
        <w:t>N  -</w:t>
      </w:r>
      <w:proofErr w:type="gramEnd"/>
      <w:r w:rsidRPr="00FE1757">
        <w:rPr>
          <w:rFonts w:ascii="Times New Roman" w:hAnsi="Times New Roman" w:cs="Times New Roman"/>
          <w:sz w:val="24"/>
          <w:szCs w:val="24"/>
        </w:rPr>
        <w:t xml:space="preserve"> затраты на оказание i-й  муниципальной услуги (выполнение работ) в</w:t>
      </w:r>
    </w:p>
    <w:p w:rsidR="003511BE" w:rsidRPr="00FE1757" w:rsidRDefault="003511BE" w:rsidP="003511BE">
      <w:pPr>
        <w:pStyle w:val="ConsPlusNonformat"/>
        <w:widowControl/>
        <w:rPr>
          <w:rFonts w:ascii="Times New Roman" w:hAnsi="Times New Roman" w:cs="Times New Roman"/>
          <w:sz w:val="24"/>
          <w:szCs w:val="24"/>
        </w:rPr>
      </w:pPr>
      <w:r w:rsidRPr="00FE1757">
        <w:rPr>
          <w:rFonts w:ascii="Times New Roman" w:hAnsi="Times New Roman" w:cs="Times New Roman"/>
          <w:sz w:val="24"/>
          <w:szCs w:val="24"/>
        </w:rPr>
        <w:t xml:space="preserve">     i</w:t>
      </w:r>
    </w:p>
    <w:p w:rsidR="003511BE" w:rsidRPr="00FE1757" w:rsidRDefault="003511BE" w:rsidP="003511BE">
      <w:pPr>
        <w:pStyle w:val="ConsPlusNonformat"/>
        <w:widowControl/>
        <w:rPr>
          <w:rFonts w:ascii="Times New Roman" w:hAnsi="Times New Roman" w:cs="Times New Roman"/>
          <w:sz w:val="24"/>
          <w:szCs w:val="24"/>
        </w:rPr>
      </w:pPr>
      <w:r w:rsidRPr="00FE1757">
        <w:rPr>
          <w:rFonts w:ascii="Times New Roman" w:hAnsi="Times New Roman" w:cs="Times New Roman"/>
          <w:sz w:val="24"/>
          <w:szCs w:val="24"/>
        </w:rPr>
        <w:t>соответствующем финансовом году;</w:t>
      </w:r>
    </w:p>
    <w:p w:rsidR="003511BE" w:rsidRPr="00FE1757" w:rsidRDefault="003511BE" w:rsidP="003511BE">
      <w:pPr>
        <w:pStyle w:val="ConsPlusNonformat"/>
        <w:widowControl/>
        <w:rPr>
          <w:rFonts w:ascii="Times New Roman" w:hAnsi="Times New Roman" w:cs="Times New Roman"/>
          <w:sz w:val="24"/>
          <w:szCs w:val="24"/>
        </w:rPr>
      </w:pPr>
      <w:r w:rsidRPr="00FE1757">
        <w:rPr>
          <w:rFonts w:ascii="Times New Roman" w:hAnsi="Times New Roman" w:cs="Times New Roman"/>
          <w:sz w:val="24"/>
          <w:szCs w:val="24"/>
        </w:rPr>
        <w:t xml:space="preserve"> </w:t>
      </w:r>
      <w:proofErr w:type="gramStart"/>
      <w:r w:rsidRPr="00FE1757">
        <w:rPr>
          <w:rFonts w:ascii="Times New Roman" w:hAnsi="Times New Roman" w:cs="Times New Roman"/>
          <w:sz w:val="24"/>
          <w:szCs w:val="24"/>
        </w:rPr>
        <w:t>k  -</w:t>
      </w:r>
      <w:proofErr w:type="gramEnd"/>
      <w:r w:rsidRPr="00FE1757">
        <w:rPr>
          <w:rFonts w:ascii="Times New Roman" w:hAnsi="Times New Roman" w:cs="Times New Roman"/>
          <w:sz w:val="24"/>
          <w:szCs w:val="24"/>
        </w:rPr>
        <w:t xml:space="preserve">  объем  (количество  единиц)   оказания  i-й  муниципальной услуги</w:t>
      </w:r>
      <w:r>
        <w:rPr>
          <w:rFonts w:ascii="Times New Roman" w:hAnsi="Times New Roman" w:cs="Times New Roman"/>
          <w:sz w:val="24"/>
          <w:szCs w:val="24"/>
        </w:rPr>
        <w:t xml:space="preserve"> (выполнения</w:t>
      </w:r>
    </w:p>
    <w:p w:rsidR="003511BE" w:rsidRPr="00FE1757" w:rsidRDefault="003511BE" w:rsidP="003511BE">
      <w:pPr>
        <w:pStyle w:val="ConsPlusNonformat"/>
        <w:widowControl/>
        <w:rPr>
          <w:rFonts w:ascii="Times New Roman" w:hAnsi="Times New Roman" w:cs="Times New Roman"/>
          <w:sz w:val="24"/>
          <w:szCs w:val="24"/>
        </w:rPr>
      </w:pPr>
      <w:r w:rsidRPr="00FE1757">
        <w:rPr>
          <w:rFonts w:ascii="Times New Roman" w:hAnsi="Times New Roman" w:cs="Times New Roman"/>
          <w:sz w:val="24"/>
          <w:szCs w:val="24"/>
        </w:rPr>
        <w:t xml:space="preserve">     i</w:t>
      </w:r>
    </w:p>
    <w:p w:rsidR="003511BE" w:rsidRPr="00FE1757" w:rsidRDefault="003511BE" w:rsidP="003511BE">
      <w:pPr>
        <w:pStyle w:val="ConsPlusNonformat"/>
        <w:widowControl/>
        <w:rPr>
          <w:rFonts w:ascii="Times New Roman" w:hAnsi="Times New Roman" w:cs="Times New Roman"/>
          <w:sz w:val="24"/>
          <w:szCs w:val="24"/>
        </w:rPr>
      </w:pPr>
      <w:r w:rsidRPr="00FE1757">
        <w:rPr>
          <w:rFonts w:ascii="Times New Roman" w:hAnsi="Times New Roman" w:cs="Times New Roman"/>
          <w:sz w:val="24"/>
          <w:szCs w:val="24"/>
        </w:rPr>
        <w:t xml:space="preserve"> работ) в соответствующем финансовом году;</w:t>
      </w:r>
    </w:p>
    <w:p w:rsidR="003511BE" w:rsidRPr="00FE1757" w:rsidRDefault="003511BE" w:rsidP="003511BE">
      <w:pPr>
        <w:pStyle w:val="ConsPlusNonformat"/>
        <w:widowControl/>
        <w:rPr>
          <w:rFonts w:ascii="Times New Roman" w:hAnsi="Times New Roman" w:cs="Times New Roman"/>
          <w:sz w:val="24"/>
          <w:szCs w:val="24"/>
        </w:rPr>
      </w:pPr>
      <w:r w:rsidRPr="00FE1757">
        <w:rPr>
          <w:rFonts w:ascii="Times New Roman" w:hAnsi="Times New Roman" w:cs="Times New Roman"/>
          <w:sz w:val="24"/>
          <w:szCs w:val="24"/>
        </w:rPr>
        <w:t xml:space="preserve"> N   - затраты  на  содержание  недвижимого  имущества  и  особо ценного</w:t>
      </w:r>
      <w:r>
        <w:rPr>
          <w:rFonts w:ascii="Times New Roman" w:hAnsi="Times New Roman" w:cs="Times New Roman"/>
          <w:sz w:val="24"/>
          <w:szCs w:val="24"/>
        </w:rPr>
        <w:t xml:space="preserve"> движимого</w:t>
      </w:r>
    </w:p>
    <w:p w:rsidR="003511BE" w:rsidRPr="00FE1757" w:rsidRDefault="003511BE" w:rsidP="003511BE">
      <w:pPr>
        <w:pStyle w:val="ConsPlusNonformat"/>
        <w:widowControl/>
        <w:rPr>
          <w:rFonts w:ascii="Times New Roman" w:hAnsi="Times New Roman" w:cs="Times New Roman"/>
          <w:sz w:val="24"/>
          <w:szCs w:val="24"/>
        </w:rPr>
      </w:pPr>
      <w:r w:rsidRPr="00FE1757">
        <w:rPr>
          <w:rFonts w:ascii="Times New Roman" w:hAnsi="Times New Roman" w:cs="Times New Roman"/>
          <w:sz w:val="24"/>
          <w:szCs w:val="24"/>
        </w:rPr>
        <w:t xml:space="preserve">     им</w:t>
      </w:r>
    </w:p>
    <w:p w:rsidR="003511BE" w:rsidRPr="00FE1757" w:rsidRDefault="003511BE" w:rsidP="003511BE">
      <w:pPr>
        <w:pStyle w:val="ConsPlusNonformat"/>
        <w:widowControl/>
        <w:rPr>
          <w:rFonts w:ascii="Times New Roman" w:hAnsi="Times New Roman" w:cs="Times New Roman"/>
          <w:sz w:val="24"/>
          <w:szCs w:val="24"/>
        </w:rPr>
      </w:pPr>
      <w:r w:rsidRPr="00FE1757">
        <w:rPr>
          <w:rFonts w:ascii="Times New Roman" w:hAnsi="Times New Roman" w:cs="Times New Roman"/>
          <w:sz w:val="24"/>
          <w:szCs w:val="24"/>
        </w:rPr>
        <w:t xml:space="preserve"> имущества в соответствующем финансовом году.</w:t>
      </w:r>
    </w:p>
    <w:p w:rsidR="003511BE" w:rsidRDefault="003511BE" w:rsidP="003511BE">
      <w:pPr>
        <w:autoSpaceDE w:val="0"/>
        <w:autoSpaceDN w:val="0"/>
        <w:adjustRightInd w:val="0"/>
        <w:ind w:firstLine="540"/>
        <w:jc w:val="both"/>
      </w:pPr>
      <w:r>
        <w:t>2.5</w:t>
      </w:r>
      <w:r w:rsidRPr="00FE1757">
        <w:t xml:space="preserve">. </w:t>
      </w:r>
      <w:r>
        <w:t>Выделение субсидий на иные цели осуществляется в пределах средств, определяемых в соответствии с принятыми расходными обязательствами на основании нормативных правовых актов Октябрьского района.</w:t>
      </w:r>
    </w:p>
    <w:p w:rsidR="003511BE" w:rsidRPr="00FE1757" w:rsidRDefault="003511BE" w:rsidP="003511BE">
      <w:pPr>
        <w:autoSpaceDE w:val="0"/>
        <w:autoSpaceDN w:val="0"/>
        <w:adjustRightInd w:val="0"/>
        <w:ind w:firstLine="540"/>
        <w:jc w:val="both"/>
      </w:pPr>
      <w:r>
        <w:t>Объем указанных субсидий может включать в себя средства на реализацию</w:t>
      </w:r>
      <w:r w:rsidR="008A5EA9">
        <w:t xml:space="preserve"> муниципальных</w:t>
      </w:r>
      <w:r>
        <w:t xml:space="preserve"> программ, гранты, средства, источником предоставления которых являются межбюджетные трансферты, разовые расходы целевого характера, а также иные средства.</w:t>
      </w:r>
    </w:p>
    <w:p w:rsidR="003511BE" w:rsidRPr="00FE1757" w:rsidRDefault="003511BE" w:rsidP="003511BE">
      <w:pPr>
        <w:autoSpaceDE w:val="0"/>
        <w:autoSpaceDN w:val="0"/>
        <w:adjustRightInd w:val="0"/>
        <w:ind w:firstLine="540"/>
        <w:jc w:val="both"/>
      </w:pPr>
      <w:r>
        <w:t>2.6</w:t>
      </w:r>
      <w:r w:rsidRPr="00FE1757">
        <w:t xml:space="preserve">. Расходы </w:t>
      </w:r>
      <w:r>
        <w:t xml:space="preserve">по </w:t>
      </w:r>
      <w:r w:rsidRPr="00FE1757">
        <w:t>капитальному ремонту, носящие разовый характер, в субсидию на возмещение затрат, связанных с оказанием учреждением в соответствии с муниципальным заданием муниципальных услуг (выполнение работ), не включаются. Указанные расходы могут быть включены в передаваемые учреждению бюджетные инвестиции либо иные субсидии.</w:t>
      </w:r>
    </w:p>
    <w:p w:rsidR="003511BE" w:rsidRPr="00FE1757" w:rsidRDefault="003511BE" w:rsidP="003511BE">
      <w:pPr>
        <w:autoSpaceDE w:val="0"/>
        <w:autoSpaceDN w:val="0"/>
        <w:adjustRightInd w:val="0"/>
        <w:ind w:firstLine="540"/>
        <w:jc w:val="both"/>
      </w:pPr>
      <w:r>
        <w:t>2.7</w:t>
      </w:r>
      <w:r w:rsidRPr="00FE1757">
        <w:t>. В случае</w:t>
      </w:r>
      <w:r>
        <w:t>,</w:t>
      </w:r>
      <w:r w:rsidRPr="00FE1757">
        <w:t xml:space="preserve"> если учреждением осуществляется деятельность, связанная с оказанием муниципальных услуг (выполнением работ) за плату, то возмещение части затрат, финансируемой за указанную плату, за счет субсидии не осуществляется.</w:t>
      </w:r>
    </w:p>
    <w:p w:rsidR="003511BE" w:rsidRPr="00FE1757" w:rsidRDefault="003511BE" w:rsidP="003511BE">
      <w:pPr>
        <w:autoSpaceDE w:val="0"/>
        <w:autoSpaceDN w:val="0"/>
        <w:adjustRightInd w:val="0"/>
        <w:ind w:firstLine="540"/>
        <w:jc w:val="both"/>
      </w:pPr>
      <w:r>
        <w:t>2.8</w:t>
      </w:r>
      <w:r w:rsidRPr="00FE1757">
        <w:t>. В случае сдачи в аренду с согласия Учредителя</w:t>
      </w:r>
      <w:r w:rsidR="006269A7">
        <w:t>,</w:t>
      </w:r>
      <w:r w:rsidRPr="00FE1757">
        <w:t xml:space="preserve"> предоставленного в установленном им порядке недвижимого имущества и (или) особо ценного движимого имущества, закрепленного за учреждением Учредителем или приобретенного учреждением за счет средств, выделенных ему Учредителем на приобретение такого имущества, финансовое обеспечение содержания такого имущества за счет субсидии не осуществляется.</w:t>
      </w:r>
    </w:p>
    <w:p w:rsidR="003511BE" w:rsidRPr="00FE1757" w:rsidRDefault="003511BE" w:rsidP="003511BE">
      <w:pPr>
        <w:autoSpaceDE w:val="0"/>
        <w:autoSpaceDN w:val="0"/>
        <w:adjustRightInd w:val="0"/>
        <w:ind w:firstLine="540"/>
        <w:jc w:val="both"/>
      </w:pPr>
    </w:p>
    <w:p w:rsidR="003511BE" w:rsidRDefault="003511BE" w:rsidP="003511BE">
      <w:pPr>
        <w:autoSpaceDE w:val="0"/>
        <w:autoSpaceDN w:val="0"/>
        <w:adjustRightInd w:val="0"/>
        <w:jc w:val="center"/>
        <w:outlineLvl w:val="1"/>
      </w:pPr>
      <w:r>
        <w:t xml:space="preserve">          </w:t>
      </w:r>
      <w:r w:rsidRPr="00FE1757">
        <w:t>3. Порядок и условия предоставления субсидий</w:t>
      </w:r>
      <w:r>
        <w:t xml:space="preserve"> на выполнение</w:t>
      </w:r>
    </w:p>
    <w:p w:rsidR="003511BE" w:rsidRPr="00FE1757" w:rsidRDefault="003511BE" w:rsidP="003511BE">
      <w:pPr>
        <w:autoSpaceDE w:val="0"/>
        <w:autoSpaceDN w:val="0"/>
        <w:adjustRightInd w:val="0"/>
        <w:jc w:val="center"/>
        <w:outlineLvl w:val="1"/>
      </w:pPr>
      <w:r>
        <w:t xml:space="preserve"> муниципального задания</w:t>
      </w:r>
    </w:p>
    <w:p w:rsidR="003511BE" w:rsidRPr="00FE1757" w:rsidRDefault="003511BE" w:rsidP="003511BE">
      <w:pPr>
        <w:autoSpaceDE w:val="0"/>
        <w:autoSpaceDN w:val="0"/>
        <w:adjustRightInd w:val="0"/>
        <w:ind w:firstLine="540"/>
        <w:jc w:val="both"/>
      </w:pPr>
    </w:p>
    <w:p w:rsidR="003511BE" w:rsidRPr="00FE1757" w:rsidRDefault="003511BE" w:rsidP="003511BE">
      <w:pPr>
        <w:autoSpaceDE w:val="0"/>
        <w:autoSpaceDN w:val="0"/>
        <w:adjustRightInd w:val="0"/>
        <w:ind w:firstLine="540"/>
        <w:jc w:val="both"/>
      </w:pPr>
      <w:r w:rsidRPr="00FE1757">
        <w:t>3.1. Предоставление субсидий учреждению осуществляет Учредитель</w:t>
      </w:r>
      <w:r>
        <w:t xml:space="preserve"> </w:t>
      </w:r>
      <w:r w:rsidRPr="00FE1757">
        <w:t>в пределах средств, преду</w:t>
      </w:r>
      <w:r>
        <w:t xml:space="preserve">смотренных на указанные цели в </w:t>
      </w:r>
      <w:r w:rsidRPr="00FE1757">
        <w:t>бюджете</w:t>
      </w:r>
      <w:r>
        <w:t xml:space="preserve"> муниципального образования Октябрьский район</w:t>
      </w:r>
      <w:r w:rsidRPr="00FE1757">
        <w:t xml:space="preserve"> на очередной финансовый год и плановый период.</w:t>
      </w:r>
    </w:p>
    <w:p w:rsidR="003511BE" w:rsidRPr="00FE1757" w:rsidRDefault="003511BE" w:rsidP="003511BE">
      <w:pPr>
        <w:autoSpaceDE w:val="0"/>
        <w:autoSpaceDN w:val="0"/>
        <w:adjustRightInd w:val="0"/>
        <w:ind w:firstLine="540"/>
        <w:jc w:val="both"/>
      </w:pPr>
      <w:r w:rsidRPr="00FE1757">
        <w:t>3.2. Основанием для предоставления субсидии является муниципальное задание, утвержденное Учредителем.</w:t>
      </w:r>
    </w:p>
    <w:p w:rsidR="003511BE" w:rsidRPr="00FE1757" w:rsidRDefault="003511BE" w:rsidP="003511BE">
      <w:pPr>
        <w:autoSpaceDE w:val="0"/>
        <w:autoSpaceDN w:val="0"/>
        <w:adjustRightInd w:val="0"/>
        <w:ind w:firstLine="540"/>
        <w:jc w:val="both"/>
      </w:pPr>
      <w:r w:rsidRPr="00FE1757">
        <w:t>3.3. Субсидии предоставляются на ос</w:t>
      </w:r>
      <w:r>
        <w:t>новании Соглашения</w:t>
      </w:r>
      <w:r w:rsidRPr="00FE1757">
        <w:t xml:space="preserve"> о предоставлении субсидии, заключаемого между Учредителем и учреждением. Учредитель </w:t>
      </w:r>
      <w:r>
        <w:t>обеспечивает заключение Соглашения</w:t>
      </w:r>
      <w:r w:rsidRPr="00FE1757">
        <w:t xml:space="preserve"> и осуществляет контроль за его исполнением.</w:t>
      </w:r>
    </w:p>
    <w:p w:rsidR="003511BE" w:rsidRPr="00FE1757" w:rsidRDefault="003511BE" w:rsidP="003511BE">
      <w:pPr>
        <w:autoSpaceDE w:val="0"/>
        <w:autoSpaceDN w:val="0"/>
        <w:adjustRightInd w:val="0"/>
        <w:ind w:firstLine="540"/>
        <w:jc w:val="both"/>
      </w:pPr>
      <w:r>
        <w:t>3.4. В Соглашении</w:t>
      </w:r>
      <w:r w:rsidRPr="00FE1757">
        <w:t xml:space="preserve"> о предоставлении субсидии должно быть определено следующее:</w:t>
      </w:r>
    </w:p>
    <w:p w:rsidR="003511BE" w:rsidRPr="00FE1757" w:rsidRDefault="003511BE" w:rsidP="003511BE">
      <w:pPr>
        <w:autoSpaceDE w:val="0"/>
        <w:autoSpaceDN w:val="0"/>
        <w:adjustRightInd w:val="0"/>
        <w:ind w:firstLine="540"/>
        <w:jc w:val="both"/>
      </w:pPr>
      <w:r w:rsidRPr="00FE1757">
        <w:t>- объем, периодичность, цели и сроки предоставления субсидии;</w:t>
      </w:r>
    </w:p>
    <w:p w:rsidR="003511BE" w:rsidRPr="00FE1757" w:rsidRDefault="003511BE" w:rsidP="003511BE">
      <w:pPr>
        <w:autoSpaceDE w:val="0"/>
        <w:autoSpaceDN w:val="0"/>
        <w:adjustRightInd w:val="0"/>
        <w:ind w:firstLine="540"/>
        <w:jc w:val="both"/>
      </w:pPr>
      <w:r w:rsidRPr="00FE1757">
        <w:lastRenderedPageBreak/>
        <w:t>- права, обязанности и ответственность сторон;</w:t>
      </w:r>
    </w:p>
    <w:p w:rsidR="003511BE" w:rsidRPr="00FE1757" w:rsidRDefault="003511BE" w:rsidP="003511BE">
      <w:pPr>
        <w:autoSpaceDE w:val="0"/>
        <w:autoSpaceDN w:val="0"/>
        <w:adjustRightInd w:val="0"/>
        <w:ind w:firstLine="540"/>
        <w:jc w:val="both"/>
      </w:pPr>
      <w:r w:rsidRPr="00FE1757">
        <w:t>- порядок представления отчетности о целевом использовании субсидий и выполнении муниципального задания;</w:t>
      </w:r>
    </w:p>
    <w:p w:rsidR="003511BE" w:rsidRPr="00FE1757" w:rsidRDefault="003511BE" w:rsidP="003511BE">
      <w:pPr>
        <w:autoSpaceDE w:val="0"/>
        <w:autoSpaceDN w:val="0"/>
        <w:adjustRightInd w:val="0"/>
        <w:ind w:firstLine="540"/>
        <w:jc w:val="both"/>
      </w:pPr>
      <w:r w:rsidRPr="00FE1757">
        <w:t>- обязательства по возврату неиспользованных либо использованных не по целевому назначению субсидий.</w:t>
      </w:r>
    </w:p>
    <w:p w:rsidR="003511BE" w:rsidRPr="00FE1757" w:rsidRDefault="003511BE" w:rsidP="003511BE">
      <w:pPr>
        <w:autoSpaceDE w:val="0"/>
        <w:autoSpaceDN w:val="0"/>
        <w:adjustRightInd w:val="0"/>
        <w:ind w:firstLine="540"/>
        <w:jc w:val="both"/>
      </w:pPr>
      <w:r w:rsidRPr="00FE1757">
        <w:t>3.5. Перечисление субсидий учреждению осуществляется Учредит</w:t>
      </w:r>
      <w:r w:rsidR="00113994">
        <w:t>елем</w:t>
      </w:r>
      <w:r>
        <w:t xml:space="preserve"> на лицевой счет, открытый у</w:t>
      </w:r>
      <w:r w:rsidRPr="00FE1757">
        <w:t>чреждению в органе, осуществляющем открытие и ведение лицевых счетов.</w:t>
      </w:r>
    </w:p>
    <w:p w:rsidR="008257DC" w:rsidRDefault="003511BE" w:rsidP="003511BE">
      <w:pPr>
        <w:autoSpaceDE w:val="0"/>
        <w:autoSpaceDN w:val="0"/>
        <w:adjustRightInd w:val="0"/>
        <w:ind w:firstLine="540"/>
        <w:jc w:val="both"/>
      </w:pPr>
      <w:r w:rsidRPr="00FE1757">
        <w:t>3.6. Объем субсидии может быть изменен в течение срока выполнения муниципального задания</w:t>
      </w:r>
      <w:r w:rsidR="00D26410">
        <w:t xml:space="preserve"> </w:t>
      </w:r>
      <w:r w:rsidR="00D26410" w:rsidRPr="00FE1757">
        <w:t>в случае</w:t>
      </w:r>
      <w:r w:rsidR="008257DC">
        <w:t>:</w:t>
      </w:r>
    </w:p>
    <w:p w:rsidR="003511BE" w:rsidRDefault="008257DC" w:rsidP="003511BE">
      <w:pPr>
        <w:autoSpaceDE w:val="0"/>
        <w:autoSpaceDN w:val="0"/>
        <w:adjustRightInd w:val="0"/>
        <w:ind w:firstLine="540"/>
        <w:jc w:val="both"/>
      </w:pPr>
      <w:r>
        <w:t>-</w:t>
      </w:r>
      <w:r w:rsidR="00D26410">
        <w:t xml:space="preserve"> </w:t>
      </w:r>
      <w:r w:rsidR="003511BE" w:rsidRPr="00FE1757">
        <w:t>изменения Учредителем муниципального задания, повлекшего изменение объема затрат, связанных с оказанием муниципальных услуг (выполнением работ), или расходов на содержание недвижимого и особо ценного</w:t>
      </w:r>
      <w:r>
        <w:t xml:space="preserve"> движимого имущества учреждения;</w:t>
      </w:r>
    </w:p>
    <w:p w:rsidR="008257DC" w:rsidRPr="00FE1757" w:rsidRDefault="008257DC" w:rsidP="003511BE">
      <w:pPr>
        <w:autoSpaceDE w:val="0"/>
        <w:autoSpaceDN w:val="0"/>
        <w:adjustRightInd w:val="0"/>
        <w:ind w:firstLine="540"/>
        <w:jc w:val="both"/>
      </w:pPr>
      <w:r>
        <w:t xml:space="preserve">- </w:t>
      </w:r>
      <w:r w:rsidR="004C4FEC">
        <w:t>выявления потребности Учреждения в осуществлении дополнительных расходов, связанных с индексацией заработной платы и повышением оплаты труда отдельным категориям работников учреждений в соответствии с Указом Президента Российской Федерации от 07.05.2012 №</w:t>
      </w:r>
      <w:r w:rsidR="00327EF6">
        <w:t xml:space="preserve"> </w:t>
      </w:r>
      <w:r w:rsidR="004C4FEC">
        <w:t>597 «О мероприятиях по реализации государственной социальной политики»</w:t>
      </w:r>
      <w:r w:rsidR="00073EAF">
        <w:t>.</w:t>
      </w:r>
    </w:p>
    <w:p w:rsidR="003511BE" w:rsidRPr="00FE1757" w:rsidRDefault="003511BE" w:rsidP="003511BE">
      <w:pPr>
        <w:autoSpaceDE w:val="0"/>
        <w:autoSpaceDN w:val="0"/>
        <w:adjustRightInd w:val="0"/>
        <w:ind w:firstLine="540"/>
        <w:jc w:val="both"/>
      </w:pPr>
      <w:r w:rsidRPr="00FE1757">
        <w:t>3.7. Уменьшение объема субсидии, предоставленной на выполнение муниципального задания, в течение срока его выполнения осуществляется только при соответствующем изменении муниципального задания.</w:t>
      </w:r>
    </w:p>
    <w:p w:rsidR="003511BE" w:rsidRPr="00FE1757" w:rsidRDefault="003511BE" w:rsidP="003511BE">
      <w:pPr>
        <w:autoSpaceDE w:val="0"/>
        <w:autoSpaceDN w:val="0"/>
        <w:adjustRightInd w:val="0"/>
        <w:ind w:firstLine="540"/>
        <w:jc w:val="both"/>
      </w:pPr>
      <w:r w:rsidRPr="00FE1757">
        <w:t>3.8. Если учреждение не обеспечило (не обеспечивает) выполнение муниципального задания, Учредитель обязан принять в пределах своей компетенции меры по выполнению муниципального задания</w:t>
      </w:r>
      <w:r>
        <w:t>,</w:t>
      </w:r>
      <w:r w:rsidRPr="00FE1757">
        <w:t xml:space="preserve"> либо осуществить корректировку объемов финансирования муниципального задания.</w:t>
      </w:r>
    </w:p>
    <w:p w:rsidR="003511BE" w:rsidRPr="00FE1757" w:rsidRDefault="003511BE" w:rsidP="003511BE">
      <w:pPr>
        <w:autoSpaceDE w:val="0"/>
        <w:autoSpaceDN w:val="0"/>
        <w:adjustRightInd w:val="0"/>
        <w:ind w:firstLine="540"/>
        <w:jc w:val="both"/>
      </w:pPr>
      <w:r w:rsidRPr="00FE1757">
        <w:t xml:space="preserve">3.9. В случае невыполнения и (или) нарушения </w:t>
      </w:r>
      <w:r>
        <w:t>условий, установленных Соглашением</w:t>
      </w:r>
      <w:r w:rsidRPr="00FE1757">
        <w:t xml:space="preserve"> о предоставлении субсидии, по решению Учредителя перечисление субсидии учреждению может быть приостановлено до устранения нарушений.</w:t>
      </w:r>
    </w:p>
    <w:p w:rsidR="003511BE" w:rsidRPr="00FE1757" w:rsidRDefault="003511BE" w:rsidP="003511BE">
      <w:pPr>
        <w:autoSpaceDE w:val="0"/>
        <w:autoSpaceDN w:val="0"/>
        <w:adjustRightInd w:val="0"/>
        <w:ind w:firstLine="540"/>
        <w:jc w:val="both"/>
      </w:pPr>
      <w:r w:rsidRPr="00FE1757">
        <w:t>3.10. Субсидии подлеж</w:t>
      </w:r>
      <w:r>
        <w:t>ат возврату в бюджет муниципального образования Октябрьский район</w:t>
      </w:r>
      <w:r w:rsidRPr="00FE1757">
        <w:t xml:space="preserve"> в порядке, установленном</w:t>
      </w:r>
      <w:r>
        <w:t xml:space="preserve"> приказом Комитета по управлению муниципальными финансами администрации Октябрьского района</w:t>
      </w:r>
      <w:r w:rsidRPr="00FE1757">
        <w:t xml:space="preserve"> с учетом общих требований, установленных Министерством финансов Российской Федерации в случае:</w:t>
      </w:r>
    </w:p>
    <w:p w:rsidR="003511BE" w:rsidRPr="00FE1757" w:rsidRDefault="003511BE" w:rsidP="003511BE">
      <w:pPr>
        <w:autoSpaceDE w:val="0"/>
        <w:autoSpaceDN w:val="0"/>
        <w:adjustRightInd w:val="0"/>
        <w:ind w:firstLine="540"/>
        <w:jc w:val="both"/>
      </w:pPr>
      <w:r w:rsidRPr="00FE1757">
        <w:t>- неиспользования в текущем финансовом году в связи с выполнением муниципального задания не в полном объеме;</w:t>
      </w:r>
    </w:p>
    <w:p w:rsidR="003511BE" w:rsidRPr="00FE1757" w:rsidRDefault="003511BE" w:rsidP="003511BE">
      <w:pPr>
        <w:autoSpaceDE w:val="0"/>
        <w:autoSpaceDN w:val="0"/>
        <w:adjustRightInd w:val="0"/>
        <w:ind w:firstLine="540"/>
        <w:jc w:val="both"/>
      </w:pPr>
      <w:r w:rsidRPr="00FE1757">
        <w:t>- неиспользования в текущем финансовом году в связи с уменьшением Учредителем объема муниципального задания;</w:t>
      </w:r>
    </w:p>
    <w:p w:rsidR="003511BE" w:rsidRPr="00FE1757" w:rsidRDefault="003511BE" w:rsidP="003511BE">
      <w:pPr>
        <w:autoSpaceDE w:val="0"/>
        <w:autoSpaceDN w:val="0"/>
        <w:adjustRightInd w:val="0"/>
        <w:ind w:firstLine="540"/>
        <w:jc w:val="both"/>
      </w:pPr>
      <w:r w:rsidRPr="00FE1757">
        <w:t>- использования не по целевому назначению.</w:t>
      </w:r>
    </w:p>
    <w:p w:rsidR="003511BE" w:rsidRPr="00FE1757" w:rsidRDefault="003511BE" w:rsidP="003511BE">
      <w:pPr>
        <w:autoSpaceDE w:val="0"/>
        <w:autoSpaceDN w:val="0"/>
        <w:adjustRightInd w:val="0"/>
        <w:ind w:firstLine="540"/>
        <w:jc w:val="both"/>
      </w:pPr>
      <w:r>
        <w:t>3.11</w:t>
      </w:r>
      <w:r w:rsidRPr="00FE1757">
        <w:t xml:space="preserve">. Бюджетные учреждения организуют размещение заказов на средства субсидий в порядке, установленном Федеральным </w:t>
      </w:r>
      <w:hyperlink r:id="rId10" w:history="1">
        <w:r w:rsidRPr="00FE1757">
          <w:rPr>
            <w:color w:val="0000FF"/>
          </w:rPr>
          <w:t>законом</w:t>
        </w:r>
      </w:hyperlink>
      <w:r w:rsidRPr="00FE1757">
        <w:t xml:space="preserve"> Росс</w:t>
      </w:r>
      <w:r w:rsidR="00702531">
        <w:t>ийской Федерации от 05.04.2013</w:t>
      </w:r>
      <w:r>
        <w:t xml:space="preserve">  </w:t>
      </w:r>
      <w:r w:rsidR="00327EF6">
        <w:t xml:space="preserve">       </w:t>
      </w:r>
      <w:r w:rsidR="00702531">
        <w:t xml:space="preserve">  № 4</w:t>
      </w:r>
      <w:r>
        <w:t>4-ФЗ «</w:t>
      </w:r>
      <w:r w:rsidRPr="00FE1757">
        <w:t>О</w:t>
      </w:r>
      <w:r w:rsidR="00702531">
        <w:t xml:space="preserve"> контрактной системе в сфере закупок товаров, работ, услуг </w:t>
      </w:r>
      <w:r w:rsidRPr="00FE1757">
        <w:t>для</w:t>
      </w:r>
      <w:r w:rsidR="00702531">
        <w:t xml:space="preserve"> обеспечения</w:t>
      </w:r>
      <w:r w:rsidRPr="00FE1757">
        <w:t xml:space="preserve"> госуд</w:t>
      </w:r>
      <w:r>
        <w:t>арственных и муниципальных нужд»</w:t>
      </w:r>
      <w:r w:rsidRPr="00FE1757">
        <w:t xml:space="preserve"> и заключают соответствую</w:t>
      </w:r>
      <w:r>
        <w:t>щие муниципальные контракты</w:t>
      </w:r>
      <w:r w:rsidRPr="00FE1757">
        <w:t>.</w:t>
      </w:r>
    </w:p>
    <w:p w:rsidR="003511BE" w:rsidRDefault="003511BE" w:rsidP="003511BE">
      <w:pPr>
        <w:jc w:val="both"/>
      </w:pPr>
      <w:r>
        <w:t xml:space="preserve">         3.12. Учреждение ведет бухгалтерский учет в соответствии с порядком, установленным законодательством Российской Федерации.</w:t>
      </w:r>
    </w:p>
    <w:p w:rsidR="003511BE" w:rsidRDefault="003511BE" w:rsidP="003511BE">
      <w:pPr>
        <w:jc w:val="both"/>
      </w:pPr>
      <w:r>
        <w:t xml:space="preserve">        Субсидии, предоставляемые из бюджета муниципального образования Октябрьский район, учитываются учреждением по кодам вида финансового обеспечения.</w:t>
      </w:r>
    </w:p>
    <w:p w:rsidR="003511BE" w:rsidRDefault="003511BE" w:rsidP="003511BE">
      <w:pPr>
        <w:jc w:val="both"/>
      </w:pPr>
      <w:r>
        <w:t xml:space="preserve">        В целях ведения аналитического учета в разрезе субсидий на выполнение муниципального задания (в разрезе муниципальных услуг (видов выполнения работ), мероприятий) учреждением применяется аналитический код по классификационному признаку поступлений и выбытий.</w:t>
      </w:r>
    </w:p>
    <w:p w:rsidR="003511BE" w:rsidRPr="00FE1757" w:rsidRDefault="003511BE" w:rsidP="003511BE">
      <w:pPr>
        <w:jc w:val="both"/>
      </w:pPr>
      <w:r>
        <w:t xml:space="preserve">         3.13.</w:t>
      </w:r>
      <w:r w:rsidRPr="00FE1757">
        <w:t xml:space="preserve"> </w:t>
      </w:r>
      <w:r>
        <w:t xml:space="preserve">Учреждение несет ответственность за </w:t>
      </w:r>
      <w:r w:rsidRPr="00FE1757">
        <w:t xml:space="preserve"> использование субсидий</w:t>
      </w:r>
      <w:r>
        <w:t xml:space="preserve"> в соответствии с условиями, предусмотренными Соглашением и действующим</w:t>
      </w:r>
      <w:r w:rsidRPr="00FE1757">
        <w:t xml:space="preserve"> законо</w:t>
      </w:r>
      <w:r>
        <w:t>дательством</w:t>
      </w:r>
      <w:r w:rsidRPr="00FE1757">
        <w:t>.</w:t>
      </w:r>
    </w:p>
    <w:p w:rsidR="003511BE" w:rsidRDefault="003511BE" w:rsidP="003511BE">
      <w:pPr>
        <w:autoSpaceDE w:val="0"/>
        <w:autoSpaceDN w:val="0"/>
        <w:adjustRightInd w:val="0"/>
        <w:jc w:val="both"/>
      </w:pPr>
    </w:p>
    <w:p w:rsidR="006269A7" w:rsidRDefault="00B86368" w:rsidP="00B86368">
      <w:r>
        <w:t xml:space="preserve">                        </w:t>
      </w:r>
    </w:p>
    <w:p w:rsidR="006269A7" w:rsidRDefault="006269A7" w:rsidP="00B86368"/>
    <w:p w:rsidR="00B86368" w:rsidRDefault="006269A7" w:rsidP="00B86368">
      <w:r>
        <w:lastRenderedPageBreak/>
        <w:t xml:space="preserve">                      </w:t>
      </w:r>
      <w:r w:rsidR="00B86368">
        <w:t xml:space="preserve">   4. Порядок и условия предоставления субсидий на иные цели</w:t>
      </w:r>
    </w:p>
    <w:p w:rsidR="00B86368" w:rsidRDefault="00B86368" w:rsidP="00B86368">
      <w:pPr>
        <w:jc w:val="both"/>
      </w:pPr>
      <w:r>
        <w:t xml:space="preserve">         </w:t>
      </w:r>
    </w:p>
    <w:p w:rsidR="00B86368" w:rsidRDefault="00B86368" w:rsidP="00B86368">
      <w:pPr>
        <w:jc w:val="both"/>
      </w:pPr>
      <w:r>
        <w:t xml:space="preserve">         4.1. Порядок определения объема и условий предоставления субсидий  учреждениям на иные цели устанавливает правила определения объема и условия предоставления субсидий из бюджета Октябрьского района на иные </w:t>
      </w:r>
      <w:r w:rsidR="00D26410">
        <w:t>цели (далее – целевая субсидия), не связанные с финансовым обеспечением выполнения учреждением муниципального задания на оказания муниципальных услуг</w:t>
      </w:r>
      <w:r w:rsidR="00AE309A">
        <w:t xml:space="preserve"> (выполнения работ)</w:t>
      </w:r>
      <w:r w:rsidR="00D26410">
        <w:t>.</w:t>
      </w:r>
    </w:p>
    <w:p w:rsidR="00B86368" w:rsidRDefault="00B86368" w:rsidP="00B86368">
      <w:pPr>
        <w:jc w:val="both"/>
      </w:pPr>
      <w:r>
        <w:t xml:space="preserve">       </w:t>
      </w:r>
      <w:r w:rsidR="00AE309A">
        <w:t xml:space="preserve">  4.2. Субсидии предоставляют структурные подразделения администрации Октябрьского района, осуще</w:t>
      </w:r>
      <w:r w:rsidR="001B37E2">
        <w:t>ствляющие функции и полномочия У</w:t>
      </w:r>
      <w:r w:rsidR="00AE309A">
        <w:t>чредителя в отношении муниципальн</w:t>
      </w:r>
      <w:r w:rsidR="000C126D">
        <w:t>ых учреждений</w:t>
      </w:r>
      <w:r w:rsidR="00AE309A">
        <w:t>, в пределах бюджетных ассигнований, предусмотренных</w:t>
      </w:r>
      <w:r w:rsidR="001B37E2">
        <w:t xml:space="preserve"> решением </w:t>
      </w:r>
      <w:r w:rsidR="00F64FC7">
        <w:t xml:space="preserve"> о бюджете муниципального образования Октябрьский район на очередной финансовый год и на плановый период, и лимитов бюджетных обязательств на иные цели, не связанные с финансовым обеспечением выполнения муниципальными </w:t>
      </w:r>
      <w:r>
        <w:t>учреждениям</w:t>
      </w:r>
      <w:r w:rsidR="00F64FC7">
        <w:t>и муниципального задания на оказание муниципальных услуг (выполнения работ) (далее – цели (направления расходования), иные цели)</w:t>
      </w:r>
      <w:r w:rsidR="00CD02EE">
        <w:t>.</w:t>
      </w:r>
    </w:p>
    <w:p w:rsidR="00B86368" w:rsidRDefault="00B86368" w:rsidP="00B86368">
      <w:pPr>
        <w:jc w:val="both"/>
      </w:pPr>
      <w:r>
        <w:t xml:space="preserve">         4.3.  Объем целевой субсидии  учреждению определяется Учредит</w:t>
      </w:r>
      <w:r w:rsidR="000C126D">
        <w:t>елем</w:t>
      </w:r>
      <w:r>
        <w:t>, в пределах доведенного объема ассигнований на исполнение в планируемом периоде расходных обязательств подведомственными ему учреждениями.</w:t>
      </w:r>
    </w:p>
    <w:p w:rsidR="00B86368" w:rsidRDefault="00B86368" w:rsidP="00B86368">
      <w:pPr>
        <w:jc w:val="both"/>
      </w:pPr>
      <w:r>
        <w:t xml:space="preserve">         4.4. Объем целевой субсидии в текущем финансовом году может быть изменен Учредит</w:t>
      </w:r>
      <w:r w:rsidR="000C126D">
        <w:t>елем</w:t>
      </w:r>
      <w:r>
        <w:t xml:space="preserve"> в следующих случаях:</w:t>
      </w:r>
    </w:p>
    <w:p w:rsidR="00B86368" w:rsidRDefault="00B86368" w:rsidP="00B86368">
      <w:pPr>
        <w:jc w:val="both"/>
      </w:pPr>
      <w:r>
        <w:t>- осуществление перераспределения бюджетных ассигнований в соответствии с решением Уч</w:t>
      </w:r>
      <w:r w:rsidR="000C126D">
        <w:t>редителя</w:t>
      </w:r>
      <w:r>
        <w:t xml:space="preserve"> между подведомственными ему учреждениями в пределах доведенного до Учреди</w:t>
      </w:r>
      <w:r w:rsidR="000C126D">
        <w:t>теля</w:t>
      </w:r>
      <w:r>
        <w:t xml:space="preserve"> объема бюджетных ассигнований;</w:t>
      </w:r>
    </w:p>
    <w:p w:rsidR="00B86368" w:rsidRDefault="00B86368" w:rsidP="00B86368">
      <w:pPr>
        <w:jc w:val="both"/>
      </w:pPr>
      <w:r>
        <w:t>- изменение состава или полномочий (функций) Учреди</w:t>
      </w:r>
      <w:r w:rsidR="000C126D">
        <w:t>теля</w:t>
      </w:r>
      <w:r>
        <w:t xml:space="preserve"> (подведомственных ему учреждений);</w:t>
      </w:r>
    </w:p>
    <w:p w:rsidR="00B86368" w:rsidRDefault="00B86368" w:rsidP="00B86368">
      <w:pPr>
        <w:jc w:val="both"/>
      </w:pPr>
      <w:r>
        <w:t>- уменьшение объема бюджетных ассигнований по результатам размещения муниципальных заказов;</w:t>
      </w:r>
    </w:p>
    <w:p w:rsidR="00B86368" w:rsidRDefault="00B86368" w:rsidP="00B86368">
      <w:pPr>
        <w:jc w:val="both"/>
      </w:pPr>
      <w:r>
        <w:t>- внесение изменений в решение о бюджете района на текущий финансовый год и на плановый период в части, влияющей на объем расходов, предоставляемых в форме целевой субсидии;</w:t>
      </w:r>
    </w:p>
    <w:p w:rsidR="00B86368" w:rsidRDefault="00B86368" w:rsidP="00B86368">
      <w:pPr>
        <w:jc w:val="both"/>
      </w:pPr>
      <w:r>
        <w:t>- изменение объемов межбюджетных трансфертов из бюджетов других уровней, утвержденных решением о бюджете района.</w:t>
      </w:r>
    </w:p>
    <w:p w:rsidR="00B86368" w:rsidRDefault="00D95D6A" w:rsidP="000C126D">
      <w:pPr>
        <w:autoSpaceDE w:val="0"/>
        <w:autoSpaceDN w:val="0"/>
        <w:adjustRightInd w:val="0"/>
        <w:ind w:firstLine="540"/>
        <w:jc w:val="both"/>
      </w:pPr>
      <w:r>
        <w:t>4.</w:t>
      </w:r>
      <w:r w:rsidR="000C126D">
        <w:t>5</w:t>
      </w:r>
      <w:r w:rsidR="00B86368">
        <w:t>. Предоставление целевой субсидии</w:t>
      </w:r>
      <w:r w:rsidR="000C126D">
        <w:t xml:space="preserve"> учреждению</w:t>
      </w:r>
      <w:r w:rsidR="00B86368">
        <w:t xml:space="preserve"> осуществляется на основании Соглашения, заключе</w:t>
      </w:r>
      <w:r w:rsidR="006168E4">
        <w:t>нного между Учредителем</w:t>
      </w:r>
      <w:r w:rsidR="00B86368">
        <w:t xml:space="preserve"> и учреждением в соответствии с формой,  установленной настоящим постановлением.</w:t>
      </w:r>
    </w:p>
    <w:p w:rsidR="00B86368" w:rsidRDefault="00B86368" w:rsidP="00B86368">
      <w:pPr>
        <w:jc w:val="both"/>
      </w:pPr>
      <w:r>
        <w:t xml:space="preserve">        Заключение Соглашения осуществляется в течение </w:t>
      </w:r>
      <w:r w:rsidR="00CD02EE">
        <w:t>10</w:t>
      </w:r>
      <w:r w:rsidR="006168E4">
        <w:t xml:space="preserve"> рабочих дней, с</w:t>
      </w:r>
      <w:r w:rsidR="00CD02EE">
        <w:t xml:space="preserve"> даты</w:t>
      </w:r>
      <w:r w:rsidR="00D67C59">
        <w:t xml:space="preserve"> </w:t>
      </w:r>
      <w:proofErr w:type="gramStart"/>
      <w:r w:rsidR="00D67C59">
        <w:t xml:space="preserve">доведения </w:t>
      </w:r>
      <w:r>
        <w:t xml:space="preserve"> Учреди</w:t>
      </w:r>
      <w:r w:rsidR="00D67C59">
        <w:t>телю</w:t>
      </w:r>
      <w:proofErr w:type="gramEnd"/>
      <w:r w:rsidR="00D67C59">
        <w:t xml:space="preserve"> показателей сводной бюджетной росписи бюджета Октябрьского района</w:t>
      </w:r>
      <w:r>
        <w:t>.</w:t>
      </w:r>
    </w:p>
    <w:p w:rsidR="00B86368" w:rsidRDefault="00B86368" w:rsidP="00B86368">
      <w:pPr>
        <w:jc w:val="both"/>
      </w:pPr>
      <w:r>
        <w:t xml:space="preserve">        </w:t>
      </w:r>
      <w:r w:rsidR="00D95D6A">
        <w:t>4.</w:t>
      </w:r>
      <w:r w:rsidR="00F106C3">
        <w:t>6</w:t>
      </w:r>
      <w:r>
        <w:t>. Учред</w:t>
      </w:r>
      <w:r w:rsidR="00F106C3">
        <w:t>итель</w:t>
      </w:r>
      <w:r>
        <w:t xml:space="preserve"> вправе уточнять и дополнять установленную форму Соглашения, заключать индивидуальное Соглашение на каждый вид целевой субсидии.</w:t>
      </w:r>
    </w:p>
    <w:p w:rsidR="00B86368" w:rsidRDefault="00B86368" w:rsidP="00B86368">
      <w:pPr>
        <w:jc w:val="both"/>
      </w:pPr>
      <w:r>
        <w:t xml:space="preserve">        </w:t>
      </w:r>
      <w:r w:rsidR="00D95D6A">
        <w:t>4.</w:t>
      </w:r>
      <w:r w:rsidR="00F106C3">
        <w:t>7</w:t>
      </w:r>
      <w:r>
        <w:t xml:space="preserve">. При изменении в течение финансового года учреждению объема целевой субсидии заключается дополнительное Соглашение. </w:t>
      </w:r>
    </w:p>
    <w:p w:rsidR="00B86368" w:rsidRDefault="00190947" w:rsidP="00B86368">
      <w:pPr>
        <w:jc w:val="both"/>
      </w:pPr>
      <w:r>
        <w:t xml:space="preserve">        </w:t>
      </w:r>
      <w:r w:rsidR="00D95D6A">
        <w:t>4.</w:t>
      </w:r>
      <w:r w:rsidR="00F106C3">
        <w:t>8</w:t>
      </w:r>
      <w:r w:rsidR="00B86368">
        <w:t>. Целевая суб</w:t>
      </w:r>
      <w:r w:rsidR="0080198F">
        <w:t>сидия перечисляется на</w:t>
      </w:r>
      <w:r w:rsidR="00B86368">
        <w:t xml:space="preserve"> лицевой счет учреждения, открытый в Комитете по управлению муниципальными финансами администрации Октяб</w:t>
      </w:r>
      <w:r w:rsidR="00631803">
        <w:t>рьского района в размере потребности на осуществление расхо</w:t>
      </w:r>
      <w:r w:rsidR="00D34FC7">
        <w:t>дов</w:t>
      </w:r>
      <w:r w:rsidR="00631803">
        <w:t>.</w:t>
      </w:r>
    </w:p>
    <w:p w:rsidR="00B86368" w:rsidRDefault="00190947" w:rsidP="00B86368">
      <w:pPr>
        <w:jc w:val="both"/>
      </w:pPr>
      <w:r>
        <w:t xml:space="preserve">       </w:t>
      </w:r>
      <w:r w:rsidR="00D95D6A">
        <w:t>4.</w:t>
      </w:r>
      <w:r w:rsidR="0080198F">
        <w:t>9</w:t>
      </w:r>
      <w:r w:rsidR="00B86368">
        <w:t xml:space="preserve">. Неиспользованные остатки целевой субсидии  по состоянию на 1 января очередного финансового года подлежат возврату в бюджет Октябрьского района в порядке и сроки, установленные Комитетом по управлению муниципальными финансами администрации Октябрьского района. </w:t>
      </w:r>
    </w:p>
    <w:p w:rsidR="00B86368" w:rsidRDefault="00190947" w:rsidP="00B86368">
      <w:pPr>
        <w:jc w:val="both"/>
      </w:pPr>
      <w:r>
        <w:t xml:space="preserve">        </w:t>
      </w:r>
      <w:r w:rsidR="00D95D6A">
        <w:t>4.</w:t>
      </w:r>
      <w:r w:rsidR="0080198F">
        <w:t>10</w:t>
      </w:r>
      <w:r w:rsidR="00B86368">
        <w:t xml:space="preserve">. В случае установления факта нецелевого использования субсидии </w:t>
      </w:r>
      <w:r w:rsidR="00631803">
        <w:t xml:space="preserve"> муниципальные учреждения несут ответственность в соответствии с законодательством Российской Федерации.</w:t>
      </w:r>
    </w:p>
    <w:p w:rsidR="00B86368" w:rsidRDefault="00190947" w:rsidP="00B86368">
      <w:pPr>
        <w:jc w:val="both"/>
      </w:pPr>
      <w:r>
        <w:t xml:space="preserve">        </w:t>
      </w:r>
      <w:r w:rsidR="00D95D6A">
        <w:t>4.</w:t>
      </w:r>
      <w:r w:rsidR="0080198F">
        <w:t>11</w:t>
      </w:r>
      <w:r w:rsidR="00B86368">
        <w:t>.  Учреждения представляют Учреди</w:t>
      </w:r>
      <w:r w:rsidR="00113994">
        <w:t>телю</w:t>
      </w:r>
      <w:r w:rsidR="00B86368">
        <w:t xml:space="preserve"> отчет об использовании целевой субсидии по форме, в порядке и сроки, устанавливаемые Учредит</w:t>
      </w:r>
      <w:r w:rsidR="00113994">
        <w:t>елем</w:t>
      </w:r>
      <w:r w:rsidR="00B86368">
        <w:t>.</w:t>
      </w:r>
    </w:p>
    <w:p w:rsidR="00B86368" w:rsidRDefault="00190947" w:rsidP="00B86368">
      <w:pPr>
        <w:jc w:val="both"/>
      </w:pPr>
      <w:r>
        <w:lastRenderedPageBreak/>
        <w:t xml:space="preserve">        </w:t>
      </w:r>
      <w:r w:rsidR="00D95D6A">
        <w:t>4.</w:t>
      </w:r>
      <w:r w:rsidR="0080198F">
        <w:t>12</w:t>
      </w:r>
      <w:r w:rsidR="00B86368">
        <w:t>. Контроль за целевым использованием средств целевой субсидии, а также за соблюдением условий ее предоставления осуществляет Учреди</w:t>
      </w:r>
      <w:r w:rsidR="00113994">
        <w:t>тель</w:t>
      </w:r>
      <w:r w:rsidR="00D95D6A">
        <w:t>».</w:t>
      </w:r>
      <w:r w:rsidR="00B86368">
        <w:t xml:space="preserve"> </w:t>
      </w:r>
    </w:p>
    <w:p w:rsidR="003511BE" w:rsidRDefault="003511BE" w:rsidP="005F1997">
      <w:pPr>
        <w:jc w:val="both"/>
      </w:pPr>
    </w:p>
    <w:p w:rsidR="00F44DC1" w:rsidRDefault="0080198F" w:rsidP="0080198F">
      <w:pPr>
        <w:tabs>
          <w:tab w:val="left" w:pos="6120"/>
          <w:tab w:val="right" w:pos="9639"/>
        </w:tabs>
        <w:autoSpaceDE w:val="0"/>
        <w:autoSpaceDN w:val="0"/>
        <w:adjustRightInd w:val="0"/>
        <w:outlineLvl w:val="0"/>
      </w:pPr>
      <w:r>
        <w:tab/>
      </w:r>
    </w:p>
    <w:p w:rsidR="00F44DC1" w:rsidRDefault="00F44DC1" w:rsidP="0080198F">
      <w:pPr>
        <w:tabs>
          <w:tab w:val="left" w:pos="6120"/>
          <w:tab w:val="right" w:pos="9639"/>
        </w:tabs>
        <w:autoSpaceDE w:val="0"/>
        <w:autoSpaceDN w:val="0"/>
        <w:adjustRightInd w:val="0"/>
        <w:outlineLvl w:val="0"/>
      </w:pPr>
    </w:p>
    <w:p w:rsidR="00F44DC1" w:rsidRDefault="00F44DC1" w:rsidP="0080198F">
      <w:pPr>
        <w:tabs>
          <w:tab w:val="left" w:pos="6120"/>
          <w:tab w:val="right" w:pos="9639"/>
        </w:tabs>
        <w:autoSpaceDE w:val="0"/>
        <w:autoSpaceDN w:val="0"/>
        <w:adjustRightInd w:val="0"/>
        <w:outlineLvl w:val="0"/>
      </w:pPr>
    </w:p>
    <w:p w:rsidR="00F44DC1" w:rsidRDefault="00F44DC1" w:rsidP="0080198F">
      <w:pPr>
        <w:tabs>
          <w:tab w:val="left" w:pos="6120"/>
          <w:tab w:val="right" w:pos="9639"/>
        </w:tabs>
        <w:autoSpaceDE w:val="0"/>
        <w:autoSpaceDN w:val="0"/>
        <w:adjustRightInd w:val="0"/>
        <w:outlineLvl w:val="0"/>
      </w:pPr>
    </w:p>
    <w:p w:rsidR="00F44DC1" w:rsidRDefault="00F44DC1" w:rsidP="0080198F">
      <w:pPr>
        <w:tabs>
          <w:tab w:val="left" w:pos="6120"/>
          <w:tab w:val="right" w:pos="9639"/>
        </w:tabs>
        <w:autoSpaceDE w:val="0"/>
        <w:autoSpaceDN w:val="0"/>
        <w:adjustRightInd w:val="0"/>
        <w:outlineLvl w:val="0"/>
      </w:pPr>
    </w:p>
    <w:p w:rsidR="00F44DC1" w:rsidRDefault="00F44DC1" w:rsidP="0080198F">
      <w:pPr>
        <w:tabs>
          <w:tab w:val="left" w:pos="6120"/>
          <w:tab w:val="right" w:pos="9639"/>
        </w:tabs>
        <w:autoSpaceDE w:val="0"/>
        <w:autoSpaceDN w:val="0"/>
        <w:adjustRightInd w:val="0"/>
        <w:outlineLvl w:val="0"/>
      </w:pPr>
    </w:p>
    <w:p w:rsidR="00F44DC1" w:rsidRDefault="00F44DC1" w:rsidP="0080198F">
      <w:pPr>
        <w:tabs>
          <w:tab w:val="left" w:pos="6120"/>
          <w:tab w:val="right" w:pos="9639"/>
        </w:tabs>
        <w:autoSpaceDE w:val="0"/>
        <w:autoSpaceDN w:val="0"/>
        <w:adjustRightInd w:val="0"/>
        <w:outlineLvl w:val="0"/>
      </w:pPr>
    </w:p>
    <w:p w:rsidR="00F44DC1" w:rsidRDefault="00F44DC1" w:rsidP="0080198F">
      <w:pPr>
        <w:tabs>
          <w:tab w:val="left" w:pos="6120"/>
          <w:tab w:val="right" w:pos="9639"/>
        </w:tabs>
        <w:autoSpaceDE w:val="0"/>
        <w:autoSpaceDN w:val="0"/>
        <w:adjustRightInd w:val="0"/>
        <w:outlineLvl w:val="0"/>
      </w:pPr>
    </w:p>
    <w:p w:rsidR="00F44DC1" w:rsidRDefault="00F44DC1" w:rsidP="0080198F">
      <w:pPr>
        <w:tabs>
          <w:tab w:val="left" w:pos="6120"/>
          <w:tab w:val="right" w:pos="9639"/>
        </w:tabs>
        <w:autoSpaceDE w:val="0"/>
        <w:autoSpaceDN w:val="0"/>
        <w:adjustRightInd w:val="0"/>
        <w:outlineLvl w:val="0"/>
      </w:pPr>
    </w:p>
    <w:p w:rsidR="00F44DC1" w:rsidRDefault="00F44DC1" w:rsidP="0080198F">
      <w:pPr>
        <w:tabs>
          <w:tab w:val="left" w:pos="6120"/>
          <w:tab w:val="right" w:pos="9639"/>
        </w:tabs>
        <w:autoSpaceDE w:val="0"/>
        <w:autoSpaceDN w:val="0"/>
        <w:adjustRightInd w:val="0"/>
        <w:outlineLvl w:val="0"/>
      </w:pPr>
    </w:p>
    <w:p w:rsidR="00F44DC1" w:rsidRDefault="00F44DC1" w:rsidP="0080198F">
      <w:pPr>
        <w:tabs>
          <w:tab w:val="left" w:pos="6120"/>
          <w:tab w:val="right" w:pos="9639"/>
        </w:tabs>
        <w:autoSpaceDE w:val="0"/>
        <w:autoSpaceDN w:val="0"/>
        <w:adjustRightInd w:val="0"/>
        <w:outlineLvl w:val="0"/>
      </w:pPr>
    </w:p>
    <w:p w:rsidR="00F44DC1" w:rsidRDefault="00F44DC1" w:rsidP="0080198F">
      <w:pPr>
        <w:tabs>
          <w:tab w:val="left" w:pos="6120"/>
          <w:tab w:val="right" w:pos="9639"/>
        </w:tabs>
        <w:autoSpaceDE w:val="0"/>
        <w:autoSpaceDN w:val="0"/>
        <w:adjustRightInd w:val="0"/>
        <w:outlineLvl w:val="0"/>
      </w:pPr>
    </w:p>
    <w:p w:rsidR="00F44DC1" w:rsidRDefault="00F44DC1" w:rsidP="0080198F">
      <w:pPr>
        <w:tabs>
          <w:tab w:val="left" w:pos="6120"/>
          <w:tab w:val="right" w:pos="9639"/>
        </w:tabs>
        <w:autoSpaceDE w:val="0"/>
        <w:autoSpaceDN w:val="0"/>
        <w:adjustRightInd w:val="0"/>
        <w:outlineLvl w:val="0"/>
      </w:pPr>
    </w:p>
    <w:p w:rsidR="00F44DC1" w:rsidRDefault="00F44DC1" w:rsidP="0080198F">
      <w:pPr>
        <w:tabs>
          <w:tab w:val="left" w:pos="6120"/>
          <w:tab w:val="right" w:pos="9639"/>
        </w:tabs>
        <w:autoSpaceDE w:val="0"/>
        <w:autoSpaceDN w:val="0"/>
        <w:adjustRightInd w:val="0"/>
        <w:outlineLvl w:val="0"/>
      </w:pPr>
    </w:p>
    <w:p w:rsidR="00F44DC1" w:rsidRDefault="00F44DC1" w:rsidP="0080198F">
      <w:pPr>
        <w:tabs>
          <w:tab w:val="left" w:pos="6120"/>
          <w:tab w:val="right" w:pos="9639"/>
        </w:tabs>
        <w:autoSpaceDE w:val="0"/>
        <w:autoSpaceDN w:val="0"/>
        <w:adjustRightInd w:val="0"/>
        <w:outlineLvl w:val="0"/>
      </w:pPr>
    </w:p>
    <w:p w:rsidR="00F44DC1" w:rsidRDefault="00F44DC1" w:rsidP="0080198F">
      <w:pPr>
        <w:tabs>
          <w:tab w:val="left" w:pos="6120"/>
          <w:tab w:val="right" w:pos="9639"/>
        </w:tabs>
        <w:autoSpaceDE w:val="0"/>
        <w:autoSpaceDN w:val="0"/>
        <w:adjustRightInd w:val="0"/>
        <w:outlineLvl w:val="0"/>
      </w:pPr>
    </w:p>
    <w:p w:rsidR="00F44DC1" w:rsidRDefault="00F44DC1" w:rsidP="0080198F">
      <w:pPr>
        <w:tabs>
          <w:tab w:val="left" w:pos="6120"/>
          <w:tab w:val="right" w:pos="9639"/>
        </w:tabs>
        <w:autoSpaceDE w:val="0"/>
        <w:autoSpaceDN w:val="0"/>
        <w:adjustRightInd w:val="0"/>
        <w:outlineLvl w:val="0"/>
      </w:pPr>
    </w:p>
    <w:p w:rsidR="00F44DC1" w:rsidRDefault="00F44DC1" w:rsidP="0080198F">
      <w:pPr>
        <w:tabs>
          <w:tab w:val="left" w:pos="6120"/>
          <w:tab w:val="right" w:pos="9639"/>
        </w:tabs>
        <w:autoSpaceDE w:val="0"/>
        <w:autoSpaceDN w:val="0"/>
        <w:adjustRightInd w:val="0"/>
        <w:outlineLvl w:val="0"/>
      </w:pPr>
    </w:p>
    <w:p w:rsidR="00F44DC1" w:rsidRDefault="00F44DC1" w:rsidP="0080198F">
      <w:pPr>
        <w:tabs>
          <w:tab w:val="left" w:pos="6120"/>
          <w:tab w:val="right" w:pos="9639"/>
        </w:tabs>
        <w:autoSpaceDE w:val="0"/>
        <w:autoSpaceDN w:val="0"/>
        <w:adjustRightInd w:val="0"/>
        <w:outlineLvl w:val="0"/>
      </w:pPr>
    </w:p>
    <w:p w:rsidR="00F44DC1" w:rsidRDefault="00F44DC1" w:rsidP="0080198F">
      <w:pPr>
        <w:tabs>
          <w:tab w:val="left" w:pos="6120"/>
          <w:tab w:val="right" w:pos="9639"/>
        </w:tabs>
        <w:autoSpaceDE w:val="0"/>
        <w:autoSpaceDN w:val="0"/>
        <w:adjustRightInd w:val="0"/>
        <w:outlineLvl w:val="0"/>
      </w:pPr>
    </w:p>
    <w:p w:rsidR="00F44DC1" w:rsidRDefault="00F44DC1" w:rsidP="0080198F">
      <w:pPr>
        <w:tabs>
          <w:tab w:val="left" w:pos="6120"/>
          <w:tab w:val="right" w:pos="9639"/>
        </w:tabs>
        <w:autoSpaceDE w:val="0"/>
        <w:autoSpaceDN w:val="0"/>
        <w:adjustRightInd w:val="0"/>
        <w:outlineLvl w:val="0"/>
      </w:pPr>
    </w:p>
    <w:p w:rsidR="00F44DC1" w:rsidRDefault="00F44DC1" w:rsidP="0080198F">
      <w:pPr>
        <w:tabs>
          <w:tab w:val="left" w:pos="6120"/>
          <w:tab w:val="right" w:pos="9639"/>
        </w:tabs>
        <w:autoSpaceDE w:val="0"/>
        <w:autoSpaceDN w:val="0"/>
        <w:adjustRightInd w:val="0"/>
        <w:outlineLvl w:val="0"/>
      </w:pPr>
    </w:p>
    <w:p w:rsidR="00F44DC1" w:rsidRDefault="00F44DC1" w:rsidP="0080198F">
      <w:pPr>
        <w:tabs>
          <w:tab w:val="left" w:pos="6120"/>
          <w:tab w:val="right" w:pos="9639"/>
        </w:tabs>
        <w:autoSpaceDE w:val="0"/>
        <w:autoSpaceDN w:val="0"/>
        <w:adjustRightInd w:val="0"/>
        <w:outlineLvl w:val="0"/>
      </w:pPr>
    </w:p>
    <w:p w:rsidR="00F44DC1" w:rsidRDefault="00F44DC1" w:rsidP="0080198F">
      <w:pPr>
        <w:tabs>
          <w:tab w:val="left" w:pos="6120"/>
          <w:tab w:val="right" w:pos="9639"/>
        </w:tabs>
        <w:autoSpaceDE w:val="0"/>
        <w:autoSpaceDN w:val="0"/>
        <w:adjustRightInd w:val="0"/>
        <w:outlineLvl w:val="0"/>
      </w:pPr>
    </w:p>
    <w:p w:rsidR="00F44DC1" w:rsidRDefault="00F44DC1" w:rsidP="0080198F">
      <w:pPr>
        <w:tabs>
          <w:tab w:val="left" w:pos="6120"/>
          <w:tab w:val="right" w:pos="9639"/>
        </w:tabs>
        <w:autoSpaceDE w:val="0"/>
        <w:autoSpaceDN w:val="0"/>
        <w:adjustRightInd w:val="0"/>
        <w:outlineLvl w:val="0"/>
      </w:pPr>
    </w:p>
    <w:p w:rsidR="00F44DC1" w:rsidRDefault="00F44DC1" w:rsidP="0080198F">
      <w:pPr>
        <w:tabs>
          <w:tab w:val="left" w:pos="6120"/>
          <w:tab w:val="right" w:pos="9639"/>
        </w:tabs>
        <w:autoSpaceDE w:val="0"/>
        <w:autoSpaceDN w:val="0"/>
        <w:adjustRightInd w:val="0"/>
        <w:outlineLvl w:val="0"/>
      </w:pPr>
    </w:p>
    <w:p w:rsidR="00F44DC1" w:rsidRDefault="00F44DC1" w:rsidP="0080198F">
      <w:pPr>
        <w:tabs>
          <w:tab w:val="left" w:pos="6120"/>
          <w:tab w:val="right" w:pos="9639"/>
        </w:tabs>
        <w:autoSpaceDE w:val="0"/>
        <w:autoSpaceDN w:val="0"/>
        <w:adjustRightInd w:val="0"/>
        <w:outlineLvl w:val="0"/>
      </w:pPr>
    </w:p>
    <w:p w:rsidR="00F44DC1" w:rsidRDefault="00F44DC1" w:rsidP="0080198F">
      <w:pPr>
        <w:tabs>
          <w:tab w:val="left" w:pos="6120"/>
          <w:tab w:val="right" w:pos="9639"/>
        </w:tabs>
        <w:autoSpaceDE w:val="0"/>
        <w:autoSpaceDN w:val="0"/>
        <w:adjustRightInd w:val="0"/>
        <w:outlineLvl w:val="0"/>
      </w:pPr>
    </w:p>
    <w:p w:rsidR="00F44DC1" w:rsidRDefault="00F44DC1" w:rsidP="0080198F">
      <w:pPr>
        <w:tabs>
          <w:tab w:val="left" w:pos="6120"/>
          <w:tab w:val="right" w:pos="9639"/>
        </w:tabs>
        <w:autoSpaceDE w:val="0"/>
        <w:autoSpaceDN w:val="0"/>
        <w:adjustRightInd w:val="0"/>
        <w:outlineLvl w:val="0"/>
      </w:pPr>
    </w:p>
    <w:p w:rsidR="00F44DC1" w:rsidRDefault="00F44DC1" w:rsidP="0080198F">
      <w:pPr>
        <w:tabs>
          <w:tab w:val="left" w:pos="6120"/>
          <w:tab w:val="right" w:pos="9639"/>
        </w:tabs>
        <w:autoSpaceDE w:val="0"/>
        <w:autoSpaceDN w:val="0"/>
        <w:adjustRightInd w:val="0"/>
        <w:outlineLvl w:val="0"/>
      </w:pPr>
    </w:p>
    <w:p w:rsidR="00F44DC1" w:rsidRDefault="00F44DC1" w:rsidP="0080198F">
      <w:pPr>
        <w:tabs>
          <w:tab w:val="left" w:pos="6120"/>
          <w:tab w:val="right" w:pos="9639"/>
        </w:tabs>
        <w:autoSpaceDE w:val="0"/>
        <w:autoSpaceDN w:val="0"/>
        <w:adjustRightInd w:val="0"/>
        <w:outlineLvl w:val="0"/>
      </w:pPr>
    </w:p>
    <w:p w:rsidR="00F44DC1" w:rsidRDefault="00F44DC1" w:rsidP="0080198F">
      <w:pPr>
        <w:tabs>
          <w:tab w:val="left" w:pos="6120"/>
          <w:tab w:val="right" w:pos="9639"/>
        </w:tabs>
        <w:autoSpaceDE w:val="0"/>
        <w:autoSpaceDN w:val="0"/>
        <w:adjustRightInd w:val="0"/>
        <w:outlineLvl w:val="0"/>
      </w:pPr>
    </w:p>
    <w:p w:rsidR="00F44DC1" w:rsidRDefault="00F44DC1" w:rsidP="0080198F">
      <w:pPr>
        <w:tabs>
          <w:tab w:val="left" w:pos="6120"/>
          <w:tab w:val="right" w:pos="9639"/>
        </w:tabs>
        <w:autoSpaceDE w:val="0"/>
        <w:autoSpaceDN w:val="0"/>
        <w:adjustRightInd w:val="0"/>
        <w:outlineLvl w:val="0"/>
      </w:pPr>
    </w:p>
    <w:p w:rsidR="00F44DC1" w:rsidRDefault="00F44DC1" w:rsidP="0080198F">
      <w:pPr>
        <w:tabs>
          <w:tab w:val="left" w:pos="6120"/>
          <w:tab w:val="right" w:pos="9639"/>
        </w:tabs>
        <w:autoSpaceDE w:val="0"/>
        <w:autoSpaceDN w:val="0"/>
        <w:adjustRightInd w:val="0"/>
        <w:outlineLvl w:val="0"/>
      </w:pPr>
    </w:p>
    <w:p w:rsidR="00F44DC1" w:rsidRDefault="00F44DC1" w:rsidP="0080198F">
      <w:pPr>
        <w:tabs>
          <w:tab w:val="left" w:pos="6120"/>
          <w:tab w:val="right" w:pos="9639"/>
        </w:tabs>
        <w:autoSpaceDE w:val="0"/>
        <w:autoSpaceDN w:val="0"/>
        <w:adjustRightInd w:val="0"/>
        <w:outlineLvl w:val="0"/>
      </w:pPr>
    </w:p>
    <w:p w:rsidR="00F44DC1" w:rsidRDefault="00F44DC1" w:rsidP="0080198F">
      <w:pPr>
        <w:tabs>
          <w:tab w:val="left" w:pos="6120"/>
          <w:tab w:val="right" w:pos="9639"/>
        </w:tabs>
        <w:autoSpaceDE w:val="0"/>
        <w:autoSpaceDN w:val="0"/>
        <w:adjustRightInd w:val="0"/>
        <w:outlineLvl w:val="0"/>
      </w:pPr>
    </w:p>
    <w:p w:rsidR="00F44DC1" w:rsidRDefault="00F44DC1" w:rsidP="0080198F">
      <w:pPr>
        <w:tabs>
          <w:tab w:val="left" w:pos="6120"/>
          <w:tab w:val="right" w:pos="9639"/>
        </w:tabs>
        <w:autoSpaceDE w:val="0"/>
        <w:autoSpaceDN w:val="0"/>
        <w:adjustRightInd w:val="0"/>
        <w:outlineLvl w:val="0"/>
      </w:pPr>
    </w:p>
    <w:p w:rsidR="00F44DC1" w:rsidRDefault="00F44DC1" w:rsidP="0080198F">
      <w:pPr>
        <w:tabs>
          <w:tab w:val="left" w:pos="6120"/>
          <w:tab w:val="right" w:pos="9639"/>
        </w:tabs>
        <w:autoSpaceDE w:val="0"/>
        <w:autoSpaceDN w:val="0"/>
        <w:adjustRightInd w:val="0"/>
        <w:outlineLvl w:val="0"/>
      </w:pPr>
    </w:p>
    <w:p w:rsidR="00F44DC1" w:rsidRDefault="00F44DC1" w:rsidP="0080198F">
      <w:pPr>
        <w:tabs>
          <w:tab w:val="left" w:pos="6120"/>
          <w:tab w:val="right" w:pos="9639"/>
        </w:tabs>
        <w:autoSpaceDE w:val="0"/>
        <w:autoSpaceDN w:val="0"/>
        <w:adjustRightInd w:val="0"/>
        <w:outlineLvl w:val="0"/>
      </w:pPr>
    </w:p>
    <w:p w:rsidR="00F44DC1" w:rsidRDefault="00F44DC1" w:rsidP="0080198F">
      <w:pPr>
        <w:tabs>
          <w:tab w:val="left" w:pos="6120"/>
          <w:tab w:val="right" w:pos="9639"/>
        </w:tabs>
        <w:autoSpaceDE w:val="0"/>
        <w:autoSpaceDN w:val="0"/>
        <w:adjustRightInd w:val="0"/>
        <w:outlineLvl w:val="0"/>
      </w:pPr>
    </w:p>
    <w:p w:rsidR="00F44DC1" w:rsidRDefault="00F44DC1" w:rsidP="0080198F">
      <w:pPr>
        <w:tabs>
          <w:tab w:val="left" w:pos="6120"/>
          <w:tab w:val="right" w:pos="9639"/>
        </w:tabs>
        <w:autoSpaceDE w:val="0"/>
        <w:autoSpaceDN w:val="0"/>
        <w:adjustRightInd w:val="0"/>
        <w:outlineLvl w:val="0"/>
      </w:pPr>
    </w:p>
    <w:p w:rsidR="00F44DC1" w:rsidRDefault="00F44DC1" w:rsidP="0080198F">
      <w:pPr>
        <w:tabs>
          <w:tab w:val="left" w:pos="6120"/>
          <w:tab w:val="right" w:pos="9639"/>
        </w:tabs>
        <w:autoSpaceDE w:val="0"/>
        <w:autoSpaceDN w:val="0"/>
        <w:adjustRightInd w:val="0"/>
        <w:outlineLvl w:val="0"/>
      </w:pPr>
    </w:p>
    <w:p w:rsidR="00F44DC1" w:rsidRDefault="00F44DC1" w:rsidP="0080198F">
      <w:pPr>
        <w:tabs>
          <w:tab w:val="left" w:pos="6120"/>
          <w:tab w:val="right" w:pos="9639"/>
        </w:tabs>
        <w:autoSpaceDE w:val="0"/>
        <w:autoSpaceDN w:val="0"/>
        <w:adjustRightInd w:val="0"/>
        <w:outlineLvl w:val="0"/>
      </w:pPr>
    </w:p>
    <w:p w:rsidR="00F44DC1" w:rsidRDefault="00F44DC1" w:rsidP="0080198F">
      <w:pPr>
        <w:tabs>
          <w:tab w:val="left" w:pos="6120"/>
          <w:tab w:val="right" w:pos="9639"/>
        </w:tabs>
        <w:autoSpaceDE w:val="0"/>
        <w:autoSpaceDN w:val="0"/>
        <w:adjustRightInd w:val="0"/>
        <w:outlineLvl w:val="0"/>
      </w:pPr>
    </w:p>
    <w:p w:rsidR="00F44DC1" w:rsidRDefault="00F44DC1" w:rsidP="0080198F">
      <w:pPr>
        <w:tabs>
          <w:tab w:val="left" w:pos="6120"/>
          <w:tab w:val="right" w:pos="9639"/>
        </w:tabs>
        <w:autoSpaceDE w:val="0"/>
        <w:autoSpaceDN w:val="0"/>
        <w:adjustRightInd w:val="0"/>
        <w:outlineLvl w:val="0"/>
      </w:pPr>
    </w:p>
    <w:p w:rsidR="00F44DC1" w:rsidRDefault="00F44DC1" w:rsidP="0080198F">
      <w:pPr>
        <w:tabs>
          <w:tab w:val="left" w:pos="6120"/>
          <w:tab w:val="right" w:pos="9639"/>
        </w:tabs>
        <w:autoSpaceDE w:val="0"/>
        <w:autoSpaceDN w:val="0"/>
        <w:adjustRightInd w:val="0"/>
        <w:outlineLvl w:val="0"/>
      </w:pPr>
    </w:p>
    <w:p w:rsidR="00F44DC1" w:rsidRDefault="00F44DC1" w:rsidP="0080198F">
      <w:pPr>
        <w:tabs>
          <w:tab w:val="left" w:pos="6120"/>
          <w:tab w:val="right" w:pos="9639"/>
        </w:tabs>
        <w:autoSpaceDE w:val="0"/>
        <w:autoSpaceDN w:val="0"/>
        <w:adjustRightInd w:val="0"/>
        <w:outlineLvl w:val="0"/>
      </w:pPr>
    </w:p>
    <w:p w:rsidR="00F44DC1" w:rsidRDefault="00F44DC1" w:rsidP="0080198F">
      <w:pPr>
        <w:tabs>
          <w:tab w:val="left" w:pos="6120"/>
          <w:tab w:val="right" w:pos="9639"/>
        </w:tabs>
        <w:autoSpaceDE w:val="0"/>
        <w:autoSpaceDN w:val="0"/>
        <w:adjustRightInd w:val="0"/>
        <w:outlineLvl w:val="0"/>
      </w:pPr>
    </w:p>
    <w:p w:rsidR="00F44DC1" w:rsidRDefault="00F44DC1" w:rsidP="0080198F">
      <w:pPr>
        <w:tabs>
          <w:tab w:val="left" w:pos="6120"/>
          <w:tab w:val="right" w:pos="9639"/>
        </w:tabs>
        <w:autoSpaceDE w:val="0"/>
        <w:autoSpaceDN w:val="0"/>
        <w:adjustRightInd w:val="0"/>
        <w:outlineLvl w:val="0"/>
      </w:pPr>
    </w:p>
    <w:p w:rsidR="00F44DC1" w:rsidRDefault="00F44DC1" w:rsidP="0080198F">
      <w:pPr>
        <w:tabs>
          <w:tab w:val="left" w:pos="6120"/>
          <w:tab w:val="right" w:pos="9639"/>
        </w:tabs>
        <w:autoSpaceDE w:val="0"/>
        <w:autoSpaceDN w:val="0"/>
        <w:adjustRightInd w:val="0"/>
        <w:outlineLvl w:val="0"/>
      </w:pPr>
    </w:p>
    <w:p w:rsidR="00F44DC1" w:rsidRDefault="00F44DC1" w:rsidP="0080198F">
      <w:pPr>
        <w:tabs>
          <w:tab w:val="left" w:pos="6120"/>
          <w:tab w:val="right" w:pos="9639"/>
        </w:tabs>
        <w:autoSpaceDE w:val="0"/>
        <w:autoSpaceDN w:val="0"/>
        <w:adjustRightInd w:val="0"/>
        <w:outlineLvl w:val="0"/>
      </w:pPr>
    </w:p>
    <w:p w:rsidR="00D95D6A" w:rsidRPr="00FE1757" w:rsidRDefault="00F44DC1" w:rsidP="0080198F">
      <w:pPr>
        <w:tabs>
          <w:tab w:val="left" w:pos="6120"/>
          <w:tab w:val="right" w:pos="9639"/>
        </w:tabs>
        <w:autoSpaceDE w:val="0"/>
        <w:autoSpaceDN w:val="0"/>
        <w:adjustRightInd w:val="0"/>
        <w:outlineLvl w:val="0"/>
      </w:pPr>
      <w:r>
        <w:lastRenderedPageBreak/>
        <w:t xml:space="preserve">                                                                                                       </w:t>
      </w:r>
      <w:r w:rsidR="00D95D6A" w:rsidRPr="00FE1757">
        <w:t>Приложение</w:t>
      </w:r>
      <w:r w:rsidR="002B60FB">
        <w:t xml:space="preserve"> № 2</w:t>
      </w:r>
    </w:p>
    <w:p w:rsidR="00D95D6A" w:rsidRPr="00FE1757" w:rsidRDefault="00D95D6A" w:rsidP="00D95D6A">
      <w:pPr>
        <w:autoSpaceDE w:val="0"/>
        <w:autoSpaceDN w:val="0"/>
        <w:adjustRightInd w:val="0"/>
        <w:jc w:val="center"/>
      </w:pPr>
      <w:r>
        <w:t xml:space="preserve">                                                                                                       </w:t>
      </w:r>
      <w:r w:rsidRPr="00FE1757">
        <w:t>к постановлению</w:t>
      </w:r>
      <w:r>
        <w:t xml:space="preserve"> администрации</w:t>
      </w:r>
    </w:p>
    <w:p w:rsidR="00D95D6A" w:rsidRPr="00FE1757" w:rsidRDefault="00D95D6A" w:rsidP="00D95D6A">
      <w:pPr>
        <w:autoSpaceDE w:val="0"/>
        <w:autoSpaceDN w:val="0"/>
        <w:adjustRightInd w:val="0"/>
        <w:jc w:val="center"/>
      </w:pPr>
      <w:r>
        <w:t xml:space="preserve">                                                                                 </w:t>
      </w:r>
      <w:r w:rsidRPr="005C0A8B">
        <w:t>Октябрьского</w:t>
      </w:r>
      <w:r w:rsidRPr="00FE1757">
        <w:t xml:space="preserve"> района</w:t>
      </w:r>
    </w:p>
    <w:p w:rsidR="00D95D6A" w:rsidRPr="00FE1757" w:rsidRDefault="00F3273C" w:rsidP="00F3273C">
      <w:pPr>
        <w:autoSpaceDE w:val="0"/>
        <w:autoSpaceDN w:val="0"/>
        <w:adjustRightInd w:val="0"/>
        <w:jc w:val="center"/>
      </w:pPr>
      <w:r>
        <w:t xml:space="preserve">                                                                                                     </w:t>
      </w:r>
      <w:r w:rsidR="00D95D6A">
        <w:t xml:space="preserve">от «____»_________ 2012 №____ </w:t>
      </w:r>
    </w:p>
    <w:p w:rsidR="00D95D6A" w:rsidRDefault="00D95D6A" w:rsidP="00D95D6A">
      <w:pPr>
        <w:tabs>
          <w:tab w:val="left" w:pos="5730"/>
        </w:tabs>
        <w:autoSpaceDE w:val="0"/>
        <w:autoSpaceDN w:val="0"/>
        <w:adjustRightInd w:val="0"/>
        <w:ind w:firstLine="540"/>
        <w:jc w:val="both"/>
      </w:pPr>
      <w:r>
        <w:tab/>
        <w:t xml:space="preserve">                                  </w:t>
      </w:r>
    </w:p>
    <w:p w:rsidR="00D95D6A" w:rsidRDefault="00D95D6A" w:rsidP="00D95D6A">
      <w:pPr>
        <w:tabs>
          <w:tab w:val="left" w:pos="5730"/>
        </w:tabs>
        <w:autoSpaceDE w:val="0"/>
        <w:autoSpaceDN w:val="0"/>
        <w:adjustRightInd w:val="0"/>
        <w:ind w:firstLine="540"/>
        <w:jc w:val="both"/>
      </w:pPr>
      <w:r>
        <w:t xml:space="preserve">                                                                                             «Приложение </w:t>
      </w:r>
      <w:r w:rsidR="002B60FB">
        <w:t>№ 2</w:t>
      </w:r>
    </w:p>
    <w:p w:rsidR="00D95D6A" w:rsidRDefault="00D95D6A" w:rsidP="00D95D6A">
      <w:pPr>
        <w:tabs>
          <w:tab w:val="left" w:pos="5730"/>
        </w:tabs>
        <w:autoSpaceDE w:val="0"/>
        <w:autoSpaceDN w:val="0"/>
        <w:adjustRightInd w:val="0"/>
        <w:ind w:firstLine="540"/>
        <w:jc w:val="both"/>
      </w:pPr>
      <w:r>
        <w:t xml:space="preserve">                                                                                              к постановлению администрации</w:t>
      </w:r>
    </w:p>
    <w:p w:rsidR="00D95D6A" w:rsidRDefault="00D95D6A" w:rsidP="00D95D6A">
      <w:pPr>
        <w:tabs>
          <w:tab w:val="left" w:pos="5730"/>
        </w:tabs>
        <w:autoSpaceDE w:val="0"/>
        <w:autoSpaceDN w:val="0"/>
        <w:adjustRightInd w:val="0"/>
        <w:ind w:firstLine="540"/>
        <w:jc w:val="both"/>
      </w:pPr>
      <w:r>
        <w:t xml:space="preserve">                                                                                              Октябрьского района</w:t>
      </w:r>
    </w:p>
    <w:p w:rsidR="00D95D6A" w:rsidRPr="00FE1757" w:rsidRDefault="00D95D6A" w:rsidP="00D95D6A">
      <w:pPr>
        <w:tabs>
          <w:tab w:val="left" w:pos="5730"/>
        </w:tabs>
        <w:autoSpaceDE w:val="0"/>
        <w:autoSpaceDN w:val="0"/>
        <w:adjustRightInd w:val="0"/>
        <w:ind w:firstLine="540"/>
        <w:jc w:val="both"/>
      </w:pPr>
      <w:r>
        <w:t xml:space="preserve">                                                                                              от 16.01.2012 № 22</w:t>
      </w:r>
    </w:p>
    <w:p w:rsidR="00D95D6A" w:rsidRDefault="00D95D6A" w:rsidP="00D95D6A">
      <w:pPr>
        <w:pStyle w:val="ConsPlusTitle"/>
        <w:widowControl/>
        <w:rPr>
          <w:rFonts w:ascii="Times New Roman" w:hAnsi="Times New Roman" w:cs="Times New Roman"/>
          <w:sz w:val="24"/>
          <w:szCs w:val="24"/>
        </w:rPr>
      </w:pPr>
      <w:r>
        <w:rPr>
          <w:rFonts w:ascii="Times New Roman" w:hAnsi="Times New Roman" w:cs="Times New Roman"/>
          <w:sz w:val="24"/>
          <w:szCs w:val="24"/>
        </w:rPr>
        <w:t xml:space="preserve">                                                           </w:t>
      </w:r>
    </w:p>
    <w:p w:rsidR="00BB7A27" w:rsidRPr="00E6562E" w:rsidRDefault="00BB7A27" w:rsidP="00BB7A27">
      <w:pPr>
        <w:autoSpaceDE w:val="0"/>
        <w:autoSpaceDN w:val="0"/>
        <w:adjustRightInd w:val="0"/>
        <w:jc w:val="center"/>
        <w:outlineLvl w:val="0"/>
      </w:pPr>
    </w:p>
    <w:p w:rsidR="00BB7A27" w:rsidRPr="00E6562E" w:rsidRDefault="00BB7A27" w:rsidP="00BB7A27">
      <w:pPr>
        <w:pStyle w:val="ConsPlusNonformat"/>
        <w:widowControl/>
        <w:rPr>
          <w:rFonts w:ascii="Times New Roman" w:hAnsi="Times New Roman" w:cs="Times New Roman"/>
          <w:sz w:val="24"/>
          <w:szCs w:val="24"/>
        </w:rPr>
      </w:pPr>
      <w:r w:rsidRPr="00E6562E">
        <w:rPr>
          <w:rFonts w:ascii="Times New Roman" w:hAnsi="Times New Roman" w:cs="Times New Roman"/>
          <w:sz w:val="24"/>
          <w:szCs w:val="24"/>
        </w:rPr>
        <w:t xml:space="preserve">                               </w:t>
      </w:r>
      <w:r w:rsidR="001D2B91">
        <w:rPr>
          <w:rFonts w:ascii="Times New Roman" w:hAnsi="Times New Roman" w:cs="Times New Roman"/>
          <w:sz w:val="24"/>
          <w:szCs w:val="24"/>
        </w:rPr>
        <w:t xml:space="preserve">                               </w:t>
      </w:r>
      <w:r w:rsidRPr="00E6562E">
        <w:rPr>
          <w:rFonts w:ascii="Times New Roman" w:hAnsi="Times New Roman" w:cs="Times New Roman"/>
          <w:sz w:val="24"/>
          <w:szCs w:val="24"/>
        </w:rPr>
        <w:t xml:space="preserve"> </w:t>
      </w:r>
      <w:r w:rsidR="001D2B91">
        <w:rPr>
          <w:rFonts w:ascii="Times New Roman" w:hAnsi="Times New Roman" w:cs="Times New Roman"/>
          <w:sz w:val="24"/>
          <w:szCs w:val="24"/>
        </w:rPr>
        <w:t xml:space="preserve"> </w:t>
      </w:r>
      <w:r w:rsidRPr="00E6562E">
        <w:rPr>
          <w:rFonts w:ascii="Times New Roman" w:hAnsi="Times New Roman" w:cs="Times New Roman"/>
          <w:sz w:val="24"/>
          <w:szCs w:val="24"/>
        </w:rPr>
        <w:t>Соглашение</w:t>
      </w:r>
    </w:p>
    <w:p w:rsidR="00BB7A27" w:rsidRPr="00E6562E" w:rsidRDefault="00BB7A27" w:rsidP="00BB7A27">
      <w:pPr>
        <w:pStyle w:val="ConsPlusNonformat"/>
        <w:widowControl/>
        <w:rPr>
          <w:rFonts w:ascii="Times New Roman" w:hAnsi="Times New Roman" w:cs="Times New Roman"/>
          <w:sz w:val="24"/>
          <w:szCs w:val="24"/>
        </w:rPr>
      </w:pPr>
      <w:r w:rsidRPr="00E6562E">
        <w:rPr>
          <w:rFonts w:ascii="Times New Roman" w:hAnsi="Times New Roman" w:cs="Times New Roman"/>
          <w:sz w:val="24"/>
          <w:szCs w:val="24"/>
        </w:rPr>
        <w:t xml:space="preserve">                </w:t>
      </w:r>
      <w:r w:rsidR="001D2B91">
        <w:rPr>
          <w:rFonts w:ascii="Times New Roman" w:hAnsi="Times New Roman" w:cs="Times New Roman"/>
          <w:sz w:val="24"/>
          <w:szCs w:val="24"/>
        </w:rPr>
        <w:t xml:space="preserve"> </w:t>
      </w:r>
      <w:r w:rsidRPr="00E6562E">
        <w:rPr>
          <w:rFonts w:ascii="Times New Roman" w:hAnsi="Times New Roman" w:cs="Times New Roman"/>
          <w:sz w:val="24"/>
          <w:szCs w:val="24"/>
        </w:rPr>
        <w:t xml:space="preserve">о предоставлении </w:t>
      </w:r>
      <w:r w:rsidR="001D2B91">
        <w:rPr>
          <w:rFonts w:ascii="Times New Roman" w:hAnsi="Times New Roman" w:cs="Times New Roman"/>
          <w:sz w:val="24"/>
          <w:szCs w:val="24"/>
        </w:rPr>
        <w:t xml:space="preserve">целевой </w:t>
      </w:r>
      <w:r w:rsidRPr="00E6562E">
        <w:rPr>
          <w:rFonts w:ascii="Times New Roman" w:hAnsi="Times New Roman" w:cs="Times New Roman"/>
          <w:sz w:val="24"/>
          <w:szCs w:val="24"/>
        </w:rPr>
        <w:t>субсидии из бюджета</w:t>
      </w:r>
      <w:r w:rsidR="001D2B91">
        <w:rPr>
          <w:rFonts w:ascii="Times New Roman" w:hAnsi="Times New Roman" w:cs="Times New Roman"/>
          <w:sz w:val="24"/>
          <w:szCs w:val="24"/>
        </w:rPr>
        <w:t xml:space="preserve"> Октябрьского района</w:t>
      </w:r>
    </w:p>
    <w:p w:rsidR="00BB7A27" w:rsidRPr="00E6562E" w:rsidRDefault="001D2B91" w:rsidP="00BB7A27">
      <w:pPr>
        <w:pStyle w:val="ConsPlusNonformat"/>
        <w:widowControl/>
        <w:rPr>
          <w:rFonts w:ascii="Times New Roman" w:hAnsi="Times New Roman" w:cs="Times New Roman"/>
          <w:sz w:val="24"/>
          <w:szCs w:val="24"/>
        </w:rPr>
      </w:pPr>
      <w:r>
        <w:rPr>
          <w:rFonts w:ascii="Times New Roman" w:hAnsi="Times New Roman" w:cs="Times New Roman"/>
          <w:sz w:val="24"/>
          <w:szCs w:val="24"/>
        </w:rPr>
        <w:t xml:space="preserve">           </w:t>
      </w:r>
      <w:r w:rsidR="00BB7A27" w:rsidRPr="00E6562E">
        <w:rPr>
          <w:rFonts w:ascii="Times New Roman" w:hAnsi="Times New Roman" w:cs="Times New Roman"/>
          <w:sz w:val="24"/>
          <w:szCs w:val="24"/>
        </w:rPr>
        <w:t xml:space="preserve"> бюджетным и автономным учреждениям</w:t>
      </w:r>
      <w:r>
        <w:rPr>
          <w:rFonts w:ascii="Times New Roman" w:hAnsi="Times New Roman" w:cs="Times New Roman"/>
          <w:sz w:val="24"/>
          <w:szCs w:val="24"/>
        </w:rPr>
        <w:t xml:space="preserve"> Октябрьского района </w:t>
      </w:r>
      <w:r w:rsidR="00BB7A27" w:rsidRPr="00E6562E">
        <w:rPr>
          <w:rFonts w:ascii="Times New Roman" w:hAnsi="Times New Roman" w:cs="Times New Roman"/>
          <w:sz w:val="24"/>
          <w:szCs w:val="24"/>
        </w:rPr>
        <w:t>на иные цели</w:t>
      </w:r>
    </w:p>
    <w:p w:rsidR="00BB7A27" w:rsidRPr="00E6562E" w:rsidRDefault="00BB7A27" w:rsidP="00BB7A27">
      <w:pPr>
        <w:pStyle w:val="ConsPlusNonformat"/>
        <w:widowControl/>
        <w:rPr>
          <w:rFonts w:ascii="Times New Roman" w:hAnsi="Times New Roman" w:cs="Times New Roman"/>
          <w:sz w:val="24"/>
          <w:szCs w:val="24"/>
        </w:rPr>
      </w:pPr>
    </w:p>
    <w:p w:rsidR="00BB7A27" w:rsidRPr="00E6562E" w:rsidRDefault="007E5721" w:rsidP="00BB7A27">
      <w:pPr>
        <w:pStyle w:val="ConsPlusNonformat"/>
        <w:widowControl/>
        <w:rPr>
          <w:rFonts w:ascii="Times New Roman" w:hAnsi="Times New Roman" w:cs="Times New Roman"/>
          <w:sz w:val="24"/>
          <w:szCs w:val="24"/>
        </w:rPr>
      </w:pPr>
      <w:r>
        <w:rPr>
          <w:rFonts w:ascii="Times New Roman" w:hAnsi="Times New Roman" w:cs="Times New Roman"/>
          <w:sz w:val="24"/>
          <w:szCs w:val="24"/>
        </w:rPr>
        <w:t>«____»</w:t>
      </w:r>
      <w:r w:rsidR="00BB7A27" w:rsidRPr="00E6562E">
        <w:rPr>
          <w:rFonts w:ascii="Times New Roman" w:hAnsi="Times New Roman" w:cs="Times New Roman"/>
          <w:sz w:val="24"/>
          <w:szCs w:val="24"/>
        </w:rPr>
        <w:t xml:space="preserve"> _______________ 20__ г.</w:t>
      </w:r>
      <w:r w:rsidR="006D3C2F">
        <w:rPr>
          <w:rFonts w:ascii="Times New Roman" w:hAnsi="Times New Roman" w:cs="Times New Roman"/>
          <w:sz w:val="24"/>
          <w:szCs w:val="24"/>
        </w:rPr>
        <w:t xml:space="preserve">                                                         </w:t>
      </w:r>
      <w:r w:rsidR="00717E53">
        <w:rPr>
          <w:rFonts w:ascii="Times New Roman" w:hAnsi="Times New Roman" w:cs="Times New Roman"/>
          <w:sz w:val="24"/>
          <w:szCs w:val="24"/>
        </w:rPr>
        <w:t xml:space="preserve">          </w:t>
      </w:r>
      <w:r w:rsidR="006D3C2F">
        <w:rPr>
          <w:rFonts w:ascii="Times New Roman" w:hAnsi="Times New Roman" w:cs="Times New Roman"/>
          <w:sz w:val="24"/>
          <w:szCs w:val="24"/>
        </w:rPr>
        <w:t>__________________</w:t>
      </w:r>
    </w:p>
    <w:p w:rsidR="00BB7A27" w:rsidRPr="00E6562E" w:rsidRDefault="00BB7A27" w:rsidP="00BB7A27">
      <w:pPr>
        <w:pStyle w:val="ConsPlusNonformat"/>
        <w:widowControl/>
        <w:rPr>
          <w:rFonts w:ascii="Times New Roman" w:hAnsi="Times New Roman" w:cs="Times New Roman"/>
          <w:sz w:val="24"/>
          <w:szCs w:val="24"/>
        </w:rPr>
      </w:pPr>
      <w:r w:rsidRPr="00E6562E">
        <w:rPr>
          <w:rFonts w:ascii="Times New Roman" w:hAnsi="Times New Roman" w:cs="Times New Roman"/>
          <w:sz w:val="24"/>
          <w:szCs w:val="24"/>
        </w:rPr>
        <w:t>_____________________________________________________________</w:t>
      </w:r>
      <w:r w:rsidR="00717E53">
        <w:rPr>
          <w:rFonts w:ascii="Times New Roman" w:hAnsi="Times New Roman" w:cs="Times New Roman"/>
          <w:sz w:val="24"/>
          <w:szCs w:val="24"/>
        </w:rPr>
        <w:t>__________________</w:t>
      </w:r>
    </w:p>
    <w:p w:rsidR="00BB7A27" w:rsidRPr="00E6562E" w:rsidRDefault="00BB7A27" w:rsidP="00BB7A27">
      <w:pPr>
        <w:pStyle w:val="ConsPlusNonformat"/>
        <w:widowControl/>
        <w:rPr>
          <w:rFonts w:ascii="Times New Roman" w:hAnsi="Times New Roman" w:cs="Times New Roman"/>
          <w:sz w:val="24"/>
          <w:szCs w:val="24"/>
        </w:rPr>
      </w:pPr>
      <w:r w:rsidRPr="00E6562E">
        <w:rPr>
          <w:rFonts w:ascii="Times New Roman" w:hAnsi="Times New Roman" w:cs="Times New Roman"/>
          <w:sz w:val="24"/>
          <w:szCs w:val="24"/>
        </w:rPr>
        <w:t xml:space="preserve">        </w:t>
      </w:r>
      <w:r w:rsidRPr="006D3C2F">
        <w:rPr>
          <w:rFonts w:ascii="Times New Roman" w:hAnsi="Times New Roman" w:cs="Times New Roman"/>
        </w:rPr>
        <w:t>(наименова</w:t>
      </w:r>
      <w:r w:rsidR="007E5721" w:rsidRPr="006D3C2F">
        <w:rPr>
          <w:rFonts w:ascii="Times New Roman" w:hAnsi="Times New Roman" w:cs="Times New Roman"/>
        </w:rPr>
        <w:t>ние структурного подразделения</w:t>
      </w:r>
      <w:r w:rsidRPr="006D3C2F">
        <w:rPr>
          <w:rFonts w:ascii="Times New Roman" w:hAnsi="Times New Roman" w:cs="Times New Roman"/>
        </w:rPr>
        <w:t>, осуществляющего функции и полномочия учредителя)</w:t>
      </w:r>
    </w:p>
    <w:p w:rsidR="00BB7A27" w:rsidRPr="00E6562E" w:rsidRDefault="00BB7A27" w:rsidP="00BB7A27">
      <w:pPr>
        <w:pStyle w:val="ConsPlusNonformat"/>
        <w:widowControl/>
        <w:rPr>
          <w:rFonts w:ascii="Times New Roman" w:hAnsi="Times New Roman" w:cs="Times New Roman"/>
          <w:sz w:val="24"/>
          <w:szCs w:val="24"/>
        </w:rPr>
      </w:pPr>
      <w:r w:rsidRPr="00E6562E">
        <w:rPr>
          <w:rFonts w:ascii="Times New Roman" w:hAnsi="Times New Roman" w:cs="Times New Roman"/>
          <w:sz w:val="24"/>
          <w:szCs w:val="24"/>
        </w:rPr>
        <w:t>в лице руководителя ______________________________________________________</w:t>
      </w:r>
      <w:r w:rsidR="00717E53">
        <w:rPr>
          <w:rFonts w:ascii="Times New Roman" w:hAnsi="Times New Roman" w:cs="Times New Roman"/>
          <w:sz w:val="24"/>
          <w:szCs w:val="24"/>
        </w:rPr>
        <w:t>_______</w:t>
      </w:r>
      <w:r w:rsidRPr="00E6562E">
        <w:rPr>
          <w:rFonts w:ascii="Times New Roman" w:hAnsi="Times New Roman" w:cs="Times New Roman"/>
          <w:sz w:val="24"/>
          <w:szCs w:val="24"/>
        </w:rPr>
        <w:t>,</w:t>
      </w:r>
    </w:p>
    <w:p w:rsidR="00BB7A27" w:rsidRPr="00E6562E" w:rsidRDefault="00BB7A27" w:rsidP="00BB7A27">
      <w:pPr>
        <w:pStyle w:val="ConsPlusNonformat"/>
        <w:widowControl/>
        <w:rPr>
          <w:rFonts w:ascii="Times New Roman" w:hAnsi="Times New Roman" w:cs="Times New Roman"/>
          <w:sz w:val="24"/>
          <w:szCs w:val="24"/>
        </w:rPr>
      </w:pPr>
      <w:r w:rsidRPr="00E6562E">
        <w:rPr>
          <w:rFonts w:ascii="Times New Roman" w:hAnsi="Times New Roman" w:cs="Times New Roman"/>
          <w:sz w:val="24"/>
          <w:szCs w:val="24"/>
        </w:rPr>
        <w:t xml:space="preserve">                                           </w:t>
      </w:r>
      <w:r w:rsidR="00717E53">
        <w:rPr>
          <w:rFonts w:ascii="Times New Roman" w:hAnsi="Times New Roman" w:cs="Times New Roman"/>
          <w:sz w:val="24"/>
          <w:szCs w:val="24"/>
        </w:rPr>
        <w:t xml:space="preserve">                     </w:t>
      </w:r>
      <w:r w:rsidRPr="00E6562E">
        <w:rPr>
          <w:rFonts w:ascii="Times New Roman" w:hAnsi="Times New Roman" w:cs="Times New Roman"/>
          <w:sz w:val="24"/>
          <w:szCs w:val="24"/>
        </w:rPr>
        <w:t>(</w:t>
      </w:r>
      <w:r w:rsidRPr="006D3C2F">
        <w:rPr>
          <w:rFonts w:ascii="Times New Roman" w:hAnsi="Times New Roman" w:cs="Times New Roman"/>
        </w:rPr>
        <w:t>Ф.И.О.</w:t>
      </w:r>
      <w:r w:rsidRPr="00E6562E">
        <w:rPr>
          <w:rFonts w:ascii="Times New Roman" w:hAnsi="Times New Roman" w:cs="Times New Roman"/>
          <w:sz w:val="24"/>
          <w:szCs w:val="24"/>
        </w:rPr>
        <w:t>)</w:t>
      </w:r>
    </w:p>
    <w:p w:rsidR="00BB7A27" w:rsidRPr="00E6562E" w:rsidRDefault="00BB7A27" w:rsidP="00BB7A27">
      <w:pPr>
        <w:pStyle w:val="ConsPlusNonformat"/>
        <w:widowControl/>
        <w:rPr>
          <w:rFonts w:ascii="Times New Roman" w:hAnsi="Times New Roman" w:cs="Times New Roman"/>
          <w:sz w:val="24"/>
          <w:szCs w:val="24"/>
        </w:rPr>
      </w:pPr>
      <w:r w:rsidRPr="00E6562E">
        <w:rPr>
          <w:rFonts w:ascii="Times New Roman" w:hAnsi="Times New Roman" w:cs="Times New Roman"/>
          <w:sz w:val="24"/>
          <w:szCs w:val="24"/>
        </w:rPr>
        <w:t>действующего на основании ________________________________________________</w:t>
      </w:r>
      <w:r w:rsidR="00717E53">
        <w:rPr>
          <w:rFonts w:ascii="Times New Roman" w:hAnsi="Times New Roman" w:cs="Times New Roman"/>
          <w:sz w:val="24"/>
          <w:szCs w:val="24"/>
        </w:rPr>
        <w:t>______</w:t>
      </w:r>
      <w:r w:rsidRPr="00E6562E">
        <w:rPr>
          <w:rFonts w:ascii="Times New Roman" w:hAnsi="Times New Roman" w:cs="Times New Roman"/>
          <w:sz w:val="24"/>
          <w:szCs w:val="24"/>
        </w:rPr>
        <w:t>,</w:t>
      </w:r>
    </w:p>
    <w:p w:rsidR="00BB7A27" w:rsidRPr="00E6562E" w:rsidRDefault="00BB7A27" w:rsidP="00BB7A27">
      <w:pPr>
        <w:pStyle w:val="ConsPlusNonformat"/>
        <w:widowControl/>
        <w:rPr>
          <w:rFonts w:ascii="Times New Roman" w:hAnsi="Times New Roman" w:cs="Times New Roman"/>
          <w:sz w:val="24"/>
          <w:szCs w:val="24"/>
        </w:rPr>
      </w:pPr>
      <w:r w:rsidRPr="00E6562E">
        <w:rPr>
          <w:rFonts w:ascii="Times New Roman" w:hAnsi="Times New Roman" w:cs="Times New Roman"/>
          <w:sz w:val="24"/>
          <w:szCs w:val="24"/>
        </w:rPr>
        <w:t xml:space="preserve">                             </w:t>
      </w:r>
      <w:r w:rsidRPr="006D3C2F">
        <w:rPr>
          <w:rFonts w:ascii="Times New Roman" w:hAnsi="Times New Roman" w:cs="Times New Roman"/>
        </w:rPr>
        <w:t xml:space="preserve"> </w:t>
      </w:r>
      <w:r w:rsidR="00717E53">
        <w:rPr>
          <w:rFonts w:ascii="Times New Roman" w:hAnsi="Times New Roman" w:cs="Times New Roman"/>
        </w:rPr>
        <w:t xml:space="preserve">                   </w:t>
      </w:r>
      <w:r w:rsidRPr="006D3C2F">
        <w:rPr>
          <w:rFonts w:ascii="Times New Roman" w:hAnsi="Times New Roman" w:cs="Times New Roman"/>
        </w:rPr>
        <w:t>(наименование, дата, номер нормативного</w:t>
      </w:r>
      <w:r w:rsidR="007E5721" w:rsidRPr="006D3C2F">
        <w:rPr>
          <w:rFonts w:ascii="Times New Roman" w:hAnsi="Times New Roman" w:cs="Times New Roman"/>
        </w:rPr>
        <w:t xml:space="preserve"> </w:t>
      </w:r>
      <w:r w:rsidRPr="006D3C2F">
        <w:rPr>
          <w:rFonts w:ascii="Times New Roman" w:hAnsi="Times New Roman" w:cs="Times New Roman"/>
        </w:rPr>
        <w:t xml:space="preserve">  правового акта или доверенности)</w:t>
      </w:r>
    </w:p>
    <w:p w:rsidR="00BB7A27" w:rsidRPr="00E6562E" w:rsidRDefault="00BB7A27" w:rsidP="00BB7A27">
      <w:pPr>
        <w:pStyle w:val="ConsPlusNonformat"/>
        <w:widowControl/>
        <w:rPr>
          <w:rFonts w:ascii="Times New Roman" w:hAnsi="Times New Roman" w:cs="Times New Roman"/>
          <w:sz w:val="24"/>
          <w:szCs w:val="24"/>
        </w:rPr>
      </w:pPr>
      <w:r w:rsidRPr="00E6562E">
        <w:rPr>
          <w:rFonts w:ascii="Times New Roman" w:hAnsi="Times New Roman" w:cs="Times New Roman"/>
          <w:sz w:val="24"/>
          <w:szCs w:val="24"/>
        </w:rPr>
        <w:t>с одной стороны (далее - Учредитель), и ___________________________________</w:t>
      </w:r>
      <w:r w:rsidR="00717E53">
        <w:rPr>
          <w:rFonts w:ascii="Times New Roman" w:hAnsi="Times New Roman" w:cs="Times New Roman"/>
          <w:sz w:val="24"/>
          <w:szCs w:val="24"/>
        </w:rPr>
        <w:t>_________</w:t>
      </w:r>
    </w:p>
    <w:p w:rsidR="00BB7A27" w:rsidRPr="00E6562E" w:rsidRDefault="00BB7A27" w:rsidP="00BB7A27">
      <w:pPr>
        <w:pStyle w:val="ConsPlusNonformat"/>
        <w:widowControl/>
        <w:rPr>
          <w:rFonts w:ascii="Times New Roman" w:hAnsi="Times New Roman" w:cs="Times New Roman"/>
          <w:sz w:val="24"/>
          <w:szCs w:val="24"/>
        </w:rPr>
      </w:pPr>
      <w:r w:rsidRPr="00E6562E">
        <w:rPr>
          <w:rFonts w:ascii="Times New Roman" w:hAnsi="Times New Roman" w:cs="Times New Roman"/>
          <w:sz w:val="24"/>
          <w:szCs w:val="24"/>
        </w:rPr>
        <w:t>___________________________________________________________________________</w:t>
      </w:r>
      <w:r w:rsidR="00717E53">
        <w:rPr>
          <w:rFonts w:ascii="Times New Roman" w:hAnsi="Times New Roman" w:cs="Times New Roman"/>
          <w:sz w:val="24"/>
          <w:szCs w:val="24"/>
        </w:rPr>
        <w:t>____</w:t>
      </w:r>
    </w:p>
    <w:p w:rsidR="00BB7A27" w:rsidRPr="006D3C2F" w:rsidRDefault="00BB7A27" w:rsidP="00BB7A27">
      <w:pPr>
        <w:pStyle w:val="ConsPlusNonformat"/>
        <w:widowControl/>
        <w:rPr>
          <w:rFonts w:ascii="Times New Roman" w:hAnsi="Times New Roman" w:cs="Times New Roman"/>
        </w:rPr>
      </w:pPr>
      <w:r w:rsidRPr="00E6562E">
        <w:rPr>
          <w:rFonts w:ascii="Times New Roman" w:hAnsi="Times New Roman" w:cs="Times New Roman"/>
          <w:sz w:val="24"/>
          <w:szCs w:val="24"/>
        </w:rPr>
        <w:t xml:space="preserve">  </w:t>
      </w:r>
      <w:r w:rsidR="007E5721">
        <w:rPr>
          <w:rFonts w:ascii="Times New Roman" w:hAnsi="Times New Roman" w:cs="Times New Roman"/>
          <w:sz w:val="24"/>
          <w:szCs w:val="24"/>
        </w:rPr>
        <w:t xml:space="preserve">  (</w:t>
      </w:r>
      <w:r w:rsidR="007E5721" w:rsidRPr="006D3C2F">
        <w:rPr>
          <w:rFonts w:ascii="Times New Roman" w:hAnsi="Times New Roman" w:cs="Times New Roman"/>
        </w:rPr>
        <w:t>наименование муниципального</w:t>
      </w:r>
      <w:r w:rsidRPr="006D3C2F">
        <w:rPr>
          <w:rFonts w:ascii="Times New Roman" w:hAnsi="Times New Roman" w:cs="Times New Roman"/>
        </w:rPr>
        <w:t xml:space="preserve"> бюджетного (автономного) учреждения)</w:t>
      </w:r>
    </w:p>
    <w:p w:rsidR="00BB7A27" w:rsidRPr="00E6562E" w:rsidRDefault="00BB7A27" w:rsidP="00BB7A27">
      <w:pPr>
        <w:pStyle w:val="ConsPlusNonformat"/>
        <w:widowControl/>
        <w:rPr>
          <w:rFonts w:ascii="Times New Roman" w:hAnsi="Times New Roman" w:cs="Times New Roman"/>
          <w:sz w:val="24"/>
          <w:szCs w:val="24"/>
        </w:rPr>
      </w:pPr>
      <w:r w:rsidRPr="00E6562E">
        <w:rPr>
          <w:rFonts w:ascii="Times New Roman" w:hAnsi="Times New Roman" w:cs="Times New Roman"/>
          <w:sz w:val="24"/>
          <w:szCs w:val="24"/>
        </w:rPr>
        <w:t>(далее - Учреждение) в лице руководителя _________________________________</w:t>
      </w:r>
      <w:r w:rsidR="00717E53">
        <w:rPr>
          <w:rFonts w:ascii="Times New Roman" w:hAnsi="Times New Roman" w:cs="Times New Roman"/>
          <w:sz w:val="24"/>
          <w:szCs w:val="24"/>
        </w:rPr>
        <w:t>_________</w:t>
      </w:r>
      <w:r w:rsidRPr="00E6562E">
        <w:rPr>
          <w:rFonts w:ascii="Times New Roman" w:hAnsi="Times New Roman" w:cs="Times New Roman"/>
          <w:sz w:val="24"/>
          <w:szCs w:val="24"/>
        </w:rPr>
        <w:t>,</w:t>
      </w:r>
    </w:p>
    <w:p w:rsidR="00BB7A27" w:rsidRPr="006D3C2F" w:rsidRDefault="00BB7A27" w:rsidP="00BB7A27">
      <w:pPr>
        <w:pStyle w:val="ConsPlusNonformat"/>
        <w:widowControl/>
        <w:rPr>
          <w:rFonts w:ascii="Times New Roman" w:hAnsi="Times New Roman" w:cs="Times New Roman"/>
        </w:rPr>
      </w:pPr>
      <w:r w:rsidRPr="00E6562E">
        <w:rPr>
          <w:rFonts w:ascii="Times New Roman" w:hAnsi="Times New Roman" w:cs="Times New Roman"/>
          <w:sz w:val="24"/>
          <w:szCs w:val="24"/>
        </w:rPr>
        <w:t xml:space="preserve">                                                     </w:t>
      </w:r>
      <w:r w:rsidR="007E5721">
        <w:rPr>
          <w:rFonts w:ascii="Times New Roman" w:hAnsi="Times New Roman" w:cs="Times New Roman"/>
          <w:sz w:val="24"/>
          <w:szCs w:val="24"/>
        </w:rPr>
        <w:t xml:space="preserve">                             </w:t>
      </w:r>
      <w:r w:rsidRPr="006D3C2F">
        <w:rPr>
          <w:rFonts w:ascii="Times New Roman" w:hAnsi="Times New Roman" w:cs="Times New Roman"/>
        </w:rPr>
        <w:t>(Ф.И.О.)</w:t>
      </w:r>
    </w:p>
    <w:p w:rsidR="00BB7A27" w:rsidRPr="00E6562E" w:rsidRDefault="00BB7A27" w:rsidP="00BB7A27">
      <w:pPr>
        <w:pStyle w:val="ConsPlusNonformat"/>
        <w:widowControl/>
        <w:rPr>
          <w:rFonts w:ascii="Times New Roman" w:hAnsi="Times New Roman" w:cs="Times New Roman"/>
          <w:sz w:val="24"/>
          <w:szCs w:val="24"/>
        </w:rPr>
      </w:pPr>
      <w:r w:rsidRPr="00E6562E">
        <w:rPr>
          <w:rFonts w:ascii="Times New Roman" w:hAnsi="Times New Roman" w:cs="Times New Roman"/>
          <w:sz w:val="24"/>
          <w:szCs w:val="24"/>
        </w:rPr>
        <w:t>действующего на основании ________________________________________________</w:t>
      </w:r>
      <w:r w:rsidR="00717E53">
        <w:rPr>
          <w:rFonts w:ascii="Times New Roman" w:hAnsi="Times New Roman" w:cs="Times New Roman"/>
          <w:sz w:val="24"/>
          <w:szCs w:val="24"/>
        </w:rPr>
        <w:t>______</w:t>
      </w:r>
      <w:r w:rsidRPr="00E6562E">
        <w:rPr>
          <w:rFonts w:ascii="Times New Roman" w:hAnsi="Times New Roman" w:cs="Times New Roman"/>
          <w:sz w:val="24"/>
          <w:szCs w:val="24"/>
        </w:rPr>
        <w:t>,</w:t>
      </w:r>
    </w:p>
    <w:p w:rsidR="00BB7A27" w:rsidRPr="00E6562E" w:rsidRDefault="00BB7A27" w:rsidP="00BB7A27">
      <w:pPr>
        <w:pStyle w:val="ConsPlusNonformat"/>
        <w:widowControl/>
        <w:rPr>
          <w:rFonts w:ascii="Times New Roman" w:hAnsi="Times New Roman" w:cs="Times New Roman"/>
          <w:sz w:val="24"/>
          <w:szCs w:val="24"/>
        </w:rPr>
      </w:pPr>
      <w:r w:rsidRPr="00E6562E">
        <w:rPr>
          <w:rFonts w:ascii="Times New Roman" w:hAnsi="Times New Roman" w:cs="Times New Roman"/>
          <w:sz w:val="24"/>
          <w:szCs w:val="24"/>
        </w:rPr>
        <w:t xml:space="preserve">                              </w:t>
      </w:r>
      <w:r w:rsidRPr="006D3C2F">
        <w:rPr>
          <w:rFonts w:ascii="Times New Roman" w:hAnsi="Times New Roman" w:cs="Times New Roman"/>
        </w:rPr>
        <w:t xml:space="preserve"> </w:t>
      </w:r>
      <w:r w:rsidR="00717E53">
        <w:rPr>
          <w:rFonts w:ascii="Times New Roman" w:hAnsi="Times New Roman" w:cs="Times New Roman"/>
        </w:rPr>
        <w:t xml:space="preserve">                             </w:t>
      </w:r>
      <w:r w:rsidRPr="006D3C2F">
        <w:rPr>
          <w:rFonts w:ascii="Times New Roman" w:hAnsi="Times New Roman" w:cs="Times New Roman"/>
        </w:rPr>
        <w:t>(наименование, дата, номер правового</w:t>
      </w:r>
      <w:r w:rsidR="007E5721" w:rsidRPr="006D3C2F">
        <w:rPr>
          <w:rFonts w:ascii="Times New Roman" w:hAnsi="Times New Roman" w:cs="Times New Roman"/>
        </w:rPr>
        <w:t xml:space="preserve"> </w:t>
      </w:r>
      <w:r w:rsidRPr="006D3C2F">
        <w:rPr>
          <w:rFonts w:ascii="Times New Roman" w:hAnsi="Times New Roman" w:cs="Times New Roman"/>
        </w:rPr>
        <w:t xml:space="preserve"> акта или доверенности)</w:t>
      </w:r>
    </w:p>
    <w:p w:rsidR="00BB7A27" w:rsidRPr="00E6562E" w:rsidRDefault="00BB7A27" w:rsidP="008E7F02">
      <w:pPr>
        <w:pStyle w:val="ConsPlusNonformat"/>
        <w:widowControl/>
        <w:jc w:val="both"/>
        <w:rPr>
          <w:rFonts w:ascii="Times New Roman" w:hAnsi="Times New Roman" w:cs="Times New Roman"/>
          <w:sz w:val="24"/>
          <w:szCs w:val="24"/>
        </w:rPr>
      </w:pPr>
      <w:r w:rsidRPr="00E6562E">
        <w:rPr>
          <w:rFonts w:ascii="Times New Roman" w:hAnsi="Times New Roman" w:cs="Times New Roman"/>
          <w:sz w:val="24"/>
          <w:szCs w:val="24"/>
        </w:rPr>
        <w:t>с  другой  стороны,  сов</w:t>
      </w:r>
      <w:r w:rsidR="007E5721">
        <w:rPr>
          <w:rFonts w:ascii="Times New Roman" w:hAnsi="Times New Roman" w:cs="Times New Roman"/>
          <w:sz w:val="24"/>
          <w:szCs w:val="24"/>
        </w:rPr>
        <w:t>местно  в дальнейшем именуемые «Стороны»</w:t>
      </w:r>
      <w:r w:rsidRPr="00E6562E">
        <w:rPr>
          <w:rFonts w:ascii="Times New Roman" w:hAnsi="Times New Roman" w:cs="Times New Roman"/>
          <w:sz w:val="24"/>
          <w:szCs w:val="24"/>
        </w:rPr>
        <w:t>, заключили</w:t>
      </w:r>
      <w:r w:rsidR="008E7F02">
        <w:rPr>
          <w:rFonts w:ascii="Times New Roman" w:hAnsi="Times New Roman" w:cs="Times New Roman"/>
          <w:sz w:val="24"/>
          <w:szCs w:val="24"/>
        </w:rPr>
        <w:t xml:space="preserve"> </w:t>
      </w:r>
      <w:r w:rsidRPr="00E6562E">
        <w:rPr>
          <w:rFonts w:ascii="Times New Roman" w:hAnsi="Times New Roman" w:cs="Times New Roman"/>
          <w:sz w:val="24"/>
          <w:szCs w:val="24"/>
        </w:rPr>
        <w:t>настоящее Соглашение о предоставлении  Учреждению из бюджета</w:t>
      </w:r>
      <w:r w:rsidR="006D3C2F">
        <w:rPr>
          <w:rFonts w:ascii="Times New Roman" w:hAnsi="Times New Roman" w:cs="Times New Roman"/>
          <w:sz w:val="24"/>
          <w:szCs w:val="24"/>
        </w:rPr>
        <w:t xml:space="preserve"> </w:t>
      </w:r>
      <w:r w:rsidR="007E5721">
        <w:rPr>
          <w:rFonts w:ascii="Times New Roman" w:hAnsi="Times New Roman" w:cs="Times New Roman"/>
          <w:sz w:val="24"/>
          <w:szCs w:val="24"/>
        </w:rPr>
        <w:t>Октябрьского района целевой</w:t>
      </w:r>
      <w:r w:rsidRPr="00E6562E">
        <w:rPr>
          <w:rFonts w:ascii="Times New Roman" w:hAnsi="Times New Roman" w:cs="Times New Roman"/>
          <w:sz w:val="24"/>
          <w:szCs w:val="24"/>
        </w:rPr>
        <w:t xml:space="preserve">  субсидии  на иные цели, не</w:t>
      </w:r>
      <w:r w:rsidR="007E5721">
        <w:rPr>
          <w:rFonts w:ascii="Times New Roman" w:hAnsi="Times New Roman" w:cs="Times New Roman"/>
          <w:sz w:val="24"/>
          <w:szCs w:val="24"/>
        </w:rPr>
        <w:t xml:space="preserve"> </w:t>
      </w:r>
      <w:r w:rsidRPr="00E6562E">
        <w:rPr>
          <w:rFonts w:ascii="Times New Roman" w:hAnsi="Times New Roman" w:cs="Times New Roman"/>
          <w:sz w:val="24"/>
          <w:szCs w:val="24"/>
        </w:rPr>
        <w:t>связанные  с финансовым обеспече</w:t>
      </w:r>
      <w:r w:rsidR="007E5721">
        <w:rPr>
          <w:rFonts w:ascii="Times New Roman" w:hAnsi="Times New Roman" w:cs="Times New Roman"/>
          <w:sz w:val="24"/>
          <w:szCs w:val="24"/>
        </w:rPr>
        <w:t xml:space="preserve">нием выполнения муниципального </w:t>
      </w:r>
      <w:r w:rsidRPr="00E6562E">
        <w:rPr>
          <w:rFonts w:ascii="Times New Roman" w:hAnsi="Times New Roman" w:cs="Times New Roman"/>
          <w:sz w:val="24"/>
          <w:szCs w:val="24"/>
        </w:rPr>
        <w:t xml:space="preserve"> задания на</w:t>
      </w:r>
      <w:r w:rsidR="007E5721">
        <w:rPr>
          <w:rFonts w:ascii="Times New Roman" w:hAnsi="Times New Roman" w:cs="Times New Roman"/>
          <w:sz w:val="24"/>
          <w:szCs w:val="24"/>
        </w:rPr>
        <w:t xml:space="preserve"> оказание муниципальных</w:t>
      </w:r>
      <w:r w:rsidRPr="00E6562E">
        <w:rPr>
          <w:rFonts w:ascii="Times New Roman" w:hAnsi="Times New Roman" w:cs="Times New Roman"/>
          <w:sz w:val="24"/>
          <w:szCs w:val="24"/>
        </w:rPr>
        <w:t xml:space="preserve"> услуг (выполнения работ).</w:t>
      </w:r>
    </w:p>
    <w:p w:rsidR="00BB7A27" w:rsidRPr="00E6562E" w:rsidRDefault="00BB7A27" w:rsidP="00BB7A27">
      <w:pPr>
        <w:autoSpaceDE w:val="0"/>
        <w:autoSpaceDN w:val="0"/>
        <w:adjustRightInd w:val="0"/>
        <w:jc w:val="center"/>
        <w:outlineLvl w:val="0"/>
      </w:pPr>
    </w:p>
    <w:p w:rsidR="00BB7A27" w:rsidRPr="00E6562E" w:rsidRDefault="00BB7A27" w:rsidP="00BB7A27">
      <w:pPr>
        <w:autoSpaceDE w:val="0"/>
        <w:autoSpaceDN w:val="0"/>
        <w:adjustRightInd w:val="0"/>
        <w:jc w:val="center"/>
        <w:outlineLvl w:val="1"/>
      </w:pPr>
      <w:r w:rsidRPr="00E6562E">
        <w:t>1. Предмет Соглашения</w:t>
      </w:r>
    </w:p>
    <w:p w:rsidR="00BB7A27" w:rsidRPr="00E6562E" w:rsidRDefault="00BB7A27" w:rsidP="00BB7A27">
      <w:pPr>
        <w:autoSpaceDE w:val="0"/>
        <w:autoSpaceDN w:val="0"/>
        <w:adjustRightInd w:val="0"/>
        <w:jc w:val="center"/>
        <w:outlineLvl w:val="1"/>
      </w:pPr>
    </w:p>
    <w:p w:rsidR="00BB7A27" w:rsidRPr="00E6562E" w:rsidRDefault="00BB7A27" w:rsidP="00BB7A27">
      <w:pPr>
        <w:autoSpaceDE w:val="0"/>
        <w:autoSpaceDN w:val="0"/>
        <w:adjustRightInd w:val="0"/>
        <w:ind w:firstLine="540"/>
        <w:jc w:val="both"/>
        <w:outlineLvl w:val="1"/>
      </w:pPr>
      <w:r w:rsidRPr="00E6562E">
        <w:t xml:space="preserve">Предметом настоящего Соглашения является предоставление Учредителем </w:t>
      </w:r>
      <w:r w:rsidR="007E5721">
        <w:t xml:space="preserve">целевой </w:t>
      </w:r>
      <w:r w:rsidRPr="00E6562E">
        <w:t xml:space="preserve">субсидии Учреждению в соответствии с </w:t>
      </w:r>
      <w:r w:rsidR="008E7F02">
        <w:t xml:space="preserve">абзацем вторым </w:t>
      </w:r>
      <w:hyperlink r:id="rId11" w:history="1">
        <w:r w:rsidR="008E7F02">
          <w:rPr>
            <w:color w:val="0000FF"/>
          </w:rPr>
          <w:t>пункта</w:t>
        </w:r>
        <w:r w:rsidRPr="00E6562E">
          <w:rPr>
            <w:color w:val="0000FF"/>
          </w:rPr>
          <w:t xml:space="preserve"> 1 статьи 78.1</w:t>
        </w:r>
      </w:hyperlink>
      <w:r w:rsidRPr="00E6562E">
        <w:t xml:space="preserve"> Бюджетного кодекса Российской Федерации, постановлением </w:t>
      </w:r>
      <w:r w:rsidR="007E5721">
        <w:t>администрации Октябрьского района</w:t>
      </w:r>
      <w:r w:rsidR="006D3C2F">
        <w:t xml:space="preserve">                </w:t>
      </w:r>
      <w:r w:rsidR="00717E53">
        <w:t xml:space="preserve">      </w:t>
      </w:r>
      <w:r w:rsidR="006D3C2F">
        <w:t xml:space="preserve"> </w:t>
      </w:r>
      <w:r w:rsidRPr="00E6562E">
        <w:t xml:space="preserve"> </w:t>
      </w:r>
      <w:r w:rsidR="00EF52E7">
        <w:t xml:space="preserve">от 16.01.2012 № 22 </w:t>
      </w:r>
      <w:r w:rsidR="007E5721">
        <w:t xml:space="preserve"> «</w:t>
      </w:r>
      <w:r w:rsidRPr="00E6562E">
        <w:t>О</w:t>
      </w:r>
      <w:r w:rsidR="00EF52E7">
        <w:t>б</w:t>
      </w:r>
      <w:r w:rsidRPr="00E6562E">
        <w:t xml:space="preserve"> </w:t>
      </w:r>
      <w:r w:rsidR="007E5721">
        <w:t>утверждении Порядка</w:t>
      </w:r>
      <w:r w:rsidRPr="00E6562E">
        <w:t xml:space="preserve"> определения объема и условий предоставления</w:t>
      </w:r>
      <w:r w:rsidR="007E5721">
        <w:t xml:space="preserve"> субсидий муниципальным</w:t>
      </w:r>
      <w:r w:rsidRPr="00E6562E">
        <w:t xml:space="preserve"> бюджетным и автономным учреж</w:t>
      </w:r>
      <w:r w:rsidR="007E5721">
        <w:t>дениям Октябрьского района»</w:t>
      </w:r>
      <w:r w:rsidRPr="00E6562E">
        <w:t xml:space="preserve"> на цели, указанные в </w:t>
      </w:r>
      <w:hyperlink r:id="rId12" w:history="1">
        <w:r w:rsidRPr="00E6562E">
          <w:rPr>
            <w:color w:val="0000FF"/>
          </w:rPr>
          <w:t>разделе 3</w:t>
        </w:r>
      </w:hyperlink>
      <w:r w:rsidRPr="00E6562E">
        <w:t xml:space="preserve"> настоящего Соглашения.</w:t>
      </w:r>
    </w:p>
    <w:p w:rsidR="008E7F02" w:rsidRDefault="008E7F02" w:rsidP="00BB7A27">
      <w:pPr>
        <w:autoSpaceDE w:val="0"/>
        <w:autoSpaceDN w:val="0"/>
        <w:adjustRightInd w:val="0"/>
        <w:jc w:val="center"/>
        <w:outlineLvl w:val="1"/>
      </w:pPr>
    </w:p>
    <w:p w:rsidR="00BB7A27" w:rsidRPr="00E6562E" w:rsidRDefault="00BB7A27" w:rsidP="00BB7A27">
      <w:pPr>
        <w:autoSpaceDE w:val="0"/>
        <w:autoSpaceDN w:val="0"/>
        <w:adjustRightInd w:val="0"/>
        <w:jc w:val="center"/>
        <w:outlineLvl w:val="1"/>
      </w:pPr>
      <w:r w:rsidRPr="00E6562E">
        <w:t>2. Права и обязанности Сторон</w:t>
      </w:r>
    </w:p>
    <w:p w:rsidR="00BB7A27" w:rsidRPr="00E6562E" w:rsidRDefault="00BB7A27" w:rsidP="00BB7A27">
      <w:pPr>
        <w:autoSpaceDE w:val="0"/>
        <w:autoSpaceDN w:val="0"/>
        <w:adjustRightInd w:val="0"/>
        <w:jc w:val="center"/>
        <w:outlineLvl w:val="1"/>
      </w:pPr>
    </w:p>
    <w:p w:rsidR="00BB7A27" w:rsidRPr="00E6562E" w:rsidRDefault="00BB7A27" w:rsidP="00BB7A27">
      <w:pPr>
        <w:autoSpaceDE w:val="0"/>
        <w:autoSpaceDN w:val="0"/>
        <w:adjustRightInd w:val="0"/>
        <w:ind w:firstLine="540"/>
        <w:jc w:val="both"/>
        <w:outlineLvl w:val="1"/>
      </w:pPr>
      <w:r w:rsidRPr="00E6562E">
        <w:t>2.1. Учредитель обязуется:</w:t>
      </w:r>
    </w:p>
    <w:p w:rsidR="00BB7A27" w:rsidRPr="00E6562E" w:rsidRDefault="00BB7A27" w:rsidP="00BB7A27">
      <w:pPr>
        <w:autoSpaceDE w:val="0"/>
        <w:autoSpaceDN w:val="0"/>
        <w:adjustRightInd w:val="0"/>
        <w:ind w:firstLine="540"/>
        <w:jc w:val="both"/>
        <w:outlineLvl w:val="1"/>
      </w:pPr>
      <w:r w:rsidRPr="00E6562E">
        <w:t xml:space="preserve">2.1.1. Предоставить в </w:t>
      </w:r>
      <w:r w:rsidR="008E7F02">
        <w:t xml:space="preserve">течение </w:t>
      </w:r>
      <w:r w:rsidR="00113994">
        <w:t>20__ года</w:t>
      </w:r>
      <w:r w:rsidRPr="00E6562E">
        <w:t xml:space="preserve"> Учреждению </w:t>
      </w:r>
      <w:r w:rsidR="008E7F02">
        <w:t>С</w:t>
      </w:r>
      <w:r w:rsidRPr="00E6562E">
        <w:t xml:space="preserve">убсидию в сумме ________________ на цели (направления расходования), указанные в </w:t>
      </w:r>
      <w:hyperlink r:id="rId13" w:history="1">
        <w:r w:rsidRPr="00E6562E">
          <w:rPr>
            <w:color w:val="0000FF"/>
          </w:rPr>
          <w:t>разделе 3</w:t>
        </w:r>
      </w:hyperlink>
      <w:r w:rsidRPr="00E6562E">
        <w:t xml:space="preserve"> настоящего Соглашения.</w:t>
      </w:r>
    </w:p>
    <w:p w:rsidR="00BB7A27" w:rsidRPr="00E6562E" w:rsidRDefault="00BB7A27" w:rsidP="00BB7A27">
      <w:pPr>
        <w:autoSpaceDE w:val="0"/>
        <w:autoSpaceDN w:val="0"/>
        <w:adjustRightInd w:val="0"/>
        <w:ind w:firstLine="540"/>
        <w:jc w:val="both"/>
        <w:outlineLvl w:val="1"/>
      </w:pPr>
      <w:r w:rsidRPr="00E6562E">
        <w:t>2.1.2. Перечислить субсидию Учреждению на его лицев</w:t>
      </w:r>
      <w:r w:rsidR="007859C4">
        <w:t>ой счет № _______, открытый в Комитете по управлению муниципальными финансами администрации Октябрьского района</w:t>
      </w:r>
      <w:r w:rsidRPr="00E6562E">
        <w:t xml:space="preserve">, в соответствии со сроками предоставления субсидии, указанными в </w:t>
      </w:r>
      <w:hyperlink r:id="rId14" w:history="1">
        <w:r w:rsidRPr="00E6562E">
          <w:rPr>
            <w:color w:val="0000FF"/>
          </w:rPr>
          <w:t>разделе 3</w:t>
        </w:r>
      </w:hyperlink>
      <w:r w:rsidRPr="00E6562E">
        <w:t xml:space="preserve"> настоящего Соглашения.</w:t>
      </w:r>
    </w:p>
    <w:p w:rsidR="00BB7A27" w:rsidRPr="00E6562E" w:rsidRDefault="00BB7A27" w:rsidP="00BB7A27">
      <w:pPr>
        <w:autoSpaceDE w:val="0"/>
        <w:autoSpaceDN w:val="0"/>
        <w:adjustRightInd w:val="0"/>
        <w:ind w:firstLine="540"/>
        <w:jc w:val="both"/>
        <w:outlineLvl w:val="1"/>
      </w:pPr>
      <w:r w:rsidRPr="00E6562E">
        <w:t>2.2. Учредитель вправе:</w:t>
      </w:r>
    </w:p>
    <w:p w:rsidR="00BB7A27" w:rsidRPr="00E6562E" w:rsidRDefault="00BB7A27" w:rsidP="00BB7A27">
      <w:pPr>
        <w:autoSpaceDE w:val="0"/>
        <w:autoSpaceDN w:val="0"/>
        <w:adjustRightInd w:val="0"/>
        <w:ind w:firstLine="540"/>
        <w:jc w:val="both"/>
        <w:outlineLvl w:val="1"/>
      </w:pPr>
      <w:r w:rsidRPr="00E6562E">
        <w:lastRenderedPageBreak/>
        <w:t>2.2.1. Уточнять и дополнять Соглашение, в том числе сроки и объемы предоставления субсидии.</w:t>
      </w:r>
    </w:p>
    <w:p w:rsidR="00BB7A27" w:rsidRPr="00E6562E" w:rsidRDefault="00BB7A27" w:rsidP="00BB7A27">
      <w:pPr>
        <w:autoSpaceDE w:val="0"/>
        <w:autoSpaceDN w:val="0"/>
        <w:adjustRightInd w:val="0"/>
        <w:ind w:firstLine="540"/>
        <w:jc w:val="both"/>
        <w:outlineLvl w:val="1"/>
      </w:pPr>
      <w:r w:rsidRPr="00E6562E">
        <w:t>2.2.2. Изменять размер предоставляемой по настоящему Соглашению субсидии в случае:</w:t>
      </w:r>
    </w:p>
    <w:p w:rsidR="00BB7A27" w:rsidRPr="00E6562E" w:rsidRDefault="00BB7A27" w:rsidP="00BB7A27">
      <w:pPr>
        <w:autoSpaceDE w:val="0"/>
        <w:autoSpaceDN w:val="0"/>
        <w:adjustRightInd w:val="0"/>
        <w:ind w:firstLine="540"/>
        <w:jc w:val="both"/>
        <w:outlineLvl w:val="1"/>
      </w:pPr>
      <w:r w:rsidRPr="00E6562E">
        <w:t>внесения изменений в нормативные правовые акты, устанавливающие расходное обязательство по предоставлению субсидии;</w:t>
      </w:r>
    </w:p>
    <w:p w:rsidR="00BB7A27" w:rsidRPr="00E6562E" w:rsidRDefault="00BB7A27" w:rsidP="00BB7A27">
      <w:pPr>
        <w:autoSpaceDE w:val="0"/>
        <w:autoSpaceDN w:val="0"/>
        <w:adjustRightInd w:val="0"/>
        <w:ind w:firstLine="540"/>
        <w:jc w:val="both"/>
        <w:outlineLvl w:val="1"/>
      </w:pPr>
      <w:r w:rsidRPr="00E6562E">
        <w:t>внесения изменений в свод</w:t>
      </w:r>
      <w:r w:rsidR="007859C4">
        <w:t>ную бюджетную роспись бюджета Октябрьского района</w:t>
      </w:r>
      <w:r w:rsidRPr="00E6562E">
        <w:t xml:space="preserve"> на текущий финансовый год в части изменения размера бюджетных ассигнований, являющихся источником финансового обеспечения субсидии;</w:t>
      </w:r>
    </w:p>
    <w:p w:rsidR="00BB7A27" w:rsidRPr="00E6562E" w:rsidRDefault="00BB7A27" w:rsidP="00BB7A27">
      <w:pPr>
        <w:autoSpaceDE w:val="0"/>
        <w:autoSpaceDN w:val="0"/>
        <w:adjustRightInd w:val="0"/>
        <w:ind w:firstLine="540"/>
        <w:jc w:val="both"/>
        <w:outlineLvl w:val="1"/>
      </w:pPr>
      <w:r w:rsidRPr="00E6562E">
        <w:t>изменения показателей, характеризующих объем осуществляемых мероприятий, на реализацию которых предоставляется субсидия;</w:t>
      </w:r>
    </w:p>
    <w:p w:rsidR="00BB7A27" w:rsidRPr="00E6562E" w:rsidRDefault="00BB7A27" w:rsidP="00BB7A27">
      <w:pPr>
        <w:autoSpaceDE w:val="0"/>
        <w:autoSpaceDN w:val="0"/>
        <w:adjustRightInd w:val="0"/>
        <w:ind w:firstLine="540"/>
        <w:jc w:val="both"/>
        <w:outlineLvl w:val="1"/>
      </w:pPr>
      <w:r w:rsidRPr="00E6562E">
        <w:t>выявления невозможности осуществления Учреждением расходов на предусмотренные цели (направления расходования) в полном объеме.</w:t>
      </w:r>
    </w:p>
    <w:p w:rsidR="00BB7A27" w:rsidRPr="00E6562E" w:rsidRDefault="00BB7A27" w:rsidP="00BB7A27">
      <w:pPr>
        <w:autoSpaceDE w:val="0"/>
        <w:autoSpaceDN w:val="0"/>
        <w:adjustRightInd w:val="0"/>
        <w:ind w:firstLine="540"/>
        <w:jc w:val="both"/>
        <w:outlineLvl w:val="1"/>
      </w:pPr>
      <w:r w:rsidRPr="00E6562E">
        <w:t xml:space="preserve">2.2.3. Осуществлять контроль за использованием субсидии на цели (направления расходования), установленные </w:t>
      </w:r>
      <w:hyperlink r:id="rId15" w:history="1">
        <w:r w:rsidRPr="00E6562E">
          <w:rPr>
            <w:color w:val="0000FF"/>
          </w:rPr>
          <w:t>разделом 3</w:t>
        </w:r>
      </w:hyperlink>
      <w:r w:rsidRPr="00E6562E">
        <w:t xml:space="preserve"> настоящего Соглашения, в том числе путем проведения проверок.</w:t>
      </w:r>
    </w:p>
    <w:p w:rsidR="00BB7A27" w:rsidRPr="00E6562E" w:rsidRDefault="00BB7A27" w:rsidP="00BB7A27">
      <w:pPr>
        <w:autoSpaceDE w:val="0"/>
        <w:autoSpaceDN w:val="0"/>
        <w:adjustRightInd w:val="0"/>
        <w:ind w:firstLine="540"/>
        <w:jc w:val="both"/>
        <w:outlineLvl w:val="1"/>
      </w:pPr>
      <w:r w:rsidRPr="00E6562E">
        <w:t>2.2.4. Прекращать предоставление субсидии в случае нецелевого использования Учреждением средств субсидии.</w:t>
      </w:r>
    </w:p>
    <w:p w:rsidR="00BB7A27" w:rsidRPr="00E6562E" w:rsidRDefault="00BB7A27" w:rsidP="00BB7A27">
      <w:pPr>
        <w:autoSpaceDE w:val="0"/>
        <w:autoSpaceDN w:val="0"/>
        <w:adjustRightInd w:val="0"/>
        <w:ind w:firstLine="540"/>
        <w:jc w:val="both"/>
        <w:outlineLvl w:val="1"/>
      </w:pPr>
      <w:r w:rsidRPr="00E6562E">
        <w:t>2.3. Учреждение обязуется:</w:t>
      </w:r>
    </w:p>
    <w:p w:rsidR="00BB7A27" w:rsidRPr="00E6562E" w:rsidRDefault="00BB7A27" w:rsidP="00BB7A27">
      <w:pPr>
        <w:autoSpaceDE w:val="0"/>
        <w:autoSpaceDN w:val="0"/>
        <w:adjustRightInd w:val="0"/>
        <w:ind w:firstLine="540"/>
        <w:jc w:val="both"/>
        <w:outlineLvl w:val="1"/>
      </w:pPr>
      <w:r w:rsidRPr="00E6562E">
        <w:t xml:space="preserve">2.3.1. Соблюдать условия предоставления субсидии, установленные в </w:t>
      </w:r>
      <w:hyperlink r:id="rId16" w:history="1">
        <w:r w:rsidRPr="00E6562E">
          <w:rPr>
            <w:color w:val="0000FF"/>
          </w:rPr>
          <w:t>разделе 1</w:t>
        </w:r>
      </w:hyperlink>
      <w:r w:rsidRPr="00E6562E">
        <w:t xml:space="preserve"> настоящего Соглашения.</w:t>
      </w:r>
    </w:p>
    <w:p w:rsidR="00BB7A27" w:rsidRPr="00E6562E" w:rsidRDefault="00BB7A27" w:rsidP="00BB7A27">
      <w:pPr>
        <w:autoSpaceDE w:val="0"/>
        <w:autoSpaceDN w:val="0"/>
        <w:adjustRightInd w:val="0"/>
        <w:ind w:firstLine="540"/>
        <w:jc w:val="both"/>
        <w:outlineLvl w:val="1"/>
      </w:pPr>
      <w:r w:rsidRPr="00E6562E">
        <w:t>2.3.2. Обеспечить целевое и эффективное использование предоставленной субсидии.</w:t>
      </w:r>
    </w:p>
    <w:p w:rsidR="00BB7A27" w:rsidRPr="00E6562E" w:rsidRDefault="00BB7A27" w:rsidP="00BB7A27">
      <w:pPr>
        <w:pStyle w:val="ConsPlusNonformat"/>
        <w:widowControl/>
        <w:rPr>
          <w:rFonts w:ascii="Times New Roman" w:hAnsi="Times New Roman" w:cs="Times New Roman"/>
          <w:sz w:val="24"/>
          <w:szCs w:val="24"/>
        </w:rPr>
      </w:pPr>
      <w:r w:rsidRPr="00E6562E">
        <w:rPr>
          <w:rFonts w:ascii="Times New Roman" w:hAnsi="Times New Roman" w:cs="Times New Roman"/>
          <w:sz w:val="24"/>
          <w:szCs w:val="24"/>
        </w:rPr>
        <w:t xml:space="preserve">    </w:t>
      </w:r>
      <w:r w:rsidR="00A67E5E">
        <w:rPr>
          <w:rFonts w:ascii="Times New Roman" w:hAnsi="Times New Roman" w:cs="Times New Roman"/>
          <w:sz w:val="24"/>
          <w:szCs w:val="24"/>
        </w:rPr>
        <w:t xml:space="preserve">     </w:t>
      </w:r>
      <w:r w:rsidR="00AC0ED7">
        <w:rPr>
          <w:rFonts w:ascii="Times New Roman" w:hAnsi="Times New Roman" w:cs="Times New Roman"/>
          <w:sz w:val="24"/>
          <w:szCs w:val="24"/>
        </w:rPr>
        <w:t>2.3.3</w:t>
      </w:r>
      <w:r w:rsidRPr="00E6562E">
        <w:rPr>
          <w:rFonts w:ascii="Times New Roman" w:hAnsi="Times New Roman" w:cs="Times New Roman"/>
          <w:sz w:val="24"/>
          <w:szCs w:val="24"/>
        </w:rPr>
        <w:t>.  Предоставлять  Учредителю ___________________________ до  10-го</w:t>
      </w:r>
    </w:p>
    <w:p w:rsidR="00BB7A27" w:rsidRPr="00746FE2" w:rsidRDefault="00BB7A27" w:rsidP="00BB7A27">
      <w:pPr>
        <w:pStyle w:val="ConsPlusNonformat"/>
        <w:widowControl/>
        <w:rPr>
          <w:rFonts w:ascii="Times New Roman" w:hAnsi="Times New Roman" w:cs="Times New Roman"/>
        </w:rPr>
      </w:pPr>
      <w:r w:rsidRPr="00E6562E">
        <w:rPr>
          <w:rFonts w:ascii="Times New Roman" w:hAnsi="Times New Roman" w:cs="Times New Roman"/>
          <w:sz w:val="24"/>
          <w:szCs w:val="24"/>
        </w:rPr>
        <w:t xml:space="preserve">                                      </w:t>
      </w:r>
      <w:r w:rsidR="00746FE2">
        <w:rPr>
          <w:rFonts w:ascii="Times New Roman" w:hAnsi="Times New Roman" w:cs="Times New Roman"/>
          <w:sz w:val="24"/>
          <w:szCs w:val="24"/>
        </w:rPr>
        <w:t xml:space="preserve">                              </w:t>
      </w:r>
      <w:r w:rsidRPr="00746FE2">
        <w:rPr>
          <w:rFonts w:ascii="Times New Roman" w:hAnsi="Times New Roman" w:cs="Times New Roman"/>
        </w:rPr>
        <w:t>(ежемесячно, ежеквартально)</w:t>
      </w:r>
    </w:p>
    <w:p w:rsidR="00BB7A27" w:rsidRPr="00E6562E" w:rsidRDefault="00BB7A27" w:rsidP="007859C4">
      <w:pPr>
        <w:pStyle w:val="ConsPlusNonformat"/>
        <w:widowControl/>
        <w:rPr>
          <w:rFonts w:ascii="Times New Roman" w:hAnsi="Times New Roman" w:cs="Times New Roman"/>
          <w:sz w:val="24"/>
          <w:szCs w:val="24"/>
        </w:rPr>
      </w:pPr>
      <w:r w:rsidRPr="00E6562E">
        <w:rPr>
          <w:rFonts w:ascii="Times New Roman" w:hAnsi="Times New Roman" w:cs="Times New Roman"/>
          <w:sz w:val="24"/>
          <w:szCs w:val="24"/>
        </w:rPr>
        <w:t>числа  месяца,  следующего  за  отчетным  периодом,  отчет об использовании</w:t>
      </w:r>
      <w:r w:rsidR="007859C4">
        <w:rPr>
          <w:rFonts w:ascii="Times New Roman" w:hAnsi="Times New Roman" w:cs="Times New Roman"/>
          <w:sz w:val="24"/>
          <w:szCs w:val="24"/>
        </w:rPr>
        <w:t xml:space="preserve">  </w:t>
      </w:r>
      <w:r w:rsidRPr="00E6562E">
        <w:rPr>
          <w:rFonts w:ascii="Times New Roman" w:hAnsi="Times New Roman" w:cs="Times New Roman"/>
          <w:sz w:val="24"/>
          <w:szCs w:val="24"/>
        </w:rPr>
        <w:t>субсидии по форме, установленной Учредителем.</w:t>
      </w:r>
    </w:p>
    <w:p w:rsidR="00BB7A27" w:rsidRPr="00E6562E" w:rsidRDefault="00AC0ED7" w:rsidP="00BB7A27">
      <w:pPr>
        <w:autoSpaceDE w:val="0"/>
        <w:autoSpaceDN w:val="0"/>
        <w:adjustRightInd w:val="0"/>
        <w:ind w:firstLine="540"/>
        <w:jc w:val="both"/>
        <w:outlineLvl w:val="1"/>
      </w:pPr>
      <w:r>
        <w:t>2.3.4</w:t>
      </w:r>
      <w:r w:rsidR="00BB7A27" w:rsidRPr="00E6562E">
        <w:t>. По решению Учредителя возвратить субсидию или ее часть</w:t>
      </w:r>
      <w:r w:rsidR="007859C4">
        <w:t>,</w:t>
      </w:r>
      <w:r w:rsidR="00BB7A27" w:rsidRPr="00E6562E">
        <w:t xml:space="preserve"> в случае если фактические расходы на предусмотренные цели (направления расходования) не могут быть произведены в полном объеме.</w:t>
      </w:r>
    </w:p>
    <w:p w:rsidR="00BB7A27" w:rsidRPr="00E6562E" w:rsidRDefault="00BB7A27" w:rsidP="00BB7A27">
      <w:pPr>
        <w:autoSpaceDE w:val="0"/>
        <w:autoSpaceDN w:val="0"/>
        <w:adjustRightInd w:val="0"/>
        <w:ind w:firstLine="540"/>
        <w:jc w:val="both"/>
        <w:outlineLvl w:val="1"/>
      </w:pPr>
      <w:r w:rsidRPr="00E6562E">
        <w:t>2.4. Учреждение вправе при необходимости обращаться к Учредителю с предложением о внесении изменений в Соглашение в случае выявления необходимости изменения объемов субсидии.</w:t>
      </w:r>
    </w:p>
    <w:p w:rsidR="00BB7A27" w:rsidRPr="00E6562E" w:rsidRDefault="00BB7A27" w:rsidP="00BB7A27">
      <w:pPr>
        <w:autoSpaceDE w:val="0"/>
        <w:autoSpaceDN w:val="0"/>
        <w:adjustRightInd w:val="0"/>
        <w:ind w:firstLine="540"/>
        <w:jc w:val="both"/>
        <w:outlineLvl w:val="1"/>
      </w:pPr>
    </w:p>
    <w:p w:rsidR="00042972" w:rsidRDefault="00A90D9E" w:rsidP="00BB7A27">
      <w:pPr>
        <w:autoSpaceDE w:val="0"/>
        <w:autoSpaceDN w:val="0"/>
        <w:adjustRightInd w:val="0"/>
        <w:jc w:val="center"/>
        <w:outlineLvl w:val="1"/>
      </w:pPr>
      <w:r>
        <w:t>3</w:t>
      </w:r>
      <w:r w:rsidR="00BB7A27" w:rsidRPr="00E6562E">
        <w:t>.</w:t>
      </w:r>
      <w:r w:rsidR="00042972">
        <w:t xml:space="preserve"> </w:t>
      </w:r>
      <w:r w:rsidR="00AA7D40">
        <w:t>Цели (направления расходования) и сроки предоставления субсидии</w:t>
      </w:r>
    </w:p>
    <w:p w:rsidR="00042972" w:rsidRDefault="00042972" w:rsidP="00BB7A27">
      <w:pPr>
        <w:autoSpaceDE w:val="0"/>
        <w:autoSpaceDN w:val="0"/>
        <w:adjustRightInd w:val="0"/>
        <w:jc w:val="center"/>
        <w:outlineLvl w:val="1"/>
      </w:pPr>
    </w:p>
    <w:tbl>
      <w:tblPr>
        <w:tblStyle w:val="a6"/>
        <w:tblW w:w="0" w:type="auto"/>
        <w:tblLook w:val="04A0" w:firstRow="1" w:lastRow="0" w:firstColumn="1" w:lastColumn="0" w:noHBand="0" w:noVBand="1"/>
      </w:tblPr>
      <w:tblGrid>
        <w:gridCol w:w="675"/>
        <w:gridCol w:w="3267"/>
        <w:gridCol w:w="1971"/>
        <w:gridCol w:w="1971"/>
        <w:gridCol w:w="1971"/>
      </w:tblGrid>
      <w:tr w:rsidR="00042972" w:rsidTr="00042972">
        <w:tc>
          <w:tcPr>
            <w:tcW w:w="675" w:type="dxa"/>
          </w:tcPr>
          <w:p w:rsidR="00042972" w:rsidRDefault="00042972" w:rsidP="00BB7A27">
            <w:pPr>
              <w:autoSpaceDE w:val="0"/>
              <w:autoSpaceDN w:val="0"/>
              <w:adjustRightInd w:val="0"/>
              <w:jc w:val="center"/>
              <w:outlineLvl w:val="1"/>
            </w:pPr>
            <w:r>
              <w:t>№ п/п</w:t>
            </w:r>
          </w:p>
        </w:tc>
        <w:tc>
          <w:tcPr>
            <w:tcW w:w="3267" w:type="dxa"/>
          </w:tcPr>
          <w:p w:rsidR="00042972" w:rsidRDefault="00042972" w:rsidP="00BB7A27">
            <w:pPr>
              <w:autoSpaceDE w:val="0"/>
              <w:autoSpaceDN w:val="0"/>
              <w:adjustRightInd w:val="0"/>
              <w:jc w:val="center"/>
              <w:outlineLvl w:val="1"/>
            </w:pPr>
            <w:r>
              <w:t>Цели (направления расходования) субсидии</w:t>
            </w:r>
          </w:p>
        </w:tc>
        <w:tc>
          <w:tcPr>
            <w:tcW w:w="1971" w:type="dxa"/>
          </w:tcPr>
          <w:p w:rsidR="00042972" w:rsidRDefault="00042972" w:rsidP="00BB7A27">
            <w:pPr>
              <w:autoSpaceDE w:val="0"/>
              <w:autoSpaceDN w:val="0"/>
              <w:adjustRightInd w:val="0"/>
              <w:jc w:val="center"/>
              <w:outlineLvl w:val="1"/>
            </w:pPr>
            <w:r>
              <w:t xml:space="preserve">Код </w:t>
            </w:r>
            <w:r w:rsidR="000F195D">
              <w:t>целевой статьи классификации расходов бюджета района</w:t>
            </w:r>
          </w:p>
        </w:tc>
        <w:tc>
          <w:tcPr>
            <w:tcW w:w="1971" w:type="dxa"/>
          </w:tcPr>
          <w:p w:rsidR="00042972" w:rsidRDefault="00042972" w:rsidP="00BB7A27">
            <w:pPr>
              <w:autoSpaceDE w:val="0"/>
              <w:autoSpaceDN w:val="0"/>
              <w:adjustRightInd w:val="0"/>
              <w:jc w:val="center"/>
              <w:outlineLvl w:val="1"/>
            </w:pPr>
            <w:r>
              <w:t>Сумма (тыс.рублей)</w:t>
            </w:r>
          </w:p>
        </w:tc>
        <w:tc>
          <w:tcPr>
            <w:tcW w:w="1971" w:type="dxa"/>
          </w:tcPr>
          <w:p w:rsidR="00042972" w:rsidRDefault="00042972" w:rsidP="00BB7A27">
            <w:pPr>
              <w:autoSpaceDE w:val="0"/>
              <w:autoSpaceDN w:val="0"/>
              <w:adjustRightInd w:val="0"/>
              <w:jc w:val="center"/>
              <w:outlineLvl w:val="1"/>
            </w:pPr>
            <w:r>
              <w:t>Сроки предоставления</w:t>
            </w:r>
          </w:p>
        </w:tc>
      </w:tr>
      <w:tr w:rsidR="00042972" w:rsidTr="00042972">
        <w:tc>
          <w:tcPr>
            <w:tcW w:w="675" w:type="dxa"/>
          </w:tcPr>
          <w:p w:rsidR="00042972" w:rsidRDefault="00042972" w:rsidP="00BB7A27">
            <w:pPr>
              <w:autoSpaceDE w:val="0"/>
              <w:autoSpaceDN w:val="0"/>
              <w:adjustRightInd w:val="0"/>
              <w:jc w:val="center"/>
              <w:outlineLvl w:val="1"/>
            </w:pPr>
            <w:r>
              <w:t>1</w:t>
            </w:r>
          </w:p>
        </w:tc>
        <w:tc>
          <w:tcPr>
            <w:tcW w:w="3267" w:type="dxa"/>
          </w:tcPr>
          <w:p w:rsidR="00042972" w:rsidRDefault="00042972" w:rsidP="00BB7A27">
            <w:pPr>
              <w:autoSpaceDE w:val="0"/>
              <w:autoSpaceDN w:val="0"/>
              <w:adjustRightInd w:val="0"/>
              <w:jc w:val="center"/>
              <w:outlineLvl w:val="1"/>
            </w:pPr>
            <w:r>
              <w:t>2</w:t>
            </w:r>
          </w:p>
        </w:tc>
        <w:tc>
          <w:tcPr>
            <w:tcW w:w="1971" w:type="dxa"/>
          </w:tcPr>
          <w:p w:rsidR="00042972" w:rsidRDefault="00042972" w:rsidP="00BB7A27">
            <w:pPr>
              <w:autoSpaceDE w:val="0"/>
              <w:autoSpaceDN w:val="0"/>
              <w:adjustRightInd w:val="0"/>
              <w:jc w:val="center"/>
              <w:outlineLvl w:val="1"/>
            </w:pPr>
            <w:r>
              <w:t>3</w:t>
            </w:r>
          </w:p>
        </w:tc>
        <w:tc>
          <w:tcPr>
            <w:tcW w:w="1971" w:type="dxa"/>
          </w:tcPr>
          <w:p w:rsidR="00042972" w:rsidRDefault="00042972" w:rsidP="00BB7A27">
            <w:pPr>
              <w:autoSpaceDE w:val="0"/>
              <w:autoSpaceDN w:val="0"/>
              <w:adjustRightInd w:val="0"/>
              <w:jc w:val="center"/>
              <w:outlineLvl w:val="1"/>
            </w:pPr>
            <w:r>
              <w:t>4</w:t>
            </w:r>
          </w:p>
        </w:tc>
        <w:tc>
          <w:tcPr>
            <w:tcW w:w="1971" w:type="dxa"/>
          </w:tcPr>
          <w:p w:rsidR="00042972" w:rsidRDefault="00042972" w:rsidP="00BB7A27">
            <w:pPr>
              <w:autoSpaceDE w:val="0"/>
              <w:autoSpaceDN w:val="0"/>
              <w:adjustRightInd w:val="0"/>
              <w:jc w:val="center"/>
              <w:outlineLvl w:val="1"/>
            </w:pPr>
            <w:r>
              <w:t>5</w:t>
            </w:r>
          </w:p>
        </w:tc>
      </w:tr>
      <w:tr w:rsidR="00042972" w:rsidTr="00042972">
        <w:tc>
          <w:tcPr>
            <w:tcW w:w="675" w:type="dxa"/>
          </w:tcPr>
          <w:p w:rsidR="00042972" w:rsidRDefault="00042972" w:rsidP="00BB7A27">
            <w:pPr>
              <w:autoSpaceDE w:val="0"/>
              <w:autoSpaceDN w:val="0"/>
              <w:adjustRightInd w:val="0"/>
              <w:jc w:val="center"/>
              <w:outlineLvl w:val="1"/>
            </w:pPr>
            <w:r>
              <w:t>1.</w:t>
            </w:r>
          </w:p>
        </w:tc>
        <w:tc>
          <w:tcPr>
            <w:tcW w:w="3267" w:type="dxa"/>
          </w:tcPr>
          <w:p w:rsidR="00042972" w:rsidRDefault="00042972" w:rsidP="00BB7A27">
            <w:pPr>
              <w:autoSpaceDE w:val="0"/>
              <w:autoSpaceDN w:val="0"/>
              <w:adjustRightInd w:val="0"/>
              <w:jc w:val="center"/>
              <w:outlineLvl w:val="1"/>
            </w:pPr>
          </w:p>
        </w:tc>
        <w:tc>
          <w:tcPr>
            <w:tcW w:w="1971" w:type="dxa"/>
          </w:tcPr>
          <w:p w:rsidR="00042972" w:rsidRDefault="00042972" w:rsidP="00BB7A27">
            <w:pPr>
              <w:autoSpaceDE w:val="0"/>
              <w:autoSpaceDN w:val="0"/>
              <w:adjustRightInd w:val="0"/>
              <w:jc w:val="center"/>
              <w:outlineLvl w:val="1"/>
            </w:pPr>
          </w:p>
        </w:tc>
        <w:tc>
          <w:tcPr>
            <w:tcW w:w="1971" w:type="dxa"/>
          </w:tcPr>
          <w:p w:rsidR="00042972" w:rsidRDefault="00042972" w:rsidP="00BB7A27">
            <w:pPr>
              <w:autoSpaceDE w:val="0"/>
              <w:autoSpaceDN w:val="0"/>
              <w:adjustRightInd w:val="0"/>
              <w:jc w:val="center"/>
              <w:outlineLvl w:val="1"/>
            </w:pPr>
          </w:p>
        </w:tc>
        <w:tc>
          <w:tcPr>
            <w:tcW w:w="1971" w:type="dxa"/>
          </w:tcPr>
          <w:p w:rsidR="00042972" w:rsidRDefault="00042972" w:rsidP="00BB7A27">
            <w:pPr>
              <w:autoSpaceDE w:val="0"/>
              <w:autoSpaceDN w:val="0"/>
              <w:adjustRightInd w:val="0"/>
              <w:jc w:val="center"/>
              <w:outlineLvl w:val="1"/>
            </w:pPr>
          </w:p>
        </w:tc>
      </w:tr>
      <w:tr w:rsidR="00042972" w:rsidTr="00042972">
        <w:tc>
          <w:tcPr>
            <w:tcW w:w="675" w:type="dxa"/>
          </w:tcPr>
          <w:p w:rsidR="00042972" w:rsidRDefault="00042972" w:rsidP="00BB7A27">
            <w:pPr>
              <w:autoSpaceDE w:val="0"/>
              <w:autoSpaceDN w:val="0"/>
              <w:adjustRightInd w:val="0"/>
              <w:jc w:val="center"/>
              <w:outlineLvl w:val="1"/>
            </w:pPr>
            <w:r>
              <w:t>2.</w:t>
            </w:r>
          </w:p>
        </w:tc>
        <w:tc>
          <w:tcPr>
            <w:tcW w:w="3267" w:type="dxa"/>
          </w:tcPr>
          <w:p w:rsidR="00042972" w:rsidRDefault="00042972" w:rsidP="00BB7A27">
            <w:pPr>
              <w:autoSpaceDE w:val="0"/>
              <w:autoSpaceDN w:val="0"/>
              <w:adjustRightInd w:val="0"/>
              <w:jc w:val="center"/>
              <w:outlineLvl w:val="1"/>
            </w:pPr>
          </w:p>
        </w:tc>
        <w:tc>
          <w:tcPr>
            <w:tcW w:w="1971" w:type="dxa"/>
          </w:tcPr>
          <w:p w:rsidR="00042972" w:rsidRDefault="00042972" w:rsidP="00BB7A27">
            <w:pPr>
              <w:autoSpaceDE w:val="0"/>
              <w:autoSpaceDN w:val="0"/>
              <w:adjustRightInd w:val="0"/>
              <w:jc w:val="center"/>
              <w:outlineLvl w:val="1"/>
            </w:pPr>
          </w:p>
        </w:tc>
        <w:tc>
          <w:tcPr>
            <w:tcW w:w="1971" w:type="dxa"/>
          </w:tcPr>
          <w:p w:rsidR="00042972" w:rsidRDefault="00042972" w:rsidP="00BB7A27">
            <w:pPr>
              <w:autoSpaceDE w:val="0"/>
              <w:autoSpaceDN w:val="0"/>
              <w:adjustRightInd w:val="0"/>
              <w:jc w:val="center"/>
              <w:outlineLvl w:val="1"/>
            </w:pPr>
          </w:p>
        </w:tc>
        <w:tc>
          <w:tcPr>
            <w:tcW w:w="1971" w:type="dxa"/>
          </w:tcPr>
          <w:p w:rsidR="00042972" w:rsidRDefault="00042972" w:rsidP="00BB7A27">
            <w:pPr>
              <w:autoSpaceDE w:val="0"/>
              <w:autoSpaceDN w:val="0"/>
              <w:adjustRightInd w:val="0"/>
              <w:jc w:val="center"/>
              <w:outlineLvl w:val="1"/>
            </w:pPr>
          </w:p>
        </w:tc>
      </w:tr>
      <w:tr w:rsidR="00042972" w:rsidTr="00042972">
        <w:tc>
          <w:tcPr>
            <w:tcW w:w="675" w:type="dxa"/>
          </w:tcPr>
          <w:p w:rsidR="00042972" w:rsidRDefault="00042972" w:rsidP="00BB7A27">
            <w:pPr>
              <w:autoSpaceDE w:val="0"/>
              <w:autoSpaceDN w:val="0"/>
              <w:adjustRightInd w:val="0"/>
              <w:jc w:val="center"/>
              <w:outlineLvl w:val="1"/>
            </w:pPr>
            <w:r>
              <w:t>3.</w:t>
            </w:r>
          </w:p>
        </w:tc>
        <w:tc>
          <w:tcPr>
            <w:tcW w:w="3267" w:type="dxa"/>
          </w:tcPr>
          <w:p w:rsidR="00042972" w:rsidRDefault="00042972" w:rsidP="00BB7A27">
            <w:pPr>
              <w:autoSpaceDE w:val="0"/>
              <w:autoSpaceDN w:val="0"/>
              <w:adjustRightInd w:val="0"/>
              <w:jc w:val="center"/>
              <w:outlineLvl w:val="1"/>
            </w:pPr>
          </w:p>
        </w:tc>
        <w:tc>
          <w:tcPr>
            <w:tcW w:w="1971" w:type="dxa"/>
          </w:tcPr>
          <w:p w:rsidR="00042972" w:rsidRDefault="00042972" w:rsidP="00BB7A27">
            <w:pPr>
              <w:autoSpaceDE w:val="0"/>
              <w:autoSpaceDN w:val="0"/>
              <w:adjustRightInd w:val="0"/>
              <w:jc w:val="center"/>
              <w:outlineLvl w:val="1"/>
            </w:pPr>
          </w:p>
        </w:tc>
        <w:tc>
          <w:tcPr>
            <w:tcW w:w="1971" w:type="dxa"/>
          </w:tcPr>
          <w:p w:rsidR="00042972" w:rsidRDefault="00042972" w:rsidP="00BB7A27">
            <w:pPr>
              <w:autoSpaceDE w:val="0"/>
              <w:autoSpaceDN w:val="0"/>
              <w:adjustRightInd w:val="0"/>
              <w:jc w:val="center"/>
              <w:outlineLvl w:val="1"/>
            </w:pPr>
          </w:p>
        </w:tc>
        <w:tc>
          <w:tcPr>
            <w:tcW w:w="1971" w:type="dxa"/>
          </w:tcPr>
          <w:p w:rsidR="00042972" w:rsidRDefault="00042972" w:rsidP="00BB7A27">
            <w:pPr>
              <w:autoSpaceDE w:val="0"/>
              <w:autoSpaceDN w:val="0"/>
              <w:adjustRightInd w:val="0"/>
              <w:jc w:val="center"/>
              <w:outlineLvl w:val="1"/>
            </w:pPr>
          </w:p>
        </w:tc>
      </w:tr>
      <w:tr w:rsidR="00042972" w:rsidTr="00042972">
        <w:tc>
          <w:tcPr>
            <w:tcW w:w="675" w:type="dxa"/>
          </w:tcPr>
          <w:p w:rsidR="00042972" w:rsidRDefault="00042972" w:rsidP="00BB7A27">
            <w:pPr>
              <w:autoSpaceDE w:val="0"/>
              <w:autoSpaceDN w:val="0"/>
              <w:adjustRightInd w:val="0"/>
              <w:jc w:val="center"/>
              <w:outlineLvl w:val="1"/>
            </w:pPr>
            <w:r>
              <w:t>…</w:t>
            </w:r>
          </w:p>
        </w:tc>
        <w:tc>
          <w:tcPr>
            <w:tcW w:w="3267" w:type="dxa"/>
          </w:tcPr>
          <w:p w:rsidR="00042972" w:rsidRDefault="00042972" w:rsidP="00BB7A27">
            <w:pPr>
              <w:autoSpaceDE w:val="0"/>
              <w:autoSpaceDN w:val="0"/>
              <w:adjustRightInd w:val="0"/>
              <w:jc w:val="center"/>
              <w:outlineLvl w:val="1"/>
            </w:pPr>
          </w:p>
        </w:tc>
        <w:tc>
          <w:tcPr>
            <w:tcW w:w="1971" w:type="dxa"/>
          </w:tcPr>
          <w:p w:rsidR="00042972" w:rsidRDefault="00042972" w:rsidP="00BB7A27">
            <w:pPr>
              <w:autoSpaceDE w:val="0"/>
              <w:autoSpaceDN w:val="0"/>
              <w:adjustRightInd w:val="0"/>
              <w:jc w:val="center"/>
              <w:outlineLvl w:val="1"/>
            </w:pPr>
          </w:p>
        </w:tc>
        <w:tc>
          <w:tcPr>
            <w:tcW w:w="1971" w:type="dxa"/>
          </w:tcPr>
          <w:p w:rsidR="00042972" w:rsidRDefault="00042972" w:rsidP="00BB7A27">
            <w:pPr>
              <w:autoSpaceDE w:val="0"/>
              <w:autoSpaceDN w:val="0"/>
              <w:adjustRightInd w:val="0"/>
              <w:jc w:val="center"/>
              <w:outlineLvl w:val="1"/>
            </w:pPr>
          </w:p>
        </w:tc>
        <w:tc>
          <w:tcPr>
            <w:tcW w:w="1971" w:type="dxa"/>
          </w:tcPr>
          <w:p w:rsidR="00042972" w:rsidRDefault="00042972" w:rsidP="00BB7A27">
            <w:pPr>
              <w:autoSpaceDE w:val="0"/>
              <w:autoSpaceDN w:val="0"/>
              <w:adjustRightInd w:val="0"/>
              <w:jc w:val="center"/>
              <w:outlineLvl w:val="1"/>
            </w:pPr>
          </w:p>
        </w:tc>
      </w:tr>
      <w:tr w:rsidR="00042972" w:rsidTr="00042972">
        <w:tc>
          <w:tcPr>
            <w:tcW w:w="675" w:type="dxa"/>
          </w:tcPr>
          <w:p w:rsidR="00042972" w:rsidRDefault="00042972" w:rsidP="00BB7A27">
            <w:pPr>
              <w:autoSpaceDE w:val="0"/>
              <w:autoSpaceDN w:val="0"/>
              <w:adjustRightInd w:val="0"/>
              <w:jc w:val="center"/>
              <w:outlineLvl w:val="1"/>
            </w:pPr>
          </w:p>
        </w:tc>
        <w:tc>
          <w:tcPr>
            <w:tcW w:w="3267" w:type="dxa"/>
          </w:tcPr>
          <w:p w:rsidR="00042972" w:rsidRDefault="00042972" w:rsidP="00BB7A27">
            <w:pPr>
              <w:autoSpaceDE w:val="0"/>
              <w:autoSpaceDN w:val="0"/>
              <w:adjustRightInd w:val="0"/>
              <w:jc w:val="center"/>
              <w:outlineLvl w:val="1"/>
            </w:pPr>
            <w:r>
              <w:t>Итого</w:t>
            </w:r>
          </w:p>
        </w:tc>
        <w:tc>
          <w:tcPr>
            <w:tcW w:w="1971" w:type="dxa"/>
          </w:tcPr>
          <w:p w:rsidR="00042972" w:rsidRDefault="00042972" w:rsidP="00BB7A27">
            <w:pPr>
              <w:autoSpaceDE w:val="0"/>
              <w:autoSpaceDN w:val="0"/>
              <w:adjustRightInd w:val="0"/>
              <w:jc w:val="center"/>
              <w:outlineLvl w:val="1"/>
            </w:pPr>
          </w:p>
        </w:tc>
        <w:tc>
          <w:tcPr>
            <w:tcW w:w="1971" w:type="dxa"/>
          </w:tcPr>
          <w:p w:rsidR="00042972" w:rsidRDefault="00042972" w:rsidP="00BB7A27">
            <w:pPr>
              <w:autoSpaceDE w:val="0"/>
              <w:autoSpaceDN w:val="0"/>
              <w:adjustRightInd w:val="0"/>
              <w:jc w:val="center"/>
              <w:outlineLvl w:val="1"/>
            </w:pPr>
          </w:p>
        </w:tc>
        <w:tc>
          <w:tcPr>
            <w:tcW w:w="1971" w:type="dxa"/>
          </w:tcPr>
          <w:p w:rsidR="00042972" w:rsidRDefault="00042972" w:rsidP="00BB7A27">
            <w:pPr>
              <w:autoSpaceDE w:val="0"/>
              <w:autoSpaceDN w:val="0"/>
              <w:adjustRightInd w:val="0"/>
              <w:jc w:val="center"/>
              <w:outlineLvl w:val="1"/>
            </w:pPr>
          </w:p>
        </w:tc>
      </w:tr>
    </w:tbl>
    <w:p w:rsidR="00042972" w:rsidRDefault="00042972" w:rsidP="00BB7A27">
      <w:pPr>
        <w:autoSpaceDE w:val="0"/>
        <w:autoSpaceDN w:val="0"/>
        <w:adjustRightInd w:val="0"/>
        <w:jc w:val="center"/>
        <w:outlineLvl w:val="1"/>
      </w:pPr>
    </w:p>
    <w:p w:rsidR="00AA7D40" w:rsidRDefault="00AA7D40" w:rsidP="00BB7A27">
      <w:pPr>
        <w:autoSpaceDE w:val="0"/>
        <w:autoSpaceDN w:val="0"/>
        <w:adjustRightInd w:val="0"/>
        <w:jc w:val="center"/>
        <w:outlineLvl w:val="1"/>
      </w:pPr>
    </w:p>
    <w:p w:rsidR="00BB7A27" w:rsidRPr="00E6562E" w:rsidRDefault="00042972" w:rsidP="00BB7A27">
      <w:pPr>
        <w:autoSpaceDE w:val="0"/>
        <w:autoSpaceDN w:val="0"/>
        <w:adjustRightInd w:val="0"/>
        <w:jc w:val="center"/>
        <w:outlineLvl w:val="1"/>
      </w:pPr>
      <w:r>
        <w:t xml:space="preserve">4. </w:t>
      </w:r>
      <w:r w:rsidR="00BB7A27" w:rsidRPr="00E6562E">
        <w:t>Ответственность Сторон</w:t>
      </w:r>
    </w:p>
    <w:p w:rsidR="00BB7A27" w:rsidRPr="00E6562E" w:rsidRDefault="007117C8" w:rsidP="00BB7A27">
      <w:pPr>
        <w:autoSpaceDE w:val="0"/>
        <w:autoSpaceDN w:val="0"/>
        <w:adjustRightInd w:val="0"/>
        <w:ind w:firstLine="540"/>
        <w:jc w:val="both"/>
        <w:outlineLvl w:val="1"/>
      </w:pPr>
      <w:r>
        <w:t>4</w:t>
      </w:r>
      <w:r w:rsidR="00BB7A27" w:rsidRPr="00E6562E">
        <w:t>.1. В случае невыполнения и (или) нарушения Учреждением условий, установленных настоящим Соглашением, перечисление субсидий по решению Учредителя приостанавливается до устранения нарушений.</w:t>
      </w:r>
    </w:p>
    <w:p w:rsidR="00BB7A27" w:rsidRPr="00E6562E" w:rsidRDefault="007117C8" w:rsidP="00BB7A27">
      <w:pPr>
        <w:autoSpaceDE w:val="0"/>
        <w:autoSpaceDN w:val="0"/>
        <w:adjustRightInd w:val="0"/>
        <w:ind w:firstLine="540"/>
        <w:jc w:val="both"/>
        <w:outlineLvl w:val="1"/>
      </w:pPr>
      <w:r>
        <w:t>4</w:t>
      </w:r>
      <w:r w:rsidR="00BB7A27" w:rsidRPr="00E6562E">
        <w:t>.2. Субсидии, использованные Учреждением не по целевому назначению, подлеж</w:t>
      </w:r>
      <w:r w:rsidR="007859C4">
        <w:t>ат возврату в бюджет Октябрьского района</w:t>
      </w:r>
      <w:r w:rsidR="00BB7A27" w:rsidRPr="00E6562E">
        <w:t>. Требование Учредителя о возврате субсидии должно быть исполнено Учреждением в течение 10 дней со дня его получения.</w:t>
      </w:r>
    </w:p>
    <w:p w:rsidR="00BB7A27" w:rsidRPr="00E6562E" w:rsidRDefault="00BB7A27" w:rsidP="00BB7A27">
      <w:pPr>
        <w:autoSpaceDE w:val="0"/>
        <w:autoSpaceDN w:val="0"/>
        <w:adjustRightInd w:val="0"/>
        <w:ind w:firstLine="540"/>
        <w:jc w:val="both"/>
        <w:outlineLvl w:val="1"/>
      </w:pPr>
    </w:p>
    <w:p w:rsidR="00BB7A27" w:rsidRPr="00E6562E" w:rsidRDefault="00042972" w:rsidP="00BB7A27">
      <w:pPr>
        <w:autoSpaceDE w:val="0"/>
        <w:autoSpaceDN w:val="0"/>
        <w:adjustRightInd w:val="0"/>
        <w:jc w:val="center"/>
        <w:outlineLvl w:val="1"/>
      </w:pPr>
      <w:r>
        <w:t>5</w:t>
      </w:r>
      <w:r w:rsidR="00BB7A27" w:rsidRPr="00E6562E">
        <w:t>. Срок действия Соглашения</w:t>
      </w:r>
    </w:p>
    <w:p w:rsidR="00BB7A27" w:rsidRPr="00E6562E" w:rsidRDefault="00BB7A27" w:rsidP="00BB7A27">
      <w:pPr>
        <w:autoSpaceDE w:val="0"/>
        <w:autoSpaceDN w:val="0"/>
        <w:adjustRightInd w:val="0"/>
        <w:jc w:val="center"/>
        <w:outlineLvl w:val="1"/>
      </w:pPr>
    </w:p>
    <w:p w:rsidR="00BB7A27" w:rsidRPr="00E6562E" w:rsidRDefault="00BB7A27" w:rsidP="00BB7A27">
      <w:pPr>
        <w:autoSpaceDE w:val="0"/>
        <w:autoSpaceDN w:val="0"/>
        <w:adjustRightInd w:val="0"/>
        <w:ind w:firstLine="540"/>
        <w:jc w:val="both"/>
        <w:outlineLvl w:val="1"/>
      </w:pPr>
      <w:r w:rsidRPr="00E6562E">
        <w:t>Настоящее Соглашение вступает в силу с даты подписания обеими Сторонами и действует по 31 декабря 20__ года.</w:t>
      </w:r>
    </w:p>
    <w:p w:rsidR="00BB7A27" w:rsidRDefault="00BB7A27" w:rsidP="00BB7A27">
      <w:pPr>
        <w:autoSpaceDE w:val="0"/>
        <w:autoSpaceDN w:val="0"/>
        <w:adjustRightInd w:val="0"/>
        <w:ind w:firstLine="540"/>
        <w:jc w:val="both"/>
        <w:outlineLvl w:val="1"/>
      </w:pPr>
    </w:p>
    <w:p w:rsidR="00BB7A27" w:rsidRPr="00E6562E" w:rsidRDefault="00042972" w:rsidP="00BB7A27">
      <w:pPr>
        <w:autoSpaceDE w:val="0"/>
        <w:autoSpaceDN w:val="0"/>
        <w:adjustRightInd w:val="0"/>
        <w:jc w:val="center"/>
        <w:outlineLvl w:val="1"/>
      </w:pPr>
      <w:r>
        <w:t>6</w:t>
      </w:r>
      <w:r w:rsidR="00BB7A27" w:rsidRPr="00E6562E">
        <w:t>. Заключительные положения</w:t>
      </w:r>
    </w:p>
    <w:p w:rsidR="00BB7A27" w:rsidRPr="00E6562E" w:rsidRDefault="00BB7A27" w:rsidP="00BB7A27">
      <w:pPr>
        <w:autoSpaceDE w:val="0"/>
        <w:autoSpaceDN w:val="0"/>
        <w:adjustRightInd w:val="0"/>
        <w:jc w:val="center"/>
        <w:outlineLvl w:val="1"/>
      </w:pPr>
    </w:p>
    <w:p w:rsidR="00BB7A27" w:rsidRPr="00E6562E" w:rsidRDefault="007117C8" w:rsidP="00BB7A27">
      <w:pPr>
        <w:autoSpaceDE w:val="0"/>
        <w:autoSpaceDN w:val="0"/>
        <w:adjustRightInd w:val="0"/>
        <w:ind w:firstLine="540"/>
        <w:jc w:val="both"/>
        <w:outlineLvl w:val="1"/>
      </w:pPr>
      <w:r>
        <w:t>6</w:t>
      </w:r>
      <w:r w:rsidR="00BB7A27" w:rsidRPr="00E6562E">
        <w:t>.1. Изменение настоящего Соглашения осуществляется по взаимному согласию Сторон в письменной форме в виде дополнительных соглашений к настоящему Соглашению, которые являются его неотъемлемой частью.</w:t>
      </w:r>
    </w:p>
    <w:p w:rsidR="00BB7A27" w:rsidRPr="00E6562E" w:rsidRDefault="007117C8" w:rsidP="00BB7A27">
      <w:pPr>
        <w:autoSpaceDE w:val="0"/>
        <w:autoSpaceDN w:val="0"/>
        <w:adjustRightInd w:val="0"/>
        <w:ind w:firstLine="540"/>
        <w:jc w:val="both"/>
        <w:outlineLvl w:val="1"/>
      </w:pPr>
      <w:r>
        <w:t>6</w:t>
      </w:r>
      <w:r w:rsidR="00BB7A27" w:rsidRPr="00E6562E">
        <w:t>.2. Споры между Сторонами решаются путем переговоров или в судебном порядке в соответствии с законодательством Российской Федерации.</w:t>
      </w:r>
    </w:p>
    <w:p w:rsidR="00BB7A27" w:rsidRPr="00E6562E" w:rsidRDefault="007117C8" w:rsidP="00BB7A27">
      <w:pPr>
        <w:autoSpaceDE w:val="0"/>
        <w:autoSpaceDN w:val="0"/>
        <w:adjustRightInd w:val="0"/>
        <w:ind w:firstLine="540"/>
        <w:jc w:val="both"/>
        <w:outlineLvl w:val="1"/>
      </w:pPr>
      <w:r>
        <w:t>6</w:t>
      </w:r>
      <w:r w:rsidR="00BB7A27" w:rsidRPr="00E6562E">
        <w:t>.3. Настоящее Соглашение составлено в двух экземплярах, имеющих одинаковую юридическую силу, на ____ листах каждое (включая приложения) по одному экземпляру для каждой стороны Соглашения.</w:t>
      </w:r>
    </w:p>
    <w:p w:rsidR="00BB7A27" w:rsidRPr="00E6562E" w:rsidRDefault="00BB7A27" w:rsidP="00BB7A27">
      <w:pPr>
        <w:autoSpaceDE w:val="0"/>
        <w:autoSpaceDN w:val="0"/>
        <w:adjustRightInd w:val="0"/>
        <w:jc w:val="center"/>
        <w:outlineLvl w:val="1"/>
      </w:pPr>
    </w:p>
    <w:p w:rsidR="00BB7A27" w:rsidRPr="00E6562E" w:rsidRDefault="00042972" w:rsidP="00BB7A27">
      <w:pPr>
        <w:autoSpaceDE w:val="0"/>
        <w:autoSpaceDN w:val="0"/>
        <w:adjustRightInd w:val="0"/>
        <w:jc w:val="center"/>
        <w:outlineLvl w:val="1"/>
      </w:pPr>
      <w:r>
        <w:t>7</w:t>
      </w:r>
      <w:r w:rsidR="00BB7A27" w:rsidRPr="00E6562E">
        <w:t>. Платежные реквизиты Сторон</w:t>
      </w:r>
    </w:p>
    <w:p w:rsidR="00BB7A27" w:rsidRPr="00E6562E" w:rsidRDefault="00BB7A27" w:rsidP="00BB7A27">
      <w:pPr>
        <w:autoSpaceDE w:val="0"/>
        <w:autoSpaceDN w:val="0"/>
        <w:adjustRightInd w:val="0"/>
        <w:ind w:firstLine="540"/>
        <w:jc w:val="both"/>
        <w:outlineLvl w:val="1"/>
      </w:pPr>
    </w:p>
    <w:p w:rsidR="00BB7A27" w:rsidRPr="00E6562E" w:rsidRDefault="007859C4" w:rsidP="00BB7A27">
      <w:pPr>
        <w:pStyle w:val="ConsPlusNonformat"/>
        <w:widowControl/>
        <w:rPr>
          <w:rFonts w:ascii="Times New Roman" w:hAnsi="Times New Roman" w:cs="Times New Roman"/>
          <w:sz w:val="24"/>
          <w:szCs w:val="24"/>
        </w:rPr>
      </w:pPr>
      <w:r>
        <w:rPr>
          <w:rFonts w:ascii="Times New Roman" w:hAnsi="Times New Roman" w:cs="Times New Roman"/>
          <w:sz w:val="24"/>
          <w:szCs w:val="24"/>
        </w:rPr>
        <w:t xml:space="preserve">    Учредитель                                                    Учреждение</w:t>
      </w:r>
    </w:p>
    <w:p w:rsidR="00BB7A27" w:rsidRPr="00E6562E" w:rsidRDefault="00BB7A27" w:rsidP="00BB7A27">
      <w:pPr>
        <w:pStyle w:val="ConsPlusNonformat"/>
        <w:widowControl/>
        <w:rPr>
          <w:rFonts w:ascii="Times New Roman" w:hAnsi="Times New Roman" w:cs="Times New Roman"/>
          <w:sz w:val="24"/>
          <w:szCs w:val="24"/>
        </w:rPr>
      </w:pPr>
      <w:r w:rsidRPr="00E6562E">
        <w:rPr>
          <w:rFonts w:ascii="Times New Roman" w:hAnsi="Times New Roman" w:cs="Times New Roman"/>
          <w:sz w:val="24"/>
          <w:szCs w:val="24"/>
        </w:rPr>
        <w:t xml:space="preserve">    Место нахождения                      </w:t>
      </w:r>
      <w:r w:rsidR="007859C4">
        <w:rPr>
          <w:rFonts w:ascii="Times New Roman" w:hAnsi="Times New Roman" w:cs="Times New Roman"/>
          <w:sz w:val="24"/>
          <w:szCs w:val="24"/>
        </w:rPr>
        <w:t xml:space="preserve">                 </w:t>
      </w:r>
      <w:r w:rsidRPr="00E6562E">
        <w:rPr>
          <w:rFonts w:ascii="Times New Roman" w:hAnsi="Times New Roman" w:cs="Times New Roman"/>
          <w:sz w:val="24"/>
          <w:szCs w:val="24"/>
        </w:rPr>
        <w:t xml:space="preserve"> Место нахождения</w:t>
      </w:r>
    </w:p>
    <w:p w:rsidR="00BB7A27" w:rsidRPr="00E6562E" w:rsidRDefault="00BB7A27" w:rsidP="00BB7A27">
      <w:pPr>
        <w:pStyle w:val="ConsPlusNonformat"/>
        <w:widowControl/>
        <w:rPr>
          <w:rFonts w:ascii="Times New Roman" w:hAnsi="Times New Roman" w:cs="Times New Roman"/>
          <w:sz w:val="24"/>
          <w:szCs w:val="24"/>
        </w:rPr>
      </w:pPr>
      <w:r w:rsidRPr="00E6562E">
        <w:rPr>
          <w:rFonts w:ascii="Times New Roman" w:hAnsi="Times New Roman" w:cs="Times New Roman"/>
          <w:sz w:val="24"/>
          <w:szCs w:val="24"/>
        </w:rPr>
        <w:t xml:space="preserve">    Банковские реквизиты                   </w:t>
      </w:r>
      <w:r w:rsidR="007859C4">
        <w:rPr>
          <w:rFonts w:ascii="Times New Roman" w:hAnsi="Times New Roman" w:cs="Times New Roman"/>
          <w:sz w:val="24"/>
          <w:szCs w:val="24"/>
        </w:rPr>
        <w:t xml:space="preserve">               </w:t>
      </w:r>
      <w:r w:rsidRPr="00E6562E">
        <w:rPr>
          <w:rFonts w:ascii="Times New Roman" w:hAnsi="Times New Roman" w:cs="Times New Roman"/>
          <w:sz w:val="24"/>
          <w:szCs w:val="24"/>
        </w:rPr>
        <w:t>Банковские реквизиты</w:t>
      </w:r>
    </w:p>
    <w:p w:rsidR="00BB7A27" w:rsidRPr="00E6562E" w:rsidRDefault="00BB7A27" w:rsidP="00BB7A27">
      <w:pPr>
        <w:pStyle w:val="ConsPlusNonformat"/>
        <w:widowControl/>
        <w:rPr>
          <w:rFonts w:ascii="Times New Roman" w:hAnsi="Times New Roman" w:cs="Times New Roman"/>
          <w:sz w:val="24"/>
          <w:szCs w:val="24"/>
        </w:rPr>
      </w:pPr>
      <w:r w:rsidRPr="00E6562E">
        <w:rPr>
          <w:rFonts w:ascii="Times New Roman" w:hAnsi="Times New Roman" w:cs="Times New Roman"/>
          <w:sz w:val="24"/>
          <w:szCs w:val="24"/>
        </w:rPr>
        <w:t xml:space="preserve">    ИНН                                    </w:t>
      </w:r>
      <w:r w:rsidR="007859C4">
        <w:rPr>
          <w:rFonts w:ascii="Times New Roman" w:hAnsi="Times New Roman" w:cs="Times New Roman"/>
          <w:sz w:val="24"/>
          <w:szCs w:val="24"/>
        </w:rPr>
        <w:t xml:space="preserve">                            </w:t>
      </w:r>
      <w:proofErr w:type="spellStart"/>
      <w:r w:rsidRPr="00E6562E">
        <w:rPr>
          <w:rFonts w:ascii="Times New Roman" w:hAnsi="Times New Roman" w:cs="Times New Roman"/>
          <w:sz w:val="24"/>
          <w:szCs w:val="24"/>
        </w:rPr>
        <w:t>ИНН</w:t>
      </w:r>
      <w:proofErr w:type="spellEnd"/>
    </w:p>
    <w:p w:rsidR="00BB7A27" w:rsidRPr="00E6562E" w:rsidRDefault="00BB7A27" w:rsidP="00BB7A27">
      <w:pPr>
        <w:pStyle w:val="ConsPlusNonformat"/>
        <w:widowControl/>
        <w:rPr>
          <w:rFonts w:ascii="Times New Roman" w:hAnsi="Times New Roman" w:cs="Times New Roman"/>
          <w:sz w:val="24"/>
          <w:szCs w:val="24"/>
        </w:rPr>
      </w:pPr>
      <w:r w:rsidRPr="00E6562E">
        <w:rPr>
          <w:rFonts w:ascii="Times New Roman" w:hAnsi="Times New Roman" w:cs="Times New Roman"/>
          <w:sz w:val="24"/>
          <w:szCs w:val="24"/>
        </w:rPr>
        <w:t xml:space="preserve">    БИК                                    </w:t>
      </w:r>
      <w:r w:rsidR="007859C4">
        <w:rPr>
          <w:rFonts w:ascii="Times New Roman" w:hAnsi="Times New Roman" w:cs="Times New Roman"/>
          <w:sz w:val="24"/>
          <w:szCs w:val="24"/>
        </w:rPr>
        <w:t xml:space="preserve">                             </w:t>
      </w:r>
      <w:proofErr w:type="spellStart"/>
      <w:r w:rsidRPr="00E6562E">
        <w:rPr>
          <w:rFonts w:ascii="Times New Roman" w:hAnsi="Times New Roman" w:cs="Times New Roman"/>
          <w:sz w:val="24"/>
          <w:szCs w:val="24"/>
        </w:rPr>
        <w:t>БИК</w:t>
      </w:r>
      <w:proofErr w:type="spellEnd"/>
    </w:p>
    <w:p w:rsidR="00BB7A27" w:rsidRPr="00E6562E" w:rsidRDefault="00BB7A27" w:rsidP="00BB7A27">
      <w:pPr>
        <w:pStyle w:val="ConsPlusNonformat"/>
        <w:widowControl/>
        <w:rPr>
          <w:rFonts w:ascii="Times New Roman" w:hAnsi="Times New Roman" w:cs="Times New Roman"/>
          <w:sz w:val="24"/>
          <w:szCs w:val="24"/>
        </w:rPr>
      </w:pPr>
      <w:r w:rsidRPr="00E6562E">
        <w:rPr>
          <w:rFonts w:ascii="Times New Roman" w:hAnsi="Times New Roman" w:cs="Times New Roman"/>
          <w:sz w:val="24"/>
          <w:szCs w:val="24"/>
        </w:rPr>
        <w:t xml:space="preserve">    р/с                                   </w:t>
      </w:r>
      <w:r w:rsidR="007859C4">
        <w:rPr>
          <w:rFonts w:ascii="Times New Roman" w:hAnsi="Times New Roman" w:cs="Times New Roman"/>
          <w:sz w:val="24"/>
          <w:szCs w:val="24"/>
        </w:rPr>
        <w:t xml:space="preserve">                                </w:t>
      </w:r>
      <w:r w:rsidRPr="00E6562E">
        <w:rPr>
          <w:rFonts w:ascii="Times New Roman" w:hAnsi="Times New Roman" w:cs="Times New Roman"/>
          <w:sz w:val="24"/>
          <w:szCs w:val="24"/>
        </w:rPr>
        <w:t xml:space="preserve"> р/с</w:t>
      </w:r>
    </w:p>
    <w:p w:rsidR="00BB7A27" w:rsidRPr="00E6562E" w:rsidRDefault="00BB7A27" w:rsidP="00BB7A27">
      <w:pPr>
        <w:pStyle w:val="ConsPlusNonformat"/>
        <w:widowControl/>
        <w:rPr>
          <w:rFonts w:ascii="Times New Roman" w:hAnsi="Times New Roman" w:cs="Times New Roman"/>
          <w:sz w:val="24"/>
          <w:szCs w:val="24"/>
        </w:rPr>
      </w:pPr>
      <w:r w:rsidRPr="00E6562E">
        <w:rPr>
          <w:rFonts w:ascii="Times New Roman" w:hAnsi="Times New Roman" w:cs="Times New Roman"/>
          <w:sz w:val="24"/>
          <w:szCs w:val="24"/>
        </w:rPr>
        <w:t xml:space="preserve">    л/с                                    </w:t>
      </w:r>
      <w:r w:rsidR="007859C4">
        <w:rPr>
          <w:rFonts w:ascii="Times New Roman" w:hAnsi="Times New Roman" w:cs="Times New Roman"/>
          <w:sz w:val="24"/>
          <w:szCs w:val="24"/>
        </w:rPr>
        <w:t xml:space="preserve">                                </w:t>
      </w:r>
      <w:r w:rsidRPr="00E6562E">
        <w:rPr>
          <w:rFonts w:ascii="Times New Roman" w:hAnsi="Times New Roman" w:cs="Times New Roman"/>
          <w:sz w:val="24"/>
          <w:szCs w:val="24"/>
        </w:rPr>
        <w:t>л/с</w:t>
      </w:r>
    </w:p>
    <w:p w:rsidR="00BB7A27" w:rsidRPr="00E6562E" w:rsidRDefault="00BB7A27" w:rsidP="00BB7A27">
      <w:pPr>
        <w:pStyle w:val="ConsPlusNonformat"/>
        <w:widowControl/>
        <w:rPr>
          <w:rFonts w:ascii="Times New Roman" w:hAnsi="Times New Roman" w:cs="Times New Roman"/>
          <w:sz w:val="24"/>
          <w:szCs w:val="24"/>
        </w:rPr>
      </w:pPr>
      <w:r w:rsidRPr="00E6562E">
        <w:rPr>
          <w:rFonts w:ascii="Times New Roman" w:hAnsi="Times New Roman" w:cs="Times New Roman"/>
          <w:sz w:val="24"/>
          <w:szCs w:val="24"/>
        </w:rPr>
        <w:t xml:space="preserve">    Руководитель                           </w:t>
      </w:r>
      <w:r w:rsidR="007859C4">
        <w:rPr>
          <w:rFonts w:ascii="Times New Roman" w:hAnsi="Times New Roman" w:cs="Times New Roman"/>
          <w:sz w:val="24"/>
          <w:szCs w:val="24"/>
        </w:rPr>
        <w:t xml:space="preserve">                      </w:t>
      </w:r>
      <w:proofErr w:type="spellStart"/>
      <w:r w:rsidRPr="00E6562E">
        <w:rPr>
          <w:rFonts w:ascii="Times New Roman" w:hAnsi="Times New Roman" w:cs="Times New Roman"/>
          <w:sz w:val="24"/>
          <w:szCs w:val="24"/>
        </w:rPr>
        <w:t>Руководитель</w:t>
      </w:r>
      <w:proofErr w:type="spellEnd"/>
    </w:p>
    <w:p w:rsidR="00BB7A27" w:rsidRPr="00E6562E" w:rsidRDefault="00BB7A27" w:rsidP="00BB7A27">
      <w:pPr>
        <w:pStyle w:val="ConsPlusNonformat"/>
        <w:widowControl/>
        <w:rPr>
          <w:rFonts w:ascii="Times New Roman" w:hAnsi="Times New Roman" w:cs="Times New Roman"/>
          <w:sz w:val="24"/>
          <w:szCs w:val="24"/>
        </w:rPr>
      </w:pPr>
      <w:r w:rsidRPr="00E6562E">
        <w:rPr>
          <w:rFonts w:ascii="Times New Roman" w:hAnsi="Times New Roman" w:cs="Times New Roman"/>
          <w:sz w:val="24"/>
          <w:szCs w:val="24"/>
        </w:rPr>
        <w:t xml:space="preserve">    _________________________              _______________________</w:t>
      </w:r>
    </w:p>
    <w:p w:rsidR="00BB7A27" w:rsidRPr="00E6562E" w:rsidRDefault="00BB7A27" w:rsidP="00BB7A27">
      <w:pPr>
        <w:pStyle w:val="ConsPlusNonformat"/>
        <w:widowControl/>
        <w:rPr>
          <w:rFonts w:ascii="Times New Roman" w:hAnsi="Times New Roman" w:cs="Times New Roman"/>
          <w:sz w:val="24"/>
          <w:szCs w:val="24"/>
        </w:rPr>
      </w:pPr>
      <w:r w:rsidRPr="00E6562E">
        <w:rPr>
          <w:rFonts w:ascii="Times New Roman" w:hAnsi="Times New Roman" w:cs="Times New Roman"/>
          <w:sz w:val="24"/>
          <w:szCs w:val="24"/>
        </w:rPr>
        <w:t xml:space="preserve">    (Ф.И.О.)                               </w:t>
      </w:r>
      <w:r w:rsidR="007859C4">
        <w:rPr>
          <w:rFonts w:ascii="Times New Roman" w:hAnsi="Times New Roman" w:cs="Times New Roman"/>
          <w:sz w:val="24"/>
          <w:szCs w:val="24"/>
        </w:rPr>
        <w:t xml:space="preserve">                           </w:t>
      </w:r>
      <w:r w:rsidRPr="00E6562E">
        <w:rPr>
          <w:rFonts w:ascii="Times New Roman" w:hAnsi="Times New Roman" w:cs="Times New Roman"/>
          <w:sz w:val="24"/>
          <w:szCs w:val="24"/>
        </w:rPr>
        <w:t>(Ф.И.О.)</w:t>
      </w:r>
    </w:p>
    <w:p w:rsidR="00BB7A27" w:rsidRDefault="00BB7A27" w:rsidP="00BB7A27">
      <w:pPr>
        <w:pStyle w:val="ConsPlusNonformat"/>
        <w:widowControl/>
      </w:pPr>
      <w:r w:rsidRPr="00E6562E">
        <w:rPr>
          <w:rFonts w:ascii="Times New Roman" w:hAnsi="Times New Roman" w:cs="Times New Roman"/>
          <w:sz w:val="24"/>
          <w:szCs w:val="24"/>
        </w:rPr>
        <w:t xml:space="preserve">    М.П.                                  </w:t>
      </w:r>
      <w:r w:rsidR="007859C4">
        <w:rPr>
          <w:rFonts w:ascii="Times New Roman" w:hAnsi="Times New Roman" w:cs="Times New Roman"/>
          <w:sz w:val="24"/>
          <w:szCs w:val="24"/>
        </w:rPr>
        <w:t xml:space="preserve">                              </w:t>
      </w:r>
      <w:r w:rsidRPr="00E6562E">
        <w:rPr>
          <w:rFonts w:ascii="Times New Roman" w:hAnsi="Times New Roman" w:cs="Times New Roman"/>
          <w:sz w:val="24"/>
          <w:szCs w:val="24"/>
        </w:rPr>
        <w:t xml:space="preserve"> М.П.</w:t>
      </w:r>
      <w:r w:rsidR="002B60FB">
        <w:rPr>
          <w:rFonts w:ascii="Times New Roman" w:hAnsi="Times New Roman" w:cs="Times New Roman"/>
          <w:sz w:val="24"/>
          <w:szCs w:val="24"/>
        </w:rPr>
        <w:t xml:space="preserve">». </w:t>
      </w:r>
    </w:p>
    <w:p w:rsidR="00BB7A27" w:rsidRDefault="00BB7A27" w:rsidP="005F1997">
      <w:pPr>
        <w:jc w:val="both"/>
      </w:pPr>
    </w:p>
    <w:p w:rsidR="00BB7A27" w:rsidRDefault="00BB7A27" w:rsidP="005F1997">
      <w:pPr>
        <w:jc w:val="both"/>
      </w:pPr>
    </w:p>
    <w:p w:rsidR="00A45F7C" w:rsidRDefault="00A45F7C" w:rsidP="005F1997">
      <w:pPr>
        <w:jc w:val="both"/>
      </w:pPr>
      <w:r>
        <w:t xml:space="preserve">  </w:t>
      </w:r>
    </w:p>
    <w:p w:rsidR="001776A2" w:rsidRDefault="001776A2" w:rsidP="005F1997">
      <w:pPr>
        <w:jc w:val="both"/>
      </w:pPr>
    </w:p>
    <w:sectPr w:rsidR="001776A2" w:rsidSect="00717E53">
      <w:pgSz w:w="11906" w:h="16838"/>
      <w:pgMar w:top="709"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F56A72"/>
    <w:multiLevelType w:val="hybridMultilevel"/>
    <w:tmpl w:val="BB3A4C58"/>
    <w:lvl w:ilvl="0" w:tplc="5F2C96D4">
      <w:start w:val="1"/>
      <w:numFmt w:val="decimal"/>
      <w:lvlText w:val="%1."/>
      <w:lvlJc w:val="left"/>
      <w:pPr>
        <w:ind w:left="1395" w:hanging="795"/>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08"/>
  <w:characterSpacingControl w:val="doNotCompress"/>
  <w:compat>
    <w:compatSetting w:name="compatibilityMode" w:uri="http://schemas.microsoft.com/office/word" w:val="12"/>
  </w:compat>
  <w:rsids>
    <w:rsidRoot w:val="000744A2"/>
    <w:rsid w:val="00010BB7"/>
    <w:rsid w:val="00042972"/>
    <w:rsid w:val="000556E0"/>
    <w:rsid w:val="00056087"/>
    <w:rsid w:val="0007058C"/>
    <w:rsid w:val="00073EAF"/>
    <w:rsid w:val="000744A2"/>
    <w:rsid w:val="00085E61"/>
    <w:rsid w:val="000A4204"/>
    <w:rsid w:val="000A68F3"/>
    <w:rsid w:val="000C126D"/>
    <w:rsid w:val="000E5691"/>
    <w:rsid w:val="000F195D"/>
    <w:rsid w:val="00113994"/>
    <w:rsid w:val="0013384B"/>
    <w:rsid w:val="00171757"/>
    <w:rsid w:val="001726D8"/>
    <w:rsid w:val="0017295E"/>
    <w:rsid w:val="00174FAC"/>
    <w:rsid w:val="001776A2"/>
    <w:rsid w:val="00190947"/>
    <w:rsid w:val="00192567"/>
    <w:rsid w:val="001B37E2"/>
    <w:rsid w:val="001D2B91"/>
    <w:rsid w:val="00224232"/>
    <w:rsid w:val="002A630A"/>
    <w:rsid w:val="002B60FB"/>
    <w:rsid w:val="00327EF6"/>
    <w:rsid w:val="003511BE"/>
    <w:rsid w:val="00395D2F"/>
    <w:rsid w:val="003A7AD7"/>
    <w:rsid w:val="003D2F11"/>
    <w:rsid w:val="00431940"/>
    <w:rsid w:val="00437398"/>
    <w:rsid w:val="00496D45"/>
    <w:rsid w:val="004A65F4"/>
    <w:rsid w:val="004C4FEC"/>
    <w:rsid w:val="004E32CC"/>
    <w:rsid w:val="004E6555"/>
    <w:rsid w:val="0052596E"/>
    <w:rsid w:val="00564B25"/>
    <w:rsid w:val="00565CCF"/>
    <w:rsid w:val="00581B4B"/>
    <w:rsid w:val="005E75E7"/>
    <w:rsid w:val="005F1997"/>
    <w:rsid w:val="00605D18"/>
    <w:rsid w:val="006168E4"/>
    <w:rsid w:val="006269A7"/>
    <w:rsid w:val="00631803"/>
    <w:rsid w:val="00650119"/>
    <w:rsid w:val="00691709"/>
    <w:rsid w:val="006C4465"/>
    <w:rsid w:val="006D3C2F"/>
    <w:rsid w:val="00701B6C"/>
    <w:rsid w:val="00702531"/>
    <w:rsid w:val="007117C8"/>
    <w:rsid w:val="007147A0"/>
    <w:rsid w:val="00717E53"/>
    <w:rsid w:val="00746BF3"/>
    <w:rsid w:val="00746FE2"/>
    <w:rsid w:val="007561D7"/>
    <w:rsid w:val="007836B9"/>
    <w:rsid w:val="007859C4"/>
    <w:rsid w:val="007866D3"/>
    <w:rsid w:val="007B7CEF"/>
    <w:rsid w:val="007E5721"/>
    <w:rsid w:val="0080198F"/>
    <w:rsid w:val="008257DC"/>
    <w:rsid w:val="008333BC"/>
    <w:rsid w:val="008765EC"/>
    <w:rsid w:val="00884405"/>
    <w:rsid w:val="008910D5"/>
    <w:rsid w:val="00891770"/>
    <w:rsid w:val="008A5EA9"/>
    <w:rsid w:val="008A64CE"/>
    <w:rsid w:val="008C55ED"/>
    <w:rsid w:val="008E2543"/>
    <w:rsid w:val="008E3BBE"/>
    <w:rsid w:val="008E7F02"/>
    <w:rsid w:val="0092462F"/>
    <w:rsid w:val="0099011C"/>
    <w:rsid w:val="00A07A0E"/>
    <w:rsid w:val="00A45F7C"/>
    <w:rsid w:val="00A67E5E"/>
    <w:rsid w:val="00A730A3"/>
    <w:rsid w:val="00A80F8B"/>
    <w:rsid w:val="00A90D9E"/>
    <w:rsid w:val="00AA7D40"/>
    <w:rsid w:val="00AB3CA6"/>
    <w:rsid w:val="00AC0ED7"/>
    <w:rsid w:val="00AE309A"/>
    <w:rsid w:val="00AF0A68"/>
    <w:rsid w:val="00B05758"/>
    <w:rsid w:val="00B744B0"/>
    <w:rsid w:val="00B86368"/>
    <w:rsid w:val="00BB7A27"/>
    <w:rsid w:val="00BD73F4"/>
    <w:rsid w:val="00C37A23"/>
    <w:rsid w:val="00C41C09"/>
    <w:rsid w:val="00CC1F63"/>
    <w:rsid w:val="00CD02EE"/>
    <w:rsid w:val="00CD0A73"/>
    <w:rsid w:val="00CD33F4"/>
    <w:rsid w:val="00CF5C95"/>
    <w:rsid w:val="00D26410"/>
    <w:rsid w:val="00D34FC7"/>
    <w:rsid w:val="00D47601"/>
    <w:rsid w:val="00D57A08"/>
    <w:rsid w:val="00D64563"/>
    <w:rsid w:val="00D67C59"/>
    <w:rsid w:val="00D95D6A"/>
    <w:rsid w:val="00D97E4A"/>
    <w:rsid w:val="00DA6EEB"/>
    <w:rsid w:val="00DB5883"/>
    <w:rsid w:val="00DB74E1"/>
    <w:rsid w:val="00DD74C9"/>
    <w:rsid w:val="00DF748B"/>
    <w:rsid w:val="00E337F3"/>
    <w:rsid w:val="00E513B9"/>
    <w:rsid w:val="00E57BD6"/>
    <w:rsid w:val="00E90145"/>
    <w:rsid w:val="00EC1219"/>
    <w:rsid w:val="00EC4692"/>
    <w:rsid w:val="00EE68A1"/>
    <w:rsid w:val="00EF52E7"/>
    <w:rsid w:val="00F106C3"/>
    <w:rsid w:val="00F120EC"/>
    <w:rsid w:val="00F3273C"/>
    <w:rsid w:val="00F44DC1"/>
    <w:rsid w:val="00F64FC7"/>
    <w:rsid w:val="00FA4673"/>
    <w:rsid w:val="00FE2848"/>
    <w:rsid w:val="00FF1D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4D96D60-4280-40B8-A1C0-C97EB47B6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44A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0744A2"/>
    <w:pPr>
      <w:jc w:val="both"/>
    </w:pPr>
  </w:style>
  <w:style w:type="character" w:customStyle="1" w:styleId="a4">
    <w:name w:val="Основной текст Знак"/>
    <w:basedOn w:val="a0"/>
    <w:link w:val="a3"/>
    <w:rsid w:val="000744A2"/>
    <w:rPr>
      <w:rFonts w:ascii="Times New Roman" w:eastAsia="Times New Roman" w:hAnsi="Times New Roman" w:cs="Times New Roman"/>
      <w:sz w:val="24"/>
      <w:szCs w:val="24"/>
      <w:lang w:eastAsia="ru-RU"/>
    </w:rPr>
  </w:style>
  <w:style w:type="paragraph" w:customStyle="1" w:styleId="ConsPlusNonformat">
    <w:name w:val="ConsPlusNonformat"/>
    <w:uiPriority w:val="99"/>
    <w:rsid w:val="000744A2"/>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0744A2"/>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BB7A27"/>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5">
    <w:name w:val="List Paragraph"/>
    <w:basedOn w:val="a"/>
    <w:uiPriority w:val="34"/>
    <w:qFormat/>
    <w:rsid w:val="00DA6EEB"/>
    <w:pPr>
      <w:ind w:left="720"/>
      <w:contextualSpacing/>
    </w:pPr>
  </w:style>
  <w:style w:type="table" w:styleId="a6">
    <w:name w:val="Table Grid"/>
    <w:basedOn w:val="a1"/>
    <w:uiPriority w:val="59"/>
    <w:rsid w:val="000429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B05F72BBB33D6CDEC184F4F8A66EA6559C618B0A9C534976DB0E1661C4E588FCD543A024Cj4d5J" TargetMode="External"/><Relationship Id="rId13" Type="http://schemas.openxmlformats.org/officeDocument/2006/relationships/hyperlink" Target="consultantplus://offline/ref=8497329B0320F1266C118486DDBA65AA41400C92F2428438BD5108E036A2ABFD11408DF39721420FE10A8Ch3rAK"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DB05F72BBB33D6CDEC184F4F8A66EA6559C51EBBA3CC34976DB0E1661C4E588FCD543A02j4d9J" TargetMode="External"/><Relationship Id="rId12" Type="http://schemas.openxmlformats.org/officeDocument/2006/relationships/hyperlink" Target="consultantplus://offline/ref=8497329B0320F1266C118486DDBA65AA41400C92F2428438BD5108E036A2ABFD11408DF39721420FE10A8Ch3rAK"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ref=8497329B0320F1266C118486DDBA65AA41400C92F2428438BD5108E036A2ABFD11408DF39721420FE10A8Ah3rCK" TargetMode="External"/><Relationship Id="rId1" Type="http://schemas.openxmlformats.org/officeDocument/2006/relationships/numbering" Target="numbering.xml"/><Relationship Id="rId6" Type="http://schemas.openxmlformats.org/officeDocument/2006/relationships/hyperlink" Target="consultantplus://offline/ref=DB05F72BBB33D6CDEC184F4F8A66EA6559C618BDA9C334976DB0E1661C4E588FCD543A034F46j3dFJ" TargetMode="External"/><Relationship Id="rId11" Type="http://schemas.openxmlformats.org/officeDocument/2006/relationships/hyperlink" Target="consultantplus://offline/ref=8497329B0320F1266C119A8BCBD632A5464A559BFD43876FE10E53BD61ABA1AA560FD4B3D228h4r5K" TargetMode="External"/><Relationship Id="rId5" Type="http://schemas.openxmlformats.org/officeDocument/2006/relationships/image" Target="media/image1.jpeg"/><Relationship Id="rId15" Type="http://schemas.openxmlformats.org/officeDocument/2006/relationships/hyperlink" Target="consultantplus://offline/ref=8497329B0320F1266C118486DDBA65AA41400C92F2428438BD5108E036A2ABFD11408DF39721420FE10A8Ch3rAK" TargetMode="External"/><Relationship Id="rId10" Type="http://schemas.openxmlformats.org/officeDocument/2006/relationships/hyperlink" Target="consultantplus://offline/ref=DB05F72BBB33D6CDEC184F4F8A66EA6559C617BFA8C634976DB0E1661Cj4dEJ" TargetMode="External"/><Relationship Id="rId4" Type="http://schemas.openxmlformats.org/officeDocument/2006/relationships/webSettings" Target="webSettings.xml"/><Relationship Id="rId9" Type="http://schemas.openxmlformats.org/officeDocument/2006/relationships/hyperlink" Target="consultantplus://offline/ref=DB05F72BBB33D6CDEC184F4F8A66EA6559C618BDA9C334976DB0E1661C4E588FCD543A034F46j3dEJ" TargetMode="External"/><Relationship Id="rId14" Type="http://schemas.openxmlformats.org/officeDocument/2006/relationships/hyperlink" Target="consultantplus://offline/ref=8497329B0320F1266C118486DDBA65AA41400C92F2428438BD5108E036A2ABFD11408DF39721420FE10A8Ch3rA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3747</TotalTime>
  <Pages>10</Pages>
  <Words>3683</Words>
  <Characters>20998</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24632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Степанович</dc:creator>
  <cp:keywords/>
  <dc:description/>
  <cp:lastModifiedBy>User</cp:lastModifiedBy>
  <cp:revision>62</cp:revision>
  <cp:lastPrinted>2016-01-19T12:09:00Z</cp:lastPrinted>
  <dcterms:created xsi:type="dcterms:W3CDTF">2012-02-17T09:56:00Z</dcterms:created>
  <dcterms:modified xsi:type="dcterms:W3CDTF">2016-01-20T12:57:00Z</dcterms:modified>
</cp:coreProperties>
</file>