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47" w:rsidRDefault="00654038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-110490</wp:posOffset>
            </wp:positionV>
            <wp:extent cx="495300" cy="609600"/>
            <wp:effectExtent l="1905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2D47" w:rsidRDefault="00B62D47" w:rsidP="00A34241">
      <w:pPr>
        <w:tabs>
          <w:tab w:val="left" w:pos="3969"/>
          <w:tab w:val="left" w:pos="4111"/>
          <w:tab w:val="left" w:pos="4253"/>
        </w:tabs>
        <w:jc w:val="center"/>
      </w:pPr>
    </w:p>
    <w:p w:rsidR="00B62D47" w:rsidRDefault="00B62D47">
      <w:pPr>
        <w:jc w:val="center"/>
      </w:pPr>
    </w:p>
    <w:tbl>
      <w:tblPr>
        <w:tblW w:w="9643" w:type="dxa"/>
        <w:tblLayout w:type="fixed"/>
        <w:tblLook w:val="04A0" w:firstRow="1" w:lastRow="0" w:firstColumn="1" w:lastColumn="0" w:noHBand="0" w:noVBand="1"/>
      </w:tblPr>
      <w:tblGrid>
        <w:gridCol w:w="9643"/>
      </w:tblGrid>
      <w:tr w:rsidR="00B62D47" w:rsidTr="00A36C2E">
        <w:trPr>
          <w:trHeight w:hRule="exact" w:val="1134"/>
        </w:trPr>
        <w:tc>
          <w:tcPr>
            <w:tcW w:w="9643" w:type="dxa"/>
          </w:tcPr>
          <w:p w:rsidR="00B62D47" w:rsidRDefault="00F820FD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B62D47" w:rsidRDefault="00B62D47">
            <w:pPr>
              <w:jc w:val="center"/>
              <w:rPr>
                <w:rFonts w:ascii="Georgia" w:hAnsi="Georgia"/>
                <w:sz w:val="12"/>
              </w:rPr>
            </w:pPr>
          </w:p>
          <w:p w:rsidR="00B62D47" w:rsidRDefault="00F820F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АДМИНИСТРАЦИЯ ОКТЯБРЬСКОГО РАЙОНА</w:t>
            </w:r>
          </w:p>
          <w:p w:rsidR="00B62D47" w:rsidRDefault="00B62D47">
            <w:pPr>
              <w:jc w:val="center"/>
              <w:rPr>
                <w:sz w:val="12"/>
              </w:rPr>
            </w:pPr>
          </w:p>
          <w:p w:rsidR="00B62D47" w:rsidRDefault="00F820FD">
            <w:pPr>
              <w:jc w:val="center"/>
              <w:rPr>
                <w:b/>
                <w:sz w:val="26"/>
              </w:rPr>
            </w:pPr>
            <w:r>
              <w:rPr>
                <w:b/>
                <w:spacing w:val="20"/>
                <w:sz w:val="26"/>
              </w:rPr>
              <w:t>ПОСТАНОВЛЕНИЕ</w:t>
            </w:r>
          </w:p>
        </w:tc>
      </w:tr>
    </w:tbl>
    <w:p w:rsidR="00B62D47" w:rsidRDefault="00B62D47">
      <w:pPr>
        <w:jc w:val="both"/>
      </w:pPr>
    </w:p>
    <w:p w:rsidR="00A36C2E" w:rsidRDefault="00654038">
      <w:pPr>
        <w:jc w:val="both"/>
      </w:pPr>
      <w:r>
        <w:t>«____» ____________ 2024</w:t>
      </w:r>
      <w:r w:rsidR="00A36C2E">
        <w:t xml:space="preserve"> г.                                                   </w:t>
      </w:r>
      <w:r w:rsidR="006B35EA">
        <w:t xml:space="preserve">                       </w:t>
      </w:r>
      <w:r w:rsidR="00A36C2E">
        <w:t xml:space="preserve"> № ____________</w:t>
      </w:r>
      <w:r w:rsidR="00FE695F">
        <w:t>__</w:t>
      </w:r>
    </w:p>
    <w:p w:rsidR="00FE695F" w:rsidRDefault="00FE695F">
      <w:pPr>
        <w:jc w:val="both"/>
      </w:pPr>
    </w:p>
    <w:p w:rsidR="00FE695F" w:rsidRDefault="00FE695F">
      <w:pPr>
        <w:jc w:val="both"/>
      </w:pPr>
      <w:r>
        <w:t>пгт. Октябрьское</w:t>
      </w:r>
    </w:p>
    <w:p w:rsidR="00EB639C" w:rsidRDefault="00EB639C" w:rsidP="009277D6">
      <w:pPr>
        <w:tabs>
          <w:tab w:val="left" w:pos="142"/>
        </w:tabs>
        <w:ind w:right="851"/>
        <w:jc w:val="both"/>
        <w:rPr>
          <w:lang w:val="en-US"/>
        </w:rPr>
      </w:pPr>
    </w:p>
    <w:p w:rsidR="009277D6" w:rsidRDefault="009277D6" w:rsidP="009277D6">
      <w:pPr>
        <w:tabs>
          <w:tab w:val="left" w:pos="142"/>
        </w:tabs>
        <w:ind w:right="851"/>
        <w:jc w:val="both"/>
      </w:pPr>
      <w:r>
        <w:t>Об утверждении Положения об установлении</w:t>
      </w:r>
    </w:p>
    <w:p w:rsidR="009277D6" w:rsidRDefault="009277D6" w:rsidP="009277D6">
      <w:pPr>
        <w:tabs>
          <w:tab w:val="left" w:pos="142"/>
        </w:tabs>
        <w:ind w:right="851"/>
        <w:jc w:val="both"/>
      </w:pPr>
      <w:r>
        <w:t>системы оплаты труда работников муниципальных</w:t>
      </w:r>
    </w:p>
    <w:p w:rsidR="007D60EC" w:rsidRDefault="007D60EC" w:rsidP="009277D6">
      <w:pPr>
        <w:tabs>
          <w:tab w:val="left" w:pos="142"/>
        </w:tabs>
        <w:ind w:right="851"/>
        <w:jc w:val="both"/>
      </w:pPr>
      <w:r>
        <w:t>образовательных организаций Октябрьского района,</w:t>
      </w:r>
    </w:p>
    <w:p w:rsidR="009277D6" w:rsidRDefault="007D60EC" w:rsidP="009277D6">
      <w:pPr>
        <w:tabs>
          <w:tab w:val="left" w:pos="142"/>
        </w:tabs>
        <w:ind w:right="851"/>
        <w:jc w:val="both"/>
      </w:pPr>
      <w:r>
        <w:t>подведомственных отделу культуры и туризма</w:t>
      </w:r>
      <w:r w:rsidR="009277D6">
        <w:t xml:space="preserve"> </w:t>
      </w:r>
    </w:p>
    <w:p w:rsidR="009277D6" w:rsidRDefault="007D60EC" w:rsidP="009277D6">
      <w:pPr>
        <w:tabs>
          <w:tab w:val="left" w:pos="142"/>
        </w:tabs>
        <w:ind w:right="851"/>
        <w:jc w:val="both"/>
      </w:pPr>
      <w:r>
        <w:t xml:space="preserve">администрации </w:t>
      </w:r>
      <w:r w:rsidR="009277D6" w:rsidRPr="002C6E6F">
        <w:t>Октябрьского района</w:t>
      </w:r>
    </w:p>
    <w:p w:rsidR="009277D6" w:rsidRDefault="009277D6" w:rsidP="009277D6">
      <w:pPr>
        <w:jc w:val="both"/>
        <w:rPr>
          <w:lang w:val="en-US"/>
        </w:rPr>
      </w:pPr>
    </w:p>
    <w:p w:rsidR="00EB639C" w:rsidRPr="00EB639C" w:rsidRDefault="00EB639C" w:rsidP="009277D6">
      <w:pPr>
        <w:jc w:val="both"/>
        <w:rPr>
          <w:lang w:val="en-US"/>
        </w:rPr>
      </w:pPr>
    </w:p>
    <w:p w:rsidR="000A6DED" w:rsidRDefault="009277D6" w:rsidP="000A6DED">
      <w:pPr>
        <w:tabs>
          <w:tab w:val="left" w:pos="0"/>
        </w:tabs>
        <w:ind w:right="-2" w:firstLine="709"/>
        <w:jc w:val="both"/>
      </w:pPr>
      <w:r w:rsidRPr="003B7E9C">
        <w:t xml:space="preserve">В соответствии со статьей 144 Трудового кодекса Российской Федерации, приказом Департамента </w:t>
      </w:r>
      <w:r w:rsidR="00D87BAD" w:rsidRPr="003B7E9C">
        <w:t xml:space="preserve">культуры </w:t>
      </w:r>
      <w:r w:rsidRPr="003B7E9C">
        <w:t>Ханты-Мансийского автономного округа</w:t>
      </w:r>
      <w:r w:rsidR="00D87BAD" w:rsidRPr="003B7E9C">
        <w:t xml:space="preserve"> – </w:t>
      </w:r>
      <w:r w:rsidRPr="003B7E9C">
        <w:t xml:space="preserve">Югры от </w:t>
      </w:r>
      <w:r w:rsidR="00D87BAD" w:rsidRPr="003B7E9C">
        <w:t>15</w:t>
      </w:r>
      <w:r w:rsidRPr="003B7E9C">
        <w:t xml:space="preserve">.03.2017 </w:t>
      </w:r>
      <w:r w:rsidR="00D87BAD" w:rsidRPr="003B7E9C">
        <w:t xml:space="preserve">     </w:t>
      </w:r>
      <w:r w:rsidR="009627FB">
        <w:t xml:space="preserve">    </w:t>
      </w:r>
      <w:r w:rsidR="00D87BAD" w:rsidRPr="003B7E9C">
        <w:t xml:space="preserve"> </w:t>
      </w:r>
      <w:r w:rsidRPr="003B7E9C">
        <w:t xml:space="preserve">№ </w:t>
      </w:r>
      <w:r w:rsidR="00D87BAD" w:rsidRPr="003B7E9C">
        <w:t>2</w:t>
      </w:r>
      <w:r w:rsidRPr="003B7E9C">
        <w:t>-нп «Об утверждении Положени</w:t>
      </w:r>
      <w:r w:rsidR="00D87BAD" w:rsidRPr="003B7E9C">
        <w:t>я</w:t>
      </w:r>
      <w:r w:rsidRPr="003B7E9C">
        <w:t xml:space="preserve"> об установлении систем</w:t>
      </w:r>
      <w:r w:rsidR="002E4900">
        <w:t>ы</w:t>
      </w:r>
      <w:r w:rsidRPr="003B7E9C">
        <w:t xml:space="preserve"> оплаты труда работников государственных обра</w:t>
      </w:r>
      <w:r w:rsidR="002E4900">
        <w:t>зовательных организаций Ханты-</w:t>
      </w:r>
      <w:r w:rsidRPr="003B7E9C">
        <w:t xml:space="preserve">Мансийского автономного округа – Югры, подведомственных Департаменту </w:t>
      </w:r>
      <w:r w:rsidR="00D87BAD" w:rsidRPr="003B7E9C">
        <w:t>культуры</w:t>
      </w:r>
      <w:r w:rsidR="002E4900">
        <w:t xml:space="preserve"> Ханты-</w:t>
      </w:r>
      <w:r w:rsidRPr="003B7E9C">
        <w:t>Мансийского автономного округа – Югры»</w:t>
      </w:r>
      <w:r w:rsidR="000A6DED">
        <w:t>, решением Думы Октябрьского района от 25.02.2011 № 60 «Об оплате труда работников муниципальных учреждений Октябрьского района»:</w:t>
      </w:r>
    </w:p>
    <w:p w:rsidR="002E4900" w:rsidRDefault="002E4900" w:rsidP="000A6DED">
      <w:pPr>
        <w:tabs>
          <w:tab w:val="left" w:pos="0"/>
        </w:tabs>
        <w:ind w:right="-2" w:firstLine="709"/>
        <w:jc w:val="both"/>
      </w:pPr>
      <w:r>
        <w:t xml:space="preserve">1. </w:t>
      </w:r>
      <w:r w:rsidR="009277D6" w:rsidRPr="003B7E9C">
        <w:t>Утвердить Положение об установлении системы оплаты труда работников</w:t>
      </w:r>
      <w:r w:rsidR="000E1B02" w:rsidRPr="003B7E9C">
        <w:t xml:space="preserve"> муниципальных образовательных организаций Октябрьского района, подведомственных отделу культуры и туризма администрации Октябрьского района</w:t>
      </w:r>
      <w:r w:rsidR="009277D6" w:rsidRPr="003B7E9C">
        <w:t xml:space="preserve"> согласно приложению.</w:t>
      </w:r>
    </w:p>
    <w:p w:rsidR="00E253B6" w:rsidRDefault="002E4900" w:rsidP="00E253B6">
      <w:pPr>
        <w:autoSpaceDE w:val="0"/>
        <w:autoSpaceDN w:val="0"/>
        <w:adjustRightInd w:val="0"/>
        <w:ind w:right="-2" w:firstLine="708"/>
        <w:jc w:val="both"/>
      </w:pPr>
      <w:r>
        <w:t>2.</w:t>
      </w:r>
      <w:r w:rsidR="00E253B6">
        <w:t xml:space="preserve"> Установить с 01.</w:t>
      </w:r>
      <w:r w:rsidR="00E253B6" w:rsidRPr="00E253B6">
        <w:t>12</w:t>
      </w:r>
      <w:r w:rsidR="00E253B6">
        <w:t xml:space="preserve">.2024 в муниципальных образовательных </w:t>
      </w:r>
      <w:r w:rsidR="009627FB">
        <w:t>организациях, подведомственных о</w:t>
      </w:r>
      <w:r w:rsidR="00E253B6">
        <w:t>тделу культуры и туризма администрации Октябрьского района, систему оплаты труда работников в соответствии с Положением, указанным в пункте 1 настоящего постановления.</w:t>
      </w:r>
    </w:p>
    <w:p w:rsidR="00E253B6" w:rsidRDefault="00E253B6" w:rsidP="00E253B6">
      <w:pPr>
        <w:autoSpaceDE w:val="0"/>
        <w:autoSpaceDN w:val="0"/>
        <w:adjustRightInd w:val="0"/>
        <w:ind w:right="-2" w:firstLine="708"/>
        <w:jc w:val="both"/>
      </w:pPr>
      <w:r>
        <w:t>3. Руководителям муниципальных образовательных</w:t>
      </w:r>
      <w:r w:rsidR="009627FB">
        <w:t xml:space="preserve"> организаций, подведомственных о</w:t>
      </w:r>
      <w:r>
        <w:t>тделу культуры и туризма администрации Октябрьского района, в течение одного месяца со дня издания настоящего постановления:</w:t>
      </w:r>
    </w:p>
    <w:p w:rsidR="00E253B6" w:rsidRDefault="00E253B6" w:rsidP="00E253B6">
      <w:pPr>
        <w:autoSpaceDE w:val="0"/>
        <w:autoSpaceDN w:val="0"/>
        <w:adjustRightInd w:val="0"/>
        <w:ind w:right="-2" w:firstLine="708"/>
        <w:jc w:val="both"/>
      </w:pPr>
      <w:r>
        <w:t>3.1. Привести в соответствие с настоящим постановлением локальные правовые акты о системе оплаты труда работников организации.</w:t>
      </w:r>
    </w:p>
    <w:p w:rsidR="00E253B6" w:rsidRDefault="00E253B6" w:rsidP="00E253B6">
      <w:pPr>
        <w:autoSpaceDE w:val="0"/>
        <w:autoSpaceDN w:val="0"/>
        <w:adjustRightInd w:val="0"/>
        <w:ind w:right="-2" w:firstLine="708"/>
        <w:jc w:val="both"/>
      </w:pPr>
      <w:r>
        <w:t>3.2. Уведомить работников муниципальных образовательных организаций в письменной форме о предстоящих изменениях условий трудового договора, связанных с изменением системы оплаты труда, в порядке, установленном законодательством Российской Федерации.</w:t>
      </w:r>
    </w:p>
    <w:p w:rsidR="00E253B6" w:rsidRDefault="00E253B6" w:rsidP="00E253B6">
      <w:pPr>
        <w:autoSpaceDE w:val="0"/>
        <w:autoSpaceDN w:val="0"/>
        <w:adjustRightInd w:val="0"/>
        <w:ind w:right="-2" w:firstLine="708"/>
        <w:jc w:val="both"/>
      </w:pPr>
      <w:r>
        <w:t>4. Опубликовать постановление</w:t>
      </w:r>
      <w:r w:rsidR="009627FB">
        <w:t xml:space="preserve"> в официальном сетевом издании «</w:t>
      </w:r>
      <w:r>
        <w:t>Офици</w:t>
      </w:r>
      <w:r w:rsidR="009627FB">
        <w:t>альный сайт Октябрьского района»</w:t>
      </w:r>
      <w:r>
        <w:t>.</w:t>
      </w:r>
    </w:p>
    <w:p w:rsidR="00E253B6" w:rsidRPr="00E253B6" w:rsidRDefault="00E253B6" w:rsidP="00E253B6">
      <w:pPr>
        <w:autoSpaceDE w:val="0"/>
        <w:autoSpaceDN w:val="0"/>
        <w:adjustRightInd w:val="0"/>
        <w:ind w:right="-2" w:firstLine="708"/>
        <w:jc w:val="both"/>
      </w:pPr>
      <w:r>
        <w:t>5. Контроль за выполнением постановления возложить на заместителя главы Октябрьского района по социальным вопросам Воробьева В.А.</w:t>
      </w:r>
    </w:p>
    <w:p w:rsidR="00A70B31" w:rsidRDefault="002E4900" w:rsidP="00E253B6">
      <w:pPr>
        <w:autoSpaceDE w:val="0"/>
        <w:autoSpaceDN w:val="0"/>
        <w:adjustRightInd w:val="0"/>
        <w:ind w:right="-2" w:firstLine="708"/>
        <w:jc w:val="both"/>
      </w:pPr>
      <w:r>
        <w:t xml:space="preserve"> </w:t>
      </w:r>
    </w:p>
    <w:p w:rsidR="00A70B31" w:rsidRDefault="00A70B31" w:rsidP="002E4900">
      <w:pPr>
        <w:tabs>
          <w:tab w:val="left" w:pos="1260"/>
          <w:tab w:val="right" w:pos="9638"/>
        </w:tabs>
        <w:ind w:right="-2"/>
        <w:jc w:val="both"/>
      </w:pPr>
    </w:p>
    <w:p w:rsidR="00A70B31" w:rsidRDefault="00A70B31" w:rsidP="002E4900">
      <w:pPr>
        <w:tabs>
          <w:tab w:val="left" w:pos="142"/>
        </w:tabs>
        <w:ind w:right="-2"/>
        <w:jc w:val="both"/>
      </w:pPr>
      <w:r>
        <w:rPr>
          <w:rStyle w:val="1"/>
        </w:rPr>
        <w:t xml:space="preserve">Глава Октябрьского района                                                                                      </w:t>
      </w:r>
      <w:r w:rsidR="002E4900">
        <w:rPr>
          <w:rStyle w:val="1"/>
        </w:rPr>
        <w:t xml:space="preserve">   </w:t>
      </w:r>
      <w:r>
        <w:rPr>
          <w:rStyle w:val="1"/>
        </w:rPr>
        <w:t>С.В. Заплатин</w:t>
      </w:r>
    </w:p>
    <w:p w:rsidR="009277D6" w:rsidRDefault="009277D6" w:rsidP="002E4900">
      <w:pPr>
        <w:ind w:right="-2"/>
        <w:jc w:val="right"/>
      </w:pPr>
    </w:p>
    <w:p w:rsidR="002E4900" w:rsidRDefault="002E4900" w:rsidP="002E4900">
      <w:pPr>
        <w:ind w:right="-2"/>
        <w:rPr>
          <w:szCs w:val="24"/>
        </w:rPr>
      </w:pPr>
    </w:p>
    <w:p w:rsidR="002E4900" w:rsidRDefault="002E4900" w:rsidP="002E4900">
      <w:pPr>
        <w:ind w:right="-2"/>
        <w:rPr>
          <w:szCs w:val="24"/>
        </w:rPr>
      </w:pPr>
    </w:p>
    <w:p w:rsidR="00C97DCB" w:rsidRDefault="00C97DCB" w:rsidP="002E4900">
      <w:pPr>
        <w:ind w:right="-2"/>
        <w:rPr>
          <w:szCs w:val="24"/>
        </w:rPr>
      </w:pPr>
    </w:p>
    <w:p w:rsidR="00C97DCB" w:rsidRDefault="00C97DCB" w:rsidP="002E4900">
      <w:pPr>
        <w:ind w:right="-2"/>
        <w:rPr>
          <w:szCs w:val="24"/>
        </w:rPr>
      </w:pPr>
    </w:p>
    <w:p w:rsidR="00C97DCB" w:rsidRDefault="00C97DCB" w:rsidP="00C97DCB">
      <w:pPr>
        <w:ind w:right="-2"/>
        <w:jc w:val="both"/>
        <w:rPr>
          <w:szCs w:val="24"/>
        </w:rPr>
      </w:pPr>
      <w:r>
        <w:rPr>
          <w:szCs w:val="24"/>
        </w:rPr>
        <w:lastRenderedPageBreak/>
        <w:t>Исполнитель:</w:t>
      </w:r>
    </w:p>
    <w:p w:rsidR="00C97DCB" w:rsidRDefault="00C97DCB" w:rsidP="00C97DCB">
      <w:pPr>
        <w:tabs>
          <w:tab w:val="left" w:pos="851"/>
          <w:tab w:val="left" w:pos="993"/>
        </w:tabs>
        <w:ind w:right="-2"/>
        <w:jc w:val="both"/>
        <w:rPr>
          <w:szCs w:val="24"/>
        </w:rPr>
      </w:pPr>
      <w:r>
        <w:rPr>
          <w:szCs w:val="24"/>
        </w:rPr>
        <w:t>главный экономист отдела культуры и туризма</w:t>
      </w:r>
    </w:p>
    <w:p w:rsidR="00C97DCB" w:rsidRDefault="00C97DCB" w:rsidP="00C97DCB">
      <w:pPr>
        <w:ind w:right="-2"/>
        <w:jc w:val="both"/>
        <w:rPr>
          <w:szCs w:val="24"/>
        </w:rPr>
      </w:pPr>
      <w:r>
        <w:rPr>
          <w:szCs w:val="24"/>
        </w:rPr>
        <w:t>администрации Октябрьского района Тимканова Ю.А.</w:t>
      </w:r>
    </w:p>
    <w:p w:rsidR="00C97DCB" w:rsidRDefault="00C97DCB" w:rsidP="00C97DCB">
      <w:pPr>
        <w:ind w:right="-2"/>
        <w:jc w:val="both"/>
        <w:rPr>
          <w:szCs w:val="24"/>
        </w:rPr>
      </w:pPr>
      <w:r>
        <w:rPr>
          <w:szCs w:val="24"/>
        </w:rPr>
        <w:t>тел.390</w:t>
      </w:r>
    </w:p>
    <w:p w:rsidR="00C97DCB" w:rsidRDefault="00C97DCB" w:rsidP="00C97DCB">
      <w:pPr>
        <w:ind w:right="-2" w:firstLine="408"/>
        <w:jc w:val="both"/>
      </w:pPr>
    </w:p>
    <w:p w:rsidR="00C97DCB" w:rsidRDefault="00C97DCB" w:rsidP="00C97DCB">
      <w:pPr>
        <w:ind w:right="-2"/>
        <w:jc w:val="both"/>
      </w:pPr>
    </w:p>
    <w:p w:rsidR="00C97DCB" w:rsidRDefault="00C97DCB" w:rsidP="00C97DCB">
      <w:pPr>
        <w:ind w:right="-2"/>
        <w:jc w:val="both"/>
      </w:pPr>
    </w:p>
    <w:p w:rsidR="00C97DCB" w:rsidRDefault="00C97DCB" w:rsidP="00C97DCB">
      <w:pPr>
        <w:ind w:right="-2"/>
        <w:jc w:val="both"/>
      </w:pPr>
    </w:p>
    <w:p w:rsidR="00C97DCB" w:rsidRDefault="00C97DCB" w:rsidP="00C97DCB">
      <w:pPr>
        <w:ind w:right="-2"/>
        <w:jc w:val="both"/>
      </w:pPr>
    </w:p>
    <w:p w:rsidR="00C97DCB" w:rsidRDefault="00C97DCB" w:rsidP="00C97DCB">
      <w:pPr>
        <w:ind w:right="-2"/>
        <w:jc w:val="both"/>
      </w:pPr>
    </w:p>
    <w:p w:rsidR="00C97DCB" w:rsidRDefault="00C97DCB" w:rsidP="00C97DCB">
      <w:pPr>
        <w:ind w:right="-2"/>
        <w:jc w:val="both"/>
      </w:pPr>
    </w:p>
    <w:p w:rsidR="00C97DCB" w:rsidRDefault="00C97DCB" w:rsidP="00C97DCB">
      <w:pPr>
        <w:ind w:right="-2"/>
        <w:jc w:val="both"/>
      </w:pPr>
    </w:p>
    <w:p w:rsidR="00C97DCB" w:rsidRDefault="00C97DCB" w:rsidP="00C97DCB">
      <w:pPr>
        <w:ind w:right="-2"/>
        <w:jc w:val="both"/>
      </w:pPr>
      <w:r>
        <w:t>Согласовано:</w:t>
      </w:r>
    </w:p>
    <w:p w:rsidR="00C97DCB" w:rsidRDefault="00C97DCB" w:rsidP="00C97DCB">
      <w:pPr>
        <w:ind w:right="-2"/>
        <w:jc w:val="both"/>
      </w:pPr>
    </w:p>
    <w:p w:rsidR="00C97DCB" w:rsidRDefault="00C97DCB" w:rsidP="00C97DCB">
      <w:pPr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Исполняющий обязанности заместителя главы </w:t>
      </w:r>
    </w:p>
    <w:p w:rsidR="00C97DCB" w:rsidRDefault="00C97DCB" w:rsidP="00C97DCB">
      <w:pPr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Октябрьского района по внутренней политике                                                             В.Н. Ковриго</w:t>
      </w:r>
    </w:p>
    <w:p w:rsidR="00C97DCB" w:rsidRDefault="00C97DCB" w:rsidP="00C97DCB">
      <w:pPr>
        <w:tabs>
          <w:tab w:val="left" w:pos="7380"/>
          <w:tab w:val="left" w:pos="7560"/>
        </w:tabs>
        <w:ind w:right="-2"/>
        <w:jc w:val="both"/>
      </w:pPr>
      <w:r>
        <w:tab/>
      </w:r>
      <w:r>
        <w:tab/>
      </w:r>
      <w:r>
        <w:tab/>
      </w:r>
    </w:p>
    <w:p w:rsidR="00C97DCB" w:rsidRDefault="00C97DCB" w:rsidP="00C97DCB">
      <w:pPr>
        <w:tabs>
          <w:tab w:val="left" w:pos="7380"/>
          <w:tab w:val="left" w:pos="7560"/>
        </w:tabs>
        <w:ind w:right="-2"/>
        <w:jc w:val="both"/>
      </w:pPr>
      <w:r>
        <w:t>Заместитель главы Октябрьского района по экономике,</w:t>
      </w:r>
    </w:p>
    <w:p w:rsidR="00C97DCB" w:rsidRDefault="00C97DCB" w:rsidP="00C97DCB">
      <w:pPr>
        <w:tabs>
          <w:tab w:val="left" w:pos="7380"/>
          <w:tab w:val="left" w:pos="7560"/>
        </w:tabs>
        <w:ind w:right="-2"/>
        <w:jc w:val="both"/>
        <w:rPr>
          <w:bCs/>
          <w:iCs/>
        </w:rPr>
      </w:pPr>
      <w:r>
        <w:t xml:space="preserve">финансам, </w:t>
      </w:r>
      <w:r>
        <w:rPr>
          <w:bCs/>
          <w:iCs/>
        </w:rPr>
        <w:t xml:space="preserve">председатель Комитета по управлению </w:t>
      </w:r>
    </w:p>
    <w:p w:rsidR="00C97DCB" w:rsidRDefault="00C97DCB" w:rsidP="00C97DCB">
      <w:pPr>
        <w:tabs>
          <w:tab w:val="left" w:pos="7380"/>
          <w:tab w:val="left" w:pos="7560"/>
        </w:tabs>
        <w:ind w:right="-2"/>
        <w:jc w:val="both"/>
      </w:pPr>
      <w:r>
        <w:rPr>
          <w:bCs/>
          <w:iCs/>
        </w:rPr>
        <w:t>муниципальными финансами</w:t>
      </w:r>
      <w:r>
        <w:t xml:space="preserve"> администрации </w:t>
      </w:r>
    </w:p>
    <w:p w:rsidR="00C97DCB" w:rsidRDefault="00C97DCB" w:rsidP="00C97DCB">
      <w:pPr>
        <w:tabs>
          <w:tab w:val="left" w:pos="9639"/>
        </w:tabs>
        <w:ind w:right="-2"/>
        <w:jc w:val="both"/>
        <w:rPr>
          <w:bCs/>
          <w:iCs/>
        </w:rPr>
      </w:pPr>
      <w:r>
        <w:t>Октябрьского района                                                                                                        Н.Г. Куклина</w:t>
      </w:r>
    </w:p>
    <w:p w:rsidR="00C97DCB" w:rsidRDefault="00C97DCB" w:rsidP="00C97DCB">
      <w:pPr>
        <w:tabs>
          <w:tab w:val="left" w:pos="7380"/>
          <w:tab w:val="left" w:pos="7560"/>
        </w:tabs>
        <w:ind w:right="-2"/>
        <w:jc w:val="both"/>
      </w:pPr>
    </w:p>
    <w:p w:rsidR="00C97DCB" w:rsidRDefault="00C97DCB" w:rsidP="00C97DCB">
      <w:pPr>
        <w:autoSpaceDE w:val="0"/>
        <w:autoSpaceDN w:val="0"/>
        <w:adjustRightInd w:val="0"/>
        <w:ind w:right="-2"/>
        <w:jc w:val="both"/>
        <w:rPr>
          <w:rFonts w:eastAsia="Calibri"/>
        </w:rPr>
      </w:pPr>
      <w:r>
        <w:t>За</w:t>
      </w:r>
      <w:r>
        <w:rPr>
          <w:rFonts w:eastAsia="Calibri"/>
        </w:rPr>
        <w:t xml:space="preserve">меститель главы Октябрьского района </w:t>
      </w:r>
    </w:p>
    <w:p w:rsidR="00C97DCB" w:rsidRDefault="00C97DCB" w:rsidP="00C97DCB">
      <w:pPr>
        <w:autoSpaceDE w:val="0"/>
        <w:autoSpaceDN w:val="0"/>
        <w:adjustRightInd w:val="0"/>
        <w:ind w:right="-2"/>
        <w:jc w:val="both"/>
        <w:rPr>
          <w:rFonts w:eastAsia="Calibri"/>
        </w:rPr>
      </w:pPr>
      <w:r>
        <w:rPr>
          <w:rFonts w:eastAsia="Calibri"/>
        </w:rPr>
        <w:t>по социальным вопросам                                                                                              В.А. Воробьев</w:t>
      </w:r>
    </w:p>
    <w:p w:rsidR="00C97DCB" w:rsidRDefault="00C97DCB" w:rsidP="00C97DCB">
      <w:pPr>
        <w:tabs>
          <w:tab w:val="left" w:pos="7380"/>
          <w:tab w:val="left" w:pos="7560"/>
          <w:tab w:val="left" w:pos="7938"/>
          <w:tab w:val="left" w:pos="8222"/>
        </w:tabs>
        <w:ind w:right="-2"/>
        <w:jc w:val="both"/>
      </w:pPr>
    </w:p>
    <w:p w:rsidR="00C97DCB" w:rsidRDefault="00C97DCB" w:rsidP="00C97DCB">
      <w:pPr>
        <w:tabs>
          <w:tab w:val="right" w:pos="9639"/>
        </w:tabs>
        <w:ind w:right="-2"/>
        <w:jc w:val="both"/>
      </w:pPr>
      <w:r>
        <w:t>Заведующий отделом культуры и туризма</w:t>
      </w:r>
    </w:p>
    <w:p w:rsidR="00C97DCB" w:rsidRDefault="00C97DCB" w:rsidP="00C97DCB">
      <w:pPr>
        <w:tabs>
          <w:tab w:val="right" w:pos="9639"/>
        </w:tabs>
        <w:ind w:right="-2"/>
        <w:jc w:val="both"/>
      </w:pPr>
      <w:r>
        <w:t>администрации Октябрьского района                                                                        М.А. Полякова</w:t>
      </w:r>
    </w:p>
    <w:p w:rsidR="00C97DCB" w:rsidRDefault="00C97DCB" w:rsidP="00C97DCB">
      <w:pPr>
        <w:tabs>
          <w:tab w:val="right" w:pos="10063"/>
        </w:tabs>
        <w:ind w:right="-2"/>
        <w:jc w:val="both"/>
      </w:pPr>
    </w:p>
    <w:p w:rsidR="00C97DCB" w:rsidRDefault="00C97DCB" w:rsidP="00C97DCB">
      <w:pPr>
        <w:tabs>
          <w:tab w:val="left" w:pos="7513"/>
          <w:tab w:val="left" w:pos="7560"/>
        </w:tabs>
        <w:ind w:right="-2"/>
        <w:jc w:val="both"/>
      </w:pPr>
      <w:r>
        <w:t xml:space="preserve">Заведующий юридическим отделом </w:t>
      </w:r>
    </w:p>
    <w:p w:rsidR="00C97DCB" w:rsidRDefault="00C97DCB" w:rsidP="00C97DCB">
      <w:pPr>
        <w:tabs>
          <w:tab w:val="left" w:pos="9639"/>
        </w:tabs>
        <w:ind w:right="-2"/>
        <w:jc w:val="both"/>
      </w:pPr>
      <w:r>
        <w:t>администрации Октябрьского района                                                                       Л.Ю. Даниленко</w:t>
      </w:r>
    </w:p>
    <w:p w:rsidR="00C97DCB" w:rsidRDefault="00C97DCB" w:rsidP="00C97DCB">
      <w:pPr>
        <w:tabs>
          <w:tab w:val="left" w:pos="7513"/>
          <w:tab w:val="left" w:pos="7560"/>
        </w:tabs>
        <w:ind w:right="-2"/>
        <w:jc w:val="both"/>
      </w:pPr>
    </w:p>
    <w:p w:rsidR="00C97DCB" w:rsidRDefault="00C97DCB" w:rsidP="00C97DCB">
      <w:pPr>
        <w:tabs>
          <w:tab w:val="left" w:pos="9639"/>
        </w:tabs>
        <w:ind w:right="-2"/>
        <w:jc w:val="both"/>
      </w:pPr>
      <w:r>
        <w:t>Председатель КСП Октябрьского района                                                                   О.М. Бачурина</w:t>
      </w:r>
    </w:p>
    <w:p w:rsidR="00C97DCB" w:rsidRDefault="00C97DCB" w:rsidP="00C97DCB">
      <w:pPr>
        <w:ind w:right="-2"/>
        <w:jc w:val="both"/>
      </w:pPr>
    </w:p>
    <w:p w:rsidR="00C97DCB" w:rsidRDefault="00C97DCB" w:rsidP="00C97DCB">
      <w:pPr>
        <w:tabs>
          <w:tab w:val="left" w:pos="7513"/>
          <w:tab w:val="left" w:pos="7560"/>
        </w:tabs>
        <w:ind w:right="-2"/>
        <w:jc w:val="both"/>
      </w:pPr>
      <w:r>
        <w:t>Юридический отдел администрации Октябрьского района</w:t>
      </w:r>
    </w:p>
    <w:p w:rsidR="00C97DCB" w:rsidRDefault="00C97DCB" w:rsidP="00C97DCB">
      <w:pPr>
        <w:tabs>
          <w:tab w:val="left" w:pos="7513"/>
          <w:tab w:val="left" w:pos="7560"/>
        </w:tabs>
        <w:ind w:right="-2"/>
        <w:jc w:val="both"/>
      </w:pPr>
    </w:p>
    <w:p w:rsidR="00C97DCB" w:rsidRDefault="00C97DCB" w:rsidP="00C97DCB">
      <w:pPr>
        <w:tabs>
          <w:tab w:val="left" w:pos="7513"/>
          <w:tab w:val="left" w:pos="7560"/>
        </w:tabs>
        <w:ind w:right="-2"/>
      </w:pPr>
      <w:r>
        <w:t xml:space="preserve">Заведующий отделом муниципальной службы и </w:t>
      </w:r>
    </w:p>
    <w:p w:rsidR="00C97DCB" w:rsidRDefault="00C97DCB" w:rsidP="00C97DCB">
      <w:pPr>
        <w:tabs>
          <w:tab w:val="left" w:pos="7513"/>
          <w:tab w:val="left" w:pos="7560"/>
        </w:tabs>
        <w:ind w:right="-2"/>
      </w:pPr>
      <w:r>
        <w:t>кадровой политики администрации Октябрьского района                                   М.А. Кузнецова</w:t>
      </w:r>
    </w:p>
    <w:p w:rsidR="00C97DCB" w:rsidRDefault="00C97DCB" w:rsidP="00C97DCB">
      <w:pPr>
        <w:ind w:right="-2"/>
        <w:jc w:val="both"/>
      </w:pPr>
    </w:p>
    <w:p w:rsidR="00C97DCB" w:rsidRDefault="00C97DCB" w:rsidP="00C97DCB">
      <w:pPr>
        <w:ind w:right="-2"/>
        <w:jc w:val="both"/>
      </w:pPr>
    </w:p>
    <w:p w:rsidR="00C97DCB" w:rsidRDefault="00C97DCB" w:rsidP="00C97DCB">
      <w:pPr>
        <w:tabs>
          <w:tab w:val="left" w:pos="7797"/>
        </w:tabs>
        <w:ind w:right="-2"/>
        <w:jc w:val="both"/>
      </w:pPr>
      <w:r>
        <w:t>Степень публичности – 1 МНПА</w:t>
      </w:r>
    </w:p>
    <w:p w:rsidR="00C97DCB" w:rsidRDefault="00C97DCB" w:rsidP="00C97DCB">
      <w:pPr>
        <w:ind w:right="-2"/>
        <w:jc w:val="both"/>
      </w:pPr>
    </w:p>
    <w:p w:rsidR="00C97DCB" w:rsidRDefault="00C97DCB" w:rsidP="00C97DCB">
      <w:pPr>
        <w:ind w:right="-2"/>
        <w:jc w:val="both"/>
      </w:pPr>
    </w:p>
    <w:p w:rsidR="00C97DCB" w:rsidRDefault="00C97DCB" w:rsidP="00C97DCB">
      <w:pPr>
        <w:ind w:right="-2"/>
        <w:jc w:val="both"/>
      </w:pPr>
      <w:r>
        <w:t>Разослать:</w:t>
      </w:r>
    </w:p>
    <w:p w:rsidR="00C97DCB" w:rsidRDefault="00C97DCB" w:rsidP="00C97DCB">
      <w:pPr>
        <w:tabs>
          <w:tab w:val="right" w:pos="10063"/>
        </w:tabs>
        <w:ind w:right="-2"/>
        <w:jc w:val="both"/>
      </w:pPr>
      <w:r>
        <w:t>1. Заместителю главы Октябрьского район по социальным вопросам - 1 экз. (в эл. виде)</w:t>
      </w:r>
    </w:p>
    <w:p w:rsidR="00C97DCB" w:rsidRDefault="00C97DCB" w:rsidP="00C97DCB">
      <w:pPr>
        <w:widowControl w:val="0"/>
        <w:ind w:right="-2"/>
        <w:jc w:val="both"/>
      </w:pPr>
      <w:r>
        <w:t>2. Отдел культуры и туризма администрации Октябрьского района – 1экз.;</w:t>
      </w:r>
    </w:p>
    <w:p w:rsidR="00C97DCB" w:rsidRDefault="00C97DCB" w:rsidP="00C97DCB">
      <w:pPr>
        <w:widowControl w:val="0"/>
        <w:ind w:right="-2"/>
        <w:jc w:val="both"/>
      </w:pPr>
      <w:r>
        <w:t>3. Отдел муниципальной службы и кадровой политики — 1экз.</w:t>
      </w:r>
    </w:p>
    <w:p w:rsidR="00C97DCB" w:rsidRDefault="00C97DCB" w:rsidP="00C97DCB">
      <w:pPr>
        <w:widowControl w:val="0"/>
        <w:ind w:right="-2"/>
        <w:jc w:val="both"/>
      </w:pPr>
    </w:p>
    <w:p w:rsidR="00C97DCB" w:rsidRDefault="00C97DCB" w:rsidP="00C97DCB">
      <w:pPr>
        <w:widowControl w:val="0"/>
        <w:ind w:right="-2"/>
        <w:jc w:val="both"/>
      </w:pPr>
      <w:r>
        <w:t>Итого: 3 экземпляра (в эл. виде)</w:t>
      </w:r>
    </w:p>
    <w:p w:rsidR="00C97DCB" w:rsidRDefault="00C97DCB" w:rsidP="00C97DCB">
      <w:pPr>
        <w:ind w:right="-2"/>
        <w:jc w:val="right"/>
      </w:pPr>
    </w:p>
    <w:p w:rsidR="001B68B6" w:rsidRDefault="001B68B6" w:rsidP="0043435A"/>
    <w:p w:rsidR="001B68B6" w:rsidRDefault="001B68B6" w:rsidP="009277D6">
      <w:pPr>
        <w:jc w:val="right"/>
      </w:pPr>
    </w:p>
    <w:p w:rsidR="00C97DCB" w:rsidRDefault="00C97DCB" w:rsidP="009277D6">
      <w:pPr>
        <w:jc w:val="right"/>
      </w:pPr>
    </w:p>
    <w:p w:rsidR="00C97DCB" w:rsidRDefault="00C97DCB" w:rsidP="009277D6">
      <w:pPr>
        <w:jc w:val="right"/>
      </w:pPr>
    </w:p>
    <w:p w:rsidR="00E253B6" w:rsidRDefault="00E253B6" w:rsidP="009277D6">
      <w:pPr>
        <w:jc w:val="right"/>
      </w:pPr>
    </w:p>
    <w:p w:rsidR="009277D6" w:rsidRDefault="009277D6" w:rsidP="009277D6">
      <w:pPr>
        <w:jc w:val="right"/>
      </w:pPr>
      <w:r>
        <w:lastRenderedPageBreak/>
        <w:t xml:space="preserve">Приложение </w:t>
      </w:r>
    </w:p>
    <w:p w:rsidR="009277D6" w:rsidRDefault="009277D6" w:rsidP="009277D6">
      <w:pPr>
        <w:jc w:val="right"/>
      </w:pPr>
      <w:r>
        <w:t>к постановлению администрации Октябрьского района</w:t>
      </w:r>
    </w:p>
    <w:p w:rsidR="009277D6" w:rsidRDefault="009277D6" w:rsidP="009277D6">
      <w:pPr>
        <w:jc w:val="center"/>
      </w:pPr>
      <w:r>
        <w:t xml:space="preserve">                                                                          </w:t>
      </w:r>
      <w:r w:rsidR="002E4900">
        <w:t xml:space="preserve">                 от «______</w:t>
      </w:r>
      <w:r>
        <w:t>»</w:t>
      </w:r>
      <w:r w:rsidRPr="001A02A1">
        <w:t xml:space="preserve"> </w:t>
      </w:r>
      <w:r w:rsidR="00CB7AD6">
        <w:t>________</w:t>
      </w:r>
      <w:r>
        <w:t xml:space="preserve"> 20</w:t>
      </w:r>
      <w:r w:rsidR="00CB7AD6">
        <w:t>24</w:t>
      </w:r>
      <w:r w:rsidR="00C97DCB">
        <w:t xml:space="preserve"> г. № </w:t>
      </w:r>
      <w:r>
        <w:t xml:space="preserve">______  </w:t>
      </w:r>
    </w:p>
    <w:p w:rsidR="009277D6" w:rsidRDefault="009277D6" w:rsidP="009277D6">
      <w:pPr>
        <w:autoSpaceDE w:val="0"/>
        <w:autoSpaceDN w:val="0"/>
        <w:adjustRightInd w:val="0"/>
        <w:jc w:val="center"/>
        <w:rPr>
          <w:b/>
        </w:rPr>
      </w:pPr>
    </w:p>
    <w:p w:rsidR="000A6DED" w:rsidRDefault="009277D6" w:rsidP="009277D6">
      <w:pPr>
        <w:autoSpaceDE w:val="0"/>
        <w:autoSpaceDN w:val="0"/>
        <w:adjustRightInd w:val="0"/>
        <w:jc w:val="center"/>
        <w:rPr>
          <w:b/>
        </w:rPr>
      </w:pPr>
      <w:r w:rsidRPr="002C724A">
        <w:rPr>
          <w:b/>
        </w:rPr>
        <w:t xml:space="preserve">Положение об установлении системы оплаты труда </w:t>
      </w:r>
    </w:p>
    <w:p w:rsidR="002C724A" w:rsidRPr="002C724A" w:rsidRDefault="009277D6" w:rsidP="009277D6">
      <w:pPr>
        <w:autoSpaceDE w:val="0"/>
        <w:autoSpaceDN w:val="0"/>
        <w:adjustRightInd w:val="0"/>
        <w:jc w:val="center"/>
        <w:rPr>
          <w:b/>
        </w:rPr>
      </w:pPr>
      <w:r w:rsidRPr="002C724A">
        <w:rPr>
          <w:b/>
        </w:rPr>
        <w:t xml:space="preserve">работников муниципальных </w:t>
      </w:r>
      <w:r w:rsidR="008D4DC8" w:rsidRPr="002C724A">
        <w:rPr>
          <w:b/>
        </w:rPr>
        <w:t>образовательных организаций Октябрьского района, подведомственных отделу культуры и туризма администрации Октябрьского района</w:t>
      </w:r>
      <w:r w:rsidRPr="002C724A">
        <w:rPr>
          <w:b/>
        </w:rPr>
        <w:t xml:space="preserve"> </w:t>
      </w:r>
    </w:p>
    <w:p w:rsidR="009277D6" w:rsidRPr="008D4DC8" w:rsidRDefault="009277D6" w:rsidP="009277D6">
      <w:pPr>
        <w:autoSpaceDE w:val="0"/>
        <w:autoSpaceDN w:val="0"/>
        <w:adjustRightInd w:val="0"/>
        <w:jc w:val="center"/>
        <w:rPr>
          <w:b/>
          <w:bCs/>
        </w:rPr>
      </w:pPr>
      <w:r w:rsidRPr="002C724A">
        <w:rPr>
          <w:b/>
        </w:rPr>
        <w:t>(далее – Положение)</w:t>
      </w:r>
      <w:r w:rsidRPr="008D4DC8">
        <w:rPr>
          <w:b/>
        </w:rPr>
        <w:t xml:space="preserve"> </w:t>
      </w:r>
    </w:p>
    <w:p w:rsidR="009277D6" w:rsidRPr="00D8220F" w:rsidRDefault="009277D6" w:rsidP="009277D6">
      <w:pPr>
        <w:autoSpaceDE w:val="0"/>
        <w:autoSpaceDN w:val="0"/>
        <w:adjustRightInd w:val="0"/>
        <w:jc w:val="center"/>
        <w:rPr>
          <w:b/>
        </w:rPr>
      </w:pPr>
    </w:p>
    <w:p w:rsidR="009277D6" w:rsidRPr="0095556D" w:rsidRDefault="009277D6" w:rsidP="009277D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95556D">
        <w:rPr>
          <w:b/>
        </w:rPr>
        <w:t xml:space="preserve">I. Общие положения </w:t>
      </w:r>
    </w:p>
    <w:p w:rsidR="000A6DED" w:rsidRDefault="000A6DED" w:rsidP="000A6DED">
      <w:pPr>
        <w:autoSpaceDE w:val="0"/>
        <w:autoSpaceDN w:val="0"/>
        <w:adjustRightInd w:val="0"/>
        <w:jc w:val="both"/>
      </w:pPr>
    </w:p>
    <w:p w:rsidR="000A6DED" w:rsidRDefault="00C45936" w:rsidP="000A6DED">
      <w:pPr>
        <w:autoSpaceDE w:val="0"/>
        <w:autoSpaceDN w:val="0"/>
        <w:adjustRightInd w:val="0"/>
        <w:ind w:firstLine="709"/>
        <w:jc w:val="both"/>
      </w:pPr>
      <w:r w:rsidRPr="002C724A">
        <w:rPr>
          <w:bCs/>
          <w:color w:val="000000" w:themeColor="text1"/>
          <w:szCs w:val="24"/>
        </w:rPr>
        <w:t>1.</w:t>
      </w:r>
      <w:r w:rsidR="000A6DED">
        <w:rPr>
          <w:bCs/>
          <w:color w:val="000000" w:themeColor="text1"/>
          <w:szCs w:val="24"/>
        </w:rPr>
        <w:t xml:space="preserve"> </w:t>
      </w:r>
      <w:r w:rsidR="000A6DED">
        <w:t>Положение разработано в соответствии со статьями 135, 144, 145 Трудового кодекса Российской Федерации, приказом Департамента</w:t>
      </w:r>
      <w:r w:rsidR="000A6DED">
        <w:rPr>
          <w:bCs/>
          <w:color w:val="000000" w:themeColor="text1"/>
          <w:szCs w:val="24"/>
        </w:rPr>
        <w:t xml:space="preserve"> </w:t>
      </w:r>
      <w:r w:rsidR="002C724A" w:rsidRPr="002C724A">
        <w:t>культуры Ханты-Мансийского автономного округа – Югры от 15.03.2017 №</w:t>
      </w:r>
      <w:r w:rsidR="009627FB">
        <w:t xml:space="preserve"> 2-нп «Об утверждении Положения</w:t>
      </w:r>
      <w:r w:rsidR="000A6DED">
        <w:t xml:space="preserve"> </w:t>
      </w:r>
      <w:r w:rsidR="002C724A" w:rsidRPr="002C724A">
        <w:t>об установлении систем</w:t>
      </w:r>
      <w:r w:rsidR="000A6DED">
        <w:t>ы</w:t>
      </w:r>
      <w:r w:rsidR="002C724A" w:rsidRPr="002C724A">
        <w:t xml:space="preserve"> оплаты труда работников государственных обра</w:t>
      </w:r>
      <w:r w:rsidR="000A6DED">
        <w:t>зовательных организаций Ханты-</w:t>
      </w:r>
      <w:r w:rsidR="002C724A" w:rsidRPr="002C724A">
        <w:t>Мансийского автономного округа – Югры, подведомственны</w:t>
      </w:r>
      <w:r w:rsidR="000A6DED">
        <w:t>х Департаменту культуры Ханты-</w:t>
      </w:r>
      <w:r w:rsidR="002C724A" w:rsidRPr="002C724A">
        <w:t>Мансийск</w:t>
      </w:r>
      <w:r w:rsidR="000A6DED">
        <w:t>ого автономного округа – Югры» и устанавливает систему и условия оплаты труда работников муниципальных</w:t>
      </w:r>
      <w:r w:rsidR="000A6DED" w:rsidRPr="00F559E9">
        <w:t xml:space="preserve"> </w:t>
      </w:r>
      <w:r w:rsidR="000A6DED">
        <w:t xml:space="preserve">образовательных организаций Октябрьского района, подведомственных </w:t>
      </w:r>
      <w:r w:rsidR="000A6DED" w:rsidRPr="000A6DED">
        <w:t>отделу культуры и туризма администрации Октябрьского района</w:t>
      </w:r>
      <w:r w:rsidR="000A6DED">
        <w:t xml:space="preserve"> (далее соответственно – работники, организация), и определяет:</w:t>
      </w:r>
    </w:p>
    <w:p w:rsidR="000A6DED" w:rsidRDefault="000A6DED" w:rsidP="000A6DED">
      <w:pPr>
        <w:autoSpaceDE w:val="0"/>
        <w:autoSpaceDN w:val="0"/>
        <w:adjustRightInd w:val="0"/>
        <w:ind w:firstLine="709"/>
        <w:jc w:val="both"/>
      </w:pPr>
      <w:r>
        <w:t>- основные условия оплаты труда;</w:t>
      </w:r>
    </w:p>
    <w:p w:rsidR="000A6DED" w:rsidRDefault="000A6DED" w:rsidP="000A6DED">
      <w:pPr>
        <w:autoSpaceDE w:val="0"/>
        <w:autoSpaceDN w:val="0"/>
        <w:adjustRightInd w:val="0"/>
        <w:ind w:firstLine="709"/>
        <w:jc w:val="both"/>
      </w:pPr>
      <w:r>
        <w:t>- порядок и условия осуществления компенсационных выплат;</w:t>
      </w:r>
    </w:p>
    <w:p w:rsidR="000A6DED" w:rsidRDefault="000A6DED" w:rsidP="000A6DED">
      <w:pPr>
        <w:autoSpaceDE w:val="0"/>
        <w:autoSpaceDN w:val="0"/>
        <w:adjustRightInd w:val="0"/>
        <w:ind w:firstLine="709"/>
        <w:jc w:val="both"/>
      </w:pPr>
      <w:r>
        <w:t>- порядок и условия осуществления стимулирующих выплат, критерии их установления;</w:t>
      </w:r>
    </w:p>
    <w:p w:rsidR="009627FB" w:rsidRDefault="000A6DED" w:rsidP="009627FB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</w:rPr>
      </w:pPr>
      <w:r>
        <w:rPr>
          <w:highlight w:val="white"/>
        </w:rPr>
        <w:t xml:space="preserve">- </w:t>
      </w:r>
      <w:r w:rsidRPr="002F5382">
        <w:rPr>
          <w:highlight w:val="white"/>
        </w:rPr>
        <w:t>порядок и условия оплаты труда руководителя организации, его заместителей, главного бухгалтера;</w:t>
      </w:r>
      <w:r w:rsidR="009627FB" w:rsidRPr="009627FB">
        <w:rPr>
          <w:color w:val="000000" w:themeColor="text1"/>
        </w:rPr>
        <w:t xml:space="preserve"> </w:t>
      </w:r>
    </w:p>
    <w:p w:rsidR="000A6DED" w:rsidRPr="009627FB" w:rsidRDefault="009627FB" w:rsidP="009627FB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highlight w:val="white"/>
        </w:rPr>
      </w:pPr>
      <w:r w:rsidRPr="00A24866">
        <w:rPr>
          <w:color w:val="000000" w:themeColor="text1"/>
        </w:rPr>
        <w:t xml:space="preserve">- </w:t>
      </w:r>
      <w:r>
        <w:rPr>
          <w:color w:val="000000" w:themeColor="text1"/>
          <w:highlight w:val="white"/>
        </w:rPr>
        <w:t>другие вопросы оплаты труда</w:t>
      </w:r>
      <w:r w:rsidRPr="00A24866">
        <w:rPr>
          <w:color w:val="000000" w:themeColor="text1"/>
          <w:highlight w:val="white"/>
        </w:rPr>
        <w:t>;</w:t>
      </w:r>
    </w:p>
    <w:p w:rsidR="000859B6" w:rsidRDefault="000A6DED" w:rsidP="001342A5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- </w:t>
      </w:r>
      <w:r w:rsidRPr="002F5382">
        <w:t>порядок формирования</w:t>
      </w:r>
      <w:r w:rsidR="009627FB">
        <w:t xml:space="preserve"> фонда оплаты труда организации</w:t>
      </w:r>
      <w:r w:rsidR="000859B6">
        <w:t>;</w:t>
      </w:r>
    </w:p>
    <w:p w:rsidR="001342A5" w:rsidRDefault="000859B6" w:rsidP="001342A5">
      <w:pPr>
        <w:autoSpaceDE w:val="0"/>
        <w:autoSpaceDN w:val="0"/>
        <w:adjustRightInd w:val="0"/>
        <w:ind w:firstLine="709"/>
        <w:jc w:val="both"/>
        <w:outlineLvl w:val="0"/>
      </w:pPr>
      <w:r>
        <w:t>-</w:t>
      </w:r>
      <w:r w:rsidR="009627FB">
        <w:t xml:space="preserve"> заключительные положения.</w:t>
      </w:r>
    </w:p>
    <w:p w:rsidR="001342A5" w:rsidRDefault="001342A5" w:rsidP="001342A5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2. </w:t>
      </w:r>
      <w:r w:rsidRPr="00883098">
        <w:t>Понятия и т</w:t>
      </w:r>
      <w:r>
        <w:t xml:space="preserve">ермины, применяемые в </w:t>
      </w:r>
      <w:r w:rsidRPr="00883098">
        <w:t xml:space="preserve">Положении, используются в значениях, определенных Трудовым </w:t>
      </w:r>
      <w:hyperlink r:id="rId9" w:tooltip="consultantplus://offline/ref=5AB846222771AA203B0A59F9A746A3A400C48E67AA3CAC07DEB669CCA6qCV1L" w:history="1">
        <w:r w:rsidRPr="00883098">
          <w:t>кодексом</w:t>
        </w:r>
      </w:hyperlink>
      <w:r w:rsidRPr="00883098">
        <w:t xml:space="preserve"> Российской Федерации</w:t>
      </w:r>
      <w:r>
        <w:t xml:space="preserve">, </w:t>
      </w:r>
      <w:hyperlink r:id="rId10" w:tooltip="consultantplus://offline/ref=5AB846222771AA203B0A47F4B12AF4AB04CFD16AAC31A75881E56F9BF991E359E3q0V5L" w:history="1">
        <w:r w:rsidRPr="00883098">
          <w:t>постановлением</w:t>
        </w:r>
      </w:hyperlink>
      <w:r w:rsidRPr="00883098">
        <w:t xml:space="preserve"> </w:t>
      </w:r>
      <w:r>
        <w:t xml:space="preserve">Правительства Ханты-Мансийского автономного </w:t>
      </w:r>
      <w:r w:rsidRPr="0049159F">
        <w:t>округа</w:t>
      </w:r>
      <w:r>
        <w:t xml:space="preserve"> – Югры</w:t>
      </w:r>
      <w:r w:rsidRPr="0049159F">
        <w:t xml:space="preserve"> от </w:t>
      </w:r>
      <w:r>
        <w:t xml:space="preserve">03.11.2016 № 431-п </w:t>
      </w:r>
      <w:r w:rsidRPr="0049159F">
        <w:t>«</w:t>
      </w:r>
      <w:r>
        <w:t xml:space="preserve">О требованиях                   к системе оплаты труда работников государственных учреждений Ханты-Мансийского автономного округа </w:t>
      </w:r>
      <w:r w:rsidR="009627FB">
        <w:t xml:space="preserve">– Югры», </w:t>
      </w:r>
      <w:r w:rsidR="009627FB" w:rsidRPr="003B7E9C">
        <w:t>приказом Департамента культуры Ханты-Мансийского автономного округа – Югры от 15</w:t>
      </w:r>
      <w:r w:rsidR="009627FB">
        <w:t xml:space="preserve">.03.2017 </w:t>
      </w:r>
      <w:r w:rsidR="009627FB" w:rsidRPr="003B7E9C">
        <w:t>№ 2-нп «Об утверждении Положения об установлении систем</w:t>
      </w:r>
      <w:r w:rsidR="009627FB">
        <w:t>ы</w:t>
      </w:r>
      <w:r w:rsidR="009627FB" w:rsidRPr="003B7E9C">
        <w:t xml:space="preserve"> оплаты труда работников государственных обра</w:t>
      </w:r>
      <w:r w:rsidR="009627FB">
        <w:t>зовательных организаций Ханты-</w:t>
      </w:r>
      <w:r w:rsidR="009627FB" w:rsidRPr="003B7E9C">
        <w:t>Мансийского автономного округа – Югры, подведомственных Департаменту культуры</w:t>
      </w:r>
      <w:r w:rsidR="009627FB">
        <w:t xml:space="preserve"> Ханты-</w:t>
      </w:r>
      <w:r w:rsidR="009627FB" w:rsidRPr="003B7E9C">
        <w:t>Мансийского автономного округа – Югры»</w:t>
      </w:r>
      <w:r w:rsidR="009627FB">
        <w:t>.</w:t>
      </w:r>
    </w:p>
    <w:p w:rsidR="001342A5" w:rsidRDefault="00285896" w:rsidP="001342A5">
      <w:pPr>
        <w:autoSpaceDE w:val="0"/>
        <w:autoSpaceDN w:val="0"/>
        <w:adjustRightInd w:val="0"/>
        <w:ind w:firstLine="709"/>
        <w:jc w:val="both"/>
        <w:outlineLvl w:val="0"/>
      </w:pPr>
      <w:r w:rsidRPr="002C724A">
        <w:rPr>
          <w:bCs/>
          <w:color w:val="000000" w:themeColor="text1"/>
          <w:szCs w:val="24"/>
        </w:rPr>
        <w:t>3</w:t>
      </w:r>
      <w:r w:rsidR="00C45936" w:rsidRPr="002C724A">
        <w:rPr>
          <w:bCs/>
          <w:color w:val="000000" w:themeColor="text1"/>
          <w:szCs w:val="24"/>
        </w:rPr>
        <w:t xml:space="preserve">. 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 (далее </w:t>
      </w:r>
      <w:r w:rsidR="001342A5">
        <w:rPr>
          <w:bCs/>
          <w:color w:val="000000" w:themeColor="text1"/>
          <w:szCs w:val="24"/>
        </w:rPr>
        <w:t>–</w:t>
      </w:r>
      <w:r w:rsidR="00C45936" w:rsidRPr="002C724A">
        <w:rPr>
          <w:bCs/>
          <w:color w:val="000000" w:themeColor="text1"/>
          <w:szCs w:val="24"/>
        </w:rPr>
        <w:t xml:space="preserve"> МРОТ), установленного Федеральным </w:t>
      </w:r>
      <w:hyperlink r:id="rId11" w:history="1">
        <w:r w:rsidR="00C45936" w:rsidRPr="002C724A">
          <w:rPr>
            <w:bCs/>
            <w:color w:val="000000" w:themeColor="text1"/>
            <w:szCs w:val="24"/>
          </w:rPr>
          <w:t>законом</w:t>
        </w:r>
      </w:hyperlink>
      <w:r w:rsidRPr="002C724A">
        <w:rPr>
          <w:bCs/>
          <w:color w:val="000000" w:themeColor="text1"/>
          <w:szCs w:val="24"/>
        </w:rPr>
        <w:t xml:space="preserve"> от 19</w:t>
      </w:r>
      <w:r w:rsidR="001342A5">
        <w:rPr>
          <w:bCs/>
          <w:color w:val="000000" w:themeColor="text1"/>
          <w:szCs w:val="24"/>
        </w:rPr>
        <w:t xml:space="preserve">.06.2000 № </w:t>
      </w:r>
      <w:r w:rsidRPr="002C724A">
        <w:rPr>
          <w:bCs/>
          <w:color w:val="000000" w:themeColor="text1"/>
          <w:szCs w:val="24"/>
        </w:rPr>
        <w:t>82-ФЗ «</w:t>
      </w:r>
      <w:r w:rsidR="00C45936" w:rsidRPr="002C724A">
        <w:rPr>
          <w:bCs/>
          <w:color w:val="000000" w:themeColor="text1"/>
          <w:szCs w:val="24"/>
        </w:rPr>
        <w:t>О минимальном размере оплаты труда</w:t>
      </w:r>
      <w:r w:rsidRPr="002C724A">
        <w:rPr>
          <w:bCs/>
          <w:color w:val="000000" w:themeColor="text1"/>
          <w:szCs w:val="24"/>
        </w:rPr>
        <w:t>»</w:t>
      </w:r>
      <w:r w:rsidR="00C45936" w:rsidRPr="002C724A">
        <w:rPr>
          <w:bCs/>
          <w:color w:val="000000" w:themeColor="text1"/>
          <w:szCs w:val="24"/>
        </w:rPr>
        <w:t xml:space="preserve">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95556D" w:rsidRPr="00A24866" w:rsidRDefault="00312B7D" w:rsidP="0095556D">
      <w:pPr>
        <w:autoSpaceDE w:val="0"/>
        <w:autoSpaceDN w:val="0"/>
        <w:adjustRightInd w:val="0"/>
        <w:ind w:firstLine="709"/>
        <w:jc w:val="both"/>
        <w:outlineLvl w:val="0"/>
      </w:pPr>
      <w:r w:rsidRPr="002C724A">
        <w:rPr>
          <w:bCs/>
          <w:color w:val="000000" w:themeColor="text1"/>
          <w:szCs w:val="24"/>
        </w:rPr>
        <w:t>4</w:t>
      </w:r>
      <w:r w:rsidR="00C45936" w:rsidRPr="002C724A">
        <w:rPr>
          <w:bCs/>
          <w:color w:val="000000" w:themeColor="text1"/>
          <w:szCs w:val="24"/>
        </w:rPr>
        <w:t>. Регулирование размера заработной платы низкооплачиваемой категории работников до уровня МРОТ с применением к нему районного коэффициента и процентной надбавки к заработной плате за стаж работы в районах Кр</w:t>
      </w:r>
      <w:r w:rsidR="009627FB">
        <w:rPr>
          <w:bCs/>
          <w:color w:val="000000" w:themeColor="text1"/>
          <w:szCs w:val="24"/>
        </w:rPr>
        <w:t xml:space="preserve">айнего Севера и приравненных </w:t>
      </w:r>
      <w:r w:rsidR="00C45936" w:rsidRPr="002C724A">
        <w:rPr>
          <w:bCs/>
          <w:color w:val="000000" w:themeColor="text1"/>
          <w:szCs w:val="24"/>
        </w:rPr>
        <w:t xml:space="preserve">к ним местностях осуществляется работодателем за счет средств фонда оплаты труда, формируемого в соответствии с </w:t>
      </w:r>
      <w:hyperlink w:anchor="Par758" w:history="1">
        <w:r w:rsidR="00C45936" w:rsidRPr="002C724A">
          <w:rPr>
            <w:bCs/>
            <w:color w:val="000000" w:themeColor="text1"/>
            <w:szCs w:val="24"/>
          </w:rPr>
          <w:t>разделом VII</w:t>
        </w:r>
      </w:hyperlink>
      <w:r w:rsidR="00C45936" w:rsidRPr="002C724A">
        <w:rPr>
          <w:bCs/>
          <w:color w:val="000000" w:themeColor="text1"/>
          <w:szCs w:val="24"/>
        </w:rPr>
        <w:t xml:space="preserve"> настоящего Положения.</w:t>
      </w:r>
    </w:p>
    <w:p w:rsidR="0095556D" w:rsidRPr="0095556D" w:rsidRDefault="002A2455" w:rsidP="0095556D">
      <w:pPr>
        <w:autoSpaceDE w:val="0"/>
        <w:autoSpaceDN w:val="0"/>
        <w:adjustRightInd w:val="0"/>
        <w:ind w:firstLine="709"/>
        <w:jc w:val="both"/>
        <w:outlineLvl w:val="0"/>
      </w:pPr>
      <w:r w:rsidRPr="002C724A">
        <w:rPr>
          <w:bCs/>
          <w:szCs w:val="24"/>
        </w:rPr>
        <w:t>5</w:t>
      </w:r>
      <w:r w:rsidR="00C45936" w:rsidRPr="002C724A">
        <w:rPr>
          <w:bCs/>
          <w:szCs w:val="24"/>
        </w:rPr>
        <w:t xml:space="preserve">. Руководитель организации несет ответственность за нарушение предоставления государственных гарантий по оплате труда работников организации в соответствии </w:t>
      </w:r>
      <w:r w:rsidR="0018622A">
        <w:rPr>
          <w:bCs/>
          <w:szCs w:val="24"/>
        </w:rPr>
        <w:t xml:space="preserve">                              </w:t>
      </w:r>
      <w:r w:rsidR="00C45936" w:rsidRPr="002C724A">
        <w:rPr>
          <w:bCs/>
          <w:szCs w:val="24"/>
        </w:rPr>
        <w:t>с действующим законодательством.</w:t>
      </w:r>
    </w:p>
    <w:p w:rsidR="0095556D" w:rsidRPr="0095556D" w:rsidRDefault="003E2607" w:rsidP="0095556D">
      <w:pPr>
        <w:autoSpaceDE w:val="0"/>
        <w:autoSpaceDN w:val="0"/>
        <w:adjustRightInd w:val="0"/>
        <w:ind w:firstLine="709"/>
        <w:jc w:val="both"/>
        <w:outlineLvl w:val="0"/>
      </w:pPr>
      <w:r w:rsidRPr="002C724A">
        <w:rPr>
          <w:bCs/>
          <w:szCs w:val="24"/>
        </w:rPr>
        <w:lastRenderedPageBreak/>
        <w:t>6</w:t>
      </w:r>
      <w:r w:rsidR="00C45936" w:rsidRPr="002C724A">
        <w:rPr>
          <w:bCs/>
          <w:szCs w:val="24"/>
        </w:rPr>
        <w:t>. Система оплаты труда работников организаций устанавливает схемы расчетов должностных окладов, тарифных ставок, выплаты компенсационного и стимулирующего характера, иные выплаты, предусмотренные настоящим Положением.</w:t>
      </w:r>
    </w:p>
    <w:p w:rsidR="0095556D" w:rsidRPr="0095556D" w:rsidRDefault="00136A17" w:rsidP="0095556D">
      <w:pPr>
        <w:autoSpaceDE w:val="0"/>
        <w:autoSpaceDN w:val="0"/>
        <w:adjustRightInd w:val="0"/>
        <w:ind w:firstLine="709"/>
        <w:jc w:val="both"/>
        <w:outlineLvl w:val="0"/>
      </w:pPr>
      <w:r w:rsidRPr="002C724A">
        <w:rPr>
          <w:bCs/>
          <w:color w:val="000000" w:themeColor="text1"/>
          <w:szCs w:val="24"/>
        </w:rPr>
        <w:t>7</w:t>
      </w:r>
      <w:r w:rsidR="00C45936" w:rsidRPr="002C724A">
        <w:rPr>
          <w:bCs/>
          <w:color w:val="000000" w:themeColor="text1"/>
          <w:szCs w:val="24"/>
        </w:rPr>
        <w:t xml:space="preserve">. Схема расчетов должностных окладов, тарифных ставок осуществляется исходя из ставки заработной платы работника 1 разряда, установленной в </w:t>
      </w:r>
      <w:r w:rsidR="00C45936" w:rsidRPr="008811C9">
        <w:rPr>
          <w:bCs/>
          <w:color w:val="000000" w:themeColor="text1"/>
          <w:szCs w:val="24"/>
        </w:rPr>
        <w:t>размере 7959 рублей</w:t>
      </w:r>
      <w:r w:rsidR="00C45936" w:rsidRPr="002C724A">
        <w:rPr>
          <w:bCs/>
          <w:color w:val="000000" w:themeColor="text1"/>
          <w:szCs w:val="24"/>
        </w:rPr>
        <w:t xml:space="preserve"> (далее </w:t>
      </w:r>
      <w:r w:rsidR="0018622A">
        <w:rPr>
          <w:bCs/>
          <w:color w:val="000000" w:themeColor="text1"/>
          <w:szCs w:val="24"/>
        </w:rPr>
        <w:t>–</w:t>
      </w:r>
      <w:r w:rsidR="00C45936" w:rsidRPr="002C724A">
        <w:rPr>
          <w:bCs/>
          <w:color w:val="000000" w:themeColor="text1"/>
          <w:szCs w:val="24"/>
        </w:rPr>
        <w:t xml:space="preserve"> ставка заработной платы).</w:t>
      </w:r>
    </w:p>
    <w:p w:rsidR="0095556D" w:rsidRPr="0095556D" w:rsidRDefault="00136A17" w:rsidP="0095556D">
      <w:pPr>
        <w:autoSpaceDE w:val="0"/>
        <w:autoSpaceDN w:val="0"/>
        <w:adjustRightInd w:val="0"/>
        <w:ind w:firstLine="709"/>
        <w:jc w:val="both"/>
        <w:outlineLvl w:val="0"/>
      </w:pPr>
      <w:r w:rsidRPr="002C724A">
        <w:rPr>
          <w:bCs/>
          <w:color w:val="000000" w:themeColor="text1"/>
          <w:szCs w:val="24"/>
        </w:rPr>
        <w:t>8</w:t>
      </w:r>
      <w:r w:rsidR="00C45936" w:rsidRPr="002C724A">
        <w:rPr>
          <w:bCs/>
          <w:color w:val="000000" w:themeColor="text1"/>
          <w:szCs w:val="24"/>
        </w:rPr>
        <w:t>. Заработная плата работников организации состоит из:</w:t>
      </w:r>
    </w:p>
    <w:p w:rsidR="0095556D" w:rsidRPr="0095556D" w:rsidRDefault="00551C65" w:rsidP="0095556D">
      <w:pPr>
        <w:autoSpaceDE w:val="0"/>
        <w:autoSpaceDN w:val="0"/>
        <w:adjustRightInd w:val="0"/>
        <w:ind w:firstLine="709"/>
        <w:jc w:val="both"/>
        <w:outlineLvl w:val="0"/>
      </w:pPr>
      <w:r>
        <w:rPr>
          <w:bCs/>
          <w:color w:val="000000" w:themeColor="text1"/>
          <w:szCs w:val="24"/>
        </w:rPr>
        <w:t>о</w:t>
      </w:r>
      <w:r w:rsidR="00C45936" w:rsidRPr="002C724A">
        <w:rPr>
          <w:bCs/>
          <w:color w:val="000000" w:themeColor="text1"/>
          <w:szCs w:val="24"/>
        </w:rPr>
        <w:t>клада (должностного оклада) или тарифной ставки;</w:t>
      </w:r>
    </w:p>
    <w:p w:rsidR="0095556D" w:rsidRPr="0095556D" w:rsidRDefault="00C45936" w:rsidP="0095556D">
      <w:pPr>
        <w:autoSpaceDE w:val="0"/>
        <w:autoSpaceDN w:val="0"/>
        <w:adjustRightInd w:val="0"/>
        <w:ind w:firstLine="709"/>
        <w:jc w:val="both"/>
        <w:outlineLvl w:val="0"/>
      </w:pPr>
      <w:r w:rsidRPr="002C724A">
        <w:rPr>
          <w:bCs/>
          <w:color w:val="000000" w:themeColor="text1"/>
          <w:szCs w:val="24"/>
        </w:rPr>
        <w:t>компенсационных выплат;</w:t>
      </w:r>
    </w:p>
    <w:p w:rsidR="0095556D" w:rsidRPr="0095556D" w:rsidRDefault="00C45936" w:rsidP="0095556D">
      <w:pPr>
        <w:autoSpaceDE w:val="0"/>
        <w:autoSpaceDN w:val="0"/>
        <w:adjustRightInd w:val="0"/>
        <w:ind w:firstLine="709"/>
        <w:jc w:val="both"/>
        <w:outlineLvl w:val="0"/>
      </w:pPr>
      <w:r w:rsidRPr="002C724A">
        <w:rPr>
          <w:bCs/>
          <w:color w:val="000000" w:themeColor="text1"/>
          <w:szCs w:val="24"/>
        </w:rPr>
        <w:t>стимулирующих выплат;</w:t>
      </w:r>
    </w:p>
    <w:p w:rsidR="0095556D" w:rsidRPr="0095556D" w:rsidRDefault="00C45936" w:rsidP="0095556D">
      <w:pPr>
        <w:autoSpaceDE w:val="0"/>
        <w:autoSpaceDN w:val="0"/>
        <w:adjustRightInd w:val="0"/>
        <w:ind w:firstLine="709"/>
        <w:jc w:val="both"/>
        <w:outlineLvl w:val="0"/>
      </w:pPr>
      <w:r w:rsidRPr="002C724A">
        <w:rPr>
          <w:bCs/>
          <w:color w:val="000000" w:themeColor="text1"/>
          <w:szCs w:val="24"/>
        </w:rPr>
        <w:t>иных выплат, предусмотренных настоящим Положением.</w:t>
      </w:r>
    </w:p>
    <w:p w:rsidR="0095556D" w:rsidRPr="0095556D" w:rsidRDefault="008F5BC5" w:rsidP="0095556D">
      <w:pPr>
        <w:autoSpaceDE w:val="0"/>
        <w:autoSpaceDN w:val="0"/>
        <w:adjustRightInd w:val="0"/>
        <w:ind w:firstLine="709"/>
        <w:jc w:val="both"/>
        <w:outlineLvl w:val="0"/>
      </w:pPr>
      <w:r w:rsidRPr="002C724A">
        <w:rPr>
          <w:bCs/>
          <w:color w:val="000000" w:themeColor="text1"/>
          <w:szCs w:val="24"/>
        </w:rPr>
        <w:t>9</w:t>
      </w:r>
      <w:r w:rsidR="00C45936" w:rsidRPr="002C724A">
        <w:rPr>
          <w:bCs/>
          <w:color w:val="000000" w:themeColor="text1"/>
          <w:szCs w:val="24"/>
        </w:rPr>
        <w:t xml:space="preserve">. Система оплаты труда работников организации устанавливается коллективным договором, соглашением, локальным нормативным актом организации в соответствии </w:t>
      </w:r>
      <w:r w:rsidR="0095556D" w:rsidRPr="0095556D">
        <w:rPr>
          <w:bCs/>
          <w:color w:val="000000" w:themeColor="text1"/>
          <w:szCs w:val="24"/>
        </w:rPr>
        <w:t xml:space="preserve">                     </w:t>
      </w:r>
      <w:r w:rsidR="00C45936" w:rsidRPr="002C724A">
        <w:rPr>
          <w:bCs/>
          <w:color w:val="000000" w:themeColor="text1"/>
          <w:szCs w:val="24"/>
        </w:rPr>
        <w:t xml:space="preserve">с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</w:t>
      </w:r>
      <w:r w:rsidR="0095556D">
        <w:rPr>
          <w:bCs/>
          <w:color w:val="000000" w:themeColor="text1"/>
          <w:szCs w:val="24"/>
        </w:rPr>
        <w:t>–</w:t>
      </w:r>
      <w:r w:rsidR="00C45936" w:rsidRPr="002C724A">
        <w:rPr>
          <w:bCs/>
          <w:color w:val="000000" w:themeColor="text1"/>
          <w:szCs w:val="24"/>
        </w:rPr>
        <w:t xml:space="preserve"> Югры,</w:t>
      </w:r>
      <w:r w:rsidR="00D806D0">
        <w:rPr>
          <w:bCs/>
          <w:color w:val="000000" w:themeColor="text1"/>
          <w:szCs w:val="24"/>
        </w:rPr>
        <w:t xml:space="preserve"> муниципальными нормативными правовыми актами,</w:t>
      </w:r>
      <w:r w:rsidR="00C45936" w:rsidRPr="002C724A">
        <w:rPr>
          <w:bCs/>
          <w:color w:val="000000" w:themeColor="text1"/>
          <w:szCs w:val="24"/>
        </w:rPr>
        <w:t xml:space="preserve"> настоящим Положением.</w:t>
      </w:r>
    </w:p>
    <w:p w:rsidR="00C45936" w:rsidRPr="0095556D" w:rsidRDefault="00C45936" w:rsidP="0095556D">
      <w:pPr>
        <w:autoSpaceDE w:val="0"/>
        <w:autoSpaceDN w:val="0"/>
        <w:adjustRightInd w:val="0"/>
        <w:ind w:firstLine="709"/>
        <w:jc w:val="both"/>
        <w:outlineLvl w:val="0"/>
      </w:pPr>
      <w:r w:rsidRPr="002C724A">
        <w:rPr>
          <w:bCs/>
          <w:szCs w:val="24"/>
        </w:rPr>
        <w:t xml:space="preserve">Приведение системы оплаты труда работников организации в соответствие </w:t>
      </w:r>
      <w:r w:rsidR="0095556D" w:rsidRPr="0095556D">
        <w:rPr>
          <w:bCs/>
          <w:szCs w:val="24"/>
        </w:rPr>
        <w:t xml:space="preserve">                                  </w:t>
      </w:r>
      <w:r w:rsidRPr="002C724A">
        <w:rPr>
          <w:bCs/>
          <w:szCs w:val="24"/>
        </w:rPr>
        <w:t>с настоящим Положением не должно повлечь увеличение расходов организации, направляемых на фонд оплаты труда.</w:t>
      </w:r>
    </w:p>
    <w:p w:rsidR="00C45936" w:rsidRPr="00C45936" w:rsidRDefault="00C45936" w:rsidP="00D30432">
      <w:pPr>
        <w:autoSpaceDE w:val="0"/>
        <w:autoSpaceDN w:val="0"/>
        <w:adjustRightInd w:val="0"/>
        <w:ind w:firstLine="680"/>
        <w:jc w:val="both"/>
        <w:outlineLvl w:val="0"/>
        <w:rPr>
          <w:b/>
          <w:bCs/>
          <w:szCs w:val="24"/>
        </w:rPr>
      </w:pPr>
    </w:p>
    <w:p w:rsidR="00C45936" w:rsidRPr="00A24866" w:rsidRDefault="00C45936" w:rsidP="00D30432">
      <w:pPr>
        <w:autoSpaceDE w:val="0"/>
        <w:autoSpaceDN w:val="0"/>
        <w:adjustRightInd w:val="0"/>
        <w:ind w:firstLine="680"/>
        <w:jc w:val="center"/>
        <w:outlineLvl w:val="0"/>
        <w:rPr>
          <w:b/>
          <w:bCs/>
          <w:szCs w:val="24"/>
        </w:rPr>
      </w:pPr>
      <w:r w:rsidRPr="0095556D">
        <w:rPr>
          <w:b/>
          <w:bCs/>
          <w:szCs w:val="24"/>
        </w:rPr>
        <w:t>II. Основные условия оплаты труда</w:t>
      </w:r>
    </w:p>
    <w:p w:rsidR="0095556D" w:rsidRPr="00A24866" w:rsidRDefault="0095556D" w:rsidP="0095556D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95556D" w:rsidRPr="0095556D" w:rsidRDefault="00D30432" w:rsidP="0095556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E96AAA">
        <w:rPr>
          <w:bCs/>
          <w:color w:val="000000" w:themeColor="text1"/>
          <w:szCs w:val="24"/>
        </w:rPr>
        <w:t>10</w:t>
      </w:r>
      <w:r w:rsidR="00C45936" w:rsidRPr="00E96AAA">
        <w:rPr>
          <w:bCs/>
          <w:color w:val="000000" w:themeColor="text1"/>
          <w:szCs w:val="24"/>
        </w:rPr>
        <w:t xml:space="preserve">. В локальных нормативных актах организации, штатном расписании, а также при заключении трудовых договоров с работниками организации, наименования должностей руководителей, специалистов и служащих должны соответствовать наименованиям должностей руководителей, специалистов и служащих, предусмотренных Единым тарифно-квалификационным </w:t>
      </w:r>
      <w:hyperlink r:id="rId12" w:history="1">
        <w:r w:rsidR="00C45936" w:rsidRPr="00E96AAA">
          <w:rPr>
            <w:bCs/>
            <w:color w:val="000000" w:themeColor="text1"/>
            <w:szCs w:val="24"/>
          </w:rPr>
          <w:t>справочником</w:t>
        </w:r>
      </w:hyperlink>
      <w:r w:rsidR="00C45936" w:rsidRPr="00E96AAA">
        <w:rPr>
          <w:bCs/>
          <w:color w:val="000000" w:themeColor="text1"/>
          <w:szCs w:val="24"/>
        </w:rPr>
        <w:t xml:space="preserve"> работ и профессий рабочих, Единым квалификационным </w:t>
      </w:r>
      <w:hyperlink r:id="rId13" w:history="1">
        <w:r w:rsidR="00C45936" w:rsidRPr="00E96AAA">
          <w:rPr>
            <w:bCs/>
            <w:color w:val="000000" w:themeColor="text1"/>
            <w:szCs w:val="24"/>
          </w:rPr>
          <w:t>справочником</w:t>
        </w:r>
      </w:hyperlink>
      <w:r w:rsidR="00C45936" w:rsidRPr="00E96AAA">
        <w:rPr>
          <w:bCs/>
          <w:color w:val="000000" w:themeColor="text1"/>
          <w:szCs w:val="24"/>
        </w:rPr>
        <w:t xml:space="preserve"> должностей руководителей, специалистов и служащих и (или) соответствующими положениями профессиональных стандартов.</w:t>
      </w:r>
    </w:p>
    <w:p w:rsidR="0095556D" w:rsidRPr="0095556D" w:rsidRDefault="00FD0F36" w:rsidP="0095556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E96AAA">
        <w:rPr>
          <w:bCs/>
          <w:color w:val="000000" w:themeColor="text1"/>
          <w:szCs w:val="24"/>
        </w:rPr>
        <w:t>11</w:t>
      </w:r>
      <w:r w:rsidR="00C45936" w:rsidRPr="00E96AAA">
        <w:rPr>
          <w:bCs/>
          <w:color w:val="000000" w:themeColor="text1"/>
          <w:szCs w:val="24"/>
        </w:rPr>
        <w:t xml:space="preserve">. Схема расчета должностного оклада руководителя, его заместителей и руководителей структурных подразделений организации устанавливается путем суммирования ежемесячной надбавки за ученую степень, надбавки на обеспечение книгоиздательской продукцией и </w:t>
      </w:r>
      <w:r w:rsidR="00C45936" w:rsidRPr="008811C9">
        <w:rPr>
          <w:bCs/>
          <w:color w:val="000000" w:themeColor="text1"/>
          <w:szCs w:val="24"/>
        </w:rPr>
        <w:t>периодическими изданиями, произведения ставки заработной платы, базового коэффициента, коэффициента индексации, суммы коэффициентов специфики работы, коэффициента за госуда</w:t>
      </w:r>
      <w:r w:rsidR="00C41E19">
        <w:rPr>
          <w:bCs/>
          <w:color w:val="000000" w:themeColor="text1"/>
          <w:szCs w:val="24"/>
        </w:rPr>
        <w:t>рственные награды,</w:t>
      </w:r>
      <w:r w:rsidR="00C45936" w:rsidRPr="00E96AAA">
        <w:rPr>
          <w:bCs/>
          <w:color w:val="000000" w:themeColor="text1"/>
          <w:szCs w:val="24"/>
        </w:rPr>
        <w:t xml:space="preserve"> масштаба управления, уровня управления, увеличенной на единицу.</w:t>
      </w:r>
    </w:p>
    <w:p w:rsidR="00C45936" w:rsidRPr="00E133CB" w:rsidRDefault="00C45936" w:rsidP="00E133C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E96AAA">
        <w:rPr>
          <w:bCs/>
          <w:color w:val="000000" w:themeColor="text1"/>
          <w:szCs w:val="24"/>
        </w:rPr>
        <w:t xml:space="preserve">Перечень должностей руководителей, их заместителей и руководителей структурных подразделений организации указан в </w:t>
      </w:r>
      <w:hyperlink w:anchor="Par36" w:history="1">
        <w:r w:rsidRPr="00E96AAA">
          <w:rPr>
            <w:bCs/>
            <w:color w:val="000000" w:themeColor="text1"/>
            <w:szCs w:val="24"/>
          </w:rPr>
          <w:t>таблице 1</w:t>
        </w:r>
      </w:hyperlink>
      <w:r w:rsidR="0095556D" w:rsidRPr="0095556D">
        <w:rPr>
          <w:bCs/>
          <w:color w:val="000000" w:themeColor="text1"/>
          <w:szCs w:val="24"/>
        </w:rPr>
        <w:t xml:space="preserve"> </w:t>
      </w:r>
      <w:r w:rsidRPr="00E96AAA">
        <w:rPr>
          <w:bCs/>
          <w:color w:val="000000" w:themeColor="text1"/>
          <w:szCs w:val="24"/>
        </w:rPr>
        <w:t>Положения.</w:t>
      </w:r>
    </w:p>
    <w:p w:rsidR="00C45936" w:rsidRPr="00A00087" w:rsidRDefault="00C45936" w:rsidP="00C45936">
      <w:pPr>
        <w:autoSpaceDE w:val="0"/>
        <w:autoSpaceDN w:val="0"/>
        <w:adjustRightInd w:val="0"/>
        <w:jc w:val="right"/>
        <w:rPr>
          <w:bCs/>
          <w:szCs w:val="24"/>
        </w:rPr>
      </w:pPr>
      <w:r w:rsidRPr="00A00087">
        <w:rPr>
          <w:bCs/>
          <w:szCs w:val="24"/>
        </w:rPr>
        <w:t>Таблица 1</w:t>
      </w:r>
    </w:p>
    <w:p w:rsidR="00FE467B" w:rsidRDefault="00FE467B" w:rsidP="00C45936">
      <w:pPr>
        <w:autoSpaceDE w:val="0"/>
        <w:autoSpaceDN w:val="0"/>
        <w:adjustRightInd w:val="0"/>
        <w:jc w:val="center"/>
        <w:rPr>
          <w:bCs/>
          <w:szCs w:val="24"/>
        </w:rPr>
      </w:pPr>
      <w:bookmarkStart w:id="0" w:name="Par36"/>
      <w:bookmarkEnd w:id="0"/>
    </w:p>
    <w:p w:rsidR="00A03704" w:rsidRPr="00A24866" w:rsidRDefault="00C45936" w:rsidP="00C45936">
      <w:pPr>
        <w:autoSpaceDE w:val="0"/>
        <w:autoSpaceDN w:val="0"/>
        <w:adjustRightInd w:val="0"/>
        <w:jc w:val="center"/>
        <w:rPr>
          <w:bCs/>
          <w:szCs w:val="24"/>
        </w:rPr>
      </w:pPr>
      <w:r w:rsidRPr="0064799F">
        <w:rPr>
          <w:bCs/>
          <w:szCs w:val="24"/>
        </w:rPr>
        <w:t xml:space="preserve">Перечень должностей руководителей, </w:t>
      </w:r>
    </w:p>
    <w:p w:rsidR="00C45936" w:rsidRPr="00A03704" w:rsidRDefault="00C45936" w:rsidP="00A03704">
      <w:pPr>
        <w:autoSpaceDE w:val="0"/>
        <w:autoSpaceDN w:val="0"/>
        <w:adjustRightInd w:val="0"/>
        <w:jc w:val="center"/>
        <w:rPr>
          <w:bCs/>
          <w:szCs w:val="24"/>
        </w:rPr>
      </w:pPr>
      <w:r w:rsidRPr="0064799F">
        <w:rPr>
          <w:bCs/>
          <w:szCs w:val="24"/>
        </w:rPr>
        <w:t>их заместителей</w:t>
      </w:r>
      <w:r w:rsidR="00A03704" w:rsidRPr="00A03704">
        <w:rPr>
          <w:bCs/>
          <w:szCs w:val="24"/>
        </w:rPr>
        <w:t xml:space="preserve"> </w:t>
      </w:r>
      <w:r w:rsidRPr="0064799F">
        <w:rPr>
          <w:bCs/>
          <w:szCs w:val="24"/>
        </w:rPr>
        <w:t>и руководителей структурных подразделений организации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7087"/>
      </w:tblGrid>
      <w:tr w:rsidR="00C45936" w:rsidRPr="00A03704" w:rsidTr="00D806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2D1290" w:rsidRDefault="00A00087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2D1290">
              <w:rPr>
                <w:bCs/>
                <w:color w:val="000000" w:themeColor="text1"/>
                <w:szCs w:val="24"/>
              </w:rPr>
              <w:t>№</w:t>
            </w:r>
            <w:r w:rsidR="00C45936" w:rsidRPr="002D1290">
              <w:rPr>
                <w:bCs/>
                <w:color w:val="000000" w:themeColor="text1"/>
                <w:szCs w:val="24"/>
              </w:rPr>
              <w:t xml:space="preserve">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2D1290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2D1290">
              <w:rPr>
                <w:bCs/>
                <w:color w:val="000000" w:themeColor="text1"/>
                <w:szCs w:val="24"/>
              </w:rPr>
              <w:t>Категория работников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2D1290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2D1290">
              <w:rPr>
                <w:bCs/>
                <w:color w:val="000000" w:themeColor="text1"/>
                <w:szCs w:val="24"/>
              </w:rPr>
              <w:t>Наименование должностей</w:t>
            </w:r>
          </w:p>
        </w:tc>
      </w:tr>
      <w:tr w:rsidR="00C45936" w:rsidRPr="00A03704" w:rsidTr="00D806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2D1290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2D1290">
              <w:rPr>
                <w:bCs/>
                <w:color w:val="000000" w:themeColor="text1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2D1290" w:rsidRDefault="00C45936" w:rsidP="00C4593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2D1290">
              <w:rPr>
                <w:bCs/>
                <w:color w:val="000000" w:themeColor="text1"/>
                <w:szCs w:val="24"/>
              </w:rPr>
              <w:t>Руководители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2D1290" w:rsidRDefault="00A00087" w:rsidP="00A2486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Cs w:val="24"/>
              </w:rPr>
            </w:pPr>
            <w:r w:rsidRPr="002D1290">
              <w:rPr>
                <w:bCs/>
                <w:color w:val="000000" w:themeColor="text1"/>
                <w:szCs w:val="24"/>
              </w:rPr>
              <w:t>Д</w:t>
            </w:r>
            <w:r w:rsidR="00C45936" w:rsidRPr="002D1290">
              <w:rPr>
                <w:bCs/>
                <w:color w:val="000000" w:themeColor="text1"/>
                <w:szCs w:val="24"/>
              </w:rPr>
              <w:t>иректор</w:t>
            </w:r>
          </w:p>
        </w:tc>
      </w:tr>
      <w:tr w:rsidR="00C45936" w:rsidRPr="00A03704" w:rsidTr="00D806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2D1290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2D1290">
              <w:rPr>
                <w:bCs/>
                <w:color w:val="000000" w:themeColor="text1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2D1290" w:rsidRDefault="00C45936" w:rsidP="00C4593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2D1290">
              <w:rPr>
                <w:bCs/>
                <w:color w:val="000000" w:themeColor="text1"/>
                <w:szCs w:val="24"/>
              </w:rPr>
              <w:t>Заместители руководителя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2D1290" w:rsidRDefault="003155DA" w:rsidP="00A2486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Cs w:val="24"/>
              </w:rPr>
            </w:pPr>
            <w:r w:rsidRPr="002D1290">
              <w:rPr>
                <w:bCs/>
                <w:color w:val="000000" w:themeColor="text1"/>
                <w:szCs w:val="24"/>
              </w:rPr>
              <w:t>З</w:t>
            </w:r>
            <w:r w:rsidR="00C45936" w:rsidRPr="002D1290">
              <w:rPr>
                <w:bCs/>
                <w:color w:val="000000" w:themeColor="text1"/>
                <w:szCs w:val="24"/>
              </w:rPr>
              <w:t>аместитель директора, главный бухгалтер</w:t>
            </w:r>
          </w:p>
        </w:tc>
      </w:tr>
    </w:tbl>
    <w:p w:rsidR="00C45936" w:rsidRPr="00663902" w:rsidRDefault="00C45936" w:rsidP="00663902">
      <w:pPr>
        <w:autoSpaceDE w:val="0"/>
        <w:autoSpaceDN w:val="0"/>
        <w:adjustRightInd w:val="0"/>
        <w:ind w:firstLine="680"/>
        <w:jc w:val="both"/>
        <w:rPr>
          <w:bCs/>
          <w:szCs w:val="24"/>
        </w:rPr>
      </w:pPr>
    </w:p>
    <w:p w:rsidR="00A03704" w:rsidRPr="00A03704" w:rsidRDefault="00C45936" w:rsidP="00A03704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8811C9">
        <w:rPr>
          <w:bCs/>
          <w:szCs w:val="24"/>
        </w:rPr>
        <w:t>1</w:t>
      </w:r>
      <w:r w:rsidR="00663902" w:rsidRPr="008811C9">
        <w:rPr>
          <w:bCs/>
          <w:szCs w:val="24"/>
        </w:rPr>
        <w:t>2</w:t>
      </w:r>
      <w:r w:rsidRPr="008811C9">
        <w:rPr>
          <w:bCs/>
          <w:szCs w:val="24"/>
        </w:rPr>
        <w:t>. Схема расчета должностного оклада специалиста организации устанавливается:</w:t>
      </w:r>
    </w:p>
    <w:p w:rsidR="00A03704" w:rsidRPr="00A03704" w:rsidRDefault="00C45936" w:rsidP="00A03704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8811C9">
        <w:rPr>
          <w:bCs/>
          <w:szCs w:val="24"/>
        </w:rPr>
        <w:t xml:space="preserve">для педагогического работника путем суммирования ежемесячной надбавки за ученую степень, надбавки на обеспечение книгоиздательской продукцией и периодическими </w:t>
      </w:r>
      <w:r w:rsidRPr="008811C9">
        <w:rPr>
          <w:bCs/>
          <w:szCs w:val="24"/>
        </w:rPr>
        <w:lastRenderedPageBreak/>
        <w:t>изданиями, произведения ставки заработной платы, базового коэффициента, коэффициента индексации, суммы коэффициентов специфики работы, коэффициента квалификации, увеличенной на единицу;</w:t>
      </w:r>
    </w:p>
    <w:p w:rsidR="00A03704" w:rsidRPr="00A03704" w:rsidRDefault="00C45936" w:rsidP="00A03704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8811C9">
        <w:rPr>
          <w:bCs/>
          <w:szCs w:val="24"/>
        </w:rPr>
        <w:t>для специалиста, деятельность которого не связана с образовательной деятельностью, путем суммирования ежемесячной надбавки за ученую степень, произведения ставки заработной платы, базового коэффициента, коэффициента индексации, суммы коэффициентов специфики работы, коэффициента квалификации, увеличенной на единицу.</w:t>
      </w:r>
    </w:p>
    <w:p w:rsidR="00C45936" w:rsidRPr="00E133CB" w:rsidRDefault="00C45936" w:rsidP="00E133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8811C9">
        <w:rPr>
          <w:bCs/>
          <w:color w:val="000000" w:themeColor="text1"/>
          <w:szCs w:val="24"/>
        </w:rPr>
        <w:t xml:space="preserve">Перечень должностей специалистов указан в </w:t>
      </w:r>
      <w:hyperlink w:anchor="Par71" w:history="1">
        <w:r w:rsidRPr="008811C9">
          <w:rPr>
            <w:bCs/>
            <w:color w:val="000000" w:themeColor="text1"/>
            <w:szCs w:val="24"/>
          </w:rPr>
          <w:t>таблице 2</w:t>
        </w:r>
      </w:hyperlink>
      <w:r w:rsidR="00E133CB">
        <w:rPr>
          <w:bCs/>
          <w:color w:val="000000" w:themeColor="text1"/>
          <w:szCs w:val="24"/>
        </w:rPr>
        <w:t xml:space="preserve"> </w:t>
      </w:r>
      <w:r w:rsidRPr="008811C9">
        <w:rPr>
          <w:bCs/>
          <w:color w:val="000000" w:themeColor="text1"/>
          <w:szCs w:val="24"/>
        </w:rPr>
        <w:t>Положения</w:t>
      </w:r>
      <w:r w:rsidRPr="005B4109">
        <w:rPr>
          <w:bCs/>
          <w:color w:val="000000" w:themeColor="text1"/>
          <w:szCs w:val="24"/>
        </w:rPr>
        <w:t>.</w:t>
      </w:r>
    </w:p>
    <w:p w:rsidR="00C45936" w:rsidRPr="005B4109" w:rsidRDefault="00C45936" w:rsidP="002E611F">
      <w:pPr>
        <w:autoSpaceDE w:val="0"/>
        <w:autoSpaceDN w:val="0"/>
        <w:adjustRightInd w:val="0"/>
        <w:ind w:firstLine="680"/>
        <w:jc w:val="right"/>
        <w:rPr>
          <w:bCs/>
          <w:color w:val="000000" w:themeColor="text1"/>
          <w:szCs w:val="24"/>
        </w:rPr>
      </w:pPr>
      <w:r w:rsidRPr="005B4109">
        <w:rPr>
          <w:bCs/>
          <w:color w:val="000000" w:themeColor="text1"/>
          <w:szCs w:val="24"/>
        </w:rPr>
        <w:t>Таблица 2</w:t>
      </w:r>
    </w:p>
    <w:p w:rsidR="00C45936" w:rsidRPr="005B4109" w:rsidRDefault="00C45936" w:rsidP="002E611F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</w:p>
    <w:p w:rsidR="00C45936" w:rsidRPr="005B4109" w:rsidRDefault="00C45936" w:rsidP="002E611F">
      <w:pPr>
        <w:autoSpaceDE w:val="0"/>
        <w:autoSpaceDN w:val="0"/>
        <w:adjustRightInd w:val="0"/>
        <w:ind w:firstLine="680"/>
        <w:jc w:val="center"/>
        <w:rPr>
          <w:bCs/>
          <w:color w:val="000000" w:themeColor="text1"/>
          <w:szCs w:val="24"/>
        </w:rPr>
      </w:pPr>
      <w:bookmarkStart w:id="1" w:name="Par71"/>
      <w:bookmarkEnd w:id="1"/>
      <w:r w:rsidRPr="005B4109">
        <w:rPr>
          <w:bCs/>
          <w:color w:val="000000" w:themeColor="text1"/>
          <w:szCs w:val="24"/>
        </w:rPr>
        <w:t>Перечень должностей педагогических работников,</w:t>
      </w:r>
    </w:p>
    <w:p w:rsidR="00C45936" w:rsidRPr="00A03704" w:rsidRDefault="00C45936" w:rsidP="00A03704">
      <w:pPr>
        <w:autoSpaceDE w:val="0"/>
        <w:autoSpaceDN w:val="0"/>
        <w:adjustRightInd w:val="0"/>
        <w:ind w:firstLine="680"/>
        <w:jc w:val="center"/>
        <w:rPr>
          <w:bCs/>
          <w:color w:val="000000" w:themeColor="text1"/>
          <w:szCs w:val="24"/>
        </w:rPr>
      </w:pPr>
      <w:r w:rsidRPr="005B4109">
        <w:rPr>
          <w:bCs/>
          <w:color w:val="000000" w:themeColor="text1"/>
          <w:szCs w:val="24"/>
        </w:rPr>
        <w:t>специалистов, деятельность которых не связана</w:t>
      </w:r>
      <w:r w:rsidR="00A03704" w:rsidRPr="00A03704">
        <w:rPr>
          <w:bCs/>
          <w:color w:val="000000" w:themeColor="text1"/>
          <w:szCs w:val="24"/>
        </w:rPr>
        <w:t xml:space="preserve"> </w:t>
      </w:r>
      <w:r w:rsidRPr="005B4109">
        <w:rPr>
          <w:bCs/>
          <w:color w:val="000000" w:themeColor="text1"/>
          <w:szCs w:val="24"/>
        </w:rPr>
        <w:t>с образовательной деятельностью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150"/>
        <w:gridCol w:w="6971"/>
      </w:tblGrid>
      <w:tr w:rsidR="00C45936" w:rsidRPr="005855B4" w:rsidTr="00C8550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42513" w:rsidRDefault="00330132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842513">
              <w:rPr>
                <w:bCs/>
                <w:color w:val="000000" w:themeColor="text1"/>
                <w:szCs w:val="24"/>
              </w:rPr>
              <w:t>№</w:t>
            </w:r>
            <w:r w:rsidR="00C45936" w:rsidRPr="00842513">
              <w:rPr>
                <w:bCs/>
                <w:color w:val="000000" w:themeColor="text1"/>
                <w:szCs w:val="24"/>
              </w:rPr>
              <w:t xml:space="preserve"> п/п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42513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842513">
              <w:rPr>
                <w:bCs/>
                <w:color w:val="000000" w:themeColor="text1"/>
                <w:szCs w:val="24"/>
              </w:rPr>
              <w:t>Категория работников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42513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842513">
              <w:rPr>
                <w:bCs/>
                <w:color w:val="000000" w:themeColor="text1"/>
                <w:szCs w:val="24"/>
              </w:rPr>
              <w:t>Наименование должностей</w:t>
            </w:r>
          </w:p>
        </w:tc>
      </w:tr>
      <w:tr w:rsidR="00C45936" w:rsidRPr="005855B4" w:rsidTr="00C8550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42513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842513">
              <w:rPr>
                <w:bCs/>
                <w:color w:val="000000" w:themeColor="text1"/>
                <w:szCs w:val="24"/>
              </w:rPr>
              <w:t>1.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42513" w:rsidRDefault="00C45936" w:rsidP="00C4593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842513">
              <w:rPr>
                <w:bCs/>
                <w:color w:val="000000" w:themeColor="text1"/>
                <w:szCs w:val="24"/>
              </w:rPr>
              <w:t>Педагогические работники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42513" w:rsidRDefault="00D806D0" w:rsidP="00D806D0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 xml:space="preserve">концертмейстер, </w:t>
            </w:r>
            <w:r w:rsidR="00842513" w:rsidRPr="00842513">
              <w:rPr>
                <w:bCs/>
                <w:color w:val="000000" w:themeColor="text1"/>
                <w:szCs w:val="24"/>
              </w:rPr>
              <w:t>педагог</w:t>
            </w:r>
            <w:r>
              <w:rPr>
                <w:bCs/>
                <w:color w:val="000000" w:themeColor="text1"/>
                <w:szCs w:val="24"/>
              </w:rPr>
              <w:t xml:space="preserve"> дополнительного образования</w:t>
            </w:r>
            <w:r w:rsidR="00A07619">
              <w:rPr>
                <w:bCs/>
                <w:color w:val="000000" w:themeColor="text1"/>
                <w:szCs w:val="24"/>
              </w:rPr>
              <w:t xml:space="preserve">, </w:t>
            </w:r>
            <w:r>
              <w:rPr>
                <w:bCs/>
                <w:color w:val="000000" w:themeColor="text1"/>
                <w:szCs w:val="24"/>
              </w:rPr>
              <w:t>педагог</w:t>
            </w:r>
            <w:r w:rsidR="00A07619">
              <w:rPr>
                <w:bCs/>
                <w:color w:val="000000" w:themeColor="text1"/>
                <w:szCs w:val="24"/>
              </w:rPr>
              <w:t>-организатор</w:t>
            </w:r>
          </w:p>
        </w:tc>
      </w:tr>
      <w:tr w:rsidR="00C45936" w:rsidRPr="005855B4" w:rsidTr="00C8550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0637E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0637E7">
              <w:rPr>
                <w:bCs/>
                <w:color w:val="000000" w:themeColor="text1"/>
                <w:szCs w:val="24"/>
              </w:rPr>
              <w:t>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0637E7" w:rsidRDefault="00C45936" w:rsidP="00C4593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0637E7">
              <w:rPr>
                <w:bCs/>
                <w:color w:val="000000" w:themeColor="text1"/>
                <w:szCs w:val="24"/>
              </w:rPr>
              <w:t>Работники организации, деятельность которых не связана с образовательной деятельностью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Default="00D806D0" w:rsidP="00330132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Должности, входящие в перечень должностей специалистов Квалификационного справочника должностей руководителей, специалистов и других служащих, утвержденного постановлением М</w:t>
            </w:r>
            <w:r w:rsidR="00EE2792">
              <w:rPr>
                <w:bCs/>
                <w:color w:val="000000" w:themeColor="text1"/>
                <w:szCs w:val="24"/>
              </w:rPr>
              <w:t>интруда России от 21.08.1998 № 37;</w:t>
            </w:r>
          </w:p>
          <w:p w:rsidR="00EE2792" w:rsidRPr="000637E7" w:rsidRDefault="00EE2792" w:rsidP="00330132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должности, утвержденные профессиональными стандартами, должности, утвержденные приказами Минздравсоцразвития Российской Федерации «Об утверждении профессиональных квалификационных групп»</w:t>
            </w:r>
          </w:p>
        </w:tc>
      </w:tr>
    </w:tbl>
    <w:p w:rsidR="00E133CB" w:rsidRDefault="00E133CB" w:rsidP="00E133CB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E133CB" w:rsidRDefault="00C45936" w:rsidP="00E133C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8811C9">
        <w:rPr>
          <w:bCs/>
          <w:color w:val="000000" w:themeColor="text1"/>
          <w:szCs w:val="24"/>
        </w:rPr>
        <w:t>1</w:t>
      </w:r>
      <w:r w:rsidR="00E224BE" w:rsidRPr="008811C9">
        <w:rPr>
          <w:bCs/>
          <w:color w:val="000000" w:themeColor="text1"/>
          <w:szCs w:val="24"/>
        </w:rPr>
        <w:t>3</w:t>
      </w:r>
      <w:r w:rsidRPr="008811C9">
        <w:rPr>
          <w:bCs/>
          <w:color w:val="000000" w:themeColor="text1"/>
          <w:szCs w:val="24"/>
        </w:rPr>
        <w:t>. Схема расчета должностного оклада служащего организации устанавливается путем произведения ставки заработной платы, базового коэффициента, коэффициента индексации, коэффициента специфики работы, увеличенного на единицу.</w:t>
      </w:r>
    </w:p>
    <w:p w:rsidR="00C45936" w:rsidRPr="00E133CB" w:rsidRDefault="00C45936" w:rsidP="00E133C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8811C9">
        <w:rPr>
          <w:bCs/>
          <w:color w:val="000000" w:themeColor="text1"/>
          <w:szCs w:val="24"/>
        </w:rPr>
        <w:t xml:space="preserve">Перечень должностей служащих указан в </w:t>
      </w:r>
      <w:hyperlink w:anchor="Par93" w:history="1">
        <w:r w:rsidRPr="008811C9">
          <w:rPr>
            <w:bCs/>
            <w:color w:val="000000" w:themeColor="text1"/>
            <w:szCs w:val="24"/>
          </w:rPr>
          <w:t>таблице 3</w:t>
        </w:r>
      </w:hyperlink>
      <w:r w:rsidR="00E133CB">
        <w:rPr>
          <w:bCs/>
          <w:color w:val="000000" w:themeColor="text1"/>
          <w:szCs w:val="24"/>
        </w:rPr>
        <w:t xml:space="preserve"> </w:t>
      </w:r>
      <w:r w:rsidRPr="008811C9">
        <w:rPr>
          <w:bCs/>
          <w:color w:val="000000" w:themeColor="text1"/>
          <w:szCs w:val="24"/>
        </w:rPr>
        <w:t>Положения.</w:t>
      </w:r>
    </w:p>
    <w:p w:rsidR="00C45936" w:rsidRPr="00496B46" w:rsidRDefault="00C45936" w:rsidP="00C45936">
      <w:pPr>
        <w:autoSpaceDE w:val="0"/>
        <w:autoSpaceDN w:val="0"/>
        <w:adjustRightInd w:val="0"/>
        <w:jc w:val="right"/>
        <w:rPr>
          <w:bCs/>
          <w:szCs w:val="24"/>
        </w:rPr>
      </w:pPr>
      <w:r w:rsidRPr="00496B46">
        <w:rPr>
          <w:bCs/>
          <w:szCs w:val="24"/>
        </w:rPr>
        <w:t>Таблица 3</w:t>
      </w:r>
    </w:p>
    <w:p w:rsidR="00C45936" w:rsidRPr="00E133CB" w:rsidRDefault="00C45936" w:rsidP="00E133CB">
      <w:pPr>
        <w:autoSpaceDE w:val="0"/>
        <w:autoSpaceDN w:val="0"/>
        <w:adjustRightInd w:val="0"/>
        <w:jc w:val="center"/>
        <w:rPr>
          <w:bCs/>
          <w:szCs w:val="24"/>
        </w:rPr>
      </w:pPr>
      <w:bookmarkStart w:id="2" w:name="Par93"/>
      <w:bookmarkEnd w:id="2"/>
      <w:r w:rsidRPr="00496B46">
        <w:rPr>
          <w:bCs/>
          <w:szCs w:val="24"/>
        </w:rPr>
        <w:t>Перечень должностей служащих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150"/>
        <w:gridCol w:w="6971"/>
      </w:tblGrid>
      <w:tr w:rsidR="00C45936" w:rsidRPr="005855B4" w:rsidTr="00E133C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0429D9" w:rsidRDefault="003620B3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0429D9">
              <w:rPr>
                <w:bCs/>
                <w:color w:val="000000" w:themeColor="text1"/>
                <w:szCs w:val="24"/>
              </w:rPr>
              <w:t>№</w:t>
            </w:r>
            <w:r w:rsidR="00C45936" w:rsidRPr="000429D9">
              <w:rPr>
                <w:bCs/>
                <w:color w:val="000000" w:themeColor="text1"/>
                <w:szCs w:val="24"/>
              </w:rPr>
              <w:t xml:space="preserve"> п/п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0429D9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0429D9">
              <w:rPr>
                <w:bCs/>
                <w:color w:val="000000" w:themeColor="text1"/>
                <w:szCs w:val="24"/>
              </w:rPr>
              <w:t>Категория работников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0429D9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0429D9">
              <w:rPr>
                <w:bCs/>
                <w:color w:val="000000" w:themeColor="text1"/>
                <w:szCs w:val="24"/>
              </w:rPr>
              <w:t>Наименование должностей</w:t>
            </w:r>
          </w:p>
        </w:tc>
      </w:tr>
      <w:tr w:rsidR="00C45936" w:rsidRPr="005855B4" w:rsidTr="00E133C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0429D9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0429D9">
              <w:rPr>
                <w:bCs/>
                <w:color w:val="000000" w:themeColor="text1"/>
                <w:szCs w:val="24"/>
              </w:rPr>
              <w:t>1.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0429D9" w:rsidRDefault="00C45936" w:rsidP="00E133CB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0429D9">
              <w:rPr>
                <w:bCs/>
                <w:color w:val="000000" w:themeColor="text1"/>
                <w:szCs w:val="24"/>
              </w:rPr>
              <w:t>Служащие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0429D9" w:rsidRDefault="00C45936" w:rsidP="0084251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0429D9">
              <w:rPr>
                <w:bCs/>
                <w:color w:val="000000" w:themeColor="text1"/>
                <w:szCs w:val="24"/>
              </w:rPr>
              <w:t>секретарь уче</w:t>
            </w:r>
            <w:r w:rsidR="00E133CB" w:rsidRPr="000429D9">
              <w:rPr>
                <w:bCs/>
                <w:color w:val="000000" w:themeColor="text1"/>
                <w:szCs w:val="24"/>
              </w:rPr>
              <w:t xml:space="preserve">бной части, </w:t>
            </w:r>
            <w:r w:rsidRPr="000429D9">
              <w:rPr>
                <w:bCs/>
                <w:color w:val="000000" w:themeColor="text1"/>
                <w:szCs w:val="24"/>
              </w:rPr>
              <w:t xml:space="preserve">иные должности, входящие в перечень должностей служащих Квалификационного </w:t>
            </w:r>
            <w:hyperlink r:id="rId14" w:history="1">
              <w:r w:rsidRPr="000429D9">
                <w:rPr>
                  <w:bCs/>
                  <w:color w:val="000000" w:themeColor="text1"/>
                  <w:szCs w:val="24"/>
                </w:rPr>
                <w:t>справочника</w:t>
              </w:r>
            </w:hyperlink>
            <w:r w:rsidRPr="000429D9">
              <w:rPr>
                <w:bCs/>
                <w:color w:val="000000" w:themeColor="text1"/>
                <w:szCs w:val="24"/>
              </w:rPr>
              <w:t xml:space="preserve"> должностей руководителей, специалистов и других служащих, утвержденного постановлением Минтруда </w:t>
            </w:r>
            <w:r w:rsidR="003620B3" w:rsidRPr="000429D9">
              <w:rPr>
                <w:bCs/>
                <w:color w:val="000000" w:themeColor="text1"/>
                <w:szCs w:val="24"/>
              </w:rPr>
              <w:t>России от 21</w:t>
            </w:r>
            <w:r w:rsidR="00E133CB" w:rsidRPr="000429D9">
              <w:rPr>
                <w:bCs/>
                <w:color w:val="000000" w:themeColor="text1"/>
                <w:szCs w:val="24"/>
              </w:rPr>
              <w:t xml:space="preserve">.08.1998 </w:t>
            </w:r>
            <w:r w:rsidR="00EE2792">
              <w:rPr>
                <w:bCs/>
                <w:color w:val="000000" w:themeColor="text1"/>
                <w:szCs w:val="24"/>
              </w:rPr>
              <w:t xml:space="preserve">  </w:t>
            </w:r>
            <w:r w:rsidR="003620B3" w:rsidRPr="000429D9">
              <w:rPr>
                <w:bCs/>
                <w:color w:val="000000" w:themeColor="text1"/>
                <w:szCs w:val="24"/>
              </w:rPr>
              <w:t>№</w:t>
            </w:r>
            <w:r w:rsidRPr="000429D9">
              <w:rPr>
                <w:bCs/>
                <w:color w:val="000000" w:themeColor="text1"/>
                <w:szCs w:val="24"/>
              </w:rPr>
              <w:t xml:space="preserve"> 37;</w:t>
            </w:r>
            <w:r w:rsidR="00E133CB" w:rsidRPr="000429D9">
              <w:rPr>
                <w:bCs/>
                <w:color w:val="000000" w:themeColor="text1"/>
                <w:szCs w:val="24"/>
              </w:rPr>
              <w:t xml:space="preserve"> </w:t>
            </w:r>
            <w:r w:rsidRPr="000429D9">
              <w:rPr>
                <w:bCs/>
                <w:color w:val="000000" w:themeColor="text1"/>
                <w:szCs w:val="24"/>
              </w:rPr>
              <w:t>должности, утвержденные профессиональными стандартами</w:t>
            </w:r>
          </w:p>
        </w:tc>
      </w:tr>
    </w:tbl>
    <w:p w:rsidR="00C45936" w:rsidRPr="003620B3" w:rsidRDefault="00C45936" w:rsidP="00C45936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E133CB" w:rsidRDefault="005E6529" w:rsidP="00E133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CE539E">
        <w:rPr>
          <w:bCs/>
          <w:szCs w:val="24"/>
        </w:rPr>
        <w:t>14</w:t>
      </w:r>
      <w:r w:rsidR="00C45936" w:rsidRPr="00CE539E">
        <w:rPr>
          <w:bCs/>
          <w:szCs w:val="24"/>
        </w:rPr>
        <w:t>. Ежемесячная надбавка за ученую степень, при условии ее соответствия профилю деятельности организации или занимаемой должности, устанавливается работникам организации в размере:</w:t>
      </w:r>
    </w:p>
    <w:p w:rsidR="00E133CB" w:rsidRDefault="00C45936" w:rsidP="00E133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CE539E">
        <w:rPr>
          <w:bCs/>
          <w:szCs w:val="24"/>
        </w:rPr>
        <w:t>2500 рублей - за ученую степень доктора наук;</w:t>
      </w:r>
    </w:p>
    <w:p w:rsidR="00E133CB" w:rsidRDefault="00C45936" w:rsidP="00E133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CE539E">
        <w:rPr>
          <w:bCs/>
          <w:szCs w:val="24"/>
        </w:rPr>
        <w:t>1600 рублей - за ученую степень кандидата наук.</w:t>
      </w:r>
    </w:p>
    <w:p w:rsidR="00E133CB" w:rsidRDefault="00C45936" w:rsidP="00E133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CE539E">
        <w:rPr>
          <w:bCs/>
          <w:szCs w:val="24"/>
        </w:rPr>
        <w:t>Основанием для ежемесячной надбавки за ученую степень является приказ (распор</w:t>
      </w:r>
      <w:r w:rsidR="000D23CC">
        <w:rPr>
          <w:bCs/>
          <w:szCs w:val="24"/>
        </w:rPr>
        <w:t>яжение) работодателя</w:t>
      </w:r>
      <w:r w:rsidRPr="00CE539E">
        <w:rPr>
          <w:bCs/>
          <w:szCs w:val="24"/>
        </w:rPr>
        <w:t xml:space="preserve"> согласно документам, подтверждающим ее наличие.</w:t>
      </w:r>
    </w:p>
    <w:p w:rsidR="00E133CB" w:rsidRDefault="00C45936" w:rsidP="00E133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CE539E">
        <w:rPr>
          <w:bCs/>
          <w:szCs w:val="24"/>
        </w:rPr>
        <w:t>Начисление ежемесячной надбавки за ученую степень осуществляется исходя из фактически отработанного времени с учетом установленной нагрузки.</w:t>
      </w:r>
    </w:p>
    <w:p w:rsidR="00E133CB" w:rsidRDefault="00ED7443" w:rsidP="00E133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CE539E">
        <w:rPr>
          <w:bCs/>
          <w:szCs w:val="24"/>
        </w:rPr>
        <w:t>15</w:t>
      </w:r>
      <w:r w:rsidR="00C45936" w:rsidRPr="00CE539E">
        <w:rPr>
          <w:bCs/>
          <w:szCs w:val="24"/>
        </w:rPr>
        <w:t xml:space="preserve">. Надбавка на обеспечение книгоиздательской продукцией и периодическими изданиями устанавливается педагогическим работникам организации (в том числе </w:t>
      </w:r>
      <w:r w:rsidR="00C45936" w:rsidRPr="00CE539E">
        <w:rPr>
          <w:bCs/>
          <w:szCs w:val="24"/>
        </w:rPr>
        <w:lastRenderedPageBreak/>
        <w:t>руководящим работникам, деятельность которых связана с образовательным процессом) в целях содействия их обеспечению книгоиздательской продукцией и периодическими изданиями.</w:t>
      </w:r>
    </w:p>
    <w:p w:rsidR="00E133CB" w:rsidRDefault="00C45936" w:rsidP="00E133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CE539E">
        <w:rPr>
          <w:bCs/>
          <w:szCs w:val="24"/>
        </w:rPr>
        <w:t>Размер вышеуказанной выплаты составляет 50 рублей.</w:t>
      </w:r>
    </w:p>
    <w:p w:rsidR="00E133CB" w:rsidRDefault="00C45936" w:rsidP="00E133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CE539E">
        <w:rPr>
          <w:bCs/>
          <w:szCs w:val="24"/>
        </w:rPr>
        <w:t>Начисление надбавки на обеспечение книгоиздательской продукцией и периодическими изданиями осуществляется ежемесячно исходя из фактически отработанного времени без учета установленной нагрузки. Установленная надбавка входит в расчет среднего заработка в установленном порядке.</w:t>
      </w:r>
    </w:p>
    <w:p w:rsidR="00E133CB" w:rsidRDefault="00C45936" w:rsidP="00E133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CE539E">
        <w:rPr>
          <w:bCs/>
          <w:szCs w:val="24"/>
        </w:rPr>
        <w:t>На надбавку начисляется районный коэффициент и процентная надбавка к заработной плате за работу в районах Крайнего Севера и приравненных к ним местностях, в максимальном размере, независимо от размера установленной работнику процентной надбавки к заработной плате за стаж работы в районах Крайнего Севера и приравненных к ним местностях.</w:t>
      </w:r>
    </w:p>
    <w:p w:rsidR="00CE539E" w:rsidRPr="00E133CB" w:rsidRDefault="00C45936" w:rsidP="00E133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CE539E">
        <w:rPr>
          <w:bCs/>
          <w:color w:val="000000" w:themeColor="text1"/>
          <w:szCs w:val="24"/>
        </w:rPr>
        <w:t>1</w:t>
      </w:r>
      <w:r w:rsidR="00190D94" w:rsidRPr="00CE539E">
        <w:rPr>
          <w:bCs/>
          <w:color w:val="000000" w:themeColor="text1"/>
          <w:szCs w:val="24"/>
        </w:rPr>
        <w:t>6</w:t>
      </w:r>
      <w:r w:rsidRPr="00CE539E">
        <w:rPr>
          <w:bCs/>
          <w:color w:val="000000" w:themeColor="text1"/>
          <w:szCs w:val="24"/>
        </w:rPr>
        <w:t xml:space="preserve">. Размер базового коэффициента указан в </w:t>
      </w:r>
      <w:hyperlink w:anchor="Par117" w:history="1">
        <w:r w:rsidRPr="00CE539E">
          <w:rPr>
            <w:bCs/>
            <w:color w:val="000000" w:themeColor="text1"/>
            <w:szCs w:val="24"/>
          </w:rPr>
          <w:t>таблице 4</w:t>
        </w:r>
      </w:hyperlink>
      <w:r w:rsidR="00E133CB">
        <w:rPr>
          <w:bCs/>
          <w:color w:val="000000" w:themeColor="text1"/>
          <w:szCs w:val="24"/>
        </w:rPr>
        <w:t xml:space="preserve"> </w:t>
      </w:r>
      <w:r w:rsidRPr="00CE539E">
        <w:rPr>
          <w:bCs/>
          <w:color w:val="000000" w:themeColor="text1"/>
          <w:szCs w:val="24"/>
        </w:rPr>
        <w:t>Положения.</w:t>
      </w:r>
    </w:p>
    <w:p w:rsidR="00C45936" w:rsidRPr="00CE539E" w:rsidRDefault="00C45936" w:rsidP="00190D94">
      <w:pPr>
        <w:autoSpaceDE w:val="0"/>
        <w:autoSpaceDN w:val="0"/>
        <w:adjustRightInd w:val="0"/>
        <w:ind w:firstLine="680"/>
        <w:jc w:val="right"/>
        <w:rPr>
          <w:bCs/>
          <w:color w:val="000000" w:themeColor="text1"/>
          <w:szCs w:val="24"/>
        </w:rPr>
      </w:pPr>
      <w:r w:rsidRPr="00CE539E">
        <w:rPr>
          <w:bCs/>
          <w:color w:val="000000" w:themeColor="text1"/>
          <w:szCs w:val="24"/>
        </w:rPr>
        <w:t>Таблица 4</w:t>
      </w:r>
    </w:p>
    <w:p w:rsidR="00C45936" w:rsidRPr="00CE539E" w:rsidRDefault="00C45936" w:rsidP="00190D94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</w:p>
    <w:p w:rsidR="00C45936" w:rsidRPr="00E133CB" w:rsidRDefault="00C45936" w:rsidP="00E133CB">
      <w:pPr>
        <w:autoSpaceDE w:val="0"/>
        <w:autoSpaceDN w:val="0"/>
        <w:adjustRightInd w:val="0"/>
        <w:ind w:firstLine="680"/>
        <w:jc w:val="center"/>
        <w:rPr>
          <w:bCs/>
          <w:color w:val="000000" w:themeColor="text1"/>
          <w:szCs w:val="24"/>
        </w:rPr>
      </w:pPr>
      <w:bookmarkStart w:id="3" w:name="Par117"/>
      <w:bookmarkEnd w:id="3"/>
      <w:r w:rsidRPr="00CE539E">
        <w:rPr>
          <w:bCs/>
          <w:color w:val="000000" w:themeColor="text1"/>
          <w:szCs w:val="24"/>
        </w:rPr>
        <w:t>Размер базового коэффициента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6"/>
        <w:gridCol w:w="2613"/>
      </w:tblGrid>
      <w:tr w:rsidR="00C45936" w:rsidRPr="00CE539E" w:rsidTr="00E133CB"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E539E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E539E">
              <w:rPr>
                <w:bCs/>
                <w:szCs w:val="24"/>
              </w:rPr>
              <w:t>Уровень образования руководителя, специалиста, служащего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E539E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E539E">
              <w:rPr>
                <w:bCs/>
                <w:szCs w:val="24"/>
              </w:rPr>
              <w:t>Размер базового коэффициента</w:t>
            </w:r>
          </w:p>
        </w:tc>
      </w:tr>
      <w:tr w:rsidR="00C45936" w:rsidRPr="00CE539E" w:rsidTr="00E133CB"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E539E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E539E">
              <w:rPr>
                <w:bCs/>
                <w:szCs w:val="24"/>
              </w:rPr>
              <w:t>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E539E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E539E">
              <w:rPr>
                <w:bCs/>
                <w:szCs w:val="24"/>
              </w:rPr>
              <w:t>2</w:t>
            </w:r>
          </w:p>
        </w:tc>
      </w:tr>
      <w:tr w:rsidR="00C45936" w:rsidRPr="00CE539E" w:rsidTr="00E133CB"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E539E" w:rsidRDefault="00C45936" w:rsidP="00E133CB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E539E">
              <w:rPr>
                <w:bCs/>
                <w:szCs w:val="24"/>
              </w:rPr>
              <w:t>Высшее образование, подтверждаемое присвоением лицу, успешно прошедшему итоговую атте</w:t>
            </w:r>
            <w:r w:rsidR="00190D94" w:rsidRPr="00CE539E">
              <w:rPr>
                <w:bCs/>
                <w:szCs w:val="24"/>
              </w:rPr>
              <w:t>стацию, квал</w:t>
            </w:r>
            <w:r w:rsidR="00EE2792">
              <w:rPr>
                <w:bCs/>
                <w:szCs w:val="24"/>
              </w:rPr>
              <w:t>ификации (степени) «специалист»</w:t>
            </w:r>
            <w:r w:rsidR="00190D94" w:rsidRPr="00CE539E">
              <w:rPr>
                <w:bCs/>
                <w:szCs w:val="24"/>
              </w:rPr>
              <w:t xml:space="preserve"> или квалификации (степени) «магистр»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E539E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E539E">
              <w:rPr>
                <w:bCs/>
                <w:szCs w:val="24"/>
              </w:rPr>
              <w:t>1,50</w:t>
            </w:r>
          </w:p>
        </w:tc>
      </w:tr>
      <w:tr w:rsidR="00C45936" w:rsidRPr="00CE539E" w:rsidTr="00E133CB"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E539E" w:rsidRDefault="00C45936" w:rsidP="00E133CB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E539E">
              <w:rPr>
                <w:bCs/>
                <w:szCs w:val="24"/>
              </w:rPr>
              <w:t xml:space="preserve">Высшее образование, подтверждаемое присвоением лицу, успешно прошедшему итоговую аттестацию, квалификации (степени) </w:t>
            </w:r>
            <w:r w:rsidR="00190D94" w:rsidRPr="00CE539E">
              <w:rPr>
                <w:bCs/>
                <w:szCs w:val="24"/>
              </w:rPr>
              <w:t>«</w:t>
            </w:r>
            <w:r w:rsidRPr="00CE539E">
              <w:rPr>
                <w:bCs/>
                <w:szCs w:val="24"/>
              </w:rPr>
              <w:t>бакалавр</w:t>
            </w:r>
            <w:r w:rsidR="00190D94" w:rsidRPr="00CE539E">
              <w:rPr>
                <w:bCs/>
                <w:szCs w:val="24"/>
              </w:rPr>
              <w:t>»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E539E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E539E">
              <w:rPr>
                <w:bCs/>
                <w:szCs w:val="24"/>
              </w:rPr>
              <w:t>1,40</w:t>
            </w:r>
          </w:p>
        </w:tc>
      </w:tr>
      <w:tr w:rsidR="00C45936" w:rsidRPr="00CE539E" w:rsidTr="00E133CB"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E539E" w:rsidRDefault="00C45936" w:rsidP="00E133CB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E539E">
              <w:rPr>
                <w:bCs/>
                <w:szCs w:val="24"/>
              </w:rPr>
              <w:t>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E539E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E539E">
              <w:rPr>
                <w:bCs/>
                <w:szCs w:val="24"/>
              </w:rPr>
              <w:t>1,30</w:t>
            </w:r>
          </w:p>
        </w:tc>
      </w:tr>
      <w:tr w:rsidR="00C45936" w:rsidRPr="00CE539E" w:rsidTr="00E133CB"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E539E" w:rsidRDefault="00C45936" w:rsidP="00E133CB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E539E">
              <w:rPr>
                <w:bCs/>
                <w:szCs w:val="24"/>
              </w:rPr>
              <w:t>Среднее профессиональное образование по программам подготовки квалифицированных рабочих (служащих)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E539E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E539E">
              <w:rPr>
                <w:bCs/>
                <w:szCs w:val="24"/>
              </w:rPr>
              <w:t>1,20</w:t>
            </w:r>
          </w:p>
        </w:tc>
      </w:tr>
      <w:tr w:rsidR="00C45936" w:rsidRPr="00CE539E" w:rsidTr="00E133CB"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E539E" w:rsidRDefault="00C45936" w:rsidP="00E133CB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E539E">
              <w:rPr>
                <w:bCs/>
                <w:szCs w:val="24"/>
              </w:rPr>
              <w:t>Среднее общее образование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E539E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E539E">
              <w:rPr>
                <w:bCs/>
                <w:szCs w:val="24"/>
              </w:rPr>
              <w:t>1,18</w:t>
            </w:r>
          </w:p>
        </w:tc>
      </w:tr>
      <w:tr w:rsidR="00C45936" w:rsidRPr="00C45936" w:rsidTr="00E133CB">
        <w:trPr>
          <w:trHeight w:val="285"/>
        </w:trPr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133CB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Основное общее образование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1,10</w:t>
            </w:r>
          </w:p>
        </w:tc>
      </w:tr>
    </w:tbl>
    <w:p w:rsidR="00E133CB" w:rsidRDefault="00E133CB" w:rsidP="00E133CB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E133CB" w:rsidRDefault="00E133CB" w:rsidP="00E133C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В случаях, когда </w:t>
      </w:r>
      <w:r w:rsidR="00C45936" w:rsidRPr="001752B3">
        <w:rPr>
          <w:bCs/>
          <w:color w:val="000000" w:themeColor="text1"/>
          <w:szCs w:val="24"/>
        </w:rPr>
        <w:t xml:space="preserve">квалификационные характеристики по должностям служащих </w:t>
      </w:r>
      <w:r>
        <w:rPr>
          <w:bCs/>
          <w:color w:val="000000" w:themeColor="text1"/>
          <w:szCs w:val="24"/>
        </w:rPr>
        <w:t xml:space="preserve">                   </w:t>
      </w:r>
      <w:r w:rsidR="00C45936" w:rsidRPr="001752B3">
        <w:rPr>
          <w:bCs/>
          <w:color w:val="000000" w:themeColor="text1"/>
          <w:szCs w:val="24"/>
        </w:rPr>
        <w:t xml:space="preserve">не содержат требований о наличии среднего профессионального или высшего образования, повышающие коэффициенты по должностям служащих следует устанавливать за наличие образования в соответствии с квалификационными требованиями, предусмотренными </w:t>
      </w:r>
      <w:hyperlink r:id="rId15" w:history="1">
        <w:r w:rsidR="00C45936" w:rsidRPr="001752B3">
          <w:rPr>
            <w:bCs/>
            <w:color w:val="000000" w:themeColor="text1"/>
            <w:szCs w:val="24"/>
          </w:rPr>
          <w:t>приказом</w:t>
        </w:r>
      </w:hyperlink>
      <w:r w:rsidR="00C45936" w:rsidRPr="001752B3">
        <w:rPr>
          <w:bCs/>
          <w:color w:val="000000" w:themeColor="text1"/>
          <w:szCs w:val="24"/>
        </w:rPr>
        <w:t xml:space="preserve"> Минздравсоцразвития Российской Федерац</w:t>
      </w:r>
      <w:r w:rsidR="008239C3" w:rsidRPr="001752B3">
        <w:rPr>
          <w:bCs/>
          <w:color w:val="000000" w:themeColor="text1"/>
          <w:szCs w:val="24"/>
        </w:rPr>
        <w:t>ии от 26</w:t>
      </w:r>
      <w:r>
        <w:rPr>
          <w:bCs/>
          <w:color w:val="000000" w:themeColor="text1"/>
          <w:szCs w:val="24"/>
        </w:rPr>
        <w:t xml:space="preserve">.08.2010 </w:t>
      </w:r>
      <w:r w:rsidR="001752B3" w:rsidRPr="001752B3">
        <w:rPr>
          <w:bCs/>
          <w:color w:val="000000" w:themeColor="text1"/>
          <w:szCs w:val="24"/>
        </w:rPr>
        <w:t xml:space="preserve">№ 761н </w:t>
      </w:r>
      <w:r>
        <w:rPr>
          <w:bCs/>
          <w:color w:val="000000" w:themeColor="text1"/>
          <w:szCs w:val="24"/>
        </w:rPr>
        <w:t xml:space="preserve">                              </w:t>
      </w:r>
      <w:r w:rsidR="008239C3" w:rsidRPr="001752B3">
        <w:rPr>
          <w:bCs/>
          <w:color w:val="000000" w:themeColor="text1"/>
          <w:szCs w:val="24"/>
        </w:rPr>
        <w:t>«</w:t>
      </w:r>
      <w:r w:rsidR="00C45936" w:rsidRPr="001752B3">
        <w:rPr>
          <w:bCs/>
          <w:color w:val="000000" w:themeColor="text1"/>
          <w:szCs w:val="24"/>
        </w:rPr>
        <w:t>Об утверждении Единого квалификационного справочника должностей руководителей, с</w:t>
      </w:r>
      <w:r w:rsidR="008239C3" w:rsidRPr="001752B3">
        <w:rPr>
          <w:bCs/>
          <w:color w:val="000000" w:themeColor="text1"/>
          <w:szCs w:val="24"/>
        </w:rPr>
        <w:t>пециалистов и служащих, раздел «</w:t>
      </w:r>
      <w:r w:rsidR="00C45936" w:rsidRPr="001752B3">
        <w:rPr>
          <w:bCs/>
          <w:color w:val="000000" w:themeColor="text1"/>
          <w:szCs w:val="24"/>
        </w:rPr>
        <w:t>Квалификационные характеристики до</w:t>
      </w:r>
      <w:r w:rsidR="008239C3" w:rsidRPr="001752B3">
        <w:rPr>
          <w:bCs/>
          <w:color w:val="000000" w:themeColor="text1"/>
          <w:szCs w:val="24"/>
        </w:rPr>
        <w:t>лжностей работников образования»</w:t>
      </w:r>
      <w:r w:rsidR="00C45936" w:rsidRPr="001752B3">
        <w:rPr>
          <w:bCs/>
          <w:color w:val="000000" w:themeColor="text1"/>
          <w:szCs w:val="24"/>
        </w:rPr>
        <w:t xml:space="preserve">, Квалификационным </w:t>
      </w:r>
      <w:hyperlink r:id="rId16" w:history="1">
        <w:r w:rsidR="00C45936" w:rsidRPr="001752B3">
          <w:rPr>
            <w:bCs/>
            <w:color w:val="000000" w:themeColor="text1"/>
            <w:szCs w:val="24"/>
          </w:rPr>
          <w:t>справочником</w:t>
        </w:r>
      </w:hyperlink>
      <w:r w:rsidR="00C45936" w:rsidRPr="001752B3">
        <w:rPr>
          <w:bCs/>
          <w:color w:val="000000" w:themeColor="text1"/>
          <w:szCs w:val="24"/>
        </w:rPr>
        <w:t xml:space="preserve"> должностей руководителей, специалистов и других служащих, утвержденным</w:t>
      </w:r>
      <w:r w:rsidR="001752B3" w:rsidRPr="001752B3">
        <w:rPr>
          <w:bCs/>
          <w:color w:val="000000" w:themeColor="text1"/>
          <w:szCs w:val="24"/>
        </w:rPr>
        <w:t xml:space="preserve"> постановлением Минтруда России</w:t>
      </w:r>
      <w:r>
        <w:rPr>
          <w:bCs/>
          <w:color w:val="000000" w:themeColor="text1"/>
          <w:szCs w:val="24"/>
        </w:rPr>
        <w:t xml:space="preserve">                       от </w:t>
      </w:r>
      <w:r w:rsidR="008239C3" w:rsidRPr="001752B3">
        <w:rPr>
          <w:bCs/>
          <w:color w:val="000000" w:themeColor="text1"/>
          <w:szCs w:val="24"/>
        </w:rPr>
        <w:t>21</w:t>
      </w:r>
      <w:r>
        <w:rPr>
          <w:bCs/>
          <w:color w:val="000000" w:themeColor="text1"/>
          <w:szCs w:val="24"/>
        </w:rPr>
        <w:t xml:space="preserve">.08.1998 </w:t>
      </w:r>
      <w:r w:rsidR="008239C3" w:rsidRPr="001752B3">
        <w:rPr>
          <w:bCs/>
          <w:color w:val="000000" w:themeColor="text1"/>
          <w:szCs w:val="24"/>
        </w:rPr>
        <w:t>№</w:t>
      </w:r>
      <w:r w:rsidR="00C45936" w:rsidRPr="001752B3">
        <w:rPr>
          <w:bCs/>
          <w:color w:val="000000" w:themeColor="text1"/>
          <w:szCs w:val="24"/>
        </w:rPr>
        <w:t xml:space="preserve"> 37.</w:t>
      </w:r>
    </w:p>
    <w:p w:rsidR="00C45936" w:rsidRPr="00E133CB" w:rsidRDefault="008239C3" w:rsidP="00E133C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1752B3">
        <w:rPr>
          <w:bCs/>
          <w:color w:val="000000" w:themeColor="text1"/>
          <w:szCs w:val="24"/>
        </w:rPr>
        <w:t>17</w:t>
      </w:r>
      <w:r w:rsidR="00C45936" w:rsidRPr="001752B3">
        <w:rPr>
          <w:bCs/>
          <w:color w:val="000000" w:themeColor="text1"/>
          <w:szCs w:val="24"/>
        </w:rPr>
        <w:t xml:space="preserve">. Размер коэффициента специфики работы указан в </w:t>
      </w:r>
      <w:hyperlink w:anchor="Par143" w:history="1">
        <w:r w:rsidR="00C45936" w:rsidRPr="001752B3">
          <w:rPr>
            <w:bCs/>
            <w:color w:val="000000" w:themeColor="text1"/>
            <w:szCs w:val="24"/>
          </w:rPr>
          <w:t>таблице 5</w:t>
        </w:r>
      </w:hyperlink>
      <w:r w:rsidR="00E133CB">
        <w:rPr>
          <w:bCs/>
          <w:color w:val="000000" w:themeColor="text1"/>
          <w:szCs w:val="24"/>
        </w:rPr>
        <w:t xml:space="preserve"> </w:t>
      </w:r>
      <w:r w:rsidR="00C45936" w:rsidRPr="001752B3">
        <w:rPr>
          <w:bCs/>
          <w:color w:val="000000" w:themeColor="text1"/>
          <w:szCs w:val="24"/>
        </w:rPr>
        <w:t>Положения.</w:t>
      </w:r>
    </w:p>
    <w:p w:rsidR="00621C0C" w:rsidRDefault="00621C0C" w:rsidP="008239C3">
      <w:pPr>
        <w:autoSpaceDE w:val="0"/>
        <w:autoSpaceDN w:val="0"/>
        <w:adjustRightInd w:val="0"/>
        <w:ind w:firstLine="680"/>
        <w:jc w:val="right"/>
        <w:rPr>
          <w:bCs/>
          <w:color w:val="000000" w:themeColor="text1"/>
          <w:szCs w:val="24"/>
        </w:rPr>
      </w:pPr>
    </w:p>
    <w:p w:rsidR="00C45936" w:rsidRPr="008415C9" w:rsidRDefault="00C45936" w:rsidP="008239C3">
      <w:pPr>
        <w:autoSpaceDE w:val="0"/>
        <w:autoSpaceDN w:val="0"/>
        <w:adjustRightInd w:val="0"/>
        <w:ind w:firstLine="680"/>
        <w:jc w:val="right"/>
        <w:rPr>
          <w:bCs/>
          <w:color w:val="000000" w:themeColor="text1"/>
          <w:szCs w:val="24"/>
        </w:rPr>
      </w:pPr>
      <w:r w:rsidRPr="008415C9">
        <w:rPr>
          <w:bCs/>
          <w:color w:val="000000" w:themeColor="text1"/>
          <w:szCs w:val="24"/>
        </w:rPr>
        <w:t>Таблица 5</w:t>
      </w:r>
    </w:p>
    <w:p w:rsidR="00C45936" w:rsidRPr="008415C9" w:rsidRDefault="00C45936" w:rsidP="008239C3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</w:p>
    <w:p w:rsidR="00C45936" w:rsidRPr="00E133CB" w:rsidRDefault="00C45936" w:rsidP="00E133CB">
      <w:pPr>
        <w:autoSpaceDE w:val="0"/>
        <w:autoSpaceDN w:val="0"/>
        <w:adjustRightInd w:val="0"/>
        <w:ind w:firstLine="680"/>
        <w:jc w:val="center"/>
        <w:rPr>
          <w:bCs/>
          <w:color w:val="000000" w:themeColor="text1"/>
          <w:szCs w:val="24"/>
        </w:rPr>
      </w:pPr>
      <w:bookmarkStart w:id="4" w:name="Par143"/>
      <w:bookmarkEnd w:id="4"/>
      <w:r w:rsidRPr="008415C9">
        <w:rPr>
          <w:bCs/>
          <w:color w:val="000000" w:themeColor="text1"/>
          <w:szCs w:val="24"/>
        </w:rPr>
        <w:lastRenderedPageBreak/>
        <w:t>Размер коэффициента специфики работы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4"/>
        <w:gridCol w:w="2555"/>
      </w:tblGrid>
      <w:tr w:rsidR="00C45936" w:rsidRPr="00621C0C" w:rsidTr="00E133CB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0C" w:rsidRPr="00773950" w:rsidRDefault="00C45936" w:rsidP="00026D2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 xml:space="preserve">Типы образовательных организаций, </w:t>
            </w:r>
          </w:p>
          <w:p w:rsidR="00C45936" w:rsidRPr="00773950" w:rsidRDefault="00C45936" w:rsidP="00026D2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>виды деятельности и категории работников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773950" w:rsidRDefault="00C45936" w:rsidP="00026D2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>Размер коэффициента специфики работы</w:t>
            </w:r>
          </w:p>
        </w:tc>
      </w:tr>
      <w:tr w:rsidR="00C45936" w:rsidRPr="00621C0C" w:rsidTr="00E133CB">
        <w:trPr>
          <w:trHeight w:val="2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773950" w:rsidRDefault="00026D25" w:rsidP="00026D2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>1</w:t>
            </w:r>
            <w:r w:rsidR="00C45936" w:rsidRPr="00773950">
              <w:rPr>
                <w:bCs/>
                <w:color w:val="000000" w:themeColor="text1"/>
                <w:szCs w:val="24"/>
              </w:rPr>
              <w:t>. Организация дополнительного образования детей</w:t>
            </w:r>
          </w:p>
        </w:tc>
      </w:tr>
      <w:tr w:rsidR="00C45936" w:rsidRPr="00621C0C" w:rsidTr="00E133CB">
        <w:tc>
          <w:tcPr>
            <w:tcW w:w="7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936" w:rsidRPr="00773950" w:rsidRDefault="00026D25" w:rsidP="00026D25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>1</w:t>
            </w:r>
            <w:r w:rsidR="00C45936" w:rsidRPr="00773950">
              <w:rPr>
                <w:bCs/>
                <w:color w:val="000000" w:themeColor="text1"/>
                <w:szCs w:val="24"/>
              </w:rPr>
              <w:t>.1. Работа в части организации дополнительного образования детей: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936" w:rsidRPr="00773950" w:rsidRDefault="00C45936" w:rsidP="00026D2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</w:p>
        </w:tc>
      </w:tr>
      <w:tr w:rsidR="00C45936" w:rsidRPr="00621C0C" w:rsidTr="00E133CB">
        <w:tc>
          <w:tcPr>
            <w:tcW w:w="7084" w:type="dxa"/>
            <w:tcBorders>
              <w:left w:val="single" w:sz="4" w:space="0" w:color="auto"/>
              <w:right w:val="single" w:sz="4" w:space="0" w:color="auto"/>
            </w:tcBorders>
          </w:tcPr>
          <w:p w:rsidR="00C45936" w:rsidRPr="00773950" w:rsidRDefault="00C45936" w:rsidP="00026D25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>специалистов (кроме педагогических работников);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36" w:rsidRPr="00773950" w:rsidRDefault="00C45936" w:rsidP="00026D2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>0,37</w:t>
            </w:r>
          </w:p>
        </w:tc>
      </w:tr>
      <w:tr w:rsidR="00C45936" w:rsidRPr="00621C0C" w:rsidTr="00E133CB">
        <w:tc>
          <w:tcPr>
            <w:tcW w:w="7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773950" w:rsidRDefault="00C45936" w:rsidP="00026D25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>служащих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773950" w:rsidRDefault="00C45936" w:rsidP="00026D2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>0,32</w:t>
            </w:r>
          </w:p>
        </w:tc>
      </w:tr>
      <w:tr w:rsidR="00C45936" w:rsidRPr="00621C0C" w:rsidTr="00E133CB">
        <w:tc>
          <w:tcPr>
            <w:tcW w:w="7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936" w:rsidRPr="00773950" w:rsidRDefault="00026D25" w:rsidP="00026D25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>1</w:t>
            </w:r>
            <w:r w:rsidR="00C45936" w:rsidRPr="00773950">
              <w:rPr>
                <w:bCs/>
                <w:color w:val="000000" w:themeColor="text1"/>
                <w:szCs w:val="24"/>
              </w:rPr>
              <w:t>.2. Работа педагогического работника, связанная со следующими видами деятельности (коэффициент применяется на ставку работы):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936" w:rsidRPr="00773950" w:rsidRDefault="00C45936" w:rsidP="00026D2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</w:p>
        </w:tc>
      </w:tr>
      <w:tr w:rsidR="00C45936" w:rsidRPr="00621C0C" w:rsidTr="00E133CB">
        <w:tc>
          <w:tcPr>
            <w:tcW w:w="7084" w:type="dxa"/>
            <w:tcBorders>
              <w:left w:val="single" w:sz="4" w:space="0" w:color="auto"/>
              <w:right w:val="single" w:sz="4" w:space="0" w:color="auto"/>
            </w:tcBorders>
          </w:tcPr>
          <w:p w:rsidR="00C45936" w:rsidRPr="00773950" w:rsidRDefault="00C45936" w:rsidP="00773950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 xml:space="preserve">заведование </w:t>
            </w:r>
            <w:r w:rsidR="00773950" w:rsidRPr="00773950">
              <w:rPr>
                <w:bCs/>
                <w:color w:val="000000" w:themeColor="text1"/>
                <w:szCs w:val="24"/>
              </w:rPr>
              <w:t>учебным, методическим кабинетом</w:t>
            </w:r>
            <w:r w:rsidRPr="00773950">
              <w:rPr>
                <w:bCs/>
                <w:color w:val="000000" w:themeColor="text1"/>
                <w:szCs w:val="24"/>
              </w:rPr>
              <w:t>;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36" w:rsidRPr="00773950" w:rsidRDefault="00C45936" w:rsidP="00026D2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>0,05</w:t>
            </w:r>
          </w:p>
        </w:tc>
      </w:tr>
      <w:tr w:rsidR="00C45936" w:rsidRPr="00621C0C" w:rsidTr="00E133CB">
        <w:tc>
          <w:tcPr>
            <w:tcW w:w="7084" w:type="dxa"/>
            <w:tcBorders>
              <w:left w:val="single" w:sz="4" w:space="0" w:color="auto"/>
              <w:right w:val="single" w:sz="4" w:space="0" w:color="auto"/>
            </w:tcBorders>
          </w:tcPr>
          <w:p w:rsidR="00C45936" w:rsidRPr="00773950" w:rsidRDefault="00C45936" w:rsidP="00773950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>заведование учебно-производственной мастерской, учебно-консультационным пунктом;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36" w:rsidRPr="00773950" w:rsidRDefault="00C45936" w:rsidP="00026D2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>0,10</w:t>
            </w:r>
          </w:p>
        </w:tc>
      </w:tr>
      <w:tr w:rsidR="00C45936" w:rsidRPr="00621C0C" w:rsidTr="00E133CB">
        <w:tc>
          <w:tcPr>
            <w:tcW w:w="7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773950" w:rsidRDefault="00C45936" w:rsidP="00026D25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>руководство методическими объединениями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773950" w:rsidRDefault="00C45936" w:rsidP="00026D2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773950">
              <w:rPr>
                <w:bCs/>
                <w:color w:val="000000" w:themeColor="text1"/>
                <w:szCs w:val="24"/>
              </w:rPr>
              <w:t>0,05</w:t>
            </w:r>
          </w:p>
        </w:tc>
      </w:tr>
    </w:tbl>
    <w:p w:rsidR="00621C0C" w:rsidRDefault="00621C0C" w:rsidP="00621C0C">
      <w:pPr>
        <w:autoSpaceDE w:val="0"/>
        <w:autoSpaceDN w:val="0"/>
        <w:adjustRightInd w:val="0"/>
        <w:jc w:val="both"/>
        <w:rPr>
          <w:bCs/>
          <w:szCs w:val="24"/>
        </w:rPr>
      </w:pPr>
      <w:bookmarkStart w:id="5" w:name="Par202"/>
      <w:bookmarkEnd w:id="5"/>
    </w:p>
    <w:p w:rsidR="00621C0C" w:rsidRDefault="007A38C6" w:rsidP="00621C0C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AD48D7">
        <w:rPr>
          <w:bCs/>
          <w:szCs w:val="24"/>
        </w:rPr>
        <w:t>18</w:t>
      </w:r>
      <w:r w:rsidR="00C45936" w:rsidRPr="00AD48D7">
        <w:rPr>
          <w:bCs/>
          <w:szCs w:val="24"/>
        </w:rPr>
        <w:t>. Коэффициент квалификации состоит из:</w:t>
      </w:r>
    </w:p>
    <w:p w:rsidR="00621C0C" w:rsidRDefault="00C45936" w:rsidP="00621C0C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AD48D7">
        <w:rPr>
          <w:bCs/>
          <w:szCs w:val="24"/>
        </w:rPr>
        <w:t>коэффициента за квалификационную категорию;</w:t>
      </w:r>
    </w:p>
    <w:p w:rsidR="00621C0C" w:rsidRDefault="00C45936" w:rsidP="00621C0C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AD48D7">
        <w:rPr>
          <w:bCs/>
          <w:szCs w:val="24"/>
        </w:rPr>
        <w:t>коэффициента за государственные награды (ордена, медали, знаки, почетные звания, спортивные звания, почетные грамоты) РФ, СССР, РСФСР, или коэффициента за награды и почетные звания Ханты-Манси</w:t>
      </w:r>
      <w:r w:rsidR="00621C0C">
        <w:rPr>
          <w:bCs/>
          <w:szCs w:val="24"/>
        </w:rPr>
        <w:t>йского автономного округа – Югры</w:t>
      </w:r>
      <w:r w:rsidRPr="00AD48D7">
        <w:rPr>
          <w:bCs/>
          <w:szCs w:val="24"/>
        </w:rPr>
        <w:t>, или коэффициента за ведомственные знаки отличия в труде РФ, СССР, РСФСР.</w:t>
      </w:r>
    </w:p>
    <w:p w:rsidR="00621C0C" w:rsidRDefault="00C45936" w:rsidP="00621C0C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AD48D7">
        <w:rPr>
          <w:bCs/>
          <w:szCs w:val="24"/>
        </w:rPr>
        <w:t>Коэффициент квалификации для работников организации устанавливается путем суммирования коэффициента за квалификационную категорию и коэффициента за государственные награды (ордена, медали, знаки, почетные звания, спортивные звания, почетные грамоты) РФ, СССР, РСФСР, или коэффициента за награды и почетные звания Ханты-Мансийского автономного округа - Югры, или коэффициента за ведомственные знаки отличия в труде РФ, СССР, РСФСР.</w:t>
      </w:r>
    </w:p>
    <w:p w:rsidR="00621C0C" w:rsidRDefault="00DC4953" w:rsidP="00621C0C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AD48D7">
        <w:rPr>
          <w:bCs/>
          <w:color w:val="000000" w:themeColor="text1"/>
          <w:szCs w:val="24"/>
        </w:rPr>
        <w:t>19</w:t>
      </w:r>
      <w:r w:rsidR="00C45936" w:rsidRPr="00AD48D7">
        <w:rPr>
          <w:bCs/>
          <w:color w:val="000000" w:themeColor="text1"/>
          <w:szCs w:val="24"/>
        </w:rPr>
        <w:t>. Коэффициент за квалификационную категорию устанавливается специалистам.</w:t>
      </w:r>
    </w:p>
    <w:p w:rsidR="00C45936" w:rsidRPr="00621C0C" w:rsidRDefault="00C45936" w:rsidP="00621C0C">
      <w:pPr>
        <w:autoSpaceDE w:val="0"/>
        <w:autoSpaceDN w:val="0"/>
        <w:adjustRightInd w:val="0"/>
        <w:ind w:firstLine="709"/>
        <w:jc w:val="both"/>
      </w:pPr>
      <w:r w:rsidRPr="00AD48D7">
        <w:rPr>
          <w:bCs/>
          <w:color w:val="000000" w:themeColor="text1"/>
          <w:szCs w:val="24"/>
        </w:rPr>
        <w:t xml:space="preserve">Размер коэффициента за квалификационную категорию указан в </w:t>
      </w:r>
      <w:hyperlink w:anchor="Par211" w:history="1">
        <w:r w:rsidRPr="00AD48D7">
          <w:rPr>
            <w:bCs/>
            <w:color w:val="000000" w:themeColor="text1"/>
            <w:szCs w:val="24"/>
          </w:rPr>
          <w:t>таблице 6</w:t>
        </w:r>
      </w:hyperlink>
      <w:r w:rsidR="00621C0C">
        <w:t xml:space="preserve"> </w:t>
      </w:r>
      <w:r w:rsidRPr="00AD48D7">
        <w:rPr>
          <w:bCs/>
          <w:color w:val="000000" w:themeColor="text1"/>
          <w:szCs w:val="24"/>
        </w:rPr>
        <w:t>Положения.</w:t>
      </w:r>
    </w:p>
    <w:p w:rsidR="00C45936" w:rsidRPr="003748D3" w:rsidRDefault="00C45936" w:rsidP="00DC4953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  <w:highlight w:val="yellow"/>
        </w:rPr>
      </w:pPr>
    </w:p>
    <w:p w:rsidR="00C45936" w:rsidRPr="00AD48D7" w:rsidRDefault="00C45936" w:rsidP="00DC4953">
      <w:pPr>
        <w:autoSpaceDE w:val="0"/>
        <w:autoSpaceDN w:val="0"/>
        <w:adjustRightInd w:val="0"/>
        <w:ind w:firstLine="680"/>
        <w:jc w:val="right"/>
        <w:rPr>
          <w:bCs/>
          <w:color w:val="000000" w:themeColor="text1"/>
          <w:szCs w:val="24"/>
        </w:rPr>
      </w:pPr>
      <w:r w:rsidRPr="00AD48D7">
        <w:rPr>
          <w:bCs/>
          <w:color w:val="000000" w:themeColor="text1"/>
          <w:szCs w:val="24"/>
        </w:rPr>
        <w:t>Таблица 6</w:t>
      </w:r>
    </w:p>
    <w:p w:rsidR="00C45936" w:rsidRPr="00AD48D7" w:rsidRDefault="00C45936" w:rsidP="00DC4953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</w:p>
    <w:p w:rsidR="00C45936" w:rsidRPr="00621C0C" w:rsidRDefault="00C45936" w:rsidP="00621C0C">
      <w:pPr>
        <w:autoSpaceDE w:val="0"/>
        <w:autoSpaceDN w:val="0"/>
        <w:adjustRightInd w:val="0"/>
        <w:ind w:firstLine="680"/>
        <w:jc w:val="center"/>
        <w:rPr>
          <w:bCs/>
          <w:color w:val="000000" w:themeColor="text1"/>
          <w:szCs w:val="24"/>
        </w:rPr>
      </w:pPr>
      <w:bookmarkStart w:id="6" w:name="Par211"/>
      <w:bookmarkEnd w:id="6"/>
      <w:r w:rsidRPr="00AD48D7">
        <w:rPr>
          <w:bCs/>
          <w:color w:val="000000" w:themeColor="text1"/>
          <w:szCs w:val="24"/>
        </w:rPr>
        <w:t>Размер коэффициента за квалификационную категорию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9"/>
        <w:gridCol w:w="5590"/>
      </w:tblGrid>
      <w:tr w:rsidR="00C45936" w:rsidRPr="00AD48D7" w:rsidTr="00621C0C"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AD48D7" w:rsidRDefault="00C45936" w:rsidP="00DC4953">
            <w:pPr>
              <w:autoSpaceDE w:val="0"/>
              <w:autoSpaceDN w:val="0"/>
              <w:adjustRightInd w:val="0"/>
              <w:ind w:firstLine="68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Основание для установления коэффициента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DC4953">
            <w:pPr>
              <w:autoSpaceDE w:val="0"/>
              <w:autoSpaceDN w:val="0"/>
              <w:adjustRightInd w:val="0"/>
              <w:ind w:firstLine="68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Размер коэффициента за квалификационную категорию</w:t>
            </w:r>
          </w:p>
        </w:tc>
      </w:tr>
      <w:tr w:rsidR="00C45936" w:rsidRPr="00AD48D7" w:rsidTr="00621C0C">
        <w:tc>
          <w:tcPr>
            <w:tcW w:w="4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936" w:rsidRPr="00AD48D7" w:rsidRDefault="00C45936" w:rsidP="003748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Квалификационная категория: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936" w:rsidRPr="00AD48D7" w:rsidRDefault="00C45936" w:rsidP="00DC4953">
            <w:pPr>
              <w:autoSpaceDE w:val="0"/>
              <w:autoSpaceDN w:val="0"/>
              <w:adjustRightInd w:val="0"/>
              <w:ind w:firstLine="680"/>
              <w:rPr>
                <w:bCs/>
                <w:szCs w:val="24"/>
              </w:rPr>
            </w:pPr>
          </w:p>
        </w:tc>
      </w:tr>
      <w:tr w:rsidR="00C45936" w:rsidRPr="00AD48D7" w:rsidTr="00621C0C">
        <w:tc>
          <w:tcPr>
            <w:tcW w:w="4049" w:type="dxa"/>
            <w:tcBorders>
              <w:left w:val="single" w:sz="4" w:space="0" w:color="auto"/>
              <w:right w:val="single" w:sz="4" w:space="0" w:color="auto"/>
            </w:tcBorders>
          </w:tcPr>
          <w:p w:rsidR="00C45936" w:rsidRPr="00AD48D7" w:rsidRDefault="00C45936" w:rsidP="003748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высшая категория</w:t>
            </w:r>
          </w:p>
        </w:tc>
        <w:tc>
          <w:tcPr>
            <w:tcW w:w="5590" w:type="dxa"/>
            <w:tcBorders>
              <w:left w:val="single" w:sz="4" w:space="0" w:color="auto"/>
              <w:right w:val="single" w:sz="4" w:space="0" w:color="auto"/>
            </w:tcBorders>
          </w:tcPr>
          <w:p w:rsidR="00C45936" w:rsidRPr="00AD48D7" w:rsidRDefault="00C45936" w:rsidP="00DC4953">
            <w:pPr>
              <w:autoSpaceDE w:val="0"/>
              <w:autoSpaceDN w:val="0"/>
              <w:adjustRightInd w:val="0"/>
              <w:ind w:firstLine="68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0,2</w:t>
            </w:r>
          </w:p>
        </w:tc>
      </w:tr>
      <w:tr w:rsidR="00C45936" w:rsidRPr="00C45936" w:rsidTr="00621C0C">
        <w:tc>
          <w:tcPr>
            <w:tcW w:w="4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AD48D7" w:rsidRDefault="00C45936" w:rsidP="003748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первая категория</w:t>
            </w:r>
          </w:p>
        </w:tc>
        <w:tc>
          <w:tcPr>
            <w:tcW w:w="5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7A38C6" w:rsidRDefault="00C45936" w:rsidP="00DC4953">
            <w:pPr>
              <w:autoSpaceDE w:val="0"/>
              <w:autoSpaceDN w:val="0"/>
              <w:adjustRightInd w:val="0"/>
              <w:ind w:firstLine="68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0,1</w:t>
            </w:r>
          </w:p>
        </w:tc>
      </w:tr>
    </w:tbl>
    <w:p w:rsidR="00C45936" w:rsidRPr="00C45936" w:rsidRDefault="00C45936" w:rsidP="00C45936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621C0C" w:rsidRDefault="00C45936" w:rsidP="00621C0C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AD48D7">
        <w:rPr>
          <w:bCs/>
          <w:color w:val="000000" w:themeColor="text1"/>
          <w:szCs w:val="24"/>
        </w:rPr>
        <w:t>2</w:t>
      </w:r>
      <w:r w:rsidR="009A20A6" w:rsidRPr="00AD48D7">
        <w:rPr>
          <w:bCs/>
          <w:color w:val="000000" w:themeColor="text1"/>
          <w:szCs w:val="24"/>
        </w:rPr>
        <w:t>0</w:t>
      </w:r>
      <w:r w:rsidRPr="00AD48D7">
        <w:rPr>
          <w:bCs/>
          <w:color w:val="000000" w:themeColor="text1"/>
          <w:szCs w:val="24"/>
        </w:rPr>
        <w:t xml:space="preserve">. Коэффициент за государственные награды (ордена, медали, знаки, почетные звания, спортивные звания, почетные грамоты) РФ, СССР, РСФСР, за награды и почетные звания Ханты-Мансийского автономного округа </w:t>
      </w:r>
      <w:r w:rsidR="00621C0C">
        <w:rPr>
          <w:bCs/>
          <w:color w:val="000000" w:themeColor="text1"/>
          <w:szCs w:val="24"/>
        </w:rPr>
        <w:t>–</w:t>
      </w:r>
      <w:r w:rsidRPr="00AD48D7">
        <w:rPr>
          <w:bCs/>
          <w:color w:val="000000" w:themeColor="text1"/>
          <w:szCs w:val="24"/>
        </w:rPr>
        <w:t xml:space="preserve"> Югры, за ведомственные знаки отличия в труде РФ, СССР, РСФСР устанавливается руководителям и специалистам организации.</w:t>
      </w:r>
    </w:p>
    <w:p w:rsidR="00C45936" w:rsidRPr="001D59FF" w:rsidRDefault="00C45936" w:rsidP="001D59F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AD48D7">
        <w:rPr>
          <w:bCs/>
          <w:color w:val="000000" w:themeColor="text1"/>
          <w:szCs w:val="24"/>
        </w:rPr>
        <w:lastRenderedPageBreak/>
        <w:t xml:space="preserve">Размер коэффициента за государственные награды (ордена, медали, знаки, почетные звания, спортивные звания, почетные грамоты) РФ, СССР, РСФСР, за награды и почетные звания Ханты-Мансийского автономного округа </w:t>
      </w:r>
      <w:r w:rsidR="00621C0C">
        <w:rPr>
          <w:bCs/>
          <w:color w:val="000000" w:themeColor="text1"/>
          <w:szCs w:val="24"/>
        </w:rPr>
        <w:t>–</w:t>
      </w:r>
      <w:r w:rsidRPr="00AD48D7">
        <w:rPr>
          <w:bCs/>
          <w:color w:val="000000" w:themeColor="text1"/>
          <w:szCs w:val="24"/>
        </w:rPr>
        <w:t xml:space="preserve"> Югры, за ведомственные знаки отличия в труде РФ, СССР, РСФСР указан в </w:t>
      </w:r>
      <w:hyperlink w:anchor="Par230" w:history="1">
        <w:r w:rsidRPr="00AD48D7">
          <w:rPr>
            <w:bCs/>
            <w:color w:val="000000" w:themeColor="text1"/>
            <w:szCs w:val="24"/>
          </w:rPr>
          <w:t>таблице 7</w:t>
        </w:r>
      </w:hyperlink>
      <w:r w:rsidR="00621C0C">
        <w:rPr>
          <w:bCs/>
          <w:color w:val="000000" w:themeColor="text1"/>
          <w:szCs w:val="24"/>
        </w:rPr>
        <w:t xml:space="preserve"> </w:t>
      </w:r>
      <w:r w:rsidRPr="00AD48D7">
        <w:rPr>
          <w:bCs/>
          <w:color w:val="000000" w:themeColor="text1"/>
          <w:szCs w:val="24"/>
        </w:rPr>
        <w:t>Положения.</w:t>
      </w:r>
    </w:p>
    <w:p w:rsidR="00C45936" w:rsidRPr="00AD48D7" w:rsidRDefault="00C45936" w:rsidP="009A20A6">
      <w:pPr>
        <w:autoSpaceDE w:val="0"/>
        <w:autoSpaceDN w:val="0"/>
        <w:adjustRightInd w:val="0"/>
        <w:ind w:firstLine="680"/>
        <w:jc w:val="right"/>
        <w:rPr>
          <w:bCs/>
          <w:szCs w:val="24"/>
        </w:rPr>
      </w:pPr>
      <w:r w:rsidRPr="00AD48D7">
        <w:rPr>
          <w:bCs/>
          <w:szCs w:val="24"/>
        </w:rPr>
        <w:t>Таблица 7</w:t>
      </w:r>
    </w:p>
    <w:p w:rsidR="00C45936" w:rsidRPr="00AD48D7" w:rsidRDefault="00C45936" w:rsidP="009A20A6">
      <w:pPr>
        <w:autoSpaceDE w:val="0"/>
        <w:autoSpaceDN w:val="0"/>
        <w:adjustRightInd w:val="0"/>
        <w:ind w:firstLine="680"/>
        <w:jc w:val="both"/>
        <w:rPr>
          <w:bCs/>
          <w:szCs w:val="24"/>
        </w:rPr>
      </w:pPr>
    </w:p>
    <w:p w:rsidR="00621C0C" w:rsidRDefault="00C45936" w:rsidP="00621C0C">
      <w:pPr>
        <w:autoSpaceDE w:val="0"/>
        <w:autoSpaceDN w:val="0"/>
        <w:adjustRightInd w:val="0"/>
        <w:ind w:firstLine="680"/>
        <w:jc w:val="center"/>
        <w:rPr>
          <w:bCs/>
          <w:szCs w:val="24"/>
        </w:rPr>
      </w:pPr>
      <w:bookmarkStart w:id="7" w:name="Par230"/>
      <w:bookmarkEnd w:id="7"/>
      <w:r w:rsidRPr="00AD48D7">
        <w:rPr>
          <w:bCs/>
          <w:szCs w:val="24"/>
        </w:rPr>
        <w:t xml:space="preserve">Размер коэффициента за государственные награды </w:t>
      </w:r>
    </w:p>
    <w:p w:rsidR="00621C0C" w:rsidRDefault="00C45936" w:rsidP="00621C0C">
      <w:pPr>
        <w:autoSpaceDE w:val="0"/>
        <w:autoSpaceDN w:val="0"/>
        <w:adjustRightInd w:val="0"/>
        <w:ind w:firstLine="680"/>
        <w:jc w:val="center"/>
        <w:rPr>
          <w:bCs/>
          <w:szCs w:val="24"/>
        </w:rPr>
      </w:pPr>
      <w:r w:rsidRPr="00AD48D7">
        <w:rPr>
          <w:bCs/>
          <w:szCs w:val="24"/>
        </w:rPr>
        <w:t>(ордена,</w:t>
      </w:r>
      <w:r w:rsidR="00621C0C">
        <w:rPr>
          <w:bCs/>
          <w:szCs w:val="24"/>
        </w:rPr>
        <w:t xml:space="preserve"> </w:t>
      </w:r>
      <w:r w:rsidRPr="00AD48D7">
        <w:rPr>
          <w:bCs/>
          <w:szCs w:val="24"/>
        </w:rPr>
        <w:t>медали, знаки, почетные звания, спортивные звания, почетные</w:t>
      </w:r>
      <w:r w:rsidR="00621C0C">
        <w:rPr>
          <w:bCs/>
          <w:szCs w:val="24"/>
        </w:rPr>
        <w:t xml:space="preserve"> </w:t>
      </w:r>
      <w:r w:rsidRPr="00AD48D7">
        <w:rPr>
          <w:bCs/>
          <w:szCs w:val="24"/>
        </w:rPr>
        <w:t xml:space="preserve">грамоты) </w:t>
      </w:r>
    </w:p>
    <w:p w:rsidR="00C45936" w:rsidRPr="00AD48D7" w:rsidRDefault="00C45936" w:rsidP="00621C0C">
      <w:pPr>
        <w:autoSpaceDE w:val="0"/>
        <w:autoSpaceDN w:val="0"/>
        <w:adjustRightInd w:val="0"/>
        <w:ind w:firstLine="680"/>
        <w:jc w:val="center"/>
        <w:rPr>
          <w:bCs/>
          <w:szCs w:val="24"/>
        </w:rPr>
      </w:pPr>
      <w:r w:rsidRPr="00AD48D7">
        <w:rPr>
          <w:bCs/>
          <w:szCs w:val="24"/>
        </w:rPr>
        <w:t>РФ, СССР, РСФСР, за награды и почетные звания</w:t>
      </w:r>
      <w:r w:rsidR="00621C0C">
        <w:rPr>
          <w:bCs/>
          <w:szCs w:val="24"/>
        </w:rPr>
        <w:t xml:space="preserve"> </w:t>
      </w:r>
      <w:r w:rsidRPr="00AD48D7">
        <w:rPr>
          <w:bCs/>
          <w:szCs w:val="24"/>
        </w:rPr>
        <w:t xml:space="preserve">Ханты-Мансийского автономного округа </w:t>
      </w:r>
      <w:r w:rsidR="00621C0C">
        <w:rPr>
          <w:bCs/>
          <w:szCs w:val="24"/>
        </w:rPr>
        <w:t>–</w:t>
      </w:r>
      <w:r w:rsidRPr="00AD48D7">
        <w:rPr>
          <w:bCs/>
          <w:szCs w:val="24"/>
        </w:rPr>
        <w:t xml:space="preserve"> Югры,</w:t>
      </w:r>
      <w:r w:rsidR="00621C0C">
        <w:rPr>
          <w:bCs/>
          <w:szCs w:val="24"/>
        </w:rPr>
        <w:t xml:space="preserve"> </w:t>
      </w:r>
      <w:r w:rsidRPr="00AD48D7">
        <w:rPr>
          <w:bCs/>
          <w:szCs w:val="24"/>
        </w:rPr>
        <w:t>за ведомственные знаки отличия в труде РФ, СССР, РСФСР</w:t>
      </w:r>
    </w:p>
    <w:p w:rsidR="00C45936" w:rsidRPr="00AD48D7" w:rsidRDefault="00C45936" w:rsidP="00C45936">
      <w:pPr>
        <w:autoSpaceDE w:val="0"/>
        <w:autoSpaceDN w:val="0"/>
        <w:adjustRightInd w:val="0"/>
        <w:jc w:val="both"/>
        <w:rPr>
          <w:bCs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4252"/>
      </w:tblGrid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9A20A6" w:rsidP="009A20A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 xml:space="preserve">№ </w:t>
            </w:r>
            <w:r w:rsidR="00C45936" w:rsidRPr="00AD48D7">
              <w:rPr>
                <w:bCs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Основание для установления коэффициента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 xml:space="preserve">Размер коэффициента за государственные награды (ордена, медали, знаки, почетные звания, спортивные звания, почетные грамоты) РФ, СССР, РСФСР, за награды и почетные звания Ханты-Мансийского автономного округа </w:t>
            </w:r>
            <w:r w:rsidR="00621C0C">
              <w:rPr>
                <w:bCs/>
                <w:szCs w:val="24"/>
              </w:rPr>
              <w:t>–</w:t>
            </w:r>
            <w:r w:rsidRPr="00AD48D7">
              <w:rPr>
                <w:bCs/>
                <w:szCs w:val="24"/>
              </w:rPr>
              <w:t xml:space="preserve"> Югры, за ведомственные знаки отличия в труде РФ, СССР, РСФСР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Государственные награды (ордена, медали, знаки, почетные звания, спортивные звания, почетные грамоты) РФ, СССР, РСФСР, в том числе: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ордена, медали, знаки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0,40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почетные, спортивные звания: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1D59FF" w:rsidP="00C459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«Народный...»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0,40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1D59FF" w:rsidP="00C459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«</w:t>
            </w:r>
            <w:r w:rsidR="00C45936" w:rsidRPr="00AD48D7">
              <w:rPr>
                <w:bCs/>
                <w:szCs w:val="24"/>
              </w:rPr>
              <w:t>З</w:t>
            </w:r>
            <w:r>
              <w:rPr>
                <w:bCs/>
                <w:szCs w:val="24"/>
              </w:rPr>
              <w:t>аслуженный...»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0,30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1D59FF" w:rsidP="00C459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«Мастер спорта...»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0,10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1D59FF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«</w:t>
            </w:r>
            <w:r w:rsidR="00C45936" w:rsidRPr="00AD48D7">
              <w:rPr>
                <w:bCs/>
                <w:szCs w:val="24"/>
              </w:rPr>
              <w:t xml:space="preserve">Мастер </w:t>
            </w:r>
            <w:r>
              <w:rPr>
                <w:bCs/>
                <w:szCs w:val="24"/>
              </w:rPr>
              <w:t>спорта международного класса...»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0,25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1D59FF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«Гроссмейстер...»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0,10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1.8.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1D59FF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«Лауреат премий Президента РФ»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0,25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 xml:space="preserve">почетные грамоты органа исполнительной власти РФ, СССР, РСФСР, осуществляющего </w:t>
            </w:r>
            <w:r w:rsidR="00EE2792">
              <w:rPr>
                <w:bCs/>
                <w:szCs w:val="24"/>
              </w:rPr>
              <w:t>управление в сфере образования,</w:t>
            </w:r>
            <w:r w:rsidR="001D59FF">
              <w:rPr>
                <w:bCs/>
                <w:szCs w:val="24"/>
              </w:rPr>
              <w:t xml:space="preserve"> </w:t>
            </w:r>
            <w:r w:rsidRPr="00AD48D7">
              <w:rPr>
                <w:bCs/>
                <w:szCs w:val="24"/>
              </w:rPr>
              <w:t>в сфере культуры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0,05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1.10.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в сфере культуры почетные звания: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1.11.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1D59FF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«</w:t>
            </w:r>
            <w:r w:rsidR="00C45936" w:rsidRPr="00AD48D7">
              <w:rPr>
                <w:bCs/>
                <w:szCs w:val="24"/>
              </w:rPr>
              <w:t>Лауреат ме</w:t>
            </w:r>
            <w:r>
              <w:rPr>
                <w:bCs/>
                <w:szCs w:val="24"/>
              </w:rPr>
              <w:t>ждународных конкурсов, выставок»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0,25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1.12.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1D59FF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«</w:t>
            </w:r>
            <w:r w:rsidR="00C45936" w:rsidRPr="00AD48D7">
              <w:rPr>
                <w:bCs/>
                <w:szCs w:val="24"/>
              </w:rPr>
              <w:t>Лауреат всероссийских конкурсов, выставок, поддерживаемых Министерством культуры Российской Фе</w:t>
            </w:r>
            <w:r>
              <w:rPr>
                <w:bCs/>
                <w:szCs w:val="24"/>
              </w:rPr>
              <w:t>дерации»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0,10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lastRenderedPageBreak/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 xml:space="preserve">Награды и почетные звания Ханты-Мансийского автономного округа </w:t>
            </w:r>
            <w:r w:rsidR="001D59FF">
              <w:rPr>
                <w:bCs/>
                <w:szCs w:val="24"/>
              </w:rPr>
              <w:t>–</w:t>
            </w:r>
            <w:r w:rsidRPr="00AD48D7">
              <w:rPr>
                <w:bCs/>
                <w:szCs w:val="24"/>
              </w:rPr>
              <w:t xml:space="preserve"> Югры, в том числе: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медали, знаки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0,40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почетные звания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0,25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 xml:space="preserve">почетные грамоты Губернатора Ханты-Мансийского автономного округа </w:t>
            </w:r>
            <w:r w:rsidR="001D59FF">
              <w:rPr>
                <w:bCs/>
                <w:szCs w:val="24"/>
              </w:rPr>
              <w:t>–</w:t>
            </w:r>
            <w:r w:rsidRPr="00AD48D7">
              <w:rPr>
                <w:bCs/>
                <w:szCs w:val="24"/>
              </w:rPr>
              <w:t xml:space="preserve"> Югры</w:t>
            </w:r>
            <w:r w:rsidR="001D59FF">
              <w:rPr>
                <w:bCs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0,05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 xml:space="preserve">почетные грамоты Думы Ханты-Мансийского автономного округа </w:t>
            </w:r>
            <w:r w:rsidR="001D59FF">
              <w:rPr>
                <w:bCs/>
                <w:szCs w:val="24"/>
              </w:rPr>
              <w:t>–</w:t>
            </w:r>
            <w:r w:rsidRPr="00AD48D7">
              <w:rPr>
                <w:bCs/>
                <w:szCs w:val="24"/>
              </w:rPr>
              <w:t xml:space="preserve"> Югры</w:t>
            </w:r>
            <w:r w:rsidR="001D59FF">
              <w:rPr>
                <w:bCs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0,05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 xml:space="preserve">благодарности Губернатора Ханты-Мансийского автономного округа </w:t>
            </w:r>
            <w:r w:rsidR="001D59FF">
              <w:rPr>
                <w:bCs/>
                <w:szCs w:val="24"/>
              </w:rPr>
              <w:t>–</w:t>
            </w:r>
            <w:r w:rsidRPr="00AD48D7">
              <w:rPr>
                <w:bCs/>
                <w:szCs w:val="24"/>
              </w:rPr>
              <w:t xml:space="preserve"> Югры</w:t>
            </w:r>
            <w:r w:rsidR="001D59FF">
              <w:rPr>
                <w:bCs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0,05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Ведомственные знаки отличия в труде РФ, СССР, РСФСР, в том числе: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Золотой знак отличия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0,25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 xml:space="preserve">медаль К.Д. Ушинского, медаль </w:t>
            </w:r>
            <w:r w:rsidR="001D59FF">
              <w:rPr>
                <w:bCs/>
                <w:szCs w:val="24"/>
              </w:rPr>
              <w:t xml:space="preserve">                        </w:t>
            </w:r>
            <w:r w:rsidRPr="00AD48D7">
              <w:rPr>
                <w:bCs/>
                <w:szCs w:val="24"/>
              </w:rPr>
              <w:t>Л.С. Выготского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0,20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3.3.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1D59FF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нагрудный знак «Почетный работник...», почетное звание «</w:t>
            </w:r>
            <w:r w:rsidR="00C45936" w:rsidRPr="00AD48D7">
              <w:rPr>
                <w:bCs/>
                <w:szCs w:val="24"/>
              </w:rPr>
              <w:t>Почетный работник...</w:t>
            </w:r>
            <w:r>
              <w:rPr>
                <w:bCs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0,15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3.4.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иные нагрудн</w:t>
            </w:r>
            <w:r w:rsidR="001D59FF">
              <w:rPr>
                <w:bCs/>
                <w:szCs w:val="24"/>
              </w:rPr>
              <w:t>ые знаки, за исключением знака «</w:t>
            </w:r>
            <w:r w:rsidRPr="00AD48D7">
              <w:rPr>
                <w:bCs/>
                <w:szCs w:val="24"/>
              </w:rPr>
              <w:t>За м</w:t>
            </w:r>
            <w:r w:rsidR="001D59FF">
              <w:rPr>
                <w:bCs/>
                <w:szCs w:val="24"/>
              </w:rPr>
              <w:t>илосердие                                      и благотворительность»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0,05</w:t>
            </w:r>
          </w:p>
        </w:tc>
      </w:tr>
      <w:tr w:rsidR="00C45936" w:rsidRPr="00AD48D7" w:rsidTr="001D5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3.5.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1D59F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благодарственные письма органа исполнительной власти РФ, СССР, РСФСР, осуществляющего управление в сфере образования, в сфере культуры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AD48D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AD48D7">
              <w:rPr>
                <w:bCs/>
                <w:szCs w:val="24"/>
              </w:rPr>
              <w:t>0,05</w:t>
            </w:r>
          </w:p>
        </w:tc>
      </w:tr>
    </w:tbl>
    <w:p w:rsidR="001D59FF" w:rsidRDefault="001D59FF" w:rsidP="001D59FF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1D59FF" w:rsidRDefault="00C45936" w:rsidP="001D59FF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AD48D7">
        <w:rPr>
          <w:bCs/>
          <w:szCs w:val="24"/>
        </w:rPr>
        <w:t>При наличии нескольких основани</w:t>
      </w:r>
      <w:r w:rsidR="001D59FF">
        <w:rPr>
          <w:bCs/>
          <w:szCs w:val="24"/>
        </w:rPr>
        <w:t xml:space="preserve">й для установления коэффициента </w:t>
      </w:r>
      <w:r w:rsidRPr="00AD48D7">
        <w:rPr>
          <w:bCs/>
          <w:szCs w:val="24"/>
        </w:rPr>
        <w:t xml:space="preserve">за государственные награды (ордена, медали, знаки, почетные звания, спортивные звания, почетные грамоты) РФ, СССР, РСФСР, за награды и почетные звания Ханты-Мансийского автономного округа </w:t>
      </w:r>
      <w:r w:rsidR="001D59FF">
        <w:rPr>
          <w:bCs/>
          <w:szCs w:val="24"/>
        </w:rPr>
        <w:t>–</w:t>
      </w:r>
      <w:r w:rsidRPr="00AD48D7">
        <w:rPr>
          <w:bCs/>
          <w:szCs w:val="24"/>
        </w:rPr>
        <w:t xml:space="preserve"> Югры, за ведомственные знаки отличия в труде РФ, СССР, РСФСР коэффициент устанавливается по одному из оснований в максимальном размере.</w:t>
      </w:r>
    </w:p>
    <w:p w:rsidR="001D59FF" w:rsidRDefault="009A20A6" w:rsidP="001D59FF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AD48D7">
        <w:rPr>
          <w:bCs/>
          <w:szCs w:val="24"/>
        </w:rPr>
        <w:t>21</w:t>
      </w:r>
      <w:r w:rsidR="00C45936" w:rsidRPr="00AD48D7">
        <w:rPr>
          <w:bCs/>
          <w:szCs w:val="24"/>
        </w:rPr>
        <w:t>. Коэффициент масштаба управления устанавливается на основе отнесения организации к группе по оплате труда.</w:t>
      </w:r>
    </w:p>
    <w:p w:rsidR="001D59FF" w:rsidRDefault="00C45936" w:rsidP="001D59FF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AD48D7">
        <w:rPr>
          <w:bCs/>
          <w:color w:val="000000" w:themeColor="text1"/>
          <w:szCs w:val="24"/>
        </w:rPr>
        <w:t>Объемные</w:t>
      </w:r>
      <w:r w:rsidR="001D59FF">
        <w:rPr>
          <w:bCs/>
          <w:color w:val="000000" w:themeColor="text1"/>
          <w:szCs w:val="24"/>
        </w:rPr>
        <w:t xml:space="preserve"> показатели и порядок отнесения организаций </w:t>
      </w:r>
      <w:r w:rsidRPr="00AD48D7">
        <w:rPr>
          <w:bCs/>
          <w:color w:val="000000" w:themeColor="text1"/>
          <w:szCs w:val="24"/>
        </w:rPr>
        <w:t>к группам по оплате труда руководителей</w:t>
      </w:r>
      <w:r w:rsidR="00AD48D7" w:rsidRPr="00AD48D7">
        <w:rPr>
          <w:bCs/>
          <w:color w:val="000000" w:themeColor="text1"/>
          <w:szCs w:val="24"/>
        </w:rPr>
        <w:t xml:space="preserve"> </w:t>
      </w:r>
      <w:r w:rsidRPr="00AD48D7">
        <w:rPr>
          <w:bCs/>
          <w:color w:val="000000" w:themeColor="text1"/>
          <w:szCs w:val="24"/>
        </w:rPr>
        <w:t xml:space="preserve">для установления масштаба управления утверждаются приказом </w:t>
      </w:r>
      <w:r w:rsidR="009A20A6" w:rsidRPr="00AD48D7">
        <w:rPr>
          <w:bCs/>
          <w:color w:val="000000" w:themeColor="text1"/>
          <w:szCs w:val="24"/>
        </w:rPr>
        <w:t xml:space="preserve">отдела культуры и туризма </w:t>
      </w:r>
      <w:r w:rsidR="009A20A6" w:rsidRPr="001E225D">
        <w:rPr>
          <w:bCs/>
          <w:color w:val="000000" w:themeColor="text1"/>
          <w:szCs w:val="24"/>
        </w:rPr>
        <w:t>адм</w:t>
      </w:r>
      <w:r w:rsidR="001D59FF">
        <w:rPr>
          <w:bCs/>
          <w:color w:val="000000" w:themeColor="text1"/>
          <w:szCs w:val="24"/>
        </w:rPr>
        <w:t xml:space="preserve">инистрации Октябрьского района </w:t>
      </w:r>
      <w:r w:rsidRPr="001E225D">
        <w:rPr>
          <w:bCs/>
          <w:color w:val="000000" w:themeColor="text1"/>
          <w:szCs w:val="24"/>
        </w:rPr>
        <w:t xml:space="preserve">(далее </w:t>
      </w:r>
      <w:r w:rsidR="001D59FF">
        <w:rPr>
          <w:bCs/>
          <w:color w:val="000000" w:themeColor="text1"/>
          <w:szCs w:val="24"/>
        </w:rPr>
        <w:t>–</w:t>
      </w:r>
      <w:r w:rsidRPr="001E225D">
        <w:rPr>
          <w:bCs/>
          <w:color w:val="000000" w:themeColor="text1"/>
          <w:szCs w:val="24"/>
        </w:rPr>
        <w:t xml:space="preserve"> </w:t>
      </w:r>
      <w:r w:rsidR="009A20A6" w:rsidRPr="001E225D">
        <w:rPr>
          <w:bCs/>
          <w:color w:val="000000" w:themeColor="text1"/>
          <w:szCs w:val="24"/>
        </w:rPr>
        <w:t>Отдел</w:t>
      </w:r>
      <w:r w:rsidRPr="001E225D">
        <w:rPr>
          <w:bCs/>
          <w:color w:val="000000" w:themeColor="text1"/>
          <w:szCs w:val="24"/>
        </w:rPr>
        <w:t>).</w:t>
      </w:r>
    </w:p>
    <w:p w:rsidR="00C45936" w:rsidRPr="001D59FF" w:rsidRDefault="00C45936" w:rsidP="001D59FF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1E225D">
        <w:rPr>
          <w:bCs/>
          <w:color w:val="000000" w:themeColor="text1"/>
          <w:szCs w:val="24"/>
        </w:rPr>
        <w:t xml:space="preserve">Размер коэффициента масштаба управления указан в </w:t>
      </w:r>
      <w:hyperlink w:anchor="Par327" w:history="1">
        <w:r w:rsidRPr="001E225D">
          <w:rPr>
            <w:bCs/>
            <w:color w:val="000000" w:themeColor="text1"/>
            <w:szCs w:val="24"/>
          </w:rPr>
          <w:t>таблице 8</w:t>
        </w:r>
      </w:hyperlink>
      <w:r w:rsidR="001D59FF">
        <w:rPr>
          <w:bCs/>
          <w:color w:val="000000" w:themeColor="text1"/>
          <w:szCs w:val="24"/>
        </w:rPr>
        <w:t xml:space="preserve"> </w:t>
      </w:r>
      <w:r w:rsidRPr="001E225D">
        <w:rPr>
          <w:bCs/>
          <w:color w:val="000000" w:themeColor="text1"/>
          <w:szCs w:val="24"/>
        </w:rPr>
        <w:t>Положения.</w:t>
      </w:r>
    </w:p>
    <w:p w:rsidR="00C45936" w:rsidRPr="009A20A6" w:rsidRDefault="00C45936" w:rsidP="009A20A6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  <w:highlight w:val="yellow"/>
        </w:rPr>
      </w:pPr>
    </w:p>
    <w:p w:rsidR="00C45936" w:rsidRPr="001E225D" w:rsidRDefault="00C45936" w:rsidP="009A20A6">
      <w:pPr>
        <w:autoSpaceDE w:val="0"/>
        <w:autoSpaceDN w:val="0"/>
        <w:adjustRightInd w:val="0"/>
        <w:ind w:firstLine="680"/>
        <w:jc w:val="right"/>
        <w:rPr>
          <w:bCs/>
          <w:color w:val="000000" w:themeColor="text1"/>
          <w:szCs w:val="24"/>
        </w:rPr>
      </w:pPr>
      <w:r w:rsidRPr="001E225D">
        <w:rPr>
          <w:bCs/>
          <w:color w:val="000000" w:themeColor="text1"/>
          <w:szCs w:val="24"/>
        </w:rPr>
        <w:t>Таблица 8</w:t>
      </w:r>
    </w:p>
    <w:p w:rsidR="00C45936" w:rsidRPr="001E225D" w:rsidRDefault="00C45936" w:rsidP="009A20A6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</w:p>
    <w:p w:rsidR="00C45936" w:rsidRPr="001D59FF" w:rsidRDefault="00C45936" w:rsidP="001D59FF">
      <w:pPr>
        <w:autoSpaceDE w:val="0"/>
        <w:autoSpaceDN w:val="0"/>
        <w:adjustRightInd w:val="0"/>
        <w:ind w:firstLine="680"/>
        <w:jc w:val="center"/>
        <w:rPr>
          <w:bCs/>
          <w:color w:val="000000" w:themeColor="text1"/>
          <w:szCs w:val="24"/>
        </w:rPr>
      </w:pPr>
      <w:bookmarkStart w:id="8" w:name="Par327"/>
      <w:bookmarkEnd w:id="8"/>
      <w:r w:rsidRPr="001E225D">
        <w:rPr>
          <w:bCs/>
          <w:color w:val="000000" w:themeColor="text1"/>
          <w:szCs w:val="24"/>
        </w:rPr>
        <w:t>Размер коэффициента масштаба управления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1"/>
        <w:gridCol w:w="5448"/>
      </w:tblGrid>
      <w:tr w:rsidR="00C45936" w:rsidRPr="001E225D" w:rsidTr="001D59FF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1E225D" w:rsidRDefault="00C45936" w:rsidP="00456BA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E225D">
              <w:rPr>
                <w:bCs/>
                <w:szCs w:val="24"/>
              </w:rPr>
              <w:t>Группа по оплате труда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1E225D" w:rsidRDefault="00C45936" w:rsidP="00456BA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E225D">
              <w:rPr>
                <w:bCs/>
                <w:szCs w:val="24"/>
              </w:rPr>
              <w:t>Размер коэффициента масштаба управления</w:t>
            </w:r>
          </w:p>
        </w:tc>
      </w:tr>
      <w:tr w:rsidR="00C45936" w:rsidRPr="001E225D" w:rsidTr="001D59FF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1E225D" w:rsidRDefault="00C45936" w:rsidP="00456BA6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1E225D">
              <w:rPr>
                <w:bCs/>
                <w:szCs w:val="24"/>
              </w:rPr>
              <w:t>Группа 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1E225D" w:rsidRDefault="00C45936" w:rsidP="00456BA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E225D">
              <w:rPr>
                <w:bCs/>
                <w:szCs w:val="24"/>
              </w:rPr>
              <w:t>0,30</w:t>
            </w:r>
          </w:p>
        </w:tc>
      </w:tr>
      <w:tr w:rsidR="00C45936" w:rsidRPr="001E225D" w:rsidTr="001D59FF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1E225D" w:rsidRDefault="00C45936" w:rsidP="00456BA6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1E225D">
              <w:rPr>
                <w:bCs/>
                <w:szCs w:val="24"/>
              </w:rPr>
              <w:lastRenderedPageBreak/>
              <w:t>Группа 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1E225D" w:rsidRDefault="00C45936" w:rsidP="00456BA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E225D">
              <w:rPr>
                <w:bCs/>
                <w:szCs w:val="24"/>
              </w:rPr>
              <w:t>0,20</w:t>
            </w:r>
          </w:p>
        </w:tc>
      </w:tr>
      <w:tr w:rsidR="00C45936" w:rsidRPr="001E225D" w:rsidTr="001D59FF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1E225D" w:rsidRDefault="00C45936" w:rsidP="00456BA6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1E225D">
              <w:rPr>
                <w:bCs/>
                <w:szCs w:val="24"/>
              </w:rPr>
              <w:t>Группа 3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1E225D" w:rsidRDefault="00C45936" w:rsidP="00456BA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E225D">
              <w:rPr>
                <w:bCs/>
                <w:szCs w:val="24"/>
              </w:rPr>
              <w:t>0,10</w:t>
            </w:r>
          </w:p>
        </w:tc>
      </w:tr>
      <w:tr w:rsidR="00C45936" w:rsidRPr="00C45936" w:rsidTr="001D59FF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1E225D" w:rsidRDefault="00C45936" w:rsidP="00456BA6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1E225D">
              <w:rPr>
                <w:bCs/>
                <w:szCs w:val="24"/>
              </w:rPr>
              <w:t>Группа 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1E225D" w:rsidRDefault="00C45936" w:rsidP="00456BA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E225D">
              <w:rPr>
                <w:bCs/>
                <w:szCs w:val="24"/>
              </w:rPr>
              <w:t>0,05</w:t>
            </w:r>
          </w:p>
        </w:tc>
      </w:tr>
    </w:tbl>
    <w:p w:rsidR="001D59FF" w:rsidRDefault="001D59FF" w:rsidP="001D59FF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1D59FF" w:rsidRDefault="00C45936" w:rsidP="001D59F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794E94">
        <w:rPr>
          <w:bCs/>
          <w:color w:val="000000" w:themeColor="text1"/>
          <w:szCs w:val="24"/>
        </w:rPr>
        <w:t>2</w:t>
      </w:r>
      <w:r w:rsidR="0098179A" w:rsidRPr="00794E94">
        <w:rPr>
          <w:bCs/>
          <w:color w:val="000000" w:themeColor="text1"/>
          <w:szCs w:val="24"/>
        </w:rPr>
        <w:t>2</w:t>
      </w:r>
      <w:r w:rsidRPr="00794E94">
        <w:rPr>
          <w:bCs/>
          <w:color w:val="000000" w:themeColor="text1"/>
          <w:szCs w:val="24"/>
        </w:rPr>
        <w:t>. Коэффициент уровня управления устанавливается работнику организации на основе отнесения занимаемой им должности к уровню управления.</w:t>
      </w:r>
    </w:p>
    <w:p w:rsidR="001D59FF" w:rsidRDefault="00C45936" w:rsidP="001D59F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794E94">
        <w:rPr>
          <w:bCs/>
          <w:color w:val="000000" w:themeColor="text1"/>
          <w:szCs w:val="24"/>
        </w:rPr>
        <w:t>Перечень должностей руководителей по уровням управления утверждается приказом</w:t>
      </w:r>
      <w:r w:rsidR="00925206">
        <w:rPr>
          <w:bCs/>
          <w:color w:val="000000" w:themeColor="text1"/>
          <w:szCs w:val="24"/>
        </w:rPr>
        <w:t xml:space="preserve"> О</w:t>
      </w:r>
      <w:r w:rsidR="0098179A" w:rsidRPr="00794E94">
        <w:rPr>
          <w:bCs/>
          <w:color w:val="000000" w:themeColor="text1"/>
          <w:szCs w:val="24"/>
        </w:rPr>
        <w:t>тдела</w:t>
      </w:r>
      <w:r w:rsidRPr="00794E94">
        <w:rPr>
          <w:bCs/>
          <w:color w:val="000000" w:themeColor="text1"/>
          <w:szCs w:val="24"/>
        </w:rPr>
        <w:t>.</w:t>
      </w:r>
    </w:p>
    <w:p w:rsidR="00C45936" w:rsidRPr="001D59FF" w:rsidRDefault="00C45936" w:rsidP="001D59F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794E94">
        <w:rPr>
          <w:bCs/>
          <w:color w:val="000000" w:themeColor="text1"/>
          <w:szCs w:val="24"/>
        </w:rPr>
        <w:t xml:space="preserve">Размер коэффициента уровня управления указан в </w:t>
      </w:r>
      <w:hyperlink w:anchor="Par348" w:history="1">
        <w:r w:rsidRPr="00794E94">
          <w:rPr>
            <w:bCs/>
            <w:color w:val="000000" w:themeColor="text1"/>
            <w:szCs w:val="24"/>
          </w:rPr>
          <w:t>таблице 9</w:t>
        </w:r>
      </w:hyperlink>
      <w:r w:rsidR="001D59FF">
        <w:rPr>
          <w:bCs/>
          <w:color w:val="000000" w:themeColor="text1"/>
          <w:szCs w:val="24"/>
        </w:rPr>
        <w:t xml:space="preserve"> </w:t>
      </w:r>
      <w:r w:rsidRPr="00794E94">
        <w:rPr>
          <w:bCs/>
          <w:color w:val="000000" w:themeColor="text1"/>
          <w:szCs w:val="24"/>
        </w:rPr>
        <w:t>Положения.</w:t>
      </w:r>
    </w:p>
    <w:p w:rsidR="00C45936" w:rsidRPr="008811C9" w:rsidRDefault="00C45936" w:rsidP="0098179A">
      <w:pPr>
        <w:autoSpaceDE w:val="0"/>
        <w:autoSpaceDN w:val="0"/>
        <w:adjustRightInd w:val="0"/>
        <w:ind w:firstLine="680"/>
        <w:jc w:val="right"/>
        <w:rPr>
          <w:bCs/>
          <w:color w:val="000000" w:themeColor="text1"/>
          <w:szCs w:val="24"/>
        </w:rPr>
      </w:pPr>
      <w:r w:rsidRPr="008811C9">
        <w:rPr>
          <w:bCs/>
          <w:color w:val="000000" w:themeColor="text1"/>
          <w:szCs w:val="24"/>
        </w:rPr>
        <w:t>Таблица 9</w:t>
      </w:r>
    </w:p>
    <w:p w:rsidR="00C45936" w:rsidRPr="008811C9" w:rsidRDefault="00C45936" w:rsidP="0098179A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</w:p>
    <w:p w:rsidR="00C45936" w:rsidRPr="008811C9" w:rsidRDefault="00C45936" w:rsidP="001D59FF">
      <w:pPr>
        <w:autoSpaceDE w:val="0"/>
        <w:autoSpaceDN w:val="0"/>
        <w:adjustRightInd w:val="0"/>
        <w:ind w:firstLine="680"/>
        <w:jc w:val="center"/>
        <w:rPr>
          <w:bCs/>
          <w:color w:val="000000" w:themeColor="text1"/>
          <w:szCs w:val="24"/>
        </w:rPr>
      </w:pPr>
      <w:bookmarkStart w:id="9" w:name="Par348"/>
      <w:bookmarkEnd w:id="9"/>
      <w:r w:rsidRPr="008811C9">
        <w:rPr>
          <w:bCs/>
          <w:color w:val="000000" w:themeColor="text1"/>
          <w:szCs w:val="24"/>
        </w:rPr>
        <w:t>Размер коэффициента уровня управления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C45936" w:rsidRPr="008811C9" w:rsidTr="001D59F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8811C9" w:rsidRDefault="00C45936" w:rsidP="0098179A">
            <w:pPr>
              <w:autoSpaceDE w:val="0"/>
              <w:autoSpaceDN w:val="0"/>
              <w:adjustRightInd w:val="0"/>
              <w:ind w:firstLine="680"/>
              <w:jc w:val="center"/>
              <w:rPr>
                <w:bCs/>
                <w:color w:val="000000" w:themeColor="text1"/>
                <w:szCs w:val="24"/>
              </w:rPr>
            </w:pPr>
            <w:r w:rsidRPr="008811C9">
              <w:rPr>
                <w:bCs/>
                <w:color w:val="000000" w:themeColor="text1"/>
                <w:szCs w:val="24"/>
              </w:rPr>
              <w:t>Уровень управления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98179A">
            <w:pPr>
              <w:autoSpaceDE w:val="0"/>
              <w:autoSpaceDN w:val="0"/>
              <w:adjustRightInd w:val="0"/>
              <w:ind w:firstLine="680"/>
              <w:jc w:val="center"/>
              <w:rPr>
                <w:bCs/>
                <w:color w:val="000000" w:themeColor="text1"/>
                <w:szCs w:val="24"/>
              </w:rPr>
            </w:pPr>
            <w:r w:rsidRPr="008811C9">
              <w:rPr>
                <w:bCs/>
                <w:color w:val="000000" w:themeColor="text1"/>
                <w:szCs w:val="24"/>
              </w:rPr>
              <w:t>Размер коэффициента уровня управления</w:t>
            </w:r>
          </w:p>
        </w:tc>
      </w:tr>
      <w:tr w:rsidR="00C45936" w:rsidRPr="008811C9" w:rsidTr="001D59F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8811C9" w:rsidRDefault="00C45936" w:rsidP="0098179A">
            <w:pPr>
              <w:autoSpaceDE w:val="0"/>
              <w:autoSpaceDN w:val="0"/>
              <w:adjustRightInd w:val="0"/>
              <w:ind w:firstLine="680"/>
              <w:jc w:val="both"/>
              <w:rPr>
                <w:bCs/>
                <w:color w:val="000000" w:themeColor="text1"/>
                <w:szCs w:val="24"/>
              </w:rPr>
            </w:pPr>
            <w:r w:rsidRPr="008811C9">
              <w:rPr>
                <w:bCs/>
                <w:color w:val="000000" w:themeColor="text1"/>
                <w:szCs w:val="24"/>
              </w:rPr>
              <w:t>Уровень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8811C9" w:rsidRDefault="00C45936" w:rsidP="0098179A">
            <w:pPr>
              <w:autoSpaceDE w:val="0"/>
              <w:autoSpaceDN w:val="0"/>
              <w:adjustRightInd w:val="0"/>
              <w:ind w:firstLine="680"/>
              <w:jc w:val="center"/>
              <w:rPr>
                <w:bCs/>
                <w:color w:val="000000" w:themeColor="text1"/>
                <w:szCs w:val="24"/>
              </w:rPr>
            </w:pPr>
            <w:r w:rsidRPr="008811C9">
              <w:rPr>
                <w:bCs/>
                <w:color w:val="000000" w:themeColor="text1"/>
                <w:szCs w:val="24"/>
              </w:rPr>
              <w:t>1,00</w:t>
            </w:r>
          </w:p>
        </w:tc>
      </w:tr>
      <w:tr w:rsidR="00C45936" w:rsidRPr="008811C9" w:rsidTr="001D59F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8811C9" w:rsidRDefault="00C45936" w:rsidP="0098179A">
            <w:pPr>
              <w:autoSpaceDE w:val="0"/>
              <w:autoSpaceDN w:val="0"/>
              <w:adjustRightInd w:val="0"/>
              <w:ind w:firstLine="680"/>
              <w:jc w:val="both"/>
              <w:rPr>
                <w:bCs/>
                <w:color w:val="000000" w:themeColor="text1"/>
                <w:szCs w:val="24"/>
              </w:rPr>
            </w:pPr>
            <w:r w:rsidRPr="008811C9">
              <w:rPr>
                <w:bCs/>
                <w:color w:val="000000" w:themeColor="text1"/>
                <w:szCs w:val="24"/>
              </w:rPr>
              <w:t>Уровень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8811C9" w:rsidRDefault="00C45936" w:rsidP="0098179A">
            <w:pPr>
              <w:autoSpaceDE w:val="0"/>
              <w:autoSpaceDN w:val="0"/>
              <w:adjustRightInd w:val="0"/>
              <w:ind w:firstLine="680"/>
              <w:jc w:val="center"/>
              <w:rPr>
                <w:bCs/>
                <w:color w:val="000000" w:themeColor="text1"/>
                <w:szCs w:val="24"/>
              </w:rPr>
            </w:pPr>
            <w:r w:rsidRPr="008811C9">
              <w:rPr>
                <w:bCs/>
                <w:color w:val="000000" w:themeColor="text1"/>
                <w:szCs w:val="24"/>
              </w:rPr>
              <w:t>0,80</w:t>
            </w:r>
          </w:p>
        </w:tc>
      </w:tr>
      <w:tr w:rsidR="00C45936" w:rsidRPr="008811C9" w:rsidTr="001D59F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8811C9" w:rsidRDefault="00C45936" w:rsidP="0098179A">
            <w:pPr>
              <w:autoSpaceDE w:val="0"/>
              <w:autoSpaceDN w:val="0"/>
              <w:adjustRightInd w:val="0"/>
              <w:ind w:firstLine="680"/>
              <w:jc w:val="both"/>
              <w:rPr>
                <w:bCs/>
                <w:color w:val="000000" w:themeColor="text1"/>
                <w:szCs w:val="24"/>
              </w:rPr>
            </w:pPr>
            <w:r w:rsidRPr="008811C9">
              <w:rPr>
                <w:bCs/>
                <w:color w:val="000000" w:themeColor="text1"/>
                <w:szCs w:val="24"/>
              </w:rPr>
              <w:t>Уровень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8811C9" w:rsidRDefault="00C45936" w:rsidP="0098179A">
            <w:pPr>
              <w:autoSpaceDE w:val="0"/>
              <w:autoSpaceDN w:val="0"/>
              <w:adjustRightInd w:val="0"/>
              <w:ind w:firstLine="680"/>
              <w:jc w:val="center"/>
              <w:rPr>
                <w:bCs/>
                <w:color w:val="000000" w:themeColor="text1"/>
                <w:szCs w:val="24"/>
              </w:rPr>
            </w:pPr>
            <w:r w:rsidRPr="008811C9">
              <w:rPr>
                <w:bCs/>
                <w:color w:val="000000" w:themeColor="text1"/>
                <w:szCs w:val="24"/>
              </w:rPr>
              <w:t>0,30</w:t>
            </w:r>
          </w:p>
        </w:tc>
      </w:tr>
    </w:tbl>
    <w:p w:rsidR="00C45936" w:rsidRDefault="00C45936" w:rsidP="0098179A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</w:p>
    <w:p w:rsidR="00B6686F" w:rsidRPr="003B5E70" w:rsidRDefault="00B6686F" w:rsidP="003B5E70">
      <w:pPr>
        <w:autoSpaceDE w:val="0"/>
        <w:autoSpaceDN w:val="0"/>
        <w:adjustRightInd w:val="0"/>
        <w:ind w:firstLine="408"/>
        <w:jc w:val="both"/>
        <w:rPr>
          <w:szCs w:val="24"/>
        </w:rPr>
      </w:pPr>
      <w:r>
        <w:rPr>
          <w:bCs/>
          <w:color w:val="000000" w:themeColor="text1"/>
          <w:szCs w:val="24"/>
        </w:rPr>
        <w:t xml:space="preserve">    23. </w:t>
      </w:r>
      <w:r>
        <w:rPr>
          <w:szCs w:val="24"/>
        </w:rPr>
        <w:t>На должностной оклад руководителя, специалиста и служащего начисляются районный коэффициент и процентная надбавка к заработной плате за работу в районах Крайнего Севера и приравненных к ним местностях.</w:t>
      </w:r>
    </w:p>
    <w:p w:rsidR="003E28AB" w:rsidRDefault="00B6686F" w:rsidP="003E28A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24</w:t>
      </w:r>
      <w:r w:rsidR="00EE2792">
        <w:rPr>
          <w:bCs/>
          <w:color w:val="000000" w:themeColor="text1"/>
          <w:szCs w:val="24"/>
        </w:rPr>
        <w:t>.</w:t>
      </w:r>
      <w:r w:rsidR="003E28AB">
        <w:rPr>
          <w:bCs/>
          <w:color w:val="000000" w:themeColor="text1"/>
          <w:szCs w:val="24"/>
        </w:rPr>
        <w:t xml:space="preserve"> </w:t>
      </w:r>
      <w:r w:rsidR="00C45936" w:rsidRPr="008811C9">
        <w:rPr>
          <w:bCs/>
          <w:color w:val="000000" w:themeColor="text1"/>
          <w:szCs w:val="24"/>
        </w:rPr>
        <w:t>Коэффициент индексации устанавливается раб</w:t>
      </w:r>
      <w:r w:rsidR="003E28AB">
        <w:rPr>
          <w:bCs/>
          <w:color w:val="000000" w:themeColor="text1"/>
          <w:szCs w:val="24"/>
        </w:rPr>
        <w:t xml:space="preserve">отникам </w:t>
      </w:r>
      <w:r w:rsidR="00C45936" w:rsidRPr="008811C9">
        <w:rPr>
          <w:bCs/>
          <w:color w:val="000000" w:themeColor="text1"/>
          <w:szCs w:val="24"/>
        </w:rPr>
        <w:t xml:space="preserve">организаций, </w:t>
      </w:r>
      <w:r w:rsidR="003E28AB">
        <w:rPr>
          <w:bCs/>
          <w:color w:val="000000" w:themeColor="text1"/>
          <w:szCs w:val="24"/>
        </w:rPr>
        <w:t xml:space="preserve">                              </w:t>
      </w:r>
      <w:r w:rsidR="00C45936" w:rsidRPr="008811C9">
        <w:rPr>
          <w:bCs/>
          <w:color w:val="000000" w:themeColor="text1"/>
          <w:szCs w:val="24"/>
        </w:rPr>
        <w:t>за исключением катего</w:t>
      </w:r>
      <w:r w:rsidR="003E28AB">
        <w:rPr>
          <w:bCs/>
          <w:color w:val="000000" w:themeColor="text1"/>
          <w:szCs w:val="24"/>
        </w:rPr>
        <w:t xml:space="preserve">рий работников, перечисленных в </w:t>
      </w:r>
      <w:r w:rsidR="00C45936" w:rsidRPr="008811C9">
        <w:rPr>
          <w:bCs/>
          <w:color w:val="000000" w:themeColor="text1"/>
          <w:szCs w:val="24"/>
        </w:rPr>
        <w:t xml:space="preserve">Указах Президента Российской Федерации от </w:t>
      </w:r>
      <w:r w:rsidR="003E28AB">
        <w:rPr>
          <w:bCs/>
          <w:color w:val="000000" w:themeColor="text1"/>
          <w:szCs w:val="24"/>
        </w:rPr>
        <w:t>0</w:t>
      </w:r>
      <w:r w:rsidR="00C45936" w:rsidRPr="008811C9">
        <w:rPr>
          <w:bCs/>
          <w:color w:val="000000" w:themeColor="text1"/>
          <w:szCs w:val="24"/>
        </w:rPr>
        <w:t>7</w:t>
      </w:r>
      <w:r w:rsidR="003E28AB">
        <w:rPr>
          <w:bCs/>
          <w:color w:val="000000" w:themeColor="text1"/>
          <w:szCs w:val="24"/>
        </w:rPr>
        <w:t>.05.</w:t>
      </w:r>
      <w:r w:rsidR="00C45936" w:rsidRPr="008811C9">
        <w:rPr>
          <w:bCs/>
          <w:color w:val="000000" w:themeColor="text1"/>
          <w:szCs w:val="24"/>
        </w:rPr>
        <w:t>2012</w:t>
      </w:r>
      <w:r w:rsidR="003E28AB">
        <w:rPr>
          <w:bCs/>
          <w:color w:val="000000" w:themeColor="text1"/>
          <w:szCs w:val="24"/>
        </w:rPr>
        <w:t xml:space="preserve"> </w:t>
      </w:r>
      <w:hyperlink r:id="rId17" w:history="1">
        <w:r w:rsidR="0098179A" w:rsidRPr="008811C9">
          <w:rPr>
            <w:bCs/>
            <w:color w:val="000000" w:themeColor="text1"/>
            <w:szCs w:val="24"/>
          </w:rPr>
          <w:t>№</w:t>
        </w:r>
        <w:r w:rsidR="00C45936" w:rsidRPr="008811C9">
          <w:rPr>
            <w:bCs/>
            <w:color w:val="000000" w:themeColor="text1"/>
            <w:szCs w:val="24"/>
          </w:rPr>
          <w:t xml:space="preserve"> 597</w:t>
        </w:r>
      </w:hyperlink>
      <w:r w:rsidR="0098179A" w:rsidRPr="008811C9">
        <w:rPr>
          <w:bCs/>
          <w:color w:val="000000" w:themeColor="text1"/>
          <w:szCs w:val="24"/>
        </w:rPr>
        <w:t xml:space="preserve"> «</w:t>
      </w:r>
      <w:r w:rsidR="00C45936" w:rsidRPr="008811C9">
        <w:rPr>
          <w:bCs/>
          <w:color w:val="000000" w:themeColor="text1"/>
          <w:szCs w:val="24"/>
        </w:rPr>
        <w:t>О мероприятиях по реализации госу</w:t>
      </w:r>
      <w:r w:rsidR="0098179A" w:rsidRPr="008811C9">
        <w:rPr>
          <w:bCs/>
          <w:color w:val="000000" w:themeColor="text1"/>
          <w:szCs w:val="24"/>
        </w:rPr>
        <w:t>дарственной социальной политики»</w:t>
      </w:r>
      <w:r w:rsidR="00C45936" w:rsidRPr="008811C9">
        <w:rPr>
          <w:bCs/>
          <w:color w:val="000000" w:themeColor="text1"/>
          <w:szCs w:val="24"/>
        </w:rPr>
        <w:t xml:space="preserve">, от </w:t>
      </w:r>
      <w:r w:rsidR="003E28AB">
        <w:rPr>
          <w:bCs/>
          <w:color w:val="000000" w:themeColor="text1"/>
          <w:szCs w:val="24"/>
        </w:rPr>
        <w:t>0</w:t>
      </w:r>
      <w:r w:rsidR="00C45936" w:rsidRPr="008811C9">
        <w:rPr>
          <w:bCs/>
          <w:color w:val="000000" w:themeColor="text1"/>
          <w:szCs w:val="24"/>
        </w:rPr>
        <w:t>1</w:t>
      </w:r>
      <w:r w:rsidR="003E28AB">
        <w:rPr>
          <w:bCs/>
          <w:color w:val="000000" w:themeColor="text1"/>
          <w:szCs w:val="24"/>
        </w:rPr>
        <w:t>.06.</w:t>
      </w:r>
      <w:r w:rsidR="00C45936" w:rsidRPr="008811C9">
        <w:rPr>
          <w:bCs/>
          <w:color w:val="000000" w:themeColor="text1"/>
          <w:szCs w:val="24"/>
        </w:rPr>
        <w:t>2012</w:t>
      </w:r>
      <w:r w:rsidR="003E28AB">
        <w:rPr>
          <w:bCs/>
          <w:color w:val="000000" w:themeColor="text1"/>
          <w:szCs w:val="24"/>
        </w:rPr>
        <w:t xml:space="preserve"> </w:t>
      </w:r>
      <w:hyperlink r:id="rId18" w:history="1">
        <w:r w:rsidR="0098179A" w:rsidRPr="008811C9">
          <w:rPr>
            <w:bCs/>
            <w:color w:val="000000" w:themeColor="text1"/>
            <w:szCs w:val="24"/>
          </w:rPr>
          <w:t>№</w:t>
        </w:r>
        <w:r w:rsidR="00C45936" w:rsidRPr="008811C9">
          <w:rPr>
            <w:bCs/>
            <w:color w:val="000000" w:themeColor="text1"/>
            <w:szCs w:val="24"/>
          </w:rPr>
          <w:t xml:space="preserve"> 761</w:t>
        </w:r>
      </w:hyperlink>
      <w:r w:rsidR="0098179A" w:rsidRPr="008811C9">
        <w:rPr>
          <w:bCs/>
          <w:color w:val="000000" w:themeColor="text1"/>
          <w:szCs w:val="24"/>
        </w:rPr>
        <w:t xml:space="preserve"> «</w:t>
      </w:r>
      <w:r w:rsidR="00C45936" w:rsidRPr="008811C9">
        <w:rPr>
          <w:bCs/>
          <w:color w:val="000000" w:themeColor="text1"/>
          <w:szCs w:val="24"/>
        </w:rPr>
        <w:t xml:space="preserve">О </w:t>
      </w:r>
      <w:r w:rsidR="000D23CC">
        <w:rPr>
          <w:bCs/>
          <w:color w:val="000000" w:themeColor="text1"/>
          <w:szCs w:val="24"/>
        </w:rPr>
        <w:t xml:space="preserve">Национальной стратегии действий </w:t>
      </w:r>
      <w:r w:rsidR="00C45936" w:rsidRPr="008811C9">
        <w:rPr>
          <w:bCs/>
          <w:color w:val="000000" w:themeColor="text1"/>
          <w:szCs w:val="24"/>
        </w:rPr>
        <w:t xml:space="preserve">в интересах детей на 2012 </w:t>
      </w:r>
      <w:r w:rsidR="003E28AB">
        <w:rPr>
          <w:bCs/>
          <w:color w:val="000000" w:themeColor="text1"/>
          <w:szCs w:val="24"/>
        </w:rPr>
        <w:t>–</w:t>
      </w:r>
      <w:r w:rsidR="00C45936" w:rsidRPr="008811C9">
        <w:rPr>
          <w:bCs/>
          <w:color w:val="000000" w:themeColor="text1"/>
          <w:szCs w:val="24"/>
        </w:rPr>
        <w:t xml:space="preserve"> 2017 годы</w:t>
      </w:r>
      <w:r w:rsidR="0098179A" w:rsidRPr="008811C9">
        <w:rPr>
          <w:bCs/>
          <w:color w:val="000000" w:themeColor="text1"/>
          <w:szCs w:val="24"/>
        </w:rPr>
        <w:t>»</w:t>
      </w:r>
      <w:r w:rsidR="00C45936" w:rsidRPr="008811C9">
        <w:rPr>
          <w:bCs/>
          <w:color w:val="000000" w:themeColor="text1"/>
          <w:szCs w:val="24"/>
        </w:rPr>
        <w:t>.</w:t>
      </w:r>
    </w:p>
    <w:p w:rsidR="003E28AB" w:rsidRDefault="00C45936" w:rsidP="003E28A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8811C9">
        <w:rPr>
          <w:bCs/>
          <w:color w:val="000000" w:themeColor="text1"/>
          <w:szCs w:val="24"/>
        </w:rPr>
        <w:t>Размер коэффициента индексации составляет 1,15.</w:t>
      </w:r>
    </w:p>
    <w:p w:rsidR="003E28AB" w:rsidRDefault="00C45936" w:rsidP="003E28A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6665A9">
        <w:rPr>
          <w:bCs/>
          <w:color w:val="000000" w:themeColor="text1"/>
          <w:szCs w:val="24"/>
        </w:rPr>
        <w:t>2</w:t>
      </w:r>
      <w:r w:rsidR="00B6686F">
        <w:rPr>
          <w:bCs/>
          <w:color w:val="000000" w:themeColor="text1"/>
          <w:szCs w:val="24"/>
        </w:rPr>
        <w:t>5</w:t>
      </w:r>
      <w:r w:rsidRPr="006665A9">
        <w:rPr>
          <w:bCs/>
          <w:color w:val="000000" w:themeColor="text1"/>
          <w:szCs w:val="24"/>
        </w:rPr>
        <w:t xml:space="preserve">. Схема расчета тарифной ставки рабочих устанавливается путем произведения ставки заработной платы, коэффициента индексации и тарифного коэффициента на основе Тарифной сетки по оплате труда рабочих организации согласно </w:t>
      </w:r>
      <w:hyperlink w:anchor="Par372" w:history="1">
        <w:r w:rsidRPr="006665A9">
          <w:rPr>
            <w:bCs/>
            <w:color w:val="000000" w:themeColor="text1"/>
            <w:szCs w:val="24"/>
          </w:rPr>
          <w:t>таблице 10</w:t>
        </w:r>
      </w:hyperlink>
      <w:r w:rsidR="003E28AB">
        <w:rPr>
          <w:bCs/>
          <w:color w:val="000000" w:themeColor="text1"/>
          <w:szCs w:val="24"/>
        </w:rPr>
        <w:t xml:space="preserve"> </w:t>
      </w:r>
      <w:r w:rsidRPr="006665A9">
        <w:rPr>
          <w:bCs/>
          <w:color w:val="000000" w:themeColor="text1"/>
          <w:szCs w:val="24"/>
        </w:rPr>
        <w:t>Положения.</w:t>
      </w:r>
    </w:p>
    <w:p w:rsidR="00C45936" w:rsidRPr="003E28AB" w:rsidRDefault="00C45936" w:rsidP="003E28AB">
      <w:pPr>
        <w:autoSpaceDE w:val="0"/>
        <w:autoSpaceDN w:val="0"/>
        <w:adjustRightInd w:val="0"/>
        <w:ind w:firstLine="709"/>
        <w:jc w:val="right"/>
        <w:rPr>
          <w:bCs/>
          <w:color w:val="000000" w:themeColor="text1"/>
          <w:szCs w:val="24"/>
        </w:rPr>
      </w:pPr>
      <w:r w:rsidRPr="008811C9">
        <w:rPr>
          <w:bCs/>
          <w:szCs w:val="24"/>
        </w:rPr>
        <w:t>Таблица 10</w:t>
      </w:r>
    </w:p>
    <w:p w:rsidR="00C45936" w:rsidRPr="008811C9" w:rsidRDefault="00C45936" w:rsidP="00ED1F9D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C45936" w:rsidRPr="008811C9" w:rsidRDefault="00C45936" w:rsidP="003E28AB">
      <w:pPr>
        <w:autoSpaceDE w:val="0"/>
        <w:autoSpaceDN w:val="0"/>
        <w:adjustRightInd w:val="0"/>
        <w:jc w:val="center"/>
        <w:rPr>
          <w:bCs/>
          <w:szCs w:val="24"/>
        </w:rPr>
      </w:pPr>
      <w:bookmarkStart w:id="10" w:name="Par372"/>
      <w:bookmarkEnd w:id="10"/>
      <w:r w:rsidRPr="008811C9">
        <w:rPr>
          <w:bCs/>
          <w:szCs w:val="24"/>
        </w:rPr>
        <w:t>Тарифная сетка по оплате труда рабочих организации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08"/>
        <w:gridCol w:w="709"/>
        <w:gridCol w:w="851"/>
        <w:gridCol w:w="850"/>
        <w:gridCol w:w="851"/>
        <w:gridCol w:w="708"/>
        <w:gridCol w:w="709"/>
        <w:gridCol w:w="851"/>
        <w:gridCol w:w="850"/>
        <w:gridCol w:w="992"/>
      </w:tblGrid>
      <w:tr w:rsidR="00C45936" w:rsidRPr="008811C9" w:rsidTr="00ED1F9D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Разряды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10</w:t>
            </w:r>
          </w:p>
        </w:tc>
      </w:tr>
      <w:tr w:rsidR="00C45936" w:rsidRPr="008811C9" w:rsidTr="00ED1F9D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Тарифный коэффициент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1,44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1,446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1,452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1,461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1,467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1,476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1,482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1,491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1,500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811C9" w:rsidRDefault="00C45936" w:rsidP="00ED1F9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8811C9">
              <w:rPr>
                <w:bCs/>
                <w:szCs w:val="24"/>
              </w:rPr>
              <w:t>1,506</w:t>
            </w:r>
          </w:p>
        </w:tc>
      </w:tr>
    </w:tbl>
    <w:p w:rsidR="003E28AB" w:rsidRDefault="003E28AB" w:rsidP="003E28AB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3E28AB" w:rsidRDefault="00C45936" w:rsidP="003E28A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8811C9">
        <w:rPr>
          <w:bCs/>
          <w:szCs w:val="24"/>
        </w:rPr>
        <w:t>2</w:t>
      </w:r>
      <w:r w:rsidR="00B6686F">
        <w:rPr>
          <w:bCs/>
          <w:szCs w:val="24"/>
        </w:rPr>
        <w:t>6</w:t>
      </w:r>
      <w:r w:rsidRPr="008811C9">
        <w:rPr>
          <w:bCs/>
          <w:szCs w:val="24"/>
        </w:rPr>
        <w:t>. Профессии рабочих организации тарифицируются в соответствии с Единым</w:t>
      </w:r>
      <w:r w:rsidRPr="00966B9D">
        <w:rPr>
          <w:bCs/>
          <w:szCs w:val="24"/>
        </w:rPr>
        <w:t xml:space="preserve"> тарифно-квалификационным справочником работ и профессий рабочих.</w:t>
      </w:r>
    </w:p>
    <w:p w:rsidR="00C45936" w:rsidRPr="00966B9D" w:rsidRDefault="00C45936" w:rsidP="003E28A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966B9D">
        <w:rPr>
          <w:bCs/>
          <w:szCs w:val="24"/>
        </w:rPr>
        <w:t>2</w:t>
      </w:r>
      <w:r w:rsidR="00B6686F">
        <w:rPr>
          <w:bCs/>
          <w:szCs w:val="24"/>
        </w:rPr>
        <w:t>7</w:t>
      </w:r>
      <w:r w:rsidRPr="00966B9D">
        <w:rPr>
          <w:bCs/>
          <w:szCs w:val="24"/>
        </w:rPr>
        <w:t>. На тарифную ставку рабочего начисляются районный коэффициент и процентная надбавка к заработной плате за работу в районах Крайнего Севера и приравненных к ним местностях.</w:t>
      </w:r>
    </w:p>
    <w:p w:rsidR="003E28AB" w:rsidRDefault="003E28AB" w:rsidP="003E28AB">
      <w:pPr>
        <w:autoSpaceDE w:val="0"/>
        <w:autoSpaceDN w:val="0"/>
        <w:adjustRightInd w:val="0"/>
        <w:outlineLvl w:val="0"/>
        <w:rPr>
          <w:b/>
          <w:bCs/>
          <w:szCs w:val="24"/>
        </w:rPr>
      </w:pPr>
    </w:p>
    <w:p w:rsidR="00C45936" w:rsidRPr="003E28AB" w:rsidRDefault="00C45936" w:rsidP="003E28AB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  <w:r w:rsidRPr="003E28AB">
        <w:rPr>
          <w:b/>
          <w:bCs/>
          <w:szCs w:val="24"/>
        </w:rPr>
        <w:t>III. Порядок и условия осуществления компенсационных выплат</w:t>
      </w:r>
    </w:p>
    <w:p w:rsidR="003E28AB" w:rsidRDefault="003E28AB" w:rsidP="003E28AB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3E28AB" w:rsidRDefault="00B6686F" w:rsidP="003E28A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>
        <w:rPr>
          <w:bCs/>
          <w:szCs w:val="24"/>
        </w:rPr>
        <w:t>28</w:t>
      </w:r>
      <w:r w:rsidR="00C45936" w:rsidRPr="00B64996">
        <w:rPr>
          <w:bCs/>
          <w:szCs w:val="24"/>
        </w:rPr>
        <w:t>. К компенсационным выплатам относятся:</w:t>
      </w:r>
    </w:p>
    <w:p w:rsidR="003E28AB" w:rsidRDefault="00C45936" w:rsidP="003E28A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B64996">
        <w:rPr>
          <w:bCs/>
          <w:szCs w:val="24"/>
        </w:rPr>
        <w:lastRenderedPageBreak/>
        <w:t>выплаты работникам, занятым на работах с вредными и (или) опасными условиями труда;</w:t>
      </w:r>
    </w:p>
    <w:p w:rsidR="003E28AB" w:rsidRDefault="00C45936" w:rsidP="003E28A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B64996">
        <w:rPr>
          <w:bCs/>
          <w:szCs w:val="24"/>
        </w:rPr>
        <w:t>выплаты за работу в местностях с особыми климатическими условиями;</w:t>
      </w:r>
    </w:p>
    <w:p w:rsidR="005C1083" w:rsidRDefault="00C45936" w:rsidP="005C1083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B64996">
        <w:rPr>
          <w:bCs/>
          <w:szCs w:val="24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</w:t>
      </w:r>
      <w:r w:rsidR="005C1083">
        <w:rPr>
          <w:bCs/>
          <w:szCs w:val="24"/>
        </w:rPr>
        <w:t>.</w:t>
      </w:r>
    </w:p>
    <w:p w:rsidR="005C1083" w:rsidRDefault="00B6686F" w:rsidP="005C1083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>
        <w:rPr>
          <w:bCs/>
          <w:color w:val="000000" w:themeColor="text1"/>
          <w:szCs w:val="24"/>
        </w:rPr>
        <w:t>29</w:t>
      </w:r>
      <w:r w:rsidR="005C1083">
        <w:rPr>
          <w:bCs/>
          <w:color w:val="000000" w:themeColor="text1"/>
          <w:szCs w:val="24"/>
        </w:rPr>
        <w:t xml:space="preserve">. </w:t>
      </w:r>
      <w:r w:rsidR="00C45936" w:rsidRPr="00B64996">
        <w:rPr>
          <w:bCs/>
          <w:color w:val="000000" w:themeColor="text1"/>
          <w:szCs w:val="24"/>
        </w:rPr>
        <w:t xml:space="preserve">Выплаты работникам, занятым на работах с вредными и (или) опасными условиями труда, устанавливаются в соответствии со </w:t>
      </w:r>
      <w:hyperlink r:id="rId19" w:history="1">
        <w:r w:rsidR="00C45936" w:rsidRPr="00B64996">
          <w:rPr>
            <w:bCs/>
            <w:color w:val="000000" w:themeColor="text1"/>
            <w:szCs w:val="24"/>
          </w:rPr>
          <w:t>статьей 147</w:t>
        </w:r>
      </w:hyperlink>
      <w:r w:rsidR="005C1083" w:rsidRPr="005C1083">
        <w:t xml:space="preserve"> </w:t>
      </w:r>
      <w:r w:rsidR="005C1083" w:rsidRPr="00BC74D7">
        <w:t>Трудового кодекса Российской Федерации</w:t>
      </w:r>
      <w:r w:rsidR="005C1083">
        <w:rPr>
          <w:bCs/>
          <w:color w:val="000000" w:themeColor="text1"/>
          <w:szCs w:val="24"/>
        </w:rPr>
        <w:t xml:space="preserve"> </w:t>
      </w:r>
      <w:r w:rsidR="00C45936" w:rsidRPr="00B64996">
        <w:rPr>
          <w:bCs/>
          <w:color w:val="000000" w:themeColor="text1"/>
          <w:szCs w:val="24"/>
        </w:rPr>
        <w:t>по результатам специальной оценки рабочих мест.</w:t>
      </w:r>
    </w:p>
    <w:p w:rsidR="005C1083" w:rsidRDefault="00B6686F" w:rsidP="005C1083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>
        <w:rPr>
          <w:bCs/>
          <w:color w:val="000000" w:themeColor="text1"/>
          <w:szCs w:val="24"/>
        </w:rPr>
        <w:t>30</w:t>
      </w:r>
      <w:r w:rsidR="005C1083">
        <w:rPr>
          <w:bCs/>
          <w:color w:val="000000" w:themeColor="text1"/>
          <w:szCs w:val="24"/>
        </w:rPr>
        <w:t xml:space="preserve">. </w:t>
      </w:r>
      <w:r w:rsidR="00C45936" w:rsidRPr="00B64996">
        <w:rPr>
          <w:bCs/>
          <w:color w:val="000000" w:themeColor="text1"/>
          <w:szCs w:val="24"/>
        </w:rPr>
        <w:t xml:space="preserve">Выплаты за работу в местностях с особыми климатическими условиями устанавливаются в соответствии со </w:t>
      </w:r>
      <w:hyperlink r:id="rId20" w:history="1">
        <w:r w:rsidR="00C45936" w:rsidRPr="00B64996">
          <w:rPr>
            <w:bCs/>
            <w:color w:val="000000" w:themeColor="text1"/>
            <w:szCs w:val="24"/>
          </w:rPr>
          <w:t>статьей 148</w:t>
        </w:r>
      </w:hyperlink>
      <w:r w:rsidR="005C1083" w:rsidRPr="005C1083">
        <w:rPr>
          <w:highlight w:val="white"/>
        </w:rPr>
        <w:t xml:space="preserve"> </w:t>
      </w:r>
      <w:r w:rsidR="005C1083" w:rsidRPr="000E72D5">
        <w:rPr>
          <w:highlight w:val="white"/>
        </w:rPr>
        <w:t>Трудового кодекса Российской Федерации</w:t>
      </w:r>
      <w:r w:rsidR="005C1083">
        <w:rPr>
          <w:bCs/>
          <w:color w:val="000000" w:themeColor="text1"/>
          <w:szCs w:val="24"/>
        </w:rPr>
        <w:t>,</w:t>
      </w:r>
      <w:r w:rsidR="00EE2792">
        <w:rPr>
          <w:bCs/>
          <w:color w:val="000000" w:themeColor="text1"/>
          <w:szCs w:val="24"/>
        </w:rPr>
        <w:t xml:space="preserve"> </w:t>
      </w:r>
      <w:r w:rsidR="003B7CAD" w:rsidRPr="00B64996">
        <w:rPr>
          <w:bCs/>
          <w:color w:val="000000" w:themeColor="text1"/>
          <w:szCs w:val="24"/>
        </w:rPr>
        <w:t>решением Думы Октябрьского района от 26.01.2024 № 990 «О гарантиях и компенсациях для лиц, работающих в органах местного самоуправления Октябрьского района и муниципальных учреждениях Октябрьского района».</w:t>
      </w:r>
    </w:p>
    <w:p w:rsidR="005C1083" w:rsidRDefault="00C45936" w:rsidP="005C1083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B64996">
        <w:rPr>
          <w:bCs/>
          <w:color w:val="000000" w:themeColor="text1"/>
          <w:szCs w:val="24"/>
        </w:rPr>
        <w:t>3</w:t>
      </w:r>
      <w:r w:rsidR="00B6686F">
        <w:rPr>
          <w:bCs/>
          <w:color w:val="000000" w:themeColor="text1"/>
          <w:szCs w:val="24"/>
        </w:rPr>
        <w:t>1</w:t>
      </w:r>
      <w:r w:rsidRPr="00B64996">
        <w:rPr>
          <w:bCs/>
          <w:color w:val="000000" w:themeColor="text1"/>
          <w:szCs w:val="24"/>
        </w:rPr>
        <w:t>.</w:t>
      </w:r>
      <w:r w:rsidR="005C1083">
        <w:rPr>
          <w:bCs/>
          <w:color w:val="000000" w:themeColor="text1"/>
          <w:szCs w:val="24"/>
        </w:rPr>
        <w:t xml:space="preserve"> </w:t>
      </w:r>
      <w:r w:rsidR="005C1083" w:rsidRPr="004623DB">
        <w:rPr>
          <w:highlight w:val="white"/>
        </w:rPr>
        <w:t xml:space="preserve">Выплаты за работу в условиях, отклоняющихся от нормальных </w:t>
      </w:r>
      <w:r w:rsidR="005C1083">
        <w:rPr>
          <w:szCs w:val="24"/>
        </w:rPr>
        <w:t>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</w:t>
      </w:r>
      <w:r w:rsidR="005C1083">
        <w:rPr>
          <w:highlight w:val="white"/>
        </w:rPr>
        <w:t xml:space="preserve"> </w:t>
      </w:r>
      <w:r w:rsidR="005C1083" w:rsidRPr="004623DB">
        <w:rPr>
          <w:highlight w:val="white"/>
        </w:rPr>
        <w:t xml:space="preserve">производятся в соответствии со </w:t>
      </w:r>
      <w:hyperlink r:id="rId21" w:tooltip="consultantplus://offline/ref=5AB846222771AA203B0A59F9A746A3A400C48E67AA3CAC07DEB669CCA6C1E50CA34518D632qBV6L" w:history="1">
        <w:r w:rsidR="005C1083" w:rsidRPr="004623DB">
          <w:rPr>
            <w:highlight w:val="white"/>
          </w:rPr>
          <w:t>статьями 149</w:t>
        </w:r>
      </w:hyperlink>
      <w:r w:rsidR="005C1083" w:rsidRPr="004623DB">
        <w:rPr>
          <w:highlight w:val="white"/>
        </w:rPr>
        <w:t> – </w:t>
      </w:r>
      <w:hyperlink r:id="rId22" w:tooltip="consultantplus://offline/ref=5AB846222771AA203B0A59F9A746A3A400C48E67AA3CAC07DEB669CCA6C1E50CA34518D032B0BA85qEV8L" w:history="1">
        <w:r w:rsidR="005C1083" w:rsidRPr="004623DB">
          <w:rPr>
            <w:highlight w:val="white"/>
          </w:rPr>
          <w:t>154</w:t>
        </w:r>
      </w:hyperlink>
      <w:r w:rsidR="005C1083">
        <w:rPr>
          <w:highlight w:val="white"/>
        </w:rPr>
        <w:t xml:space="preserve"> </w:t>
      </w:r>
      <w:r w:rsidR="005C1083" w:rsidRPr="004623DB">
        <w:rPr>
          <w:highlight w:val="white"/>
        </w:rPr>
        <w:t>Трудово</w:t>
      </w:r>
      <w:r w:rsidR="005C1083">
        <w:rPr>
          <w:highlight w:val="white"/>
        </w:rPr>
        <w:t>го кодекса Российской Федерации.</w:t>
      </w:r>
    </w:p>
    <w:p w:rsidR="00C45936" w:rsidRPr="00B64996" w:rsidRDefault="00C45936" w:rsidP="005C1083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B64996">
        <w:rPr>
          <w:bCs/>
          <w:szCs w:val="24"/>
        </w:rPr>
        <w:t xml:space="preserve">Перечень и размеры компенсационных выплат </w:t>
      </w:r>
      <w:r w:rsidR="005C1083">
        <w:rPr>
          <w:bCs/>
          <w:szCs w:val="24"/>
        </w:rPr>
        <w:t xml:space="preserve">указаны в таблице 11 </w:t>
      </w:r>
      <w:r w:rsidRPr="00B64996">
        <w:rPr>
          <w:bCs/>
          <w:szCs w:val="24"/>
        </w:rPr>
        <w:t>Положения.</w:t>
      </w:r>
    </w:p>
    <w:p w:rsidR="00C45936" w:rsidRPr="00B64996" w:rsidRDefault="00C45936" w:rsidP="00E46FFC">
      <w:pPr>
        <w:autoSpaceDE w:val="0"/>
        <w:autoSpaceDN w:val="0"/>
        <w:adjustRightInd w:val="0"/>
        <w:ind w:firstLine="680"/>
        <w:jc w:val="both"/>
        <w:rPr>
          <w:bCs/>
          <w:szCs w:val="24"/>
        </w:rPr>
      </w:pPr>
    </w:p>
    <w:p w:rsidR="00C45936" w:rsidRPr="00B64996" w:rsidRDefault="00C45936" w:rsidP="00E46FFC">
      <w:pPr>
        <w:autoSpaceDE w:val="0"/>
        <w:autoSpaceDN w:val="0"/>
        <w:adjustRightInd w:val="0"/>
        <w:ind w:firstLine="680"/>
        <w:jc w:val="right"/>
        <w:rPr>
          <w:bCs/>
          <w:szCs w:val="24"/>
        </w:rPr>
      </w:pPr>
      <w:r w:rsidRPr="00B64996">
        <w:rPr>
          <w:bCs/>
          <w:szCs w:val="24"/>
        </w:rPr>
        <w:t>Таблица 11</w:t>
      </w:r>
    </w:p>
    <w:p w:rsidR="00C45936" w:rsidRPr="00B64996" w:rsidRDefault="00C45936" w:rsidP="00E46FFC">
      <w:pPr>
        <w:autoSpaceDE w:val="0"/>
        <w:autoSpaceDN w:val="0"/>
        <w:adjustRightInd w:val="0"/>
        <w:ind w:firstLine="680"/>
        <w:jc w:val="both"/>
        <w:rPr>
          <w:bCs/>
          <w:szCs w:val="24"/>
        </w:rPr>
      </w:pPr>
    </w:p>
    <w:p w:rsidR="00C45936" w:rsidRPr="00B64996" w:rsidRDefault="00C45936" w:rsidP="005C1083">
      <w:pPr>
        <w:autoSpaceDE w:val="0"/>
        <w:autoSpaceDN w:val="0"/>
        <w:adjustRightInd w:val="0"/>
        <w:ind w:firstLine="680"/>
        <w:jc w:val="center"/>
        <w:rPr>
          <w:bCs/>
          <w:szCs w:val="24"/>
        </w:rPr>
      </w:pPr>
      <w:r w:rsidRPr="00B64996">
        <w:rPr>
          <w:bCs/>
          <w:szCs w:val="24"/>
        </w:rPr>
        <w:t>Перечень и размеры компенсационных выплат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3118"/>
        <w:gridCol w:w="2268"/>
        <w:gridCol w:w="3764"/>
      </w:tblGrid>
      <w:tr w:rsidR="00C45936" w:rsidRPr="00B64996" w:rsidTr="005C108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8758F5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64996">
              <w:rPr>
                <w:bCs/>
                <w:szCs w:val="24"/>
              </w:rPr>
              <w:t xml:space="preserve">№ </w:t>
            </w:r>
            <w:r w:rsidR="00C45936" w:rsidRPr="00B64996">
              <w:rPr>
                <w:bCs/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64996">
              <w:rPr>
                <w:bCs/>
                <w:szCs w:val="24"/>
              </w:rPr>
              <w:t>Наименование выплаты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64996">
              <w:rPr>
                <w:bCs/>
                <w:szCs w:val="24"/>
              </w:rPr>
              <w:t>Размер выплаты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64996">
              <w:rPr>
                <w:bCs/>
                <w:szCs w:val="24"/>
              </w:rPr>
              <w:t>Условия осуществления выплаты (фактор, обуславливающий получение выплаты)</w:t>
            </w:r>
          </w:p>
        </w:tc>
      </w:tr>
      <w:tr w:rsidR="00C45936" w:rsidRPr="00B64996" w:rsidTr="005C108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64996">
              <w:rPr>
                <w:bCs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773" w:rsidRDefault="008C4773" w:rsidP="00143EE9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D91B55">
              <w:rPr>
                <w:szCs w:val="24"/>
              </w:rPr>
              <w:t>Выплата за работу в ночное время</w:t>
            </w:r>
            <w:r w:rsidRPr="00B64996">
              <w:rPr>
                <w:bCs/>
                <w:szCs w:val="24"/>
              </w:rPr>
              <w:t xml:space="preserve"> </w:t>
            </w:r>
          </w:p>
          <w:p w:rsidR="00C45936" w:rsidRPr="00B64996" w:rsidRDefault="00C45936" w:rsidP="00143EE9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143EE9" w:rsidRDefault="00143EE9" w:rsidP="00143EE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20%</w:t>
            </w:r>
            <w:r>
              <w:rPr>
                <w:szCs w:val="24"/>
              </w:rPr>
              <w:t xml:space="preserve"> часовой тарифной ставки (оклада (должностного оклада), рассчитанного за час работы) за каждый час работы в ночное время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143EE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 xml:space="preserve">осуществляется в соответствии </w:t>
            </w:r>
            <w:r w:rsidR="00143EE9">
              <w:rPr>
                <w:bCs/>
                <w:color w:val="000000" w:themeColor="text1"/>
                <w:szCs w:val="24"/>
              </w:rPr>
              <w:t xml:space="preserve">                  </w:t>
            </w:r>
            <w:r w:rsidRPr="00B64996">
              <w:rPr>
                <w:bCs/>
                <w:color w:val="000000" w:themeColor="text1"/>
                <w:szCs w:val="24"/>
              </w:rPr>
              <w:t xml:space="preserve">со </w:t>
            </w:r>
            <w:hyperlink r:id="rId23" w:history="1">
              <w:r w:rsidRPr="00B64996">
                <w:rPr>
                  <w:bCs/>
                  <w:color w:val="000000" w:themeColor="text1"/>
                  <w:szCs w:val="24"/>
                </w:rPr>
                <w:t>статьей 154</w:t>
              </w:r>
            </w:hyperlink>
            <w:r w:rsidRPr="00B64996">
              <w:rPr>
                <w:bCs/>
                <w:color w:val="000000" w:themeColor="text1"/>
                <w:szCs w:val="24"/>
              </w:rPr>
              <w:t xml:space="preserve"> </w:t>
            </w:r>
            <w:r w:rsidR="00143EE9" w:rsidRPr="000E72D5">
              <w:rPr>
                <w:highlight w:val="white"/>
              </w:rPr>
              <w:t>Трудового кодекса Российской Федерации</w:t>
            </w:r>
            <w:r w:rsidRPr="00B64996">
              <w:rPr>
                <w:bCs/>
                <w:color w:val="000000" w:themeColor="text1"/>
                <w:szCs w:val="24"/>
              </w:rPr>
              <w:t>, за каждый час работы в ночное время с 22 часов до 6 часов, на основании табеля учета рабочего времени</w:t>
            </w:r>
          </w:p>
        </w:tc>
      </w:tr>
      <w:tr w:rsidR="00C45936" w:rsidRPr="00B64996" w:rsidTr="005C108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64996">
              <w:rPr>
                <w:bCs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773" w:rsidRDefault="008C4773" w:rsidP="00143EE9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D91B55">
              <w:rPr>
                <w:szCs w:val="24"/>
              </w:rPr>
              <w:t xml:space="preserve">Выплата за работу </w:t>
            </w:r>
            <w:r>
              <w:rPr>
                <w:szCs w:val="24"/>
              </w:rPr>
              <w:t xml:space="preserve">               </w:t>
            </w:r>
            <w:r w:rsidRPr="00D91B55">
              <w:rPr>
                <w:szCs w:val="24"/>
              </w:rPr>
              <w:t>в выходной или нерабочий праздничный день</w:t>
            </w:r>
            <w:r w:rsidRPr="00B64996">
              <w:rPr>
                <w:bCs/>
                <w:szCs w:val="24"/>
              </w:rPr>
              <w:t xml:space="preserve"> </w:t>
            </w:r>
          </w:p>
          <w:p w:rsidR="00C45936" w:rsidRPr="00B64996" w:rsidRDefault="00C45936" w:rsidP="00143EE9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143EE9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B64996">
              <w:rPr>
                <w:bCs/>
                <w:szCs w:val="24"/>
              </w:rPr>
              <w:t xml:space="preserve">Конкретные размеры оплаты за работу в выходной или нерабочий праздничный день могут устанавливаться коллективным договором, локальным нормативным актом, принимаемым с учетом мнения представительного органа работников, </w:t>
            </w:r>
            <w:r w:rsidRPr="00B64996">
              <w:rPr>
                <w:bCs/>
                <w:szCs w:val="24"/>
              </w:rPr>
              <w:lastRenderedPageBreak/>
              <w:t>трудовым договором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8C4773" w:rsidP="00143EE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lastRenderedPageBreak/>
              <w:t>р</w:t>
            </w:r>
            <w:r w:rsidR="00C45936" w:rsidRPr="00B64996">
              <w:rPr>
                <w:bCs/>
                <w:color w:val="000000" w:themeColor="text1"/>
                <w:szCs w:val="24"/>
              </w:rPr>
              <w:t>абота в выходной или нерабочий праздничный день, оформляется приказом</w:t>
            </w:r>
            <w:r w:rsidR="00EE2792">
              <w:rPr>
                <w:bCs/>
                <w:color w:val="000000" w:themeColor="text1"/>
                <w:szCs w:val="24"/>
              </w:rPr>
              <w:t xml:space="preserve"> работодателя</w:t>
            </w:r>
            <w:r w:rsidR="00C45936" w:rsidRPr="00B64996">
              <w:rPr>
                <w:bCs/>
                <w:color w:val="000000" w:themeColor="text1"/>
                <w:szCs w:val="24"/>
              </w:rPr>
              <w:t xml:space="preserve"> (при сменной работе дополнительно оплачиваются только праздничные дни), в соответствии со </w:t>
            </w:r>
            <w:hyperlink r:id="rId24" w:history="1">
              <w:r w:rsidR="00C45936" w:rsidRPr="00B64996">
                <w:rPr>
                  <w:bCs/>
                  <w:color w:val="000000" w:themeColor="text1"/>
                  <w:szCs w:val="24"/>
                </w:rPr>
                <w:t>статьей 153</w:t>
              </w:r>
            </w:hyperlink>
            <w:r w:rsidR="00C45936" w:rsidRPr="00B64996">
              <w:rPr>
                <w:bCs/>
                <w:color w:val="000000" w:themeColor="text1"/>
                <w:szCs w:val="24"/>
              </w:rPr>
              <w:t xml:space="preserve"> Трудового кодекса Российской Федерации, </w:t>
            </w:r>
            <w:hyperlink r:id="rId25" w:history="1">
              <w:r w:rsidR="00C45936" w:rsidRPr="00B64996">
                <w:rPr>
                  <w:bCs/>
                  <w:color w:val="000000" w:themeColor="text1"/>
                  <w:szCs w:val="24"/>
                </w:rPr>
                <w:t>постановлением</w:t>
              </w:r>
            </w:hyperlink>
            <w:r w:rsidR="00C45936" w:rsidRPr="00B64996">
              <w:rPr>
                <w:bCs/>
                <w:color w:val="000000" w:themeColor="text1"/>
                <w:szCs w:val="24"/>
              </w:rPr>
              <w:t xml:space="preserve"> Конституционного Суда Российской </w:t>
            </w:r>
            <w:r w:rsidR="008758F5" w:rsidRPr="00B64996">
              <w:rPr>
                <w:bCs/>
                <w:color w:val="000000" w:themeColor="text1"/>
                <w:szCs w:val="24"/>
              </w:rPr>
              <w:t xml:space="preserve">Федерации </w:t>
            </w:r>
            <w:r w:rsidR="00143EE9">
              <w:rPr>
                <w:bCs/>
                <w:color w:val="000000" w:themeColor="text1"/>
                <w:szCs w:val="24"/>
              </w:rPr>
              <w:t xml:space="preserve">                         </w:t>
            </w:r>
            <w:r w:rsidR="008758F5" w:rsidRPr="00B64996">
              <w:rPr>
                <w:bCs/>
                <w:color w:val="000000" w:themeColor="text1"/>
                <w:szCs w:val="24"/>
              </w:rPr>
              <w:t>от 28</w:t>
            </w:r>
            <w:r w:rsidR="00143EE9">
              <w:rPr>
                <w:bCs/>
                <w:color w:val="000000" w:themeColor="text1"/>
                <w:szCs w:val="24"/>
              </w:rPr>
              <w:t xml:space="preserve">.06.2018 </w:t>
            </w:r>
            <w:r w:rsidR="008758F5" w:rsidRPr="00B64996">
              <w:rPr>
                <w:bCs/>
                <w:color w:val="000000" w:themeColor="text1"/>
                <w:szCs w:val="24"/>
              </w:rPr>
              <w:t>№</w:t>
            </w:r>
            <w:r w:rsidR="00C45936" w:rsidRPr="00B64996">
              <w:rPr>
                <w:bCs/>
                <w:color w:val="000000" w:themeColor="text1"/>
                <w:szCs w:val="24"/>
              </w:rPr>
              <w:t xml:space="preserve"> 26-П.</w:t>
            </w:r>
          </w:p>
          <w:p w:rsidR="00C45936" w:rsidRPr="00B64996" w:rsidRDefault="00C45936" w:rsidP="00143EE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 xml:space="preserve">По желанию работника, работавшего в выходной или нерабочий праздничный день, ему может быть предоставлен другой </w:t>
            </w:r>
            <w:r w:rsidRPr="00B64996">
              <w:rPr>
                <w:bCs/>
                <w:color w:val="000000" w:themeColor="text1"/>
                <w:szCs w:val="24"/>
              </w:rPr>
              <w:lastRenderedPageBreak/>
              <w:t>день отдыха. В этом случае работа в выходной или нерабочий праздничный день оплачивается в одинарном размере, а день отдыха оплате не подлежит.</w:t>
            </w:r>
          </w:p>
          <w:p w:rsidR="00C45936" w:rsidRPr="00B64996" w:rsidRDefault="00C45936" w:rsidP="00143EE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 xml:space="preserve">Выплата осуществляется с учетом установленных положением </w:t>
            </w:r>
            <w:r w:rsidR="00143EE9">
              <w:rPr>
                <w:bCs/>
                <w:color w:val="000000" w:themeColor="text1"/>
                <w:szCs w:val="24"/>
              </w:rPr>
              <w:t xml:space="preserve">                    </w:t>
            </w:r>
            <w:r w:rsidRPr="00B64996">
              <w:rPr>
                <w:bCs/>
                <w:color w:val="000000" w:themeColor="text1"/>
                <w:szCs w:val="24"/>
              </w:rPr>
              <w:t>об оплате труда (коллективным договором, локальным нормативным актом) организации компенсационных и стимулирующих выплат</w:t>
            </w:r>
          </w:p>
        </w:tc>
      </w:tr>
      <w:tr w:rsidR="00C45936" w:rsidRPr="00B64996" w:rsidTr="005C108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lastRenderedPageBreak/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143EE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>Выплата за работу с вредными и (или) опасными условиями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143EE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>не менее 4%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143EE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>по результатам специальной оценки условий труда работника</w:t>
            </w:r>
          </w:p>
        </w:tc>
      </w:tr>
      <w:tr w:rsidR="00C45936" w:rsidRPr="00B64996" w:rsidTr="005C108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D84EFD" w:rsidP="008C477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E57DF6">
              <w:rPr>
                <w:szCs w:val="24"/>
              </w:rPr>
              <w:t>Выплата за сверхурочную работу</w:t>
            </w:r>
            <w:r w:rsidRPr="00B64996">
              <w:rPr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8C4773" w:rsidRDefault="008C4773" w:rsidP="008C4773">
            <w:pPr>
              <w:autoSpaceDE w:val="0"/>
              <w:autoSpaceDN w:val="0"/>
              <w:adjustRightInd w:val="0"/>
              <w:jc w:val="both"/>
            </w:pPr>
            <w:r w:rsidRPr="00E57DF6">
              <w:t>сверхурочная работа оплачивается исходя из размера заработной платы, установленного в соответствии с действующими у данного работодателя системами оплаты труда, включая компенсационные и стимулирующие выплаты, за первые два часа работы не менее чем в полуторном размере, за последующие часы – не менее чем в двойном размере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773" w:rsidRDefault="008C4773" w:rsidP="008C477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 xml:space="preserve">осуществляется в соответствии со </w:t>
            </w:r>
            <w:hyperlink r:id="rId26" w:history="1">
              <w:r w:rsidRPr="00B64996">
                <w:rPr>
                  <w:bCs/>
                  <w:color w:val="000000" w:themeColor="text1"/>
                  <w:szCs w:val="24"/>
                </w:rPr>
                <w:t>статьей 152</w:t>
              </w:r>
            </w:hyperlink>
            <w:r w:rsidRPr="00B64996">
              <w:rPr>
                <w:bCs/>
                <w:color w:val="000000" w:themeColor="text1"/>
                <w:szCs w:val="24"/>
              </w:rPr>
              <w:t xml:space="preserve"> </w:t>
            </w:r>
            <w:r w:rsidRPr="00E57DF6">
              <w:rPr>
                <w:highlight w:val="white"/>
              </w:rPr>
              <w:t>Трудового кодекса Российской Федерации</w:t>
            </w:r>
            <w:r w:rsidRPr="00B64996">
              <w:rPr>
                <w:bCs/>
                <w:color w:val="000000" w:themeColor="text1"/>
                <w:szCs w:val="24"/>
              </w:rPr>
              <w:t xml:space="preserve">, </w:t>
            </w:r>
            <w:hyperlink r:id="rId27" w:history="1">
              <w:r w:rsidRPr="00B64996">
                <w:rPr>
                  <w:bCs/>
                  <w:color w:val="000000" w:themeColor="text1"/>
                  <w:szCs w:val="24"/>
                </w:rPr>
                <w:t>постановлением</w:t>
              </w:r>
            </w:hyperlink>
            <w:r>
              <w:rPr>
                <w:bCs/>
                <w:color w:val="000000" w:themeColor="text1"/>
                <w:szCs w:val="24"/>
              </w:rPr>
              <w:t xml:space="preserve"> </w:t>
            </w:r>
            <w:r w:rsidRPr="00B64996">
              <w:rPr>
                <w:bCs/>
                <w:color w:val="000000" w:themeColor="text1"/>
                <w:szCs w:val="24"/>
              </w:rPr>
              <w:t>Конституционного Суда Российской Федерации от 27</w:t>
            </w:r>
            <w:r>
              <w:rPr>
                <w:bCs/>
                <w:color w:val="000000" w:themeColor="text1"/>
                <w:szCs w:val="24"/>
              </w:rPr>
              <w:t xml:space="preserve">.06.2023 </w:t>
            </w:r>
            <w:r w:rsidRPr="00B64996">
              <w:rPr>
                <w:bCs/>
                <w:color w:val="000000" w:themeColor="text1"/>
                <w:szCs w:val="24"/>
              </w:rPr>
              <w:t>№ 35-П, о</w:t>
            </w:r>
            <w:r w:rsidR="00FF4E16">
              <w:rPr>
                <w:bCs/>
                <w:color w:val="000000" w:themeColor="text1"/>
                <w:szCs w:val="24"/>
              </w:rPr>
              <w:t>формляется приказом работодателя</w:t>
            </w:r>
            <w:r w:rsidR="000D23CC">
              <w:rPr>
                <w:bCs/>
                <w:color w:val="000000" w:themeColor="text1"/>
                <w:szCs w:val="24"/>
              </w:rPr>
              <w:t xml:space="preserve"> </w:t>
            </w:r>
            <w:r w:rsidR="00FF4E16">
              <w:rPr>
                <w:bCs/>
                <w:color w:val="000000" w:themeColor="text1"/>
                <w:szCs w:val="24"/>
              </w:rPr>
              <w:t>по согласованию с работником</w:t>
            </w:r>
          </w:p>
          <w:p w:rsidR="008C4773" w:rsidRDefault="008C4773" w:rsidP="00C4593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Cs w:val="24"/>
              </w:rPr>
            </w:pPr>
          </w:p>
          <w:p w:rsidR="00C45936" w:rsidRPr="00B64996" w:rsidRDefault="00C45936" w:rsidP="00C4593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Cs w:val="24"/>
              </w:rPr>
            </w:pPr>
          </w:p>
        </w:tc>
      </w:tr>
      <w:tr w:rsidR="00C45936" w:rsidRPr="00B64996" w:rsidTr="005C108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8C477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>Доплата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8C477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>до 100% должностного оклада (тарифной ставки) по должности (профессии), но не свыше 100% фонда оплаты труда по совмещаемой должности или вакансии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5E760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 xml:space="preserve">осуществляется в соответствии </w:t>
            </w:r>
            <w:r w:rsidR="005E7606">
              <w:rPr>
                <w:bCs/>
                <w:color w:val="000000" w:themeColor="text1"/>
                <w:szCs w:val="24"/>
              </w:rPr>
              <w:t xml:space="preserve">                  </w:t>
            </w:r>
            <w:r w:rsidRPr="00B64996">
              <w:rPr>
                <w:bCs/>
                <w:color w:val="000000" w:themeColor="text1"/>
                <w:szCs w:val="24"/>
              </w:rPr>
              <w:t xml:space="preserve">со </w:t>
            </w:r>
            <w:hyperlink r:id="rId28" w:history="1">
              <w:r w:rsidRPr="00B64996">
                <w:rPr>
                  <w:bCs/>
                  <w:color w:val="000000" w:themeColor="text1"/>
                  <w:szCs w:val="24"/>
                </w:rPr>
                <w:t>статьями 60.2</w:t>
              </w:r>
            </w:hyperlink>
            <w:r w:rsidRPr="00B64996">
              <w:rPr>
                <w:bCs/>
                <w:color w:val="000000" w:themeColor="text1"/>
                <w:szCs w:val="24"/>
              </w:rPr>
              <w:t xml:space="preserve">, </w:t>
            </w:r>
            <w:hyperlink r:id="rId29" w:history="1">
              <w:r w:rsidRPr="00B64996">
                <w:rPr>
                  <w:bCs/>
                  <w:color w:val="000000" w:themeColor="text1"/>
                  <w:szCs w:val="24"/>
                </w:rPr>
                <w:t>149</w:t>
              </w:r>
            </w:hyperlink>
            <w:r w:rsidRPr="00B64996">
              <w:rPr>
                <w:bCs/>
                <w:color w:val="000000" w:themeColor="text1"/>
                <w:szCs w:val="24"/>
              </w:rPr>
              <w:t xml:space="preserve">, </w:t>
            </w:r>
            <w:hyperlink r:id="rId30" w:history="1">
              <w:r w:rsidRPr="00B64996">
                <w:rPr>
                  <w:bCs/>
                  <w:color w:val="000000" w:themeColor="text1"/>
                  <w:szCs w:val="24"/>
                </w:rPr>
                <w:t>151</w:t>
              </w:r>
            </w:hyperlink>
            <w:r w:rsidRPr="00B64996">
              <w:rPr>
                <w:bCs/>
                <w:color w:val="000000" w:themeColor="text1"/>
                <w:szCs w:val="24"/>
              </w:rPr>
              <w:t xml:space="preserve"> </w:t>
            </w:r>
            <w:r w:rsidR="005E7606" w:rsidRPr="00E57DF6">
              <w:rPr>
                <w:highlight w:val="white"/>
              </w:rPr>
              <w:t>Трудового кодекса Российской Федерации</w:t>
            </w:r>
            <w:r w:rsidRPr="00B64996">
              <w:rPr>
                <w:bCs/>
                <w:color w:val="000000" w:themeColor="text1"/>
                <w:szCs w:val="24"/>
              </w:rPr>
              <w:t>.</w:t>
            </w:r>
          </w:p>
          <w:p w:rsidR="00C45936" w:rsidRPr="00B64996" w:rsidRDefault="00C45936" w:rsidP="005E760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>О</w:t>
            </w:r>
            <w:r w:rsidR="00FF4E16">
              <w:rPr>
                <w:bCs/>
                <w:color w:val="000000" w:themeColor="text1"/>
                <w:szCs w:val="24"/>
              </w:rPr>
              <w:t>формляется приказом работодателя</w:t>
            </w:r>
            <w:r w:rsidRPr="00B64996">
              <w:rPr>
                <w:bCs/>
                <w:color w:val="000000" w:themeColor="text1"/>
                <w:szCs w:val="24"/>
              </w:rPr>
              <w:t xml:space="preserve"> </w:t>
            </w:r>
            <w:r w:rsidR="005E7606">
              <w:rPr>
                <w:bCs/>
                <w:color w:val="000000" w:themeColor="text1"/>
                <w:szCs w:val="24"/>
              </w:rPr>
              <w:t xml:space="preserve">                    </w:t>
            </w:r>
            <w:r w:rsidR="00FF4E16">
              <w:rPr>
                <w:bCs/>
                <w:color w:val="000000" w:themeColor="text1"/>
                <w:szCs w:val="24"/>
              </w:rPr>
              <w:t>по согласованию с работником</w:t>
            </w:r>
            <w:r w:rsidRPr="00B64996">
              <w:rPr>
                <w:bCs/>
                <w:color w:val="000000" w:themeColor="text1"/>
                <w:szCs w:val="24"/>
              </w:rPr>
              <w:t xml:space="preserve"> в зависимости от содержания и объема (нормы) выполняемой работы</w:t>
            </w:r>
          </w:p>
        </w:tc>
      </w:tr>
      <w:tr w:rsidR="00C45936" w:rsidRPr="00B64996" w:rsidTr="005C108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5E760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 xml:space="preserve">Районный коэффициент </w:t>
            </w:r>
            <w:r w:rsidR="005E7606">
              <w:rPr>
                <w:bCs/>
                <w:color w:val="000000" w:themeColor="text1"/>
                <w:szCs w:val="24"/>
              </w:rPr>
              <w:t xml:space="preserve">                 </w:t>
            </w:r>
            <w:r w:rsidRPr="00B64996">
              <w:rPr>
                <w:bCs/>
                <w:color w:val="000000" w:themeColor="text1"/>
                <w:szCs w:val="24"/>
              </w:rPr>
              <w:t xml:space="preserve">за работу в местностях </w:t>
            </w:r>
            <w:r w:rsidR="005E7606">
              <w:rPr>
                <w:bCs/>
                <w:color w:val="000000" w:themeColor="text1"/>
                <w:szCs w:val="24"/>
              </w:rPr>
              <w:t xml:space="preserve">                          </w:t>
            </w:r>
            <w:r w:rsidRPr="00B64996">
              <w:rPr>
                <w:bCs/>
                <w:color w:val="000000" w:themeColor="text1"/>
                <w:szCs w:val="24"/>
              </w:rPr>
              <w:lastRenderedPageBreak/>
              <w:t>с особыми климатическими условиями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5E760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lastRenderedPageBreak/>
              <w:t>1,7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5E7606" w:rsidRDefault="005E7606" w:rsidP="0025694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75487">
              <w:rPr>
                <w:szCs w:val="24"/>
              </w:rPr>
              <w:t xml:space="preserve">осуществляется в соответствии </w:t>
            </w:r>
            <w:r>
              <w:rPr>
                <w:szCs w:val="24"/>
              </w:rPr>
              <w:t xml:space="preserve">              </w:t>
            </w:r>
            <w:r w:rsidRPr="00375487">
              <w:rPr>
                <w:szCs w:val="24"/>
              </w:rPr>
              <w:t xml:space="preserve">со статьями 315 </w:t>
            </w:r>
            <w:r>
              <w:rPr>
                <w:szCs w:val="24"/>
              </w:rPr>
              <w:t>–</w:t>
            </w:r>
            <w:r w:rsidRPr="00375487">
              <w:rPr>
                <w:szCs w:val="24"/>
              </w:rPr>
              <w:t xml:space="preserve"> 317 Трудового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 xml:space="preserve">кодекса Российской Федерации, </w:t>
            </w:r>
            <w:r w:rsidR="0025694E">
              <w:rPr>
                <w:szCs w:val="24"/>
              </w:rPr>
              <w:t>решением Думы Октябрьского района от 26.01.2024 № 990 «О гарантиях и компенсациях для лиц, работающих в органах местного самоуправления Октябрьского района и муниципальных учреждениях Октябрьского района»</w:t>
            </w:r>
          </w:p>
        </w:tc>
      </w:tr>
      <w:tr w:rsidR="00C45936" w:rsidRPr="00B64996" w:rsidTr="005C108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5E760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 xml:space="preserve">Процентная надбавка </w:t>
            </w:r>
            <w:r w:rsidR="005E7606">
              <w:rPr>
                <w:bCs/>
                <w:color w:val="000000" w:themeColor="text1"/>
                <w:szCs w:val="24"/>
              </w:rPr>
              <w:t xml:space="preserve">                      </w:t>
            </w:r>
            <w:r w:rsidRPr="00B64996">
              <w:rPr>
                <w:bCs/>
                <w:color w:val="000000" w:themeColor="text1"/>
                <w:szCs w:val="24"/>
              </w:rPr>
              <w:t xml:space="preserve">к заработной плате за работу в районах Крайнего Севера </w:t>
            </w:r>
            <w:r w:rsidR="005E7606">
              <w:rPr>
                <w:bCs/>
                <w:color w:val="000000" w:themeColor="text1"/>
                <w:szCs w:val="24"/>
              </w:rPr>
              <w:t xml:space="preserve">     </w:t>
            </w:r>
            <w:r w:rsidRPr="00B64996">
              <w:rPr>
                <w:bCs/>
                <w:color w:val="000000" w:themeColor="text1"/>
                <w:szCs w:val="24"/>
              </w:rPr>
              <w:t>и приравненных к ним местностях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B64996" w:rsidRDefault="00C45936" w:rsidP="005E760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B64996">
              <w:rPr>
                <w:bCs/>
                <w:color w:val="000000" w:themeColor="text1"/>
                <w:szCs w:val="24"/>
              </w:rPr>
              <w:t>до 50%</w:t>
            </w: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B64996" w:rsidRDefault="00C45936" w:rsidP="00C4593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Cs w:val="24"/>
              </w:rPr>
            </w:pPr>
          </w:p>
        </w:tc>
      </w:tr>
    </w:tbl>
    <w:p w:rsidR="005E7606" w:rsidRDefault="005E7606" w:rsidP="005E7606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5E7606" w:rsidRDefault="00B6686F" w:rsidP="005E7606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32</w:t>
      </w:r>
      <w:r w:rsidR="005E7606">
        <w:rPr>
          <w:bCs/>
          <w:color w:val="000000" w:themeColor="text1"/>
          <w:szCs w:val="24"/>
        </w:rPr>
        <w:t xml:space="preserve">. </w:t>
      </w:r>
      <w:r w:rsidR="00C45936" w:rsidRPr="00B64996">
        <w:rPr>
          <w:bCs/>
          <w:color w:val="000000" w:themeColor="text1"/>
          <w:szCs w:val="24"/>
        </w:rPr>
        <w:t>Компенсационные выплаты устанавливаются в процентах к окладам (должностным окладам), ставкам заработной платы или в абсолютных размерах, если иное не установлено законодательством Российской Федерации.</w:t>
      </w:r>
    </w:p>
    <w:p w:rsidR="00C45936" w:rsidRDefault="00C45936" w:rsidP="005E7606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B64996">
        <w:rPr>
          <w:bCs/>
          <w:color w:val="000000" w:themeColor="text1"/>
          <w:szCs w:val="24"/>
        </w:rPr>
        <w:t xml:space="preserve">Размеры компенсационных выплат не могут быть ниже размеров, установленных </w:t>
      </w:r>
      <w:r w:rsidR="005E7606">
        <w:rPr>
          <w:szCs w:val="24"/>
        </w:rPr>
        <w:t>Трудовым кодексом Российской Федерации</w:t>
      </w:r>
      <w:r w:rsidRPr="00B64996">
        <w:rPr>
          <w:bCs/>
          <w:color w:val="000000" w:themeColor="text1"/>
          <w:szCs w:val="24"/>
        </w:rPr>
        <w:t>, иным нормативными правовыми актами Российской Федерации, содержащими нормы трудового права, соглашениями и коллективными договорами.</w:t>
      </w:r>
    </w:p>
    <w:p w:rsidR="005E7606" w:rsidRPr="00E43DAB" w:rsidRDefault="005E7606" w:rsidP="005E7606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</w:p>
    <w:p w:rsidR="00C45936" w:rsidRPr="00E43DAB" w:rsidRDefault="00C45936" w:rsidP="00C45936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C45936" w:rsidRPr="005E7606" w:rsidRDefault="00C45936" w:rsidP="00C45936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  <w:r w:rsidRPr="005E7606">
        <w:rPr>
          <w:b/>
          <w:bCs/>
          <w:szCs w:val="24"/>
        </w:rPr>
        <w:t>IV. Порядок и условия осуществления стимулирующих выплат,</w:t>
      </w:r>
    </w:p>
    <w:p w:rsidR="00C45936" w:rsidRPr="005E7606" w:rsidRDefault="00C45936" w:rsidP="00C45936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5E7606">
        <w:rPr>
          <w:b/>
          <w:bCs/>
          <w:szCs w:val="24"/>
        </w:rPr>
        <w:t>критерии их установления</w:t>
      </w:r>
    </w:p>
    <w:p w:rsidR="005E7606" w:rsidRDefault="005E7606" w:rsidP="005E7606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5E7606" w:rsidRDefault="00B6686F" w:rsidP="005E7606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>
        <w:rPr>
          <w:bCs/>
          <w:szCs w:val="24"/>
        </w:rPr>
        <w:t>33</w:t>
      </w:r>
      <w:r w:rsidR="00C45936" w:rsidRPr="00E43DAB">
        <w:rPr>
          <w:bCs/>
          <w:szCs w:val="24"/>
        </w:rPr>
        <w:t>. К стимулирующим выплатам относятся:</w:t>
      </w:r>
    </w:p>
    <w:p w:rsidR="005E7606" w:rsidRDefault="00C45936" w:rsidP="005E7606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E43DAB">
        <w:rPr>
          <w:bCs/>
          <w:szCs w:val="24"/>
        </w:rPr>
        <w:t>выплата за интенсивность и высокие результаты работы;</w:t>
      </w:r>
    </w:p>
    <w:p w:rsidR="005E7606" w:rsidRDefault="00C45936" w:rsidP="005E7606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E43DAB">
        <w:rPr>
          <w:bCs/>
          <w:szCs w:val="24"/>
        </w:rPr>
        <w:t>выплата за качество выполняемых работ;</w:t>
      </w:r>
    </w:p>
    <w:p w:rsidR="004E1635" w:rsidRDefault="00C45936" w:rsidP="004E1635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E43DAB">
        <w:rPr>
          <w:bCs/>
          <w:szCs w:val="24"/>
        </w:rPr>
        <w:t>премиальная выплата по итогам работы за месяц, год.</w:t>
      </w:r>
    </w:p>
    <w:p w:rsidR="004E1635" w:rsidRDefault="004E1635" w:rsidP="004E1635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>
        <w:rPr>
          <w:szCs w:val="24"/>
        </w:rPr>
        <w:t>Работникам, чья деятельность связана с предоставлением платных услуг</w:t>
      </w:r>
      <w:r w:rsidRPr="0079173C">
        <w:rPr>
          <w:szCs w:val="24"/>
        </w:rPr>
        <w:t xml:space="preserve"> </w:t>
      </w:r>
      <w:r>
        <w:rPr>
          <w:szCs w:val="24"/>
        </w:rPr>
        <w:t xml:space="preserve">и иной приносящей доход деятельностью, </w:t>
      </w:r>
      <w:r>
        <w:t>работодатель имеет право устанавливать поощрительную выплату</w:t>
      </w:r>
      <w:r w:rsidRPr="0079173C">
        <w:rPr>
          <w:szCs w:val="24"/>
        </w:rPr>
        <w:t xml:space="preserve"> </w:t>
      </w:r>
      <w:r>
        <w:rPr>
          <w:szCs w:val="24"/>
        </w:rPr>
        <w:t xml:space="preserve">за организацию и развитие системы платных услуг, привлечение дополнительных источников доходов, </w:t>
      </w:r>
      <w:r>
        <w:t>увеличение объемов и видов платных услуг.</w:t>
      </w:r>
    </w:p>
    <w:p w:rsidR="004E1635" w:rsidRDefault="004E1635" w:rsidP="004E1635">
      <w:pPr>
        <w:autoSpaceDE w:val="0"/>
        <w:autoSpaceDN w:val="0"/>
        <w:adjustRightInd w:val="0"/>
        <w:ind w:firstLine="709"/>
        <w:jc w:val="both"/>
      </w:pPr>
      <w:r>
        <w:t xml:space="preserve">Размер, условия и порядок поощрительной выплаты устанавливаются коллективными договорами, локальными нормативными актами, в пределах средств, </w:t>
      </w:r>
      <w:r>
        <w:rPr>
          <w:szCs w:val="24"/>
        </w:rPr>
        <w:t xml:space="preserve">полученных                              от оказания платных услуг и осуществления иной приносящей доход деятельности,                           </w:t>
      </w:r>
      <w:r>
        <w:t>по согласованию с Отделом.</w:t>
      </w:r>
    </w:p>
    <w:p w:rsidR="004E1635" w:rsidRDefault="004E1635" w:rsidP="004E1635">
      <w:pPr>
        <w:autoSpaceDE w:val="0"/>
        <w:autoSpaceDN w:val="0"/>
        <w:adjustRightInd w:val="0"/>
        <w:ind w:firstLine="709"/>
        <w:jc w:val="both"/>
      </w:pPr>
      <w:r>
        <w:rPr>
          <w:bCs/>
          <w:szCs w:val="24"/>
        </w:rPr>
        <w:t>3</w:t>
      </w:r>
      <w:r w:rsidR="00B6686F">
        <w:rPr>
          <w:bCs/>
          <w:szCs w:val="24"/>
        </w:rPr>
        <w:t>4</w:t>
      </w:r>
      <w:r w:rsidR="00C45936" w:rsidRPr="00E43DAB">
        <w:rPr>
          <w:bCs/>
          <w:szCs w:val="24"/>
        </w:rPr>
        <w:t>. Стимулирующие выплаты должны отвечать основным целям деятельности организации и показателям оценки эффективности деятельности работника организации.</w:t>
      </w:r>
    </w:p>
    <w:p w:rsidR="004E1635" w:rsidRDefault="004E1635" w:rsidP="004E1635">
      <w:pPr>
        <w:autoSpaceDE w:val="0"/>
        <w:autoSpaceDN w:val="0"/>
        <w:adjustRightInd w:val="0"/>
        <w:ind w:firstLine="709"/>
        <w:jc w:val="both"/>
      </w:pPr>
      <w:r>
        <w:rPr>
          <w:bCs/>
          <w:szCs w:val="24"/>
        </w:rPr>
        <w:t>3</w:t>
      </w:r>
      <w:r w:rsidR="00B6686F">
        <w:rPr>
          <w:bCs/>
          <w:szCs w:val="24"/>
        </w:rPr>
        <w:t>5</w:t>
      </w:r>
      <w:r w:rsidR="00C45936" w:rsidRPr="00E43DAB">
        <w:rPr>
          <w:bCs/>
          <w:szCs w:val="24"/>
        </w:rPr>
        <w:t>. Порядок установления выплаты за интенсивность и высокие результаты работы закрепляется локальным нормативным актом организации. Выплата устанавливается на срок не более одного года.</w:t>
      </w:r>
    </w:p>
    <w:p w:rsidR="004E1635" w:rsidRDefault="00C45936" w:rsidP="004E1635">
      <w:pPr>
        <w:autoSpaceDE w:val="0"/>
        <w:autoSpaceDN w:val="0"/>
        <w:adjustRightInd w:val="0"/>
        <w:ind w:firstLine="709"/>
        <w:jc w:val="both"/>
      </w:pPr>
      <w:r w:rsidRPr="00324367">
        <w:rPr>
          <w:bCs/>
          <w:szCs w:val="24"/>
        </w:rPr>
        <w:t xml:space="preserve">Конкретный размер выплаты за интенсивность и высокие результаты работы определяется в процентах от должностного оклада или </w:t>
      </w:r>
      <w:r w:rsidR="002452B9">
        <w:rPr>
          <w:bCs/>
          <w:szCs w:val="24"/>
        </w:rPr>
        <w:t>тарифной ставки работника, в абсолютном размере.</w:t>
      </w:r>
    </w:p>
    <w:p w:rsidR="004E1635" w:rsidRDefault="00B6686F" w:rsidP="004E1635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>
        <w:rPr>
          <w:bCs/>
          <w:szCs w:val="24"/>
        </w:rPr>
        <w:t>36</w:t>
      </w:r>
      <w:r w:rsidR="00C45936" w:rsidRPr="00324367">
        <w:rPr>
          <w:bCs/>
          <w:szCs w:val="24"/>
        </w:rPr>
        <w:t xml:space="preserve">. Выплата за качество выполняемых работ устанавливается персонально по каждому работнику в соответствии с показателями оценки эффективности деятельности работников организации. Выплата устанавливается в порядке и размерах, утвержденных коллективным договором, локальным нормативным актом организации. Перечень показателей оценки эффективности деятельности устанавливается </w:t>
      </w:r>
      <w:r w:rsidR="00E43DAB" w:rsidRPr="00324367">
        <w:rPr>
          <w:bCs/>
          <w:szCs w:val="24"/>
        </w:rPr>
        <w:t>Отделом</w:t>
      </w:r>
      <w:r w:rsidR="00C45936" w:rsidRPr="00324367">
        <w:rPr>
          <w:bCs/>
          <w:szCs w:val="24"/>
        </w:rPr>
        <w:t>.</w:t>
      </w:r>
    </w:p>
    <w:p w:rsidR="004E1635" w:rsidRDefault="00C45936" w:rsidP="004E1635">
      <w:pPr>
        <w:autoSpaceDE w:val="0"/>
        <w:autoSpaceDN w:val="0"/>
        <w:adjustRightInd w:val="0"/>
        <w:ind w:firstLine="709"/>
        <w:jc w:val="both"/>
      </w:pPr>
      <w:r w:rsidRPr="00324367">
        <w:rPr>
          <w:bCs/>
          <w:szCs w:val="24"/>
        </w:rPr>
        <w:t>В качестве критериев оценки эффективности деятельности работников используются индикаторы, указывающие на их участие в создании и использовании ресурсов организации (человеческих, материально-технических, финансовых, технологических и информационных).</w:t>
      </w:r>
    </w:p>
    <w:p w:rsidR="004E1635" w:rsidRDefault="00C45936" w:rsidP="004E1635">
      <w:pPr>
        <w:autoSpaceDE w:val="0"/>
        <w:autoSpaceDN w:val="0"/>
        <w:adjustRightInd w:val="0"/>
        <w:ind w:firstLine="709"/>
        <w:jc w:val="both"/>
      </w:pPr>
      <w:r w:rsidRPr="00324367">
        <w:rPr>
          <w:bCs/>
          <w:szCs w:val="24"/>
        </w:rPr>
        <w:t>Индикатор должен быть представлен в исчисляемом формате (в единицах, штуках, долях</w:t>
      </w:r>
      <w:r w:rsidRPr="00F83D61">
        <w:rPr>
          <w:bCs/>
          <w:szCs w:val="24"/>
        </w:rPr>
        <w:t>, процентах и прочих единицах измерений) для эффективного использования в качестве инструмента оценки деятельности.</w:t>
      </w:r>
    </w:p>
    <w:p w:rsidR="004E1635" w:rsidRDefault="00C45936" w:rsidP="004E1635">
      <w:pPr>
        <w:autoSpaceDE w:val="0"/>
        <w:autoSpaceDN w:val="0"/>
        <w:adjustRightInd w:val="0"/>
        <w:ind w:firstLine="709"/>
        <w:jc w:val="both"/>
      </w:pPr>
      <w:r w:rsidRPr="00F83D61">
        <w:rPr>
          <w:bCs/>
          <w:szCs w:val="24"/>
        </w:rPr>
        <w:lastRenderedPageBreak/>
        <w:t>Оценка деятельности с использованием индикаторов осуществляется на основании статистических данных, результатов диагностик, замеров, опросов.</w:t>
      </w:r>
    </w:p>
    <w:p w:rsidR="004E1635" w:rsidRDefault="00C45936" w:rsidP="004E1635">
      <w:pPr>
        <w:autoSpaceDE w:val="0"/>
        <w:autoSpaceDN w:val="0"/>
        <w:adjustRightInd w:val="0"/>
        <w:ind w:firstLine="709"/>
        <w:jc w:val="both"/>
      </w:pPr>
      <w:r w:rsidRPr="00F83D61">
        <w:rPr>
          <w:bCs/>
          <w:szCs w:val="24"/>
        </w:rPr>
        <w:t>Инструменты оценки (критерии, типы работы и индикаторы, оценивающие данный критерий, вес индикатора) устанавливаются в зависимости от принятых показателей эффективности деятельности организации и отдельных категорий работников.</w:t>
      </w:r>
    </w:p>
    <w:p w:rsidR="004E1635" w:rsidRDefault="00C45936" w:rsidP="004E1635">
      <w:pPr>
        <w:autoSpaceDE w:val="0"/>
        <w:autoSpaceDN w:val="0"/>
        <w:adjustRightInd w:val="0"/>
        <w:ind w:firstLine="709"/>
        <w:jc w:val="both"/>
      </w:pPr>
      <w:r w:rsidRPr="00F83D61">
        <w:rPr>
          <w:bCs/>
          <w:szCs w:val="24"/>
        </w:rPr>
        <w:t>Конкретный размер выплаты за качество выполняемых работ устанавливается работнику в процентах от должностного оклада или тарифной ставки работника</w:t>
      </w:r>
      <w:r w:rsidR="002452B9" w:rsidRPr="002452B9">
        <w:rPr>
          <w:bCs/>
          <w:szCs w:val="24"/>
        </w:rPr>
        <w:t xml:space="preserve"> </w:t>
      </w:r>
      <w:r w:rsidR="002452B9">
        <w:rPr>
          <w:bCs/>
          <w:szCs w:val="24"/>
        </w:rPr>
        <w:t>в соответствии с таблицей 13 Положения</w:t>
      </w:r>
      <w:r w:rsidRPr="00F83D61">
        <w:rPr>
          <w:bCs/>
          <w:szCs w:val="24"/>
        </w:rPr>
        <w:t>. Порядок установления выплаты закрепляется локальным нормативным актом организации.</w:t>
      </w:r>
      <w:bookmarkStart w:id="11" w:name="Par499"/>
      <w:bookmarkEnd w:id="11"/>
    </w:p>
    <w:p w:rsidR="004E1635" w:rsidRDefault="00C45936" w:rsidP="004E1635">
      <w:pPr>
        <w:autoSpaceDE w:val="0"/>
        <w:autoSpaceDN w:val="0"/>
        <w:adjustRightInd w:val="0"/>
        <w:ind w:firstLine="709"/>
        <w:jc w:val="both"/>
      </w:pPr>
      <w:r w:rsidRPr="00F83D61">
        <w:rPr>
          <w:bCs/>
          <w:szCs w:val="24"/>
        </w:rPr>
        <w:t>3</w:t>
      </w:r>
      <w:r w:rsidR="00B6686F">
        <w:rPr>
          <w:bCs/>
          <w:szCs w:val="24"/>
        </w:rPr>
        <w:t>7</w:t>
      </w:r>
      <w:r w:rsidRPr="00F83D61">
        <w:rPr>
          <w:bCs/>
          <w:szCs w:val="24"/>
        </w:rPr>
        <w:t xml:space="preserve">. Премиальная выплата по итогам работы за месяц, год осуществляется в размерах, установленных локальным нормативным актом организации, на основании </w:t>
      </w:r>
      <w:r w:rsidR="00BF2B5C">
        <w:rPr>
          <w:bCs/>
          <w:szCs w:val="24"/>
        </w:rPr>
        <w:t>приказа работодателя</w:t>
      </w:r>
      <w:r w:rsidRPr="00F83D61">
        <w:rPr>
          <w:bCs/>
          <w:szCs w:val="24"/>
        </w:rPr>
        <w:t>, с учетом решения соответствующей комиссии с участием представительного органа работников.</w:t>
      </w:r>
    </w:p>
    <w:p w:rsidR="004E1635" w:rsidRDefault="00C45936" w:rsidP="004E1635">
      <w:pPr>
        <w:autoSpaceDE w:val="0"/>
        <w:autoSpaceDN w:val="0"/>
        <w:adjustRightInd w:val="0"/>
        <w:ind w:firstLine="709"/>
        <w:jc w:val="both"/>
      </w:pPr>
      <w:r w:rsidRPr="00F83D61">
        <w:rPr>
          <w:bCs/>
          <w:szCs w:val="24"/>
        </w:rPr>
        <w:t>Примерный перечень показателей и условий для премирования:</w:t>
      </w:r>
    </w:p>
    <w:p w:rsidR="004E1635" w:rsidRDefault="00C45936" w:rsidP="004E1635">
      <w:pPr>
        <w:autoSpaceDE w:val="0"/>
        <w:autoSpaceDN w:val="0"/>
        <w:adjustRightInd w:val="0"/>
        <w:ind w:firstLine="709"/>
        <w:jc w:val="both"/>
      </w:pPr>
      <w:r w:rsidRPr="00F83D61">
        <w:rPr>
          <w:bCs/>
          <w:szCs w:val="24"/>
        </w:rPr>
        <w:t>надлежащее исполнение возложенных на работника функций и полномочий в отчетном периоде;</w:t>
      </w:r>
    </w:p>
    <w:p w:rsidR="004E1635" w:rsidRDefault="00C45936" w:rsidP="004E1635">
      <w:pPr>
        <w:autoSpaceDE w:val="0"/>
        <w:autoSpaceDN w:val="0"/>
        <w:adjustRightInd w:val="0"/>
        <w:ind w:firstLine="709"/>
        <w:jc w:val="both"/>
      </w:pPr>
      <w:r w:rsidRPr="00F83D61">
        <w:rPr>
          <w:bCs/>
          <w:szCs w:val="24"/>
        </w:rPr>
        <w:t>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</w:t>
      </w:r>
    </w:p>
    <w:p w:rsidR="004E1635" w:rsidRDefault="00C45936" w:rsidP="004E1635">
      <w:pPr>
        <w:autoSpaceDE w:val="0"/>
        <w:autoSpaceDN w:val="0"/>
        <w:adjustRightInd w:val="0"/>
        <w:ind w:firstLine="709"/>
        <w:jc w:val="both"/>
      </w:pPr>
      <w:r w:rsidRPr="00F83D61">
        <w:rPr>
          <w:bCs/>
          <w:szCs w:val="24"/>
        </w:rPr>
        <w:t>соблюдение служебной дисциплины, умение организовать работу, бесконфликтность, создание здоровой, деловой обстановки в коллективе.</w:t>
      </w:r>
    </w:p>
    <w:p w:rsidR="000D23CC" w:rsidRPr="000D23CC" w:rsidRDefault="00C45936" w:rsidP="000D23CC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76646">
        <w:rPr>
          <w:bCs/>
          <w:color w:val="000000" w:themeColor="text1"/>
          <w:szCs w:val="24"/>
        </w:rPr>
        <w:t xml:space="preserve">Премиальная выплата по итогам работы за месяц, год устанавливается и выплачивается при наличии средств по фонду оплаты труда, формируемому в соответствии с </w:t>
      </w:r>
      <w:hyperlink w:anchor="Par758" w:history="1">
        <w:r w:rsidRPr="00F76646">
          <w:rPr>
            <w:bCs/>
            <w:color w:val="000000" w:themeColor="text1"/>
            <w:szCs w:val="24"/>
          </w:rPr>
          <w:t>разделом VII</w:t>
        </w:r>
      </w:hyperlink>
      <w:r w:rsidRPr="00F76646">
        <w:rPr>
          <w:bCs/>
          <w:color w:val="000000" w:themeColor="text1"/>
          <w:szCs w:val="24"/>
        </w:rPr>
        <w:t xml:space="preserve"> настоящего Положения.</w:t>
      </w:r>
    </w:p>
    <w:p w:rsidR="004E1635" w:rsidRDefault="00C45936" w:rsidP="004E1635">
      <w:pPr>
        <w:autoSpaceDE w:val="0"/>
        <w:autoSpaceDN w:val="0"/>
        <w:adjustRightInd w:val="0"/>
        <w:ind w:firstLine="709"/>
        <w:jc w:val="both"/>
      </w:pPr>
      <w:r w:rsidRPr="00F83D61">
        <w:rPr>
          <w:bCs/>
          <w:color w:val="000000" w:themeColor="text1"/>
          <w:szCs w:val="24"/>
        </w:rPr>
        <w:t>Предельный размер и условия выплаты</w:t>
      </w:r>
      <w:r w:rsidR="00527070" w:rsidRPr="00527070">
        <w:rPr>
          <w:bCs/>
          <w:color w:val="000000" w:themeColor="text1"/>
          <w:szCs w:val="24"/>
        </w:rPr>
        <w:t xml:space="preserve"> </w:t>
      </w:r>
      <w:r w:rsidR="00527070">
        <w:rPr>
          <w:bCs/>
          <w:color w:val="000000" w:themeColor="text1"/>
          <w:szCs w:val="24"/>
        </w:rPr>
        <w:t>по итогам работы за месяц, год</w:t>
      </w:r>
      <w:r w:rsidRPr="00F83D61">
        <w:rPr>
          <w:bCs/>
          <w:color w:val="000000" w:themeColor="text1"/>
          <w:szCs w:val="24"/>
        </w:rPr>
        <w:t xml:space="preserve"> устанавливаются с учетом фактически отработанного времени.</w:t>
      </w:r>
    </w:p>
    <w:p w:rsidR="004E1635" w:rsidRDefault="00B6686F" w:rsidP="004E1635">
      <w:pPr>
        <w:autoSpaceDE w:val="0"/>
        <w:autoSpaceDN w:val="0"/>
        <w:adjustRightInd w:val="0"/>
        <w:ind w:firstLine="709"/>
        <w:jc w:val="both"/>
      </w:pPr>
      <w:r>
        <w:rPr>
          <w:bCs/>
          <w:color w:val="000000" w:themeColor="text1"/>
          <w:szCs w:val="24"/>
        </w:rPr>
        <w:t>38</w:t>
      </w:r>
      <w:r w:rsidR="00C45936" w:rsidRPr="00F83D61">
        <w:rPr>
          <w:bCs/>
          <w:color w:val="000000" w:themeColor="text1"/>
          <w:szCs w:val="24"/>
        </w:rPr>
        <w:t>. Решение об установлении выплаты стимулирующего характера принимается созданной в организации постоянно действующей комиссией с участием представительного органа работников.</w:t>
      </w:r>
    </w:p>
    <w:p w:rsidR="004E1635" w:rsidRDefault="00B6686F" w:rsidP="004E1635">
      <w:pPr>
        <w:autoSpaceDE w:val="0"/>
        <w:autoSpaceDN w:val="0"/>
        <w:adjustRightInd w:val="0"/>
        <w:ind w:firstLine="709"/>
        <w:jc w:val="both"/>
      </w:pPr>
      <w:r>
        <w:rPr>
          <w:bCs/>
          <w:color w:val="000000" w:themeColor="text1"/>
          <w:szCs w:val="24"/>
        </w:rPr>
        <w:t>39</w:t>
      </w:r>
      <w:r w:rsidR="004E1635">
        <w:rPr>
          <w:bCs/>
          <w:color w:val="000000" w:themeColor="text1"/>
          <w:szCs w:val="24"/>
        </w:rPr>
        <w:t xml:space="preserve">. </w:t>
      </w:r>
      <w:r w:rsidR="00C45936" w:rsidRPr="00F83D61">
        <w:rPr>
          <w:bCs/>
          <w:color w:val="000000" w:themeColor="text1"/>
          <w:szCs w:val="24"/>
        </w:rPr>
        <w:t xml:space="preserve">При установлении выплаты стимулирующего характера учитывается, что максимально возможный размер такой выплаты, при суммировании показателей по всем критериям оценки эффективности деятельности работника организации не должен превышать размера, установленного в </w:t>
      </w:r>
      <w:hyperlink w:anchor="Par569" w:history="1">
        <w:r w:rsidR="00C45936" w:rsidRPr="00F83D61">
          <w:rPr>
            <w:bCs/>
            <w:color w:val="000000" w:themeColor="text1"/>
            <w:szCs w:val="24"/>
          </w:rPr>
          <w:t>таблице 13</w:t>
        </w:r>
      </w:hyperlink>
      <w:r w:rsidR="00C45936" w:rsidRPr="00F83D61">
        <w:rPr>
          <w:bCs/>
          <w:color w:val="000000" w:themeColor="text1"/>
          <w:szCs w:val="24"/>
        </w:rPr>
        <w:t xml:space="preserve"> Положения.</w:t>
      </w:r>
      <w:bookmarkStart w:id="12" w:name="Par516"/>
      <w:bookmarkEnd w:id="12"/>
    </w:p>
    <w:p w:rsidR="00C45936" w:rsidRDefault="00B6686F" w:rsidP="004E163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40</w:t>
      </w:r>
      <w:r w:rsidR="004E1635">
        <w:rPr>
          <w:bCs/>
          <w:color w:val="000000" w:themeColor="text1"/>
          <w:szCs w:val="24"/>
        </w:rPr>
        <w:t xml:space="preserve">. Размер </w:t>
      </w:r>
      <w:r w:rsidR="00C45936" w:rsidRPr="00F83D61">
        <w:rPr>
          <w:bCs/>
          <w:color w:val="000000" w:themeColor="text1"/>
          <w:szCs w:val="24"/>
        </w:rPr>
        <w:t xml:space="preserve">стимулирующих выплат снижается при наличии показателей, установленных в </w:t>
      </w:r>
      <w:hyperlink w:anchor="Par521" w:history="1">
        <w:r w:rsidR="00C45936" w:rsidRPr="00F83D61">
          <w:rPr>
            <w:bCs/>
            <w:color w:val="000000" w:themeColor="text1"/>
            <w:szCs w:val="24"/>
          </w:rPr>
          <w:t>таблице 12</w:t>
        </w:r>
      </w:hyperlink>
      <w:r w:rsidR="004E1635">
        <w:rPr>
          <w:bCs/>
          <w:color w:val="000000" w:themeColor="text1"/>
          <w:szCs w:val="24"/>
        </w:rPr>
        <w:t xml:space="preserve"> </w:t>
      </w:r>
      <w:r w:rsidR="00C45936" w:rsidRPr="00F83D61">
        <w:rPr>
          <w:bCs/>
          <w:color w:val="000000" w:themeColor="text1"/>
          <w:szCs w:val="24"/>
        </w:rPr>
        <w:t>Положения.</w:t>
      </w:r>
    </w:p>
    <w:p w:rsidR="00DE30EF" w:rsidRPr="004E1635" w:rsidRDefault="00DE30EF" w:rsidP="004E1635">
      <w:pPr>
        <w:autoSpaceDE w:val="0"/>
        <w:autoSpaceDN w:val="0"/>
        <w:adjustRightInd w:val="0"/>
        <w:ind w:firstLine="709"/>
        <w:jc w:val="both"/>
      </w:pPr>
    </w:p>
    <w:p w:rsidR="00C45936" w:rsidRPr="00F83D61" w:rsidRDefault="00C45936" w:rsidP="00F83D61">
      <w:pPr>
        <w:autoSpaceDE w:val="0"/>
        <w:autoSpaceDN w:val="0"/>
        <w:adjustRightInd w:val="0"/>
        <w:jc w:val="right"/>
        <w:rPr>
          <w:bCs/>
          <w:color w:val="000000" w:themeColor="text1"/>
          <w:szCs w:val="24"/>
        </w:rPr>
      </w:pPr>
      <w:r w:rsidRPr="00F83D61">
        <w:rPr>
          <w:bCs/>
          <w:color w:val="000000" w:themeColor="text1"/>
          <w:szCs w:val="24"/>
        </w:rPr>
        <w:t>Таблица 12</w:t>
      </w:r>
    </w:p>
    <w:p w:rsidR="00C45936" w:rsidRPr="00F83D61" w:rsidRDefault="00C45936" w:rsidP="00F83D61">
      <w:pPr>
        <w:autoSpaceDE w:val="0"/>
        <w:autoSpaceDN w:val="0"/>
        <w:adjustRightInd w:val="0"/>
        <w:jc w:val="both"/>
        <w:rPr>
          <w:bCs/>
          <w:color w:val="000000" w:themeColor="text1"/>
          <w:szCs w:val="24"/>
        </w:rPr>
      </w:pPr>
    </w:p>
    <w:p w:rsidR="00017748" w:rsidRDefault="00C45936" w:rsidP="00F83D61">
      <w:pPr>
        <w:autoSpaceDE w:val="0"/>
        <w:autoSpaceDN w:val="0"/>
        <w:adjustRightInd w:val="0"/>
        <w:jc w:val="center"/>
        <w:rPr>
          <w:bCs/>
          <w:color w:val="000000" w:themeColor="text1"/>
          <w:szCs w:val="24"/>
        </w:rPr>
      </w:pPr>
      <w:bookmarkStart w:id="13" w:name="Par521"/>
      <w:bookmarkEnd w:id="13"/>
      <w:r w:rsidRPr="00F83D61">
        <w:rPr>
          <w:bCs/>
          <w:color w:val="000000" w:themeColor="text1"/>
          <w:szCs w:val="24"/>
        </w:rPr>
        <w:t xml:space="preserve">Примерный перечень показателей, </w:t>
      </w:r>
    </w:p>
    <w:p w:rsidR="00C45936" w:rsidRPr="00F83D61" w:rsidRDefault="00C45936" w:rsidP="00017748">
      <w:pPr>
        <w:autoSpaceDE w:val="0"/>
        <w:autoSpaceDN w:val="0"/>
        <w:adjustRightInd w:val="0"/>
        <w:jc w:val="center"/>
        <w:rPr>
          <w:bCs/>
          <w:color w:val="000000" w:themeColor="text1"/>
          <w:szCs w:val="24"/>
        </w:rPr>
      </w:pPr>
      <w:r w:rsidRPr="00F83D61">
        <w:rPr>
          <w:bCs/>
          <w:color w:val="000000" w:themeColor="text1"/>
          <w:szCs w:val="24"/>
        </w:rPr>
        <w:t>за которые производится</w:t>
      </w:r>
      <w:r w:rsidR="00017748">
        <w:rPr>
          <w:bCs/>
          <w:color w:val="000000" w:themeColor="text1"/>
          <w:szCs w:val="24"/>
        </w:rPr>
        <w:t xml:space="preserve"> </w:t>
      </w:r>
      <w:r w:rsidRPr="00F83D61">
        <w:rPr>
          <w:bCs/>
          <w:color w:val="000000" w:themeColor="text1"/>
          <w:szCs w:val="24"/>
        </w:rPr>
        <w:t>снижение размера стимулирующих выплат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6236"/>
        <w:gridCol w:w="2898"/>
      </w:tblGrid>
      <w:tr w:rsidR="00C45936" w:rsidRPr="00F83D61" w:rsidTr="000177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F83D61" w:rsidRDefault="00F83D61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№</w:t>
            </w:r>
            <w:r w:rsidR="00C45936" w:rsidRPr="00F83D61">
              <w:rPr>
                <w:bCs/>
                <w:color w:val="000000" w:themeColor="text1"/>
                <w:szCs w:val="24"/>
              </w:rPr>
              <w:t xml:space="preserve">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Показатели, за которые производится снижение размера стимулирующих выплат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Процент снижения за каждый случай упущения (в процентах от максимального размера)</w:t>
            </w:r>
          </w:p>
        </w:tc>
      </w:tr>
      <w:tr w:rsidR="00C45936" w:rsidRPr="00F83D61" w:rsidTr="000177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Некачественное, несвоевременное выполнение основных функций и должностных обязанностей, неквалифицированная подготовка и оформление документов (за каждый факт нарушения)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до 10%</w:t>
            </w:r>
          </w:p>
        </w:tc>
      </w:tr>
      <w:tr w:rsidR="00C45936" w:rsidRPr="00F83D61" w:rsidTr="000177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Некачественное, несвоевременное выполнение планов работы, постановлений, распоряжений, решений и поручений (за каждый факт нарушения)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до 10%</w:t>
            </w:r>
          </w:p>
        </w:tc>
      </w:tr>
      <w:tr w:rsidR="00C45936" w:rsidRPr="00F83D61" w:rsidTr="000177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lastRenderedPageBreak/>
              <w:t>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Неквалифицированное рассмотрение заявлений, писем, жалоб от организаций и граждан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до 10%</w:t>
            </w:r>
          </w:p>
        </w:tc>
      </w:tr>
      <w:tr w:rsidR="00C45936" w:rsidRPr="00F83D61" w:rsidTr="000177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Нарушение сроков представления установленной отчетности, представление неверной информации (за каждый факт нарушения)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до 20%</w:t>
            </w:r>
          </w:p>
        </w:tc>
      </w:tr>
      <w:tr w:rsidR="00C45936" w:rsidRPr="00F83D61" w:rsidTr="000177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Невыполнение поручения руководителя (за каждый факт)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до 10%</w:t>
            </w:r>
          </w:p>
        </w:tc>
      </w:tr>
      <w:tr w:rsidR="00C45936" w:rsidRPr="00F83D61" w:rsidTr="000177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Отсутствие контроля за работой подчиненных служб, работников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до 10%</w:t>
            </w:r>
          </w:p>
        </w:tc>
      </w:tr>
      <w:tr w:rsidR="00C45936" w:rsidRPr="00F83D61" w:rsidTr="000177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Слабая интенсивность труда (систематическое отставание от общего темпа коллективного труда, низкая производительность труда)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до 10%</w:t>
            </w:r>
          </w:p>
        </w:tc>
      </w:tr>
      <w:tr w:rsidR="00C45936" w:rsidRPr="00F83D61" w:rsidTr="000177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Грубое, неэтичное отношение к коллегам, клиентам (за каждый факт нарушения)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до 10%</w:t>
            </w:r>
          </w:p>
        </w:tc>
      </w:tr>
      <w:tr w:rsidR="00C45936" w:rsidRPr="00F83D61" w:rsidTr="0001774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F83D61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Несоблюдение трудовой дисциплины (за каждый факт нарушения)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F83D61" w:rsidRDefault="00C45936" w:rsidP="00F83D6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4"/>
              </w:rPr>
            </w:pPr>
            <w:r w:rsidRPr="00F83D61">
              <w:rPr>
                <w:bCs/>
                <w:color w:val="000000" w:themeColor="text1"/>
                <w:szCs w:val="24"/>
              </w:rPr>
              <w:t>до 10%</w:t>
            </w:r>
          </w:p>
        </w:tc>
      </w:tr>
    </w:tbl>
    <w:p w:rsidR="00017748" w:rsidRDefault="00017748" w:rsidP="00017748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017748" w:rsidRDefault="00C45936" w:rsidP="0001774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83D61">
        <w:rPr>
          <w:bCs/>
          <w:color w:val="000000" w:themeColor="text1"/>
          <w:szCs w:val="24"/>
        </w:rPr>
        <w:t>4</w:t>
      </w:r>
      <w:r w:rsidR="00BA429E">
        <w:rPr>
          <w:bCs/>
          <w:color w:val="000000" w:themeColor="text1"/>
          <w:szCs w:val="24"/>
        </w:rPr>
        <w:t>1</w:t>
      </w:r>
      <w:r w:rsidRPr="00F83D61">
        <w:rPr>
          <w:bCs/>
          <w:color w:val="000000" w:themeColor="text1"/>
          <w:szCs w:val="24"/>
        </w:rPr>
        <w:t>. Стимулирующие выплаты устанавливаются к окладу (должностному окладу), тарифной ставке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местностях.</w:t>
      </w:r>
    </w:p>
    <w:p w:rsidR="00017748" w:rsidRDefault="00C45936" w:rsidP="0001774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83D61">
        <w:rPr>
          <w:bCs/>
          <w:color w:val="000000" w:themeColor="text1"/>
          <w:szCs w:val="24"/>
        </w:rPr>
        <w:t xml:space="preserve">Стимулирующие выплаты устанавливаются в пределах фонда оплаты труда, формируемого в соответствии с </w:t>
      </w:r>
      <w:hyperlink w:anchor="Par758" w:history="1">
        <w:r w:rsidRPr="00F83D61">
          <w:rPr>
            <w:bCs/>
            <w:color w:val="000000" w:themeColor="text1"/>
            <w:szCs w:val="24"/>
          </w:rPr>
          <w:t>разделом VII</w:t>
        </w:r>
      </w:hyperlink>
      <w:r w:rsidRPr="00F83D61">
        <w:rPr>
          <w:bCs/>
          <w:color w:val="000000" w:themeColor="text1"/>
          <w:szCs w:val="24"/>
        </w:rPr>
        <w:t xml:space="preserve"> настоящего Положения.</w:t>
      </w:r>
    </w:p>
    <w:p w:rsidR="000D23CC" w:rsidRPr="000D23CC" w:rsidRDefault="000D23CC" w:rsidP="000D23CC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0D23CC">
        <w:rPr>
          <w:color w:val="000000" w:themeColor="text1"/>
          <w:szCs w:val="24"/>
        </w:rPr>
        <w:t>На стимулирующие выплаты не могут быть использованы средства местного бюджета, сложившиеся в результате невыполнения муниципального задания или планового объема предоставляемых услуг.</w:t>
      </w:r>
    </w:p>
    <w:p w:rsidR="00C45936" w:rsidRPr="00017748" w:rsidRDefault="00C45936" w:rsidP="0001774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83D61">
        <w:rPr>
          <w:bCs/>
          <w:color w:val="000000" w:themeColor="text1"/>
          <w:szCs w:val="24"/>
        </w:rPr>
        <w:t>4</w:t>
      </w:r>
      <w:r w:rsidR="00BA429E">
        <w:rPr>
          <w:bCs/>
          <w:color w:val="000000" w:themeColor="text1"/>
          <w:szCs w:val="24"/>
        </w:rPr>
        <w:t>2</w:t>
      </w:r>
      <w:r w:rsidRPr="00F83D61">
        <w:rPr>
          <w:bCs/>
          <w:color w:val="000000" w:themeColor="text1"/>
          <w:szCs w:val="24"/>
        </w:rPr>
        <w:t xml:space="preserve">. Перечень, размеры и условия осуществления стимулирующих выплат устанавливаются в соответствии с </w:t>
      </w:r>
      <w:hyperlink w:anchor="Par569" w:history="1">
        <w:r w:rsidRPr="00F83D61">
          <w:rPr>
            <w:bCs/>
            <w:color w:val="000000" w:themeColor="text1"/>
            <w:szCs w:val="24"/>
          </w:rPr>
          <w:t>таблицей 13</w:t>
        </w:r>
      </w:hyperlink>
      <w:r w:rsidR="00017748">
        <w:rPr>
          <w:bCs/>
          <w:color w:val="000000" w:themeColor="text1"/>
          <w:szCs w:val="24"/>
        </w:rPr>
        <w:t xml:space="preserve"> </w:t>
      </w:r>
      <w:r w:rsidRPr="00F83D61">
        <w:rPr>
          <w:bCs/>
          <w:color w:val="000000" w:themeColor="text1"/>
          <w:szCs w:val="24"/>
        </w:rPr>
        <w:t>Положения.</w:t>
      </w:r>
    </w:p>
    <w:p w:rsidR="00C45936" w:rsidRPr="00CC465B" w:rsidRDefault="00C45936" w:rsidP="00CC465B">
      <w:pPr>
        <w:autoSpaceDE w:val="0"/>
        <w:autoSpaceDN w:val="0"/>
        <w:adjustRightInd w:val="0"/>
        <w:jc w:val="right"/>
        <w:rPr>
          <w:bCs/>
          <w:szCs w:val="24"/>
        </w:rPr>
      </w:pPr>
      <w:r w:rsidRPr="00CC465B">
        <w:rPr>
          <w:bCs/>
          <w:szCs w:val="24"/>
        </w:rPr>
        <w:t>Таблица 13</w:t>
      </w:r>
    </w:p>
    <w:p w:rsidR="00C45936" w:rsidRPr="00CC465B" w:rsidRDefault="00C45936" w:rsidP="00CC465B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C45936" w:rsidRPr="00CC465B" w:rsidRDefault="00C45936" w:rsidP="00017748">
      <w:pPr>
        <w:autoSpaceDE w:val="0"/>
        <w:autoSpaceDN w:val="0"/>
        <w:adjustRightInd w:val="0"/>
        <w:jc w:val="center"/>
        <w:rPr>
          <w:bCs/>
          <w:szCs w:val="24"/>
        </w:rPr>
      </w:pPr>
      <w:bookmarkStart w:id="14" w:name="Par569"/>
      <w:bookmarkEnd w:id="14"/>
      <w:r w:rsidRPr="00CC465B">
        <w:rPr>
          <w:bCs/>
          <w:szCs w:val="24"/>
        </w:rPr>
        <w:t>Перечень, размеры и условия осуществления</w:t>
      </w:r>
      <w:r w:rsidR="00017748">
        <w:rPr>
          <w:bCs/>
          <w:szCs w:val="24"/>
        </w:rPr>
        <w:t xml:space="preserve"> </w:t>
      </w:r>
      <w:r w:rsidRPr="00CC465B">
        <w:rPr>
          <w:bCs/>
          <w:szCs w:val="24"/>
        </w:rPr>
        <w:t>стимулирующих выплат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1843"/>
        <w:gridCol w:w="1985"/>
        <w:gridCol w:w="3543"/>
        <w:gridCol w:w="1701"/>
      </w:tblGrid>
      <w:tr w:rsidR="00C45936" w:rsidRPr="00CC465B" w:rsidTr="004301C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56691B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№</w:t>
            </w:r>
            <w:r w:rsidR="00C45936" w:rsidRPr="00CC465B">
              <w:rPr>
                <w:bCs/>
                <w:szCs w:val="24"/>
              </w:rPr>
              <w:t xml:space="preserve">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Наименование выплаты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Диапазон выплаты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Условия осуществления выплаты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Периодичность осуществления выплаты</w:t>
            </w:r>
          </w:p>
        </w:tc>
      </w:tr>
      <w:tr w:rsidR="00C45936" w:rsidRPr="00CC465B" w:rsidTr="004301C6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Выплата за интенсивность и высокие результаты в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0 - 50% от оклада (должностного оклада) или ставки заработной платы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Устанавливается за:</w:t>
            </w:r>
          </w:p>
          <w:p w:rsidR="00C45936" w:rsidRPr="00CC465B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- участие в выполнении важных работ, мероприятий;</w:t>
            </w:r>
          </w:p>
          <w:p w:rsidR="00C45936" w:rsidRPr="00CC465B" w:rsidRDefault="004301C6" w:rsidP="0001774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C45936" w:rsidRPr="00CC465B">
              <w:rPr>
                <w:bCs/>
                <w:szCs w:val="24"/>
              </w:rPr>
              <w:t>интенсивность и напряженность работы;</w:t>
            </w:r>
          </w:p>
          <w:p w:rsidR="00C45936" w:rsidRPr="00CC465B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- организацию и проведение мероприятий, направленных на повышение авторитета и имиджа организации среди населения;</w:t>
            </w:r>
          </w:p>
          <w:p w:rsidR="00C45936" w:rsidRPr="00CC465B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 xml:space="preserve">- особый режим работы (связанный с обеспечением безаварийной, безотказной и </w:t>
            </w:r>
            <w:r w:rsidRPr="00CC465B">
              <w:rPr>
                <w:bCs/>
                <w:szCs w:val="24"/>
              </w:rPr>
              <w:lastRenderedPageBreak/>
              <w:t>бесперебойной работы всех служб организации);</w:t>
            </w:r>
          </w:p>
          <w:p w:rsidR="00C45936" w:rsidRPr="00CC465B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- 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</w:t>
            </w:r>
          </w:p>
          <w:p w:rsidR="00C45936" w:rsidRPr="00CC465B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- выполнение работником организации важных работ, не определенных трудовым договором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lastRenderedPageBreak/>
              <w:t>ежемесячно</w:t>
            </w:r>
          </w:p>
        </w:tc>
      </w:tr>
      <w:tr w:rsidR="00C45936" w:rsidRPr="00CC465B" w:rsidTr="004301C6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в абсолютном размере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Устанавливается работникам рабочих профессий с учетом уровня профессиональной подготовки работника, сложности, важности выполняемой работы, степени ответственности при выполнении поставленных задач и других факторов.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ежемесячно</w:t>
            </w:r>
          </w:p>
        </w:tc>
      </w:tr>
      <w:tr w:rsidR="00C45936" w:rsidRPr="00CC465B" w:rsidTr="004301C6">
        <w:trPr>
          <w:trHeight w:val="8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Выплата за качество выполняемых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 xml:space="preserve">0 - 100% </w:t>
            </w:r>
            <w:r w:rsidR="00017748">
              <w:rPr>
                <w:bCs/>
                <w:szCs w:val="24"/>
              </w:rPr>
              <w:t xml:space="preserve">               </w:t>
            </w:r>
            <w:r w:rsidRPr="00CC465B">
              <w:rPr>
                <w:bCs/>
                <w:szCs w:val="24"/>
              </w:rPr>
              <w:t>от оклада (должностного оклада) или тарифной ставки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Устанавливается в соответствии с показателями эффективности деятельности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36" w:rsidRPr="00CC465B" w:rsidRDefault="009935AB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ежемесячно</w:t>
            </w:r>
          </w:p>
        </w:tc>
      </w:tr>
      <w:tr w:rsidR="00C45936" w:rsidRPr="00CC465B" w:rsidTr="004301C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CC465B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Премиальная выплата по итогам работы за 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0 - 100%</w:t>
            </w:r>
          </w:p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от оклада (должностного оклада), тарифной ставки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CC465B" w:rsidRDefault="00C45936" w:rsidP="007D521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CC465B">
              <w:rPr>
                <w:bCs/>
                <w:color w:val="000000" w:themeColor="text1"/>
                <w:szCs w:val="24"/>
              </w:rPr>
              <w:t>премирование устанавливается в соответствии с</w:t>
            </w:r>
            <w:r w:rsidR="00236D69">
              <w:t xml:space="preserve"> пунктами 37 – </w:t>
            </w:r>
            <w:r w:rsidR="00726614">
              <w:t>40</w:t>
            </w:r>
            <w:r w:rsidR="007D5219" w:rsidRPr="00CC465B">
              <w:rPr>
                <w:bCs/>
                <w:color w:val="000000" w:themeColor="text1"/>
                <w:szCs w:val="24"/>
              </w:rPr>
              <w:t xml:space="preserve"> Положения</w:t>
            </w:r>
            <w:r w:rsidR="007D5219">
              <w:rPr>
                <w:bCs/>
                <w:color w:val="000000" w:themeColor="text1"/>
                <w:szCs w:val="24"/>
              </w:rPr>
              <w:t xml:space="preserve"> </w:t>
            </w:r>
            <w:r w:rsidRPr="00CC465B">
              <w:rPr>
                <w:bCs/>
                <w:color w:val="000000" w:themeColor="text1"/>
                <w:szCs w:val="24"/>
              </w:rPr>
              <w:t>с учетом фактически отработанного времени согласно табелю учета рабочего времени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ежемесячно,</w:t>
            </w:r>
          </w:p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при наличии средств по фонду оплаты труда</w:t>
            </w:r>
          </w:p>
        </w:tc>
      </w:tr>
      <w:tr w:rsidR="00C45936" w:rsidRPr="00CC465B" w:rsidTr="004301C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CC465B" w:rsidRDefault="00C45936" w:rsidP="0001774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Премиальная выплата по итогам работы за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до 2 окладов (должностных окладов), тарифных ставок</w:t>
            </w:r>
            <w:r w:rsidR="0025694E">
              <w:rPr>
                <w:bCs/>
                <w:szCs w:val="24"/>
              </w:rPr>
              <w:t xml:space="preserve">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(профессии)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CC465B" w:rsidRDefault="00C45936" w:rsidP="007D521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 w:rsidRPr="00CC465B">
              <w:rPr>
                <w:bCs/>
                <w:color w:val="000000" w:themeColor="text1"/>
                <w:szCs w:val="24"/>
              </w:rPr>
              <w:t>премирование устанавливается в соответствии с</w:t>
            </w:r>
            <w:r w:rsidR="00726614">
              <w:t xml:space="preserve"> пунктами 37 – 40</w:t>
            </w:r>
            <w:r w:rsidRPr="00CC465B">
              <w:rPr>
                <w:bCs/>
                <w:color w:val="000000" w:themeColor="text1"/>
                <w:szCs w:val="24"/>
              </w:rPr>
              <w:t xml:space="preserve"> Положения с учетом фактически отработанного времени согласно табелю учета рабочего времени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премиальные выплаты по итогам работы за год осуществляются в конце финансового года,</w:t>
            </w:r>
          </w:p>
          <w:p w:rsidR="00C45936" w:rsidRPr="00CC465B" w:rsidRDefault="00C45936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C465B">
              <w:rPr>
                <w:bCs/>
                <w:szCs w:val="24"/>
              </w:rPr>
              <w:t>при наличии средств по фонду оплаты труда</w:t>
            </w:r>
          </w:p>
        </w:tc>
      </w:tr>
      <w:tr w:rsidR="001502D1" w:rsidRPr="00CC465B" w:rsidTr="004301C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D1" w:rsidRPr="00CC465B" w:rsidRDefault="001502D1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D1" w:rsidRPr="00CC465B" w:rsidRDefault="001502D1" w:rsidP="0001774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Поощрительная выплата</w:t>
            </w:r>
            <w:r w:rsidR="002E73CE">
              <w:rPr>
                <w:szCs w:val="24"/>
              </w:rPr>
              <w:t xml:space="preserve"> за организацию и развитие системы платных услуг, привлечение дополнительных источников доходов, </w:t>
            </w:r>
            <w:r w:rsidR="002E73CE">
              <w:t>увеличение объемов и видов платных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BE" w:rsidRDefault="002E73CE" w:rsidP="00BD3EBE">
            <w:pPr>
              <w:autoSpaceDE w:val="0"/>
              <w:autoSpaceDN w:val="0"/>
              <w:adjustRightInd w:val="0"/>
              <w:jc w:val="center"/>
            </w:pPr>
            <w:r>
              <w:t>размер поощрительной выплаты устанавливаются коллективными договорами, локальными нормативными актами</w:t>
            </w:r>
            <w:r w:rsidR="00BD3EBE">
              <w:t xml:space="preserve">, в пределах средств, </w:t>
            </w:r>
            <w:r w:rsidR="00BD3EBE">
              <w:rPr>
                <w:szCs w:val="24"/>
              </w:rPr>
              <w:t xml:space="preserve">полученных                              от оказания платных услуг и осуществления иной приносящей доход деятельности,                      </w:t>
            </w:r>
            <w:r w:rsidR="00BD3EBE">
              <w:t>по согласованию с Отделом</w:t>
            </w:r>
          </w:p>
          <w:p w:rsidR="001502D1" w:rsidRPr="00CC465B" w:rsidRDefault="001502D1" w:rsidP="00CC465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E" w:rsidRDefault="002E73CE" w:rsidP="004301C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Устанавливается за:</w:t>
            </w:r>
          </w:p>
          <w:p w:rsidR="002E73CE" w:rsidRDefault="002E73CE" w:rsidP="004301C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 организацию и развитие системы платных услуг;</w:t>
            </w:r>
          </w:p>
          <w:p w:rsidR="002E73CE" w:rsidRDefault="004301C6" w:rsidP="004301C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E73CE">
              <w:rPr>
                <w:szCs w:val="24"/>
              </w:rPr>
              <w:t>привлечение дополнительных источников доходов;</w:t>
            </w:r>
          </w:p>
          <w:p w:rsidR="001502D1" w:rsidRPr="00CC465B" w:rsidRDefault="002E73CE" w:rsidP="004301C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t>увеличение объемов и видов платных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E" w:rsidRDefault="002E73CE" w:rsidP="007F0926">
            <w:pPr>
              <w:autoSpaceDE w:val="0"/>
              <w:autoSpaceDN w:val="0"/>
              <w:adjustRightInd w:val="0"/>
              <w:jc w:val="center"/>
            </w:pPr>
            <w:r>
              <w:t>условия и порядок поощрительной выплаты устанавливаются коллективными договорами, локальными нормативными актами</w:t>
            </w:r>
          </w:p>
          <w:p w:rsidR="002E73CE" w:rsidRDefault="002E73CE" w:rsidP="007F0926">
            <w:pPr>
              <w:tabs>
                <w:tab w:val="left" w:pos="1440"/>
              </w:tabs>
              <w:rPr>
                <w:szCs w:val="24"/>
              </w:rPr>
            </w:pPr>
          </w:p>
          <w:p w:rsidR="002E73CE" w:rsidRDefault="002E73CE" w:rsidP="002E73CE">
            <w:pPr>
              <w:rPr>
                <w:szCs w:val="24"/>
              </w:rPr>
            </w:pPr>
          </w:p>
          <w:p w:rsidR="001502D1" w:rsidRPr="002E73CE" w:rsidRDefault="001502D1" w:rsidP="002E73CE">
            <w:pPr>
              <w:jc w:val="center"/>
              <w:rPr>
                <w:szCs w:val="24"/>
              </w:rPr>
            </w:pPr>
          </w:p>
        </w:tc>
      </w:tr>
    </w:tbl>
    <w:p w:rsidR="00C45936" w:rsidRPr="00C45936" w:rsidRDefault="00C45936" w:rsidP="00C45936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C45936" w:rsidRPr="00017748" w:rsidRDefault="00C45936" w:rsidP="00C45936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  <w:r w:rsidRPr="00017748">
        <w:rPr>
          <w:b/>
          <w:bCs/>
          <w:szCs w:val="24"/>
        </w:rPr>
        <w:t>V. Порядок и условия оплаты труда руководителя организации,</w:t>
      </w:r>
    </w:p>
    <w:p w:rsidR="00C45936" w:rsidRPr="00017748" w:rsidRDefault="00C45936" w:rsidP="00C45936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017748">
        <w:rPr>
          <w:b/>
          <w:bCs/>
          <w:szCs w:val="24"/>
        </w:rPr>
        <w:t>его заместителей и главного бухгалтера</w:t>
      </w:r>
    </w:p>
    <w:p w:rsidR="007D5219" w:rsidRDefault="007D5219" w:rsidP="007D5219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7D5219" w:rsidRDefault="00BA429E" w:rsidP="007D521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>
        <w:rPr>
          <w:bCs/>
          <w:szCs w:val="24"/>
        </w:rPr>
        <w:t>43</w:t>
      </w:r>
      <w:r w:rsidR="007D5219">
        <w:rPr>
          <w:bCs/>
          <w:szCs w:val="24"/>
        </w:rPr>
        <w:t xml:space="preserve">. </w:t>
      </w:r>
      <w:r w:rsidR="007D5219">
        <w:rPr>
          <w:szCs w:val="24"/>
        </w:rPr>
        <w:t>Условия оплаты труда руководителя организации устанавливаются в трудовом договоре, оформляемом в соответствии с типовой формой, утвержденной постановлением Правительства Российской Федерации от 12.04.2013 № 329 «О типовой форме трудового договора с руководителем государственного (муниципального) учреждения».</w:t>
      </w:r>
    </w:p>
    <w:p w:rsidR="00950320" w:rsidRPr="00C41E19" w:rsidRDefault="00C45936" w:rsidP="00C41E1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807CFA">
        <w:rPr>
          <w:bCs/>
          <w:szCs w:val="24"/>
        </w:rPr>
        <w:t>4</w:t>
      </w:r>
      <w:r w:rsidR="00BA429E">
        <w:rPr>
          <w:bCs/>
          <w:szCs w:val="24"/>
        </w:rPr>
        <w:t>4</w:t>
      </w:r>
      <w:r w:rsidRPr="00807CFA">
        <w:rPr>
          <w:bCs/>
          <w:szCs w:val="24"/>
        </w:rPr>
        <w:t>. Должностные оклады, компенсационные, стимулирующие и иные выплаты заместителям руководителя организации, главному бухгалтеру устана</w:t>
      </w:r>
      <w:r w:rsidR="000D23CC">
        <w:rPr>
          <w:bCs/>
          <w:szCs w:val="24"/>
        </w:rPr>
        <w:t>вливаются приказами работодателя</w:t>
      </w:r>
      <w:r w:rsidRPr="00807CFA">
        <w:rPr>
          <w:bCs/>
          <w:szCs w:val="24"/>
        </w:rPr>
        <w:t xml:space="preserve"> в соответствии с нас</w:t>
      </w:r>
      <w:r w:rsidR="005060DC">
        <w:rPr>
          <w:bCs/>
          <w:szCs w:val="24"/>
        </w:rPr>
        <w:t>тоящим Положением и указываются</w:t>
      </w:r>
      <w:r w:rsidR="007D5219">
        <w:rPr>
          <w:bCs/>
          <w:szCs w:val="24"/>
        </w:rPr>
        <w:t xml:space="preserve"> </w:t>
      </w:r>
      <w:r w:rsidRPr="00807CFA">
        <w:rPr>
          <w:bCs/>
          <w:szCs w:val="24"/>
        </w:rPr>
        <w:t>в трудовом договоре.</w:t>
      </w:r>
    </w:p>
    <w:p w:rsidR="00950320" w:rsidRDefault="00C45936" w:rsidP="00950320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2F4377">
        <w:rPr>
          <w:bCs/>
          <w:szCs w:val="24"/>
        </w:rPr>
        <w:t>4</w:t>
      </w:r>
      <w:r w:rsidR="00BA429E">
        <w:rPr>
          <w:bCs/>
          <w:szCs w:val="24"/>
        </w:rPr>
        <w:t>5</w:t>
      </w:r>
      <w:r w:rsidRPr="002F4377">
        <w:rPr>
          <w:bCs/>
          <w:szCs w:val="24"/>
        </w:rPr>
        <w:t>. Заработная плата руководителя организации, его заместителей руководителя и главного бухгалтера устанавливается в соответствии с условиями, предусмотренными настоящим Положением.</w:t>
      </w:r>
    </w:p>
    <w:p w:rsidR="00C45936" w:rsidRPr="00950320" w:rsidRDefault="00C45936" w:rsidP="00950320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72001A">
        <w:rPr>
          <w:bCs/>
          <w:color w:val="000000" w:themeColor="text1"/>
          <w:szCs w:val="24"/>
        </w:rPr>
        <w:t>4</w:t>
      </w:r>
      <w:r w:rsidR="00BA429E">
        <w:rPr>
          <w:bCs/>
          <w:color w:val="000000" w:themeColor="text1"/>
          <w:szCs w:val="24"/>
        </w:rPr>
        <w:t>6</w:t>
      </w:r>
      <w:r w:rsidRPr="0072001A">
        <w:rPr>
          <w:bCs/>
          <w:color w:val="000000" w:themeColor="text1"/>
          <w:szCs w:val="24"/>
        </w:rPr>
        <w:t xml:space="preserve">. Предельный уровень соотношения средней заработной платы руководителя организации, его заместителей и главного бухгалтера и средней заработной платы работников организации (без учета заработной платы соответствующего руководителя, его заместителей, главного бухгалтера) не может превышать соотношений, представленных в </w:t>
      </w:r>
      <w:hyperlink w:anchor="Par648" w:history="1">
        <w:r w:rsidRPr="0072001A">
          <w:rPr>
            <w:bCs/>
            <w:color w:val="000000" w:themeColor="text1"/>
            <w:szCs w:val="24"/>
          </w:rPr>
          <w:t>таблице 15</w:t>
        </w:r>
      </w:hyperlink>
      <w:r w:rsidR="00950320">
        <w:rPr>
          <w:bCs/>
          <w:color w:val="000000" w:themeColor="text1"/>
          <w:szCs w:val="24"/>
        </w:rPr>
        <w:t xml:space="preserve"> </w:t>
      </w:r>
      <w:r w:rsidRPr="0072001A">
        <w:rPr>
          <w:bCs/>
          <w:color w:val="000000" w:themeColor="text1"/>
          <w:szCs w:val="24"/>
        </w:rPr>
        <w:t>Положения, с учетом сложности и объема выполняемой работы.</w:t>
      </w:r>
    </w:p>
    <w:p w:rsidR="00C45936" w:rsidRPr="002F4377" w:rsidRDefault="00C45936" w:rsidP="00C45936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C45936" w:rsidRPr="002F4377" w:rsidRDefault="00C45936" w:rsidP="00C45936">
      <w:pPr>
        <w:autoSpaceDE w:val="0"/>
        <w:autoSpaceDN w:val="0"/>
        <w:adjustRightInd w:val="0"/>
        <w:jc w:val="right"/>
        <w:rPr>
          <w:bCs/>
          <w:szCs w:val="24"/>
        </w:rPr>
      </w:pPr>
      <w:bookmarkStart w:id="15" w:name="Par648"/>
      <w:bookmarkEnd w:id="15"/>
      <w:r w:rsidRPr="002F4377">
        <w:rPr>
          <w:bCs/>
          <w:szCs w:val="24"/>
        </w:rPr>
        <w:t>Таблица 15</w:t>
      </w:r>
    </w:p>
    <w:p w:rsidR="00C45936" w:rsidRPr="002F4377" w:rsidRDefault="00C45936" w:rsidP="00C45936">
      <w:pPr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2"/>
        <w:gridCol w:w="3288"/>
        <w:gridCol w:w="3919"/>
      </w:tblGrid>
      <w:tr w:rsidR="00C45936" w:rsidRPr="002F4377" w:rsidTr="00950320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2F437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F4377">
              <w:rPr>
                <w:bCs/>
                <w:szCs w:val="24"/>
              </w:rPr>
              <w:t>Тип организации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2F437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F4377">
              <w:rPr>
                <w:bCs/>
                <w:szCs w:val="24"/>
              </w:rPr>
              <w:t>Предельный уровень (руководитель/работник)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2F437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F4377">
              <w:rPr>
                <w:bCs/>
                <w:szCs w:val="24"/>
              </w:rPr>
              <w:t>Предельный уровень (заместитель руководителя, главный бухгалтер/работник)</w:t>
            </w:r>
          </w:p>
        </w:tc>
      </w:tr>
      <w:tr w:rsidR="00C45936" w:rsidRPr="002F4377" w:rsidTr="00950320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2F437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F4377">
              <w:rPr>
                <w:bCs/>
                <w:szCs w:val="24"/>
              </w:rPr>
              <w:t>Образовательные организации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2F437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F4377">
              <w:rPr>
                <w:bCs/>
                <w:szCs w:val="24"/>
              </w:rPr>
              <w:t>1:6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6" w:rsidRPr="002F4377" w:rsidRDefault="00C45936" w:rsidP="00C4593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F4377">
              <w:rPr>
                <w:bCs/>
                <w:szCs w:val="24"/>
              </w:rPr>
              <w:t>1:5</w:t>
            </w:r>
          </w:p>
        </w:tc>
      </w:tr>
    </w:tbl>
    <w:p w:rsidR="00C45936" w:rsidRPr="002F4377" w:rsidRDefault="00C45936" w:rsidP="00C45936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9955F9" w:rsidRDefault="00C45936" w:rsidP="009955F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2F4377">
        <w:rPr>
          <w:bCs/>
          <w:szCs w:val="24"/>
        </w:rPr>
        <w:t>Соотношение средней заработной платы руководите</w:t>
      </w:r>
      <w:r w:rsidR="00B6686F">
        <w:rPr>
          <w:bCs/>
          <w:szCs w:val="24"/>
        </w:rPr>
        <w:t xml:space="preserve">ля, его заместителей и главного </w:t>
      </w:r>
      <w:r w:rsidRPr="002F4377">
        <w:rPr>
          <w:bCs/>
          <w:szCs w:val="24"/>
        </w:rPr>
        <w:t>бухгалтера и средней заработной платы работников организации (без учета заработной платы соответствующего руководителя организации, его заместителей, главного бухгалтера) формируется за счет всех источников финансирования и рассчитывается на календарный год.</w:t>
      </w:r>
    </w:p>
    <w:p w:rsidR="009955F9" w:rsidRDefault="00C45936" w:rsidP="009955F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2F4377">
        <w:rPr>
          <w:bCs/>
          <w:szCs w:val="24"/>
        </w:rPr>
        <w:lastRenderedPageBreak/>
        <w:t>Определение размера средней заработной платы осуществляется в соответствии с методикой, используемой при определении средней заработной платы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официального статистического учета.</w:t>
      </w:r>
    </w:p>
    <w:p w:rsidR="009955F9" w:rsidRDefault="00C45936" w:rsidP="009955F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F15336">
        <w:rPr>
          <w:bCs/>
          <w:szCs w:val="24"/>
        </w:rPr>
        <w:t>4</w:t>
      </w:r>
      <w:r w:rsidR="00BA429E">
        <w:rPr>
          <w:bCs/>
          <w:szCs w:val="24"/>
        </w:rPr>
        <w:t>7</w:t>
      </w:r>
      <w:r w:rsidRPr="00F15336">
        <w:rPr>
          <w:bCs/>
          <w:szCs w:val="24"/>
        </w:rPr>
        <w:t xml:space="preserve">. Размеры и порядок установления стимулирующей выплаты руководителю организации в пределах объема средств стимулирующей выплаты руководителя устанавливаются в соответствии с параметрами и критериями оценки эффективности деятельности руководителя, утвержденными приказом </w:t>
      </w:r>
      <w:r w:rsidR="002F4377" w:rsidRPr="00F15336">
        <w:rPr>
          <w:bCs/>
          <w:szCs w:val="24"/>
        </w:rPr>
        <w:t>Отдела</w:t>
      </w:r>
      <w:r w:rsidRPr="00F15336">
        <w:rPr>
          <w:bCs/>
          <w:szCs w:val="24"/>
        </w:rPr>
        <w:t xml:space="preserve"> (в пределах максимального объема средств, направляемых на стимулирование руководителя).</w:t>
      </w:r>
    </w:p>
    <w:p w:rsidR="009955F9" w:rsidRDefault="00BA429E" w:rsidP="009955F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>
        <w:rPr>
          <w:bCs/>
          <w:szCs w:val="24"/>
        </w:rPr>
        <w:t>48</w:t>
      </w:r>
      <w:r w:rsidR="00C45936" w:rsidRPr="00F15336">
        <w:rPr>
          <w:bCs/>
          <w:szCs w:val="24"/>
        </w:rPr>
        <w:t xml:space="preserve">. Стимулирующие выплаты руководителю организации устанавливаются </w:t>
      </w:r>
      <w:r w:rsidR="00C808C5">
        <w:rPr>
          <w:bCs/>
          <w:szCs w:val="24"/>
        </w:rPr>
        <w:t>приказом О</w:t>
      </w:r>
      <w:r w:rsidR="00F15336" w:rsidRPr="00F15336">
        <w:rPr>
          <w:bCs/>
          <w:szCs w:val="24"/>
        </w:rPr>
        <w:t>тдела</w:t>
      </w:r>
      <w:r w:rsidR="00C45936" w:rsidRPr="00F15336">
        <w:rPr>
          <w:bCs/>
          <w:szCs w:val="24"/>
        </w:rPr>
        <w:t>.</w:t>
      </w:r>
    </w:p>
    <w:p w:rsidR="009955F9" w:rsidRDefault="00C45936" w:rsidP="009955F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F15336">
        <w:rPr>
          <w:bCs/>
          <w:szCs w:val="24"/>
        </w:rPr>
        <w:t xml:space="preserve">Конкретный размер стимулирующих выплат руководителю организации устанавливается </w:t>
      </w:r>
      <w:r w:rsidR="00F15336" w:rsidRPr="00F15336">
        <w:rPr>
          <w:bCs/>
          <w:szCs w:val="24"/>
        </w:rPr>
        <w:t>приказом</w:t>
      </w:r>
      <w:r w:rsidRPr="00F15336">
        <w:rPr>
          <w:bCs/>
          <w:szCs w:val="24"/>
        </w:rPr>
        <w:t xml:space="preserve"> </w:t>
      </w:r>
      <w:r w:rsidR="00F15336" w:rsidRPr="00F15336">
        <w:rPr>
          <w:bCs/>
          <w:szCs w:val="24"/>
        </w:rPr>
        <w:t>Отдела,</w:t>
      </w:r>
      <w:r w:rsidRPr="00F15336">
        <w:rPr>
          <w:bCs/>
          <w:szCs w:val="24"/>
        </w:rPr>
        <w:t xml:space="preserve"> с учетом достижения показателей </w:t>
      </w:r>
      <w:r w:rsidR="00F15336" w:rsidRPr="00F15336">
        <w:rPr>
          <w:bCs/>
          <w:szCs w:val="24"/>
        </w:rPr>
        <w:t>муниципального</w:t>
      </w:r>
      <w:r w:rsidRPr="00F15336">
        <w:rPr>
          <w:bCs/>
          <w:szCs w:val="24"/>
        </w:rPr>
        <w:t xml:space="preserve"> зад</w:t>
      </w:r>
      <w:r w:rsidR="005060DC">
        <w:rPr>
          <w:bCs/>
          <w:szCs w:val="24"/>
        </w:rPr>
        <w:t>ания на оказание муниципальных</w:t>
      </w:r>
      <w:r w:rsidRPr="00F15336">
        <w:rPr>
          <w:bCs/>
          <w:szCs w:val="24"/>
        </w:rPr>
        <w:t xml:space="preserve"> услуг (выполнение работ), а также иных показателей эффективности деятельности организации и его руководителя.</w:t>
      </w:r>
    </w:p>
    <w:p w:rsidR="009955F9" w:rsidRDefault="00BA429E" w:rsidP="009955F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>
        <w:rPr>
          <w:bCs/>
          <w:szCs w:val="24"/>
        </w:rPr>
        <w:t>49</w:t>
      </w:r>
      <w:r w:rsidR="00C45936" w:rsidRPr="00F15336">
        <w:rPr>
          <w:bCs/>
          <w:szCs w:val="24"/>
        </w:rPr>
        <w:t xml:space="preserve">. Целевые показатели эффективности работы организации и критерии оценки эффективности и результативности его работы устанавливаются приказом </w:t>
      </w:r>
      <w:r w:rsidR="002F4377" w:rsidRPr="00F15336">
        <w:rPr>
          <w:bCs/>
          <w:szCs w:val="24"/>
        </w:rPr>
        <w:t>Отдела</w:t>
      </w:r>
      <w:r w:rsidR="00C45936" w:rsidRPr="00F15336">
        <w:rPr>
          <w:bCs/>
          <w:szCs w:val="24"/>
        </w:rPr>
        <w:t>.</w:t>
      </w:r>
    </w:p>
    <w:p w:rsidR="009955F9" w:rsidRDefault="00B6686F" w:rsidP="009955F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>
        <w:rPr>
          <w:bCs/>
          <w:szCs w:val="24"/>
        </w:rPr>
        <w:t>5</w:t>
      </w:r>
      <w:r w:rsidR="00BA429E">
        <w:rPr>
          <w:bCs/>
          <w:szCs w:val="24"/>
        </w:rPr>
        <w:t>0</w:t>
      </w:r>
      <w:r w:rsidR="00C45936" w:rsidRPr="00F15336">
        <w:rPr>
          <w:bCs/>
          <w:szCs w:val="24"/>
        </w:rPr>
        <w:t>. Стимулирующие выплаты руководителю организации снижаются в случаях:</w:t>
      </w:r>
    </w:p>
    <w:p w:rsidR="009955F9" w:rsidRDefault="00C45936" w:rsidP="009955F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F15336">
        <w:rPr>
          <w:bCs/>
          <w:szCs w:val="24"/>
        </w:rPr>
        <w:t>неисполнение или ненадлежащее исполнение руководителем по его вине возложенных на него функций и полномочий в отчетном периоде, недостижение показателей эффективности и результативности работы организации;</w:t>
      </w:r>
    </w:p>
    <w:p w:rsidR="009955F9" w:rsidRDefault="00C45936" w:rsidP="009955F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F15336">
        <w:rPr>
          <w:bCs/>
          <w:szCs w:val="24"/>
        </w:rPr>
        <w:t xml:space="preserve">наличие фактов нарушения правил ведения бюджетного учета, нарушение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организации, причинения ущерба </w:t>
      </w:r>
      <w:r w:rsidR="002F4377" w:rsidRPr="00F15336">
        <w:rPr>
          <w:bCs/>
          <w:szCs w:val="24"/>
        </w:rPr>
        <w:t>Октябрьскому району</w:t>
      </w:r>
      <w:r w:rsidRPr="00F15336">
        <w:rPr>
          <w:bCs/>
          <w:szCs w:val="24"/>
        </w:rPr>
        <w:t>, организации, выявленных в отчетном периоде по резуль</w:t>
      </w:r>
      <w:r w:rsidR="005060DC">
        <w:rPr>
          <w:bCs/>
          <w:szCs w:val="24"/>
        </w:rPr>
        <w:t>татам контрольных мероприятий</w:t>
      </w:r>
      <w:r w:rsidRPr="00F15336">
        <w:rPr>
          <w:bCs/>
          <w:szCs w:val="24"/>
        </w:rPr>
        <w:t xml:space="preserve"> органа</w:t>
      </w:r>
      <w:r w:rsidR="006012D8">
        <w:rPr>
          <w:bCs/>
          <w:szCs w:val="24"/>
        </w:rPr>
        <w:t xml:space="preserve"> финансового контроля</w:t>
      </w:r>
      <w:r w:rsidRPr="00F15336">
        <w:rPr>
          <w:bCs/>
          <w:szCs w:val="24"/>
        </w:rPr>
        <w:t xml:space="preserve"> и других органов в отношении организации или за предыдущие периоды, но не более чем за 2 года;</w:t>
      </w:r>
    </w:p>
    <w:p w:rsidR="009955F9" w:rsidRDefault="00C45936" w:rsidP="009955F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2F4377">
        <w:rPr>
          <w:bCs/>
          <w:szCs w:val="24"/>
        </w:rPr>
        <w:t>несоблюдение настоящего Положения.</w:t>
      </w:r>
    </w:p>
    <w:p w:rsidR="009955F9" w:rsidRDefault="00DE30EF" w:rsidP="009955F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>
        <w:rPr>
          <w:bCs/>
          <w:szCs w:val="24"/>
        </w:rPr>
        <w:t>5</w:t>
      </w:r>
      <w:r w:rsidR="00BA429E">
        <w:rPr>
          <w:bCs/>
          <w:szCs w:val="24"/>
        </w:rPr>
        <w:t>1</w:t>
      </w:r>
      <w:r w:rsidR="00C45936" w:rsidRPr="002F4377">
        <w:rPr>
          <w:bCs/>
          <w:szCs w:val="24"/>
        </w:rPr>
        <w:t>. Максимальный объем средств, направляемый на стимулирование руководителя организации, устанавливается в процентном отношении от общего объема средств стимулирующего характера:</w:t>
      </w:r>
    </w:p>
    <w:p w:rsidR="009955F9" w:rsidRDefault="00C45936" w:rsidP="009955F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2F4377">
        <w:rPr>
          <w:bCs/>
          <w:szCs w:val="24"/>
        </w:rPr>
        <w:t>в организациях со штатной численностью до 49 единиц - 17%;</w:t>
      </w:r>
    </w:p>
    <w:p w:rsidR="009955F9" w:rsidRDefault="00C45936" w:rsidP="009955F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2F4377">
        <w:rPr>
          <w:bCs/>
          <w:szCs w:val="24"/>
        </w:rPr>
        <w:t>в организациях со штатной численностью от 50 до 99 единиц - 13%;</w:t>
      </w:r>
    </w:p>
    <w:p w:rsidR="00C45936" w:rsidRPr="002F4377" w:rsidRDefault="00C45936" w:rsidP="009955F9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2F4377">
        <w:rPr>
          <w:bCs/>
          <w:szCs w:val="24"/>
        </w:rPr>
        <w:t>в организациях со штатной численно</w:t>
      </w:r>
      <w:r w:rsidR="009955F9">
        <w:rPr>
          <w:bCs/>
          <w:szCs w:val="24"/>
        </w:rPr>
        <w:t>стью от 100 до 249 единиц - 10%.</w:t>
      </w:r>
    </w:p>
    <w:p w:rsidR="00C45936" w:rsidRPr="00C45936" w:rsidRDefault="00C45936" w:rsidP="00C164CD">
      <w:pPr>
        <w:autoSpaceDE w:val="0"/>
        <w:autoSpaceDN w:val="0"/>
        <w:adjustRightInd w:val="0"/>
        <w:ind w:firstLine="680"/>
        <w:jc w:val="both"/>
        <w:rPr>
          <w:b/>
          <w:bCs/>
          <w:szCs w:val="24"/>
        </w:rPr>
      </w:pPr>
    </w:p>
    <w:p w:rsidR="00C45936" w:rsidRPr="009955F9" w:rsidRDefault="00C45936" w:rsidP="00C164CD">
      <w:pPr>
        <w:autoSpaceDE w:val="0"/>
        <w:autoSpaceDN w:val="0"/>
        <w:adjustRightInd w:val="0"/>
        <w:ind w:firstLine="680"/>
        <w:jc w:val="center"/>
        <w:outlineLvl w:val="0"/>
        <w:rPr>
          <w:b/>
          <w:bCs/>
          <w:szCs w:val="24"/>
        </w:rPr>
      </w:pPr>
      <w:r w:rsidRPr="009955F9">
        <w:rPr>
          <w:b/>
          <w:bCs/>
          <w:szCs w:val="24"/>
        </w:rPr>
        <w:t>VI. Другие вопросы оплаты труда</w:t>
      </w:r>
    </w:p>
    <w:p w:rsidR="009955F9" w:rsidRDefault="009955F9" w:rsidP="009955F9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9955F9" w:rsidRDefault="00DE30EF" w:rsidP="009955F9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5</w:t>
      </w:r>
      <w:r w:rsidR="00BA429E">
        <w:rPr>
          <w:bCs/>
          <w:color w:val="000000" w:themeColor="text1"/>
          <w:szCs w:val="24"/>
        </w:rPr>
        <w:t>2</w:t>
      </w:r>
      <w:r w:rsidR="00C45936" w:rsidRPr="00F15336">
        <w:rPr>
          <w:bCs/>
          <w:color w:val="000000" w:themeColor="text1"/>
          <w:szCs w:val="24"/>
        </w:rPr>
        <w:t>. Настоящим Положением предусмотрены иные выплаты:</w:t>
      </w:r>
    </w:p>
    <w:p w:rsidR="009955F9" w:rsidRDefault="00D8367A" w:rsidP="009955F9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- </w:t>
      </w:r>
      <w:r w:rsidR="00C45936" w:rsidRPr="00F15336">
        <w:rPr>
          <w:bCs/>
          <w:color w:val="000000" w:themeColor="text1"/>
          <w:szCs w:val="24"/>
        </w:rPr>
        <w:t>единовременная выплата молодым специалистам;</w:t>
      </w:r>
    </w:p>
    <w:p w:rsidR="009955F9" w:rsidRDefault="00D8367A" w:rsidP="009955F9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- </w:t>
      </w:r>
      <w:r w:rsidR="00C45936" w:rsidRPr="00F15336">
        <w:rPr>
          <w:bCs/>
          <w:color w:val="000000" w:themeColor="text1"/>
          <w:szCs w:val="24"/>
        </w:rPr>
        <w:t>единовременная выплата при предоставлении ежегодного оплачиваемого отпуска;</w:t>
      </w:r>
    </w:p>
    <w:p w:rsidR="009955F9" w:rsidRDefault="00D8367A" w:rsidP="009955F9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- </w:t>
      </w:r>
      <w:r w:rsidR="00C45936" w:rsidRPr="00F15336">
        <w:rPr>
          <w:bCs/>
          <w:color w:val="000000" w:themeColor="text1"/>
          <w:szCs w:val="24"/>
        </w:rPr>
        <w:t>единовременное премирование к праздничным дням, профессиональным праздникам;</w:t>
      </w:r>
    </w:p>
    <w:p w:rsidR="009955F9" w:rsidRDefault="00D8367A" w:rsidP="009955F9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- </w:t>
      </w:r>
      <w:r w:rsidR="00C45936" w:rsidRPr="00F15336">
        <w:rPr>
          <w:bCs/>
          <w:color w:val="000000" w:themeColor="text1"/>
          <w:szCs w:val="24"/>
        </w:rPr>
        <w:t>выплаты, предусматривающие ос</w:t>
      </w:r>
      <w:r w:rsidR="006E6445">
        <w:rPr>
          <w:bCs/>
          <w:color w:val="000000" w:themeColor="text1"/>
          <w:szCs w:val="24"/>
        </w:rPr>
        <w:t>обенности работы, условий труда;</w:t>
      </w:r>
    </w:p>
    <w:p w:rsidR="006E6445" w:rsidRPr="00CC2EB7" w:rsidRDefault="006E6445" w:rsidP="006E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 w:themeColor="text1"/>
          <w:szCs w:val="24"/>
        </w:rPr>
      </w:pPr>
      <w:r w:rsidRPr="00CC2EB7">
        <w:rPr>
          <w:color w:val="000000" w:themeColor="text1"/>
          <w:szCs w:val="24"/>
        </w:rPr>
        <w:t>- материальная помощь семье умершего (погибшего) работника;</w:t>
      </w:r>
    </w:p>
    <w:p w:rsidR="006E6445" w:rsidRPr="00CC2EB7" w:rsidRDefault="006E6445" w:rsidP="006E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 w:themeColor="text1"/>
          <w:szCs w:val="24"/>
        </w:rPr>
      </w:pPr>
      <w:r w:rsidRPr="00CC2EB7">
        <w:rPr>
          <w:color w:val="000000" w:themeColor="text1"/>
          <w:szCs w:val="24"/>
        </w:rPr>
        <w:t>- материальная помощь работнику в случае смерти близких родственников (родители, супруг (супруга), дети);</w:t>
      </w:r>
    </w:p>
    <w:p w:rsidR="006E6445" w:rsidRPr="00CC2EB7" w:rsidRDefault="006E6445" w:rsidP="006E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 w:themeColor="text1"/>
          <w:szCs w:val="24"/>
        </w:rPr>
      </w:pPr>
      <w:r w:rsidRPr="00CC2EB7">
        <w:rPr>
          <w:color w:val="000000" w:themeColor="text1"/>
          <w:szCs w:val="24"/>
        </w:rPr>
        <w:t>- компенсация расходов на оплату стоимости проезда работника на похороны близких родственников (родители, супруг (супруга), дети).</w:t>
      </w:r>
    </w:p>
    <w:p w:rsidR="009955F9" w:rsidRDefault="00BA429E" w:rsidP="009955F9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53</w:t>
      </w:r>
      <w:r w:rsidR="00C45936" w:rsidRPr="00F15336">
        <w:rPr>
          <w:bCs/>
          <w:color w:val="000000" w:themeColor="text1"/>
          <w:szCs w:val="24"/>
        </w:rPr>
        <w:t xml:space="preserve">. Единовременная выплата молодым специалистам осуществляется в пределах средств фонда оплаты труда, формируемого в соответствии с </w:t>
      </w:r>
      <w:hyperlink w:anchor="Par758" w:history="1">
        <w:r w:rsidR="00C45936" w:rsidRPr="00F15336">
          <w:rPr>
            <w:bCs/>
            <w:color w:val="000000" w:themeColor="text1"/>
            <w:szCs w:val="24"/>
          </w:rPr>
          <w:t>разделом VII</w:t>
        </w:r>
      </w:hyperlink>
      <w:r w:rsidR="00C45936" w:rsidRPr="00F15336">
        <w:rPr>
          <w:bCs/>
          <w:color w:val="000000" w:themeColor="text1"/>
          <w:szCs w:val="24"/>
        </w:rPr>
        <w:t xml:space="preserve"> Положения.</w:t>
      </w:r>
    </w:p>
    <w:p w:rsidR="00D970AA" w:rsidRDefault="00D970AA" w:rsidP="00D970AA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lastRenderedPageBreak/>
        <w:t xml:space="preserve">При установлении единовременной выплаты следует учитывать, что молодым специалистом считается гражданин Российской Федерации в возрасте до 35 лет включительно (за исключением случаев, предусмотренных </w:t>
      </w:r>
      <w:hyperlink r:id="rId31" w:history="1">
        <w:r w:rsidRPr="00D970AA">
          <w:rPr>
            <w:color w:val="auto"/>
            <w:szCs w:val="24"/>
          </w:rPr>
          <w:t>частью 3 статьи 6</w:t>
        </w:r>
      </w:hyperlink>
      <w:r>
        <w:rPr>
          <w:szCs w:val="24"/>
        </w:rPr>
        <w:t xml:space="preserve"> Федерального закона от 30.12.2020 года N 489-ФЗ «О молодежной политике в Российской Федерации»), завершивший обучение по основным 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 квалификацией.</w:t>
      </w:r>
    </w:p>
    <w:p w:rsidR="006E6445" w:rsidRDefault="00C45936" w:rsidP="006E644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15336">
        <w:rPr>
          <w:bCs/>
          <w:color w:val="000000" w:themeColor="text1"/>
          <w:szCs w:val="24"/>
        </w:rPr>
        <w:t>Размер единовременной выплаты молодым специалистам соответствует двум должностным окладам по основной занимаемой должности с учетом районного коэффициента, процентной надбавки к заработной плате за работу в районах Крайнего Севера и приравненных к ним местностях.</w:t>
      </w:r>
    </w:p>
    <w:p w:rsidR="006E6445" w:rsidRDefault="00C45936" w:rsidP="006E644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C164CD">
        <w:rPr>
          <w:bCs/>
          <w:szCs w:val="24"/>
        </w:rPr>
        <w:t>Единовременная выплата молодым специалистам предоставляется один раз по основному месту работы в течение месяца после поступления на работу.</w:t>
      </w:r>
    </w:p>
    <w:p w:rsidR="00D8367A" w:rsidRDefault="00C45936" w:rsidP="00D8367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D522DD">
        <w:rPr>
          <w:bCs/>
          <w:color w:val="000000" w:themeColor="text1"/>
          <w:szCs w:val="24"/>
        </w:rPr>
        <w:t>5</w:t>
      </w:r>
      <w:r w:rsidR="00BA429E">
        <w:rPr>
          <w:bCs/>
          <w:color w:val="000000" w:themeColor="text1"/>
          <w:szCs w:val="24"/>
        </w:rPr>
        <w:t>4</w:t>
      </w:r>
      <w:r w:rsidRPr="00D522DD">
        <w:rPr>
          <w:bCs/>
          <w:color w:val="000000" w:themeColor="text1"/>
          <w:szCs w:val="24"/>
        </w:rPr>
        <w:t>. Работникам организаций один раз в календарном году выплачивается единовременная выплата при предоставлении ежегодного оплачиваемого отпуска.</w:t>
      </w:r>
    </w:p>
    <w:p w:rsidR="00D8367A" w:rsidRDefault="00D8367A" w:rsidP="00D8367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1E2EFB">
        <w:rPr>
          <w:szCs w:val="24"/>
        </w:rPr>
        <w:t>Единовременная выплата при предоставлении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должности.</w:t>
      </w:r>
    </w:p>
    <w:p w:rsidR="00D8367A" w:rsidRDefault="00D8367A" w:rsidP="00D8367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E7545F">
        <w:rPr>
          <w:szCs w:val="24"/>
        </w:rPr>
        <w:t xml:space="preserve">Единовременная выплата при предоставлении ежегодного оплачиваемого отпуска осуществляется в пределах средств фонда оплаты труда, формируемого в соответствии </w:t>
      </w:r>
      <w:r>
        <w:rPr>
          <w:szCs w:val="24"/>
        </w:rPr>
        <w:t xml:space="preserve">                       </w:t>
      </w:r>
      <w:r w:rsidRPr="00E7545F">
        <w:rPr>
          <w:szCs w:val="24"/>
        </w:rPr>
        <w:t>с разделом VII настоящего Положения.</w:t>
      </w:r>
    </w:p>
    <w:p w:rsidR="00D8367A" w:rsidRDefault="00D8367A" w:rsidP="00D8367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E7545F">
        <w:rPr>
          <w:szCs w:val="24"/>
        </w:rPr>
        <w:t>Основанием для единовременной выплаты при предоставлении ежегодного оплачиваемого отпуска работнику является</w:t>
      </w:r>
      <w:r w:rsidR="006012D8">
        <w:rPr>
          <w:szCs w:val="24"/>
        </w:rPr>
        <w:t xml:space="preserve"> приказ работодателя</w:t>
      </w:r>
      <w:r w:rsidRPr="00E7545F">
        <w:rPr>
          <w:szCs w:val="24"/>
        </w:rPr>
        <w:t>.</w:t>
      </w:r>
    </w:p>
    <w:p w:rsidR="006E6445" w:rsidRDefault="00C45936" w:rsidP="00D8367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D522DD">
        <w:rPr>
          <w:bCs/>
          <w:szCs w:val="24"/>
        </w:rPr>
        <w:t xml:space="preserve">Размер единовременной выплаты при предоставлении ежегодного оплачиваемого отпуска не должен </w:t>
      </w:r>
      <w:r w:rsidRPr="00BD4871">
        <w:rPr>
          <w:bCs/>
          <w:color w:val="000000" w:themeColor="text1"/>
          <w:szCs w:val="24"/>
        </w:rPr>
        <w:t xml:space="preserve">превышать </w:t>
      </w:r>
      <w:r w:rsidR="00D522DD" w:rsidRPr="00BD4871">
        <w:rPr>
          <w:bCs/>
          <w:color w:val="000000" w:themeColor="text1"/>
          <w:szCs w:val="24"/>
        </w:rPr>
        <w:t>1,4 оклада</w:t>
      </w:r>
      <w:r w:rsidR="00D522DD" w:rsidRPr="00D522DD">
        <w:rPr>
          <w:bCs/>
          <w:szCs w:val="24"/>
        </w:rPr>
        <w:t xml:space="preserve"> (должностного оклада</w:t>
      </w:r>
      <w:r w:rsidRPr="00D522DD">
        <w:rPr>
          <w:bCs/>
          <w:szCs w:val="24"/>
        </w:rPr>
        <w:t>), тарифных ставок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6E6445" w:rsidRDefault="00C45936" w:rsidP="006E644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C164CD">
        <w:rPr>
          <w:bCs/>
          <w:szCs w:val="24"/>
        </w:rPr>
        <w:t>Размер единовременной выплаты при предоставлении ежегодного оплачиваемого отпуска не зависит от итогов оценки труда работника.</w:t>
      </w:r>
    </w:p>
    <w:p w:rsidR="006E6445" w:rsidRDefault="00C45936" w:rsidP="006E644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C164CD">
        <w:rPr>
          <w:bCs/>
          <w:szCs w:val="24"/>
        </w:rPr>
        <w:t>Единовременная выплата при предоставлении ежегодного оплачиваемого отпуска не выплачивается:</w:t>
      </w:r>
    </w:p>
    <w:p w:rsidR="006E6445" w:rsidRDefault="00C45936" w:rsidP="006E644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C164CD">
        <w:rPr>
          <w:bCs/>
          <w:szCs w:val="24"/>
        </w:rPr>
        <w:t>работнику, принятому на работу по совместительству;</w:t>
      </w:r>
    </w:p>
    <w:p w:rsidR="006E6445" w:rsidRDefault="00C45936" w:rsidP="006E644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C164CD">
        <w:rPr>
          <w:bCs/>
          <w:szCs w:val="24"/>
        </w:rPr>
        <w:t>работнику, заключившему срочный трудовой д</w:t>
      </w:r>
      <w:r w:rsidR="00C164CD">
        <w:rPr>
          <w:bCs/>
          <w:szCs w:val="24"/>
        </w:rPr>
        <w:t>оговор (сроком до двух месяцев).</w:t>
      </w:r>
    </w:p>
    <w:p w:rsidR="006E6445" w:rsidRPr="00F2772D" w:rsidRDefault="00C45936" w:rsidP="006E644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D14715">
        <w:rPr>
          <w:bCs/>
          <w:szCs w:val="24"/>
        </w:rPr>
        <w:t xml:space="preserve">Порядок, условия и размер единовременной выплаты определяется коллективным договором, локальным нормативным актом организации, устанавливающим единый подход к </w:t>
      </w:r>
      <w:r w:rsidRPr="00D14715">
        <w:rPr>
          <w:bCs/>
          <w:color w:val="000000" w:themeColor="text1"/>
          <w:szCs w:val="24"/>
        </w:rPr>
        <w:t xml:space="preserve">определению размера выплаты при предоставлении ежегодного оплачиваемого отпуска для всех </w:t>
      </w:r>
      <w:r w:rsidRPr="00F2772D">
        <w:rPr>
          <w:bCs/>
          <w:color w:val="000000" w:themeColor="text1"/>
          <w:szCs w:val="24"/>
        </w:rPr>
        <w:t>работников организации, включая руководителя.</w:t>
      </w:r>
    </w:p>
    <w:p w:rsidR="00F8664D" w:rsidRPr="00F2772D" w:rsidRDefault="00BA429E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55</w:t>
      </w:r>
      <w:r w:rsidR="00C45936" w:rsidRPr="00F2772D">
        <w:rPr>
          <w:bCs/>
          <w:color w:val="000000" w:themeColor="text1"/>
          <w:szCs w:val="24"/>
        </w:rPr>
        <w:t>.</w:t>
      </w:r>
      <w:r w:rsidR="00F8664D" w:rsidRPr="00F2772D">
        <w:rPr>
          <w:bCs/>
          <w:color w:val="000000" w:themeColor="text1"/>
          <w:szCs w:val="24"/>
        </w:rPr>
        <w:t xml:space="preserve"> </w:t>
      </w:r>
      <w:r w:rsidR="00F8664D" w:rsidRPr="00F2772D">
        <w:rPr>
          <w:color w:val="000000" w:themeColor="text1"/>
          <w:szCs w:val="24"/>
        </w:rPr>
        <w:t>Единовременное премирование к праздничным дням, профессиональным праздникам осуществляется в пределах обоснованной экономии средств фонда оплаты труда, формируемого организацией в соответствии с разделом VII Положения.</w:t>
      </w:r>
    </w:p>
    <w:p w:rsidR="00F8664D" w:rsidRPr="00F2772D" w:rsidRDefault="00F8664D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2772D">
        <w:rPr>
          <w:color w:val="000000" w:themeColor="text1"/>
          <w:szCs w:val="24"/>
        </w:rPr>
        <w:t>Единовременное премирование осуществляется в организации в едином размере в отношении всех категорий работников не более 3 раз в календарном году.</w:t>
      </w:r>
    </w:p>
    <w:p w:rsidR="00F8664D" w:rsidRPr="00F2772D" w:rsidRDefault="00F8664D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2772D">
        <w:rPr>
          <w:color w:val="000000" w:themeColor="text1"/>
          <w:szCs w:val="24"/>
        </w:rPr>
        <w:t>Выплата премии осуществляется по согласованию с Отделом не позднее праздничного дня или профессионального праздника.</w:t>
      </w:r>
    </w:p>
    <w:p w:rsidR="00F8664D" w:rsidRPr="00F2772D" w:rsidRDefault="00F8664D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2772D">
        <w:rPr>
          <w:color w:val="000000" w:themeColor="text1"/>
          <w:szCs w:val="24"/>
        </w:rPr>
        <w:t>Премирование производится:</w:t>
      </w:r>
    </w:p>
    <w:p w:rsidR="00F8664D" w:rsidRPr="00F2772D" w:rsidRDefault="00F8664D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2772D">
        <w:rPr>
          <w:color w:val="000000" w:themeColor="text1"/>
          <w:szCs w:val="24"/>
        </w:rPr>
        <w:t>- руководителю организации – на основании приказа Отдела;</w:t>
      </w:r>
    </w:p>
    <w:p w:rsidR="00F8664D" w:rsidRPr="00F2772D" w:rsidRDefault="00F8664D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2772D">
        <w:rPr>
          <w:color w:val="000000" w:themeColor="text1"/>
          <w:szCs w:val="24"/>
        </w:rPr>
        <w:t>- работникам организации – на</w:t>
      </w:r>
      <w:r w:rsidR="006012D8">
        <w:rPr>
          <w:color w:val="000000" w:themeColor="text1"/>
          <w:szCs w:val="24"/>
        </w:rPr>
        <w:t xml:space="preserve"> основании приказа работодателя</w:t>
      </w:r>
      <w:r w:rsidRPr="00F2772D">
        <w:rPr>
          <w:color w:val="000000" w:themeColor="text1"/>
          <w:szCs w:val="24"/>
        </w:rPr>
        <w:t>.</w:t>
      </w:r>
    </w:p>
    <w:p w:rsidR="00F8664D" w:rsidRPr="00F2772D" w:rsidRDefault="00F8664D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2772D">
        <w:rPr>
          <w:color w:val="000000" w:themeColor="text1"/>
          <w:szCs w:val="24"/>
        </w:rPr>
        <w:t>Единовременное премирование к юбилейным датам работников производится работникам, проработавшим в образовательной организации 10 и более лет, в связи с достижением работником возраста 50 лет и далее через каждые 5 лет в размере 10000 рублей.</w:t>
      </w:r>
    </w:p>
    <w:p w:rsidR="00F8664D" w:rsidRPr="00F2772D" w:rsidRDefault="00F8664D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2772D">
        <w:rPr>
          <w:color w:val="000000" w:themeColor="text1"/>
          <w:szCs w:val="24"/>
        </w:rPr>
        <w:t>В стаж работы, дающий право на единовременную выплату к юбилейным датам, включаются в том числе периоды работы в образовательных организациях, расположенных на территории Ханты-Мансийского автономного округа – Югры.</w:t>
      </w:r>
    </w:p>
    <w:p w:rsidR="00F8664D" w:rsidRPr="00F2772D" w:rsidRDefault="00F8664D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2772D">
        <w:rPr>
          <w:color w:val="000000" w:themeColor="text1"/>
          <w:szCs w:val="24"/>
        </w:rPr>
        <w:lastRenderedPageBreak/>
        <w:t>Единовременное премирование работников к юбилейным датам организации и профессиональным праздникам осуществляется работникам, состоящим в списочном составе на юбилейную дату и дату профессионального праздника. Юбилейной датой организации считается дата 25 лет со дня образования и далее через каждые 5 лет.</w:t>
      </w:r>
    </w:p>
    <w:p w:rsidR="00F8664D" w:rsidRPr="00F2772D" w:rsidRDefault="00F8664D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2772D">
        <w:rPr>
          <w:color w:val="000000" w:themeColor="text1"/>
          <w:szCs w:val="24"/>
        </w:rPr>
        <w:t>Размер единовременной премии устанавливается в едином размере для всех работников организации, включая руководителя, и не может превышать 10000 рублей.</w:t>
      </w:r>
    </w:p>
    <w:p w:rsidR="00F8664D" w:rsidRPr="00F2772D" w:rsidRDefault="00F8664D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2772D">
        <w:rPr>
          <w:color w:val="000000" w:themeColor="text1"/>
          <w:szCs w:val="24"/>
        </w:rPr>
        <w:t>Выплата единовременной премии не производится в случаях, когда работник:</w:t>
      </w:r>
    </w:p>
    <w:p w:rsidR="00F8664D" w:rsidRPr="00F2772D" w:rsidRDefault="00F8664D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2772D">
        <w:rPr>
          <w:color w:val="000000" w:themeColor="text1"/>
          <w:szCs w:val="24"/>
        </w:rPr>
        <w:t>- находится в отпуске по уходу за ребенком до 3-х лет;</w:t>
      </w:r>
    </w:p>
    <w:p w:rsidR="00F8664D" w:rsidRPr="00F2772D" w:rsidRDefault="00F8664D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2772D">
        <w:rPr>
          <w:color w:val="000000" w:themeColor="text1"/>
          <w:szCs w:val="24"/>
        </w:rPr>
        <w:t>- находится в длительном отпуске (более 2-х месяцев) без сохранения заработной платы;</w:t>
      </w:r>
    </w:p>
    <w:p w:rsidR="00F8664D" w:rsidRPr="00F2772D" w:rsidRDefault="00F8664D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2772D">
        <w:rPr>
          <w:color w:val="000000" w:themeColor="text1"/>
          <w:szCs w:val="24"/>
        </w:rPr>
        <w:t>- принят на работу по совместительству;</w:t>
      </w:r>
    </w:p>
    <w:p w:rsidR="00F8664D" w:rsidRPr="00F2772D" w:rsidRDefault="00F8664D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2772D">
        <w:rPr>
          <w:color w:val="000000" w:themeColor="text1"/>
          <w:szCs w:val="24"/>
        </w:rPr>
        <w:t>- заключил срочный трудовой договор (сроком до двух месяцев).</w:t>
      </w:r>
    </w:p>
    <w:p w:rsidR="00F8664D" w:rsidRPr="00F2772D" w:rsidRDefault="00F8664D" w:rsidP="00F866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F2772D">
        <w:rPr>
          <w:color w:val="000000" w:themeColor="text1"/>
          <w:szCs w:val="24"/>
        </w:rPr>
        <w:t>Перечень юбилейных и праздничных дат указан в таблице 16.</w:t>
      </w:r>
    </w:p>
    <w:p w:rsidR="00F8664D" w:rsidRPr="00E31597" w:rsidRDefault="00F8664D" w:rsidP="00F8664D">
      <w:pPr>
        <w:ind w:firstLine="709"/>
        <w:contextualSpacing/>
        <w:jc w:val="right"/>
        <w:rPr>
          <w:color w:val="000000" w:themeColor="text1"/>
          <w:szCs w:val="24"/>
        </w:rPr>
      </w:pPr>
      <w:r w:rsidRPr="00E31597">
        <w:rPr>
          <w:color w:val="000000" w:themeColor="text1"/>
          <w:szCs w:val="24"/>
        </w:rPr>
        <w:t>Таблица 16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8505"/>
      </w:tblGrid>
      <w:tr w:rsidR="00F8664D" w:rsidRPr="00E31597" w:rsidTr="000637E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64D" w:rsidRPr="00E31597" w:rsidRDefault="00F8664D" w:rsidP="000637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31597">
              <w:rPr>
                <w:color w:val="000000" w:themeColor="text1"/>
              </w:rPr>
              <w:t>№</w:t>
            </w:r>
          </w:p>
          <w:p w:rsidR="00F8664D" w:rsidRPr="00E31597" w:rsidRDefault="00F8664D" w:rsidP="000637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31597">
              <w:rPr>
                <w:color w:val="000000" w:themeColor="text1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64D" w:rsidRPr="00E31597" w:rsidRDefault="00F8664D" w:rsidP="000637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31597">
              <w:rPr>
                <w:color w:val="000000" w:themeColor="text1"/>
              </w:rPr>
              <w:t>Наименование события</w:t>
            </w:r>
          </w:p>
        </w:tc>
      </w:tr>
      <w:tr w:rsidR="00F8664D" w:rsidRPr="00E31597" w:rsidTr="000637E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64D" w:rsidRPr="00E31597" w:rsidRDefault="00F8664D" w:rsidP="000637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31597">
              <w:rPr>
                <w:color w:val="000000" w:themeColor="text1"/>
              </w:rPr>
              <w:t>Юбилейные даты</w:t>
            </w:r>
          </w:p>
        </w:tc>
      </w:tr>
      <w:tr w:rsidR="00F8664D" w:rsidRPr="00E31597" w:rsidTr="000637E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D" w:rsidRPr="00E31597" w:rsidRDefault="00F8664D" w:rsidP="000637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31597">
              <w:rPr>
                <w:color w:val="000000" w:themeColor="text1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D" w:rsidRPr="00E31597" w:rsidRDefault="00F8664D" w:rsidP="000637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31597">
              <w:rPr>
                <w:color w:val="000000" w:themeColor="text1"/>
              </w:rPr>
              <w:t>Юбилейная дата образовательной организации</w:t>
            </w:r>
          </w:p>
        </w:tc>
      </w:tr>
      <w:tr w:rsidR="00F8664D" w:rsidRPr="00E31597" w:rsidTr="000637E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D" w:rsidRPr="00E31597" w:rsidRDefault="00F8664D" w:rsidP="000637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31597">
              <w:rPr>
                <w:color w:val="000000" w:themeColor="text1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D" w:rsidRPr="00E31597" w:rsidRDefault="00F8664D" w:rsidP="000637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31597">
              <w:rPr>
                <w:color w:val="000000" w:themeColor="text1"/>
              </w:rPr>
              <w:t>Юбилейная дата работника организации</w:t>
            </w:r>
          </w:p>
        </w:tc>
      </w:tr>
      <w:tr w:rsidR="00F8664D" w:rsidRPr="00E31597" w:rsidTr="000637E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64D" w:rsidRPr="00E31597" w:rsidRDefault="00F8664D" w:rsidP="000637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31597">
              <w:rPr>
                <w:color w:val="000000" w:themeColor="text1"/>
              </w:rPr>
              <w:t xml:space="preserve">Праздничные даты </w:t>
            </w:r>
          </w:p>
        </w:tc>
      </w:tr>
      <w:tr w:rsidR="00F8664D" w:rsidRPr="00E31597" w:rsidTr="000637E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D" w:rsidRPr="00E31597" w:rsidRDefault="00F8664D" w:rsidP="000637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31597">
              <w:rPr>
                <w:color w:val="000000" w:themeColor="text1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D" w:rsidRPr="00E31597" w:rsidRDefault="00F8664D" w:rsidP="000637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31597">
              <w:rPr>
                <w:color w:val="000000" w:themeColor="text1"/>
              </w:rPr>
              <w:t>Профессиональный праздник «Международный день учителя»</w:t>
            </w:r>
          </w:p>
        </w:tc>
      </w:tr>
    </w:tbl>
    <w:p w:rsidR="00D8367A" w:rsidRDefault="00D8367A" w:rsidP="00D8367A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6E6445" w:rsidRDefault="00B6686F" w:rsidP="00D8367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5</w:t>
      </w:r>
      <w:r w:rsidR="00BA429E">
        <w:rPr>
          <w:bCs/>
          <w:color w:val="000000" w:themeColor="text1"/>
          <w:szCs w:val="24"/>
        </w:rPr>
        <w:t>6</w:t>
      </w:r>
      <w:r w:rsidR="00C45936" w:rsidRPr="00D14715">
        <w:rPr>
          <w:bCs/>
          <w:color w:val="000000" w:themeColor="text1"/>
          <w:szCs w:val="24"/>
        </w:rPr>
        <w:t>. К выплатам, предусматривающим особенности работы, условий труда относятся:</w:t>
      </w:r>
    </w:p>
    <w:p w:rsidR="006E6445" w:rsidRDefault="00C45936" w:rsidP="006E6445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  <w:r w:rsidRPr="00D14715">
        <w:rPr>
          <w:bCs/>
          <w:color w:val="000000" w:themeColor="text1"/>
          <w:szCs w:val="24"/>
        </w:rPr>
        <w:t>ежемесячная доплата молодым специалистам из числа педагогических работников;</w:t>
      </w:r>
    </w:p>
    <w:p w:rsidR="006E6445" w:rsidRDefault="00C45936" w:rsidP="006E6445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  <w:r w:rsidRPr="00D14715">
        <w:rPr>
          <w:bCs/>
          <w:color w:val="000000" w:themeColor="text1"/>
          <w:szCs w:val="24"/>
        </w:rPr>
        <w:t>почасовая оплата труда.</w:t>
      </w:r>
    </w:p>
    <w:p w:rsidR="006E6445" w:rsidRDefault="00C41E19" w:rsidP="006E6445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5</w:t>
      </w:r>
      <w:r w:rsidR="00BA429E">
        <w:rPr>
          <w:bCs/>
          <w:color w:val="000000" w:themeColor="text1"/>
          <w:szCs w:val="24"/>
        </w:rPr>
        <w:t>7</w:t>
      </w:r>
      <w:r w:rsidR="00C45936" w:rsidRPr="00D14715">
        <w:rPr>
          <w:bCs/>
          <w:color w:val="000000" w:themeColor="text1"/>
          <w:szCs w:val="24"/>
        </w:rPr>
        <w:t>. Ежемесячная доплата молодым специалистам из числа педагогических работников устанавливается в размере 1000 рублей и выплачивается в течение первых двух лет работы по специальности.</w:t>
      </w:r>
    </w:p>
    <w:p w:rsidR="006E6445" w:rsidRDefault="00C45936" w:rsidP="006E6445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  <w:r w:rsidRPr="00D14715">
        <w:rPr>
          <w:bCs/>
          <w:color w:val="000000" w:themeColor="text1"/>
          <w:szCs w:val="24"/>
        </w:rPr>
        <w:t>Ежемесячная доплата молодым специалистам начисляется к должностному окладу (окладу) и не образует его увеличение для исчисления других выплат, надбавок, доплат, кроме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6E6445" w:rsidRDefault="003E6FB9" w:rsidP="006E6445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5</w:t>
      </w:r>
      <w:r w:rsidR="00BA429E">
        <w:rPr>
          <w:bCs/>
          <w:color w:val="000000" w:themeColor="text1"/>
          <w:szCs w:val="24"/>
        </w:rPr>
        <w:t>8.</w:t>
      </w:r>
      <w:r w:rsidR="00C45936" w:rsidRPr="00D14715">
        <w:rPr>
          <w:bCs/>
          <w:color w:val="000000" w:themeColor="text1"/>
          <w:szCs w:val="24"/>
        </w:rPr>
        <w:t xml:space="preserve"> Почасовая оплата труда педагогических работников организаций применяется:</w:t>
      </w:r>
    </w:p>
    <w:p w:rsidR="006E6445" w:rsidRDefault="00C45936" w:rsidP="006E6445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  <w:r w:rsidRPr="00D14715">
        <w:rPr>
          <w:bCs/>
          <w:color w:val="000000" w:themeColor="text1"/>
          <w:szCs w:val="24"/>
        </w:rPr>
        <w:t>за часы преподавательской работы, выполненные в порядке исполнения обязанностей временно отсутствующего педагогического работника, на период не свыше двух месяцев;</w:t>
      </w:r>
    </w:p>
    <w:p w:rsidR="006E6445" w:rsidRDefault="00C45936" w:rsidP="006E6445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  <w:r w:rsidRPr="00D14715">
        <w:rPr>
          <w:bCs/>
          <w:color w:val="000000" w:themeColor="text1"/>
          <w:szCs w:val="24"/>
        </w:rPr>
        <w:t>за часы педагогической работы в объеме не более 300 часов в год, выполняемой педагогическим работником с его письменного согласия сверх установленной нагрузки в основное рабочее время с согласия работодателя;</w:t>
      </w:r>
    </w:p>
    <w:p w:rsidR="006E6445" w:rsidRDefault="00C45936" w:rsidP="006E6445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  <w:r w:rsidRPr="00D14715">
        <w:rPr>
          <w:bCs/>
          <w:color w:val="000000" w:themeColor="text1"/>
          <w:szCs w:val="24"/>
        </w:rPr>
        <w:t>за часы работы высококвалифицированных специалистов, работников для проведения учебных занятий с обучающимися, в том числе на непродолжительный срок, для проведения отдельных занятий, курсов, лекций и т.д. Оплата труда производится в пределах фонда оплаты труда организации.</w:t>
      </w:r>
    </w:p>
    <w:p w:rsidR="00C45936" w:rsidRDefault="00C45936" w:rsidP="006E6445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  <w:r w:rsidRPr="00D14715">
        <w:rPr>
          <w:bCs/>
          <w:color w:val="000000" w:themeColor="text1"/>
          <w:szCs w:val="24"/>
        </w:rPr>
        <w:t>Размер оплаты труда за один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в неделю (месяц, год) на среднемесячное количество рабочих часов с начислением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D8367A" w:rsidRPr="00E31597" w:rsidRDefault="00BA429E" w:rsidP="00D8367A">
      <w:pPr>
        <w:autoSpaceDE w:val="0"/>
        <w:autoSpaceDN w:val="0"/>
        <w:adjustRightInd w:val="0"/>
        <w:ind w:firstLine="680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59</w:t>
      </w:r>
      <w:r w:rsidR="006E6445" w:rsidRPr="00E31597">
        <w:rPr>
          <w:bCs/>
          <w:color w:val="000000" w:themeColor="text1"/>
          <w:szCs w:val="24"/>
        </w:rPr>
        <w:t>.</w:t>
      </w:r>
      <w:r w:rsidR="00D8367A" w:rsidRPr="00E31597">
        <w:rPr>
          <w:bCs/>
          <w:color w:val="000000" w:themeColor="text1"/>
          <w:szCs w:val="24"/>
        </w:rPr>
        <w:t xml:space="preserve"> </w:t>
      </w:r>
      <w:r w:rsidR="00D8367A" w:rsidRPr="00E31597">
        <w:rPr>
          <w:color w:val="000000" w:themeColor="text1"/>
          <w:szCs w:val="24"/>
        </w:rPr>
        <w:t>В пределах фонда оплаты труда и за счет средств доходов от платных услуг и иной приносящей доход деятельности организация устанавливает следующие выплаты:</w:t>
      </w:r>
    </w:p>
    <w:p w:rsidR="00D8367A" w:rsidRPr="00E31597" w:rsidRDefault="00D8367A" w:rsidP="00D836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 w:themeColor="text1"/>
          <w:szCs w:val="24"/>
        </w:rPr>
      </w:pPr>
      <w:r w:rsidRPr="00E31597">
        <w:rPr>
          <w:color w:val="000000" w:themeColor="text1"/>
          <w:szCs w:val="24"/>
        </w:rPr>
        <w:t>- материальная помощь семье умершего (погибшего) работника;</w:t>
      </w:r>
    </w:p>
    <w:p w:rsidR="00D8367A" w:rsidRPr="00E31597" w:rsidRDefault="00D8367A" w:rsidP="00D836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bCs/>
          <w:color w:val="000000" w:themeColor="text1"/>
          <w:szCs w:val="24"/>
        </w:rPr>
      </w:pPr>
      <w:r w:rsidRPr="00E31597">
        <w:rPr>
          <w:color w:val="000000" w:themeColor="text1"/>
          <w:szCs w:val="24"/>
        </w:rPr>
        <w:lastRenderedPageBreak/>
        <w:t>- материальная помощь работнику в случае смерти близких родственников (родители, супруг (супруга), дети)</w:t>
      </w:r>
      <w:r w:rsidRPr="00E31597">
        <w:rPr>
          <w:bCs/>
          <w:color w:val="000000" w:themeColor="text1"/>
          <w:szCs w:val="24"/>
        </w:rPr>
        <w:t>;</w:t>
      </w:r>
    </w:p>
    <w:p w:rsidR="00D8367A" w:rsidRPr="00E31597" w:rsidRDefault="00D8367A" w:rsidP="00D836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 w:themeColor="text1"/>
          <w:szCs w:val="24"/>
        </w:rPr>
      </w:pPr>
      <w:r w:rsidRPr="00E31597">
        <w:rPr>
          <w:bCs/>
          <w:color w:val="000000" w:themeColor="text1"/>
          <w:szCs w:val="24"/>
        </w:rPr>
        <w:t>- компенсация</w:t>
      </w:r>
      <w:r w:rsidRPr="00E31597">
        <w:rPr>
          <w:color w:val="000000" w:themeColor="text1"/>
          <w:szCs w:val="24"/>
        </w:rPr>
        <w:t xml:space="preserve"> </w:t>
      </w:r>
      <w:r w:rsidRPr="00E31597">
        <w:rPr>
          <w:bCs/>
          <w:color w:val="000000" w:themeColor="text1"/>
          <w:szCs w:val="24"/>
        </w:rPr>
        <w:t xml:space="preserve">расходов на оплату стоимости проезда работника </w:t>
      </w:r>
      <w:r w:rsidRPr="00E31597">
        <w:rPr>
          <w:color w:val="000000" w:themeColor="text1"/>
          <w:szCs w:val="24"/>
        </w:rPr>
        <w:t>на похороны близких родственников (родители, супруг (супруга), дети).</w:t>
      </w:r>
    </w:p>
    <w:p w:rsidR="00D8367A" w:rsidRPr="00E31597" w:rsidRDefault="00D8367A" w:rsidP="00D836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 w:themeColor="text1"/>
          <w:szCs w:val="24"/>
        </w:rPr>
      </w:pPr>
      <w:r w:rsidRPr="00E31597">
        <w:rPr>
          <w:color w:val="000000" w:themeColor="text1"/>
          <w:szCs w:val="24"/>
        </w:rPr>
        <w:t xml:space="preserve">Размер материальной помощи семье умершего (погибшего) работника, работнику в случае смерти близких родственников (родители, супруг (супруга), дети) устанавливается организацией и не может превышать 10000 рублей. </w:t>
      </w:r>
    </w:p>
    <w:p w:rsidR="00D8367A" w:rsidRPr="00E31597" w:rsidRDefault="00D8367A" w:rsidP="00D836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 w:themeColor="text1"/>
          <w:szCs w:val="24"/>
        </w:rPr>
      </w:pPr>
      <w:r w:rsidRPr="00E31597">
        <w:rPr>
          <w:bCs/>
          <w:color w:val="000000" w:themeColor="text1"/>
          <w:szCs w:val="24"/>
        </w:rPr>
        <w:t xml:space="preserve">Выплата </w:t>
      </w:r>
      <w:r w:rsidRPr="00E31597">
        <w:rPr>
          <w:color w:val="000000" w:themeColor="text1"/>
          <w:szCs w:val="24"/>
        </w:rPr>
        <w:t xml:space="preserve">материальной помощи семье умершего (погибшего) работника, выплата материальной помощи работнику в случае смерти близких родственников (родители, супруг (супруга), дети), </w:t>
      </w:r>
      <w:r w:rsidRPr="00E31597">
        <w:rPr>
          <w:bCs/>
          <w:color w:val="000000" w:themeColor="text1"/>
          <w:szCs w:val="24"/>
        </w:rPr>
        <w:t>компенсации</w:t>
      </w:r>
      <w:r w:rsidRPr="00E31597">
        <w:rPr>
          <w:color w:val="000000" w:themeColor="text1"/>
          <w:szCs w:val="24"/>
        </w:rPr>
        <w:t xml:space="preserve"> </w:t>
      </w:r>
      <w:r w:rsidRPr="00E31597">
        <w:rPr>
          <w:bCs/>
          <w:color w:val="000000" w:themeColor="text1"/>
          <w:szCs w:val="24"/>
        </w:rPr>
        <w:t xml:space="preserve">расходов на оплату стоимости проезда работника </w:t>
      </w:r>
      <w:r w:rsidRPr="00E31597">
        <w:rPr>
          <w:color w:val="000000" w:themeColor="text1"/>
          <w:szCs w:val="24"/>
        </w:rPr>
        <w:t>на похороны близких родственников (родители, супруг (супруга), дети) производится</w:t>
      </w:r>
      <w:r w:rsidRPr="00E31597">
        <w:rPr>
          <w:bCs/>
          <w:color w:val="000000" w:themeColor="text1"/>
          <w:szCs w:val="24"/>
        </w:rPr>
        <w:t xml:space="preserve"> </w:t>
      </w:r>
      <w:r w:rsidRPr="00E31597">
        <w:rPr>
          <w:color w:val="000000" w:themeColor="text1"/>
          <w:szCs w:val="24"/>
        </w:rPr>
        <w:t>по основному месту работы, основной занимаемой должности.</w:t>
      </w:r>
    </w:p>
    <w:p w:rsidR="00D8367A" w:rsidRPr="00E31597" w:rsidRDefault="00D8367A" w:rsidP="00D836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 w:themeColor="text1"/>
          <w:szCs w:val="24"/>
        </w:rPr>
      </w:pPr>
      <w:r w:rsidRPr="00E31597">
        <w:rPr>
          <w:color w:val="000000" w:themeColor="text1"/>
          <w:szCs w:val="24"/>
        </w:rPr>
        <w:t>Основанием для выплаты материальной помощи работнику организации в случае смерти близких родственников (родители, супруг (супруга), дети) является заявление работника с приложением соответствующих документов (заверенная нотариально копия свидетельства о смерти, либо справка о смерти, выданная органами актов гражданского состояния), а также документов, подтверждающих родство (свидетельство о рождении, свидетельство о заключении брака).</w:t>
      </w:r>
    </w:p>
    <w:p w:rsidR="00D8367A" w:rsidRPr="00E31597" w:rsidRDefault="00D8367A" w:rsidP="00D836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 w:themeColor="text1"/>
          <w:szCs w:val="24"/>
        </w:rPr>
      </w:pPr>
      <w:r w:rsidRPr="00E31597">
        <w:rPr>
          <w:color w:val="000000" w:themeColor="text1"/>
          <w:szCs w:val="24"/>
        </w:rPr>
        <w:t>Основанием для выплаты материальной помощи одному из близких родственников (родители, супруг (супруга), дети) в случае смерти самого работника является заявление родственника умершего (погибшего) работника с приложением подтверждающих документов (заверенная нотариально копия свидетельства о смерти, либо справка о смерти, выданная органами актов гражданского состояния), а также документов, подтверждающих родство (свидетельство о рождении, свидетельство о заключении брака).</w:t>
      </w:r>
    </w:p>
    <w:p w:rsidR="00D8367A" w:rsidRPr="00E31597" w:rsidRDefault="00D8367A" w:rsidP="00D836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 w:themeColor="text1"/>
          <w:szCs w:val="24"/>
        </w:rPr>
      </w:pPr>
      <w:r w:rsidRPr="00E31597">
        <w:rPr>
          <w:color w:val="000000" w:themeColor="text1"/>
          <w:szCs w:val="24"/>
        </w:rPr>
        <w:t>Материальная помощь семье умершего (погибшего) работника, материальная помощь работнику в случае смерти близких родственников (родители, супруг (супруга), дети) выплачивается:</w:t>
      </w:r>
    </w:p>
    <w:p w:rsidR="00D8367A" w:rsidRPr="00E31597" w:rsidRDefault="00D8367A" w:rsidP="00D836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 w:themeColor="text1"/>
          <w:szCs w:val="24"/>
        </w:rPr>
      </w:pPr>
      <w:r w:rsidRPr="00E31597">
        <w:rPr>
          <w:color w:val="000000" w:themeColor="text1"/>
          <w:szCs w:val="24"/>
        </w:rPr>
        <w:t xml:space="preserve">- руководителю организации – на основании приказа </w:t>
      </w:r>
      <w:r w:rsidR="000F6EA9" w:rsidRPr="00E31597">
        <w:rPr>
          <w:color w:val="000000" w:themeColor="text1"/>
          <w:szCs w:val="24"/>
        </w:rPr>
        <w:t>Отдела</w:t>
      </w:r>
      <w:r w:rsidRPr="00E31597">
        <w:rPr>
          <w:color w:val="000000" w:themeColor="text1"/>
          <w:szCs w:val="24"/>
        </w:rPr>
        <w:t>;</w:t>
      </w:r>
    </w:p>
    <w:p w:rsidR="00D8367A" w:rsidRPr="00E31597" w:rsidRDefault="00D8367A" w:rsidP="00D836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 w:themeColor="text1"/>
          <w:szCs w:val="24"/>
        </w:rPr>
      </w:pPr>
      <w:r w:rsidRPr="00E31597">
        <w:rPr>
          <w:color w:val="000000" w:themeColor="text1"/>
          <w:szCs w:val="24"/>
        </w:rPr>
        <w:t xml:space="preserve">- работникам организации – на основании </w:t>
      </w:r>
      <w:r w:rsidR="006012D8">
        <w:rPr>
          <w:color w:val="000000" w:themeColor="text1"/>
          <w:szCs w:val="24"/>
        </w:rPr>
        <w:t>приказа работодателя</w:t>
      </w:r>
      <w:r w:rsidRPr="00E31597">
        <w:rPr>
          <w:color w:val="000000" w:themeColor="text1"/>
          <w:szCs w:val="24"/>
        </w:rPr>
        <w:t>.</w:t>
      </w:r>
    </w:p>
    <w:p w:rsidR="00D8367A" w:rsidRPr="00E31597" w:rsidRDefault="00D8367A" w:rsidP="00D836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 w:themeColor="text1"/>
          <w:szCs w:val="24"/>
        </w:rPr>
      </w:pPr>
      <w:r w:rsidRPr="00E31597">
        <w:rPr>
          <w:color w:val="000000" w:themeColor="text1"/>
          <w:szCs w:val="24"/>
        </w:rPr>
        <w:t>Компенсация расходов на оплату стоимости проезда работника на похороны близких родственников (родители, супруг (супруга), дети) производится на основании личного заявления работника с приложением подтверждающих проездных документов, соответствующих документов (заверенная нотариально копия свидетельства о смерти, либо справка о смерти, выданная органами актов гражданского состояния), а также документов, подтверждающих родство (свидетельство о рождении, свидетельство о заключении брака) в соответствии со статьей 4 Гарантий и компенсаций для лиц, работающих в органах местного самоуправления Октябрьского района и муниципальных учреждениях Октябрьского района, утвержденных решением Думы Октябрьского района от 26.01.2024 № 990.</w:t>
      </w:r>
    </w:p>
    <w:p w:rsidR="00C45936" w:rsidRPr="00E31597" w:rsidRDefault="00C45936" w:rsidP="00C45936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4"/>
        </w:rPr>
      </w:pPr>
    </w:p>
    <w:p w:rsidR="00C45936" w:rsidRPr="006E6445" w:rsidRDefault="00C45936" w:rsidP="006E6445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  <w:bookmarkStart w:id="16" w:name="Par758"/>
      <w:bookmarkEnd w:id="16"/>
      <w:r w:rsidRPr="006E6445">
        <w:rPr>
          <w:b/>
          <w:bCs/>
          <w:szCs w:val="24"/>
        </w:rPr>
        <w:t>VII. Порядок формирования фонда оплаты труда</w:t>
      </w:r>
      <w:r w:rsidR="006E6445">
        <w:rPr>
          <w:b/>
          <w:bCs/>
          <w:szCs w:val="24"/>
        </w:rPr>
        <w:t xml:space="preserve"> </w:t>
      </w:r>
      <w:r w:rsidRPr="006E6445">
        <w:rPr>
          <w:b/>
          <w:bCs/>
          <w:szCs w:val="24"/>
        </w:rPr>
        <w:t>образовательной организации</w:t>
      </w:r>
    </w:p>
    <w:p w:rsidR="00C45936" w:rsidRPr="00F07371" w:rsidRDefault="00C45936" w:rsidP="00C45936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6E6445" w:rsidRDefault="00DE30EF" w:rsidP="006E6445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>
        <w:rPr>
          <w:bCs/>
          <w:szCs w:val="24"/>
        </w:rPr>
        <w:t>6</w:t>
      </w:r>
      <w:r w:rsidR="00BA429E">
        <w:rPr>
          <w:bCs/>
          <w:szCs w:val="24"/>
        </w:rPr>
        <w:t>0</w:t>
      </w:r>
      <w:r w:rsidR="00C45936" w:rsidRPr="008307BD">
        <w:rPr>
          <w:bCs/>
          <w:szCs w:val="24"/>
        </w:rPr>
        <w:t>. Фонд оплаты труда организации определяется суммированием фонда окладов (должностных окладов), фонда тарифных ставок и фондов компенсационных и стимулирующих выплат, а также иных выплат, предусмотренных настоящим Положением,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6E6445" w:rsidRDefault="00C45936" w:rsidP="00457E9B">
      <w:pPr>
        <w:autoSpaceDE w:val="0"/>
        <w:autoSpaceDN w:val="0"/>
        <w:adjustRightInd w:val="0"/>
        <w:jc w:val="both"/>
        <w:rPr>
          <w:bCs/>
          <w:szCs w:val="24"/>
        </w:rPr>
      </w:pPr>
      <w:r w:rsidRPr="008307BD">
        <w:rPr>
          <w:bCs/>
          <w:szCs w:val="24"/>
        </w:rPr>
        <w:t>Указанный годовой фонд оплаты труда увеличивается на сумму отчислений, производимых от фонда оплаты труда в соответствии с действующим законодательством (с учетом размера отчислений, учитывающих предельную базу для начисления страховых взносов).</w:t>
      </w:r>
    </w:p>
    <w:p w:rsidR="006E6445" w:rsidRPr="00457E9B" w:rsidRDefault="00457E9B" w:rsidP="00457E9B">
      <w:pPr>
        <w:pStyle w:val="af5"/>
        <w:spacing w:before="0" w:after="0"/>
        <w:jc w:val="both"/>
        <w:rPr>
          <w:i w:val="0"/>
        </w:rPr>
      </w:pPr>
      <w:r>
        <w:rPr>
          <w:i w:val="0"/>
        </w:rPr>
        <w:t xml:space="preserve">           </w:t>
      </w:r>
      <w:r w:rsidR="00BA429E" w:rsidRPr="00457E9B">
        <w:rPr>
          <w:i w:val="0"/>
        </w:rPr>
        <w:t>61</w:t>
      </w:r>
      <w:r w:rsidR="00C45936" w:rsidRPr="00457E9B">
        <w:rPr>
          <w:i w:val="0"/>
        </w:rPr>
        <w:t xml:space="preserve">. </w:t>
      </w:r>
      <w:r w:rsidR="008307BD" w:rsidRPr="00457E9B">
        <w:rPr>
          <w:i w:val="0"/>
        </w:rPr>
        <w:t xml:space="preserve">Фонд оплаты труда работников формируется из расчета на 12 месяцев, исходя из объема бюджетных ассигнований на обеспечение выполнения функций организации (включая выполнение им муниципального задания) и соответствующих лимитов бюджетных обязательств в части оплаты труда работников организации. </w:t>
      </w:r>
    </w:p>
    <w:p w:rsidR="00F07371" w:rsidRPr="00457E9B" w:rsidRDefault="00457E9B" w:rsidP="00457E9B">
      <w:pPr>
        <w:pStyle w:val="af5"/>
        <w:spacing w:before="0" w:after="0"/>
        <w:jc w:val="both"/>
        <w:rPr>
          <w:i w:val="0"/>
          <w:color w:val="auto"/>
        </w:rPr>
      </w:pPr>
      <w:r>
        <w:rPr>
          <w:i w:val="0"/>
          <w:color w:val="auto"/>
        </w:rPr>
        <w:t xml:space="preserve">           </w:t>
      </w:r>
      <w:r w:rsidR="00F07371" w:rsidRPr="00457E9B">
        <w:rPr>
          <w:i w:val="0"/>
          <w:color w:val="auto"/>
        </w:rPr>
        <w:t>62. При формировании фонда оплаты труда:</w:t>
      </w:r>
    </w:p>
    <w:p w:rsidR="00F07371" w:rsidRPr="00457E9B" w:rsidRDefault="00457E9B" w:rsidP="00457E9B">
      <w:pPr>
        <w:pStyle w:val="af5"/>
        <w:spacing w:before="0" w:after="0"/>
        <w:ind w:firstLine="408"/>
        <w:jc w:val="both"/>
        <w:rPr>
          <w:i w:val="0"/>
          <w:color w:val="auto"/>
        </w:rPr>
      </w:pPr>
      <w:r>
        <w:rPr>
          <w:i w:val="0"/>
          <w:color w:val="auto"/>
        </w:rPr>
        <w:lastRenderedPageBreak/>
        <w:t xml:space="preserve">    - </w:t>
      </w:r>
      <w:r w:rsidR="00F07371" w:rsidRPr="00457E9B">
        <w:rPr>
          <w:i w:val="0"/>
          <w:color w:val="auto"/>
        </w:rPr>
        <w:t xml:space="preserve">на стимулирующие выплаты предусматривается до 20% от суммы фонда должностных окладов, фонда тарифных ставок </w:t>
      </w:r>
      <w:r w:rsidRPr="00457E9B">
        <w:rPr>
          <w:i w:val="0"/>
          <w:color w:val="auto"/>
        </w:rPr>
        <w:t>и фонда компенсационных выплат.</w:t>
      </w:r>
    </w:p>
    <w:p w:rsidR="00F07371" w:rsidRPr="00457E9B" w:rsidRDefault="00457E9B" w:rsidP="00457E9B">
      <w:pPr>
        <w:pStyle w:val="af5"/>
        <w:spacing w:before="0" w:after="0"/>
        <w:ind w:firstLine="408"/>
        <w:jc w:val="both"/>
        <w:rPr>
          <w:i w:val="0"/>
          <w:color w:val="auto"/>
        </w:rPr>
      </w:pPr>
      <w:r>
        <w:rPr>
          <w:i w:val="0"/>
          <w:color w:val="auto"/>
        </w:rPr>
        <w:t xml:space="preserve">    - </w:t>
      </w:r>
      <w:r w:rsidR="00F07371" w:rsidRPr="00457E9B">
        <w:rPr>
          <w:i w:val="0"/>
          <w:color w:val="auto"/>
        </w:rPr>
        <w:t>на иные выплаты - 10% от общего фонда оплаты труда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7A5B48" w:rsidRPr="00457E9B" w:rsidRDefault="00C41E19" w:rsidP="00457E9B">
      <w:pPr>
        <w:pStyle w:val="af5"/>
        <w:tabs>
          <w:tab w:val="left" w:pos="567"/>
        </w:tabs>
        <w:spacing w:before="0" w:after="0"/>
        <w:jc w:val="both"/>
        <w:rPr>
          <w:i w:val="0"/>
        </w:rPr>
      </w:pPr>
      <w:r w:rsidRPr="00457E9B">
        <w:rPr>
          <w:i w:val="0"/>
        </w:rPr>
        <w:t xml:space="preserve">    </w:t>
      </w:r>
      <w:r w:rsidR="00457E9B">
        <w:rPr>
          <w:i w:val="0"/>
        </w:rPr>
        <w:t xml:space="preserve">      </w:t>
      </w:r>
      <w:r w:rsidRPr="00457E9B">
        <w:rPr>
          <w:i w:val="0"/>
        </w:rPr>
        <w:t xml:space="preserve"> </w:t>
      </w:r>
      <w:bookmarkStart w:id="17" w:name="_GoBack"/>
      <w:bookmarkEnd w:id="17"/>
      <w:r w:rsidR="000F6EA9" w:rsidRPr="00457E9B">
        <w:rPr>
          <w:i w:val="0"/>
        </w:rPr>
        <w:t>6</w:t>
      </w:r>
      <w:r w:rsidR="00F07371" w:rsidRPr="00457E9B">
        <w:rPr>
          <w:i w:val="0"/>
        </w:rPr>
        <w:t>3</w:t>
      </w:r>
      <w:r w:rsidR="00C45936" w:rsidRPr="00457E9B">
        <w:rPr>
          <w:i w:val="0"/>
        </w:rPr>
        <w:t>. Предельная доля расходов на оплату труда ад</w:t>
      </w:r>
      <w:r w:rsidR="00457E9B">
        <w:rPr>
          <w:i w:val="0"/>
        </w:rPr>
        <w:t xml:space="preserve">министративно-управленческого и </w:t>
      </w:r>
      <w:r w:rsidR="00C45936" w:rsidRPr="00457E9B">
        <w:rPr>
          <w:i w:val="0"/>
        </w:rPr>
        <w:t xml:space="preserve">вспомогательного персонала в фонде оплаты труда работников организации составляет не более 40% от общего годового фонда оплаты труда организации. </w:t>
      </w:r>
      <w:r w:rsidR="007A5B48" w:rsidRPr="00457E9B">
        <w:rPr>
          <w:i w:val="0"/>
        </w:rPr>
        <w:t>Перечень должностей, относимых к административно-управленческому и вспомогательному персоналу организации, устанавливается приказом отдела культуры и туризма администрации Октябрьского района.</w:t>
      </w:r>
    </w:p>
    <w:p w:rsidR="000F6EA9" w:rsidRPr="000F6EA9" w:rsidRDefault="000F6EA9" w:rsidP="00457E9B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C45936" w:rsidRPr="008307BD" w:rsidRDefault="00C45936" w:rsidP="00457E9B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C45936" w:rsidRPr="006E6445" w:rsidRDefault="00C45936" w:rsidP="00C45936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  <w:r w:rsidRPr="006E6445">
        <w:rPr>
          <w:b/>
          <w:bCs/>
          <w:szCs w:val="24"/>
        </w:rPr>
        <w:t>VIII. Заключительные положения</w:t>
      </w:r>
    </w:p>
    <w:p w:rsidR="00C45936" w:rsidRPr="008307BD" w:rsidRDefault="00C45936" w:rsidP="008307BD">
      <w:pPr>
        <w:autoSpaceDE w:val="0"/>
        <w:autoSpaceDN w:val="0"/>
        <w:adjustRightInd w:val="0"/>
        <w:ind w:firstLine="680"/>
        <w:jc w:val="both"/>
        <w:rPr>
          <w:bCs/>
          <w:szCs w:val="24"/>
        </w:rPr>
      </w:pPr>
    </w:p>
    <w:p w:rsidR="000F6EA9" w:rsidRDefault="00C45936" w:rsidP="000F6EA9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4"/>
        </w:rPr>
      </w:pPr>
      <w:r w:rsidRPr="00E70D2D">
        <w:rPr>
          <w:bCs/>
          <w:color w:val="000000" w:themeColor="text1"/>
          <w:szCs w:val="24"/>
        </w:rPr>
        <w:t>6</w:t>
      </w:r>
      <w:r w:rsidR="00F07371">
        <w:rPr>
          <w:bCs/>
          <w:color w:val="000000" w:themeColor="text1"/>
          <w:szCs w:val="24"/>
        </w:rPr>
        <w:t>4</w:t>
      </w:r>
      <w:r w:rsidRPr="00E70D2D">
        <w:rPr>
          <w:bCs/>
          <w:color w:val="000000" w:themeColor="text1"/>
          <w:szCs w:val="24"/>
        </w:rPr>
        <w:t>.</w:t>
      </w:r>
      <w:r w:rsidR="000F6EA9">
        <w:rPr>
          <w:bCs/>
          <w:color w:val="000000" w:themeColor="text1"/>
          <w:szCs w:val="24"/>
        </w:rPr>
        <w:t xml:space="preserve"> </w:t>
      </w:r>
      <w:r w:rsidR="000F6EA9" w:rsidRPr="003F791C">
        <w:t>В случае необходимости урегулирования отдельных вопросов общего характера при применении системы оплаты труда, организацией в Положении о системе оплаты труда организации могут быть включены вопросы общего характера, за исключением установления дополнительных выплат, доплат и надбавок, не указанных в составе основных разделов настоящего Положения.</w:t>
      </w:r>
    </w:p>
    <w:p w:rsidR="000F6EA9" w:rsidRDefault="00F07371" w:rsidP="000F6EA9">
      <w:pPr>
        <w:autoSpaceDE w:val="0"/>
        <w:autoSpaceDN w:val="0"/>
        <w:adjustRightInd w:val="0"/>
        <w:ind w:firstLine="709"/>
        <w:jc w:val="both"/>
      </w:pPr>
      <w:r>
        <w:rPr>
          <w:bCs/>
          <w:color w:val="000000" w:themeColor="text1"/>
          <w:szCs w:val="24"/>
        </w:rPr>
        <w:t>65</w:t>
      </w:r>
      <w:r w:rsidR="000F6EA9">
        <w:rPr>
          <w:bCs/>
          <w:color w:val="000000" w:themeColor="text1"/>
          <w:szCs w:val="24"/>
        </w:rPr>
        <w:t xml:space="preserve">. </w:t>
      </w:r>
      <w:r w:rsidR="000F6EA9" w:rsidRPr="003F791C">
        <w:t xml:space="preserve">Порядок согласования организационной структуры и предельной штатной численности для организации устанавливается </w:t>
      </w:r>
      <w:r w:rsidR="000F6EA9">
        <w:t>Отделом.</w:t>
      </w:r>
    </w:p>
    <w:p w:rsidR="000F6EA9" w:rsidRDefault="00F07371" w:rsidP="000F6E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t>66</w:t>
      </w:r>
      <w:r w:rsidR="000F6EA9">
        <w:t xml:space="preserve">. </w:t>
      </w:r>
      <w:r w:rsidR="000F6EA9" w:rsidRPr="00FF297D">
        <w:rPr>
          <w:szCs w:val="24"/>
        </w:rPr>
        <w:t>Руководитель организации несет ответственность за правильность формирования фонда оплаты труда организации и обеспечивает соблюдение установленных настоящим Положением требований.</w:t>
      </w:r>
    </w:p>
    <w:p w:rsidR="006E6445" w:rsidRPr="000F6EA9" w:rsidRDefault="00F07371" w:rsidP="000F6E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67</w:t>
      </w:r>
      <w:r w:rsidR="000F6EA9">
        <w:rPr>
          <w:szCs w:val="24"/>
        </w:rPr>
        <w:t xml:space="preserve">. </w:t>
      </w:r>
      <w:r w:rsidR="000F6EA9" w:rsidRPr="008307BD">
        <w:rPr>
          <w:bCs/>
          <w:szCs w:val="24"/>
        </w:rPr>
        <w:t>Руководитель организации несет персональную ответственность</w:t>
      </w:r>
      <w:r w:rsidR="000F6EA9">
        <w:rPr>
          <w:bCs/>
          <w:szCs w:val="24"/>
        </w:rPr>
        <w:t xml:space="preserve"> </w:t>
      </w:r>
      <w:r w:rsidR="00C45936" w:rsidRPr="008307BD">
        <w:rPr>
          <w:bCs/>
          <w:szCs w:val="24"/>
        </w:rPr>
        <w:t>за соблюдение установленного предельного уровня соотношения среднемесячной заработной платы заместителей руководителя, главного бухгалтера.</w:t>
      </w:r>
    </w:p>
    <w:p w:rsidR="000F6EA9" w:rsidRDefault="000F6EA9" w:rsidP="006E6445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</w:p>
    <w:p w:rsidR="00E33C02" w:rsidRPr="003F6F8F" w:rsidRDefault="00E33C02" w:rsidP="008F6009">
      <w:pPr>
        <w:autoSpaceDE w:val="0"/>
        <w:autoSpaceDN w:val="0"/>
        <w:adjustRightInd w:val="0"/>
        <w:jc w:val="both"/>
        <w:rPr>
          <w:bCs/>
          <w:szCs w:val="24"/>
        </w:rPr>
      </w:pPr>
    </w:p>
    <w:sectPr w:rsidR="00E33C02" w:rsidRPr="003F6F8F" w:rsidSect="002E4900">
      <w:footerReference w:type="even" r:id="rId32"/>
      <w:pgSz w:w="11906" w:h="16838"/>
      <w:pgMar w:top="1134" w:right="567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34" w:rsidRDefault="00594E34" w:rsidP="00F743D1">
      <w:r>
        <w:separator/>
      </w:r>
    </w:p>
  </w:endnote>
  <w:endnote w:type="continuationSeparator" w:id="0">
    <w:p w:rsidR="00594E34" w:rsidRDefault="00594E34" w:rsidP="00F7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371" w:rsidRDefault="00F07371">
    <w:pPr>
      <w:pStyle w:val="a8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F07371" w:rsidRDefault="00F073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34" w:rsidRDefault="00594E34" w:rsidP="00F743D1">
      <w:r>
        <w:separator/>
      </w:r>
    </w:p>
  </w:footnote>
  <w:footnote w:type="continuationSeparator" w:id="0">
    <w:p w:rsidR="00594E34" w:rsidRDefault="00594E34" w:rsidP="00F7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1A5"/>
    <w:multiLevelType w:val="hybridMultilevel"/>
    <w:tmpl w:val="88A0E8A6"/>
    <w:lvl w:ilvl="0" w:tplc="DA0A3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0C54A3"/>
    <w:multiLevelType w:val="hybridMultilevel"/>
    <w:tmpl w:val="18D2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F626B2"/>
    <w:multiLevelType w:val="hybridMultilevel"/>
    <w:tmpl w:val="E222D39A"/>
    <w:lvl w:ilvl="0" w:tplc="66821B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2678C3"/>
    <w:multiLevelType w:val="hybridMultilevel"/>
    <w:tmpl w:val="6A8286A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97A7E"/>
    <w:multiLevelType w:val="hybridMultilevel"/>
    <w:tmpl w:val="64801280"/>
    <w:lvl w:ilvl="0" w:tplc="114E34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8306D5"/>
    <w:multiLevelType w:val="hybridMultilevel"/>
    <w:tmpl w:val="62F4A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D4E3732"/>
    <w:multiLevelType w:val="hybridMultilevel"/>
    <w:tmpl w:val="342CC930"/>
    <w:lvl w:ilvl="0" w:tplc="66D461B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E50EC2"/>
    <w:multiLevelType w:val="hybridMultilevel"/>
    <w:tmpl w:val="B0DA51AA"/>
    <w:lvl w:ilvl="0" w:tplc="7FE873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2DF56A3"/>
    <w:multiLevelType w:val="hybridMultilevel"/>
    <w:tmpl w:val="18D2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11325D"/>
    <w:multiLevelType w:val="hybridMultilevel"/>
    <w:tmpl w:val="F904BF54"/>
    <w:lvl w:ilvl="0" w:tplc="8D989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C159D2"/>
    <w:multiLevelType w:val="hybridMultilevel"/>
    <w:tmpl w:val="AB1AA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C42E6"/>
    <w:multiLevelType w:val="hybridMultilevel"/>
    <w:tmpl w:val="EE8E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1A55D3"/>
    <w:multiLevelType w:val="hybridMultilevel"/>
    <w:tmpl w:val="64801280"/>
    <w:lvl w:ilvl="0" w:tplc="114E34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5D61E2"/>
    <w:multiLevelType w:val="hybridMultilevel"/>
    <w:tmpl w:val="B2808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E11804"/>
    <w:multiLevelType w:val="hybridMultilevel"/>
    <w:tmpl w:val="0A5A8780"/>
    <w:lvl w:ilvl="0" w:tplc="4872B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342617"/>
    <w:multiLevelType w:val="hybridMultilevel"/>
    <w:tmpl w:val="34F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0D34EA"/>
    <w:multiLevelType w:val="hybridMultilevel"/>
    <w:tmpl w:val="E4EA608E"/>
    <w:lvl w:ilvl="0" w:tplc="E10E76B4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2646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7703B7B"/>
    <w:multiLevelType w:val="hybridMultilevel"/>
    <w:tmpl w:val="B5643AB6"/>
    <w:lvl w:ilvl="0" w:tplc="79E6DB74">
      <w:start w:val="1"/>
      <w:numFmt w:val="upperRoman"/>
      <w:lvlText w:val="%1."/>
      <w:lvlJc w:val="left"/>
      <w:pPr>
        <w:ind w:left="17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8" w15:restartNumberingAfterBreak="0">
    <w:nsid w:val="63FD1BBA"/>
    <w:multiLevelType w:val="hybridMultilevel"/>
    <w:tmpl w:val="1E0E60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4265FBE"/>
    <w:multiLevelType w:val="hybridMultilevel"/>
    <w:tmpl w:val="832469E8"/>
    <w:lvl w:ilvl="0" w:tplc="38CC4D58">
      <w:start w:val="1"/>
      <w:numFmt w:val="decimal"/>
      <w:lvlText w:val="%1."/>
      <w:lvlJc w:val="left"/>
      <w:pPr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655C4EF7"/>
    <w:multiLevelType w:val="hybridMultilevel"/>
    <w:tmpl w:val="16145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722CA6"/>
    <w:multiLevelType w:val="hybridMultilevel"/>
    <w:tmpl w:val="3776F56E"/>
    <w:lvl w:ilvl="0" w:tplc="2806C5A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2806C5A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357010"/>
    <w:multiLevelType w:val="hybridMultilevel"/>
    <w:tmpl w:val="2662EB3E"/>
    <w:lvl w:ilvl="0" w:tplc="BF76A1F0">
      <w:start w:val="1"/>
      <w:numFmt w:val="decimal"/>
      <w:lvlText w:val="%1."/>
      <w:lvlJc w:val="left"/>
      <w:pPr>
        <w:tabs>
          <w:tab w:val="num" w:pos="630"/>
        </w:tabs>
        <w:ind w:left="63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9B877BF"/>
    <w:multiLevelType w:val="hybridMultilevel"/>
    <w:tmpl w:val="3EC2F5C6"/>
    <w:lvl w:ilvl="0" w:tplc="40208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62F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996D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F80C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EBAE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B278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74E30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5200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3627E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740D65FF"/>
    <w:multiLevelType w:val="multilevel"/>
    <w:tmpl w:val="564C04B8"/>
    <w:lvl w:ilvl="0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5" w15:restartNumberingAfterBreak="0">
    <w:nsid w:val="77EF4E87"/>
    <w:multiLevelType w:val="hybridMultilevel"/>
    <w:tmpl w:val="E854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3"/>
  </w:num>
  <w:num w:numId="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1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0"/>
  </w:num>
  <w:num w:numId="19">
    <w:abstractNumId w:val="17"/>
  </w:num>
  <w:num w:numId="20">
    <w:abstractNumId w:val="18"/>
  </w:num>
  <w:num w:numId="21">
    <w:abstractNumId w:val="11"/>
  </w:num>
  <w:num w:numId="22">
    <w:abstractNumId w:val="9"/>
  </w:num>
  <w:num w:numId="23">
    <w:abstractNumId w:val="15"/>
  </w:num>
  <w:num w:numId="24">
    <w:abstractNumId w:val="7"/>
  </w:num>
  <w:num w:numId="25">
    <w:abstractNumId w:val="25"/>
  </w:num>
  <w:num w:numId="26">
    <w:abstractNumId w:val="16"/>
  </w:num>
  <w:num w:numId="27">
    <w:abstractNumId w:val="19"/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47"/>
    <w:rsid w:val="00004FCF"/>
    <w:rsid w:val="00005ED1"/>
    <w:rsid w:val="00014038"/>
    <w:rsid w:val="0001502B"/>
    <w:rsid w:val="00017748"/>
    <w:rsid w:val="00026D25"/>
    <w:rsid w:val="00030412"/>
    <w:rsid w:val="00030731"/>
    <w:rsid w:val="000346E7"/>
    <w:rsid w:val="000429D9"/>
    <w:rsid w:val="000450F8"/>
    <w:rsid w:val="000637E7"/>
    <w:rsid w:val="00075204"/>
    <w:rsid w:val="00075EE2"/>
    <w:rsid w:val="00076475"/>
    <w:rsid w:val="000859B6"/>
    <w:rsid w:val="000A6DE4"/>
    <w:rsid w:val="000A6DED"/>
    <w:rsid w:val="000D23CC"/>
    <w:rsid w:val="000E0D2E"/>
    <w:rsid w:val="000E1A2E"/>
    <w:rsid w:val="000E1B02"/>
    <w:rsid w:val="000F6EA9"/>
    <w:rsid w:val="00101D6E"/>
    <w:rsid w:val="001041D2"/>
    <w:rsid w:val="001170E3"/>
    <w:rsid w:val="001342A5"/>
    <w:rsid w:val="00136A17"/>
    <w:rsid w:val="00143EE9"/>
    <w:rsid w:val="001502D1"/>
    <w:rsid w:val="00174375"/>
    <w:rsid w:val="001752B3"/>
    <w:rsid w:val="00176C8F"/>
    <w:rsid w:val="0018622A"/>
    <w:rsid w:val="00190D94"/>
    <w:rsid w:val="001955CE"/>
    <w:rsid w:val="001B38A3"/>
    <w:rsid w:val="001B68B6"/>
    <w:rsid w:val="001B7AA6"/>
    <w:rsid w:val="001D59FF"/>
    <w:rsid w:val="001E225D"/>
    <w:rsid w:val="001F0C4C"/>
    <w:rsid w:val="00217517"/>
    <w:rsid w:val="00221D74"/>
    <w:rsid w:val="00231C93"/>
    <w:rsid w:val="00236D69"/>
    <w:rsid w:val="002452B9"/>
    <w:rsid w:val="0025694E"/>
    <w:rsid w:val="00282B3F"/>
    <w:rsid w:val="00285896"/>
    <w:rsid w:val="0028645E"/>
    <w:rsid w:val="00287758"/>
    <w:rsid w:val="002A2455"/>
    <w:rsid w:val="002A459E"/>
    <w:rsid w:val="002C724A"/>
    <w:rsid w:val="002D01EB"/>
    <w:rsid w:val="002D1290"/>
    <w:rsid w:val="002D2905"/>
    <w:rsid w:val="002D4D7D"/>
    <w:rsid w:val="002E4900"/>
    <w:rsid w:val="002E611F"/>
    <w:rsid w:val="002E73CE"/>
    <w:rsid w:val="002F4377"/>
    <w:rsid w:val="002F715D"/>
    <w:rsid w:val="002F753F"/>
    <w:rsid w:val="003009B8"/>
    <w:rsid w:val="00306BFB"/>
    <w:rsid w:val="003113A3"/>
    <w:rsid w:val="00311582"/>
    <w:rsid w:val="00312B7D"/>
    <w:rsid w:val="003155DA"/>
    <w:rsid w:val="00323F1F"/>
    <w:rsid w:val="00324367"/>
    <w:rsid w:val="00330132"/>
    <w:rsid w:val="003345E9"/>
    <w:rsid w:val="00347DED"/>
    <w:rsid w:val="00356F0D"/>
    <w:rsid w:val="003620B3"/>
    <w:rsid w:val="003748D3"/>
    <w:rsid w:val="00377C27"/>
    <w:rsid w:val="003B5E70"/>
    <w:rsid w:val="003B7316"/>
    <w:rsid w:val="003B7CAD"/>
    <w:rsid w:val="003B7E9C"/>
    <w:rsid w:val="003D43E6"/>
    <w:rsid w:val="003E2607"/>
    <w:rsid w:val="003E28AB"/>
    <w:rsid w:val="003E6FB9"/>
    <w:rsid w:val="003F6959"/>
    <w:rsid w:val="003F6F8F"/>
    <w:rsid w:val="00401BF4"/>
    <w:rsid w:val="00414827"/>
    <w:rsid w:val="004301C6"/>
    <w:rsid w:val="0043400C"/>
    <w:rsid w:val="0043435A"/>
    <w:rsid w:val="00440216"/>
    <w:rsid w:val="00456BA6"/>
    <w:rsid w:val="00457E9B"/>
    <w:rsid w:val="00465C2B"/>
    <w:rsid w:val="004816F3"/>
    <w:rsid w:val="00482DD6"/>
    <w:rsid w:val="00493240"/>
    <w:rsid w:val="004944A1"/>
    <w:rsid w:val="00496B46"/>
    <w:rsid w:val="004A0FBC"/>
    <w:rsid w:val="004D172D"/>
    <w:rsid w:val="004D1AB4"/>
    <w:rsid w:val="004E1635"/>
    <w:rsid w:val="0050131A"/>
    <w:rsid w:val="005060DC"/>
    <w:rsid w:val="00525D13"/>
    <w:rsid w:val="00527070"/>
    <w:rsid w:val="00550338"/>
    <w:rsid w:val="00551C65"/>
    <w:rsid w:val="0056691B"/>
    <w:rsid w:val="00584E04"/>
    <w:rsid w:val="005855B4"/>
    <w:rsid w:val="00594E34"/>
    <w:rsid w:val="00594EA5"/>
    <w:rsid w:val="005B4109"/>
    <w:rsid w:val="005C1083"/>
    <w:rsid w:val="005D243E"/>
    <w:rsid w:val="005E0759"/>
    <w:rsid w:val="005E6529"/>
    <w:rsid w:val="005E7606"/>
    <w:rsid w:val="005F1477"/>
    <w:rsid w:val="005F3A49"/>
    <w:rsid w:val="006012D8"/>
    <w:rsid w:val="00602BE9"/>
    <w:rsid w:val="00621C0C"/>
    <w:rsid w:val="00634C60"/>
    <w:rsid w:val="0064799F"/>
    <w:rsid w:val="00653C1D"/>
    <w:rsid w:val="00654038"/>
    <w:rsid w:val="00663680"/>
    <w:rsid w:val="00663902"/>
    <w:rsid w:val="006665A9"/>
    <w:rsid w:val="00670178"/>
    <w:rsid w:val="0068511F"/>
    <w:rsid w:val="00686B7B"/>
    <w:rsid w:val="00695007"/>
    <w:rsid w:val="006962CD"/>
    <w:rsid w:val="006A3172"/>
    <w:rsid w:val="006B35EA"/>
    <w:rsid w:val="006B3B51"/>
    <w:rsid w:val="006B3EDF"/>
    <w:rsid w:val="006E6445"/>
    <w:rsid w:val="006F0E33"/>
    <w:rsid w:val="006F4F09"/>
    <w:rsid w:val="007040C6"/>
    <w:rsid w:val="00707B9A"/>
    <w:rsid w:val="00712746"/>
    <w:rsid w:val="007127FC"/>
    <w:rsid w:val="0072001A"/>
    <w:rsid w:val="00726614"/>
    <w:rsid w:val="0077250B"/>
    <w:rsid w:val="00773950"/>
    <w:rsid w:val="007813BB"/>
    <w:rsid w:val="00793444"/>
    <w:rsid w:val="00794B0B"/>
    <w:rsid w:val="00794E94"/>
    <w:rsid w:val="007A38C6"/>
    <w:rsid w:val="007A5B48"/>
    <w:rsid w:val="007C5403"/>
    <w:rsid w:val="007D5219"/>
    <w:rsid w:val="007D60EC"/>
    <w:rsid w:val="007E2C98"/>
    <w:rsid w:val="007F0926"/>
    <w:rsid w:val="007F118A"/>
    <w:rsid w:val="007F46F2"/>
    <w:rsid w:val="00807CFA"/>
    <w:rsid w:val="008138DA"/>
    <w:rsid w:val="00817B1A"/>
    <w:rsid w:val="00820B82"/>
    <w:rsid w:val="008239C3"/>
    <w:rsid w:val="008265EB"/>
    <w:rsid w:val="008307BD"/>
    <w:rsid w:val="008345CB"/>
    <w:rsid w:val="008415C9"/>
    <w:rsid w:val="00842513"/>
    <w:rsid w:val="00855568"/>
    <w:rsid w:val="00856468"/>
    <w:rsid w:val="008758F5"/>
    <w:rsid w:val="00880E15"/>
    <w:rsid w:val="008811C9"/>
    <w:rsid w:val="008A63A0"/>
    <w:rsid w:val="008C4773"/>
    <w:rsid w:val="008C776E"/>
    <w:rsid w:val="008D0DBD"/>
    <w:rsid w:val="008D4DC8"/>
    <w:rsid w:val="008F5BC5"/>
    <w:rsid w:val="008F6009"/>
    <w:rsid w:val="00925206"/>
    <w:rsid w:val="0092717E"/>
    <w:rsid w:val="00927216"/>
    <w:rsid w:val="009277D6"/>
    <w:rsid w:val="009334D3"/>
    <w:rsid w:val="00950320"/>
    <w:rsid w:val="00951115"/>
    <w:rsid w:val="0095556D"/>
    <w:rsid w:val="00956533"/>
    <w:rsid w:val="009605AB"/>
    <w:rsid w:val="009627FB"/>
    <w:rsid w:val="0096382F"/>
    <w:rsid w:val="00966B9D"/>
    <w:rsid w:val="0098179A"/>
    <w:rsid w:val="0099051F"/>
    <w:rsid w:val="009935AB"/>
    <w:rsid w:val="009955F9"/>
    <w:rsid w:val="009A20A6"/>
    <w:rsid w:val="009A7E3F"/>
    <w:rsid w:val="009D7422"/>
    <w:rsid w:val="009F5EC8"/>
    <w:rsid w:val="009F7CE7"/>
    <w:rsid w:val="00A00087"/>
    <w:rsid w:val="00A03704"/>
    <w:rsid w:val="00A07619"/>
    <w:rsid w:val="00A24866"/>
    <w:rsid w:val="00A34241"/>
    <w:rsid w:val="00A36C2E"/>
    <w:rsid w:val="00A64336"/>
    <w:rsid w:val="00A70B31"/>
    <w:rsid w:val="00A85E55"/>
    <w:rsid w:val="00A94A8D"/>
    <w:rsid w:val="00AB0D87"/>
    <w:rsid w:val="00AB3364"/>
    <w:rsid w:val="00AC3A0D"/>
    <w:rsid w:val="00AD48D7"/>
    <w:rsid w:val="00AD7077"/>
    <w:rsid w:val="00AF01A1"/>
    <w:rsid w:val="00AF6099"/>
    <w:rsid w:val="00B04468"/>
    <w:rsid w:val="00B112F7"/>
    <w:rsid w:val="00B34263"/>
    <w:rsid w:val="00B56ED3"/>
    <w:rsid w:val="00B61381"/>
    <w:rsid w:val="00B61D5A"/>
    <w:rsid w:val="00B62D47"/>
    <w:rsid w:val="00B64996"/>
    <w:rsid w:val="00B6686F"/>
    <w:rsid w:val="00B7015A"/>
    <w:rsid w:val="00B7508D"/>
    <w:rsid w:val="00B77417"/>
    <w:rsid w:val="00B8107E"/>
    <w:rsid w:val="00B8431F"/>
    <w:rsid w:val="00B85333"/>
    <w:rsid w:val="00B9598C"/>
    <w:rsid w:val="00BA429E"/>
    <w:rsid w:val="00BA6AF9"/>
    <w:rsid w:val="00BB0842"/>
    <w:rsid w:val="00BB49CB"/>
    <w:rsid w:val="00BD3EBE"/>
    <w:rsid w:val="00BD4871"/>
    <w:rsid w:val="00BE5491"/>
    <w:rsid w:val="00BE7620"/>
    <w:rsid w:val="00BF2B5C"/>
    <w:rsid w:val="00C13457"/>
    <w:rsid w:val="00C164CD"/>
    <w:rsid w:val="00C32FD2"/>
    <w:rsid w:val="00C41E19"/>
    <w:rsid w:val="00C42EDF"/>
    <w:rsid w:val="00C45356"/>
    <w:rsid w:val="00C4561F"/>
    <w:rsid w:val="00C45651"/>
    <w:rsid w:val="00C45936"/>
    <w:rsid w:val="00C5153B"/>
    <w:rsid w:val="00C56C7F"/>
    <w:rsid w:val="00C614B4"/>
    <w:rsid w:val="00C808C5"/>
    <w:rsid w:val="00C8550E"/>
    <w:rsid w:val="00C85C03"/>
    <w:rsid w:val="00C87940"/>
    <w:rsid w:val="00C90732"/>
    <w:rsid w:val="00C941C2"/>
    <w:rsid w:val="00C97DCB"/>
    <w:rsid w:val="00CA672A"/>
    <w:rsid w:val="00CB5C88"/>
    <w:rsid w:val="00CB7AD6"/>
    <w:rsid w:val="00CC1641"/>
    <w:rsid w:val="00CC2EB7"/>
    <w:rsid w:val="00CC3EC0"/>
    <w:rsid w:val="00CC465B"/>
    <w:rsid w:val="00CC47C9"/>
    <w:rsid w:val="00CE00A4"/>
    <w:rsid w:val="00CE0860"/>
    <w:rsid w:val="00CE539E"/>
    <w:rsid w:val="00CF0614"/>
    <w:rsid w:val="00CF4E34"/>
    <w:rsid w:val="00D00FE1"/>
    <w:rsid w:val="00D07C16"/>
    <w:rsid w:val="00D14715"/>
    <w:rsid w:val="00D153DD"/>
    <w:rsid w:val="00D23D14"/>
    <w:rsid w:val="00D30432"/>
    <w:rsid w:val="00D4509F"/>
    <w:rsid w:val="00D522DD"/>
    <w:rsid w:val="00D806D0"/>
    <w:rsid w:val="00D8367A"/>
    <w:rsid w:val="00D84EFD"/>
    <w:rsid w:val="00D87BAD"/>
    <w:rsid w:val="00D9336E"/>
    <w:rsid w:val="00D970AA"/>
    <w:rsid w:val="00DA4B71"/>
    <w:rsid w:val="00DC43EE"/>
    <w:rsid w:val="00DC4953"/>
    <w:rsid w:val="00DE30EF"/>
    <w:rsid w:val="00DE523A"/>
    <w:rsid w:val="00DF602B"/>
    <w:rsid w:val="00E133CB"/>
    <w:rsid w:val="00E224BE"/>
    <w:rsid w:val="00E253B6"/>
    <w:rsid w:val="00E31597"/>
    <w:rsid w:val="00E33C02"/>
    <w:rsid w:val="00E4083A"/>
    <w:rsid w:val="00E43221"/>
    <w:rsid w:val="00E43DAB"/>
    <w:rsid w:val="00E46FFC"/>
    <w:rsid w:val="00E5777A"/>
    <w:rsid w:val="00E70D2D"/>
    <w:rsid w:val="00E90587"/>
    <w:rsid w:val="00E96980"/>
    <w:rsid w:val="00E96AAA"/>
    <w:rsid w:val="00EA51A7"/>
    <w:rsid w:val="00EB639C"/>
    <w:rsid w:val="00EB76E0"/>
    <w:rsid w:val="00EC26F6"/>
    <w:rsid w:val="00ED1F9D"/>
    <w:rsid w:val="00ED7443"/>
    <w:rsid w:val="00ED74F5"/>
    <w:rsid w:val="00EE0EA3"/>
    <w:rsid w:val="00EE2792"/>
    <w:rsid w:val="00EF4F66"/>
    <w:rsid w:val="00F064FB"/>
    <w:rsid w:val="00F07371"/>
    <w:rsid w:val="00F15336"/>
    <w:rsid w:val="00F17A4F"/>
    <w:rsid w:val="00F25B9D"/>
    <w:rsid w:val="00F2772D"/>
    <w:rsid w:val="00F42DB3"/>
    <w:rsid w:val="00F66156"/>
    <w:rsid w:val="00F702CC"/>
    <w:rsid w:val="00F707D6"/>
    <w:rsid w:val="00F72519"/>
    <w:rsid w:val="00F743D1"/>
    <w:rsid w:val="00F74AB2"/>
    <w:rsid w:val="00F75FE1"/>
    <w:rsid w:val="00F76646"/>
    <w:rsid w:val="00F8169A"/>
    <w:rsid w:val="00F820FD"/>
    <w:rsid w:val="00F8214D"/>
    <w:rsid w:val="00F83218"/>
    <w:rsid w:val="00F83D61"/>
    <w:rsid w:val="00F8512F"/>
    <w:rsid w:val="00F8664D"/>
    <w:rsid w:val="00F87C18"/>
    <w:rsid w:val="00FA7B43"/>
    <w:rsid w:val="00FB3AEB"/>
    <w:rsid w:val="00FB6D16"/>
    <w:rsid w:val="00FD0F36"/>
    <w:rsid w:val="00FE467B"/>
    <w:rsid w:val="00FE695F"/>
    <w:rsid w:val="00FF4E16"/>
    <w:rsid w:val="00FF5A8A"/>
    <w:rsid w:val="00FF7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CED59-D18D-4FD3-A78D-C64069C0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62D47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B62D47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B62D47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next w:val="a"/>
    <w:link w:val="30"/>
    <w:uiPriority w:val="99"/>
    <w:qFormat/>
    <w:rsid w:val="00B62D4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0">
    <w:name w:val="heading 4"/>
    <w:next w:val="a"/>
    <w:link w:val="41"/>
    <w:uiPriority w:val="99"/>
    <w:qFormat/>
    <w:rsid w:val="00B62D4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1"/>
    <w:uiPriority w:val="99"/>
    <w:qFormat/>
    <w:rsid w:val="00B62D47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62D47"/>
    <w:rPr>
      <w:sz w:val="24"/>
    </w:rPr>
  </w:style>
  <w:style w:type="paragraph" w:customStyle="1" w:styleId="WW8Num2z3">
    <w:name w:val="WW8Num2z3"/>
    <w:link w:val="WW8Num2z30"/>
    <w:rsid w:val="00B62D47"/>
  </w:style>
  <w:style w:type="character" w:customStyle="1" w:styleId="WW8Num2z30">
    <w:name w:val="WW8Num2z3"/>
    <w:link w:val="WW8Num2z3"/>
    <w:rsid w:val="00B62D47"/>
  </w:style>
  <w:style w:type="paragraph" w:styleId="21">
    <w:name w:val="toc 2"/>
    <w:next w:val="a"/>
    <w:link w:val="22"/>
    <w:uiPriority w:val="39"/>
    <w:rsid w:val="00B62D4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62D47"/>
    <w:rPr>
      <w:rFonts w:ascii="XO Thames" w:hAnsi="XO Thames"/>
      <w:sz w:val="28"/>
    </w:rPr>
  </w:style>
  <w:style w:type="paragraph" w:customStyle="1" w:styleId="12">
    <w:name w:val="Заголовок1"/>
    <w:basedOn w:val="a"/>
    <w:next w:val="a3"/>
    <w:link w:val="23"/>
    <w:rsid w:val="00B62D4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23">
    <w:name w:val="Заголовок2"/>
    <w:basedOn w:val="1"/>
    <w:link w:val="12"/>
    <w:rsid w:val="00B62D47"/>
    <w:rPr>
      <w:rFonts w:ascii="PT Astra Serif" w:hAnsi="PT Astra Serif"/>
      <w:sz w:val="28"/>
    </w:rPr>
  </w:style>
  <w:style w:type="paragraph" w:customStyle="1" w:styleId="13">
    <w:name w:val="Текст выноски Знак1"/>
    <w:link w:val="14"/>
    <w:rsid w:val="00B62D47"/>
    <w:rPr>
      <w:sz w:val="0"/>
    </w:rPr>
  </w:style>
  <w:style w:type="character" w:customStyle="1" w:styleId="14">
    <w:name w:val="Текст выноски Знак1"/>
    <w:link w:val="13"/>
    <w:rsid w:val="00B62D47"/>
    <w:rPr>
      <w:sz w:val="0"/>
    </w:rPr>
  </w:style>
  <w:style w:type="paragraph" w:styleId="42">
    <w:name w:val="toc 4"/>
    <w:next w:val="a"/>
    <w:link w:val="43"/>
    <w:uiPriority w:val="39"/>
    <w:rsid w:val="00B62D47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sid w:val="00B62D47"/>
    <w:rPr>
      <w:rFonts w:ascii="XO Thames" w:hAnsi="XO Thames"/>
      <w:sz w:val="28"/>
    </w:rPr>
  </w:style>
  <w:style w:type="paragraph" w:customStyle="1" w:styleId="24">
    <w:name w:val="Указатель2"/>
    <w:basedOn w:val="15"/>
    <w:link w:val="25"/>
    <w:rsid w:val="00B62D47"/>
  </w:style>
  <w:style w:type="character" w:customStyle="1" w:styleId="25">
    <w:name w:val="Указатель2"/>
    <w:basedOn w:val="16"/>
    <w:link w:val="24"/>
    <w:rsid w:val="00B62D47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rsid w:val="00B62D4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62D4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62D4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62D47"/>
    <w:rPr>
      <w:rFonts w:ascii="XO Thames" w:hAnsi="XO Thames"/>
      <w:sz w:val="28"/>
    </w:rPr>
  </w:style>
  <w:style w:type="paragraph" w:customStyle="1" w:styleId="17">
    <w:name w:val="Основной текст Знак1"/>
    <w:link w:val="18"/>
    <w:rsid w:val="00B62D47"/>
    <w:rPr>
      <w:rFonts w:ascii="Cambria" w:hAnsi="Cambria"/>
      <w:b/>
      <w:sz w:val="32"/>
    </w:rPr>
  </w:style>
  <w:style w:type="character" w:customStyle="1" w:styleId="18">
    <w:name w:val="Основной текст Знак1"/>
    <w:link w:val="17"/>
    <w:rsid w:val="00B62D47"/>
    <w:rPr>
      <w:rFonts w:ascii="Cambria" w:hAnsi="Cambria"/>
      <w:b/>
      <w:sz w:val="32"/>
    </w:rPr>
  </w:style>
  <w:style w:type="paragraph" w:customStyle="1" w:styleId="ConsNonformat">
    <w:name w:val="ConsNonformat"/>
    <w:link w:val="ConsNonformat0"/>
    <w:rsid w:val="00B62D47"/>
    <w:pPr>
      <w:widowControl w:val="0"/>
      <w:ind w:right="19772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sid w:val="00B62D47"/>
    <w:rPr>
      <w:rFonts w:ascii="Courier New" w:hAnsi="Courier New"/>
      <w:sz w:val="24"/>
    </w:rPr>
  </w:style>
  <w:style w:type="paragraph" w:customStyle="1" w:styleId="19">
    <w:name w:val="Основной шрифт абзаца1"/>
    <w:rsid w:val="00B62D47"/>
  </w:style>
  <w:style w:type="paragraph" w:styleId="a4">
    <w:name w:val="index heading"/>
    <w:basedOn w:val="a"/>
    <w:link w:val="a5"/>
    <w:rsid w:val="00B62D47"/>
    <w:rPr>
      <w:rFonts w:ascii="PT Astra Serif" w:hAnsi="PT Astra Serif"/>
    </w:rPr>
  </w:style>
  <w:style w:type="character" w:customStyle="1" w:styleId="a5">
    <w:name w:val="Указатель Знак"/>
    <w:basedOn w:val="1"/>
    <w:link w:val="a4"/>
    <w:rsid w:val="00B62D47"/>
    <w:rPr>
      <w:rFonts w:ascii="PT Astra Serif" w:hAnsi="PT Astra Serif"/>
      <w:sz w:val="24"/>
    </w:rPr>
  </w:style>
  <w:style w:type="character" w:customStyle="1" w:styleId="30">
    <w:name w:val="Заголовок 3 Знак"/>
    <w:link w:val="3"/>
    <w:uiPriority w:val="99"/>
    <w:rsid w:val="00B62D47"/>
    <w:rPr>
      <w:rFonts w:ascii="XO Thames" w:hAnsi="XO Thames"/>
      <w:b/>
      <w:sz w:val="26"/>
    </w:rPr>
  </w:style>
  <w:style w:type="paragraph" w:customStyle="1" w:styleId="1a">
    <w:name w:val="Название объекта1"/>
    <w:basedOn w:val="15"/>
    <w:link w:val="1b"/>
    <w:rsid w:val="00B62D47"/>
    <w:rPr>
      <w:i/>
    </w:rPr>
  </w:style>
  <w:style w:type="character" w:customStyle="1" w:styleId="1b">
    <w:name w:val="Название объекта1"/>
    <w:basedOn w:val="16"/>
    <w:link w:val="1a"/>
    <w:rsid w:val="00B62D47"/>
    <w:rPr>
      <w:rFonts w:ascii="Times New Roman" w:hAnsi="Times New Roman"/>
      <w:i/>
      <w:color w:val="000000"/>
      <w:sz w:val="24"/>
    </w:rPr>
  </w:style>
  <w:style w:type="paragraph" w:customStyle="1" w:styleId="ConsPlusTitle">
    <w:name w:val="ConsPlusTitle"/>
    <w:link w:val="ConsPlusTitle0"/>
    <w:rsid w:val="00B62D47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B62D47"/>
    <w:rPr>
      <w:rFonts w:ascii="Arial" w:hAnsi="Arial"/>
      <w:b/>
      <w:sz w:val="24"/>
    </w:rPr>
  </w:style>
  <w:style w:type="paragraph" w:customStyle="1" w:styleId="a6">
    <w:name w:val="Верхний и нижний колонтитулы"/>
    <w:basedOn w:val="a"/>
    <w:link w:val="a7"/>
    <w:rsid w:val="00B62D47"/>
  </w:style>
  <w:style w:type="character" w:customStyle="1" w:styleId="a7">
    <w:name w:val="Верхний и нижний колонтитулы"/>
    <w:basedOn w:val="1"/>
    <w:link w:val="a6"/>
    <w:rsid w:val="00B62D47"/>
    <w:rPr>
      <w:sz w:val="24"/>
    </w:rPr>
  </w:style>
  <w:style w:type="paragraph" w:styleId="a8">
    <w:name w:val="footer"/>
    <w:basedOn w:val="a"/>
    <w:link w:val="26"/>
    <w:rsid w:val="00B62D47"/>
  </w:style>
  <w:style w:type="character" w:customStyle="1" w:styleId="26">
    <w:name w:val="Нижний колонтитул Знак2"/>
    <w:basedOn w:val="1"/>
    <w:link w:val="a8"/>
    <w:rsid w:val="00B62D47"/>
    <w:rPr>
      <w:sz w:val="24"/>
    </w:rPr>
  </w:style>
  <w:style w:type="paragraph" w:customStyle="1" w:styleId="1c">
    <w:name w:val="Основной шрифт абзаца1"/>
    <w:link w:val="1d"/>
    <w:rsid w:val="00B62D47"/>
  </w:style>
  <w:style w:type="character" w:customStyle="1" w:styleId="1d">
    <w:name w:val="Основной шрифт абзаца1"/>
    <w:link w:val="1c"/>
    <w:rsid w:val="00B62D47"/>
  </w:style>
  <w:style w:type="paragraph" w:customStyle="1" w:styleId="WW8Num2z4">
    <w:name w:val="WW8Num2z4"/>
    <w:link w:val="WW8Num2z40"/>
    <w:rsid w:val="00B62D47"/>
  </w:style>
  <w:style w:type="character" w:customStyle="1" w:styleId="WW8Num2z40">
    <w:name w:val="WW8Num2z4"/>
    <w:link w:val="WW8Num2z4"/>
    <w:rsid w:val="00B62D47"/>
  </w:style>
  <w:style w:type="paragraph" w:customStyle="1" w:styleId="27">
    <w:name w:val="Указатель2"/>
    <w:basedOn w:val="a"/>
    <w:link w:val="28"/>
    <w:rsid w:val="00B62D47"/>
  </w:style>
  <w:style w:type="character" w:customStyle="1" w:styleId="28">
    <w:name w:val="Указатель2"/>
    <w:basedOn w:val="1"/>
    <w:link w:val="27"/>
    <w:rsid w:val="00B62D47"/>
    <w:rPr>
      <w:sz w:val="24"/>
    </w:rPr>
  </w:style>
  <w:style w:type="paragraph" w:customStyle="1" w:styleId="BalloonTextChar">
    <w:name w:val="Balloon Text Char"/>
    <w:link w:val="BalloonTextChar0"/>
    <w:rsid w:val="00B62D47"/>
    <w:rPr>
      <w:sz w:val="2"/>
    </w:rPr>
  </w:style>
  <w:style w:type="character" w:customStyle="1" w:styleId="BalloonTextChar0">
    <w:name w:val="Balloon Text Char"/>
    <w:link w:val="BalloonTextChar"/>
    <w:rsid w:val="00B62D47"/>
    <w:rPr>
      <w:sz w:val="2"/>
    </w:rPr>
  </w:style>
  <w:style w:type="paragraph" w:styleId="a9">
    <w:name w:val="List"/>
    <w:basedOn w:val="a3"/>
    <w:link w:val="aa"/>
    <w:rsid w:val="00B62D47"/>
    <w:rPr>
      <w:rFonts w:ascii="PT Astra Serif" w:hAnsi="PT Astra Serif"/>
    </w:rPr>
  </w:style>
  <w:style w:type="character" w:customStyle="1" w:styleId="aa">
    <w:name w:val="Список Знак"/>
    <w:basedOn w:val="29"/>
    <w:link w:val="a9"/>
    <w:rsid w:val="00B62D47"/>
    <w:rPr>
      <w:rFonts w:ascii="PT Astra Serif" w:hAnsi="PT Astra Serif"/>
      <w:color w:val="00000A"/>
      <w:sz w:val="22"/>
    </w:rPr>
  </w:style>
  <w:style w:type="paragraph" w:styleId="1e">
    <w:name w:val="index 1"/>
    <w:basedOn w:val="a"/>
    <w:next w:val="a"/>
    <w:link w:val="1f"/>
    <w:rsid w:val="00B62D47"/>
    <w:pPr>
      <w:ind w:left="240" w:hanging="240"/>
    </w:pPr>
  </w:style>
  <w:style w:type="character" w:customStyle="1" w:styleId="1f">
    <w:name w:val="Указатель 1 Знак"/>
    <w:basedOn w:val="1"/>
    <w:link w:val="1e"/>
    <w:rsid w:val="00B62D47"/>
    <w:rPr>
      <w:sz w:val="24"/>
    </w:rPr>
  </w:style>
  <w:style w:type="paragraph" w:customStyle="1" w:styleId="WW8Num1z3">
    <w:name w:val="WW8Num1z3"/>
    <w:link w:val="WW8Num1z30"/>
    <w:rsid w:val="00B62D47"/>
  </w:style>
  <w:style w:type="character" w:customStyle="1" w:styleId="WW8Num1z30">
    <w:name w:val="WW8Num1z3"/>
    <w:link w:val="WW8Num1z3"/>
    <w:rsid w:val="00B62D47"/>
  </w:style>
  <w:style w:type="paragraph" w:customStyle="1" w:styleId="ab">
    <w:name w:val="Содержимое таблицы"/>
    <w:basedOn w:val="a"/>
    <w:link w:val="ac"/>
    <w:rsid w:val="00B62D47"/>
  </w:style>
  <w:style w:type="character" w:customStyle="1" w:styleId="ac">
    <w:name w:val="Содержимое таблицы"/>
    <w:basedOn w:val="1"/>
    <w:link w:val="ab"/>
    <w:rsid w:val="00B62D47"/>
    <w:rPr>
      <w:sz w:val="24"/>
    </w:rPr>
  </w:style>
  <w:style w:type="paragraph" w:customStyle="1" w:styleId="1f0">
    <w:name w:val="Номер страницы1"/>
    <w:link w:val="1f1"/>
    <w:rsid w:val="00B62D47"/>
  </w:style>
  <w:style w:type="character" w:customStyle="1" w:styleId="1f1">
    <w:name w:val="Номер страницы1"/>
    <w:link w:val="1f0"/>
    <w:rsid w:val="00B62D47"/>
  </w:style>
  <w:style w:type="paragraph" w:styleId="a3">
    <w:name w:val="Body Text"/>
    <w:basedOn w:val="a"/>
    <w:link w:val="29"/>
    <w:uiPriority w:val="99"/>
    <w:rsid w:val="00B62D47"/>
    <w:pPr>
      <w:spacing w:after="140" w:line="276" w:lineRule="auto"/>
    </w:pPr>
    <w:rPr>
      <w:rFonts w:ascii="Calibri" w:hAnsi="Calibri"/>
      <w:color w:val="00000A"/>
      <w:sz w:val="22"/>
    </w:rPr>
  </w:style>
  <w:style w:type="character" w:customStyle="1" w:styleId="29">
    <w:name w:val="Основной текст Знак2"/>
    <w:basedOn w:val="1"/>
    <w:link w:val="a3"/>
    <w:rsid w:val="00B62D47"/>
    <w:rPr>
      <w:rFonts w:ascii="Calibri" w:hAnsi="Calibri"/>
      <w:color w:val="00000A"/>
      <w:sz w:val="22"/>
    </w:rPr>
  </w:style>
  <w:style w:type="paragraph" w:customStyle="1" w:styleId="ad">
    <w:name w:val="Заголовок таблицы"/>
    <w:basedOn w:val="ab"/>
    <w:link w:val="ae"/>
    <w:rsid w:val="00B62D47"/>
    <w:pPr>
      <w:jc w:val="center"/>
    </w:pPr>
    <w:rPr>
      <w:b/>
    </w:rPr>
  </w:style>
  <w:style w:type="character" w:customStyle="1" w:styleId="ae">
    <w:name w:val="Заголовок таблицы"/>
    <w:basedOn w:val="ac"/>
    <w:link w:val="ad"/>
    <w:rsid w:val="00B62D47"/>
    <w:rPr>
      <w:b/>
      <w:sz w:val="24"/>
    </w:rPr>
  </w:style>
  <w:style w:type="paragraph" w:styleId="af">
    <w:name w:val="List Paragraph"/>
    <w:basedOn w:val="a"/>
    <w:link w:val="af0"/>
    <w:uiPriority w:val="99"/>
    <w:qFormat/>
    <w:rsid w:val="00B62D47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B62D47"/>
    <w:rPr>
      <w:sz w:val="24"/>
    </w:rPr>
  </w:style>
  <w:style w:type="paragraph" w:customStyle="1" w:styleId="15">
    <w:name w:val="Обычный1"/>
    <w:link w:val="16"/>
    <w:rsid w:val="00B62D47"/>
    <w:rPr>
      <w:sz w:val="24"/>
    </w:rPr>
  </w:style>
  <w:style w:type="character" w:customStyle="1" w:styleId="16">
    <w:name w:val="Обычный1"/>
    <w:link w:val="15"/>
    <w:rsid w:val="00B62D47"/>
    <w:rPr>
      <w:rFonts w:ascii="Times New Roman" w:hAnsi="Times New Roman"/>
      <w:color w:val="000000"/>
      <w:sz w:val="24"/>
    </w:rPr>
  </w:style>
  <w:style w:type="paragraph" w:customStyle="1" w:styleId="af1">
    <w:name w:val="Нижний колонтитул Знак"/>
    <w:link w:val="af2"/>
    <w:rsid w:val="00B62D47"/>
    <w:rPr>
      <w:sz w:val="24"/>
    </w:rPr>
  </w:style>
  <w:style w:type="character" w:customStyle="1" w:styleId="af2">
    <w:name w:val="Нижний колонтитул Знак"/>
    <w:link w:val="af1"/>
    <w:uiPriority w:val="99"/>
    <w:rsid w:val="00B62D47"/>
    <w:rPr>
      <w:sz w:val="24"/>
    </w:rPr>
  </w:style>
  <w:style w:type="paragraph" w:styleId="31">
    <w:name w:val="toc 3"/>
    <w:next w:val="a"/>
    <w:link w:val="32"/>
    <w:uiPriority w:val="39"/>
    <w:rsid w:val="00B62D4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62D47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B62D47"/>
  </w:style>
  <w:style w:type="character" w:customStyle="1" w:styleId="WW8Num2z00">
    <w:name w:val="WW8Num2z0"/>
    <w:link w:val="WW8Num2z0"/>
    <w:rsid w:val="00B62D47"/>
  </w:style>
  <w:style w:type="paragraph" w:customStyle="1" w:styleId="WW8Num1z4">
    <w:name w:val="WW8Num1z4"/>
    <w:link w:val="WW8Num1z40"/>
    <w:rsid w:val="00B62D47"/>
  </w:style>
  <w:style w:type="character" w:customStyle="1" w:styleId="WW8Num1z40">
    <w:name w:val="WW8Num1z4"/>
    <w:link w:val="WW8Num1z4"/>
    <w:rsid w:val="00B62D47"/>
  </w:style>
  <w:style w:type="paragraph" w:customStyle="1" w:styleId="af3">
    <w:name w:val="Основной текст Знак"/>
    <w:link w:val="af4"/>
    <w:rsid w:val="00B62D47"/>
    <w:rPr>
      <w:rFonts w:ascii="Calibri" w:hAnsi="Calibri"/>
      <w:color w:val="00000A"/>
      <w:sz w:val="22"/>
    </w:rPr>
  </w:style>
  <w:style w:type="character" w:customStyle="1" w:styleId="af4">
    <w:name w:val="Основной текст Знак"/>
    <w:link w:val="af3"/>
    <w:uiPriority w:val="99"/>
    <w:rsid w:val="00B62D47"/>
    <w:rPr>
      <w:rFonts w:ascii="Calibri" w:hAnsi="Calibri"/>
      <w:color w:val="00000A"/>
      <w:sz w:val="22"/>
    </w:rPr>
  </w:style>
  <w:style w:type="paragraph" w:customStyle="1" w:styleId="BodyTextChar1">
    <w:name w:val="Body Text Char1"/>
    <w:link w:val="BodyTextChar10"/>
    <w:rsid w:val="00B62D47"/>
    <w:rPr>
      <w:sz w:val="24"/>
    </w:rPr>
  </w:style>
  <w:style w:type="character" w:customStyle="1" w:styleId="BodyTextChar10">
    <w:name w:val="Body Text Char1"/>
    <w:link w:val="BodyTextChar1"/>
    <w:rsid w:val="00B62D47"/>
    <w:rPr>
      <w:sz w:val="24"/>
    </w:rPr>
  </w:style>
  <w:style w:type="character" w:customStyle="1" w:styleId="51">
    <w:name w:val="Заголовок 5 Знак1"/>
    <w:basedOn w:val="1"/>
    <w:link w:val="5"/>
    <w:rsid w:val="00B62D47"/>
    <w:rPr>
      <w:b/>
      <w:sz w:val="24"/>
    </w:rPr>
  </w:style>
  <w:style w:type="paragraph" w:customStyle="1" w:styleId="ConsPlusNormal">
    <w:name w:val="ConsPlusNormal"/>
    <w:link w:val="ConsPlusNormal0"/>
    <w:rsid w:val="00B62D47"/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B62D47"/>
    <w:rPr>
      <w:rFonts w:ascii="Arial" w:hAnsi="Arial"/>
      <w:sz w:val="24"/>
    </w:rPr>
  </w:style>
  <w:style w:type="paragraph" w:customStyle="1" w:styleId="WW8Num1z5">
    <w:name w:val="WW8Num1z5"/>
    <w:link w:val="WW8Num1z50"/>
    <w:rsid w:val="00B62D47"/>
  </w:style>
  <w:style w:type="character" w:customStyle="1" w:styleId="WW8Num1z50">
    <w:name w:val="WW8Num1z5"/>
    <w:link w:val="WW8Num1z5"/>
    <w:rsid w:val="00B62D47"/>
  </w:style>
  <w:style w:type="paragraph" w:customStyle="1" w:styleId="50">
    <w:name w:val="Заголовок 5 Знак"/>
    <w:link w:val="52"/>
    <w:rsid w:val="00B62D47"/>
    <w:rPr>
      <w:b/>
      <w:sz w:val="24"/>
    </w:rPr>
  </w:style>
  <w:style w:type="character" w:customStyle="1" w:styleId="52">
    <w:name w:val="Заголовок 5 Знак"/>
    <w:link w:val="50"/>
    <w:uiPriority w:val="99"/>
    <w:rsid w:val="00B62D47"/>
    <w:rPr>
      <w:b/>
      <w:sz w:val="24"/>
    </w:rPr>
  </w:style>
  <w:style w:type="paragraph" w:styleId="af5">
    <w:name w:val="caption"/>
    <w:basedOn w:val="a"/>
    <w:link w:val="af6"/>
    <w:qFormat/>
    <w:rsid w:val="00B62D47"/>
    <w:pPr>
      <w:spacing w:before="120" w:after="120"/>
    </w:pPr>
    <w:rPr>
      <w:i/>
    </w:rPr>
  </w:style>
  <w:style w:type="character" w:customStyle="1" w:styleId="af6">
    <w:name w:val="Название объекта Знак"/>
    <w:basedOn w:val="1"/>
    <w:link w:val="af5"/>
    <w:rsid w:val="00B62D47"/>
    <w:rPr>
      <w:i/>
      <w:sz w:val="24"/>
    </w:rPr>
  </w:style>
  <w:style w:type="character" w:customStyle="1" w:styleId="11">
    <w:name w:val="Заголовок 1 Знак"/>
    <w:basedOn w:val="1"/>
    <w:link w:val="10"/>
    <w:rsid w:val="00B62D47"/>
    <w:rPr>
      <w:rFonts w:ascii="Cambria" w:hAnsi="Cambria"/>
      <w:b/>
      <w:sz w:val="32"/>
    </w:rPr>
  </w:style>
  <w:style w:type="paragraph" w:customStyle="1" w:styleId="1f2">
    <w:name w:val="Название объекта1"/>
    <w:basedOn w:val="a"/>
    <w:link w:val="1f3"/>
    <w:rsid w:val="00B62D47"/>
    <w:pPr>
      <w:spacing w:before="120" w:after="120"/>
    </w:pPr>
    <w:rPr>
      <w:rFonts w:ascii="PT Astra Serif" w:hAnsi="PT Astra Serif"/>
      <w:i/>
    </w:rPr>
  </w:style>
  <w:style w:type="character" w:customStyle="1" w:styleId="1f3">
    <w:name w:val="Название объекта1"/>
    <w:basedOn w:val="1"/>
    <w:link w:val="1f2"/>
    <w:rsid w:val="00B62D47"/>
    <w:rPr>
      <w:rFonts w:ascii="PT Astra Serif" w:hAnsi="PT Astra Serif"/>
      <w:i/>
      <w:sz w:val="24"/>
    </w:rPr>
  </w:style>
  <w:style w:type="paragraph" w:customStyle="1" w:styleId="1f4">
    <w:name w:val="Гиперссылка1"/>
    <w:link w:val="af7"/>
    <w:rsid w:val="00B62D47"/>
    <w:rPr>
      <w:color w:val="0000FF"/>
      <w:u w:val="single"/>
    </w:rPr>
  </w:style>
  <w:style w:type="character" w:styleId="af7">
    <w:name w:val="Hyperlink"/>
    <w:link w:val="1f4"/>
    <w:uiPriority w:val="99"/>
    <w:rsid w:val="00B62D47"/>
    <w:rPr>
      <w:color w:val="0000FF"/>
      <w:u w:val="single"/>
    </w:rPr>
  </w:style>
  <w:style w:type="paragraph" w:customStyle="1" w:styleId="Footnote">
    <w:name w:val="Footnote"/>
    <w:link w:val="Footnote0"/>
    <w:rsid w:val="00B62D4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62D47"/>
    <w:rPr>
      <w:rFonts w:ascii="XO Thames" w:hAnsi="XO Thames"/>
      <w:sz w:val="22"/>
    </w:rPr>
  </w:style>
  <w:style w:type="paragraph" w:styleId="af8">
    <w:name w:val="Balloon Text"/>
    <w:basedOn w:val="a"/>
    <w:link w:val="53"/>
    <w:uiPriority w:val="99"/>
    <w:rsid w:val="00B62D47"/>
    <w:rPr>
      <w:rFonts w:ascii="Tahoma" w:hAnsi="Tahoma"/>
      <w:sz w:val="16"/>
    </w:rPr>
  </w:style>
  <w:style w:type="character" w:customStyle="1" w:styleId="53">
    <w:name w:val="Текст выноски Знак5"/>
    <w:basedOn w:val="1"/>
    <w:link w:val="af8"/>
    <w:rsid w:val="00B62D47"/>
    <w:rPr>
      <w:rFonts w:ascii="Tahoma" w:hAnsi="Tahoma"/>
      <w:sz w:val="16"/>
    </w:rPr>
  </w:style>
  <w:style w:type="paragraph" w:styleId="1f5">
    <w:name w:val="toc 1"/>
    <w:next w:val="a"/>
    <w:link w:val="1f6"/>
    <w:uiPriority w:val="39"/>
    <w:rsid w:val="00B62D47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62D4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62D4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62D47"/>
    <w:rPr>
      <w:rFonts w:ascii="XO Thames" w:hAnsi="XO Thames"/>
    </w:rPr>
  </w:style>
  <w:style w:type="paragraph" w:customStyle="1" w:styleId="2a">
    <w:name w:val="Основной шрифт абзаца2"/>
    <w:link w:val="2b"/>
    <w:rsid w:val="00B62D47"/>
  </w:style>
  <w:style w:type="character" w:customStyle="1" w:styleId="2b">
    <w:name w:val="Основной шрифт абзаца2"/>
    <w:link w:val="2a"/>
    <w:rsid w:val="00B62D47"/>
  </w:style>
  <w:style w:type="paragraph" w:customStyle="1" w:styleId="af9">
    <w:name w:val="Текст выноски Знак"/>
    <w:link w:val="afa"/>
    <w:rsid w:val="00B62D47"/>
    <w:rPr>
      <w:rFonts w:ascii="Tahoma" w:hAnsi="Tahoma"/>
      <w:sz w:val="16"/>
    </w:rPr>
  </w:style>
  <w:style w:type="character" w:customStyle="1" w:styleId="afa">
    <w:name w:val="Текст выноски Знак"/>
    <w:link w:val="af9"/>
    <w:uiPriority w:val="99"/>
    <w:rsid w:val="00B62D47"/>
    <w:rPr>
      <w:rFonts w:ascii="Tahoma" w:hAnsi="Tahoma"/>
      <w:sz w:val="16"/>
    </w:rPr>
  </w:style>
  <w:style w:type="paragraph" w:customStyle="1" w:styleId="2c">
    <w:name w:val="Название объекта2"/>
    <w:basedOn w:val="a"/>
    <w:link w:val="2d"/>
    <w:rsid w:val="00B62D47"/>
    <w:pPr>
      <w:spacing w:before="120" w:after="120"/>
    </w:pPr>
    <w:rPr>
      <w:i/>
    </w:rPr>
  </w:style>
  <w:style w:type="character" w:customStyle="1" w:styleId="2d">
    <w:name w:val="Название объекта2"/>
    <w:basedOn w:val="1"/>
    <w:link w:val="2c"/>
    <w:rsid w:val="00B62D47"/>
    <w:rPr>
      <w:i/>
      <w:sz w:val="24"/>
    </w:rPr>
  </w:style>
  <w:style w:type="paragraph" w:customStyle="1" w:styleId="WW8Num1z0">
    <w:name w:val="WW8Num1z0"/>
    <w:link w:val="WW8Num1z00"/>
    <w:rsid w:val="00B62D47"/>
  </w:style>
  <w:style w:type="character" w:customStyle="1" w:styleId="WW8Num1z00">
    <w:name w:val="WW8Num1z0"/>
    <w:link w:val="WW8Num1z0"/>
    <w:rsid w:val="00B62D47"/>
  </w:style>
  <w:style w:type="paragraph" w:customStyle="1" w:styleId="2e">
    <w:name w:val="Текст выноски Знак2"/>
    <w:link w:val="2f"/>
    <w:rsid w:val="00B62D47"/>
    <w:rPr>
      <w:sz w:val="24"/>
    </w:rPr>
  </w:style>
  <w:style w:type="character" w:customStyle="1" w:styleId="2f">
    <w:name w:val="Текст выноски Знак2"/>
    <w:link w:val="2e"/>
    <w:rsid w:val="00B62D47"/>
    <w:rPr>
      <w:sz w:val="24"/>
    </w:rPr>
  </w:style>
  <w:style w:type="paragraph" w:customStyle="1" w:styleId="1f7">
    <w:name w:val="Указатель1"/>
    <w:basedOn w:val="a"/>
    <w:link w:val="1f8"/>
    <w:rsid w:val="00B62D47"/>
  </w:style>
  <w:style w:type="character" w:customStyle="1" w:styleId="1f8">
    <w:name w:val="Указатель1"/>
    <w:basedOn w:val="1"/>
    <w:link w:val="1f7"/>
    <w:rsid w:val="00B62D47"/>
    <w:rPr>
      <w:sz w:val="24"/>
    </w:rPr>
  </w:style>
  <w:style w:type="paragraph" w:styleId="9">
    <w:name w:val="toc 9"/>
    <w:next w:val="a"/>
    <w:link w:val="90"/>
    <w:uiPriority w:val="39"/>
    <w:rsid w:val="00B62D4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62D47"/>
    <w:rPr>
      <w:rFonts w:ascii="XO Thames" w:hAnsi="XO Thames"/>
      <w:sz w:val="28"/>
    </w:rPr>
  </w:style>
  <w:style w:type="paragraph" w:customStyle="1" w:styleId="WW8Num1z2">
    <w:name w:val="WW8Num1z2"/>
    <w:link w:val="WW8Num1z20"/>
    <w:rsid w:val="00B62D47"/>
  </w:style>
  <w:style w:type="character" w:customStyle="1" w:styleId="WW8Num1z20">
    <w:name w:val="WW8Num1z2"/>
    <w:link w:val="WW8Num1z2"/>
    <w:rsid w:val="00B62D47"/>
  </w:style>
  <w:style w:type="paragraph" w:customStyle="1" w:styleId="WW8Num1z1">
    <w:name w:val="WW8Num1z1"/>
    <w:link w:val="WW8Num1z10"/>
    <w:rsid w:val="00B62D47"/>
  </w:style>
  <w:style w:type="character" w:customStyle="1" w:styleId="WW8Num1z10">
    <w:name w:val="WW8Num1z1"/>
    <w:link w:val="WW8Num1z1"/>
    <w:rsid w:val="00B62D47"/>
  </w:style>
  <w:style w:type="paragraph" w:customStyle="1" w:styleId="WW8Num1z8">
    <w:name w:val="WW8Num1z8"/>
    <w:link w:val="WW8Num1z80"/>
    <w:rsid w:val="00B62D47"/>
  </w:style>
  <w:style w:type="character" w:customStyle="1" w:styleId="WW8Num1z80">
    <w:name w:val="WW8Num1z8"/>
    <w:link w:val="WW8Num1z8"/>
    <w:rsid w:val="00B62D47"/>
  </w:style>
  <w:style w:type="paragraph" w:styleId="8">
    <w:name w:val="toc 8"/>
    <w:next w:val="a"/>
    <w:link w:val="80"/>
    <w:uiPriority w:val="39"/>
    <w:rsid w:val="00B62D4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62D47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B62D47"/>
  </w:style>
  <w:style w:type="character" w:customStyle="1" w:styleId="WW8Num1z70">
    <w:name w:val="WW8Num1z7"/>
    <w:link w:val="WW8Num1z7"/>
    <w:rsid w:val="00B62D47"/>
  </w:style>
  <w:style w:type="paragraph" w:customStyle="1" w:styleId="WW8Num2z2">
    <w:name w:val="WW8Num2z2"/>
    <w:link w:val="WW8Num2z20"/>
    <w:rsid w:val="00B62D47"/>
  </w:style>
  <w:style w:type="character" w:customStyle="1" w:styleId="WW8Num2z20">
    <w:name w:val="WW8Num2z2"/>
    <w:link w:val="WW8Num2z2"/>
    <w:rsid w:val="00B62D47"/>
  </w:style>
  <w:style w:type="paragraph" w:customStyle="1" w:styleId="WW8Num2z8">
    <w:name w:val="WW8Num2z8"/>
    <w:link w:val="WW8Num2z80"/>
    <w:rsid w:val="00B62D47"/>
  </w:style>
  <w:style w:type="character" w:customStyle="1" w:styleId="WW8Num2z80">
    <w:name w:val="WW8Num2z8"/>
    <w:link w:val="WW8Num2z8"/>
    <w:rsid w:val="00B62D47"/>
  </w:style>
  <w:style w:type="paragraph" w:customStyle="1" w:styleId="WW8Num2z1">
    <w:name w:val="WW8Num2z1"/>
    <w:link w:val="WW8Num2z10"/>
    <w:rsid w:val="00B62D47"/>
  </w:style>
  <w:style w:type="character" w:customStyle="1" w:styleId="WW8Num2z10">
    <w:name w:val="WW8Num2z1"/>
    <w:link w:val="WW8Num2z1"/>
    <w:rsid w:val="00B62D47"/>
  </w:style>
  <w:style w:type="paragraph" w:customStyle="1" w:styleId="2f0">
    <w:name w:val="Основной шрифт абзаца2"/>
    <w:link w:val="2f1"/>
    <w:rsid w:val="00B62D47"/>
  </w:style>
  <w:style w:type="character" w:customStyle="1" w:styleId="2f1">
    <w:name w:val="Основной шрифт абзаца2"/>
    <w:link w:val="2f0"/>
    <w:rsid w:val="00B62D47"/>
  </w:style>
  <w:style w:type="paragraph" w:customStyle="1" w:styleId="1f9">
    <w:name w:val="Гиперссылка1"/>
    <w:link w:val="1fa"/>
    <w:rsid w:val="00B62D47"/>
    <w:rPr>
      <w:color w:val="0000FF"/>
      <w:u w:val="single"/>
    </w:rPr>
  </w:style>
  <w:style w:type="character" w:customStyle="1" w:styleId="1fa">
    <w:name w:val="Гиперссылка1"/>
    <w:link w:val="1f9"/>
    <w:rsid w:val="00B62D47"/>
    <w:rPr>
      <w:color w:val="0000FF"/>
      <w:u w:val="single"/>
    </w:rPr>
  </w:style>
  <w:style w:type="paragraph" w:styleId="54">
    <w:name w:val="toc 5"/>
    <w:next w:val="a"/>
    <w:link w:val="55"/>
    <w:uiPriority w:val="39"/>
    <w:rsid w:val="00B62D47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62D47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  <w:rsid w:val="00B62D47"/>
  </w:style>
  <w:style w:type="character" w:customStyle="1" w:styleId="34">
    <w:name w:val="Основной шрифт абзаца3"/>
    <w:link w:val="33"/>
    <w:rsid w:val="00B62D47"/>
  </w:style>
  <w:style w:type="paragraph" w:customStyle="1" w:styleId="2f2">
    <w:name w:val="Название объекта2"/>
    <w:basedOn w:val="15"/>
    <w:link w:val="2f3"/>
    <w:rsid w:val="00B62D47"/>
    <w:rPr>
      <w:i/>
    </w:rPr>
  </w:style>
  <w:style w:type="character" w:customStyle="1" w:styleId="2f3">
    <w:name w:val="Название объекта2"/>
    <w:basedOn w:val="16"/>
    <w:link w:val="2f2"/>
    <w:rsid w:val="00B62D47"/>
    <w:rPr>
      <w:rFonts w:ascii="Times New Roman" w:hAnsi="Times New Roman"/>
      <w:i/>
      <w:color w:val="000000"/>
      <w:sz w:val="24"/>
    </w:rPr>
  </w:style>
  <w:style w:type="paragraph" w:customStyle="1" w:styleId="1fb">
    <w:name w:val="Нижний колонтитул Знак1"/>
    <w:link w:val="1fc"/>
    <w:rsid w:val="00B62D47"/>
    <w:rPr>
      <w:sz w:val="24"/>
    </w:rPr>
  </w:style>
  <w:style w:type="character" w:customStyle="1" w:styleId="1fc">
    <w:name w:val="Нижний колонтитул Знак1"/>
    <w:link w:val="1fb"/>
    <w:rsid w:val="00B62D47"/>
    <w:rPr>
      <w:sz w:val="24"/>
    </w:rPr>
  </w:style>
  <w:style w:type="paragraph" w:styleId="afb">
    <w:name w:val="Subtitle"/>
    <w:next w:val="a"/>
    <w:link w:val="afc"/>
    <w:qFormat/>
    <w:rsid w:val="00B62D47"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sid w:val="00B62D47"/>
    <w:rPr>
      <w:rFonts w:ascii="XO Thames" w:hAnsi="XO Thames"/>
      <w:i/>
      <w:sz w:val="24"/>
    </w:rPr>
  </w:style>
  <w:style w:type="paragraph" w:customStyle="1" w:styleId="FooterChar1">
    <w:name w:val="Footer Char1"/>
    <w:link w:val="FooterChar10"/>
    <w:rsid w:val="00B62D47"/>
    <w:rPr>
      <w:sz w:val="24"/>
    </w:rPr>
  </w:style>
  <w:style w:type="character" w:customStyle="1" w:styleId="FooterChar10">
    <w:name w:val="Footer Char1"/>
    <w:link w:val="FooterChar1"/>
    <w:rsid w:val="00B62D47"/>
    <w:rPr>
      <w:sz w:val="24"/>
    </w:rPr>
  </w:style>
  <w:style w:type="paragraph" w:customStyle="1" w:styleId="4">
    <w:name w:val="Текст выноски Знак4"/>
    <w:basedOn w:val="12"/>
    <w:next w:val="a3"/>
    <w:link w:val="44"/>
    <w:rsid w:val="00B62D47"/>
    <w:pPr>
      <w:numPr>
        <w:numId w:val="1"/>
      </w:numPr>
      <w:spacing w:before="140"/>
    </w:pPr>
    <w:rPr>
      <w:b/>
    </w:rPr>
  </w:style>
  <w:style w:type="character" w:customStyle="1" w:styleId="44">
    <w:name w:val="Текст выноски Знак4"/>
    <w:basedOn w:val="23"/>
    <w:link w:val="4"/>
    <w:rsid w:val="00B62D47"/>
    <w:rPr>
      <w:rFonts w:ascii="PT Astra Serif" w:hAnsi="PT Astra Serif"/>
      <w:b/>
      <w:sz w:val="28"/>
    </w:rPr>
  </w:style>
  <w:style w:type="paragraph" w:customStyle="1" w:styleId="WW8Num2z7">
    <w:name w:val="WW8Num2z7"/>
    <w:link w:val="WW8Num2z70"/>
    <w:rsid w:val="00B62D47"/>
  </w:style>
  <w:style w:type="character" w:customStyle="1" w:styleId="WW8Num2z70">
    <w:name w:val="WW8Num2z7"/>
    <w:link w:val="WW8Num2z7"/>
    <w:rsid w:val="00B62D47"/>
  </w:style>
  <w:style w:type="paragraph" w:customStyle="1" w:styleId="WW8Num2z6">
    <w:name w:val="WW8Num2z6"/>
    <w:link w:val="WW8Num2z60"/>
    <w:rsid w:val="00B62D47"/>
  </w:style>
  <w:style w:type="character" w:customStyle="1" w:styleId="WW8Num2z60">
    <w:name w:val="WW8Num2z6"/>
    <w:link w:val="WW8Num2z6"/>
    <w:rsid w:val="00B62D47"/>
  </w:style>
  <w:style w:type="paragraph" w:styleId="afd">
    <w:name w:val="Title"/>
    <w:next w:val="a"/>
    <w:link w:val="afe"/>
    <w:qFormat/>
    <w:rsid w:val="00B62D4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sid w:val="00B62D47"/>
    <w:rPr>
      <w:rFonts w:ascii="XO Thames" w:hAnsi="XO Thames"/>
      <w:b/>
      <w:caps/>
      <w:sz w:val="40"/>
    </w:rPr>
  </w:style>
  <w:style w:type="character" w:customStyle="1" w:styleId="41">
    <w:name w:val="Заголовок 4 Знак"/>
    <w:link w:val="40"/>
    <w:uiPriority w:val="99"/>
    <w:rsid w:val="00B62D47"/>
    <w:rPr>
      <w:rFonts w:ascii="XO Thames" w:hAnsi="XO Thames"/>
      <w:b/>
      <w:sz w:val="24"/>
    </w:rPr>
  </w:style>
  <w:style w:type="paragraph" w:customStyle="1" w:styleId="WW8Num2z5">
    <w:name w:val="WW8Num2z5"/>
    <w:link w:val="WW8Num2z50"/>
    <w:rsid w:val="00B62D47"/>
  </w:style>
  <w:style w:type="character" w:customStyle="1" w:styleId="WW8Num2z50">
    <w:name w:val="WW8Num2z5"/>
    <w:link w:val="WW8Num2z5"/>
    <w:rsid w:val="00B62D47"/>
  </w:style>
  <w:style w:type="character" w:customStyle="1" w:styleId="20">
    <w:name w:val="Заголовок 2 Знак"/>
    <w:basedOn w:val="1"/>
    <w:link w:val="2"/>
    <w:rsid w:val="00B62D47"/>
    <w:rPr>
      <w:b/>
      <w:i/>
      <w:sz w:val="28"/>
    </w:rPr>
  </w:style>
  <w:style w:type="paragraph" w:customStyle="1" w:styleId="35">
    <w:name w:val="Текст выноски Знак3"/>
    <w:link w:val="36"/>
    <w:rsid w:val="00B62D47"/>
    <w:rPr>
      <w:b/>
      <w:i/>
      <w:sz w:val="28"/>
    </w:rPr>
  </w:style>
  <w:style w:type="character" w:customStyle="1" w:styleId="36">
    <w:name w:val="Текст выноски Знак3"/>
    <w:link w:val="35"/>
    <w:rsid w:val="00B62D47"/>
    <w:rPr>
      <w:b/>
      <w:i/>
      <w:sz w:val="28"/>
    </w:rPr>
  </w:style>
  <w:style w:type="paragraph" w:customStyle="1" w:styleId="WW8Num1z6">
    <w:name w:val="WW8Num1z6"/>
    <w:link w:val="WW8Num1z60"/>
    <w:rsid w:val="00B62D47"/>
  </w:style>
  <w:style w:type="character" w:customStyle="1" w:styleId="WW8Num1z60">
    <w:name w:val="WW8Num1z6"/>
    <w:link w:val="WW8Num1z6"/>
    <w:rsid w:val="00B62D47"/>
  </w:style>
  <w:style w:type="paragraph" w:styleId="aff">
    <w:name w:val="header"/>
    <w:basedOn w:val="a"/>
    <w:link w:val="aff0"/>
    <w:uiPriority w:val="99"/>
    <w:unhideWhenUsed/>
    <w:rsid w:val="00F743D1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F743D1"/>
    <w:rPr>
      <w:sz w:val="24"/>
    </w:rPr>
  </w:style>
  <w:style w:type="paragraph" w:customStyle="1" w:styleId="aff1">
    <w:name w:val="Знак Знак Знак"/>
    <w:basedOn w:val="a"/>
    <w:uiPriority w:val="99"/>
    <w:rsid w:val="009277D6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character" w:styleId="aff2">
    <w:name w:val="page number"/>
    <w:rsid w:val="009277D6"/>
    <w:rPr>
      <w:rFonts w:cs="Times New Roman"/>
    </w:rPr>
  </w:style>
  <w:style w:type="paragraph" w:customStyle="1" w:styleId="ConsNormal">
    <w:name w:val="ConsNormal"/>
    <w:uiPriority w:val="99"/>
    <w:rsid w:val="009277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color w:val="auto"/>
    </w:rPr>
  </w:style>
  <w:style w:type="table" w:styleId="aff3">
    <w:name w:val="Table Grid"/>
    <w:basedOn w:val="a1"/>
    <w:uiPriority w:val="99"/>
    <w:rsid w:val="009277D6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footnote text"/>
    <w:basedOn w:val="a"/>
    <w:link w:val="aff5"/>
    <w:uiPriority w:val="99"/>
    <w:rsid w:val="009277D6"/>
    <w:rPr>
      <w:color w:val="auto"/>
      <w:sz w:val="20"/>
    </w:rPr>
  </w:style>
  <w:style w:type="character" w:customStyle="1" w:styleId="aff5">
    <w:name w:val="Текст сноски Знак"/>
    <w:basedOn w:val="a0"/>
    <w:link w:val="aff4"/>
    <w:uiPriority w:val="99"/>
    <w:rsid w:val="009277D6"/>
    <w:rPr>
      <w:color w:val="auto"/>
    </w:rPr>
  </w:style>
  <w:style w:type="character" w:styleId="aff6">
    <w:name w:val="footnote reference"/>
    <w:uiPriority w:val="99"/>
    <w:rsid w:val="009277D6"/>
    <w:rPr>
      <w:rFonts w:cs="Times New Roman"/>
      <w:vertAlign w:val="superscript"/>
    </w:rPr>
  </w:style>
  <w:style w:type="paragraph" w:customStyle="1" w:styleId="aff7">
    <w:name w:val="Знак Знак Знак Знак Знак Знак Знак Знак Знак Знак"/>
    <w:basedOn w:val="a"/>
    <w:uiPriority w:val="99"/>
    <w:rsid w:val="009277D6"/>
    <w:pPr>
      <w:widowControl w:val="0"/>
      <w:adjustRightInd w:val="0"/>
      <w:spacing w:after="160" w:line="240" w:lineRule="exact"/>
      <w:jc w:val="right"/>
    </w:pPr>
    <w:rPr>
      <w:color w:val="auto"/>
      <w:sz w:val="20"/>
      <w:lang w:val="en-GB" w:eastAsia="en-US"/>
    </w:rPr>
  </w:style>
  <w:style w:type="paragraph" w:styleId="2f4">
    <w:name w:val="Body Text Indent 2"/>
    <w:basedOn w:val="a"/>
    <w:link w:val="2f5"/>
    <w:uiPriority w:val="99"/>
    <w:rsid w:val="009277D6"/>
    <w:pPr>
      <w:spacing w:after="120" w:line="480" w:lineRule="auto"/>
      <w:ind w:left="283"/>
    </w:pPr>
    <w:rPr>
      <w:color w:val="auto"/>
      <w:szCs w:val="24"/>
    </w:rPr>
  </w:style>
  <w:style w:type="character" w:customStyle="1" w:styleId="2f5">
    <w:name w:val="Основной текст с отступом 2 Знак"/>
    <w:basedOn w:val="a0"/>
    <w:link w:val="2f4"/>
    <w:uiPriority w:val="99"/>
    <w:rsid w:val="009277D6"/>
    <w:rPr>
      <w:color w:val="auto"/>
      <w:sz w:val="24"/>
      <w:szCs w:val="24"/>
    </w:rPr>
  </w:style>
  <w:style w:type="paragraph" w:styleId="aff8">
    <w:name w:val="No Spacing"/>
    <w:uiPriority w:val="99"/>
    <w:qFormat/>
    <w:rsid w:val="009277D6"/>
    <w:rPr>
      <w:rFonts w:ascii="Calibri" w:hAnsi="Calibri"/>
      <w:color w:val="auto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277D6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styleId="aff9">
    <w:name w:val="Body Text Indent"/>
    <w:basedOn w:val="a"/>
    <w:link w:val="affa"/>
    <w:uiPriority w:val="99"/>
    <w:rsid w:val="009277D6"/>
    <w:pPr>
      <w:spacing w:after="120"/>
      <w:ind w:left="283"/>
    </w:pPr>
    <w:rPr>
      <w:color w:val="auto"/>
      <w:szCs w:val="24"/>
    </w:rPr>
  </w:style>
  <w:style w:type="character" w:customStyle="1" w:styleId="affa">
    <w:name w:val="Основной текст с отступом Знак"/>
    <w:basedOn w:val="a0"/>
    <w:link w:val="aff9"/>
    <w:uiPriority w:val="99"/>
    <w:rsid w:val="009277D6"/>
    <w:rPr>
      <w:color w:val="auto"/>
      <w:sz w:val="24"/>
      <w:szCs w:val="24"/>
    </w:rPr>
  </w:style>
  <w:style w:type="paragraph" w:styleId="affb">
    <w:name w:val="Normal (Web)"/>
    <w:basedOn w:val="a"/>
    <w:uiPriority w:val="99"/>
    <w:rsid w:val="009277D6"/>
    <w:pPr>
      <w:spacing w:before="100" w:beforeAutospacing="1" w:after="100" w:afterAutospacing="1"/>
    </w:pPr>
    <w:rPr>
      <w:color w:val="auto"/>
      <w:szCs w:val="24"/>
    </w:rPr>
  </w:style>
  <w:style w:type="paragraph" w:styleId="37">
    <w:name w:val="Body Text Indent 3"/>
    <w:basedOn w:val="a"/>
    <w:link w:val="38"/>
    <w:uiPriority w:val="99"/>
    <w:rsid w:val="009277D6"/>
    <w:pPr>
      <w:spacing w:after="120"/>
      <w:ind w:left="283"/>
    </w:pPr>
    <w:rPr>
      <w:color w:val="auto"/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9277D6"/>
    <w:rPr>
      <w:color w:val="auto"/>
      <w:sz w:val="16"/>
      <w:szCs w:val="16"/>
    </w:rPr>
  </w:style>
  <w:style w:type="paragraph" w:customStyle="1" w:styleId="ConsPlusCell">
    <w:name w:val="ConsPlusCell"/>
    <w:uiPriority w:val="99"/>
    <w:rsid w:val="009277D6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customStyle="1" w:styleId="1fd">
    <w:name w:val="Абзац списка1"/>
    <w:basedOn w:val="a"/>
    <w:rsid w:val="009277D6"/>
    <w:pPr>
      <w:ind w:left="720"/>
      <w:contextualSpacing/>
    </w:pPr>
    <w:rPr>
      <w:color w:val="auto"/>
      <w:szCs w:val="24"/>
    </w:rPr>
  </w:style>
  <w:style w:type="character" w:customStyle="1" w:styleId="ConsPlusNormal1">
    <w:name w:val="ConsPlusNormal Знак"/>
    <w:locked/>
    <w:rsid w:val="006E6445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294402" TargetMode="External"/><Relationship Id="rId18" Type="http://schemas.openxmlformats.org/officeDocument/2006/relationships/hyperlink" Target="https://login.consultant.ru/link/?req=doc&amp;base=LAW&amp;n=130516" TargetMode="External"/><Relationship Id="rId26" Type="http://schemas.openxmlformats.org/officeDocument/2006/relationships/hyperlink" Target="https://login.consultant.ru/link/?req=doc&amp;base=LAW&amp;n=474024&amp;dst=71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B846222771AA203B0A59F9A746A3A400C48E67AA3CAC07DEB669CCA6C1E50CA34518D632qBV6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95655&amp;dst=100400" TargetMode="External"/><Relationship Id="rId17" Type="http://schemas.openxmlformats.org/officeDocument/2006/relationships/hyperlink" Target="https://login.consultant.ru/link/?req=doc&amp;base=LAW&amp;n=129344" TargetMode="External"/><Relationship Id="rId25" Type="http://schemas.openxmlformats.org/officeDocument/2006/relationships/hyperlink" Target="https://login.consultant.ru/link/?req=doc&amp;base=LAW&amp;n=301326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94402" TargetMode="External"/><Relationship Id="rId20" Type="http://schemas.openxmlformats.org/officeDocument/2006/relationships/hyperlink" Target="https://login.consultant.ru/link/?req=doc&amp;base=LAW&amp;n=474024&amp;dst=100987" TargetMode="External"/><Relationship Id="rId29" Type="http://schemas.openxmlformats.org/officeDocument/2006/relationships/hyperlink" Target="https://login.consultant.ru/link/?req=doc&amp;base=LAW&amp;n=474024&amp;dst=7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2957" TargetMode="External"/><Relationship Id="rId24" Type="http://schemas.openxmlformats.org/officeDocument/2006/relationships/hyperlink" Target="https://login.consultant.ru/link/?req=doc&amp;base=LAW&amp;n=474024&amp;dst=715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16278" TargetMode="External"/><Relationship Id="rId23" Type="http://schemas.openxmlformats.org/officeDocument/2006/relationships/hyperlink" Target="https://login.consultant.ru/link/?req=doc&amp;base=LAW&amp;n=474024&amp;dst=101008" TargetMode="External"/><Relationship Id="rId28" Type="http://schemas.openxmlformats.org/officeDocument/2006/relationships/hyperlink" Target="https://login.consultant.ru/link/?req=doc&amp;base=LAW&amp;n=474024&amp;dst=397" TargetMode="External"/><Relationship Id="rId10" Type="http://schemas.openxmlformats.org/officeDocument/2006/relationships/hyperlink" Target="consultantplus://offline/ref=5AB846222771AA203B0A47F4B12AF4AB04CFD16AAC31A75881E56F9BF991E359E3q0V5L" TargetMode="External"/><Relationship Id="rId19" Type="http://schemas.openxmlformats.org/officeDocument/2006/relationships/hyperlink" Target="https://login.consultant.ru/link/?req=doc&amp;base=LAW&amp;n=474024&amp;dst=102527" TargetMode="External"/><Relationship Id="rId31" Type="http://schemas.openxmlformats.org/officeDocument/2006/relationships/hyperlink" Target="https://login.consultant.ru/link/?req=doc&amp;base=LAW&amp;n=475125&amp;dst=10006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B846222771AA203B0A59F9A746A3A400C48E67AA3CAC07DEB669CCA6qCV1L" TargetMode="External"/><Relationship Id="rId14" Type="http://schemas.openxmlformats.org/officeDocument/2006/relationships/hyperlink" Target="https://login.consultant.ru/link/?req=doc&amp;base=LAW&amp;n=294402" TargetMode="External"/><Relationship Id="rId22" Type="http://schemas.openxmlformats.org/officeDocument/2006/relationships/hyperlink" Target="consultantplus://offline/ref=5AB846222771AA203B0A59F9A746A3A400C48E67AA3CAC07DEB669CCA6C1E50CA34518D032B0BA85qEV8L" TargetMode="External"/><Relationship Id="rId27" Type="http://schemas.openxmlformats.org/officeDocument/2006/relationships/hyperlink" Target="https://login.consultant.ru/link/?req=doc&amp;base=LAW&amp;n=450508" TargetMode="External"/><Relationship Id="rId30" Type="http://schemas.openxmlformats.org/officeDocument/2006/relationships/hyperlink" Target="https://login.consultant.ru/link/?req=doc&amp;base=LAW&amp;n=474024&amp;dst=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A3750-8C5D-4458-8206-9780FA10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22</Pages>
  <Words>8760</Words>
  <Characters>49933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PaninaIV</dc:creator>
  <cp:lastModifiedBy>AgeevaTS</cp:lastModifiedBy>
  <cp:revision>31</cp:revision>
  <cp:lastPrinted>2024-08-26T04:10:00Z</cp:lastPrinted>
  <dcterms:created xsi:type="dcterms:W3CDTF">2024-07-18T05:05:00Z</dcterms:created>
  <dcterms:modified xsi:type="dcterms:W3CDTF">2024-09-02T09:05:00Z</dcterms:modified>
</cp:coreProperties>
</file>