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BE" w:rsidRPr="00C53CBE" w:rsidRDefault="00C53CBE" w:rsidP="00C53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BE" w:rsidRPr="00C53CBE" w:rsidRDefault="00C53CBE" w:rsidP="00C53CBE">
      <w:pPr>
        <w:tabs>
          <w:tab w:val="left" w:pos="41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3C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-350520</wp:posOffset>
            </wp:positionV>
            <wp:extent cx="495300" cy="619125"/>
            <wp:effectExtent l="1905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3CBE" w:rsidRPr="00C53CBE" w:rsidRDefault="00C53CBE" w:rsidP="00C53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1E0"/>
      </w:tblPr>
      <w:tblGrid>
        <w:gridCol w:w="218"/>
        <w:gridCol w:w="582"/>
        <w:gridCol w:w="228"/>
        <w:gridCol w:w="1519"/>
        <w:gridCol w:w="349"/>
        <w:gridCol w:w="349"/>
        <w:gridCol w:w="229"/>
        <w:gridCol w:w="3877"/>
        <w:gridCol w:w="445"/>
        <w:gridCol w:w="1775"/>
      </w:tblGrid>
      <w:tr w:rsidR="00C53CBE" w:rsidRPr="00C53CBE" w:rsidTr="00C53CBE">
        <w:trPr>
          <w:trHeight w:hRule="exact" w:val="72"/>
        </w:trPr>
        <w:tc>
          <w:tcPr>
            <w:tcW w:w="5000" w:type="pct"/>
            <w:gridSpan w:val="10"/>
          </w:tcPr>
          <w:p w:rsidR="00C53CBE" w:rsidRPr="00C53CBE" w:rsidRDefault="00C53CBE" w:rsidP="00C53CBE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53CBE" w:rsidRPr="00C53CBE" w:rsidTr="00FC7EE9">
        <w:trPr>
          <w:trHeight w:hRule="exact" w:val="1361"/>
        </w:trPr>
        <w:tc>
          <w:tcPr>
            <w:tcW w:w="5000" w:type="pct"/>
            <w:gridSpan w:val="10"/>
          </w:tcPr>
          <w:p w:rsidR="00C53CBE" w:rsidRPr="00C53CBE" w:rsidRDefault="00C53CBE" w:rsidP="00C53CBE">
            <w:pPr>
              <w:tabs>
                <w:tab w:val="left" w:pos="1710"/>
                <w:tab w:val="center" w:pos="4677"/>
                <w:tab w:val="left" w:pos="7972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53CBE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  <w:t xml:space="preserve">         Муниципальное образование</w:t>
            </w: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</w:p>
          <w:p w:rsidR="00C53CBE" w:rsidRPr="00C53CBE" w:rsidRDefault="00C53CBE" w:rsidP="00C53CBE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53CBE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 xml:space="preserve">                                               Октябрьский район</w:t>
            </w:r>
          </w:p>
          <w:p w:rsidR="00C53CBE" w:rsidRPr="00C53CBE" w:rsidRDefault="00C53CBE" w:rsidP="00C53CB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C53CBE" w:rsidRPr="00C53CBE" w:rsidRDefault="00C53CBE" w:rsidP="00C53C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                  ДУМА</w:t>
            </w:r>
          </w:p>
          <w:p w:rsidR="00C53CBE" w:rsidRPr="00C53CBE" w:rsidRDefault="00C53CBE" w:rsidP="00C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C53CBE" w:rsidRPr="00C53CBE" w:rsidRDefault="00C53CBE" w:rsidP="00C53CBE">
            <w:pPr>
              <w:tabs>
                <w:tab w:val="left" w:pos="340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ab/>
              <w:t>РЕШЕНИЕ</w:t>
            </w:r>
          </w:p>
        </w:tc>
      </w:tr>
      <w:tr w:rsidR="00C53CBE" w:rsidRPr="00C53CBE" w:rsidTr="00FC7EE9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C53CBE" w:rsidRPr="00C53CBE" w:rsidRDefault="00C53CBE" w:rsidP="00C53C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53CBE" w:rsidRPr="00C53CBE" w:rsidRDefault="009A1245" w:rsidP="00C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C53CBE" w:rsidRPr="00C53CBE" w:rsidRDefault="00C53CBE" w:rsidP="00C5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53CBE" w:rsidRPr="00C53CBE" w:rsidRDefault="009A1245" w:rsidP="00C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C53CBE" w:rsidRPr="00C53CBE" w:rsidRDefault="00C53CBE" w:rsidP="00C53CB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C53CBE" w:rsidRPr="00C53CBE" w:rsidRDefault="00C53CBE" w:rsidP="00C5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C53CBE" w:rsidRPr="00C53CBE" w:rsidRDefault="00C53CBE" w:rsidP="00C5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:rsidR="00C53CBE" w:rsidRPr="00C53CBE" w:rsidRDefault="00C53CBE" w:rsidP="00C5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:rsidR="00C53CBE" w:rsidRPr="00C53CBE" w:rsidRDefault="00C53CBE" w:rsidP="00C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C53CBE" w:rsidRPr="00C53CBE" w:rsidRDefault="009A1245" w:rsidP="003C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3C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3CBE" w:rsidRPr="00C53CBE" w:rsidTr="00FC7EE9">
        <w:trPr>
          <w:trHeight w:hRule="exact" w:val="630"/>
        </w:trPr>
        <w:tc>
          <w:tcPr>
            <w:tcW w:w="5000" w:type="pct"/>
            <w:gridSpan w:val="10"/>
          </w:tcPr>
          <w:p w:rsidR="00C53CBE" w:rsidRPr="00C53CBE" w:rsidRDefault="00C53CBE" w:rsidP="00C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3CBE" w:rsidRPr="00C53CBE" w:rsidRDefault="00C53CBE" w:rsidP="00C53C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53CBE" w:rsidRPr="00C53CBE" w:rsidRDefault="00C53CBE" w:rsidP="00C53C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C53CBE" w:rsidRPr="00C53CBE" w:rsidRDefault="00C53CBE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A0" w:rsidRDefault="00C644EC" w:rsidP="0081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об оплате</w:t>
      </w:r>
    </w:p>
    <w:p w:rsidR="00D50EA0" w:rsidRDefault="00D50EA0" w:rsidP="0081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 работников муниципальных учреждений</w:t>
      </w:r>
    </w:p>
    <w:p w:rsidR="00D50EA0" w:rsidRDefault="00D50EA0" w:rsidP="0081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Октябрьского района, утвержденное </w:t>
      </w:r>
      <w:r w:rsidR="00C644EC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C644EC" w:rsidRPr="00C644EC" w:rsidRDefault="00C644EC" w:rsidP="0081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25.02.2011 № 60</w:t>
      </w:r>
    </w:p>
    <w:p w:rsidR="00C53CBE" w:rsidRPr="00C53CBE" w:rsidRDefault="00C53CBE" w:rsidP="0081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BE" w:rsidRPr="00C53CBE" w:rsidRDefault="00C53CBE" w:rsidP="00813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53CBE" w:rsidRPr="00C53CBE" w:rsidRDefault="00C53CBE" w:rsidP="00AE345E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проект решения Думы Октябрьского района «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оплате труда работников муниципальных учреждений Октябрьского района, утвержденное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25.02.2011 № 60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644EC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 Октябрьского района РЕШИЛА</w:t>
      </w:r>
      <w:r w:rsid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644EC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44EC" w:rsidRDefault="00C53CBE" w:rsidP="00AE345E">
      <w:pPr>
        <w:pStyle w:val="a3"/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644EC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оплате труда работников муниципальных учреждений Октябрьского района, утвержденное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25.02.2011</w:t>
      </w:r>
      <w:r w:rsidR="00EB1D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50EA0"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60</w:t>
      </w:r>
      <w:r w:rsidR="00E869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изменение, изложив пункт 3 в следующей редакции:</w:t>
      </w:r>
    </w:p>
    <w:p w:rsidR="00D50EA0" w:rsidRDefault="00D50EA0" w:rsidP="00AE345E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86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«3. </w:t>
      </w: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оплаты труда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</w:t>
      </w: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на календарный год исходя из объема лимитов бюджетных обязательств бюджета Октябрьского района, предусмотренных на оплату труда работников казенных учреждений,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змеров субсидий, поступающих в установленном порядке бюджетным </w:t>
      </w: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автономным учреждениям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бюджета Октябрьского района, и объемов средств, поступающих от приносящей доход деятельности.</w:t>
      </w:r>
    </w:p>
    <w:p w:rsidR="00D50EA0" w:rsidRPr="00C644EC" w:rsidRDefault="00D50EA0" w:rsidP="00AE345E">
      <w:pPr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Увеличение фондов оплаты труда муниципальных учреждений осуществляется по решению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района</w:t>
      </w:r>
      <w:r w:rsidRPr="00C644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13902" w:rsidRDefault="00D50EA0" w:rsidP="00AE345E">
      <w:pPr>
        <w:pStyle w:val="a3"/>
        <w:tabs>
          <w:tab w:val="left" w:pos="709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53CBE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53CBE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53CBE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решение в официальном сетевом издании</w:t>
      </w:r>
      <w:r w:rsidR="0081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265B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октвести.ру</w:t>
      </w:r>
      <w:r w:rsidR="0081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</w:t>
      </w:r>
    </w:p>
    <w:p w:rsidR="00C53CBE" w:rsidRPr="00C53CBE" w:rsidRDefault="00813902" w:rsidP="00AE345E">
      <w:pPr>
        <w:tabs>
          <w:tab w:val="left" w:pos="709"/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53CBE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86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CBE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вступает в силу  после его официального опубликования.</w:t>
      </w:r>
    </w:p>
    <w:p w:rsidR="00C53CBE" w:rsidRPr="00C53CBE" w:rsidRDefault="00C53CBE" w:rsidP="00AE345E">
      <w:pPr>
        <w:tabs>
          <w:tab w:val="left" w:pos="709"/>
          <w:tab w:val="left" w:pos="851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86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3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7D0DC8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выполнением решения возложить на постоянную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Думы Октябрьского района по </w:t>
      </w:r>
      <w:r w:rsidR="007D0DC8"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бюджету, налогам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финансам.</w:t>
      </w:r>
    </w:p>
    <w:p w:rsidR="00C53CBE" w:rsidRPr="00C53CBE" w:rsidRDefault="00C53CBE" w:rsidP="00AE345E">
      <w:pPr>
        <w:tabs>
          <w:tab w:val="left" w:pos="709"/>
          <w:tab w:val="left" w:pos="851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C53CBE" w:rsidRPr="00C53CBE" w:rsidRDefault="00C53CBE" w:rsidP="00E86984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BE" w:rsidRPr="00C53CBE" w:rsidRDefault="00C53CBE" w:rsidP="00C53CBE">
      <w:pPr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                        </w:t>
      </w:r>
      <w:r w:rsidR="00E869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C53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86984">
        <w:rPr>
          <w:rFonts w:ascii="Times New Roman" w:eastAsia="Times New Roman" w:hAnsi="Times New Roman" w:cs="Times New Roman"/>
          <w:sz w:val="24"/>
          <w:szCs w:val="24"/>
          <w:lang w:eastAsia="ru-RU"/>
        </w:rPr>
        <w:t>Е.И. Соломаха</w:t>
      </w:r>
    </w:p>
    <w:tbl>
      <w:tblPr>
        <w:tblW w:w="0" w:type="auto"/>
        <w:tblLook w:val="01E0"/>
      </w:tblPr>
      <w:tblGrid>
        <w:gridCol w:w="1404"/>
        <w:gridCol w:w="445"/>
        <w:gridCol w:w="576"/>
        <w:gridCol w:w="944"/>
        <w:gridCol w:w="916"/>
        <w:gridCol w:w="2784"/>
        <w:gridCol w:w="2502"/>
      </w:tblGrid>
      <w:tr w:rsidR="00C53CBE" w:rsidRPr="00C53CBE" w:rsidTr="009A1245">
        <w:tc>
          <w:tcPr>
            <w:tcW w:w="4285" w:type="dxa"/>
            <w:gridSpan w:val="5"/>
          </w:tcPr>
          <w:p w:rsidR="00C53CBE" w:rsidRPr="00C53CBE" w:rsidRDefault="00C53CBE" w:rsidP="00C53CBE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CBE" w:rsidRPr="00C53CBE" w:rsidRDefault="00C53CBE" w:rsidP="00C53CBE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CBE" w:rsidRPr="00C53CBE" w:rsidRDefault="00C53CBE" w:rsidP="00C53CBE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Октябрьского района</w:t>
            </w:r>
          </w:p>
        </w:tc>
        <w:tc>
          <w:tcPr>
            <w:tcW w:w="2784" w:type="dxa"/>
          </w:tcPr>
          <w:p w:rsidR="00C53CBE" w:rsidRPr="00C53CBE" w:rsidRDefault="00C53CBE" w:rsidP="00C53CBE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2502" w:type="dxa"/>
          </w:tcPr>
          <w:p w:rsidR="00C53CBE" w:rsidRPr="00C53CBE" w:rsidRDefault="00C53CBE" w:rsidP="00C53CBE">
            <w:pPr>
              <w:spacing w:after="0" w:line="240" w:lineRule="auto"/>
              <w:ind w:left="837" w:right="-339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  <w:p w:rsidR="00C53CBE" w:rsidRPr="00C53CBE" w:rsidRDefault="00C53CBE" w:rsidP="00C53CBE">
            <w:pPr>
              <w:spacing w:after="0" w:line="240" w:lineRule="auto"/>
              <w:ind w:left="837" w:right="-339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3CBE" w:rsidRPr="00C53CBE" w:rsidRDefault="00C53CBE" w:rsidP="00E86984">
            <w:pPr>
              <w:spacing w:after="0" w:line="240" w:lineRule="auto"/>
              <w:ind w:left="837" w:right="-339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C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А.П. Куташова</w:t>
            </w:r>
          </w:p>
        </w:tc>
      </w:tr>
      <w:tr w:rsidR="009A1245" w:rsidRPr="009A1245" w:rsidTr="009A1245">
        <w:trPr>
          <w:gridAfter w:val="3"/>
          <w:wAfter w:w="6202" w:type="dxa"/>
          <w:trHeight w:val="309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1245" w:rsidRPr="009A1245" w:rsidRDefault="009A1245" w:rsidP="009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05.12.2019</w:t>
            </w:r>
          </w:p>
        </w:tc>
        <w:tc>
          <w:tcPr>
            <w:tcW w:w="445" w:type="dxa"/>
            <w:hideMark/>
          </w:tcPr>
          <w:p w:rsidR="009A1245" w:rsidRPr="009A1245" w:rsidRDefault="009A1245" w:rsidP="009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1245" w:rsidRPr="009A1245" w:rsidRDefault="009A1245" w:rsidP="003C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3C2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4" w:type="dxa"/>
            <w:hideMark/>
          </w:tcPr>
          <w:p w:rsidR="009A1245" w:rsidRPr="009A1245" w:rsidRDefault="009A1245" w:rsidP="009A1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C53CBE" w:rsidRPr="00C53CBE" w:rsidRDefault="00C53CBE" w:rsidP="00C53CBE">
      <w:pPr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BE" w:rsidRPr="00C53CBE" w:rsidRDefault="00C53CBE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BE" w:rsidRDefault="00C53CBE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CBE" w:rsidRDefault="00C53CBE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206" w:rsidRDefault="00171206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DC8" w:rsidRDefault="007D0DC8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71206" w:rsidRDefault="00171206" w:rsidP="00C53C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1206" w:rsidSect="00C644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C53CBE"/>
    <w:rsid w:val="000748CE"/>
    <w:rsid w:val="00171206"/>
    <w:rsid w:val="0022514D"/>
    <w:rsid w:val="00265BFF"/>
    <w:rsid w:val="00284DFC"/>
    <w:rsid w:val="003C2AF2"/>
    <w:rsid w:val="004706A9"/>
    <w:rsid w:val="00634D99"/>
    <w:rsid w:val="007D0DC8"/>
    <w:rsid w:val="00813902"/>
    <w:rsid w:val="00847A66"/>
    <w:rsid w:val="009A1245"/>
    <w:rsid w:val="00A30D83"/>
    <w:rsid w:val="00AE345E"/>
    <w:rsid w:val="00BD2A2F"/>
    <w:rsid w:val="00C53CBE"/>
    <w:rsid w:val="00C644EC"/>
    <w:rsid w:val="00D35958"/>
    <w:rsid w:val="00D50EA0"/>
    <w:rsid w:val="00D515F6"/>
    <w:rsid w:val="00E02D28"/>
    <w:rsid w:val="00E86984"/>
    <w:rsid w:val="00EB1DB8"/>
    <w:rsid w:val="00F23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644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644EC"/>
  </w:style>
  <w:style w:type="paragraph" w:styleId="a5">
    <w:name w:val="Balloon Text"/>
    <w:basedOn w:val="a"/>
    <w:link w:val="a6"/>
    <w:uiPriority w:val="99"/>
    <w:semiHidden/>
    <w:unhideWhenUsed/>
    <w:rsid w:val="00E02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65B3-CA18-4E84-A665-BF6FB671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user</cp:lastModifiedBy>
  <cp:revision>10</cp:revision>
  <cp:lastPrinted>2019-11-22T05:38:00Z</cp:lastPrinted>
  <dcterms:created xsi:type="dcterms:W3CDTF">2019-11-11T10:56:00Z</dcterms:created>
  <dcterms:modified xsi:type="dcterms:W3CDTF">2019-12-13T09:54:00Z</dcterms:modified>
</cp:coreProperties>
</file>