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7" w:type="pct"/>
        <w:tblLayout w:type="fixed"/>
        <w:tblLook w:val="01E0"/>
      </w:tblPr>
      <w:tblGrid>
        <w:gridCol w:w="225"/>
        <w:gridCol w:w="599"/>
        <w:gridCol w:w="234"/>
        <w:gridCol w:w="1564"/>
        <w:gridCol w:w="371"/>
        <w:gridCol w:w="359"/>
        <w:gridCol w:w="234"/>
        <w:gridCol w:w="3992"/>
        <w:gridCol w:w="456"/>
        <w:gridCol w:w="1716"/>
      </w:tblGrid>
      <w:tr w:rsidR="00A9379D" w:rsidRPr="00C90355" w:rsidTr="00576DB9">
        <w:trPr>
          <w:trHeight w:hRule="exact" w:val="284"/>
        </w:trPr>
        <w:tc>
          <w:tcPr>
            <w:tcW w:w="5000" w:type="pct"/>
            <w:gridSpan w:val="10"/>
          </w:tcPr>
          <w:p w:rsidR="00A9379D" w:rsidRPr="00C90355" w:rsidRDefault="00A9379D" w:rsidP="00CC312C">
            <w:pPr>
              <w:spacing w:after="0" w:line="240" w:lineRule="auto"/>
              <w:ind w:firstLine="7560"/>
              <w:jc w:val="right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A9379D" w:rsidRPr="00C90355" w:rsidTr="00A9379D">
        <w:trPr>
          <w:trHeight w:hRule="exact" w:val="1690"/>
        </w:trPr>
        <w:tc>
          <w:tcPr>
            <w:tcW w:w="5000" w:type="pct"/>
            <w:gridSpan w:val="10"/>
          </w:tcPr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C90355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C90355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A9379D" w:rsidRPr="00C90355" w:rsidTr="00576DB9">
        <w:trPr>
          <w:trHeight w:hRule="exact" w:val="454"/>
        </w:trPr>
        <w:tc>
          <w:tcPr>
            <w:tcW w:w="116" w:type="pct"/>
            <w:tcMar>
              <w:left w:w="0" w:type="dxa"/>
              <w:right w:w="0" w:type="dxa"/>
            </w:tcMar>
            <w:vAlign w:val="bottom"/>
          </w:tcPr>
          <w:p w:rsidR="00A9379D" w:rsidRPr="00C90355" w:rsidRDefault="00A9379D" w:rsidP="00CC3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vAlign w:val="bottom"/>
          </w:tcPr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C90355" w:rsidRDefault="00A9379D" w:rsidP="00CC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02" w:type="pct"/>
            <w:tcBorders>
              <w:bottom w:val="single" w:sz="4" w:space="0" w:color="auto"/>
            </w:tcBorders>
            <w:vAlign w:val="bottom"/>
          </w:tcPr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" w:type="pct"/>
            <w:vAlign w:val="bottom"/>
          </w:tcPr>
          <w:p w:rsidR="00A9379D" w:rsidRPr="00C90355" w:rsidRDefault="00A9379D" w:rsidP="00CC312C">
            <w:pPr>
              <w:spacing w:after="0" w:line="240" w:lineRule="auto"/>
              <w:ind w:left="-9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" w:type="pct"/>
            <w:tcMar>
              <w:left w:w="0" w:type="dxa"/>
              <w:right w:w="0" w:type="dxa"/>
            </w:tcMar>
            <w:vAlign w:val="bottom"/>
          </w:tcPr>
          <w:p w:rsidR="00A9379D" w:rsidRPr="00DE5BD3" w:rsidRDefault="00A9379D" w:rsidP="00CC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60E8C" w:rsidRPr="00DE5B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:rsidR="00A9379D" w:rsidRPr="00C90355" w:rsidRDefault="00A9379D" w:rsidP="00CC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9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C9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47" w:type="pct"/>
            <w:vAlign w:val="bottom"/>
          </w:tcPr>
          <w:p w:rsidR="00A9379D" w:rsidRPr="00C90355" w:rsidRDefault="00A9379D" w:rsidP="00CC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" w:type="pct"/>
            <w:vAlign w:val="bottom"/>
          </w:tcPr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vAlign w:val="bottom"/>
          </w:tcPr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9379D" w:rsidRPr="00C90355" w:rsidTr="00576DB9">
        <w:trPr>
          <w:trHeight w:hRule="exact" w:val="567"/>
        </w:trPr>
        <w:tc>
          <w:tcPr>
            <w:tcW w:w="5000" w:type="pct"/>
            <w:gridSpan w:val="10"/>
          </w:tcPr>
          <w:p w:rsidR="00A9379D" w:rsidRPr="00C90355" w:rsidRDefault="00A9379D" w:rsidP="00CC3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9379D" w:rsidRPr="00C90355" w:rsidRDefault="00A9379D" w:rsidP="00CC3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845506" w:rsidRPr="00C90355" w:rsidRDefault="00BF7174" w:rsidP="00CC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9035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-2235835</wp:posOffset>
            </wp:positionV>
            <wp:extent cx="495300" cy="619125"/>
            <wp:effectExtent l="0" t="0" r="0" b="9525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F1305" w:rsidRPr="00D1315C" w:rsidRDefault="00DF1305" w:rsidP="00DF13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1315C">
        <w:rPr>
          <w:rFonts w:ascii="Times New Roman" w:hAnsi="Times New Roman"/>
          <w:bCs/>
          <w:color w:val="000000"/>
          <w:sz w:val="24"/>
          <w:szCs w:val="24"/>
        </w:rPr>
        <w:t xml:space="preserve">О </w:t>
      </w:r>
      <w:hyperlink w:anchor="P29" w:history="1">
        <w:r w:rsidRPr="00D1315C">
          <w:rPr>
            <w:rFonts w:ascii="Times New Roman" w:hAnsi="Times New Roman"/>
            <w:sz w:val="24"/>
            <w:szCs w:val="24"/>
          </w:rPr>
          <w:t>порядке</w:t>
        </w:r>
      </w:hyperlink>
      <w:r w:rsidRPr="00D1315C">
        <w:rPr>
          <w:rFonts w:ascii="Times New Roman" w:hAnsi="Times New Roman"/>
          <w:sz w:val="24"/>
          <w:szCs w:val="24"/>
        </w:rPr>
        <w:t xml:space="preserve"> подготовки </w:t>
      </w:r>
      <w:r>
        <w:rPr>
          <w:rFonts w:ascii="Times New Roman" w:hAnsi="Times New Roman"/>
          <w:sz w:val="24"/>
          <w:szCs w:val="24"/>
        </w:rPr>
        <w:t>и рассмотрени</w:t>
      </w:r>
      <w:r w:rsidR="00A553C6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315C">
        <w:rPr>
          <w:rFonts w:ascii="Times New Roman" w:hAnsi="Times New Roman"/>
          <w:sz w:val="24"/>
          <w:szCs w:val="24"/>
        </w:rPr>
        <w:t xml:space="preserve">ежегодного отчета </w:t>
      </w:r>
    </w:p>
    <w:p w:rsidR="00DF1305" w:rsidRDefault="00DF1305" w:rsidP="00DF13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1315C">
        <w:rPr>
          <w:rFonts w:ascii="Times New Roman" w:hAnsi="Times New Roman"/>
          <w:sz w:val="24"/>
          <w:szCs w:val="24"/>
        </w:rPr>
        <w:t>о результатах деятельности главы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315C">
        <w:rPr>
          <w:rFonts w:ascii="Times New Roman" w:hAnsi="Times New Roman"/>
          <w:sz w:val="24"/>
          <w:szCs w:val="24"/>
        </w:rPr>
        <w:t xml:space="preserve">Октябрьского района, </w:t>
      </w:r>
    </w:p>
    <w:p w:rsidR="00DF1305" w:rsidRDefault="00DF1305" w:rsidP="00DF13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деятельности администрации Октябрьского района,</w:t>
      </w:r>
    </w:p>
    <w:p w:rsidR="00DF1305" w:rsidRPr="00D1315C" w:rsidRDefault="00DF1305" w:rsidP="00DF130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том числе по вопросам,</w:t>
      </w:r>
      <w:r w:rsidR="004B2A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поставленным Думой Октябрьского района</w:t>
      </w:r>
    </w:p>
    <w:p w:rsidR="00F45033" w:rsidRPr="00C90355" w:rsidRDefault="00F45033" w:rsidP="00CC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2D35" w:rsidRPr="00C90355" w:rsidRDefault="00A92D35" w:rsidP="00CC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1305" w:rsidRPr="00890A58" w:rsidRDefault="00DF1305" w:rsidP="00DF13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890A58">
        <w:rPr>
          <w:rFonts w:ascii="Times New Roman" w:hAnsi="Times New Roman"/>
          <w:sz w:val="24"/>
          <w:szCs w:val="24"/>
          <w:lang w:eastAsia="ru-RU"/>
        </w:rPr>
        <w:t xml:space="preserve">В соответствии с Федеральным </w:t>
      </w:r>
      <w:hyperlink r:id="rId9" w:history="1">
        <w:r w:rsidRPr="00890A58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890A58">
        <w:rPr>
          <w:rFonts w:ascii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hAnsi="Times New Roman"/>
          <w:sz w:val="24"/>
          <w:szCs w:val="24"/>
          <w:lang w:eastAsia="ru-RU"/>
        </w:rPr>
        <w:t>20.</w:t>
      </w:r>
      <w:r w:rsidRPr="00890A58">
        <w:rPr>
          <w:rFonts w:ascii="Times New Roman" w:hAnsi="Times New Roman"/>
          <w:sz w:val="24"/>
          <w:szCs w:val="24"/>
          <w:lang w:eastAsia="ru-RU"/>
        </w:rPr>
        <w:t>0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890A58">
        <w:rPr>
          <w:rFonts w:ascii="Times New Roman" w:hAnsi="Times New Roman"/>
          <w:sz w:val="24"/>
          <w:szCs w:val="24"/>
          <w:lang w:eastAsia="ru-RU"/>
        </w:rPr>
        <w:t>.20</w:t>
      </w:r>
      <w:r>
        <w:rPr>
          <w:rFonts w:ascii="Times New Roman" w:hAnsi="Times New Roman"/>
          <w:sz w:val="24"/>
          <w:szCs w:val="24"/>
          <w:lang w:eastAsia="ru-RU"/>
        </w:rPr>
        <w:t>25</w:t>
      </w:r>
      <w:r w:rsidRPr="00890A58">
        <w:rPr>
          <w:rFonts w:ascii="Times New Roman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hAnsi="Times New Roman"/>
          <w:sz w:val="24"/>
          <w:szCs w:val="24"/>
          <w:lang w:eastAsia="ru-RU"/>
        </w:rPr>
        <w:t>33</w:t>
      </w:r>
      <w:r w:rsidRPr="00890A58">
        <w:rPr>
          <w:rFonts w:ascii="Times New Roman" w:hAnsi="Times New Roman"/>
          <w:sz w:val="24"/>
          <w:szCs w:val="24"/>
          <w:lang w:eastAsia="ru-RU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sz w:val="24"/>
          <w:szCs w:val="24"/>
          <w:lang w:eastAsia="ru-RU"/>
        </w:rPr>
        <w:t>единой системе публичной власти</w:t>
      </w:r>
      <w:r w:rsidRPr="00890A58">
        <w:rPr>
          <w:rFonts w:ascii="Times New Roman" w:hAnsi="Times New Roman"/>
          <w:sz w:val="24"/>
          <w:szCs w:val="24"/>
          <w:lang w:eastAsia="ru-RU"/>
        </w:rPr>
        <w:t xml:space="preserve">», </w:t>
      </w:r>
      <w:hyperlink r:id="rId10" w:history="1">
        <w:r w:rsidRPr="00890A58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890A58">
        <w:rPr>
          <w:rFonts w:ascii="Times New Roman" w:hAnsi="Times New Roman"/>
          <w:sz w:val="24"/>
          <w:szCs w:val="24"/>
          <w:lang w:eastAsia="ru-RU"/>
        </w:rPr>
        <w:t xml:space="preserve"> Октябрьского района, Дума Октябрьского района РЕШИЛА: </w:t>
      </w:r>
    </w:p>
    <w:p w:rsidR="00DF1305" w:rsidRPr="000C3C7B" w:rsidRDefault="00DF1305" w:rsidP="00DF13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0C3C7B">
        <w:rPr>
          <w:rFonts w:ascii="Times New Roman" w:hAnsi="Times New Roman"/>
          <w:sz w:val="24"/>
          <w:szCs w:val="24"/>
          <w:lang w:eastAsia="ru-RU"/>
        </w:rPr>
        <w:t xml:space="preserve">Утвердить </w:t>
      </w:r>
      <w:hyperlink w:anchor="P29" w:history="1">
        <w:r w:rsidRPr="000C3C7B">
          <w:rPr>
            <w:rFonts w:ascii="Times New Roman" w:hAnsi="Times New Roman"/>
            <w:sz w:val="24"/>
            <w:szCs w:val="24"/>
          </w:rPr>
          <w:t>Порядок</w:t>
        </w:r>
      </w:hyperlink>
      <w:r w:rsidRPr="000C3C7B">
        <w:rPr>
          <w:rFonts w:ascii="Times New Roman" w:hAnsi="Times New Roman"/>
          <w:sz w:val="24"/>
          <w:szCs w:val="24"/>
        </w:rPr>
        <w:t xml:space="preserve"> </w:t>
      </w:r>
      <w:r w:rsidRPr="00D1315C">
        <w:rPr>
          <w:rFonts w:ascii="Times New Roman" w:hAnsi="Times New Roman"/>
          <w:sz w:val="24"/>
          <w:szCs w:val="24"/>
        </w:rPr>
        <w:t>подготовки</w:t>
      </w:r>
      <w:r w:rsidR="00A553C6">
        <w:rPr>
          <w:rFonts w:ascii="Times New Roman" w:hAnsi="Times New Roman"/>
          <w:sz w:val="24"/>
          <w:szCs w:val="24"/>
        </w:rPr>
        <w:t xml:space="preserve"> и рассмотрения</w:t>
      </w:r>
      <w:r w:rsidRPr="00D1315C">
        <w:rPr>
          <w:rFonts w:ascii="Times New Roman" w:hAnsi="Times New Roman"/>
          <w:sz w:val="24"/>
          <w:szCs w:val="24"/>
        </w:rPr>
        <w:t xml:space="preserve"> ежегодного отчета о результатах деятельности главы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315C">
        <w:rPr>
          <w:rFonts w:ascii="Times New Roman" w:hAnsi="Times New Roman"/>
          <w:sz w:val="24"/>
          <w:szCs w:val="24"/>
        </w:rPr>
        <w:t xml:space="preserve">Октябрьского района, </w:t>
      </w:r>
      <w:r>
        <w:rPr>
          <w:rFonts w:ascii="Times New Roman" w:hAnsi="Times New Roman"/>
          <w:sz w:val="24"/>
          <w:szCs w:val="24"/>
        </w:rPr>
        <w:t xml:space="preserve">деятельности администрации Октябрьского района, в том числе по вопросам, поставленным Думой Октябрьского района </w:t>
      </w:r>
      <w:r w:rsidRPr="000C3C7B">
        <w:rPr>
          <w:rFonts w:ascii="Times New Roman" w:hAnsi="Times New Roman"/>
          <w:sz w:val="24"/>
          <w:szCs w:val="24"/>
          <w:lang w:eastAsia="ru-RU"/>
        </w:rPr>
        <w:t>согласно приложению.</w:t>
      </w:r>
    </w:p>
    <w:p w:rsidR="00DF1305" w:rsidRPr="000C3C7B" w:rsidRDefault="00DF1305" w:rsidP="00DF13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C7B">
        <w:rPr>
          <w:rFonts w:ascii="Times New Roman" w:hAnsi="Times New Roman"/>
          <w:sz w:val="24"/>
          <w:szCs w:val="24"/>
          <w:lang w:eastAsia="ru-RU"/>
        </w:rPr>
        <w:t>2. Признать утратившим силу</w:t>
      </w:r>
      <w:r w:rsidRPr="007717E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C3C7B">
        <w:rPr>
          <w:rFonts w:ascii="Times New Roman" w:hAnsi="Times New Roman"/>
          <w:sz w:val="24"/>
          <w:szCs w:val="24"/>
        </w:rPr>
        <w:t xml:space="preserve">решение Думы Октябрьского района от </w:t>
      </w:r>
      <w:r>
        <w:rPr>
          <w:rFonts w:ascii="Times New Roman" w:hAnsi="Times New Roman"/>
          <w:sz w:val="24"/>
          <w:szCs w:val="24"/>
        </w:rPr>
        <w:t>23</w:t>
      </w:r>
      <w:r w:rsidRPr="000C3C7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05</w:t>
      </w:r>
      <w:r w:rsidRPr="000C3C7B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9</w:t>
      </w:r>
      <w:r w:rsidRPr="000C3C7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0C3C7B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475</w:t>
      </w:r>
      <w:r w:rsidRPr="000C3C7B">
        <w:rPr>
          <w:rFonts w:ascii="Times New Roman" w:hAnsi="Times New Roman"/>
          <w:sz w:val="24"/>
          <w:szCs w:val="24"/>
        </w:rPr>
        <w:t xml:space="preserve"> «Об утверждении Порядка представления и рассмотрения ежегодного отчета главы Октябрьского района о результатах его деятельности</w:t>
      </w:r>
      <w:r>
        <w:rPr>
          <w:rFonts w:ascii="Times New Roman" w:hAnsi="Times New Roman"/>
          <w:sz w:val="24"/>
          <w:szCs w:val="24"/>
        </w:rPr>
        <w:t>, деятельности администрации Октябрьского района</w:t>
      </w:r>
      <w:r w:rsidRPr="000C3C7B">
        <w:rPr>
          <w:rFonts w:ascii="Times New Roman" w:hAnsi="Times New Roman"/>
          <w:sz w:val="24"/>
          <w:szCs w:val="24"/>
        </w:rPr>
        <w:t xml:space="preserve"> и решении вопросов, поставл</w:t>
      </w:r>
      <w:r>
        <w:rPr>
          <w:rFonts w:ascii="Times New Roman" w:hAnsi="Times New Roman"/>
          <w:sz w:val="24"/>
          <w:szCs w:val="24"/>
        </w:rPr>
        <w:t>енных Думой Октябрьского района</w:t>
      </w:r>
      <w:r w:rsidRPr="000C3C7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DF1305" w:rsidRPr="00890A58" w:rsidRDefault="00DF1305" w:rsidP="00DF13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>3</w:t>
      </w:r>
      <w:r w:rsidRPr="00890A58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890A58">
        <w:rPr>
          <w:rFonts w:ascii="Times New Roman" w:hAnsi="Times New Roman"/>
          <w:sz w:val="24"/>
          <w:szCs w:val="24"/>
        </w:rPr>
        <w:t>Опубликовать настоящее решение в официальном сетевом издании «Официальный сайт Октябрьского района».</w:t>
      </w:r>
    </w:p>
    <w:p w:rsidR="00DF1305" w:rsidRPr="00890A58" w:rsidRDefault="00DF1305" w:rsidP="00DF130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4</w:t>
      </w:r>
      <w:r w:rsidRPr="00890A58">
        <w:rPr>
          <w:rFonts w:ascii="Times New Roman" w:hAnsi="Times New Roman"/>
          <w:sz w:val="24"/>
          <w:szCs w:val="24"/>
          <w:lang w:eastAsia="ru-RU"/>
        </w:rPr>
        <w:t xml:space="preserve">. </w:t>
      </w:r>
      <w:proofErr w:type="gramStart"/>
      <w:r w:rsidRPr="00890A58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890A58">
        <w:rPr>
          <w:rFonts w:ascii="Times New Roman" w:hAnsi="Times New Roman"/>
          <w:sz w:val="24"/>
          <w:szCs w:val="24"/>
          <w:lang w:eastAsia="ru-RU"/>
        </w:rPr>
        <w:t xml:space="preserve"> выполнением решения возложить на постоянную комиссию Думы Октябрьского района </w:t>
      </w:r>
      <w:r w:rsidRPr="00890A58">
        <w:rPr>
          <w:rFonts w:ascii="Times New Roman" w:hAnsi="Times New Roman"/>
          <w:sz w:val="24"/>
          <w:szCs w:val="24"/>
        </w:rPr>
        <w:t>по вопросам местного самоуправления</w:t>
      </w:r>
      <w:r w:rsidRPr="00890A58">
        <w:rPr>
          <w:rFonts w:ascii="Times New Roman" w:hAnsi="Times New Roman"/>
          <w:sz w:val="24"/>
          <w:szCs w:val="24"/>
          <w:lang w:eastAsia="ru-RU"/>
        </w:rPr>
        <w:t>.</w:t>
      </w:r>
    </w:p>
    <w:p w:rsidR="00BF7174" w:rsidRPr="00C90355" w:rsidRDefault="00BF7174" w:rsidP="00CC312C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7D2403" w:rsidRPr="00C90355" w:rsidRDefault="007D2403" w:rsidP="00CC312C">
      <w:pPr>
        <w:pStyle w:val="ConsPlusNormal"/>
        <w:jc w:val="right"/>
        <w:outlineLvl w:val="0"/>
      </w:pPr>
    </w:p>
    <w:p w:rsidR="007D2403" w:rsidRPr="00C90355" w:rsidRDefault="007D2403" w:rsidP="00CC3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Думы Октябрьского района </w:t>
      </w:r>
      <w:r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F5A97"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148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FF5A97"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</w:t>
      </w:r>
      <w:proofErr w:type="spellStart"/>
      <w:r w:rsidR="00FF5A97"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Кочук</w:t>
      </w:r>
      <w:proofErr w:type="spellEnd"/>
    </w:p>
    <w:p w:rsidR="007D2403" w:rsidRPr="00C90355" w:rsidRDefault="007D2403" w:rsidP="00CC3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403" w:rsidRPr="0073792A" w:rsidRDefault="00F9492C" w:rsidP="00CC3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7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0C2D62" w:rsidRPr="00C90355" w:rsidRDefault="000C2D62" w:rsidP="00CC312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Октябрьского района </w:t>
      </w: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035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С.В. Заплатин</w:t>
      </w:r>
    </w:p>
    <w:p w:rsidR="007D2403" w:rsidRPr="00C90355" w:rsidRDefault="00380DD6" w:rsidP="00CC31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№ ___ «Д</w:t>
      </w:r>
      <w:proofErr w:type="gramStart"/>
      <w:r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7D2403" w:rsidRPr="00C9035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</w:p>
    <w:p w:rsidR="00773CBD" w:rsidRPr="00C90355" w:rsidRDefault="00773CBD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239EC" w:rsidRPr="00C90355" w:rsidRDefault="004239EC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4239EC" w:rsidRPr="00C90355" w:rsidRDefault="004239EC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Pr="00C90355" w:rsidRDefault="00FF5A97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FF5A97" w:rsidRDefault="00FF5A97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3148A7" w:rsidRDefault="003148A7" w:rsidP="00CC31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:rsidR="00097F81" w:rsidRDefault="00097F81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E74" w:rsidRDefault="00B14E74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4E74" w:rsidRDefault="00B14E74" w:rsidP="006A02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11E0" w:rsidRPr="00A736F4" w:rsidRDefault="008611E0" w:rsidP="00A736F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736F4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8611E0" w:rsidRPr="00A736F4" w:rsidRDefault="008611E0" w:rsidP="00A736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736F4">
        <w:rPr>
          <w:rFonts w:ascii="Times New Roman" w:hAnsi="Times New Roman" w:cs="Times New Roman"/>
          <w:sz w:val="24"/>
          <w:szCs w:val="24"/>
        </w:rPr>
        <w:t>к решению Думы Октябрьского района</w:t>
      </w:r>
    </w:p>
    <w:p w:rsidR="008611E0" w:rsidRPr="00A736F4" w:rsidRDefault="004A528E" w:rsidP="00A736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«_____»___________ 2025</w:t>
      </w:r>
      <w:r w:rsidR="008611E0" w:rsidRPr="00A736F4">
        <w:rPr>
          <w:rFonts w:ascii="Times New Roman" w:hAnsi="Times New Roman" w:cs="Times New Roman"/>
          <w:sz w:val="24"/>
          <w:szCs w:val="24"/>
        </w:rPr>
        <w:t xml:space="preserve"> г. №________</w:t>
      </w:r>
    </w:p>
    <w:p w:rsidR="003148A7" w:rsidRPr="00A736F4" w:rsidRDefault="003148A7" w:rsidP="00A736F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14E74" w:rsidRPr="00A736F4" w:rsidRDefault="00B14E74" w:rsidP="00B14E74">
      <w:pPr>
        <w:autoSpaceDE w:val="0"/>
        <w:autoSpaceDN w:val="0"/>
        <w:adjustRightInd w:val="0"/>
        <w:spacing w:after="0" w:line="240" w:lineRule="auto"/>
        <w:jc w:val="right"/>
      </w:pPr>
    </w:p>
    <w:bookmarkStart w:id="1" w:name="Par39"/>
    <w:bookmarkEnd w:id="1"/>
    <w:p w:rsidR="001A167A" w:rsidRPr="00390204" w:rsidRDefault="003C1013" w:rsidP="001A1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204">
        <w:rPr>
          <w:rFonts w:ascii="Times New Roman" w:hAnsi="Times New Roman"/>
          <w:b/>
          <w:sz w:val="24"/>
          <w:szCs w:val="24"/>
        </w:rPr>
        <w:fldChar w:fldCharType="begin"/>
      </w:r>
      <w:r w:rsidR="001A167A" w:rsidRPr="00390204">
        <w:rPr>
          <w:rFonts w:ascii="Times New Roman" w:hAnsi="Times New Roman"/>
          <w:b/>
          <w:sz w:val="24"/>
          <w:szCs w:val="24"/>
        </w:rPr>
        <w:instrText>HYPERLINK \l "P29"</w:instrText>
      </w:r>
      <w:r w:rsidRPr="00390204">
        <w:rPr>
          <w:rFonts w:ascii="Times New Roman" w:hAnsi="Times New Roman"/>
          <w:b/>
          <w:sz w:val="24"/>
          <w:szCs w:val="24"/>
        </w:rPr>
        <w:fldChar w:fldCharType="separate"/>
      </w:r>
      <w:r w:rsidR="001A167A" w:rsidRPr="00390204">
        <w:rPr>
          <w:rFonts w:ascii="Times New Roman" w:hAnsi="Times New Roman"/>
          <w:b/>
          <w:sz w:val="24"/>
          <w:szCs w:val="24"/>
        </w:rPr>
        <w:t>Порядок</w:t>
      </w:r>
      <w:r w:rsidRPr="00390204">
        <w:rPr>
          <w:rFonts w:ascii="Times New Roman" w:hAnsi="Times New Roman"/>
          <w:b/>
          <w:sz w:val="24"/>
          <w:szCs w:val="24"/>
        </w:rPr>
        <w:fldChar w:fldCharType="end"/>
      </w:r>
    </w:p>
    <w:p w:rsidR="001A167A" w:rsidRPr="00390204" w:rsidRDefault="001A167A" w:rsidP="001A1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204">
        <w:rPr>
          <w:rFonts w:ascii="Times New Roman" w:hAnsi="Times New Roman"/>
          <w:b/>
          <w:sz w:val="24"/>
          <w:szCs w:val="24"/>
        </w:rPr>
        <w:t xml:space="preserve"> подготовки </w:t>
      </w:r>
      <w:r>
        <w:rPr>
          <w:rFonts w:ascii="Times New Roman" w:hAnsi="Times New Roman"/>
          <w:b/>
          <w:sz w:val="24"/>
          <w:szCs w:val="24"/>
        </w:rPr>
        <w:t>и рассмотрени</w:t>
      </w:r>
      <w:r w:rsidR="00A553C6">
        <w:rPr>
          <w:rFonts w:ascii="Times New Roman" w:hAnsi="Times New Roman"/>
          <w:b/>
          <w:sz w:val="24"/>
          <w:szCs w:val="24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90204">
        <w:rPr>
          <w:rFonts w:ascii="Times New Roman" w:hAnsi="Times New Roman"/>
          <w:b/>
          <w:sz w:val="24"/>
          <w:szCs w:val="24"/>
        </w:rPr>
        <w:t xml:space="preserve">ежегодного отчета о результатах деятельности </w:t>
      </w:r>
    </w:p>
    <w:p w:rsidR="001A167A" w:rsidRPr="00A5689D" w:rsidRDefault="001A167A" w:rsidP="001A16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390204">
        <w:rPr>
          <w:rFonts w:ascii="Times New Roman" w:hAnsi="Times New Roman"/>
          <w:b/>
          <w:sz w:val="24"/>
          <w:szCs w:val="24"/>
        </w:rPr>
        <w:t>главы Октябрьского района,</w:t>
      </w:r>
      <w:r w:rsidRPr="00A5689D">
        <w:rPr>
          <w:rFonts w:ascii="Times New Roman" w:hAnsi="Times New Roman"/>
          <w:sz w:val="24"/>
          <w:szCs w:val="24"/>
        </w:rPr>
        <w:t xml:space="preserve"> </w:t>
      </w:r>
      <w:r w:rsidRPr="00A5689D">
        <w:rPr>
          <w:rFonts w:ascii="Times New Roman" w:hAnsi="Times New Roman"/>
          <w:b/>
          <w:sz w:val="24"/>
          <w:szCs w:val="24"/>
        </w:rPr>
        <w:t>деятельности администрации Октябрьского района,</w:t>
      </w:r>
    </w:p>
    <w:p w:rsidR="001A167A" w:rsidRPr="00390204" w:rsidRDefault="001A167A" w:rsidP="001A16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0204">
        <w:rPr>
          <w:rFonts w:ascii="Times New Roman" w:hAnsi="Times New Roman"/>
          <w:b/>
          <w:sz w:val="24"/>
          <w:szCs w:val="24"/>
        </w:rPr>
        <w:t xml:space="preserve"> в том числе по вопросам, поставленным Думой Октябрьского района</w:t>
      </w:r>
    </w:p>
    <w:p w:rsidR="006538D7" w:rsidRDefault="006538D7" w:rsidP="001A167A">
      <w:pPr>
        <w:pStyle w:val="ConsPlusNormal"/>
        <w:jc w:val="center"/>
      </w:pPr>
    </w:p>
    <w:p w:rsidR="001A167A" w:rsidRPr="004C44EC" w:rsidRDefault="001A167A" w:rsidP="001A167A">
      <w:pPr>
        <w:pStyle w:val="ConsPlusNormal"/>
        <w:jc w:val="center"/>
      </w:pPr>
      <w:r w:rsidRPr="004C44EC">
        <w:t>1. Общие положения</w:t>
      </w:r>
    </w:p>
    <w:p w:rsidR="001A167A" w:rsidRPr="004C44EC" w:rsidRDefault="001A167A" w:rsidP="001A167A">
      <w:pPr>
        <w:pStyle w:val="ConsPlusNormal"/>
        <w:ind w:firstLine="540"/>
        <w:jc w:val="both"/>
      </w:pPr>
    </w:p>
    <w:p w:rsidR="001A167A" w:rsidRPr="004C44EC" w:rsidRDefault="001A167A" w:rsidP="001A16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4EC">
        <w:rPr>
          <w:rFonts w:ascii="Times New Roman" w:hAnsi="Times New Roman"/>
          <w:sz w:val="24"/>
          <w:szCs w:val="24"/>
        </w:rPr>
        <w:t xml:space="preserve">1.1. Настоящий Порядок </w:t>
      </w:r>
      <w:r w:rsidRPr="0050387B">
        <w:rPr>
          <w:rFonts w:ascii="Times New Roman" w:hAnsi="Times New Roman"/>
          <w:sz w:val="24"/>
          <w:szCs w:val="24"/>
        </w:rPr>
        <w:t xml:space="preserve">подготовки </w:t>
      </w:r>
      <w:r>
        <w:rPr>
          <w:rFonts w:ascii="Times New Roman" w:hAnsi="Times New Roman"/>
          <w:sz w:val="24"/>
          <w:szCs w:val="24"/>
        </w:rPr>
        <w:t>и рассмотрени</w:t>
      </w:r>
      <w:r w:rsidR="00AF6A92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87B">
        <w:rPr>
          <w:rFonts w:ascii="Times New Roman" w:hAnsi="Times New Roman"/>
          <w:sz w:val="24"/>
          <w:szCs w:val="24"/>
        </w:rPr>
        <w:t>ежегодного отчета о результатах деятельности главы Октябрьского района, деятельности администрации Октябрьского района,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87B">
        <w:rPr>
          <w:rFonts w:ascii="Times New Roman" w:hAnsi="Times New Roman"/>
          <w:sz w:val="24"/>
          <w:szCs w:val="24"/>
        </w:rPr>
        <w:t>в том числе по вопросам, поставленным Думой Октябрьского района</w:t>
      </w:r>
      <w:r>
        <w:rPr>
          <w:rFonts w:ascii="Times New Roman" w:hAnsi="Times New Roman"/>
          <w:sz w:val="24"/>
          <w:szCs w:val="24"/>
        </w:rPr>
        <w:t xml:space="preserve"> (далее – Порядок, ежегодный отчет главы района, Дума района)</w:t>
      </w:r>
      <w:r w:rsidRPr="004C44EC">
        <w:rPr>
          <w:rFonts w:ascii="Times New Roman" w:hAnsi="Times New Roman"/>
          <w:sz w:val="24"/>
          <w:szCs w:val="24"/>
        </w:rPr>
        <w:t xml:space="preserve">, разработан в соответствии с </w:t>
      </w:r>
      <w:proofErr w:type="spellStart"/>
      <w:proofErr w:type="gramStart"/>
      <w:r w:rsidR="00043D5C" w:rsidRPr="00890A58">
        <w:rPr>
          <w:rFonts w:ascii="Times New Roman" w:hAnsi="Times New Roman"/>
          <w:sz w:val="24"/>
          <w:szCs w:val="24"/>
          <w:lang w:eastAsia="ru-RU"/>
        </w:rPr>
        <w:t>с</w:t>
      </w:r>
      <w:proofErr w:type="spellEnd"/>
      <w:proofErr w:type="gramEnd"/>
      <w:r w:rsidR="00043D5C" w:rsidRPr="00890A58">
        <w:rPr>
          <w:rFonts w:ascii="Times New Roman" w:hAnsi="Times New Roman"/>
          <w:sz w:val="24"/>
          <w:szCs w:val="24"/>
          <w:lang w:eastAsia="ru-RU"/>
        </w:rPr>
        <w:t xml:space="preserve"> Федеральным </w:t>
      </w:r>
      <w:hyperlink r:id="rId11" w:history="1">
        <w:r w:rsidR="00043D5C" w:rsidRPr="00890A58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="00043D5C" w:rsidRPr="00890A58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043D5C">
        <w:rPr>
          <w:rFonts w:ascii="Times New Roman" w:hAnsi="Times New Roman"/>
          <w:sz w:val="24"/>
          <w:szCs w:val="24"/>
          <w:lang w:eastAsia="ru-RU"/>
        </w:rPr>
        <w:t>20.</w:t>
      </w:r>
      <w:r w:rsidR="00043D5C" w:rsidRPr="00890A58">
        <w:rPr>
          <w:rFonts w:ascii="Times New Roman" w:hAnsi="Times New Roman"/>
          <w:sz w:val="24"/>
          <w:szCs w:val="24"/>
          <w:lang w:eastAsia="ru-RU"/>
        </w:rPr>
        <w:t>0</w:t>
      </w:r>
      <w:r w:rsidR="00043D5C">
        <w:rPr>
          <w:rFonts w:ascii="Times New Roman" w:hAnsi="Times New Roman"/>
          <w:sz w:val="24"/>
          <w:szCs w:val="24"/>
          <w:lang w:eastAsia="ru-RU"/>
        </w:rPr>
        <w:t>3</w:t>
      </w:r>
      <w:r w:rsidR="00043D5C" w:rsidRPr="00890A58">
        <w:rPr>
          <w:rFonts w:ascii="Times New Roman" w:hAnsi="Times New Roman"/>
          <w:sz w:val="24"/>
          <w:szCs w:val="24"/>
          <w:lang w:eastAsia="ru-RU"/>
        </w:rPr>
        <w:t>.20</w:t>
      </w:r>
      <w:r w:rsidR="00043D5C">
        <w:rPr>
          <w:rFonts w:ascii="Times New Roman" w:hAnsi="Times New Roman"/>
          <w:sz w:val="24"/>
          <w:szCs w:val="24"/>
          <w:lang w:eastAsia="ru-RU"/>
        </w:rPr>
        <w:t>25</w:t>
      </w:r>
      <w:r w:rsidR="00043D5C" w:rsidRPr="00890A58"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="00043D5C">
        <w:rPr>
          <w:rFonts w:ascii="Times New Roman" w:hAnsi="Times New Roman"/>
          <w:sz w:val="24"/>
          <w:szCs w:val="24"/>
          <w:lang w:eastAsia="ru-RU"/>
        </w:rPr>
        <w:t>33</w:t>
      </w:r>
      <w:r w:rsidR="00043D5C" w:rsidRPr="00890A58">
        <w:rPr>
          <w:rFonts w:ascii="Times New Roman" w:hAnsi="Times New Roman"/>
          <w:sz w:val="24"/>
          <w:szCs w:val="24"/>
          <w:lang w:eastAsia="ru-RU"/>
        </w:rPr>
        <w:t xml:space="preserve">-ФЗ «Об общих принципах организации местного самоуправления в </w:t>
      </w:r>
      <w:r w:rsidR="00043D5C">
        <w:rPr>
          <w:rFonts w:ascii="Times New Roman" w:hAnsi="Times New Roman"/>
          <w:sz w:val="24"/>
          <w:szCs w:val="24"/>
          <w:lang w:eastAsia="ru-RU"/>
        </w:rPr>
        <w:t>единой системе публичной власти</w:t>
      </w:r>
      <w:r w:rsidR="00043D5C" w:rsidRPr="00890A58">
        <w:rPr>
          <w:rFonts w:ascii="Times New Roman" w:hAnsi="Times New Roman"/>
          <w:sz w:val="24"/>
          <w:szCs w:val="24"/>
          <w:lang w:eastAsia="ru-RU"/>
        </w:rPr>
        <w:t>»</w:t>
      </w:r>
      <w:r w:rsidRPr="000C3C7B">
        <w:rPr>
          <w:rFonts w:ascii="Times New Roman" w:hAnsi="Times New Roman"/>
          <w:sz w:val="24"/>
          <w:szCs w:val="24"/>
        </w:rPr>
        <w:t xml:space="preserve">, </w:t>
      </w:r>
      <w:hyperlink r:id="rId12" w:history="1">
        <w:r>
          <w:rPr>
            <w:rFonts w:ascii="Times New Roman" w:hAnsi="Times New Roman"/>
            <w:sz w:val="24"/>
            <w:szCs w:val="24"/>
          </w:rPr>
          <w:t>у</w:t>
        </w:r>
        <w:r w:rsidRPr="000C3C7B">
          <w:rPr>
            <w:rFonts w:ascii="Times New Roman" w:hAnsi="Times New Roman"/>
            <w:sz w:val="24"/>
            <w:szCs w:val="24"/>
          </w:rPr>
          <w:t>ставом</w:t>
        </w:r>
      </w:hyperlink>
      <w:r w:rsidRPr="000C3C7B">
        <w:rPr>
          <w:rFonts w:ascii="Times New Roman" w:hAnsi="Times New Roman"/>
          <w:sz w:val="24"/>
          <w:szCs w:val="24"/>
        </w:rPr>
        <w:t xml:space="preserve"> Октябрьского района, в целях реализации исключительной компетенции Думы района - </w:t>
      </w:r>
      <w:proofErr w:type="gramStart"/>
      <w:r w:rsidRPr="000C3C7B">
        <w:rPr>
          <w:rFonts w:ascii="Times New Roman" w:hAnsi="Times New Roman"/>
          <w:sz w:val="24"/>
          <w:szCs w:val="24"/>
        </w:rPr>
        <w:t xml:space="preserve">контроля </w:t>
      </w:r>
      <w:r w:rsidRPr="004C44EC">
        <w:rPr>
          <w:rFonts w:ascii="Times New Roman" w:hAnsi="Times New Roman"/>
          <w:sz w:val="24"/>
          <w:szCs w:val="24"/>
        </w:rPr>
        <w:t>за</w:t>
      </w:r>
      <w:proofErr w:type="gramEnd"/>
      <w:r w:rsidRPr="004C44EC">
        <w:rPr>
          <w:rFonts w:ascii="Times New Roman" w:hAnsi="Times New Roman"/>
          <w:sz w:val="24"/>
          <w:szCs w:val="24"/>
        </w:rPr>
        <w:t xml:space="preserve"> исполнением главой Октябрьского района и должностными лицами администрации Октябрьского района (далее - глава района, администрация района) полномочий по решению вопросов местного значения и </w:t>
      </w:r>
      <w:r>
        <w:rPr>
          <w:rFonts w:ascii="Times New Roman" w:hAnsi="Times New Roman"/>
          <w:sz w:val="24"/>
          <w:szCs w:val="24"/>
        </w:rPr>
        <w:t xml:space="preserve">исполнению </w:t>
      </w:r>
      <w:r w:rsidRPr="004C44EC">
        <w:rPr>
          <w:rFonts w:ascii="Times New Roman" w:hAnsi="Times New Roman"/>
          <w:sz w:val="24"/>
          <w:szCs w:val="24"/>
        </w:rPr>
        <w:t>государственных полномочий, переданных законами Российской Федерации и Ханты-Мансий</w:t>
      </w:r>
      <w:r>
        <w:rPr>
          <w:rFonts w:ascii="Times New Roman" w:hAnsi="Times New Roman"/>
          <w:sz w:val="24"/>
          <w:szCs w:val="24"/>
        </w:rPr>
        <w:t>ского автономного округа – Югры, вопросов поставленных Думой Октябрьского района.</w:t>
      </w:r>
    </w:p>
    <w:p w:rsidR="001A167A" w:rsidRDefault="001A167A" w:rsidP="001A16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C44EC">
        <w:rPr>
          <w:rFonts w:ascii="Times New Roman" w:hAnsi="Times New Roman"/>
          <w:sz w:val="24"/>
          <w:szCs w:val="24"/>
        </w:rPr>
        <w:t xml:space="preserve">1.2. Настоящий Порядок определяет содержание ежегодного отчета главы района и регулирует процедуру </w:t>
      </w:r>
      <w:r>
        <w:rPr>
          <w:rFonts w:ascii="Times New Roman" w:hAnsi="Times New Roman"/>
          <w:sz w:val="24"/>
          <w:szCs w:val="24"/>
        </w:rPr>
        <w:t xml:space="preserve">подготовки </w:t>
      </w:r>
      <w:r w:rsidRPr="0050387B">
        <w:rPr>
          <w:rFonts w:ascii="Times New Roman" w:hAnsi="Times New Roman"/>
          <w:sz w:val="24"/>
          <w:szCs w:val="24"/>
        </w:rPr>
        <w:t>ежегодного отчета о результатах деятельности главы Октябрьского района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4C44EC">
        <w:rPr>
          <w:rFonts w:ascii="Times New Roman" w:hAnsi="Times New Roman"/>
          <w:sz w:val="24"/>
          <w:szCs w:val="24"/>
        </w:rPr>
        <w:t xml:space="preserve"> </w:t>
      </w:r>
    </w:p>
    <w:p w:rsidR="001A167A" w:rsidRPr="00AF5837" w:rsidRDefault="001A167A" w:rsidP="001A167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F5837">
        <w:rPr>
          <w:rFonts w:ascii="Times New Roman" w:hAnsi="Times New Roman"/>
          <w:sz w:val="24"/>
          <w:szCs w:val="24"/>
        </w:rPr>
        <w:t xml:space="preserve">1.3. </w:t>
      </w:r>
      <w:r w:rsidRPr="00AF5837">
        <w:rPr>
          <w:rFonts w:ascii="Times New Roman" w:hAnsi="Times New Roman"/>
          <w:color w:val="000000" w:themeColor="text1"/>
          <w:sz w:val="24"/>
          <w:szCs w:val="24"/>
        </w:rPr>
        <w:t>Организацию работы по подготовке  ежегодного отчета осуществляет Управление экономического развития администрации Октябрьского района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AF58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1A167A" w:rsidRPr="00AF5837" w:rsidRDefault="001A167A" w:rsidP="001A167A">
      <w:pPr>
        <w:pStyle w:val="ConsPlusNormal"/>
        <w:ind w:firstLine="540"/>
        <w:jc w:val="both"/>
      </w:pPr>
    </w:p>
    <w:p w:rsidR="001A167A" w:rsidRPr="004C44EC" w:rsidRDefault="001A167A" w:rsidP="001A167A">
      <w:pPr>
        <w:pStyle w:val="ConsPlusNormal"/>
        <w:jc w:val="center"/>
      </w:pPr>
      <w:r w:rsidRPr="004C44EC">
        <w:t>2. Содержание ежегодного отчета главы района</w:t>
      </w:r>
    </w:p>
    <w:p w:rsidR="001A167A" w:rsidRPr="004E43DF" w:rsidRDefault="001A167A" w:rsidP="001A167A">
      <w:pPr>
        <w:pStyle w:val="ConsPlusNormal"/>
        <w:ind w:firstLine="540"/>
        <w:jc w:val="both"/>
        <w:rPr>
          <w:sz w:val="20"/>
        </w:rPr>
      </w:pPr>
    </w:p>
    <w:p w:rsidR="001A167A" w:rsidRDefault="001A167A" w:rsidP="001A167A">
      <w:pPr>
        <w:pStyle w:val="ConsPlusNormal"/>
        <w:ind w:firstLine="540"/>
        <w:jc w:val="both"/>
      </w:pPr>
      <w:r>
        <w:t>2.1. Ежегодный отчет о результатах деятельности</w:t>
      </w:r>
      <w:r w:rsidRPr="001A167A">
        <w:t xml:space="preserve"> </w:t>
      </w:r>
      <w:r w:rsidRPr="0050387B">
        <w:t>главы Октябрьского района, деятельности администрации Октябрьского района,</w:t>
      </w:r>
      <w:r>
        <w:t xml:space="preserve"> </w:t>
      </w:r>
      <w:r w:rsidRPr="0050387B">
        <w:t xml:space="preserve"> в том числе по вопросам, поставленным Думой Октябрьского района</w:t>
      </w:r>
      <w:r>
        <w:t>, содержит информацию:</w:t>
      </w:r>
    </w:p>
    <w:p w:rsidR="001A167A" w:rsidRDefault="001A167A" w:rsidP="001A167A">
      <w:pPr>
        <w:pStyle w:val="ConsPlusNormal"/>
        <w:ind w:firstLine="540"/>
        <w:jc w:val="both"/>
      </w:pPr>
      <w:r>
        <w:t>- об эффективности мероприятий по реализации национальных целей;</w:t>
      </w:r>
    </w:p>
    <w:p w:rsidR="001A167A" w:rsidRDefault="001A167A" w:rsidP="001A167A">
      <w:pPr>
        <w:pStyle w:val="ConsPlusNormal"/>
        <w:ind w:firstLine="540"/>
        <w:jc w:val="both"/>
      </w:pPr>
      <w:r>
        <w:t>- о взаимосвязи проводимых мероприятий с национальными проектами Российской Федерации;</w:t>
      </w:r>
    </w:p>
    <w:p w:rsidR="001A167A" w:rsidRDefault="001A167A" w:rsidP="001A167A">
      <w:pPr>
        <w:pStyle w:val="ConsPlusNormal"/>
        <w:ind w:firstLine="540"/>
        <w:jc w:val="both"/>
      </w:pPr>
      <w:r>
        <w:t>- об исполнении/оценке исполнения показателей высших должностных лиц органов местного самоуправления и деятельности структурных подразделений администрации Октябрьского района по компетенции, ключевых рисках, влияющих на достижение значений показателей, мерах по управлению рисками;</w:t>
      </w:r>
    </w:p>
    <w:p w:rsidR="001A167A" w:rsidRDefault="001A167A" w:rsidP="001A167A">
      <w:pPr>
        <w:pStyle w:val="ConsPlusNormal"/>
        <w:ind w:firstLine="540"/>
        <w:jc w:val="both"/>
      </w:pPr>
      <w:r>
        <w:t>- об итогах реализации приоритетных проектов (направлений деятельности) в соответствующей отрасли;</w:t>
      </w:r>
    </w:p>
    <w:p w:rsidR="001A167A" w:rsidRDefault="001A167A" w:rsidP="001A167A">
      <w:pPr>
        <w:pStyle w:val="ConsPlusNormal"/>
        <w:ind w:firstLine="540"/>
        <w:jc w:val="both"/>
      </w:pPr>
      <w:r>
        <w:t>- о наиболее значимых результатах деятельности структурных подразделений администрации Октябрьского района в отчетном году по каждому направлению деятельности;</w:t>
      </w:r>
    </w:p>
    <w:p w:rsidR="001A167A" w:rsidRDefault="001A167A" w:rsidP="001A167A">
      <w:pPr>
        <w:pStyle w:val="ConsPlusNormal"/>
        <w:ind w:firstLine="540"/>
        <w:jc w:val="both"/>
      </w:pPr>
      <w:r>
        <w:t>- о ключевых показателях отрасли и их динамики за отчетный год и два предыдущих года, с пояснением тенденции развития во взаимосвязи с принятыми управленческими решениями, с обоснованием причин (в случаи отрицательной динамики показателей);</w:t>
      </w:r>
    </w:p>
    <w:p w:rsidR="001A167A" w:rsidRDefault="001A167A" w:rsidP="001A167A">
      <w:pPr>
        <w:pStyle w:val="ConsPlusNormal"/>
        <w:ind w:firstLine="540"/>
        <w:jc w:val="both"/>
      </w:pPr>
      <w:r>
        <w:t>- о результатах и эффективности реализации муниципальных программ Октябрьского района;</w:t>
      </w:r>
    </w:p>
    <w:p w:rsidR="001A167A" w:rsidRDefault="001A167A" w:rsidP="001A167A">
      <w:pPr>
        <w:pStyle w:val="ConsPlusNormal"/>
        <w:ind w:firstLine="540"/>
        <w:jc w:val="both"/>
      </w:pPr>
      <w:r>
        <w:t>- о мерах по созданию благоприятных условий ведения предпринимательской деятельности и обеспечению благоприятного инвестиционного климата в Октябрьском районе;</w:t>
      </w:r>
    </w:p>
    <w:p w:rsidR="001A167A" w:rsidRDefault="001A167A" w:rsidP="001A167A">
      <w:pPr>
        <w:pStyle w:val="ConsPlusNormal"/>
        <w:ind w:firstLine="540"/>
        <w:jc w:val="both"/>
      </w:pPr>
      <w:r>
        <w:lastRenderedPageBreak/>
        <w:t>- о предварительных итогах исполнения бюджета Октябрьского района в отрасли (сфере);</w:t>
      </w:r>
    </w:p>
    <w:p w:rsidR="001A167A" w:rsidRDefault="001A167A" w:rsidP="001A167A">
      <w:pPr>
        <w:pStyle w:val="ConsPlusNormal"/>
        <w:ind w:firstLine="540"/>
        <w:jc w:val="both"/>
      </w:pPr>
      <w:r>
        <w:t xml:space="preserve">- о результатах независимой </w:t>
      </w:r>
      <w:proofErr w:type="gramStart"/>
      <w:r>
        <w:t>оценки качества условий оказания услуг</w:t>
      </w:r>
      <w:proofErr w:type="gramEnd"/>
      <w:r>
        <w:t xml:space="preserve"> организациями в сфере культуры, охраны здоровья, образования, социального обслуживания, которые расположены на территории Октябрьского района и учредителем которых является муниципальный район,  и принимаемых мерах по совершенствованию деятельности указанных организацией;</w:t>
      </w:r>
    </w:p>
    <w:p w:rsidR="001A167A" w:rsidRDefault="001A167A" w:rsidP="001A167A">
      <w:pPr>
        <w:pStyle w:val="ConsPlusNormal"/>
        <w:ind w:firstLine="540"/>
        <w:jc w:val="both"/>
      </w:pPr>
      <w:r>
        <w:t>- о рассмотрении вопросов, поставленных Думой Октябрьского района, с указанием принятых мер, направлений отраслевых политик;</w:t>
      </w:r>
    </w:p>
    <w:p w:rsidR="001A167A" w:rsidRPr="008A6A7B" w:rsidRDefault="001A167A" w:rsidP="001A167A">
      <w:pPr>
        <w:pStyle w:val="ConsPlusNormal"/>
        <w:ind w:firstLine="540"/>
        <w:jc w:val="both"/>
      </w:pPr>
      <w:r>
        <w:t xml:space="preserve">- иные материалы и сведения, прилагаемые </w:t>
      </w:r>
      <w:proofErr w:type="gramStart"/>
      <w:r>
        <w:t>структурными</w:t>
      </w:r>
      <w:proofErr w:type="gramEnd"/>
      <w:r>
        <w:t xml:space="preserve"> подразделения администрации Октябрьского района самостоятельно, а также по запросу Управления экономического развития администрации Октябрьского района. </w:t>
      </w:r>
    </w:p>
    <w:p w:rsidR="001A167A" w:rsidRPr="004E43DF" w:rsidRDefault="001A167A" w:rsidP="001A167A">
      <w:pPr>
        <w:pStyle w:val="ConsPlusNormal"/>
        <w:ind w:firstLine="540"/>
        <w:jc w:val="both"/>
        <w:rPr>
          <w:sz w:val="20"/>
        </w:rPr>
      </w:pPr>
    </w:p>
    <w:p w:rsidR="001A167A" w:rsidRDefault="001A167A" w:rsidP="001A167A">
      <w:pPr>
        <w:pStyle w:val="ConsPlusNormal"/>
        <w:jc w:val="center"/>
      </w:pPr>
      <w:r w:rsidRPr="004C44EC">
        <w:t>3. Порядок п</w:t>
      </w:r>
      <w:r w:rsidR="00883E89">
        <w:t>одготовки</w:t>
      </w:r>
      <w:r w:rsidRPr="004C44EC">
        <w:t xml:space="preserve"> ежегодного отчета</w:t>
      </w:r>
      <w:r>
        <w:t xml:space="preserve"> </w:t>
      </w:r>
      <w:r w:rsidRPr="004C44EC">
        <w:t>главы района</w:t>
      </w:r>
    </w:p>
    <w:p w:rsidR="001A167A" w:rsidRDefault="001A167A" w:rsidP="001A167A">
      <w:pPr>
        <w:pStyle w:val="ConsPlusNormal"/>
        <w:jc w:val="center"/>
      </w:pPr>
    </w:p>
    <w:p w:rsidR="001A167A" w:rsidRDefault="00883E89" w:rsidP="001A167A">
      <w:pPr>
        <w:pStyle w:val="ConsPlusNormal"/>
        <w:ind w:firstLine="540"/>
        <w:jc w:val="both"/>
      </w:pPr>
      <w:r>
        <w:t>3</w:t>
      </w:r>
      <w:r w:rsidR="001A167A" w:rsidRPr="008A6A7B">
        <w:t>.1. Ежегодный отчет главы района основывается на достоверных результатах деятельности главы района и администрации района и ее структурных подразделений, муниципальных предприятий и учреждений района.</w:t>
      </w:r>
    </w:p>
    <w:p w:rsidR="001A167A" w:rsidRPr="00AF6A92" w:rsidRDefault="00883E89" w:rsidP="00883E89">
      <w:pPr>
        <w:pStyle w:val="ConsPlusNormal"/>
        <w:ind w:firstLine="540"/>
        <w:jc w:val="both"/>
      </w:pPr>
      <w:r w:rsidRPr="00AF6A92">
        <w:t>3</w:t>
      </w:r>
      <w:r w:rsidR="001A167A" w:rsidRPr="00AF6A92">
        <w:t>.2. Структурные подразделения администрации Октябрьского района в срок до 15 января  предоставляют в Управление экономического развития администрации Октябрьского района</w:t>
      </w:r>
      <w:r w:rsidRPr="00AF6A92">
        <w:t xml:space="preserve"> </w:t>
      </w:r>
      <w:r w:rsidR="00AF6A92" w:rsidRPr="00AF6A92">
        <w:t>информацию в соответствии с  п. 2.1 настоящего Порядка.</w:t>
      </w:r>
    </w:p>
    <w:p w:rsidR="001A167A" w:rsidRDefault="001A167A" w:rsidP="001A167A">
      <w:pPr>
        <w:pStyle w:val="ConsPlusNormal"/>
        <w:ind w:firstLine="540"/>
        <w:jc w:val="both"/>
        <w:outlineLvl w:val="0"/>
      </w:pPr>
      <w:r>
        <w:t>3.</w:t>
      </w:r>
      <w:r w:rsidR="00883E89">
        <w:t>3</w:t>
      </w:r>
      <w:r>
        <w:t>. Управление экономического развития в срок до 1 февраля</w:t>
      </w:r>
      <w:r w:rsidR="00BB4242">
        <w:t xml:space="preserve"> </w:t>
      </w:r>
      <w:r>
        <w:t xml:space="preserve">направляет ежегодный отчет </w:t>
      </w:r>
      <w:r w:rsidR="006538D7">
        <w:t>п</w:t>
      </w:r>
      <w:r w:rsidR="00883E89">
        <w:t>омощнику главы Октябрьского района</w:t>
      </w:r>
      <w:r w:rsidR="001368FE">
        <w:t xml:space="preserve"> </w:t>
      </w:r>
      <w:r w:rsidR="00733B3E">
        <w:t xml:space="preserve">ответственному за обеспечение </w:t>
      </w:r>
      <w:r w:rsidR="006538D7">
        <w:t xml:space="preserve">открытости деятельности </w:t>
      </w:r>
      <w:r w:rsidR="00733B3E">
        <w:t>главы</w:t>
      </w:r>
      <w:r w:rsidR="006538D7">
        <w:t xml:space="preserve"> Октябрьского района</w:t>
      </w:r>
      <w:r w:rsidR="00733B3E">
        <w:t>, администрации Октябрьского района</w:t>
      </w:r>
      <w:r w:rsidR="00BB4242">
        <w:t>, но не менее</w:t>
      </w:r>
      <w:proofErr w:type="gramStart"/>
      <w:r w:rsidR="00BB4242">
        <w:t>,</w:t>
      </w:r>
      <w:proofErr w:type="gramEnd"/>
      <w:r w:rsidR="00BB4242">
        <w:t xml:space="preserve"> чем за 10 дней до публичного представления ежегодного отчета.</w:t>
      </w:r>
    </w:p>
    <w:p w:rsidR="001A167A" w:rsidRDefault="001A167A" w:rsidP="001A167A">
      <w:pPr>
        <w:pStyle w:val="ConsPlusNormal"/>
        <w:ind w:firstLine="540"/>
        <w:jc w:val="both"/>
        <w:outlineLvl w:val="0"/>
      </w:pPr>
      <w:r>
        <w:t>3.</w:t>
      </w:r>
      <w:r w:rsidR="00883E89">
        <w:t>4</w:t>
      </w:r>
      <w:r>
        <w:t>. Помощник главы Октябрьского района готовит проект доклада главы Октябрьского района</w:t>
      </w:r>
      <w:r w:rsidR="001B4782">
        <w:t xml:space="preserve"> </w:t>
      </w:r>
      <w:r w:rsidR="00733B3E">
        <w:t xml:space="preserve">(текстовая часть, презентация) </w:t>
      </w:r>
      <w:r w:rsidR="001B4782">
        <w:t>в целях предоставления ежегодного отчета в Думу Октябрьского района</w:t>
      </w:r>
      <w:r w:rsidR="00BB4242">
        <w:t xml:space="preserve"> и предоставляет главе Октябрьского района, предварительно согласовав с заместителем главы Октябрьского района по экономике, финансам </w:t>
      </w:r>
      <w:r w:rsidR="001368FE">
        <w:t xml:space="preserve">не позднее </w:t>
      </w:r>
      <w:r w:rsidR="00BB4242">
        <w:t>3</w:t>
      </w:r>
      <w:r w:rsidR="001368FE">
        <w:t xml:space="preserve"> дней </w:t>
      </w:r>
      <w:r w:rsidR="00BB4242">
        <w:t>до публичного представления ежегодного отчета</w:t>
      </w:r>
      <w:r w:rsidR="001B4782">
        <w:t>.</w:t>
      </w:r>
      <w:r>
        <w:t xml:space="preserve">  </w:t>
      </w:r>
    </w:p>
    <w:p w:rsidR="001A167A" w:rsidRDefault="001A167A" w:rsidP="001A167A">
      <w:pPr>
        <w:pStyle w:val="ConsPlusNormal"/>
        <w:ind w:firstLine="540"/>
        <w:jc w:val="both"/>
      </w:pPr>
      <w:r w:rsidRPr="004C44EC">
        <w:t>3.</w:t>
      </w:r>
      <w:r w:rsidR="00D37975">
        <w:t>5</w:t>
      </w:r>
      <w:r w:rsidRPr="004C44EC">
        <w:t xml:space="preserve">. Ежегодный отчет главы района оформляется проектом решения Думы района и вносится вместе с документами и материалами, </w:t>
      </w:r>
      <w:r w:rsidRPr="004031A4">
        <w:t xml:space="preserve">предусмотренными </w:t>
      </w:r>
      <w:hyperlink r:id="rId13" w:history="1">
        <w:r w:rsidRPr="004031A4">
          <w:t>Порядком</w:t>
        </w:r>
      </w:hyperlink>
      <w:r w:rsidRPr="004C44EC">
        <w:t xml:space="preserve"> внесения проектов правовых актов в Думу Окт</w:t>
      </w:r>
      <w:r w:rsidR="001B4782">
        <w:t>ябрьского района не позднее 10 дней до заседания Думы Октябрьского района, на которо</w:t>
      </w:r>
      <w:r w:rsidR="003363DD">
        <w:t>м</w:t>
      </w:r>
      <w:r w:rsidR="001B4782">
        <w:t xml:space="preserve"> планируется заслушивание ежегодного отчета.</w:t>
      </w:r>
    </w:p>
    <w:p w:rsidR="001B4782" w:rsidRPr="004E43DF" w:rsidRDefault="001B4782" w:rsidP="001A167A">
      <w:pPr>
        <w:pStyle w:val="ConsPlusNormal"/>
        <w:ind w:firstLine="540"/>
        <w:jc w:val="both"/>
        <w:rPr>
          <w:sz w:val="20"/>
        </w:rPr>
      </w:pPr>
    </w:p>
    <w:p w:rsidR="001A167A" w:rsidRPr="004C44EC" w:rsidRDefault="001A167A" w:rsidP="001A167A">
      <w:pPr>
        <w:pStyle w:val="ConsPlusNormal"/>
        <w:jc w:val="center"/>
      </w:pPr>
      <w:r w:rsidRPr="004C44EC">
        <w:t>4. Порядок рассмотрения ежегодного отчета</w:t>
      </w:r>
      <w:r>
        <w:t xml:space="preserve"> </w:t>
      </w:r>
      <w:r w:rsidRPr="004C44EC">
        <w:t xml:space="preserve">главы </w:t>
      </w:r>
      <w:r w:rsidR="001B4782">
        <w:t xml:space="preserve">Октябрьского </w:t>
      </w:r>
      <w:r w:rsidRPr="004C44EC">
        <w:t>района</w:t>
      </w:r>
    </w:p>
    <w:p w:rsidR="001A167A" w:rsidRPr="004E43DF" w:rsidRDefault="001A167A" w:rsidP="001A167A">
      <w:pPr>
        <w:pStyle w:val="ConsPlusNormal"/>
        <w:ind w:firstLine="540"/>
        <w:jc w:val="both"/>
        <w:rPr>
          <w:sz w:val="20"/>
        </w:rPr>
      </w:pPr>
    </w:p>
    <w:p w:rsidR="001A167A" w:rsidRPr="004C44EC" w:rsidRDefault="001A167A" w:rsidP="001A167A">
      <w:pPr>
        <w:pStyle w:val="ConsPlusNormal"/>
        <w:ind w:firstLine="540"/>
        <w:jc w:val="both"/>
      </w:pPr>
      <w:r w:rsidRPr="004C44EC">
        <w:t xml:space="preserve">4.1. Проект решения Думы района о ежегодном отчете главы района рассматривается на Временной комиссии Думы района. </w:t>
      </w:r>
    </w:p>
    <w:p w:rsidR="001A167A" w:rsidRPr="004C44EC" w:rsidRDefault="001A167A" w:rsidP="001A167A">
      <w:pPr>
        <w:pStyle w:val="ConsPlusNormal"/>
        <w:ind w:firstLine="540"/>
        <w:jc w:val="both"/>
      </w:pPr>
      <w:r w:rsidRPr="004C44EC">
        <w:t>4.2. Временной комиссией Думы района готовится заключение по ежегодному отчету главы района.</w:t>
      </w:r>
    </w:p>
    <w:p w:rsidR="001A167A" w:rsidRPr="004C44EC" w:rsidRDefault="001A167A" w:rsidP="001A167A">
      <w:pPr>
        <w:pStyle w:val="ConsPlusNormal"/>
        <w:ind w:firstLine="540"/>
        <w:jc w:val="both"/>
      </w:pPr>
      <w:r w:rsidRPr="004C44EC">
        <w:t>4.3. На заседании Думы района при рассмотрении ежегодного отчета главы района заслушивается:</w:t>
      </w:r>
    </w:p>
    <w:p w:rsidR="001A167A" w:rsidRPr="004C44EC" w:rsidRDefault="001A167A" w:rsidP="001A167A">
      <w:pPr>
        <w:pStyle w:val="ConsPlusNormal"/>
        <w:ind w:firstLine="540"/>
        <w:jc w:val="both"/>
      </w:pPr>
      <w:r w:rsidRPr="004C44EC">
        <w:t>- краткий доклад главы района;</w:t>
      </w:r>
    </w:p>
    <w:p w:rsidR="001A167A" w:rsidRPr="004C44EC" w:rsidRDefault="001A167A" w:rsidP="001A167A">
      <w:pPr>
        <w:pStyle w:val="ConsPlusNormal"/>
        <w:ind w:firstLine="540"/>
        <w:jc w:val="both"/>
      </w:pPr>
      <w:r w:rsidRPr="004C44EC">
        <w:t>- заключение Временной комиссии Думы района.</w:t>
      </w:r>
    </w:p>
    <w:p w:rsidR="001A167A" w:rsidRDefault="001A167A" w:rsidP="001A167A">
      <w:pPr>
        <w:pStyle w:val="ConsPlusNormal"/>
        <w:ind w:firstLine="540"/>
        <w:jc w:val="both"/>
      </w:pPr>
      <w:r w:rsidRPr="004C44EC">
        <w:t>4.4. Ежегодный отчет главы района утверждается решением Думы района</w:t>
      </w:r>
      <w:r w:rsidR="0013009D">
        <w:t xml:space="preserve"> и одновременно дается оценка деятельности главы района.</w:t>
      </w:r>
    </w:p>
    <w:p w:rsidR="0013009D" w:rsidRPr="004C44EC" w:rsidRDefault="0013009D" w:rsidP="001A167A">
      <w:pPr>
        <w:pStyle w:val="ConsPlusNormal"/>
        <w:ind w:firstLine="540"/>
        <w:jc w:val="both"/>
      </w:pPr>
      <w:r>
        <w:t>4.5. Неудовлетворительная оценка деятельности главы района Думой района по результатам ежегодного отчета перед Думой района, данная 2 раза подряд, является основанием для удаления главы района в отставку.</w:t>
      </w:r>
    </w:p>
    <w:p w:rsidR="001A167A" w:rsidRDefault="001A167A" w:rsidP="001A167A">
      <w:pPr>
        <w:pStyle w:val="ConsPlusNormal"/>
        <w:ind w:firstLine="540"/>
        <w:jc w:val="both"/>
      </w:pPr>
      <w:r w:rsidRPr="004C44EC">
        <w:t>4.</w:t>
      </w:r>
      <w:r w:rsidR="0013009D">
        <w:t>6</w:t>
      </w:r>
      <w:r w:rsidRPr="004C44EC">
        <w:t>. По результатам рассмотрения ежегодного отчета главы района</w:t>
      </w:r>
      <w:r>
        <w:t>,</w:t>
      </w:r>
      <w:r w:rsidRPr="004C44EC">
        <w:t xml:space="preserve"> решение Думы района о ежегодном отчете главы района размещает</w:t>
      </w:r>
      <w:r>
        <w:t>ся</w:t>
      </w:r>
      <w:r w:rsidRPr="004C44EC">
        <w:t xml:space="preserve"> на официальном сайте Октябрьского района для информирования жителей района о деятельности главы района и администрации района.</w:t>
      </w:r>
    </w:p>
    <w:p w:rsidR="00CC312C" w:rsidRPr="00A736F4" w:rsidRDefault="00CC312C" w:rsidP="00A736F4">
      <w:pPr>
        <w:pStyle w:val="ConsPlusTitle"/>
        <w:jc w:val="center"/>
        <w:rPr>
          <w:rFonts w:ascii="Times New Roman" w:hAnsi="Times New Roman" w:cs="Times New Roman"/>
        </w:rPr>
      </w:pPr>
    </w:p>
    <w:sectPr w:rsidR="00CC312C" w:rsidRPr="00A736F4" w:rsidSect="00986C34">
      <w:pgSz w:w="11906" w:h="16838"/>
      <w:pgMar w:top="1135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242" w:rsidRDefault="00BB4242" w:rsidP="009A5DA4">
      <w:pPr>
        <w:spacing w:after="0" w:line="240" w:lineRule="auto"/>
      </w:pPr>
      <w:r>
        <w:separator/>
      </w:r>
    </w:p>
  </w:endnote>
  <w:endnote w:type="continuationSeparator" w:id="0">
    <w:p w:rsidR="00BB4242" w:rsidRDefault="00BB4242" w:rsidP="009A5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242" w:rsidRDefault="00BB4242" w:rsidP="009A5DA4">
      <w:pPr>
        <w:spacing w:after="0" w:line="240" w:lineRule="auto"/>
      </w:pPr>
      <w:r>
        <w:separator/>
      </w:r>
    </w:p>
  </w:footnote>
  <w:footnote w:type="continuationSeparator" w:id="0">
    <w:p w:rsidR="00BB4242" w:rsidRDefault="00BB4242" w:rsidP="009A5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22C28"/>
    <w:multiLevelType w:val="hybridMultilevel"/>
    <w:tmpl w:val="4DF4E586"/>
    <w:lvl w:ilvl="0" w:tplc="E42CEDB8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>
    <w:nsid w:val="2BE77952"/>
    <w:multiLevelType w:val="hybridMultilevel"/>
    <w:tmpl w:val="EABA675C"/>
    <w:lvl w:ilvl="0" w:tplc="B1B4EE6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F8E70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2C75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770C24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656FB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D2091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E660D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ACF0C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AC18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7E7576B"/>
    <w:multiLevelType w:val="hybridMultilevel"/>
    <w:tmpl w:val="F29032A0"/>
    <w:lvl w:ilvl="0" w:tplc="323EC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5C67FDC"/>
    <w:multiLevelType w:val="singleLevel"/>
    <w:tmpl w:val="CC569F76"/>
    <w:lvl w:ilvl="0">
      <w:start w:val="2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6">
    <w:nsid w:val="49DC4619"/>
    <w:multiLevelType w:val="hybridMultilevel"/>
    <w:tmpl w:val="78723A32"/>
    <w:lvl w:ilvl="0" w:tplc="584274E2">
      <w:start w:val="1"/>
      <w:numFmt w:val="decimal"/>
      <w:lvlText w:val="%1."/>
      <w:lvlJc w:val="left"/>
      <w:pPr>
        <w:ind w:left="1129" w:hanging="4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D04E70"/>
    <w:multiLevelType w:val="hybridMultilevel"/>
    <w:tmpl w:val="CBD8D5F8"/>
    <w:lvl w:ilvl="0" w:tplc="39BEB5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3AD894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DCC45A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2A0E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A7AD1A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9F4CC94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17ADB9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6E8EEA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1748510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15229A5"/>
    <w:multiLevelType w:val="hybridMultilevel"/>
    <w:tmpl w:val="99A4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A629F"/>
    <w:multiLevelType w:val="hybridMultilevel"/>
    <w:tmpl w:val="5BD0C572"/>
    <w:lvl w:ilvl="0" w:tplc="02002A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4"/>
    <w:lvlOverride w:ilvl="0">
      <w:startOverride w:val="1"/>
    </w:lvlOverride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0994"/>
    <w:rsid w:val="000014C2"/>
    <w:rsid w:val="00001542"/>
    <w:rsid w:val="00001708"/>
    <w:rsid w:val="000018E8"/>
    <w:rsid w:val="00001E15"/>
    <w:rsid w:val="0000662A"/>
    <w:rsid w:val="0000740C"/>
    <w:rsid w:val="00015135"/>
    <w:rsid w:val="00016A2B"/>
    <w:rsid w:val="00021B47"/>
    <w:rsid w:val="000301EF"/>
    <w:rsid w:val="0003254A"/>
    <w:rsid w:val="00032621"/>
    <w:rsid w:val="00032820"/>
    <w:rsid w:val="000377A6"/>
    <w:rsid w:val="00043D5C"/>
    <w:rsid w:val="00046153"/>
    <w:rsid w:val="00046402"/>
    <w:rsid w:val="000539BA"/>
    <w:rsid w:val="00053C4B"/>
    <w:rsid w:val="00060AFB"/>
    <w:rsid w:val="00061724"/>
    <w:rsid w:val="00062AA5"/>
    <w:rsid w:val="00063BF3"/>
    <w:rsid w:val="00064FBA"/>
    <w:rsid w:val="00066251"/>
    <w:rsid w:val="00066EEC"/>
    <w:rsid w:val="00071583"/>
    <w:rsid w:val="00074369"/>
    <w:rsid w:val="0007486E"/>
    <w:rsid w:val="00075B26"/>
    <w:rsid w:val="00080A7B"/>
    <w:rsid w:val="000823EE"/>
    <w:rsid w:val="000863D3"/>
    <w:rsid w:val="00086B1D"/>
    <w:rsid w:val="00090477"/>
    <w:rsid w:val="00093AA5"/>
    <w:rsid w:val="000957F3"/>
    <w:rsid w:val="0009633C"/>
    <w:rsid w:val="00097C78"/>
    <w:rsid w:val="00097F81"/>
    <w:rsid w:val="000A0EA4"/>
    <w:rsid w:val="000A1B2E"/>
    <w:rsid w:val="000A2682"/>
    <w:rsid w:val="000A36B4"/>
    <w:rsid w:val="000A47AD"/>
    <w:rsid w:val="000A5776"/>
    <w:rsid w:val="000B2ED3"/>
    <w:rsid w:val="000B3708"/>
    <w:rsid w:val="000B3BF1"/>
    <w:rsid w:val="000B7693"/>
    <w:rsid w:val="000C2D62"/>
    <w:rsid w:val="000C46A7"/>
    <w:rsid w:val="000C6E17"/>
    <w:rsid w:val="000D7EF7"/>
    <w:rsid w:val="000E0A30"/>
    <w:rsid w:val="000E1644"/>
    <w:rsid w:val="000E43EA"/>
    <w:rsid w:val="000E5749"/>
    <w:rsid w:val="000E65F8"/>
    <w:rsid w:val="000F025E"/>
    <w:rsid w:val="000F1A19"/>
    <w:rsid w:val="000F5A36"/>
    <w:rsid w:val="000F5BFF"/>
    <w:rsid w:val="000F6E7F"/>
    <w:rsid w:val="0010497F"/>
    <w:rsid w:val="00107160"/>
    <w:rsid w:val="001123D6"/>
    <w:rsid w:val="001137DE"/>
    <w:rsid w:val="00113D77"/>
    <w:rsid w:val="00116C6B"/>
    <w:rsid w:val="00122FF8"/>
    <w:rsid w:val="00125E56"/>
    <w:rsid w:val="0013009D"/>
    <w:rsid w:val="0013605B"/>
    <w:rsid w:val="001368FE"/>
    <w:rsid w:val="00136F38"/>
    <w:rsid w:val="001419B5"/>
    <w:rsid w:val="00143E80"/>
    <w:rsid w:val="00147F42"/>
    <w:rsid w:val="00150F63"/>
    <w:rsid w:val="001523FD"/>
    <w:rsid w:val="001557DE"/>
    <w:rsid w:val="0015637C"/>
    <w:rsid w:val="00157A4F"/>
    <w:rsid w:val="00160891"/>
    <w:rsid w:val="001618D6"/>
    <w:rsid w:val="00161A1E"/>
    <w:rsid w:val="00161E71"/>
    <w:rsid w:val="00164581"/>
    <w:rsid w:val="001647E1"/>
    <w:rsid w:val="00166628"/>
    <w:rsid w:val="00170BF2"/>
    <w:rsid w:val="00175743"/>
    <w:rsid w:val="0017578E"/>
    <w:rsid w:val="001778E1"/>
    <w:rsid w:val="001806CA"/>
    <w:rsid w:val="0018173A"/>
    <w:rsid w:val="00182447"/>
    <w:rsid w:val="001852EA"/>
    <w:rsid w:val="00185DC9"/>
    <w:rsid w:val="00194916"/>
    <w:rsid w:val="001A1026"/>
    <w:rsid w:val="001A167A"/>
    <w:rsid w:val="001A2588"/>
    <w:rsid w:val="001A2E9F"/>
    <w:rsid w:val="001B08B2"/>
    <w:rsid w:val="001B3620"/>
    <w:rsid w:val="001B37B4"/>
    <w:rsid w:val="001B4782"/>
    <w:rsid w:val="001B681B"/>
    <w:rsid w:val="001C1A9F"/>
    <w:rsid w:val="001C2F02"/>
    <w:rsid w:val="001C3FCF"/>
    <w:rsid w:val="001C7F7B"/>
    <w:rsid w:val="001C7FCE"/>
    <w:rsid w:val="001D1810"/>
    <w:rsid w:val="001E1C29"/>
    <w:rsid w:val="001E7E9A"/>
    <w:rsid w:val="001F14EA"/>
    <w:rsid w:val="001F3B97"/>
    <w:rsid w:val="002046EA"/>
    <w:rsid w:val="00207230"/>
    <w:rsid w:val="0020765C"/>
    <w:rsid w:val="00212209"/>
    <w:rsid w:val="00217693"/>
    <w:rsid w:val="00222580"/>
    <w:rsid w:val="0022359D"/>
    <w:rsid w:val="002242CA"/>
    <w:rsid w:val="002253F9"/>
    <w:rsid w:val="002273AC"/>
    <w:rsid w:val="00231882"/>
    <w:rsid w:val="00233E14"/>
    <w:rsid w:val="002379F8"/>
    <w:rsid w:val="0025281C"/>
    <w:rsid w:val="00255540"/>
    <w:rsid w:val="002571A5"/>
    <w:rsid w:val="00257E2B"/>
    <w:rsid w:val="00261046"/>
    <w:rsid w:val="002617F3"/>
    <w:rsid w:val="002639E9"/>
    <w:rsid w:val="002658B5"/>
    <w:rsid w:val="002669AF"/>
    <w:rsid w:val="002669DB"/>
    <w:rsid w:val="00270CBB"/>
    <w:rsid w:val="00271740"/>
    <w:rsid w:val="00271BC4"/>
    <w:rsid w:val="00272088"/>
    <w:rsid w:val="002726F6"/>
    <w:rsid w:val="00272B8A"/>
    <w:rsid w:val="00273C6F"/>
    <w:rsid w:val="00273C81"/>
    <w:rsid w:val="00280EA3"/>
    <w:rsid w:val="00281BC2"/>
    <w:rsid w:val="00283FFF"/>
    <w:rsid w:val="002A16AE"/>
    <w:rsid w:val="002A223F"/>
    <w:rsid w:val="002A597E"/>
    <w:rsid w:val="002B13D5"/>
    <w:rsid w:val="002B2B24"/>
    <w:rsid w:val="002B427B"/>
    <w:rsid w:val="002B53B7"/>
    <w:rsid w:val="002B698D"/>
    <w:rsid w:val="002C139C"/>
    <w:rsid w:val="002C23A3"/>
    <w:rsid w:val="002C246C"/>
    <w:rsid w:val="002C28D8"/>
    <w:rsid w:val="002C35A7"/>
    <w:rsid w:val="002C79D4"/>
    <w:rsid w:val="002D2AA9"/>
    <w:rsid w:val="002E2FFA"/>
    <w:rsid w:val="002E41CA"/>
    <w:rsid w:val="002E6403"/>
    <w:rsid w:val="002E644E"/>
    <w:rsid w:val="002F2A19"/>
    <w:rsid w:val="00300842"/>
    <w:rsid w:val="00301909"/>
    <w:rsid w:val="00303135"/>
    <w:rsid w:val="00305F92"/>
    <w:rsid w:val="0031272C"/>
    <w:rsid w:val="00313FAE"/>
    <w:rsid w:val="003148A7"/>
    <w:rsid w:val="0031618E"/>
    <w:rsid w:val="0032727B"/>
    <w:rsid w:val="00331A08"/>
    <w:rsid w:val="003350BD"/>
    <w:rsid w:val="003363DD"/>
    <w:rsid w:val="00341A35"/>
    <w:rsid w:val="00343008"/>
    <w:rsid w:val="00343BE6"/>
    <w:rsid w:val="0034740F"/>
    <w:rsid w:val="00347BF6"/>
    <w:rsid w:val="00350AB4"/>
    <w:rsid w:val="003526B6"/>
    <w:rsid w:val="003528AB"/>
    <w:rsid w:val="00352CFA"/>
    <w:rsid w:val="00356670"/>
    <w:rsid w:val="00357C6C"/>
    <w:rsid w:val="00361237"/>
    <w:rsid w:val="00362E6E"/>
    <w:rsid w:val="00363607"/>
    <w:rsid w:val="00367D47"/>
    <w:rsid w:val="00370A2F"/>
    <w:rsid w:val="00371855"/>
    <w:rsid w:val="00373393"/>
    <w:rsid w:val="00376842"/>
    <w:rsid w:val="003779B2"/>
    <w:rsid w:val="0038028A"/>
    <w:rsid w:val="00380DD6"/>
    <w:rsid w:val="003843FC"/>
    <w:rsid w:val="00384654"/>
    <w:rsid w:val="0038549F"/>
    <w:rsid w:val="00392225"/>
    <w:rsid w:val="003931DD"/>
    <w:rsid w:val="00395B36"/>
    <w:rsid w:val="003A1122"/>
    <w:rsid w:val="003A3385"/>
    <w:rsid w:val="003A3ED1"/>
    <w:rsid w:val="003A4BD4"/>
    <w:rsid w:val="003A6FF8"/>
    <w:rsid w:val="003A76AF"/>
    <w:rsid w:val="003B0DCE"/>
    <w:rsid w:val="003B3E8D"/>
    <w:rsid w:val="003B62FC"/>
    <w:rsid w:val="003B73CD"/>
    <w:rsid w:val="003C1013"/>
    <w:rsid w:val="003C14A9"/>
    <w:rsid w:val="003C6F3A"/>
    <w:rsid w:val="003C7060"/>
    <w:rsid w:val="003D0A68"/>
    <w:rsid w:val="003D431D"/>
    <w:rsid w:val="003D63A5"/>
    <w:rsid w:val="003E5D1F"/>
    <w:rsid w:val="003E64DF"/>
    <w:rsid w:val="003E699F"/>
    <w:rsid w:val="003F0775"/>
    <w:rsid w:val="003F655D"/>
    <w:rsid w:val="00401B72"/>
    <w:rsid w:val="0040445A"/>
    <w:rsid w:val="0040477D"/>
    <w:rsid w:val="00407353"/>
    <w:rsid w:val="004108EF"/>
    <w:rsid w:val="004121C0"/>
    <w:rsid w:val="00414123"/>
    <w:rsid w:val="00415A2C"/>
    <w:rsid w:val="004210DE"/>
    <w:rsid w:val="004223F6"/>
    <w:rsid w:val="004226AD"/>
    <w:rsid w:val="004237B2"/>
    <w:rsid w:val="004239EC"/>
    <w:rsid w:val="004246AF"/>
    <w:rsid w:val="004275A5"/>
    <w:rsid w:val="00430338"/>
    <w:rsid w:val="00434785"/>
    <w:rsid w:val="00436642"/>
    <w:rsid w:val="00436E15"/>
    <w:rsid w:val="004411A9"/>
    <w:rsid w:val="00441576"/>
    <w:rsid w:val="004415FD"/>
    <w:rsid w:val="004420C4"/>
    <w:rsid w:val="00443EB5"/>
    <w:rsid w:val="00451A76"/>
    <w:rsid w:val="00452F1D"/>
    <w:rsid w:val="00452F21"/>
    <w:rsid w:val="00456787"/>
    <w:rsid w:val="00457A67"/>
    <w:rsid w:val="00460E8C"/>
    <w:rsid w:val="0046323D"/>
    <w:rsid w:val="004661FF"/>
    <w:rsid w:val="00470927"/>
    <w:rsid w:val="00471119"/>
    <w:rsid w:val="0047500E"/>
    <w:rsid w:val="00476ED7"/>
    <w:rsid w:val="004805EA"/>
    <w:rsid w:val="00480DEB"/>
    <w:rsid w:val="00482D2E"/>
    <w:rsid w:val="00484EE4"/>
    <w:rsid w:val="00486428"/>
    <w:rsid w:val="0049307D"/>
    <w:rsid w:val="00496038"/>
    <w:rsid w:val="004A1554"/>
    <w:rsid w:val="004A2A23"/>
    <w:rsid w:val="004A2AA2"/>
    <w:rsid w:val="004A4064"/>
    <w:rsid w:val="004A40DD"/>
    <w:rsid w:val="004A528E"/>
    <w:rsid w:val="004B029C"/>
    <w:rsid w:val="004B29F1"/>
    <w:rsid w:val="004B2AB6"/>
    <w:rsid w:val="004B3330"/>
    <w:rsid w:val="004B5E4D"/>
    <w:rsid w:val="004B71DD"/>
    <w:rsid w:val="004C167E"/>
    <w:rsid w:val="004C3FEC"/>
    <w:rsid w:val="004C5B73"/>
    <w:rsid w:val="004D21AF"/>
    <w:rsid w:val="004D2212"/>
    <w:rsid w:val="004D64D1"/>
    <w:rsid w:val="004D7575"/>
    <w:rsid w:val="004D773C"/>
    <w:rsid w:val="004D7E46"/>
    <w:rsid w:val="004E205B"/>
    <w:rsid w:val="004F06F6"/>
    <w:rsid w:val="004F23CE"/>
    <w:rsid w:val="004F29E1"/>
    <w:rsid w:val="004F2E4D"/>
    <w:rsid w:val="004F3BE5"/>
    <w:rsid w:val="004F4CB0"/>
    <w:rsid w:val="00501DAE"/>
    <w:rsid w:val="005048A7"/>
    <w:rsid w:val="00505E16"/>
    <w:rsid w:val="00507E24"/>
    <w:rsid w:val="005104C6"/>
    <w:rsid w:val="00511379"/>
    <w:rsid w:val="005118FE"/>
    <w:rsid w:val="00511B67"/>
    <w:rsid w:val="00513600"/>
    <w:rsid w:val="005137D2"/>
    <w:rsid w:val="005158A9"/>
    <w:rsid w:val="00522F08"/>
    <w:rsid w:val="00526E2C"/>
    <w:rsid w:val="005305A2"/>
    <w:rsid w:val="00532A15"/>
    <w:rsid w:val="00533D14"/>
    <w:rsid w:val="00534590"/>
    <w:rsid w:val="00534F30"/>
    <w:rsid w:val="00535407"/>
    <w:rsid w:val="00542F2B"/>
    <w:rsid w:val="005442A2"/>
    <w:rsid w:val="00544F40"/>
    <w:rsid w:val="00550A14"/>
    <w:rsid w:val="00551A90"/>
    <w:rsid w:val="005534B1"/>
    <w:rsid w:val="00553836"/>
    <w:rsid w:val="00553C07"/>
    <w:rsid w:val="00553FAC"/>
    <w:rsid w:val="00565D55"/>
    <w:rsid w:val="005664A1"/>
    <w:rsid w:val="0057401A"/>
    <w:rsid w:val="0057403B"/>
    <w:rsid w:val="00575D9F"/>
    <w:rsid w:val="005761A7"/>
    <w:rsid w:val="005768DB"/>
    <w:rsid w:val="00576DB9"/>
    <w:rsid w:val="00577ADB"/>
    <w:rsid w:val="00584CCA"/>
    <w:rsid w:val="005857F7"/>
    <w:rsid w:val="00587CA6"/>
    <w:rsid w:val="00595B27"/>
    <w:rsid w:val="00597AF9"/>
    <w:rsid w:val="005A0594"/>
    <w:rsid w:val="005A22FE"/>
    <w:rsid w:val="005A68CA"/>
    <w:rsid w:val="005B3689"/>
    <w:rsid w:val="005B3E48"/>
    <w:rsid w:val="005B5201"/>
    <w:rsid w:val="005B5D9C"/>
    <w:rsid w:val="005C0787"/>
    <w:rsid w:val="005C0BA2"/>
    <w:rsid w:val="005C205B"/>
    <w:rsid w:val="005C6955"/>
    <w:rsid w:val="005D047B"/>
    <w:rsid w:val="005D06C6"/>
    <w:rsid w:val="005D21B6"/>
    <w:rsid w:val="005D2596"/>
    <w:rsid w:val="005E220F"/>
    <w:rsid w:val="005E538B"/>
    <w:rsid w:val="005F0D2B"/>
    <w:rsid w:val="005F3ECC"/>
    <w:rsid w:val="006049F7"/>
    <w:rsid w:val="006053A0"/>
    <w:rsid w:val="00605F4D"/>
    <w:rsid w:val="00611237"/>
    <w:rsid w:val="0061464D"/>
    <w:rsid w:val="00614A85"/>
    <w:rsid w:val="0061578E"/>
    <w:rsid w:val="00616E9C"/>
    <w:rsid w:val="006175B1"/>
    <w:rsid w:val="006225EF"/>
    <w:rsid w:val="00630DD5"/>
    <w:rsid w:val="006338CA"/>
    <w:rsid w:val="00633CE9"/>
    <w:rsid w:val="00633F0A"/>
    <w:rsid w:val="0063664F"/>
    <w:rsid w:val="00637206"/>
    <w:rsid w:val="00640EF3"/>
    <w:rsid w:val="00643332"/>
    <w:rsid w:val="006464AC"/>
    <w:rsid w:val="006475CD"/>
    <w:rsid w:val="0065325F"/>
    <w:rsid w:val="006538D7"/>
    <w:rsid w:val="00654468"/>
    <w:rsid w:val="0065687F"/>
    <w:rsid w:val="00656AF1"/>
    <w:rsid w:val="00657314"/>
    <w:rsid w:val="0066139A"/>
    <w:rsid w:val="0066279B"/>
    <w:rsid w:val="00663AF9"/>
    <w:rsid w:val="00665122"/>
    <w:rsid w:val="00666AB5"/>
    <w:rsid w:val="00672D27"/>
    <w:rsid w:val="00673C71"/>
    <w:rsid w:val="00674CAE"/>
    <w:rsid w:val="00677854"/>
    <w:rsid w:val="00677B0E"/>
    <w:rsid w:val="00677E54"/>
    <w:rsid w:val="00680CD2"/>
    <w:rsid w:val="00684B07"/>
    <w:rsid w:val="00684C64"/>
    <w:rsid w:val="006855A1"/>
    <w:rsid w:val="0068609D"/>
    <w:rsid w:val="00692B31"/>
    <w:rsid w:val="006A0261"/>
    <w:rsid w:val="006A1285"/>
    <w:rsid w:val="006A17F3"/>
    <w:rsid w:val="006A5545"/>
    <w:rsid w:val="006B064E"/>
    <w:rsid w:val="006B65B7"/>
    <w:rsid w:val="006C19F3"/>
    <w:rsid w:val="006C3C7A"/>
    <w:rsid w:val="006C452B"/>
    <w:rsid w:val="006D10B6"/>
    <w:rsid w:val="006D631B"/>
    <w:rsid w:val="006D7787"/>
    <w:rsid w:val="006E10E9"/>
    <w:rsid w:val="006E44A8"/>
    <w:rsid w:val="006E4B39"/>
    <w:rsid w:val="006E6ACA"/>
    <w:rsid w:val="006F6BFF"/>
    <w:rsid w:val="007015BA"/>
    <w:rsid w:val="00701B4E"/>
    <w:rsid w:val="007024DD"/>
    <w:rsid w:val="00703402"/>
    <w:rsid w:val="00703C4A"/>
    <w:rsid w:val="00707898"/>
    <w:rsid w:val="00712CDB"/>
    <w:rsid w:val="00714D2F"/>
    <w:rsid w:val="007153D6"/>
    <w:rsid w:val="0071769F"/>
    <w:rsid w:val="007257CB"/>
    <w:rsid w:val="00725FED"/>
    <w:rsid w:val="007263B7"/>
    <w:rsid w:val="007302EC"/>
    <w:rsid w:val="00730E69"/>
    <w:rsid w:val="00732FB1"/>
    <w:rsid w:val="00733B3E"/>
    <w:rsid w:val="007360F5"/>
    <w:rsid w:val="0073792A"/>
    <w:rsid w:val="00737F66"/>
    <w:rsid w:val="00741C24"/>
    <w:rsid w:val="00741F23"/>
    <w:rsid w:val="0074284A"/>
    <w:rsid w:val="00743112"/>
    <w:rsid w:val="00743D98"/>
    <w:rsid w:val="00745306"/>
    <w:rsid w:val="00750B33"/>
    <w:rsid w:val="0075286B"/>
    <w:rsid w:val="00753644"/>
    <w:rsid w:val="00754169"/>
    <w:rsid w:val="0075451B"/>
    <w:rsid w:val="00757E68"/>
    <w:rsid w:val="007607EA"/>
    <w:rsid w:val="00760916"/>
    <w:rsid w:val="00760C12"/>
    <w:rsid w:val="007656C4"/>
    <w:rsid w:val="00767643"/>
    <w:rsid w:val="00770491"/>
    <w:rsid w:val="00772C9A"/>
    <w:rsid w:val="00773CBD"/>
    <w:rsid w:val="007820B7"/>
    <w:rsid w:val="00783BD7"/>
    <w:rsid w:val="0078406B"/>
    <w:rsid w:val="007851EC"/>
    <w:rsid w:val="007867AA"/>
    <w:rsid w:val="00791BE1"/>
    <w:rsid w:val="00793937"/>
    <w:rsid w:val="00794A93"/>
    <w:rsid w:val="00796183"/>
    <w:rsid w:val="007969F6"/>
    <w:rsid w:val="007A1E9F"/>
    <w:rsid w:val="007A27C5"/>
    <w:rsid w:val="007A3380"/>
    <w:rsid w:val="007A58C8"/>
    <w:rsid w:val="007A70E9"/>
    <w:rsid w:val="007B22D5"/>
    <w:rsid w:val="007B327F"/>
    <w:rsid w:val="007C2488"/>
    <w:rsid w:val="007C43D0"/>
    <w:rsid w:val="007C71FC"/>
    <w:rsid w:val="007D2403"/>
    <w:rsid w:val="007D34E8"/>
    <w:rsid w:val="007D5E2B"/>
    <w:rsid w:val="007D5E62"/>
    <w:rsid w:val="007E06BB"/>
    <w:rsid w:val="007E0BB3"/>
    <w:rsid w:val="007E1DFE"/>
    <w:rsid w:val="007E32BF"/>
    <w:rsid w:val="007E3A72"/>
    <w:rsid w:val="007E4B01"/>
    <w:rsid w:val="007E5336"/>
    <w:rsid w:val="007E6A78"/>
    <w:rsid w:val="007F05CD"/>
    <w:rsid w:val="007F0B27"/>
    <w:rsid w:val="007F1D12"/>
    <w:rsid w:val="007F23E5"/>
    <w:rsid w:val="007F5D04"/>
    <w:rsid w:val="007F762D"/>
    <w:rsid w:val="00801F8D"/>
    <w:rsid w:val="00805E82"/>
    <w:rsid w:val="00806351"/>
    <w:rsid w:val="00807003"/>
    <w:rsid w:val="0080771B"/>
    <w:rsid w:val="008077AA"/>
    <w:rsid w:val="008122DD"/>
    <w:rsid w:val="00816F8A"/>
    <w:rsid w:val="00821453"/>
    <w:rsid w:val="00826394"/>
    <w:rsid w:val="008271E3"/>
    <w:rsid w:val="008433C1"/>
    <w:rsid w:val="008446F3"/>
    <w:rsid w:val="0084471D"/>
    <w:rsid w:val="008454CE"/>
    <w:rsid w:val="00845506"/>
    <w:rsid w:val="00850720"/>
    <w:rsid w:val="008536D3"/>
    <w:rsid w:val="00853997"/>
    <w:rsid w:val="008544AF"/>
    <w:rsid w:val="0085571F"/>
    <w:rsid w:val="00855779"/>
    <w:rsid w:val="00856C50"/>
    <w:rsid w:val="00860A88"/>
    <w:rsid w:val="008611E0"/>
    <w:rsid w:val="00861575"/>
    <w:rsid w:val="00862958"/>
    <w:rsid w:val="00864655"/>
    <w:rsid w:val="0086546D"/>
    <w:rsid w:val="00866DDC"/>
    <w:rsid w:val="008671C8"/>
    <w:rsid w:val="00867AD7"/>
    <w:rsid w:val="008752B9"/>
    <w:rsid w:val="008767AF"/>
    <w:rsid w:val="00876E47"/>
    <w:rsid w:val="00883E89"/>
    <w:rsid w:val="008A08FA"/>
    <w:rsid w:val="008A1017"/>
    <w:rsid w:val="008A192E"/>
    <w:rsid w:val="008A3B28"/>
    <w:rsid w:val="008A7891"/>
    <w:rsid w:val="008A7896"/>
    <w:rsid w:val="008B1A19"/>
    <w:rsid w:val="008B21F3"/>
    <w:rsid w:val="008B2FD6"/>
    <w:rsid w:val="008B3500"/>
    <w:rsid w:val="008B43ED"/>
    <w:rsid w:val="008B44C9"/>
    <w:rsid w:val="008B513F"/>
    <w:rsid w:val="008B55EE"/>
    <w:rsid w:val="008B6B49"/>
    <w:rsid w:val="008C0C87"/>
    <w:rsid w:val="008C1254"/>
    <w:rsid w:val="008C2090"/>
    <w:rsid w:val="008C25B3"/>
    <w:rsid w:val="008C5899"/>
    <w:rsid w:val="008D4160"/>
    <w:rsid w:val="008D7A07"/>
    <w:rsid w:val="008E32FD"/>
    <w:rsid w:val="008E5AE8"/>
    <w:rsid w:val="008F0D1F"/>
    <w:rsid w:val="008F1DA9"/>
    <w:rsid w:val="008F1FD4"/>
    <w:rsid w:val="008F7BBE"/>
    <w:rsid w:val="00901F73"/>
    <w:rsid w:val="00911AA2"/>
    <w:rsid w:val="00913E8A"/>
    <w:rsid w:val="00914098"/>
    <w:rsid w:val="00915CD7"/>
    <w:rsid w:val="00916C08"/>
    <w:rsid w:val="00922D30"/>
    <w:rsid w:val="00927803"/>
    <w:rsid w:val="009302DC"/>
    <w:rsid w:val="00930653"/>
    <w:rsid w:val="00931A2E"/>
    <w:rsid w:val="00931AEC"/>
    <w:rsid w:val="00935353"/>
    <w:rsid w:val="0093541E"/>
    <w:rsid w:val="0094013D"/>
    <w:rsid w:val="009402EA"/>
    <w:rsid w:val="00942595"/>
    <w:rsid w:val="009442B9"/>
    <w:rsid w:val="00944CE9"/>
    <w:rsid w:val="00951435"/>
    <w:rsid w:val="0095212A"/>
    <w:rsid w:val="009544BA"/>
    <w:rsid w:val="00955959"/>
    <w:rsid w:val="00955FEA"/>
    <w:rsid w:val="00962558"/>
    <w:rsid w:val="009640C9"/>
    <w:rsid w:val="00970508"/>
    <w:rsid w:val="009753A2"/>
    <w:rsid w:val="0098111D"/>
    <w:rsid w:val="00983384"/>
    <w:rsid w:val="009863E9"/>
    <w:rsid w:val="009869B3"/>
    <w:rsid w:val="00986C34"/>
    <w:rsid w:val="0099178E"/>
    <w:rsid w:val="00991C37"/>
    <w:rsid w:val="00992C09"/>
    <w:rsid w:val="0099737A"/>
    <w:rsid w:val="009A0245"/>
    <w:rsid w:val="009A0765"/>
    <w:rsid w:val="009A5DA4"/>
    <w:rsid w:val="009A74CE"/>
    <w:rsid w:val="009B1AB0"/>
    <w:rsid w:val="009B42F3"/>
    <w:rsid w:val="009B7664"/>
    <w:rsid w:val="009B7D15"/>
    <w:rsid w:val="009C020F"/>
    <w:rsid w:val="009C0BED"/>
    <w:rsid w:val="009C240F"/>
    <w:rsid w:val="009C2DB9"/>
    <w:rsid w:val="009C3072"/>
    <w:rsid w:val="009C4B02"/>
    <w:rsid w:val="009C603E"/>
    <w:rsid w:val="009C6AA2"/>
    <w:rsid w:val="009C6ABF"/>
    <w:rsid w:val="009C7256"/>
    <w:rsid w:val="009D1928"/>
    <w:rsid w:val="009D2CBD"/>
    <w:rsid w:val="009D7AEE"/>
    <w:rsid w:val="009D7E0C"/>
    <w:rsid w:val="009E5525"/>
    <w:rsid w:val="009E5E4C"/>
    <w:rsid w:val="009E602C"/>
    <w:rsid w:val="009E61F1"/>
    <w:rsid w:val="009F0231"/>
    <w:rsid w:val="009F0F09"/>
    <w:rsid w:val="009F2583"/>
    <w:rsid w:val="009F26A7"/>
    <w:rsid w:val="009F735C"/>
    <w:rsid w:val="009F7D88"/>
    <w:rsid w:val="00A04222"/>
    <w:rsid w:val="00A064D6"/>
    <w:rsid w:val="00A150E5"/>
    <w:rsid w:val="00A160F0"/>
    <w:rsid w:val="00A16BA5"/>
    <w:rsid w:val="00A210A1"/>
    <w:rsid w:val="00A2150D"/>
    <w:rsid w:val="00A224E6"/>
    <w:rsid w:val="00A24A31"/>
    <w:rsid w:val="00A25AB7"/>
    <w:rsid w:val="00A31364"/>
    <w:rsid w:val="00A32A72"/>
    <w:rsid w:val="00A33D4D"/>
    <w:rsid w:val="00A41A37"/>
    <w:rsid w:val="00A42234"/>
    <w:rsid w:val="00A433B6"/>
    <w:rsid w:val="00A435B4"/>
    <w:rsid w:val="00A4517E"/>
    <w:rsid w:val="00A4533C"/>
    <w:rsid w:val="00A5207F"/>
    <w:rsid w:val="00A528A1"/>
    <w:rsid w:val="00A52925"/>
    <w:rsid w:val="00A52C32"/>
    <w:rsid w:val="00A537D5"/>
    <w:rsid w:val="00A54341"/>
    <w:rsid w:val="00A5525A"/>
    <w:rsid w:val="00A553C6"/>
    <w:rsid w:val="00A57AD6"/>
    <w:rsid w:val="00A613A1"/>
    <w:rsid w:val="00A6533D"/>
    <w:rsid w:val="00A66125"/>
    <w:rsid w:val="00A6669D"/>
    <w:rsid w:val="00A6788E"/>
    <w:rsid w:val="00A70D7D"/>
    <w:rsid w:val="00A736F4"/>
    <w:rsid w:val="00A76CDA"/>
    <w:rsid w:val="00A7719A"/>
    <w:rsid w:val="00A82074"/>
    <w:rsid w:val="00A8288B"/>
    <w:rsid w:val="00A83E60"/>
    <w:rsid w:val="00A867BC"/>
    <w:rsid w:val="00A86B0D"/>
    <w:rsid w:val="00A90104"/>
    <w:rsid w:val="00A9015F"/>
    <w:rsid w:val="00A90CF6"/>
    <w:rsid w:val="00A91C55"/>
    <w:rsid w:val="00A9246C"/>
    <w:rsid w:val="00A92D35"/>
    <w:rsid w:val="00A933C9"/>
    <w:rsid w:val="00A9379D"/>
    <w:rsid w:val="00A93B19"/>
    <w:rsid w:val="00AA2EB0"/>
    <w:rsid w:val="00AA59A6"/>
    <w:rsid w:val="00AA5AA8"/>
    <w:rsid w:val="00AB02F8"/>
    <w:rsid w:val="00AB37CF"/>
    <w:rsid w:val="00AC0A49"/>
    <w:rsid w:val="00AC1A56"/>
    <w:rsid w:val="00AC431D"/>
    <w:rsid w:val="00AC51E8"/>
    <w:rsid w:val="00AC57B0"/>
    <w:rsid w:val="00AC71FA"/>
    <w:rsid w:val="00AD22DA"/>
    <w:rsid w:val="00AD609E"/>
    <w:rsid w:val="00AE1558"/>
    <w:rsid w:val="00AE252D"/>
    <w:rsid w:val="00AE7FA6"/>
    <w:rsid w:val="00AF0CD7"/>
    <w:rsid w:val="00AF176D"/>
    <w:rsid w:val="00AF45B8"/>
    <w:rsid w:val="00AF64DB"/>
    <w:rsid w:val="00AF6A92"/>
    <w:rsid w:val="00B04969"/>
    <w:rsid w:val="00B07BE5"/>
    <w:rsid w:val="00B11A0F"/>
    <w:rsid w:val="00B13180"/>
    <w:rsid w:val="00B131C1"/>
    <w:rsid w:val="00B144A3"/>
    <w:rsid w:val="00B14E74"/>
    <w:rsid w:val="00B14E77"/>
    <w:rsid w:val="00B15D3D"/>
    <w:rsid w:val="00B16B5B"/>
    <w:rsid w:val="00B16B8A"/>
    <w:rsid w:val="00B16C1F"/>
    <w:rsid w:val="00B17E74"/>
    <w:rsid w:val="00B211F2"/>
    <w:rsid w:val="00B229CC"/>
    <w:rsid w:val="00B24C89"/>
    <w:rsid w:val="00B31CAB"/>
    <w:rsid w:val="00B334B6"/>
    <w:rsid w:val="00B33511"/>
    <w:rsid w:val="00B3536C"/>
    <w:rsid w:val="00B369B5"/>
    <w:rsid w:val="00B36C6C"/>
    <w:rsid w:val="00B4180D"/>
    <w:rsid w:val="00B43311"/>
    <w:rsid w:val="00B4381F"/>
    <w:rsid w:val="00B47D31"/>
    <w:rsid w:val="00B51A9E"/>
    <w:rsid w:val="00B63201"/>
    <w:rsid w:val="00B6381E"/>
    <w:rsid w:val="00B64B2E"/>
    <w:rsid w:val="00B64FC5"/>
    <w:rsid w:val="00B724A3"/>
    <w:rsid w:val="00B74A6D"/>
    <w:rsid w:val="00B807F0"/>
    <w:rsid w:val="00B82267"/>
    <w:rsid w:val="00B83B87"/>
    <w:rsid w:val="00B92E65"/>
    <w:rsid w:val="00B939AA"/>
    <w:rsid w:val="00B94227"/>
    <w:rsid w:val="00B9430C"/>
    <w:rsid w:val="00B968B8"/>
    <w:rsid w:val="00B9781D"/>
    <w:rsid w:val="00B97947"/>
    <w:rsid w:val="00BA0FF5"/>
    <w:rsid w:val="00BA3F21"/>
    <w:rsid w:val="00BA480D"/>
    <w:rsid w:val="00BA6BF1"/>
    <w:rsid w:val="00BA6E6A"/>
    <w:rsid w:val="00BB02A6"/>
    <w:rsid w:val="00BB2CBC"/>
    <w:rsid w:val="00BB3075"/>
    <w:rsid w:val="00BB3593"/>
    <w:rsid w:val="00BB3B2C"/>
    <w:rsid w:val="00BB4242"/>
    <w:rsid w:val="00BB59F3"/>
    <w:rsid w:val="00BB5E20"/>
    <w:rsid w:val="00BB628C"/>
    <w:rsid w:val="00BB758A"/>
    <w:rsid w:val="00BC489F"/>
    <w:rsid w:val="00BC7834"/>
    <w:rsid w:val="00BD114C"/>
    <w:rsid w:val="00BD5DA6"/>
    <w:rsid w:val="00BD67FF"/>
    <w:rsid w:val="00BD7B89"/>
    <w:rsid w:val="00BE0DD8"/>
    <w:rsid w:val="00BE3C98"/>
    <w:rsid w:val="00BE5583"/>
    <w:rsid w:val="00BE5C85"/>
    <w:rsid w:val="00BF184F"/>
    <w:rsid w:val="00BF2DF8"/>
    <w:rsid w:val="00BF43F0"/>
    <w:rsid w:val="00BF59A8"/>
    <w:rsid w:val="00BF7174"/>
    <w:rsid w:val="00C0151F"/>
    <w:rsid w:val="00C12985"/>
    <w:rsid w:val="00C1493F"/>
    <w:rsid w:val="00C15F49"/>
    <w:rsid w:val="00C22DFF"/>
    <w:rsid w:val="00C274FD"/>
    <w:rsid w:val="00C305ED"/>
    <w:rsid w:val="00C30D96"/>
    <w:rsid w:val="00C33AE7"/>
    <w:rsid w:val="00C405B7"/>
    <w:rsid w:val="00C41822"/>
    <w:rsid w:val="00C42F74"/>
    <w:rsid w:val="00C4305C"/>
    <w:rsid w:val="00C44D25"/>
    <w:rsid w:val="00C4643F"/>
    <w:rsid w:val="00C46BC0"/>
    <w:rsid w:val="00C529D8"/>
    <w:rsid w:val="00C53DB7"/>
    <w:rsid w:val="00C55269"/>
    <w:rsid w:val="00C55C08"/>
    <w:rsid w:val="00C56594"/>
    <w:rsid w:val="00C65B1A"/>
    <w:rsid w:val="00C74A5D"/>
    <w:rsid w:val="00C75455"/>
    <w:rsid w:val="00C7739D"/>
    <w:rsid w:val="00C77E65"/>
    <w:rsid w:val="00C81D3B"/>
    <w:rsid w:val="00C8332F"/>
    <w:rsid w:val="00C86FD5"/>
    <w:rsid w:val="00C90355"/>
    <w:rsid w:val="00C926E5"/>
    <w:rsid w:val="00C9449A"/>
    <w:rsid w:val="00CA1DD7"/>
    <w:rsid w:val="00CA5139"/>
    <w:rsid w:val="00CA6781"/>
    <w:rsid w:val="00CA6DF8"/>
    <w:rsid w:val="00CB006D"/>
    <w:rsid w:val="00CB1EA2"/>
    <w:rsid w:val="00CB79F1"/>
    <w:rsid w:val="00CC312C"/>
    <w:rsid w:val="00CC5287"/>
    <w:rsid w:val="00CC6675"/>
    <w:rsid w:val="00CC699B"/>
    <w:rsid w:val="00CC6D6C"/>
    <w:rsid w:val="00CC7B43"/>
    <w:rsid w:val="00CD07D5"/>
    <w:rsid w:val="00CD347B"/>
    <w:rsid w:val="00CD4458"/>
    <w:rsid w:val="00CD6885"/>
    <w:rsid w:val="00CE0533"/>
    <w:rsid w:val="00CE0FB7"/>
    <w:rsid w:val="00CE1E16"/>
    <w:rsid w:val="00CF1CEE"/>
    <w:rsid w:val="00CF1F04"/>
    <w:rsid w:val="00CF56A9"/>
    <w:rsid w:val="00CF63B6"/>
    <w:rsid w:val="00CF6D27"/>
    <w:rsid w:val="00CF725A"/>
    <w:rsid w:val="00CF7995"/>
    <w:rsid w:val="00D00FF9"/>
    <w:rsid w:val="00D035A3"/>
    <w:rsid w:val="00D03FF1"/>
    <w:rsid w:val="00D05656"/>
    <w:rsid w:val="00D05852"/>
    <w:rsid w:val="00D05CA1"/>
    <w:rsid w:val="00D06794"/>
    <w:rsid w:val="00D074B5"/>
    <w:rsid w:val="00D10542"/>
    <w:rsid w:val="00D130D2"/>
    <w:rsid w:val="00D14985"/>
    <w:rsid w:val="00D14F8E"/>
    <w:rsid w:val="00D152B1"/>
    <w:rsid w:val="00D1538D"/>
    <w:rsid w:val="00D15B3E"/>
    <w:rsid w:val="00D20C81"/>
    <w:rsid w:val="00D229CA"/>
    <w:rsid w:val="00D25276"/>
    <w:rsid w:val="00D30600"/>
    <w:rsid w:val="00D31183"/>
    <w:rsid w:val="00D337BB"/>
    <w:rsid w:val="00D37585"/>
    <w:rsid w:val="00D37975"/>
    <w:rsid w:val="00D4040E"/>
    <w:rsid w:val="00D40D02"/>
    <w:rsid w:val="00D50512"/>
    <w:rsid w:val="00D520C8"/>
    <w:rsid w:val="00D527E8"/>
    <w:rsid w:val="00D53865"/>
    <w:rsid w:val="00D56FB9"/>
    <w:rsid w:val="00D57182"/>
    <w:rsid w:val="00D576DE"/>
    <w:rsid w:val="00D607B0"/>
    <w:rsid w:val="00D62E9D"/>
    <w:rsid w:val="00D64F3D"/>
    <w:rsid w:val="00D6786F"/>
    <w:rsid w:val="00D71336"/>
    <w:rsid w:val="00D7582C"/>
    <w:rsid w:val="00D75991"/>
    <w:rsid w:val="00D76819"/>
    <w:rsid w:val="00D77046"/>
    <w:rsid w:val="00D771E3"/>
    <w:rsid w:val="00D82CD0"/>
    <w:rsid w:val="00D84406"/>
    <w:rsid w:val="00D84857"/>
    <w:rsid w:val="00D87152"/>
    <w:rsid w:val="00D87A8C"/>
    <w:rsid w:val="00D91F72"/>
    <w:rsid w:val="00D92BC3"/>
    <w:rsid w:val="00D93803"/>
    <w:rsid w:val="00D97995"/>
    <w:rsid w:val="00D97E47"/>
    <w:rsid w:val="00DA075D"/>
    <w:rsid w:val="00DA0920"/>
    <w:rsid w:val="00DA1193"/>
    <w:rsid w:val="00DA2058"/>
    <w:rsid w:val="00DA7A52"/>
    <w:rsid w:val="00DB08BC"/>
    <w:rsid w:val="00DB5AA3"/>
    <w:rsid w:val="00DB6E9F"/>
    <w:rsid w:val="00DC4EE2"/>
    <w:rsid w:val="00DC5829"/>
    <w:rsid w:val="00DD1AFD"/>
    <w:rsid w:val="00DD1F8B"/>
    <w:rsid w:val="00DD6BA9"/>
    <w:rsid w:val="00DD7237"/>
    <w:rsid w:val="00DD7467"/>
    <w:rsid w:val="00DE58CA"/>
    <w:rsid w:val="00DE5BD3"/>
    <w:rsid w:val="00DF032B"/>
    <w:rsid w:val="00DF0D73"/>
    <w:rsid w:val="00DF1305"/>
    <w:rsid w:val="00DF18D6"/>
    <w:rsid w:val="00DF20D2"/>
    <w:rsid w:val="00DF4393"/>
    <w:rsid w:val="00DF5C72"/>
    <w:rsid w:val="00DF7359"/>
    <w:rsid w:val="00E02F06"/>
    <w:rsid w:val="00E0587F"/>
    <w:rsid w:val="00E06A10"/>
    <w:rsid w:val="00E0792F"/>
    <w:rsid w:val="00E1055E"/>
    <w:rsid w:val="00E1070B"/>
    <w:rsid w:val="00E118F0"/>
    <w:rsid w:val="00E128E4"/>
    <w:rsid w:val="00E12A0C"/>
    <w:rsid w:val="00E15399"/>
    <w:rsid w:val="00E2483D"/>
    <w:rsid w:val="00E268DE"/>
    <w:rsid w:val="00E2781D"/>
    <w:rsid w:val="00E372C2"/>
    <w:rsid w:val="00E373FB"/>
    <w:rsid w:val="00E40040"/>
    <w:rsid w:val="00E4112B"/>
    <w:rsid w:val="00E414EF"/>
    <w:rsid w:val="00E42FBB"/>
    <w:rsid w:val="00E43A90"/>
    <w:rsid w:val="00E44004"/>
    <w:rsid w:val="00E45C99"/>
    <w:rsid w:val="00E460FE"/>
    <w:rsid w:val="00E50D18"/>
    <w:rsid w:val="00E5466C"/>
    <w:rsid w:val="00E54A39"/>
    <w:rsid w:val="00E551E4"/>
    <w:rsid w:val="00E575F8"/>
    <w:rsid w:val="00E617B3"/>
    <w:rsid w:val="00E624DD"/>
    <w:rsid w:val="00E64049"/>
    <w:rsid w:val="00E657BA"/>
    <w:rsid w:val="00E65CC0"/>
    <w:rsid w:val="00E66F06"/>
    <w:rsid w:val="00E67182"/>
    <w:rsid w:val="00E702C2"/>
    <w:rsid w:val="00E70F62"/>
    <w:rsid w:val="00E74F92"/>
    <w:rsid w:val="00E7541F"/>
    <w:rsid w:val="00E77EC8"/>
    <w:rsid w:val="00E80F00"/>
    <w:rsid w:val="00E81104"/>
    <w:rsid w:val="00E86E97"/>
    <w:rsid w:val="00E87098"/>
    <w:rsid w:val="00E873BF"/>
    <w:rsid w:val="00E925FB"/>
    <w:rsid w:val="00E967F1"/>
    <w:rsid w:val="00E97DFF"/>
    <w:rsid w:val="00EA0FAE"/>
    <w:rsid w:val="00EA3458"/>
    <w:rsid w:val="00EA3F1A"/>
    <w:rsid w:val="00EA4A02"/>
    <w:rsid w:val="00EA7CFD"/>
    <w:rsid w:val="00EB079E"/>
    <w:rsid w:val="00EB2988"/>
    <w:rsid w:val="00EB37F2"/>
    <w:rsid w:val="00EB3949"/>
    <w:rsid w:val="00EB3E5F"/>
    <w:rsid w:val="00EB74D3"/>
    <w:rsid w:val="00EB7BCE"/>
    <w:rsid w:val="00EC006E"/>
    <w:rsid w:val="00EC066E"/>
    <w:rsid w:val="00EC2AE1"/>
    <w:rsid w:val="00EC2C01"/>
    <w:rsid w:val="00EC2CC7"/>
    <w:rsid w:val="00EC3ECB"/>
    <w:rsid w:val="00ED38C5"/>
    <w:rsid w:val="00EE1A8E"/>
    <w:rsid w:val="00EE4E7B"/>
    <w:rsid w:val="00EF2BFD"/>
    <w:rsid w:val="00EF398F"/>
    <w:rsid w:val="00EF402B"/>
    <w:rsid w:val="00EF5F42"/>
    <w:rsid w:val="00F03582"/>
    <w:rsid w:val="00F03AA4"/>
    <w:rsid w:val="00F06796"/>
    <w:rsid w:val="00F06D87"/>
    <w:rsid w:val="00F073FE"/>
    <w:rsid w:val="00F10BC2"/>
    <w:rsid w:val="00F10ED6"/>
    <w:rsid w:val="00F121E9"/>
    <w:rsid w:val="00F141CB"/>
    <w:rsid w:val="00F14399"/>
    <w:rsid w:val="00F20D71"/>
    <w:rsid w:val="00F24123"/>
    <w:rsid w:val="00F24426"/>
    <w:rsid w:val="00F246F2"/>
    <w:rsid w:val="00F25831"/>
    <w:rsid w:val="00F261CB"/>
    <w:rsid w:val="00F26276"/>
    <w:rsid w:val="00F333D9"/>
    <w:rsid w:val="00F34DCD"/>
    <w:rsid w:val="00F41728"/>
    <w:rsid w:val="00F43BDA"/>
    <w:rsid w:val="00F44BCD"/>
    <w:rsid w:val="00F45033"/>
    <w:rsid w:val="00F4667A"/>
    <w:rsid w:val="00F505AC"/>
    <w:rsid w:val="00F536AD"/>
    <w:rsid w:val="00F5550F"/>
    <w:rsid w:val="00F57DA8"/>
    <w:rsid w:val="00F61281"/>
    <w:rsid w:val="00F61710"/>
    <w:rsid w:val="00F6443E"/>
    <w:rsid w:val="00F656B1"/>
    <w:rsid w:val="00F6656F"/>
    <w:rsid w:val="00F70CE9"/>
    <w:rsid w:val="00F70F3E"/>
    <w:rsid w:val="00F71215"/>
    <w:rsid w:val="00F771ED"/>
    <w:rsid w:val="00F82B69"/>
    <w:rsid w:val="00F8576D"/>
    <w:rsid w:val="00F86172"/>
    <w:rsid w:val="00F92BE8"/>
    <w:rsid w:val="00F931C7"/>
    <w:rsid w:val="00F9492C"/>
    <w:rsid w:val="00F9741A"/>
    <w:rsid w:val="00F97CFC"/>
    <w:rsid w:val="00FA0EE5"/>
    <w:rsid w:val="00FA0F79"/>
    <w:rsid w:val="00FA2467"/>
    <w:rsid w:val="00FA27DC"/>
    <w:rsid w:val="00FA66EB"/>
    <w:rsid w:val="00FA7DE7"/>
    <w:rsid w:val="00FB5454"/>
    <w:rsid w:val="00FC05F3"/>
    <w:rsid w:val="00FC224F"/>
    <w:rsid w:val="00FC3205"/>
    <w:rsid w:val="00FC554C"/>
    <w:rsid w:val="00FC5EE8"/>
    <w:rsid w:val="00FC62E8"/>
    <w:rsid w:val="00FC7E16"/>
    <w:rsid w:val="00FD0DC2"/>
    <w:rsid w:val="00FD0DFB"/>
    <w:rsid w:val="00FD252F"/>
    <w:rsid w:val="00FD3DDD"/>
    <w:rsid w:val="00FD44E1"/>
    <w:rsid w:val="00FD454F"/>
    <w:rsid w:val="00FD5FAA"/>
    <w:rsid w:val="00FD65BD"/>
    <w:rsid w:val="00FE107E"/>
    <w:rsid w:val="00FE15B8"/>
    <w:rsid w:val="00FE217F"/>
    <w:rsid w:val="00FE2EB2"/>
    <w:rsid w:val="00FE3A7C"/>
    <w:rsid w:val="00FE5ABF"/>
    <w:rsid w:val="00FE7589"/>
    <w:rsid w:val="00FF0994"/>
    <w:rsid w:val="00FF271D"/>
    <w:rsid w:val="00FF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6D"/>
  </w:style>
  <w:style w:type="paragraph" w:styleId="1">
    <w:name w:val="heading 1"/>
    <w:next w:val="a"/>
    <w:link w:val="10"/>
    <w:uiPriority w:val="9"/>
    <w:unhideWhenUsed/>
    <w:qFormat/>
    <w:rsid w:val="00E551E4"/>
    <w:pPr>
      <w:keepNext/>
      <w:keepLines/>
      <w:spacing w:after="0" w:line="249" w:lineRule="auto"/>
      <w:ind w:left="1018" w:right="4" w:hanging="1018"/>
      <w:outlineLvl w:val="0"/>
    </w:pPr>
    <w:rPr>
      <w:rFonts w:ascii="Courier New" w:eastAsia="Courier New" w:hAnsi="Courier New" w:cs="Courier New"/>
      <w:b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F09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nhideWhenUsed/>
    <w:rsid w:val="0053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533D14"/>
    <w:rPr>
      <w:rFonts w:ascii="Segoe UI" w:hAnsi="Segoe UI" w:cs="Segoe UI"/>
      <w:sz w:val="18"/>
      <w:szCs w:val="18"/>
    </w:rPr>
  </w:style>
  <w:style w:type="paragraph" w:styleId="a5">
    <w:name w:val="Body Text Indent"/>
    <w:basedOn w:val="a"/>
    <w:link w:val="a6"/>
    <w:rsid w:val="00305F92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305F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B368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footnote text"/>
    <w:basedOn w:val="a"/>
    <w:link w:val="a8"/>
    <w:uiPriority w:val="99"/>
    <w:unhideWhenUsed/>
    <w:rsid w:val="009A5DA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9A5DA4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iPriority w:val="99"/>
    <w:semiHidden/>
    <w:unhideWhenUsed/>
    <w:rsid w:val="009A5DA4"/>
    <w:rPr>
      <w:vertAlign w:val="superscript"/>
    </w:rPr>
  </w:style>
  <w:style w:type="character" w:styleId="aa">
    <w:name w:val="Hyperlink"/>
    <w:basedOn w:val="a0"/>
    <w:uiPriority w:val="99"/>
    <w:unhideWhenUsed/>
    <w:rsid w:val="004F2E4D"/>
    <w:rPr>
      <w:color w:val="0563C1" w:themeColor="hyperlink"/>
      <w:u w:val="single"/>
    </w:rPr>
  </w:style>
  <w:style w:type="paragraph" w:styleId="ab">
    <w:name w:val="Normal (Web)"/>
    <w:basedOn w:val="a"/>
    <w:unhideWhenUsed/>
    <w:rsid w:val="00922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E61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rsid w:val="009E61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9E61F1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E61F1"/>
  </w:style>
  <w:style w:type="paragraph" w:customStyle="1" w:styleId="af0">
    <w:name w:val="Прижатый влево"/>
    <w:basedOn w:val="a"/>
    <w:next w:val="a"/>
    <w:rsid w:val="009E61F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9E61F1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f2">
    <w:name w:val="header"/>
    <w:basedOn w:val="a"/>
    <w:link w:val="af3"/>
    <w:uiPriority w:val="99"/>
    <w:rsid w:val="00A92D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A92D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A92D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0E1644"/>
    <w:rPr>
      <w:rFonts w:ascii="Times New Roman" w:hAnsi="Times New Roman" w:cs="Times New Roman"/>
      <w:sz w:val="24"/>
      <w:szCs w:val="24"/>
    </w:rPr>
  </w:style>
  <w:style w:type="paragraph" w:styleId="af4">
    <w:name w:val="No Spacing"/>
    <w:qFormat/>
    <w:rsid w:val="00A9015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911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ocked/>
    <w:rsid w:val="00E65CC0"/>
    <w:rPr>
      <w:rFonts w:ascii="Arial" w:eastAsia="Calibri" w:hAnsi="Arial" w:cs="Arial"/>
      <w:lang w:eastAsia="zh-CN" w:bidi="ar-SA"/>
    </w:rPr>
  </w:style>
  <w:style w:type="paragraph" w:customStyle="1" w:styleId="Default">
    <w:name w:val="Default"/>
    <w:rsid w:val="00AE25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551E4"/>
    <w:rPr>
      <w:rFonts w:ascii="Courier New" w:eastAsia="Courier New" w:hAnsi="Courier New" w:cs="Courier New"/>
      <w:b/>
      <w:color w:val="000000"/>
      <w:sz w:val="24"/>
      <w:lang w:val="en-US"/>
    </w:rPr>
  </w:style>
  <w:style w:type="character" w:customStyle="1" w:styleId="FontStyle11">
    <w:name w:val="Font Style11"/>
    <w:uiPriority w:val="99"/>
    <w:rsid w:val="003528AB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uiPriority w:val="59"/>
    <w:rsid w:val="006D7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rsid w:val="006D77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4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0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56B114209EC444C5E2ADFE230EC5F7321C320A5500D46E4F36DB5346E494D30C3B52620EA8F0CC2BDB8B4Q9L8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6B114209EC444C5E2ADFE230EC5F7321C320A5560C4BEAFE65E83E66104132C4BA7937EDC600C3BDB8B194QDLD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3A4BDC450BBA161D47258B41CED0B8E3F9A695030386241575D5D36970C761A31EE574D5126340R8rC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93A4BDC450BBA161D473B8657A287B7E4FAF09B050784754C22D3843620C134E35EE32196566A438881F032R7r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3A4BDC450BBA161D47258B41CED0B8E3F9A695030386241575D5D36970C761A31EE574D5126340R8rC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4186B-1EF1-413C-9CEC-BBC23E9B8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DanilenkoLU</dc:creator>
  <cp:lastModifiedBy>DenisenkoLV</cp:lastModifiedBy>
  <cp:revision>16</cp:revision>
  <cp:lastPrinted>2025-08-28T11:40:00Z</cp:lastPrinted>
  <dcterms:created xsi:type="dcterms:W3CDTF">2025-08-27T04:51:00Z</dcterms:created>
  <dcterms:modified xsi:type="dcterms:W3CDTF">2025-08-28T11:46:00Z</dcterms:modified>
</cp:coreProperties>
</file>