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D16" w:rsidRPr="008172A3" w:rsidRDefault="007C2D16" w:rsidP="007C2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D1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-342900</wp:posOffset>
            </wp:positionV>
            <wp:extent cx="495300" cy="619125"/>
            <wp:effectExtent l="0" t="0" r="0" b="9525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5000" w:type="pct"/>
        <w:tblLook w:val="01E0"/>
      </w:tblPr>
      <w:tblGrid>
        <w:gridCol w:w="218"/>
        <w:gridCol w:w="582"/>
        <w:gridCol w:w="228"/>
        <w:gridCol w:w="1519"/>
        <w:gridCol w:w="349"/>
        <w:gridCol w:w="349"/>
        <w:gridCol w:w="229"/>
        <w:gridCol w:w="3877"/>
        <w:gridCol w:w="445"/>
        <w:gridCol w:w="1775"/>
      </w:tblGrid>
      <w:tr w:rsidR="007C2D16" w:rsidRPr="007C2D16" w:rsidTr="009A2430">
        <w:trPr>
          <w:trHeight w:hRule="exact" w:val="284"/>
        </w:trPr>
        <w:tc>
          <w:tcPr>
            <w:tcW w:w="5000" w:type="pct"/>
            <w:gridSpan w:val="10"/>
          </w:tcPr>
          <w:p w:rsidR="007C2D16" w:rsidRPr="007C2D16" w:rsidRDefault="007C2D16" w:rsidP="007C2D16">
            <w:pPr>
              <w:spacing w:after="0" w:line="240" w:lineRule="auto"/>
              <w:ind w:firstLine="7560"/>
              <w:jc w:val="right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C2D16" w:rsidRPr="007C2D16" w:rsidTr="009A2430">
        <w:trPr>
          <w:trHeight w:hRule="exact" w:val="1361"/>
        </w:trPr>
        <w:tc>
          <w:tcPr>
            <w:tcW w:w="5000" w:type="pct"/>
            <w:gridSpan w:val="10"/>
          </w:tcPr>
          <w:p w:rsidR="007C2D16" w:rsidRPr="007C2D16" w:rsidRDefault="007C2D16" w:rsidP="007C2D1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7C2D16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Муниципальное образование</w:t>
            </w:r>
          </w:p>
          <w:p w:rsidR="007C2D16" w:rsidRPr="007C2D16" w:rsidRDefault="007C2D16" w:rsidP="007C2D1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7C2D16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Октябрьский район</w:t>
            </w:r>
          </w:p>
          <w:p w:rsidR="007C2D16" w:rsidRPr="007C2D16" w:rsidRDefault="007C2D16" w:rsidP="007C2D1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8"/>
                <w:szCs w:val="8"/>
                <w:lang w:eastAsia="ru-RU"/>
              </w:rPr>
            </w:pPr>
          </w:p>
          <w:p w:rsidR="007C2D16" w:rsidRPr="007C2D16" w:rsidRDefault="007C2D16" w:rsidP="007C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C2D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ДУМА</w:t>
            </w:r>
          </w:p>
          <w:p w:rsidR="007C2D16" w:rsidRPr="007C2D16" w:rsidRDefault="007C2D16" w:rsidP="007C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2"/>
                <w:szCs w:val="12"/>
                <w:lang w:eastAsia="ru-RU"/>
              </w:rPr>
            </w:pPr>
          </w:p>
          <w:p w:rsidR="007C2D16" w:rsidRPr="007C2D16" w:rsidRDefault="007C2D16" w:rsidP="007C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</w:pPr>
            <w:r w:rsidRPr="007C2D16"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  <w:t>РЕШЕНИЕ</w:t>
            </w:r>
          </w:p>
        </w:tc>
      </w:tr>
      <w:tr w:rsidR="007C2D16" w:rsidRPr="007C2D16" w:rsidTr="009A2430">
        <w:trPr>
          <w:trHeight w:hRule="exact" w:val="454"/>
        </w:trPr>
        <w:tc>
          <w:tcPr>
            <w:tcW w:w="115" w:type="pct"/>
            <w:tcMar>
              <w:left w:w="0" w:type="dxa"/>
              <w:right w:w="0" w:type="dxa"/>
            </w:tcMar>
            <w:vAlign w:val="bottom"/>
          </w:tcPr>
          <w:p w:rsidR="007C2D16" w:rsidRPr="007C2D16" w:rsidRDefault="007C2D16" w:rsidP="007C2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vAlign w:val="bottom"/>
          </w:tcPr>
          <w:p w:rsidR="007C2D16" w:rsidRPr="007C2D16" w:rsidRDefault="001E748C" w:rsidP="007C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7C2D16" w:rsidRPr="007C2D16" w:rsidRDefault="007C2D16" w:rsidP="007C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94" w:type="pct"/>
            <w:tcBorders>
              <w:bottom w:val="single" w:sz="4" w:space="0" w:color="auto"/>
            </w:tcBorders>
            <w:vAlign w:val="bottom"/>
          </w:tcPr>
          <w:p w:rsidR="007C2D16" w:rsidRPr="007C2D16" w:rsidRDefault="001E748C" w:rsidP="007C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</w:t>
            </w:r>
          </w:p>
        </w:tc>
        <w:tc>
          <w:tcPr>
            <w:tcW w:w="183" w:type="pct"/>
            <w:vAlign w:val="bottom"/>
          </w:tcPr>
          <w:p w:rsidR="007C2D16" w:rsidRPr="007C2D16" w:rsidRDefault="007C2D16" w:rsidP="007C2D1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3" w:type="pct"/>
            <w:tcMar>
              <w:left w:w="0" w:type="dxa"/>
              <w:right w:w="0" w:type="dxa"/>
            </w:tcMar>
            <w:vAlign w:val="bottom"/>
          </w:tcPr>
          <w:p w:rsidR="007C2D16" w:rsidRPr="007C2D16" w:rsidRDefault="007C2D16" w:rsidP="001E7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E7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7C2D16" w:rsidRPr="007C2D16" w:rsidRDefault="007C2D16" w:rsidP="007C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26" w:type="pct"/>
            <w:vAlign w:val="bottom"/>
          </w:tcPr>
          <w:p w:rsidR="007C2D16" w:rsidRPr="007C2D16" w:rsidRDefault="007C2D16" w:rsidP="007C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Align w:val="bottom"/>
          </w:tcPr>
          <w:p w:rsidR="007C2D16" w:rsidRPr="007C2D16" w:rsidRDefault="007C2D16" w:rsidP="007C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vAlign w:val="bottom"/>
          </w:tcPr>
          <w:p w:rsidR="007C2D16" w:rsidRPr="007C2D16" w:rsidRDefault="001E748C" w:rsidP="007C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</w:tr>
      <w:tr w:rsidR="007C2D16" w:rsidRPr="007C2D16" w:rsidTr="009A2430">
        <w:trPr>
          <w:trHeight w:hRule="exact" w:val="567"/>
        </w:trPr>
        <w:tc>
          <w:tcPr>
            <w:tcW w:w="5000" w:type="pct"/>
            <w:gridSpan w:val="10"/>
          </w:tcPr>
          <w:p w:rsidR="007C2D16" w:rsidRPr="007C2D16" w:rsidRDefault="007C2D16" w:rsidP="007C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C2D16" w:rsidRPr="007C2D16" w:rsidRDefault="007C2D16" w:rsidP="007C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 Октябрьское</w:t>
            </w:r>
          </w:p>
        </w:tc>
      </w:tr>
    </w:tbl>
    <w:p w:rsidR="007C2D16" w:rsidRPr="007C2D16" w:rsidRDefault="007C2D16" w:rsidP="007C2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D16" w:rsidRPr="007C2D16" w:rsidRDefault="007C2D16" w:rsidP="007C2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D16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</w:t>
      </w:r>
      <w:r w:rsidR="008172A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C2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Положение о порядке организации</w:t>
      </w:r>
    </w:p>
    <w:p w:rsidR="007C2D16" w:rsidRPr="007C2D16" w:rsidRDefault="007C2D16" w:rsidP="007C2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проведения публичных слушаний на территории </w:t>
      </w:r>
    </w:p>
    <w:p w:rsidR="007C2D16" w:rsidRPr="007C2D16" w:rsidRDefault="007C2D16" w:rsidP="007C2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Октябрьского района, утвержденное решением </w:t>
      </w:r>
    </w:p>
    <w:p w:rsidR="007C2D16" w:rsidRPr="007C2D16" w:rsidRDefault="007C2D16" w:rsidP="007C2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D16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Думы Октябрьского района от 21.12.2005 № 30</w:t>
      </w:r>
    </w:p>
    <w:p w:rsidR="007C2D16" w:rsidRPr="007C2D16" w:rsidRDefault="007C2D16" w:rsidP="007C2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C2D16" w:rsidRPr="007C2D16" w:rsidRDefault="007C2D16" w:rsidP="007C2D1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D16" w:rsidRPr="007C2D16" w:rsidRDefault="007C2D16" w:rsidP="007C2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приведения решения Думы Октябрьского района от 21.12.2005 № 30                  «О принятии Положения о порядке организации и проведения публичных слушаний на территории Октябрьского района» в соответствие с Федеральным законом от 06.10.2003        № 131-ФЗ «Об общих принципах организации местного самоуправления в РФ», уставом Октябрьского района, Дума Октябрьского района РЕШИЛА: </w:t>
      </w:r>
    </w:p>
    <w:p w:rsidR="007C2D16" w:rsidRPr="007C2D16" w:rsidRDefault="007C2D16" w:rsidP="008172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D16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изменени</w:t>
      </w:r>
      <w:r w:rsidR="008172A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C2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Положение о порядке организации и проведения публичных слушаний на территории Октябрьского района, утвержденное решением Думы Октябрьс</w:t>
      </w:r>
      <w:r w:rsidR="008172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района от 21.12.2005 № 30</w:t>
      </w:r>
      <w:r w:rsidR="00BD1EC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1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изложив</w:t>
      </w:r>
      <w:r w:rsidRPr="007C2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5.11 </w:t>
      </w:r>
      <w:r w:rsidRPr="007C2D1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следующей редакции:</w:t>
      </w:r>
    </w:p>
    <w:p w:rsidR="007C2D16" w:rsidRPr="007C2D16" w:rsidRDefault="007C2D16" w:rsidP="007C2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D1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172A3" w:rsidRPr="0081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5.11. Орган, ответственный за подготовку и проведение публичных слушаний, опубликовывает результаты публичных слушаний, включая мотивированное обоснование принятых решений, в порядке, установленном для официального опубликования муниципальных правовых актов района статьей 45 </w:t>
      </w:r>
      <w:r w:rsidR="00C463B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8172A3" w:rsidRPr="008172A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става района. Результаты публичных слушаний размещаются на официальном веб-сайте Октябрьского района.</w:t>
      </w:r>
      <w:r w:rsidRPr="007C2D1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C2D16" w:rsidRPr="007C2D16" w:rsidRDefault="007C2D16" w:rsidP="007C2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D1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Опубликовать решение в официальном сетевом издании «октвести.ру».</w:t>
      </w:r>
    </w:p>
    <w:p w:rsidR="007C2D16" w:rsidRPr="007C2D16" w:rsidRDefault="007C2D16" w:rsidP="007C2D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D16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Контроль за выполнением настоящего решения возложить на постоянную комиссию Думы Октябрьского района по вопросам местного самоуправления.</w:t>
      </w:r>
    </w:p>
    <w:p w:rsidR="007C2D16" w:rsidRPr="007C2D16" w:rsidRDefault="007C2D16" w:rsidP="007C2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D16" w:rsidRPr="007C2D16" w:rsidRDefault="007C2D16" w:rsidP="007C2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C2D16" w:rsidRPr="007C2D16" w:rsidRDefault="007C2D16" w:rsidP="007C2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2D1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Председатель Думы Октябрьского района                                                              </w:t>
      </w:r>
      <w:r w:rsidR="008172A3">
        <w:rPr>
          <w:rFonts w:ascii="Times New Roman" w:eastAsia="Calibri" w:hAnsi="Times New Roman" w:cs="Times New Roman"/>
          <w:sz w:val="24"/>
          <w:szCs w:val="24"/>
          <w:lang w:eastAsia="ru-RU"/>
        </w:rPr>
        <w:t>С.И. Марков</w:t>
      </w:r>
    </w:p>
    <w:p w:rsidR="007C2D16" w:rsidRPr="007C2D16" w:rsidRDefault="007C2D16" w:rsidP="007C2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C2D16" w:rsidRPr="007C2D16" w:rsidRDefault="007C2D16" w:rsidP="007C2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E748C" w:rsidRDefault="007C2D16" w:rsidP="007C2D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2D1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Глава Октябрьского района                 </w:t>
      </w:r>
      <w:r w:rsidRPr="007C2D1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7C2D1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7C2D16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    </w:t>
      </w:r>
      <w:r w:rsidRPr="007C2D16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А.П. Куташова</w:t>
      </w:r>
    </w:p>
    <w:p w:rsidR="007C2D16" w:rsidRPr="007C2D16" w:rsidRDefault="001E748C" w:rsidP="007C2D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E748C">
        <w:rPr>
          <w:rFonts w:ascii="Times New Roman" w:eastAsia="Calibri" w:hAnsi="Times New Roman" w:cs="Times New Roman"/>
          <w:sz w:val="24"/>
          <w:szCs w:val="24"/>
          <w:lang w:eastAsia="ru-RU"/>
        </w:rPr>
        <w:t>23.05.2019 № 4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70</w:t>
      </w:r>
      <w:r w:rsidRPr="001E74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«Д-5»</w:t>
      </w:r>
      <w:r w:rsidR="007C2D16" w:rsidRPr="007C2D1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sectPr w:rsidR="007C2D16" w:rsidRPr="007C2D16" w:rsidSect="00130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971C9"/>
    <w:rsid w:val="00032621"/>
    <w:rsid w:val="00136C3D"/>
    <w:rsid w:val="001E748C"/>
    <w:rsid w:val="002F30EB"/>
    <w:rsid w:val="00435AE1"/>
    <w:rsid w:val="004722B7"/>
    <w:rsid w:val="00540BA0"/>
    <w:rsid w:val="005727CD"/>
    <w:rsid w:val="005768DB"/>
    <w:rsid w:val="00776AB3"/>
    <w:rsid w:val="007971C9"/>
    <w:rsid w:val="007C2D16"/>
    <w:rsid w:val="0081028F"/>
    <w:rsid w:val="008172A3"/>
    <w:rsid w:val="008B513F"/>
    <w:rsid w:val="009546CC"/>
    <w:rsid w:val="00B101B3"/>
    <w:rsid w:val="00BD1ECB"/>
    <w:rsid w:val="00C463BD"/>
    <w:rsid w:val="00E91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71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1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1E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DanilenkoLU</dc:creator>
  <cp:keywords/>
  <dc:description/>
  <cp:lastModifiedBy>user</cp:lastModifiedBy>
  <cp:revision>11</cp:revision>
  <cp:lastPrinted>2019-05-07T03:34:00Z</cp:lastPrinted>
  <dcterms:created xsi:type="dcterms:W3CDTF">2019-04-15T09:38:00Z</dcterms:created>
  <dcterms:modified xsi:type="dcterms:W3CDTF">2019-07-10T06:53:00Z</dcterms:modified>
</cp:coreProperties>
</file>