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9D" w:rsidRDefault="00AC7B9D" w:rsidP="005C7C4B">
      <w:pPr>
        <w:ind w:left="808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-234315</wp:posOffset>
            </wp:positionV>
            <wp:extent cx="466725" cy="571500"/>
            <wp:effectExtent l="19050" t="0" r="9525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7C4B">
        <w:t>ПРОЕКТ</w:t>
      </w:r>
      <w:r>
        <w:tab/>
      </w:r>
      <w:r>
        <w:tab/>
      </w:r>
      <w:r>
        <w:tab/>
      </w:r>
    </w:p>
    <w:tbl>
      <w:tblPr>
        <w:tblW w:w="974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6"/>
        <w:gridCol w:w="622"/>
        <w:gridCol w:w="224"/>
        <w:gridCol w:w="1513"/>
        <w:gridCol w:w="348"/>
        <w:gridCol w:w="330"/>
        <w:gridCol w:w="216"/>
        <w:gridCol w:w="3936"/>
        <w:gridCol w:w="567"/>
        <w:gridCol w:w="1559"/>
      </w:tblGrid>
      <w:tr w:rsidR="00AC7B9D" w:rsidTr="00056C02">
        <w:trPr>
          <w:trHeight w:hRule="exact" w:val="1134"/>
        </w:trPr>
        <w:tc>
          <w:tcPr>
            <w:tcW w:w="9741" w:type="dxa"/>
            <w:gridSpan w:val="10"/>
          </w:tcPr>
          <w:p w:rsidR="00AC7B9D" w:rsidRPr="00A91C08" w:rsidRDefault="00AC7B9D" w:rsidP="00056C0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</w:t>
            </w:r>
            <w:r w:rsidRPr="00A91C08">
              <w:rPr>
                <w:rFonts w:ascii="Georgia" w:hAnsi="Georgia"/>
                <w:b/>
              </w:rPr>
              <w:t>униципальное образование Октябрьский район</w:t>
            </w:r>
          </w:p>
          <w:p w:rsidR="00AC7B9D" w:rsidRPr="00A91C08" w:rsidRDefault="00AC7B9D" w:rsidP="00056C02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C7B9D" w:rsidRPr="00A91C08" w:rsidRDefault="00AC7B9D" w:rsidP="00056C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A91C0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AC7B9D" w:rsidRPr="00A91C08" w:rsidRDefault="00AC7B9D" w:rsidP="00056C02">
            <w:pPr>
              <w:jc w:val="center"/>
              <w:rPr>
                <w:sz w:val="12"/>
                <w:szCs w:val="12"/>
              </w:rPr>
            </w:pPr>
          </w:p>
          <w:p w:rsidR="00AC7B9D" w:rsidRPr="00A91C08" w:rsidRDefault="00AC7B9D" w:rsidP="00056C02">
            <w:pPr>
              <w:jc w:val="center"/>
              <w:rPr>
                <w:b/>
                <w:sz w:val="26"/>
                <w:szCs w:val="26"/>
              </w:rPr>
            </w:pPr>
            <w:r w:rsidRPr="00A91C0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C7B9D" w:rsidRPr="00A91C08" w:rsidTr="00056C02">
        <w:trPr>
          <w:trHeight w:val="454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C7B9D" w:rsidRDefault="00AC7B9D" w:rsidP="00056C02">
            <w:pPr>
              <w:ind w:right="-250"/>
              <w:jc w:val="center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B9D" w:rsidRDefault="00AC7B9D" w:rsidP="00056C02"/>
        </w:tc>
        <w:tc>
          <w:tcPr>
            <w:tcW w:w="224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C7B9D" w:rsidRDefault="00AC7B9D" w:rsidP="00056C02">
            <w:pPr>
              <w:jc w:val="center"/>
            </w:pPr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B9D" w:rsidRPr="00F93D39" w:rsidRDefault="00AC7B9D" w:rsidP="00056C02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C7B9D" w:rsidRDefault="00AC7B9D" w:rsidP="00056C02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7B9D" w:rsidRPr="00EE1985" w:rsidRDefault="00AC7B9D" w:rsidP="00056C02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1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C7B9D" w:rsidRDefault="00AC7B9D" w:rsidP="00056C02">
            <w:r>
              <w:t>г.</w:t>
            </w:r>
          </w:p>
        </w:tc>
        <w:tc>
          <w:tcPr>
            <w:tcW w:w="39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C7B9D" w:rsidRDefault="00AC7B9D" w:rsidP="00056C02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C7B9D" w:rsidRDefault="00AC7B9D" w:rsidP="00056C02">
            <w:pPr>
              <w:jc w:val="center"/>
            </w:pPr>
            <w:r>
              <w:t>№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B9D" w:rsidRPr="007F1336" w:rsidRDefault="00AC7B9D" w:rsidP="00056C02">
            <w:pPr>
              <w:jc w:val="center"/>
            </w:pPr>
          </w:p>
        </w:tc>
      </w:tr>
      <w:tr w:rsidR="00AC7B9D" w:rsidTr="00056C02">
        <w:trPr>
          <w:trHeight w:hRule="exact" w:val="567"/>
        </w:trPr>
        <w:tc>
          <w:tcPr>
            <w:tcW w:w="9741" w:type="dxa"/>
            <w:gridSpan w:val="10"/>
            <w:tcMar>
              <w:top w:w="227" w:type="dxa"/>
            </w:tcMar>
          </w:tcPr>
          <w:p w:rsidR="00AC7B9D" w:rsidRDefault="00AC7B9D" w:rsidP="00056C02">
            <w:pPr>
              <w:ind w:left="176"/>
            </w:pPr>
            <w:r>
              <w:t>пгт. Октябрьское</w:t>
            </w:r>
          </w:p>
        </w:tc>
      </w:tr>
    </w:tbl>
    <w:p w:rsidR="00AC7B9D" w:rsidRDefault="00AC7B9D" w:rsidP="00AC7B9D">
      <w:pPr>
        <w:autoSpaceDE w:val="0"/>
        <w:autoSpaceDN w:val="0"/>
        <w:adjustRightInd w:val="0"/>
        <w:jc w:val="both"/>
        <w:rPr>
          <w:lang w:val="en-US"/>
        </w:rPr>
      </w:pPr>
    </w:p>
    <w:p w:rsidR="00AC7B9D" w:rsidRDefault="00AC7B9D" w:rsidP="00F108E8">
      <w:pPr>
        <w:autoSpaceDE w:val="0"/>
        <w:autoSpaceDN w:val="0"/>
        <w:adjustRightInd w:val="0"/>
        <w:jc w:val="both"/>
      </w:pPr>
      <w:r>
        <w:t xml:space="preserve">О </w:t>
      </w:r>
      <w:r w:rsidR="00F108E8">
        <w:t>мерах по реализации муниципальной программы</w:t>
      </w:r>
    </w:p>
    <w:p w:rsidR="00F108E8" w:rsidRDefault="00F108E8" w:rsidP="00F108E8">
      <w:pPr>
        <w:autoSpaceDE w:val="0"/>
        <w:autoSpaceDN w:val="0"/>
        <w:adjustRightInd w:val="0"/>
        <w:jc w:val="both"/>
      </w:pPr>
      <w:r>
        <w:t>«Безопасность жизнедеятельности в муниципальном</w:t>
      </w:r>
    </w:p>
    <w:p w:rsidR="00F108E8" w:rsidRPr="00492C37" w:rsidRDefault="00F108E8" w:rsidP="00F108E8">
      <w:pPr>
        <w:autoSpaceDE w:val="0"/>
        <w:autoSpaceDN w:val="0"/>
        <w:adjustRightInd w:val="0"/>
        <w:jc w:val="both"/>
      </w:pPr>
      <w:r>
        <w:t>образовании Октябрьский район»</w:t>
      </w:r>
    </w:p>
    <w:p w:rsidR="00AC7B9D" w:rsidRPr="00492C37" w:rsidRDefault="00AC7B9D" w:rsidP="00AC7B9D">
      <w:pPr>
        <w:autoSpaceDE w:val="0"/>
        <w:autoSpaceDN w:val="0"/>
        <w:adjustRightInd w:val="0"/>
        <w:ind w:firstLine="709"/>
        <w:jc w:val="both"/>
      </w:pPr>
    </w:p>
    <w:p w:rsidR="00AC7B9D" w:rsidRPr="00492C37" w:rsidRDefault="00AC7B9D" w:rsidP="00AC7B9D">
      <w:pPr>
        <w:autoSpaceDE w:val="0"/>
        <w:autoSpaceDN w:val="0"/>
        <w:adjustRightInd w:val="0"/>
        <w:ind w:firstLine="709"/>
        <w:jc w:val="both"/>
      </w:pPr>
    </w:p>
    <w:p w:rsidR="00253D3C" w:rsidRDefault="00F108E8" w:rsidP="00253D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 постановлениями администрации Октябрьского района от 23.09.2021 № 1912 «О муниципальных программах Октябрьского района», от </w:t>
      </w:r>
      <w:r w:rsidR="009E0D6F">
        <w:rPr>
          <w:rFonts w:eastAsiaTheme="minorHAnsi"/>
          <w:lang w:eastAsia="en-US"/>
        </w:rPr>
        <w:t>05.12.2022</w:t>
      </w:r>
      <w:r>
        <w:rPr>
          <w:rFonts w:eastAsiaTheme="minorHAnsi"/>
          <w:lang w:eastAsia="en-US"/>
        </w:rPr>
        <w:t xml:space="preserve"> № </w:t>
      </w:r>
      <w:r w:rsidR="009E0D6F">
        <w:rPr>
          <w:rFonts w:eastAsiaTheme="minorHAnsi"/>
          <w:lang w:eastAsia="en-US"/>
        </w:rPr>
        <w:t xml:space="preserve">2709      </w:t>
      </w:r>
      <w:proofErr w:type="gramStart"/>
      <w:r w:rsidR="009E0D6F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«</w:t>
      </w:r>
      <w:proofErr w:type="gramEnd"/>
      <w:r>
        <w:rPr>
          <w:rFonts w:eastAsiaTheme="minorHAnsi"/>
          <w:lang w:eastAsia="en-US"/>
        </w:rPr>
        <w:t>Об утверждении муниципальной программы «Безопасность жизнедеятельности в муниципальном образовании Октябрьский район»:</w:t>
      </w:r>
    </w:p>
    <w:p w:rsidR="00F108E8" w:rsidRDefault="00F108E8" w:rsidP="00253D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Утвердить Порядок предоставления иных межбюджетных трансфертов из бюджета Октябрьского района на реализацию полномочий в сфере обеспечения безопасности жизнедеятельности согласно приложению.</w:t>
      </w:r>
    </w:p>
    <w:p w:rsidR="00253D3C" w:rsidRDefault="00253D3C" w:rsidP="001430D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Опубликовать постановление в официальном сетевом издании «октвести.ру».</w:t>
      </w:r>
    </w:p>
    <w:p w:rsidR="00253D3C" w:rsidRDefault="00253D3C" w:rsidP="00253D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Постановление вступает в силу с 01.</w:t>
      </w:r>
      <w:r w:rsidR="00F108E8">
        <w:rPr>
          <w:rFonts w:eastAsiaTheme="minorHAnsi"/>
          <w:lang w:eastAsia="en-US"/>
        </w:rPr>
        <w:t>01</w:t>
      </w:r>
      <w:r>
        <w:rPr>
          <w:rFonts w:eastAsiaTheme="minorHAnsi"/>
          <w:lang w:eastAsia="en-US"/>
        </w:rPr>
        <w:t>.202</w:t>
      </w:r>
      <w:r w:rsidR="00F108E8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</w:t>
      </w:r>
    </w:p>
    <w:p w:rsidR="00253D3C" w:rsidRDefault="00253D3C" w:rsidP="00253D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Контроль за выполнением постановления возложить на</w:t>
      </w:r>
      <w:r w:rsidR="00F108E8">
        <w:rPr>
          <w:rFonts w:eastAsiaTheme="minorHAnsi"/>
          <w:lang w:eastAsia="en-US"/>
        </w:rPr>
        <w:t xml:space="preserve"> первого</w:t>
      </w:r>
      <w:r>
        <w:rPr>
          <w:rFonts w:eastAsiaTheme="minorHAnsi"/>
          <w:lang w:eastAsia="en-US"/>
        </w:rPr>
        <w:t xml:space="preserve"> заместителя главы Октябрьского района </w:t>
      </w:r>
      <w:r w:rsidR="00F108E8">
        <w:rPr>
          <w:rFonts w:eastAsiaTheme="minorHAnsi"/>
          <w:lang w:eastAsia="en-US"/>
        </w:rPr>
        <w:t>по правовому обеспечению, управляющего делами</w:t>
      </w:r>
      <w:r>
        <w:rPr>
          <w:rFonts w:eastAsiaTheme="minorHAnsi"/>
          <w:lang w:eastAsia="en-US"/>
        </w:rPr>
        <w:t xml:space="preserve"> администрации Октябрьского района </w:t>
      </w:r>
      <w:proofErr w:type="spellStart"/>
      <w:r w:rsidR="00F108E8">
        <w:rPr>
          <w:rFonts w:eastAsiaTheme="minorHAnsi"/>
          <w:lang w:eastAsia="en-US"/>
        </w:rPr>
        <w:t>Хромова</w:t>
      </w:r>
      <w:proofErr w:type="spellEnd"/>
      <w:r w:rsidR="00F108E8">
        <w:rPr>
          <w:rFonts w:eastAsiaTheme="minorHAnsi"/>
          <w:lang w:eastAsia="en-US"/>
        </w:rPr>
        <w:t xml:space="preserve"> Н.В</w:t>
      </w:r>
      <w:r>
        <w:rPr>
          <w:rFonts w:eastAsiaTheme="minorHAnsi"/>
          <w:lang w:eastAsia="en-US"/>
        </w:rPr>
        <w:t>.</w:t>
      </w:r>
    </w:p>
    <w:p w:rsidR="00253D3C" w:rsidRDefault="00253D3C" w:rsidP="00253D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AC7B9D" w:rsidRDefault="00AC7B9D" w:rsidP="00AC7B9D">
      <w:pPr>
        <w:ind w:right="27"/>
        <w:jc w:val="both"/>
      </w:pPr>
    </w:p>
    <w:p w:rsidR="009B0659" w:rsidRPr="009B0659" w:rsidRDefault="00AC7B9D" w:rsidP="009B0659">
      <w:pPr>
        <w:ind w:right="27"/>
        <w:jc w:val="both"/>
      </w:pPr>
      <w:r>
        <w:t>Глава Октябрьского района</w:t>
      </w:r>
      <w:r>
        <w:tab/>
        <w:t xml:space="preserve">           </w:t>
      </w:r>
      <w:r>
        <w:tab/>
        <w:t xml:space="preserve">   </w:t>
      </w:r>
      <w:r>
        <w:tab/>
        <w:t xml:space="preserve">                                  </w:t>
      </w:r>
      <w:r w:rsidR="00F26C62">
        <w:t xml:space="preserve">      </w:t>
      </w:r>
      <w:r w:rsidR="00956E43">
        <w:t xml:space="preserve">      </w:t>
      </w:r>
      <w:r w:rsidR="009B0659">
        <w:t xml:space="preserve">       </w:t>
      </w:r>
      <w:r w:rsidR="00F26C62">
        <w:t>С.В. Заплатин</w:t>
      </w: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Default="009B0659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1430DA" w:rsidRDefault="001430DA" w:rsidP="009B0659">
      <w:pPr>
        <w:ind w:right="27"/>
        <w:jc w:val="both"/>
      </w:pPr>
    </w:p>
    <w:p w:rsidR="00AB2941" w:rsidRDefault="00AB2941" w:rsidP="009B0659">
      <w:pPr>
        <w:ind w:right="27"/>
        <w:jc w:val="both"/>
      </w:pPr>
    </w:p>
    <w:p w:rsidR="00AB2941" w:rsidRDefault="00AB2941" w:rsidP="009B0659">
      <w:pPr>
        <w:ind w:right="27"/>
        <w:jc w:val="both"/>
      </w:pPr>
    </w:p>
    <w:p w:rsidR="00AB2941" w:rsidRDefault="00AB2941" w:rsidP="009B0659">
      <w:pPr>
        <w:ind w:right="27"/>
        <w:jc w:val="both"/>
      </w:pPr>
    </w:p>
    <w:p w:rsidR="00AB2941" w:rsidRDefault="00AB2941" w:rsidP="009B0659">
      <w:pPr>
        <w:ind w:right="27"/>
        <w:jc w:val="both"/>
      </w:pPr>
    </w:p>
    <w:p w:rsidR="00AB2941" w:rsidRDefault="00AB2941" w:rsidP="009B0659">
      <w:pPr>
        <w:ind w:right="27"/>
        <w:jc w:val="both"/>
      </w:pPr>
    </w:p>
    <w:p w:rsidR="00AB2941" w:rsidRDefault="00AB2941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AB2941" w:rsidRDefault="000061EB" w:rsidP="00AB2941">
      <w:pPr>
        <w:pStyle w:val="formattext"/>
        <w:spacing w:before="0" w:beforeAutospacing="0" w:after="0" w:afterAutospacing="0"/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0061EB" w:rsidRDefault="000061EB" w:rsidP="00AB2941">
      <w:pPr>
        <w:pStyle w:val="formattext"/>
        <w:spacing w:before="0" w:beforeAutospacing="0" w:after="0" w:afterAutospacing="0"/>
        <w:jc w:val="right"/>
      </w:pPr>
      <w:r>
        <w:t>к постановлению администрации</w:t>
      </w:r>
      <w:r>
        <w:br/>
        <w:t>Октябрьского района</w:t>
      </w:r>
      <w:r>
        <w:br/>
        <w:t xml:space="preserve">от </w:t>
      </w:r>
      <w:r w:rsidR="00AB2941">
        <w:t>«___»</w:t>
      </w:r>
      <w:r>
        <w:t xml:space="preserve"> </w:t>
      </w:r>
      <w:r w:rsidR="00AB2941">
        <w:t>_________2</w:t>
      </w:r>
      <w:r>
        <w:t>0</w:t>
      </w:r>
      <w:r w:rsidR="00AB2941">
        <w:t>22</w:t>
      </w:r>
      <w:r>
        <w:t xml:space="preserve"> г. </w:t>
      </w:r>
      <w:r w:rsidR="00AB2941">
        <w:t>№</w:t>
      </w:r>
      <w:r>
        <w:t xml:space="preserve"> </w:t>
      </w:r>
      <w:r w:rsidR="00AB2941">
        <w:t>______</w:t>
      </w:r>
    </w:p>
    <w:p w:rsidR="00AB2941" w:rsidRPr="00B27CFF" w:rsidRDefault="00AB2941" w:rsidP="00AB2941">
      <w:pPr>
        <w:pStyle w:val="formattext"/>
        <w:spacing w:before="0" w:beforeAutospacing="0" w:after="0" w:afterAutospacing="0"/>
        <w:jc w:val="right"/>
      </w:pPr>
    </w:p>
    <w:p w:rsidR="006D4F4A" w:rsidRDefault="000061EB" w:rsidP="00AB2941">
      <w:pPr>
        <w:pStyle w:val="headertext"/>
        <w:spacing w:before="0" w:beforeAutospacing="0" w:after="0" w:afterAutospacing="0"/>
        <w:jc w:val="center"/>
      </w:pPr>
      <w:r>
        <w:t xml:space="preserve">Порядок </w:t>
      </w:r>
    </w:p>
    <w:p w:rsidR="006D4F4A" w:rsidRDefault="000061EB" w:rsidP="00AB2941">
      <w:pPr>
        <w:pStyle w:val="headertext"/>
        <w:spacing w:before="0" w:beforeAutospacing="0" w:after="0" w:afterAutospacing="0"/>
        <w:jc w:val="center"/>
      </w:pPr>
      <w:r>
        <w:t xml:space="preserve">предоставления иных межбюджетных трансфертов </w:t>
      </w:r>
      <w:r w:rsidR="006D4F4A">
        <w:t>из бюджета Октябрьского района на реализацию полномочий в сфере обеспечения безопасности жизнедеятельности</w:t>
      </w:r>
      <w:r w:rsidR="006D4F4A" w:rsidRPr="006D4F4A">
        <w:t xml:space="preserve"> </w:t>
      </w:r>
    </w:p>
    <w:p w:rsidR="000061EB" w:rsidRDefault="006D4F4A" w:rsidP="00AB2941">
      <w:pPr>
        <w:pStyle w:val="headertext"/>
        <w:spacing w:before="0" w:beforeAutospacing="0" w:after="0" w:afterAutospacing="0"/>
        <w:jc w:val="center"/>
      </w:pPr>
      <w:r>
        <w:t>(</w:t>
      </w:r>
      <w:r w:rsidR="000061EB">
        <w:t xml:space="preserve">далее-Порядок) </w:t>
      </w:r>
    </w:p>
    <w:p w:rsidR="000061EB" w:rsidRDefault="000061EB" w:rsidP="00AB2941">
      <w:pPr>
        <w:pStyle w:val="formattext"/>
        <w:spacing w:before="0" w:beforeAutospacing="0" w:after="0" w:afterAutospacing="0"/>
      </w:pPr>
    </w:p>
    <w:p w:rsidR="000061EB" w:rsidRDefault="000061EB" w:rsidP="006D4F4A">
      <w:pPr>
        <w:pStyle w:val="formattext"/>
        <w:spacing w:before="0" w:beforeAutospacing="0" w:after="0" w:afterAutospacing="0"/>
        <w:ind w:firstLine="708"/>
        <w:jc w:val="both"/>
      </w:pPr>
      <w:r>
        <w:t xml:space="preserve">1. Порядок устанавливает </w:t>
      </w:r>
      <w:r w:rsidR="00234F28" w:rsidRPr="00B55D59">
        <w:t xml:space="preserve">цели, </w:t>
      </w:r>
      <w:r w:rsidRPr="00B55D59">
        <w:t>условия</w:t>
      </w:r>
      <w:r w:rsidR="00234F28" w:rsidRPr="00B55D59">
        <w:t xml:space="preserve">, порядок предоставления и </w:t>
      </w:r>
      <w:r w:rsidR="00B55D59" w:rsidRPr="00B55D59">
        <w:t>распределения</w:t>
      </w:r>
      <w:r w:rsidR="00B55D59">
        <w:t xml:space="preserve"> иных</w:t>
      </w:r>
      <w:r>
        <w:t xml:space="preserve"> межбюджетных трансфертов бюджетам городских поселений, входящих в состав Октябрьского района (далее</w:t>
      </w:r>
      <w:r w:rsidR="006D4F4A">
        <w:t xml:space="preserve"> </w:t>
      </w:r>
      <w:r>
        <w:t>-</w:t>
      </w:r>
      <w:r w:rsidR="006D4F4A">
        <w:t xml:space="preserve"> </w:t>
      </w:r>
      <w:r>
        <w:t>поселения), из бюджета Октябрьского района (далее</w:t>
      </w:r>
      <w:r w:rsidR="006D4F4A">
        <w:t xml:space="preserve"> </w:t>
      </w:r>
      <w:r>
        <w:t>-</w:t>
      </w:r>
      <w:r w:rsidR="006D4F4A">
        <w:t xml:space="preserve"> </w:t>
      </w:r>
      <w:r>
        <w:t>иные межбюджетные трансферты).</w:t>
      </w:r>
    </w:p>
    <w:p w:rsidR="000061EB" w:rsidRDefault="000061EB" w:rsidP="006D4F4A">
      <w:pPr>
        <w:pStyle w:val="formattext"/>
        <w:spacing w:before="0" w:beforeAutospacing="0" w:after="0" w:afterAutospacing="0"/>
        <w:ind w:firstLine="708"/>
        <w:jc w:val="both"/>
      </w:pPr>
      <w:r>
        <w:t>2. Иные межбюджетные трансферты предо</w:t>
      </w:r>
      <w:r w:rsidR="006D4F4A">
        <w:t>ставляются поселениям по основно</w:t>
      </w:r>
      <w:r>
        <w:t>м</w:t>
      </w:r>
      <w:r w:rsidR="006D4F4A">
        <w:t>у мероприятию</w:t>
      </w:r>
      <w:r>
        <w:t xml:space="preserve"> </w:t>
      </w:r>
      <w:r w:rsidR="006D4F4A">
        <w:t>«Предупреждение и ликвидация чрезвычайных ситуаций природного и техногенного характера в Октябрьском районе» муниципальной программы «Безопасность жизнедеятельности</w:t>
      </w:r>
      <w:r>
        <w:t xml:space="preserve"> в муниципально</w:t>
      </w:r>
      <w:r w:rsidR="006D4F4A">
        <w:t>м образовании Октябрьский район»</w:t>
      </w:r>
      <w:r>
        <w:t>.</w:t>
      </w:r>
    </w:p>
    <w:p w:rsidR="00DE5127" w:rsidRDefault="00DE5127" w:rsidP="00DE5127">
      <w:pPr>
        <w:pStyle w:val="formattext"/>
        <w:spacing w:before="0" w:beforeAutospacing="0" w:after="0" w:afterAutospacing="0"/>
        <w:ind w:firstLine="708"/>
        <w:jc w:val="both"/>
      </w:pPr>
      <w:r>
        <w:t xml:space="preserve">3. Иные межбюджетные трансферты предоставляются бюджетам </w:t>
      </w:r>
      <w:r w:rsidRPr="00B55D59">
        <w:t xml:space="preserve">поселений </w:t>
      </w:r>
      <w:r w:rsidR="00234F28" w:rsidRPr="00B55D59">
        <w:t>в целях</w:t>
      </w:r>
      <w:r w:rsidR="00234F28">
        <w:t xml:space="preserve"> </w:t>
      </w:r>
      <w:r>
        <w:t xml:space="preserve">обеспечения выполнения </w:t>
      </w:r>
      <w:r w:rsidR="00553B41">
        <w:t>основного</w:t>
      </w:r>
      <w:r>
        <w:t xml:space="preserve"> мер</w:t>
      </w:r>
      <w:r w:rsidR="00553B41">
        <w:t xml:space="preserve">оприятия: </w:t>
      </w:r>
      <w:r w:rsidR="00553B41" w:rsidRPr="00553B41">
        <w:t>п</w:t>
      </w:r>
      <w:r w:rsidR="007C547F" w:rsidRPr="00553B41">
        <w:t>ополнение резерва материальных ресурсов (запасов) городских поселений Октябрьского района для предупреждения и ликвидации чрезвычайных ситуаций природного и техногенного характера и в целях гражданской обороны</w:t>
      </w:r>
      <w:r w:rsidR="00703C51">
        <w:t>.</w:t>
      </w:r>
    </w:p>
    <w:p w:rsidR="00C269AD" w:rsidRDefault="00C269AD" w:rsidP="00DE5127">
      <w:pPr>
        <w:pStyle w:val="formattext"/>
        <w:spacing w:before="0" w:beforeAutospacing="0" w:after="0" w:afterAutospacing="0"/>
        <w:ind w:firstLine="708"/>
        <w:jc w:val="both"/>
      </w:pPr>
      <w:r>
        <w:t>4. Администрация Октябрьского района в лице Комитета по управлению муниципальными финансами администрации Октябрьского района (далее – Комитет) является главным распорядителем средств бюджета Октябрьского района, осуществляющим предоставление иных межбюджетных трансфертов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иных межбюджетных трансфертов.</w:t>
      </w:r>
    </w:p>
    <w:p w:rsidR="00DB7A5B" w:rsidRPr="00DB7A5B" w:rsidRDefault="00C269AD" w:rsidP="00C269A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2F0">
        <w:rPr>
          <w:rFonts w:ascii="Times New Roman" w:hAnsi="Times New Roman" w:cs="Times New Roman"/>
          <w:b w:val="0"/>
          <w:sz w:val="24"/>
          <w:szCs w:val="24"/>
        </w:rPr>
        <w:t>5</w:t>
      </w:r>
      <w:r w:rsidR="00703C51" w:rsidRPr="007542F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B7A5B">
        <w:rPr>
          <w:rFonts w:ascii="Times New Roman" w:hAnsi="Times New Roman" w:cs="Times New Roman"/>
          <w:b w:val="0"/>
          <w:sz w:val="24"/>
          <w:szCs w:val="24"/>
        </w:rPr>
        <w:t>Расходы на участие в предупреждении</w:t>
      </w:r>
      <w:r w:rsidR="00DB7A5B" w:rsidRPr="00DB7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7A5B" w:rsidRPr="007542F0">
        <w:rPr>
          <w:rFonts w:ascii="Times New Roman" w:hAnsi="Times New Roman" w:cs="Times New Roman"/>
          <w:b w:val="0"/>
          <w:sz w:val="24"/>
          <w:szCs w:val="24"/>
        </w:rPr>
        <w:t>и ликвидации последствий чрезвычайных ситуаций</w:t>
      </w:r>
      <w:r w:rsidR="00DB7A5B">
        <w:rPr>
          <w:rFonts w:ascii="Times New Roman" w:hAnsi="Times New Roman" w:cs="Times New Roman"/>
          <w:b w:val="0"/>
          <w:sz w:val="24"/>
          <w:szCs w:val="24"/>
        </w:rPr>
        <w:t xml:space="preserve"> определяются</w:t>
      </w:r>
      <w:r w:rsidR="00DB7A5B" w:rsidRPr="007542F0">
        <w:rPr>
          <w:rFonts w:ascii="Times New Roman" w:hAnsi="Times New Roman" w:cs="Times New Roman"/>
          <w:b w:val="0"/>
          <w:sz w:val="24"/>
          <w:szCs w:val="24"/>
        </w:rPr>
        <w:t xml:space="preserve"> исходя из численности населения городского поселения</w:t>
      </w:r>
      <w:r w:rsidR="00DB7A5B">
        <w:rPr>
          <w:rFonts w:ascii="Times New Roman" w:hAnsi="Times New Roman" w:cs="Times New Roman"/>
          <w:b w:val="0"/>
          <w:sz w:val="24"/>
          <w:szCs w:val="24"/>
        </w:rPr>
        <w:t xml:space="preserve"> и передаются в виде иных межбюджетных трансфертов в бюджеты поселений.</w:t>
      </w:r>
    </w:p>
    <w:p w:rsidR="00DE5127" w:rsidRDefault="000E49DE" w:rsidP="00F549A3">
      <w:pPr>
        <w:pStyle w:val="formattext"/>
        <w:spacing w:before="0" w:beforeAutospacing="0" w:after="0" w:afterAutospacing="0"/>
        <w:ind w:firstLine="708"/>
        <w:jc w:val="both"/>
      </w:pPr>
      <w:r w:rsidRPr="007542F0">
        <w:t>6</w:t>
      </w:r>
      <w:r w:rsidR="00DE5127" w:rsidRPr="007542F0">
        <w:t xml:space="preserve">. </w:t>
      </w:r>
      <w:r w:rsidR="00234F28" w:rsidRPr="007542F0">
        <w:t xml:space="preserve">Условиями предоставления иных межбюджетных трансфертов </w:t>
      </w:r>
      <w:r w:rsidR="00F549A3" w:rsidRPr="007542F0">
        <w:t xml:space="preserve">является заключение соглашения </w:t>
      </w:r>
      <w:r w:rsidR="00DE5127" w:rsidRPr="007542F0">
        <w:t>о предоставлении иных межбюджетных трансфертов, заключенного между администрацией Октябрьского района и</w:t>
      </w:r>
      <w:r w:rsidR="00DE5127">
        <w:t xml:space="preserve"> администрацией поселения в пределах объема средств бюджета Октябрьского района, предусмотренных на эти цели (далее – соглашение).</w:t>
      </w:r>
    </w:p>
    <w:p w:rsidR="00DE5127" w:rsidRDefault="00DE5127" w:rsidP="00DE5127">
      <w:pPr>
        <w:pStyle w:val="formattext"/>
        <w:spacing w:before="0" w:beforeAutospacing="0" w:after="0" w:afterAutospacing="0"/>
        <w:ind w:firstLine="708"/>
        <w:jc w:val="both"/>
      </w:pPr>
      <w:r>
        <w:t>Соглашение должно содержать:</w:t>
      </w:r>
    </w:p>
    <w:p w:rsidR="00DE5127" w:rsidRDefault="00DE5127" w:rsidP="00DE5127">
      <w:pPr>
        <w:pStyle w:val="formattext"/>
        <w:spacing w:before="0" w:beforeAutospacing="0" w:after="0" w:afterAutospacing="0"/>
        <w:ind w:firstLine="708"/>
        <w:jc w:val="both"/>
      </w:pPr>
      <w:r>
        <w:t>- предмет соглашения;</w:t>
      </w:r>
    </w:p>
    <w:p w:rsidR="00DE5127" w:rsidRPr="007542F0" w:rsidRDefault="00DE5127" w:rsidP="00DE5127">
      <w:pPr>
        <w:pStyle w:val="formattext"/>
        <w:spacing w:before="0" w:beforeAutospacing="0" w:after="0" w:afterAutospacing="0"/>
        <w:ind w:firstLine="708"/>
        <w:jc w:val="both"/>
      </w:pPr>
      <w:r w:rsidRPr="007542F0">
        <w:t>- цели, условия, размер, сроки предоставления иных межбюджетных трансфертов, порядок их возврата в случае нарушения условий, установленных соглашением;</w:t>
      </w:r>
    </w:p>
    <w:p w:rsidR="0077641E" w:rsidRPr="007011C2" w:rsidRDefault="0077641E" w:rsidP="0077641E">
      <w:pPr>
        <w:ind w:firstLine="709"/>
        <w:contextualSpacing/>
        <w:jc w:val="both"/>
      </w:pPr>
      <w:r w:rsidRPr="007542F0">
        <w:t>- условия</w:t>
      </w:r>
      <w:r w:rsidRPr="00703C51">
        <w:t xml:space="preserve"> предоставления и расходования иных межбюджетных трансфертов;</w:t>
      </w:r>
    </w:p>
    <w:p w:rsidR="00DE5127" w:rsidRDefault="00DE5127" w:rsidP="00DE5127">
      <w:pPr>
        <w:pStyle w:val="formattext"/>
        <w:spacing w:before="0" w:beforeAutospacing="0" w:after="0" w:afterAutospacing="0"/>
        <w:ind w:firstLine="708"/>
        <w:jc w:val="both"/>
      </w:pPr>
      <w:r>
        <w:t>- сроки и порядок предоставления отчетности об осуществлении расходов местного бюджета, источником которых являются иные межбюджетные трансферты;</w:t>
      </w:r>
    </w:p>
    <w:p w:rsidR="00DE5127" w:rsidRDefault="00DE5127" w:rsidP="00DE5127">
      <w:pPr>
        <w:pStyle w:val="formattext"/>
        <w:spacing w:before="0" w:beforeAutospacing="0" w:after="0" w:afterAutospacing="0"/>
        <w:ind w:firstLine="708"/>
        <w:jc w:val="both"/>
      </w:pPr>
      <w:r>
        <w:t>- ответственность сторон за нарушение условий и неисполнение обязательств, указанных в настоящем Порядке и соглашении;</w:t>
      </w:r>
    </w:p>
    <w:p w:rsidR="00DE5127" w:rsidRDefault="00DE5127" w:rsidP="00DE5127">
      <w:pPr>
        <w:pStyle w:val="formattext"/>
        <w:spacing w:before="0" w:beforeAutospacing="0" w:after="0" w:afterAutospacing="0"/>
        <w:ind w:firstLine="708"/>
        <w:jc w:val="both"/>
      </w:pPr>
      <w:r>
        <w:t>- порядок осуществления контроля соблюдения поселением условий предоставления иных межбюджетных трансфертов;</w:t>
      </w:r>
    </w:p>
    <w:p w:rsidR="00DE5127" w:rsidRDefault="00DE5127" w:rsidP="00DE5127">
      <w:pPr>
        <w:pStyle w:val="formattext"/>
        <w:spacing w:before="0" w:beforeAutospacing="0" w:after="0" w:afterAutospacing="0"/>
        <w:ind w:firstLine="708"/>
        <w:jc w:val="both"/>
      </w:pPr>
      <w:r>
        <w:t>- срок действия соглашения;</w:t>
      </w:r>
    </w:p>
    <w:p w:rsidR="00DE5127" w:rsidRDefault="00DE5127" w:rsidP="00DE5127">
      <w:pPr>
        <w:pStyle w:val="formattext"/>
        <w:spacing w:before="0" w:beforeAutospacing="0" w:after="0" w:afterAutospacing="0"/>
        <w:ind w:firstLine="708"/>
      </w:pPr>
      <w:r>
        <w:t>- иные условия, касающиеся предоставления иных межбюджетных трансфертов.</w:t>
      </w:r>
    </w:p>
    <w:p w:rsidR="00DE5127" w:rsidRDefault="000E49DE" w:rsidP="00DE5127">
      <w:pPr>
        <w:pStyle w:val="formattext"/>
        <w:spacing w:before="0" w:beforeAutospacing="0" w:after="0" w:afterAutospacing="0"/>
        <w:ind w:firstLine="708"/>
        <w:jc w:val="both"/>
      </w:pPr>
      <w:r>
        <w:t>7</w:t>
      </w:r>
      <w:r w:rsidR="00DE5127">
        <w:t xml:space="preserve">. Соглашение заключается в течение 10 рабочих дней с даты доведения лимитов бюджетных обязательств до главного </w:t>
      </w:r>
      <w:r w:rsidR="00167549">
        <w:t xml:space="preserve">распорядителя бюджетных средств. </w:t>
      </w:r>
    </w:p>
    <w:p w:rsidR="002C3BAE" w:rsidRPr="007542F0" w:rsidRDefault="000E49DE" w:rsidP="00553B41">
      <w:pPr>
        <w:pStyle w:val="formattext"/>
        <w:spacing w:before="0" w:beforeAutospacing="0" w:after="0" w:afterAutospacing="0"/>
        <w:ind w:firstLine="708"/>
        <w:jc w:val="both"/>
      </w:pPr>
      <w:r w:rsidRPr="007542F0">
        <w:lastRenderedPageBreak/>
        <w:t>8</w:t>
      </w:r>
      <w:r w:rsidR="00DE5127" w:rsidRPr="007542F0">
        <w:t xml:space="preserve">. Для </w:t>
      </w:r>
      <w:r w:rsidR="00412FA2" w:rsidRPr="007542F0">
        <w:t>перечисления</w:t>
      </w:r>
      <w:r w:rsidR="00DE5127" w:rsidRPr="007542F0">
        <w:t xml:space="preserve"> иных межбюджетных трансфертов поселения обращаются в отдел гражданской защиты населения администрации Октябрьского района с ходатайством о предоставлении иных межбюджетных трансфертов с п</w:t>
      </w:r>
      <w:r w:rsidR="00553B41" w:rsidRPr="007542F0">
        <w:t>риложением следующих документов</w:t>
      </w:r>
      <w:r w:rsidR="002C3BAE" w:rsidRPr="007542F0">
        <w:t>:</w:t>
      </w:r>
    </w:p>
    <w:p w:rsidR="002C3BAE" w:rsidRDefault="002C3BAE" w:rsidP="002C3BAE">
      <w:pPr>
        <w:pStyle w:val="formattext"/>
        <w:spacing w:before="0" w:beforeAutospacing="0" w:after="0" w:afterAutospacing="0"/>
        <w:ind w:firstLine="708"/>
        <w:jc w:val="both"/>
      </w:pPr>
      <w:r>
        <w:t>- муниципальный контракт (контракт) на поставку товаров;</w:t>
      </w:r>
    </w:p>
    <w:p w:rsidR="002C3BAE" w:rsidRDefault="002C3BAE" w:rsidP="002C3BAE">
      <w:pPr>
        <w:pStyle w:val="formattext"/>
        <w:spacing w:before="0" w:beforeAutospacing="0" w:after="0" w:afterAutospacing="0"/>
        <w:ind w:firstLine="708"/>
      </w:pPr>
      <w:r>
        <w:t>- счет (счет-фактура) (при наличии);</w:t>
      </w:r>
    </w:p>
    <w:p w:rsidR="002C3BAE" w:rsidRDefault="002C3BAE" w:rsidP="002C3BAE">
      <w:pPr>
        <w:pStyle w:val="formattext"/>
        <w:spacing w:before="0" w:beforeAutospacing="0" w:after="0" w:afterAutospacing="0"/>
        <w:ind w:firstLine="708"/>
      </w:pPr>
      <w:r>
        <w:t>- товарная накладная (при наличии);</w:t>
      </w:r>
    </w:p>
    <w:p w:rsidR="002C3BAE" w:rsidRDefault="002C3BAE" w:rsidP="002C3BAE">
      <w:pPr>
        <w:pStyle w:val="formattext"/>
        <w:spacing w:before="0" w:beforeAutospacing="0" w:after="0" w:afterAutospacing="0"/>
        <w:ind w:firstLine="708"/>
      </w:pPr>
      <w:r>
        <w:t>- платежные ведомости, копии платежных поручений (при наличии);</w:t>
      </w:r>
    </w:p>
    <w:p w:rsidR="002C3BAE" w:rsidRDefault="002C3BAE" w:rsidP="002C3BAE">
      <w:pPr>
        <w:pStyle w:val="formattext"/>
        <w:spacing w:before="0" w:beforeAutospacing="0" w:after="0" w:afterAutospacing="0"/>
        <w:ind w:firstLine="708"/>
        <w:jc w:val="both"/>
      </w:pPr>
      <w:r>
        <w:t>- акты сдачи-приемки поставленных товаров и иные документы, подтверждающие поставку товаров (при наличии).</w:t>
      </w:r>
    </w:p>
    <w:p w:rsidR="002C3BAE" w:rsidRDefault="002C3BAE" w:rsidP="002C3BAE">
      <w:pPr>
        <w:pStyle w:val="formattext"/>
        <w:spacing w:before="0" w:beforeAutospacing="0" w:after="0" w:afterAutospacing="0"/>
        <w:ind w:firstLine="708"/>
        <w:jc w:val="both"/>
      </w:pPr>
      <w:r>
        <w:t xml:space="preserve">Ходатайство и документы направляются в электронном виде в формате </w:t>
      </w:r>
      <w:r>
        <w:rPr>
          <w:lang w:val="en-US"/>
        </w:rPr>
        <w:t>Portable</w:t>
      </w:r>
      <w:r w:rsidRPr="002861E1">
        <w:t xml:space="preserve"> </w:t>
      </w:r>
      <w:r>
        <w:rPr>
          <w:lang w:val="en-US"/>
        </w:rPr>
        <w:t>Document</w:t>
      </w:r>
      <w:r w:rsidRPr="002861E1">
        <w:t xml:space="preserve"> </w:t>
      </w:r>
      <w:r>
        <w:rPr>
          <w:lang w:val="en-US"/>
        </w:rPr>
        <w:t>Format</w:t>
      </w:r>
      <w:r>
        <w:t xml:space="preserve"> (</w:t>
      </w:r>
      <w:r>
        <w:rPr>
          <w:lang w:val="en-US"/>
        </w:rPr>
        <w:t>PDF</w:t>
      </w:r>
      <w:r w:rsidRPr="002861E1">
        <w:t>)</w:t>
      </w:r>
      <w:r>
        <w:t>.</w:t>
      </w:r>
    </w:p>
    <w:p w:rsidR="002C3BAE" w:rsidRDefault="000E49DE" w:rsidP="00AC7958">
      <w:pPr>
        <w:pStyle w:val="formattext"/>
        <w:spacing w:before="0" w:beforeAutospacing="0" w:after="0" w:afterAutospacing="0"/>
        <w:ind w:firstLine="708"/>
        <w:jc w:val="both"/>
      </w:pPr>
      <w:r>
        <w:t>9</w:t>
      </w:r>
      <w:r w:rsidR="002C3BAE">
        <w:t>. Заявка на предоставление иных межбюджетных трансфертов формируется и направляется отделом гражданской защиты населения администрации Октябрьского района в Комитет, не позднее 5 рабочих дней с момента поступления полного пакета документов от поселения.</w:t>
      </w:r>
    </w:p>
    <w:p w:rsidR="00AC7958" w:rsidRDefault="000E49DE" w:rsidP="00AC7958">
      <w:pPr>
        <w:pStyle w:val="formattext"/>
        <w:spacing w:before="0" w:beforeAutospacing="0" w:after="0" w:afterAutospacing="0"/>
        <w:ind w:firstLine="708"/>
        <w:jc w:val="both"/>
      </w:pPr>
      <w:r>
        <w:t>10</w:t>
      </w:r>
      <w:r w:rsidR="000061EB">
        <w:t xml:space="preserve">. Комитет не позднее 5 рабочих дней </w:t>
      </w:r>
      <w:r w:rsidR="002C3BAE">
        <w:t>со дня поступления заявки от</w:t>
      </w:r>
      <w:r w:rsidR="00962B5F">
        <w:t xml:space="preserve"> </w:t>
      </w:r>
      <w:r w:rsidR="002C3BAE">
        <w:t xml:space="preserve">отдела гражданской защиты населения администрации Октябрьского района </w:t>
      </w:r>
      <w:r w:rsidR="000061EB">
        <w:t>перечисляет иные межбюджетны</w:t>
      </w:r>
      <w:r w:rsidR="00605ADE">
        <w:t>е трансферты в бюджет поселения</w:t>
      </w:r>
      <w:r w:rsidR="00605ADE" w:rsidRPr="00605ADE">
        <w:t>.</w:t>
      </w:r>
    </w:p>
    <w:p w:rsidR="00B27CFF" w:rsidRDefault="00703C51" w:rsidP="00AC7958">
      <w:pPr>
        <w:pStyle w:val="formattext"/>
        <w:spacing w:before="0" w:beforeAutospacing="0" w:after="0" w:afterAutospacing="0"/>
        <w:ind w:firstLine="708"/>
        <w:jc w:val="both"/>
      </w:pPr>
      <w:r>
        <w:t>1</w:t>
      </w:r>
      <w:r w:rsidR="000E49DE">
        <w:t>1</w:t>
      </w:r>
      <w:r w:rsidR="00AC7958">
        <w:t xml:space="preserve">. </w:t>
      </w:r>
      <w:r w:rsidR="00AC7958" w:rsidRPr="00AC7958">
        <w:t xml:space="preserve">Главный распорядитель бюджетных средств приостанавливает или принимает решение о взыскании в порядке, установленном действующим законодательством Российской Федерации, в бюджет </w:t>
      </w:r>
      <w:r w:rsidR="00AC7958">
        <w:t xml:space="preserve">Октябрьского </w:t>
      </w:r>
      <w:r w:rsidR="00AC7958" w:rsidRPr="00AC7958">
        <w:t xml:space="preserve">района иных </w:t>
      </w:r>
      <w:r w:rsidR="00AC7958">
        <w:t>межбюджетных трансфертов</w:t>
      </w:r>
      <w:r w:rsidR="00AC7958" w:rsidRPr="00AC7958">
        <w:t xml:space="preserve"> в </w:t>
      </w:r>
      <w:r w:rsidR="00AC7958" w:rsidRPr="007542F0">
        <w:t xml:space="preserve">случае </w:t>
      </w:r>
      <w:r w:rsidR="009C1E6A" w:rsidRPr="007542F0">
        <w:t>нарушения поселением целей, установленных</w:t>
      </w:r>
      <w:r w:rsidR="009C1E6A">
        <w:t xml:space="preserve"> при предоставлении иных межбюджетных трансфертов и (или) </w:t>
      </w:r>
      <w:r w:rsidR="00AC7958" w:rsidRPr="00AC7958">
        <w:t>несоблюдения условий их предоставления.</w:t>
      </w:r>
    </w:p>
    <w:p w:rsidR="00AC7958" w:rsidRDefault="00AC7958" w:rsidP="00AC7958">
      <w:pPr>
        <w:pStyle w:val="formattext"/>
        <w:spacing w:before="0" w:beforeAutospacing="0" w:after="0" w:afterAutospacing="0"/>
        <w:ind w:firstLine="708"/>
        <w:jc w:val="both"/>
      </w:pPr>
      <w:r w:rsidRPr="00AC7958">
        <w:t xml:space="preserve">Не использованный на 01 января очередного финансового года остаток иных </w:t>
      </w:r>
      <w:r>
        <w:t>межбюджетных трансфертов</w:t>
      </w:r>
      <w:r w:rsidRPr="00AC7958">
        <w:t xml:space="preserve"> подлежит возврату в бюджет</w:t>
      </w:r>
      <w:r>
        <w:t xml:space="preserve"> Октябрьского</w:t>
      </w:r>
      <w:r w:rsidRPr="00AC7958">
        <w:t xml:space="preserve"> района. В случае, если неиспользованный остаток иных </w:t>
      </w:r>
      <w:r>
        <w:t>межбюджетных трансфертов</w:t>
      </w:r>
      <w:r w:rsidRPr="00AC7958">
        <w:t xml:space="preserve"> не перечислен в доход бюджета</w:t>
      </w:r>
      <w:r>
        <w:t xml:space="preserve"> Октябрьского</w:t>
      </w:r>
      <w:r w:rsidRPr="00AC7958">
        <w:t xml:space="preserve"> района, указанные средства подлежат взысканию в доход бюджета </w:t>
      </w:r>
      <w:r>
        <w:t xml:space="preserve">Октябрьского </w:t>
      </w:r>
      <w:r w:rsidRPr="00AC7958">
        <w:t>района в соответствии с действующим законодательством.</w:t>
      </w:r>
    </w:p>
    <w:p w:rsidR="00AC7958" w:rsidRDefault="007C547F" w:rsidP="00AC7958">
      <w:pPr>
        <w:pStyle w:val="formattext"/>
        <w:spacing w:before="0" w:beforeAutospacing="0" w:after="0" w:afterAutospacing="0"/>
        <w:ind w:firstLine="708"/>
        <w:jc w:val="both"/>
      </w:pPr>
      <w:r>
        <w:t>1</w:t>
      </w:r>
      <w:r w:rsidR="000E49DE">
        <w:t>2</w:t>
      </w:r>
      <w:r w:rsidR="00AC7958" w:rsidRPr="00AC7958">
        <w:t>. Должностные лица поселени</w:t>
      </w:r>
      <w:r w:rsidR="00AC7958">
        <w:t>й</w:t>
      </w:r>
      <w:r w:rsidR="00AC7958" w:rsidRPr="00AC7958">
        <w:t xml:space="preserve"> несут от</w:t>
      </w:r>
      <w:r w:rsidR="009C1E6A">
        <w:t xml:space="preserve">ветственность за </w:t>
      </w:r>
      <w:r w:rsidR="00AC7958" w:rsidRPr="00AC7958">
        <w:t>достоверность сведений, содержащихся в документах, представляемых в соответствии с настоящим Порядком и соглашениями, в соответствии с законодательством Российской Федерации.</w:t>
      </w:r>
    </w:p>
    <w:p w:rsidR="000061EB" w:rsidRDefault="00AC7958" w:rsidP="00AC7958">
      <w:pPr>
        <w:pStyle w:val="formattext"/>
        <w:spacing w:before="0" w:beforeAutospacing="0" w:after="0" w:afterAutospacing="0"/>
        <w:ind w:firstLine="708"/>
        <w:jc w:val="both"/>
      </w:pPr>
      <w:r>
        <w:t>1</w:t>
      </w:r>
      <w:r w:rsidR="000E49DE">
        <w:t>3</w:t>
      </w:r>
      <w:r w:rsidRPr="00AC7958">
        <w:t>. Контроль за соблюдением поселения</w:t>
      </w:r>
      <w:r w:rsidR="00B27CFF">
        <w:t xml:space="preserve">ми </w:t>
      </w:r>
      <w:r w:rsidR="009C1E6A" w:rsidRPr="009C1E6A">
        <w:t>условий</w:t>
      </w:r>
      <w:r w:rsidR="000E49DE">
        <w:t>, целей и порядка</w:t>
      </w:r>
      <w:r w:rsidR="009C1E6A" w:rsidRPr="009C1E6A">
        <w:t xml:space="preserve"> предоставления</w:t>
      </w:r>
      <w:r w:rsidR="009C1E6A">
        <w:t xml:space="preserve"> </w:t>
      </w:r>
      <w:r w:rsidRPr="00AC7958">
        <w:t xml:space="preserve">иных </w:t>
      </w:r>
      <w:r>
        <w:t>межбюджетных трансфертов</w:t>
      </w:r>
      <w:r w:rsidRPr="00AC7958">
        <w:t xml:space="preserve"> осуществляют</w:t>
      </w:r>
      <w:r w:rsidR="007C547F">
        <w:t xml:space="preserve"> отдел гражданской защиты населения администрации Октябрьского района и</w:t>
      </w:r>
      <w:r w:rsidRPr="00AC7958">
        <w:t xml:space="preserve"> уполномоченные органы муниципального финансового контроля.</w:t>
      </w:r>
    </w:p>
    <w:p w:rsidR="009C1E6A" w:rsidRDefault="009C1E6A" w:rsidP="00AC7958">
      <w:pPr>
        <w:pStyle w:val="formattext"/>
        <w:spacing w:before="0" w:beforeAutospacing="0" w:after="0" w:afterAutospacing="0"/>
        <w:ind w:firstLine="708"/>
        <w:jc w:val="both"/>
      </w:pPr>
    </w:p>
    <w:p w:rsidR="00DE5127" w:rsidRDefault="00DE5127" w:rsidP="00AC7958">
      <w:pPr>
        <w:pStyle w:val="formattext"/>
        <w:spacing w:before="0" w:beforeAutospacing="0" w:after="0" w:afterAutospacing="0"/>
        <w:ind w:firstLine="708"/>
        <w:jc w:val="both"/>
      </w:pPr>
    </w:p>
    <w:sectPr w:rsidR="00DE5127" w:rsidSect="009B06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B9D"/>
    <w:rsid w:val="000061EB"/>
    <w:rsid w:val="000449B5"/>
    <w:rsid w:val="000E49DE"/>
    <w:rsid w:val="001430DA"/>
    <w:rsid w:val="00167549"/>
    <w:rsid w:val="00170DC1"/>
    <w:rsid w:val="00191E99"/>
    <w:rsid w:val="002349C1"/>
    <w:rsid w:val="00234F28"/>
    <w:rsid w:val="00246710"/>
    <w:rsid w:val="00253D3C"/>
    <w:rsid w:val="00281E48"/>
    <w:rsid w:val="002861E1"/>
    <w:rsid w:val="002A7754"/>
    <w:rsid w:val="002C3BAE"/>
    <w:rsid w:val="002C594C"/>
    <w:rsid w:val="00387471"/>
    <w:rsid w:val="003933C2"/>
    <w:rsid w:val="003A3858"/>
    <w:rsid w:val="003B12B8"/>
    <w:rsid w:val="003F07B4"/>
    <w:rsid w:val="00412FA2"/>
    <w:rsid w:val="004149C1"/>
    <w:rsid w:val="004300BE"/>
    <w:rsid w:val="004303BB"/>
    <w:rsid w:val="00476DF2"/>
    <w:rsid w:val="004B2348"/>
    <w:rsid w:val="004F1E12"/>
    <w:rsid w:val="00553B41"/>
    <w:rsid w:val="00597740"/>
    <w:rsid w:val="005C0EB4"/>
    <w:rsid w:val="005C4DE4"/>
    <w:rsid w:val="005C7C4B"/>
    <w:rsid w:val="005E2D4A"/>
    <w:rsid w:val="005E39BA"/>
    <w:rsid w:val="00605ADE"/>
    <w:rsid w:val="00694574"/>
    <w:rsid w:val="006C0788"/>
    <w:rsid w:val="006D4F4A"/>
    <w:rsid w:val="00703C51"/>
    <w:rsid w:val="007542F0"/>
    <w:rsid w:val="0077641E"/>
    <w:rsid w:val="007C547F"/>
    <w:rsid w:val="00846B90"/>
    <w:rsid w:val="00953386"/>
    <w:rsid w:val="00956E43"/>
    <w:rsid w:val="00962B5F"/>
    <w:rsid w:val="009B0659"/>
    <w:rsid w:val="009C1E6A"/>
    <w:rsid w:val="009D1995"/>
    <w:rsid w:val="009D5B84"/>
    <w:rsid w:val="009E0D6F"/>
    <w:rsid w:val="009E0E6F"/>
    <w:rsid w:val="00A16871"/>
    <w:rsid w:val="00A237ED"/>
    <w:rsid w:val="00AB2941"/>
    <w:rsid w:val="00AC7958"/>
    <w:rsid w:val="00AC7B9D"/>
    <w:rsid w:val="00B27CFF"/>
    <w:rsid w:val="00B55D59"/>
    <w:rsid w:val="00B60E7A"/>
    <w:rsid w:val="00C269AD"/>
    <w:rsid w:val="00C575FF"/>
    <w:rsid w:val="00CB73D2"/>
    <w:rsid w:val="00D752AF"/>
    <w:rsid w:val="00D86C10"/>
    <w:rsid w:val="00D92248"/>
    <w:rsid w:val="00DB7A5B"/>
    <w:rsid w:val="00DE5127"/>
    <w:rsid w:val="00E25278"/>
    <w:rsid w:val="00EA5B3C"/>
    <w:rsid w:val="00EB74AB"/>
    <w:rsid w:val="00F108E8"/>
    <w:rsid w:val="00F26432"/>
    <w:rsid w:val="00F26C62"/>
    <w:rsid w:val="00F5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8221B-2ABC-4E8D-B0ED-9756D5E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03C51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7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C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6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33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33C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061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061EB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rsid w:val="00703C51"/>
    <w:rPr>
      <w:rFonts w:ascii="PetersburgCTT" w:eastAsia="Times New Roman" w:hAnsi="PetersburgCTT" w:cs="Times New Roman"/>
      <w:i/>
      <w:sz w:val="18"/>
      <w:szCs w:val="24"/>
    </w:rPr>
  </w:style>
  <w:style w:type="paragraph" w:customStyle="1" w:styleId="ConsPlusTitle">
    <w:name w:val="ConsPlusTitle"/>
    <w:rsid w:val="00703C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1F13-994F-4843-A3C8-CF29B3B1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Степанович</dc:creator>
  <cp:lastModifiedBy>SergeevAV</cp:lastModifiedBy>
  <cp:revision>7</cp:revision>
  <cp:lastPrinted>2022-12-09T06:45:00Z</cp:lastPrinted>
  <dcterms:created xsi:type="dcterms:W3CDTF">2022-12-08T10:41:00Z</dcterms:created>
  <dcterms:modified xsi:type="dcterms:W3CDTF">2022-12-14T11:33:00Z</dcterms:modified>
</cp:coreProperties>
</file>