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34" w:rsidRPr="00812FC0" w:rsidRDefault="00514734" w:rsidP="00514734">
      <w:pPr>
        <w:jc w:val="right"/>
        <w:rPr>
          <w:b/>
        </w:rPr>
      </w:pPr>
      <w:r w:rsidRPr="00812FC0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-354330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C0">
        <w:rPr>
          <w:b/>
        </w:rPr>
        <w:t>ПРОЕ</w:t>
      </w:r>
      <w:r w:rsidR="00812FC0" w:rsidRPr="00812FC0">
        <w:rPr>
          <w:b/>
        </w:rPr>
        <w:t>КТ</w:t>
      </w:r>
    </w:p>
    <w:p w:rsidR="00514734" w:rsidRPr="00514734" w:rsidRDefault="00514734" w:rsidP="00514734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514734" w:rsidRPr="00514734" w:rsidTr="00C202AC">
        <w:trPr>
          <w:trHeight w:hRule="exact" w:val="1318"/>
        </w:trPr>
        <w:tc>
          <w:tcPr>
            <w:tcW w:w="9873" w:type="dxa"/>
            <w:gridSpan w:val="10"/>
          </w:tcPr>
          <w:p w:rsidR="00D2345F" w:rsidRPr="00BE2B77" w:rsidRDefault="00D2345F" w:rsidP="00D2345F">
            <w:pPr>
              <w:jc w:val="center"/>
              <w:rPr>
                <w:rFonts w:ascii="Georgia" w:hAnsi="Georgia"/>
                <w:b/>
              </w:rPr>
            </w:pPr>
            <w:r w:rsidRPr="00BE2B77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2345F" w:rsidRDefault="00D2345F" w:rsidP="00D2345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345F" w:rsidRPr="00993208" w:rsidRDefault="00D2345F" w:rsidP="00D234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D2345F" w:rsidRDefault="00D2345F" w:rsidP="00D2345F">
            <w:pPr>
              <w:jc w:val="center"/>
              <w:rPr>
                <w:sz w:val="12"/>
                <w:szCs w:val="12"/>
              </w:rPr>
            </w:pPr>
          </w:p>
          <w:p w:rsidR="00514734" w:rsidRPr="00514734" w:rsidRDefault="00D2345F" w:rsidP="00D2345F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14734" w:rsidRPr="00514734" w:rsidTr="00C202A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14734" w:rsidRPr="00514734" w:rsidRDefault="00514734" w:rsidP="00C202AC">
            <w:pPr>
              <w:jc w:val="right"/>
            </w:pPr>
            <w:r w:rsidRPr="00514734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734" w:rsidRPr="00514734" w:rsidRDefault="00514734" w:rsidP="00C202AC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14734" w:rsidRPr="00514734" w:rsidRDefault="00514734" w:rsidP="00C202AC">
            <w:r w:rsidRPr="00514734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734" w:rsidRPr="00514734" w:rsidRDefault="00514734" w:rsidP="00C202AC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14734" w:rsidRPr="00514734" w:rsidRDefault="00514734" w:rsidP="00C202AC">
            <w:pPr>
              <w:ind w:right="-108"/>
              <w:jc w:val="right"/>
            </w:pPr>
            <w:r w:rsidRPr="00514734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734" w:rsidRPr="00514734" w:rsidRDefault="00514734" w:rsidP="00C202AC">
            <w:r w:rsidRPr="00514734">
              <w:rPr>
                <w:lang w:val="en-US"/>
              </w:rPr>
              <w:t>1</w:t>
            </w:r>
            <w:r w:rsidR="00C435ED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14734" w:rsidRPr="00514734" w:rsidRDefault="00514734" w:rsidP="00C202AC">
            <w:proofErr w:type="gramStart"/>
            <w:r w:rsidRPr="00514734">
              <w:t>г</w:t>
            </w:r>
            <w:proofErr w:type="gramEnd"/>
            <w:r w:rsidRPr="00514734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14734" w:rsidRPr="00514734" w:rsidRDefault="00514734" w:rsidP="00C202AC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14734" w:rsidRPr="00514734" w:rsidRDefault="00514734" w:rsidP="00C202AC">
            <w:pPr>
              <w:jc w:val="center"/>
            </w:pPr>
            <w:r w:rsidRPr="00514734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734" w:rsidRPr="00514734" w:rsidRDefault="00514734" w:rsidP="00C202AC">
            <w:pPr>
              <w:jc w:val="center"/>
            </w:pPr>
          </w:p>
        </w:tc>
      </w:tr>
      <w:tr w:rsidR="00514734" w:rsidRPr="00514734" w:rsidTr="00C202AC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514734" w:rsidRPr="00514734" w:rsidRDefault="00514734" w:rsidP="00C202AC">
            <w:r w:rsidRPr="00514734">
              <w:t>пгт. Октябрьское</w:t>
            </w:r>
          </w:p>
        </w:tc>
      </w:tr>
    </w:tbl>
    <w:p w:rsidR="00514734" w:rsidRPr="00514734" w:rsidRDefault="00514734" w:rsidP="00514734">
      <w:pPr>
        <w:autoSpaceDE w:val="0"/>
        <w:autoSpaceDN w:val="0"/>
        <w:adjustRightInd w:val="0"/>
        <w:ind w:firstLine="540"/>
        <w:jc w:val="both"/>
      </w:pPr>
    </w:p>
    <w:p w:rsidR="006723EF" w:rsidRDefault="00D2345F" w:rsidP="00514734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изменения</w:t>
      </w:r>
      <w:r w:rsidR="006723EF">
        <w:rPr>
          <w:b w:val="0"/>
        </w:rPr>
        <w:t xml:space="preserve"> в постановление администрации </w:t>
      </w:r>
    </w:p>
    <w:p w:rsidR="00514734" w:rsidRPr="00514734" w:rsidRDefault="006723EF" w:rsidP="00514734">
      <w:pPr>
        <w:pStyle w:val="ConsPlusTitle"/>
        <w:widowControl/>
        <w:rPr>
          <w:b w:val="0"/>
        </w:rPr>
      </w:pPr>
      <w:r>
        <w:rPr>
          <w:b w:val="0"/>
        </w:rPr>
        <w:t>Октябрьского района от 17.06.2011 № 1624 «</w:t>
      </w:r>
      <w:r w:rsidR="00514734" w:rsidRPr="00514734">
        <w:rPr>
          <w:b w:val="0"/>
        </w:rPr>
        <w:t xml:space="preserve">О порядке проведения проверки инвестиционных проектов на предмет эффективности использования </w:t>
      </w:r>
    </w:p>
    <w:p w:rsidR="00514734" w:rsidRPr="00514734" w:rsidRDefault="00514734" w:rsidP="00514734">
      <w:pPr>
        <w:pStyle w:val="ConsPlusTitle"/>
        <w:widowControl/>
        <w:rPr>
          <w:b w:val="0"/>
        </w:rPr>
      </w:pPr>
      <w:r w:rsidRPr="00514734">
        <w:rPr>
          <w:b w:val="0"/>
        </w:rPr>
        <w:t>средств бюджета Октябрьского района, направляемых на капитальные вложения</w:t>
      </w:r>
      <w:r w:rsidR="006723EF">
        <w:rPr>
          <w:b w:val="0"/>
        </w:rPr>
        <w:t>»</w:t>
      </w:r>
      <w:r w:rsidRPr="00514734">
        <w:rPr>
          <w:b w:val="0"/>
        </w:rPr>
        <w:t xml:space="preserve"> </w:t>
      </w:r>
    </w:p>
    <w:p w:rsidR="00514734" w:rsidRPr="00514734" w:rsidRDefault="00514734" w:rsidP="00514734">
      <w:pPr>
        <w:autoSpaceDE w:val="0"/>
        <w:autoSpaceDN w:val="0"/>
        <w:adjustRightInd w:val="0"/>
        <w:ind w:firstLine="540"/>
        <w:jc w:val="both"/>
      </w:pPr>
    </w:p>
    <w:p w:rsidR="00514734" w:rsidRPr="00514734" w:rsidRDefault="00514734" w:rsidP="00514734">
      <w:pPr>
        <w:autoSpaceDE w:val="0"/>
        <w:autoSpaceDN w:val="0"/>
        <w:adjustRightInd w:val="0"/>
        <w:ind w:firstLine="540"/>
        <w:jc w:val="both"/>
      </w:pPr>
    </w:p>
    <w:p w:rsidR="00514734" w:rsidRPr="006723EF" w:rsidRDefault="00514734" w:rsidP="0092733D">
      <w:pPr>
        <w:pStyle w:val="ConsPlusTitle"/>
        <w:widowControl/>
        <w:ind w:firstLine="708"/>
        <w:jc w:val="both"/>
        <w:rPr>
          <w:b w:val="0"/>
        </w:rPr>
      </w:pPr>
      <w:r w:rsidRPr="006723EF">
        <w:rPr>
          <w:b w:val="0"/>
        </w:rPr>
        <w:t xml:space="preserve">В </w:t>
      </w:r>
      <w:r w:rsidR="006723EF" w:rsidRPr="006723EF">
        <w:rPr>
          <w:b w:val="0"/>
        </w:rPr>
        <w:t>целях совершенствования муниципальных правовых актов администрации Октябрьского района</w:t>
      </w:r>
      <w:r w:rsidR="006723EF">
        <w:rPr>
          <w:b w:val="0"/>
        </w:rPr>
        <w:t>:</w:t>
      </w:r>
    </w:p>
    <w:p w:rsidR="00514734" w:rsidRPr="00514734" w:rsidRDefault="00514734" w:rsidP="0092733D">
      <w:pPr>
        <w:autoSpaceDE w:val="0"/>
        <w:autoSpaceDN w:val="0"/>
        <w:adjustRightInd w:val="0"/>
        <w:ind w:firstLine="708"/>
        <w:jc w:val="both"/>
      </w:pPr>
      <w:r w:rsidRPr="00514734">
        <w:t xml:space="preserve">1. </w:t>
      </w:r>
      <w:r w:rsidR="006723EF">
        <w:t>В</w:t>
      </w:r>
      <w:r w:rsidR="006723EF" w:rsidRPr="006723EF">
        <w:t>нести в постановление администрации Октябрьского района от 17.06.2011 № 1624 «О порядке проведения проверки инвестиционных проектов на предмет эффективности использования средств бюджета Октябрьского района, направляемых на капитальные вложения» изменение</w:t>
      </w:r>
      <w:r w:rsidRPr="00514734">
        <w:t xml:space="preserve">, </w:t>
      </w:r>
      <w:r w:rsidR="006723EF">
        <w:t xml:space="preserve">изложив приложение в новой  редакции, </w:t>
      </w:r>
      <w:r w:rsidRPr="00514734">
        <w:t>согласно приложению.</w:t>
      </w:r>
    </w:p>
    <w:p w:rsidR="005C78EB" w:rsidRPr="00833F21" w:rsidRDefault="00514734" w:rsidP="0092733D">
      <w:pPr>
        <w:ind w:firstLine="708"/>
        <w:jc w:val="both"/>
      </w:pPr>
      <w:r w:rsidRPr="00514734">
        <w:t xml:space="preserve">2. </w:t>
      </w:r>
      <w:r w:rsidR="005C78EB" w:rsidRPr="00833F21">
        <w:t xml:space="preserve">Опубликовать настоящее постановление в </w:t>
      </w:r>
      <w:r w:rsidR="005C78EB">
        <w:t>официальном сетевом издании «</w:t>
      </w:r>
      <w:proofErr w:type="spellStart"/>
      <w:r w:rsidR="005C78EB">
        <w:t>октвести</w:t>
      </w:r>
      <w:proofErr w:type="gramStart"/>
      <w:r w:rsidR="005C78EB">
        <w:t>.р</w:t>
      </w:r>
      <w:proofErr w:type="gramEnd"/>
      <w:r w:rsidR="005C78EB">
        <w:t>у</w:t>
      </w:r>
      <w:proofErr w:type="spellEnd"/>
      <w:r w:rsidR="005C78EB">
        <w:t>»</w:t>
      </w:r>
      <w:r w:rsidR="005C78EB" w:rsidRPr="00833F21">
        <w:t xml:space="preserve"> и разместить на официальном </w:t>
      </w:r>
      <w:proofErr w:type="spellStart"/>
      <w:r w:rsidR="005C78EB" w:rsidRPr="00833F21">
        <w:t>веб-сайте</w:t>
      </w:r>
      <w:proofErr w:type="spellEnd"/>
      <w:r w:rsidR="005C78EB" w:rsidRPr="00833F21">
        <w:t xml:space="preserve"> Октябрьского района.</w:t>
      </w:r>
    </w:p>
    <w:p w:rsidR="00514734" w:rsidRPr="00514734" w:rsidRDefault="005C78EB" w:rsidP="0092733D">
      <w:pPr>
        <w:autoSpaceDE w:val="0"/>
        <w:autoSpaceDN w:val="0"/>
        <w:adjustRightInd w:val="0"/>
        <w:ind w:firstLine="708"/>
        <w:jc w:val="both"/>
      </w:pPr>
      <w:r w:rsidRPr="00833F21">
        <w:t xml:space="preserve">3. </w:t>
      </w:r>
      <w:proofErr w:type="gramStart"/>
      <w:r w:rsidRPr="00833F21">
        <w:t>Контроль за</w:t>
      </w:r>
      <w:proofErr w:type="gramEnd"/>
      <w:r w:rsidRPr="00833F21">
        <w:t xml:space="preserve"> выполнением постановления </w:t>
      </w:r>
      <w:r w:rsidR="00D2345F">
        <w:t>оставляю за собой.</w:t>
      </w:r>
    </w:p>
    <w:p w:rsidR="00514734" w:rsidRPr="00514734" w:rsidRDefault="00514734" w:rsidP="00514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45F" w:rsidRDefault="00D2345F" w:rsidP="00514734"/>
    <w:p w:rsidR="00514734" w:rsidRPr="00514734" w:rsidRDefault="00514734" w:rsidP="00514734">
      <w:proofErr w:type="gramStart"/>
      <w:r w:rsidRPr="00514734">
        <w:t>Исполняющий</w:t>
      </w:r>
      <w:proofErr w:type="gramEnd"/>
      <w:r w:rsidRPr="00514734">
        <w:t xml:space="preserve"> обязанности</w:t>
      </w:r>
    </w:p>
    <w:p w:rsidR="00514734" w:rsidRPr="00514734" w:rsidRDefault="00514734" w:rsidP="00514734">
      <w:r w:rsidRPr="00514734">
        <w:t xml:space="preserve">главы администрации Октябрьского района                                                          </w:t>
      </w:r>
      <w:r w:rsidR="005C78EB">
        <w:t>Н.Г. Куклина</w:t>
      </w:r>
      <w:r w:rsidRPr="00514734">
        <w:t xml:space="preserve"> </w:t>
      </w:r>
    </w:p>
    <w:p w:rsidR="00514734" w:rsidRPr="00514734" w:rsidRDefault="00514734" w:rsidP="00514734"/>
    <w:p w:rsidR="00514734" w:rsidRPr="00514734" w:rsidRDefault="00514734" w:rsidP="00514734"/>
    <w:p w:rsidR="00514734" w:rsidRPr="00514734" w:rsidRDefault="00514734" w:rsidP="00514734"/>
    <w:p w:rsidR="00514734" w:rsidRPr="00514734" w:rsidRDefault="00514734" w:rsidP="00514734"/>
    <w:p w:rsidR="00514734" w:rsidRPr="00514734" w:rsidRDefault="00514734" w:rsidP="00514734"/>
    <w:p w:rsidR="00514734" w:rsidRPr="00514734" w:rsidRDefault="00514734" w:rsidP="00514734"/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Pr="00514734" w:rsidRDefault="00514734" w:rsidP="00514734">
      <w:pPr>
        <w:jc w:val="center"/>
      </w:pPr>
    </w:p>
    <w:p w:rsidR="00514734" w:rsidRDefault="00514734" w:rsidP="00514734">
      <w:pPr>
        <w:jc w:val="center"/>
      </w:pPr>
    </w:p>
    <w:p w:rsidR="005C78EB" w:rsidRDefault="005C78EB" w:rsidP="00514734">
      <w:pPr>
        <w:jc w:val="center"/>
      </w:pPr>
    </w:p>
    <w:p w:rsidR="005C78EB" w:rsidRDefault="005C78EB" w:rsidP="00514734">
      <w:pPr>
        <w:jc w:val="center"/>
      </w:pPr>
    </w:p>
    <w:p w:rsidR="005C78EB" w:rsidRDefault="005C78EB" w:rsidP="00514734">
      <w:pPr>
        <w:jc w:val="center"/>
      </w:pPr>
    </w:p>
    <w:p w:rsidR="005C78EB" w:rsidRDefault="005C78EB" w:rsidP="00514734">
      <w:pPr>
        <w:jc w:val="center"/>
      </w:pPr>
    </w:p>
    <w:p w:rsidR="005C78EB" w:rsidRPr="00514734" w:rsidRDefault="005C78EB" w:rsidP="00514734">
      <w:pPr>
        <w:jc w:val="center"/>
      </w:pPr>
    </w:p>
    <w:p w:rsidR="00514734" w:rsidRPr="00514734" w:rsidRDefault="00514734" w:rsidP="00514734">
      <w:pPr>
        <w:jc w:val="center"/>
      </w:pPr>
    </w:p>
    <w:p w:rsidR="00DF6C33" w:rsidRDefault="00DF6C33" w:rsidP="00325C27">
      <w:pPr>
        <w:autoSpaceDE w:val="0"/>
        <w:autoSpaceDN w:val="0"/>
        <w:adjustRightInd w:val="0"/>
        <w:outlineLvl w:val="0"/>
      </w:pPr>
    </w:p>
    <w:p w:rsidR="00514734" w:rsidRPr="00514734" w:rsidRDefault="00514734" w:rsidP="00514734">
      <w:pPr>
        <w:autoSpaceDE w:val="0"/>
        <w:autoSpaceDN w:val="0"/>
        <w:adjustRightInd w:val="0"/>
        <w:jc w:val="right"/>
        <w:outlineLvl w:val="0"/>
      </w:pPr>
      <w:r w:rsidRPr="00514734">
        <w:lastRenderedPageBreak/>
        <w:t>Приложение</w:t>
      </w:r>
    </w:p>
    <w:p w:rsidR="00514734" w:rsidRPr="00514734" w:rsidRDefault="00514734" w:rsidP="00514734">
      <w:pPr>
        <w:autoSpaceDE w:val="0"/>
        <w:autoSpaceDN w:val="0"/>
        <w:adjustRightInd w:val="0"/>
        <w:jc w:val="right"/>
      </w:pPr>
      <w:r w:rsidRPr="00514734">
        <w:t>к постановлению администрации Октябрьского района</w:t>
      </w:r>
    </w:p>
    <w:p w:rsidR="00514734" w:rsidRPr="00514734" w:rsidRDefault="005C78EB" w:rsidP="00514734">
      <w:pPr>
        <w:autoSpaceDE w:val="0"/>
        <w:autoSpaceDN w:val="0"/>
        <w:adjustRightInd w:val="0"/>
        <w:jc w:val="right"/>
      </w:pPr>
      <w:r>
        <w:t>от «____» ________ 2015 г. № ____________</w:t>
      </w:r>
    </w:p>
    <w:p w:rsidR="00514734" w:rsidRPr="00514734" w:rsidRDefault="00514734" w:rsidP="00514734">
      <w:pPr>
        <w:autoSpaceDE w:val="0"/>
        <w:autoSpaceDN w:val="0"/>
        <w:adjustRightInd w:val="0"/>
        <w:ind w:firstLine="540"/>
        <w:jc w:val="both"/>
      </w:pPr>
    </w:p>
    <w:p w:rsidR="00514734" w:rsidRPr="00514734" w:rsidRDefault="00514734" w:rsidP="00514734">
      <w:pPr>
        <w:autoSpaceDE w:val="0"/>
        <w:autoSpaceDN w:val="0"/>
        <w:adjustRightInd w:val="0"/>
        <w:ind w:firstLine="540"/>
        <w:jc w:val="both"/>
      </w:pPr>
    </w:p>
    <w:p w:rsidR="00514734" w:rsidRPr="00514734" w:rsidRDefault="00514734" w:rsidP="00514734">
      <w:pPr>
        <w:pStyle w:val="ConsPlusTitle"/>
        <w:widowControl/>
        <w:jc w:val="center"/>
      </w:pPr>
      <w:r w:rsidRPr="00514734">
        <w:t>ПОРЯДОК</w:t>
      </w:r>
    </w:p>
    <w:p w:rsidR="00514734" w:rsidRPr="00514734" w:rsidRDefault="00514734" w:rsidP="00514734">
      <w:pPr>
        <w:pStyle w:val="ConsPlusTitle"/>
        <w:widowControl/>
        <w:jc w:val="center"/>
      </w:pPr>
      <w:r w:rsidRPr="00514734">
        <w:t>ПРОВЕДЕНИЯ ПРОВЕРКИ ИНВЕСТИЦИОННЫХ ПРОЕКТОВ</w:t>
      </w:r>
    </w:p>
    <w:p w:rsidR="00514734" w:rsidRPr="00514734" w:rsidRDefault="00514734" w:rsidP="00514734">
      <w:pPr>
        <w:pStyle w:val="ConsPlusTitle"/>
        <w:widowControl/>
        <w:jc w:val="center"/>
      </w:pPr>
      <w:r w:rsidRPr="00514734">
        <w:t>НА ПРЕДМЕТ ЭФФЕКТИВНОСТИ ИСПОЛЬЗОВАНИЯ СРЕДСТВ БЮДЖЕТА</w:t>
      </w:r>
    </w:p>
    <w:p w:rsidR="00514734" w:rsidRPr="00514734" w:rsidRDefault="00514734" w:rsidP="00514734">
      <w:pPr>
        <w:pStyle w:val="ConsPlusTitle"/>
        <w:widowControl/>
        <w:jc w:val="center"/>
      </w:pPr>
      <w:r w:rsidRPr="00514734">
        <w:t xml:space="preserve">ОКТЯБРЬСКОГО РАЙОНА, </w:t>
      </w:r>
      <w:proofErr w:type="gramStart"/>
      <w:r w:rsidRPr="00514734">
        <w:t>НАПРАВЛЯЕМЫХ</w:t>
      </w:r>
      <w:proofErr w:type="gramEnd"/>
      <w:r w:rsidRPr="00514734">
        <w:t xml:space="preserve"> НА КАПИТАЛЬНЫЕ ВЛОЖЕНИЯ </w:t>
      </w:r>
    </w:p>
    <w:p w:rsidR="00514734" w:rsidRPr="00514734" w:rsidRDefault="00514734" w:rsidP="00514734">
      <w:pPr>
        <w:autoSpaceDE w:val="0"/>
        <w:autoSpaceDN w:val="0"/>
        <w:adjustRightInd w:val="0"/>
        <w:ind w:firstLine="540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center"/>
        <w:outlineLvl w:val="1"/>
      </w:pPr>
      <w:r w:rsidRPr="00514734">
        <w:t>1. Общие положения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 xml:space="preserve">1.1. </w:t>
      </w:r>
      <w:proofErr w:type="gramStart"/>
      <w:r w:rsidRPr="00514734">
        <w:t>Настоящий Порядок проведения проверки инвестиционных проектов на предмет эффективности использования средств бюджета Октябрьского района, направляемых на капитальные вложения (далее – Порядок) устанавливает правила проведения проверки инвестиционных проектов, финансируемых полностью или частично за счет средств бюджета Октябрьского района (далее – район, проект) в виде бюджетных инвестиций в объекты капитального строительства, предусматриваемых Перечнем строек и объектов района, на предмет эффективности использования средств бюджета района</w:t>
      </w:r>
      <w:proofErr w:type="gramEnd"/>
      <w:r w:rsidRPr="00514734">
        <w:t xml:space="preserve">, </w:t>
      </w:r>
      <w:proofErr w:type="gramStart"/>
      <w:r w:rsidRPr="00514734">
        <w:t>направляемых</w:t>
      </w:r>
      <w:proofErr w:type="gramEnd"/>
      <w:r w:rsidRPr="00514734">
        <w:t xml:space="preserve"> на капитальные вложения (далее - проверка).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1.2. Целью проведения проверки является оценка соответствия проекта установленным Порядком качественным, количественным критериям эффективности использования средств бюджета района, направляемых на капитальные вложения, в целях реализации указанного проекта.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 xml:space="preserve">1.3. Проверка проводится для принятия администрацией района решения о включении проекта в Перечень строек и объектов района на </w:t>
      </w:r>
      <w:r w:rsidR="00D2345F">
        <w:t xml:space="preserve">текущий и </w:t>
      </w:r>
      <w:r w:rsidRPr="00514734">
        <w:t>очередной финансовый год, с последующим предоставлением средств бюджета района для осуществления бюджетных инвестиций в объекты капитального строительства муниципальной собственности района.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 xml:space="preserve">1.4. </w:t>
      </w:r>
      <w:proofErr w:type="gramStart"/>
      <w:r w:rsidRPr="00514734">
        <w:t xml:space="preserve">Проверка проектов осуществляется в соответствии с настоящим Порядком Управлением жилищно-коммунального хозяйства и строительства администрации Октябрьского района и отделом экономического анализа, прогнозирования и охраны труда  Управления социально-экономического развития администрации Октябрьского района администрации Октябрьского района (далее – </w:t>
      </w:r>
      <w:proofErr w:type="spellStart"/>
      <w:r w:rsidRPr="00514734">
        <w:t>УЖКХиС</w:t>
      </w:r>
      <w:proofErr w:type="spellEnd"/>
      <w:r w:rsidRPr="00514734">
        <w:t xml:space="preserve"> администрации Октябрьского района, отдел экономического анализа, прогнозирования и охраны труда</w:t>
      </w:r>
      <w:r w:rsidR="00A52358">
        <w:t xml:space="preserve"> УСЭР администрации Октябрьского района</w:t>
      </w:r>
      <w:r w:rsidRPr="00514734">
        <w:t>, уполномоченные органы).</w:t>
      </w:r>
      <w:proofErr w:type="gramEnd"/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 xml:space="preserve">1.5. Проверка осуществляется на основании исходных данных предоставленных </w:t>
      </w:r>
      <w:r>
        <w:t xml:space="preserve">ответственными исполнителями муниципальных программ Октябрьского </w:t>
      </w:r>
      <w:r w:rsidRPr="00514734">
        <w:t>района, структурными подразделениями администрации района, осуществляющими функции по реализации единой муниципальной политики, нормативному правовому регулированию в соответствующих сферах экономической деятельности, инициирующими включение проектов в Перечень строек и объектов (далее - заявители).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center"/>
        <w:outlineLvl w:val="1"/>
      </w:pPr>
      <w:r w:rsidRPr="00514734">
        <w:t>2. Критерии оценки эффективности использования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center"/>
      </w:pPr>
      <w:r w:rsidRPr="00514734">
        <w:t>средств бюджета района, направляемых на капитальные вложения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 xml:space="preserve">2.1. Проверка проектов осуществляется уполномоченными органами на основе следующих качественных </w:t>
      </w:r>
      <w:proofErr w:type="gramStart"/>
      <w:r w:rsidRPr="00514734">
        <w:t>критериев оценки эффективности использования средств бюджета</w:t>
      </w:r>
      <w:proofErr w:type="gramEnd"/>
      <w:r w:rsidRPr="00514734">
        <w:t xml:space="preserve"> района, направляемых на капитальные вложения (далее - качественные критерии):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2.1.1. Отдел экономического анализа:</w:t>
      </w:r>
    </w:p>
    <w:p w:rsidR="00D133A4" w:rsidRDefault="0051473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14734">
        <w:t>- наличие сформулированной цели проекта с определением количественного показателя (показателей) проекта и результатов его осуществления</w:t>
      </w:r>
      <w:r w:rsidR="00D133A4">
        <w:t xml:space="preserve">, </w:t>
      </w:r>
      <w:r w:rsidR="00D133A4">
        <w:rPr>
          <w:rFonts w:eastAsiaTheme="minorHAnsi"/>
          <w:lang w:eastAsia="en-US"/>
        </w:rPr>
        <w:t>в том числе создание благоприятных условий для развития инвестиционной деятельности;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lastRenderedPageBreak/>
        <w:t>- необходимость строительства (реконструкции) объекта капитального строительства, осуществляемого в соответствии с проектом, в связи с реализацией органами местного самоуправления полномочий, отнесенных к предмету их ведения;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отсутствие в достаточном объеме замещающих услуг (работ, продукции), предоставляемой (производимой) иными организациями;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наличие потребителей услуг (продукции), создаваемых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 xml:space="preserve">2.1.2. </w:t>
      </w:r>
      <w:proofErr w:type="spellStart"/>
      <w:r w:rsidRPr="00514734">
        <w:t>УЖКХиС</w:t>
      </w:r>
      <w:proofErr w:type="spellEnd"/>
      <w:r w:rsidRPr="00514734">
        <w:t xml:space="preserve"> администрации Октябрьского района: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 xml:space="preserve">- комплексный подход к реализации конкретной проблемы во взаимосвязи с мероприятиями, реализуемыми в соответствии с </w:t>
      </w:r>
      <w:r w:rsidR="00D133A4">
        <w:t>муниципальными</w:t>
      </w:r>
      <w:r w:rsidRPr="00514734">
        <w:t xml:space="preserve"> программами района;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proofErr w:type="gramStart"/>
      <w:r w:rsidRPr="00514734">
        <w:t>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строительства;</w:t>
      </w:r>
      <w:proofErr w:type="gramEnd"/>
    </w:p>
    <w:p w:rsidR="006B078C" w:rsidRDefault="0051473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14734">
        <w:t xml:space="preserve">- применение в проекте </w:t>
      </w:r>
      <w:proofErr w:type="spellStart"/>
      <w:r w:rsidRPr="00514734">
        <w:t>энергоэффективных</w:t>
      </w:r>
      <w:proofErr w:type="spellEnd"/>
      <w:r w:rsidRPr="00514734">
        <w:t xml:space="preserve"> и ресурсосберегающих технологий</w:t>
      </w:r>
      <w:r w:rsidR="006B078C">
        <w:t xml:space="preserve">. </w:t>
      </w:r>
      <w:r w:rsidR="006B078C">
        <w:rPr>
          <w:rFonts w:eastAsiaTheme="minorHAnsi"/>
          <w:lang w:eastAsia="en-US"/>
        </w:rPr>
        <w:t xml:space="preserve">Критерий не применим к объектам капитального строительства,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</w:t>
      </w:r>
      <w:proofErr w:type="spellStart"/>
      <w:r w:rsidR="006B078C">
        <w:rPr>
          <w:rFonts w:eastAsiaTheme="minorHAnsi"/>
          <w:lang w:eastAsia="en-US"/>
        </w:rPr>
        <w:t>энергоэффективности</w:t>
      </w:r>
      <w:proofErr w:type="spellEnd"/>
      <w:r w:rsidR="006B078C">
        <w:rPr>
          <w:rFonts w:eastAsiaTheme="minorHAnsi"/>
          <w:lang w:eastAsia="en-US"/>
        </w:rPr>
        <w:t>.</w:t>
      </w:r>
    </w:p>
    <w:p w:rsidR="00514734" w:rsidRPr="006B078C" w:rsidRDefault="0051473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14734">
        <w:t>- наличие земельного участка, выделенного под реализацию проекта</w:t>
      </w:r>
      <w:r w:rsidR="006B078C">
        <w:t>,</w:t>
      </w:r>
      <w:r w:rsidR="006B078C">
        <w:rPr>
          <w:rFonts w:eastAsiaTheme="minorHAnsi"/>
          <w:lang w:eastAsia="en-US"/>
        </w:rPr>
        <w:t xml:space="preserve"> не обремененного правами третьих лиц</w:t>
      </w:r>
      <w:r w:rsidRPr="00514734">
        <w:t>;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отношение сметной стоимости проекта к значениям количественных показателей (показателя) результатов реализации проекта</w:t>
      </w:r>
      <w:r w:rsidR="00C202AC">
        <w:t xml:space="preserve">. </w:t>
      </w:r>
      <w:proofErr w:type="gramStart"/>
      <w:r w:rsidR="00C202AC">
        <w:rPr>
          <w:rFonts w:eastAsiaTheme="minorHAnsi"/>
          <w:lang w:eastAsia="en-US"/>
        </w:rPr>
        <w:t xml:space="preserve">Проверка по данному количественному критерию, осуществляется путем сравнения стоимости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территориальный реестры сметных нормативов, а в случае ее отсутствия - путем сравнения с аналогичными проектами, выбор которых осуществляется в порядке, предусмотренном </w:t>
      </w:r>
      <w:r w:rsidR="00D2345F">
        <w:rPr>
          <w:rFonts w:eastAsiaTheme="minorHAnsi"/>
          <w:lang w:eastAsia="en-US"/>
        </w:rPr>
        <w:t xml:space="preserve">пунктом </w:t>
      </w:r>
      <w:hyperlink r:id="rId6" w:history="1">
        <w:r w:rsidR="00C202AC">
          <w:rPr>
            <w:rFonts w:eastAsiaTheme="minorHAnsi"/>
            <w:color w:val="0000FF"/>
            <w:lang w:eastAsia="en-US"/>
          </w:rPr>
          <w:t>2.2</w:t>
        </w:r>
      </w:hyperlink>
      <w:r w:rsidR="00C202AC">
        <w:rPr>
          <w:rFonts w:eastAsiaTheme="minorHAnsi"/>
          <w:lang w:eastAsia="en-US"/>
        </w:rPr>
        <w:t xml:space="preserve">  настоящего</w:t>
      </w:r>
      <w:proofErr w:type="gramEnd"/>
      <w:r w:rsidR="00C202AC">
        <w:rPr>
          <w:rFonts w:eastAsiaTheme="minorHAnsi"/>
          <w:lang w:eastAsia="en-US"/>
        </w:rPr>
        <w:t xml:space="preserve"> Порядка</w:t>
      </w:r>
      <w:r w:rsidRPr="00514734">
        <w:t>;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нужд;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C202AC" w:rsidRDefault="00C202AC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2.2. </w:t>
      </w:r>
      <w:r>
        <w:rPr>
          <w:rFonts w:eastAsiaTheme="minorHAnsi"/>
          <w:lang w:eastAsia="en-US"/>
        </w:rPr>
        <w:t xml:space="preserve">В случаях если проверка по качественным или количественным критериям осуществляется путем сравнения проектов с проектами-аналогами, заявитель представляет документально подтвержденные сведения о проектах-аналогах, реализуемых на территории автономного округа или (в случае отсутствия проектов-аналогов, реализуемых на территории автономного округа) в Российской Федерации. 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</w:t>
      </w:r>
      <w:proofErr w:type="gramStart"/>
      <w:r>
        <w:rPr>
          <w:rFonts w:eastAsiaTheme="minorHAnsi"/>
          <w:lang w:eastAsia="en-US"/>
        </w:rPr>
        <w:t>функциональному</w:t>
      </w:r>
      <w:proofErr w:type="gramEnd"/>
      <w:r>
        <w:rPr>
          <w:rFonts w:eastAsiaTheme="minorHAnsi"/>
          <w:lang w:eastAsia="en-US"/>
        </w:rPr>
        <w:t xml:space="preserve"> и (или) по конструктивным и объемно-планировочным решениям.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center"/>
        <w:outlineLvl w:val="1"/>
      </w:pPr>
      <w:r w:rsidRPr="00514734">
        <w:t>3. Проведение проверки проектов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3.1. Проведение проверки и выдача заключения осуществляется на основании заявления о проведении проверки, направляемого в адрес главы администрации Октябрьского района.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lastRenderedPageBreak/>
        <w:t>3.2. К заявлению о проведении проверки и выдаче заключения о проверке эффективности прилагаются следующие документы: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3.2.1</w:t>
      </w:r>
      <w:r w:rsidRPr="00D2345F">
        <w:t xml:space="preserve">. </w:t>
      </w:r>
      <w:hyperlink r:id="rId7" w:history="1">
        <w:r w:rsidRPr="00D2345F">
          <w:t>Паспорт</w:t>
        </w:r>
      </w:hyperlink>
      <w:r w:rsidRPr="00514734">
        <w:t xml:space="preserve"> инвестиционного проекта по форме в соответствии с приложением к настоящему Порядку.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3.2.2. Обоснование экономической целесообразности строительства или реконструкции объекта, включающее в себя: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Наименование и тип проекта.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Цель и задачи проекта.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Краткое описание проекта, включая предварительные расчеты объемов капитальных вложений.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Источники и объемы финансирования проекта по годам его реализации.</w:t>
      </w:r>
    </w:p>
    <w:p w:rsidR="00514734" w:rsidRPr="00604092" w:rsidRDefault="0051473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14734">
        <w:t>- Срок подготовки и реализации проекта</w:t>
      </w:r>
      <w:r w:rsidR="00604092">
        <w:t xml:space="preserve"> </w:t>
      </w:r>
      <w:r w:rsidR="00604092">
        <w:rPr>
          <w:rFonts w:eastAsiaTheme="minorHAnsi"/>
          <w:lang w:eastAsia="en-US"/>
        </w:rPr>
        <w:t xml:space="preserve"> (в том числе сроки начала и завершения работ (месяц, год) по подготовке проектной документации)</w:t>
      </w:r>
      <w:r w:rsidRPr="00514734">
        <w:t>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Обоснование необходимости привлечения средств бюджета района для реализации проекта и (или) подготовки проектной документации и проведения инженерных изысканий, выполняемых для подготовки такой проектной документации.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Обоснование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Обоснование использования при реализации проекта дорогостоящих строительных материалов и оборудования в случае их использования.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Обоснование планируемого содержания объекта после ввода его в эксплуатацию (в том числе увеличение содержания объекта в случае проведения его реконструкции).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  <w:r w:rsidRPr="00514734">
        <w:t>- Обоснование планируемого количества рабочих мест, в том числе вновь создаваемых.</w:t>
      </w:r>
    </w:p>
    <w:p w:rsidR="00604092" w:rsidRDefault="00604092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3.2.3</w:t>
      </w:r>
      <w:r w:rsidR="00514734" w:rsidRPr="00514734">
        <w:t xml:space="preserve">. </w:t>
      </w:r>
      <w:r>
        <w:rPr>
          <w:rFonts w:eastAsiaTheme="minorHAnsi"/>
          <w:lang w:eastAsia="en-US"/>
        </w:rPr>
        <w:t xml:space="preserve">Копия задания на проектирование, разработанного в соответствии с требованиями нормативных правовых актов </w:t>
      </w:r>
      <w:r w:rsidR="00D2345F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, или копия технического задания, согласованного заявителем, содержащие технико-экономические показатели проекта, планируемого к реализации</w:t>
      </w:r>
      <w:r w:rsidR="00D2345F">
        <w:rPr>
          <w:rFonts w:eastAsiaTheme="minorHAnsi"/>
          <w:lang w:eastAsia="en-US"/>
        </w:rPr>
        <w:t>.</w:t>
      </w:r>
    </w:p>
    <w:p w:rsidR="00604092" w:rsidRDefault="00604092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3.2.4</w:t>
      </w:r>
      <w:r w:rsidR="00514734" w:rsidRPr="00514734">
        <w:t xml:space="preserve">. </w:t>
      </w:r>
      <w:proofErr w:type="gramStart"/>
      <w:r>
        <w:rPr>
          <w:rFonts w:eastAsiaTheme="minorHAnsi"/>
          <w:lang w:eastAsia="en-US"/>
        </w:rPr>
        <w:t>Копии правоустанавливающих документов на земельный участок (в случае их отсутствия:</w:t>
      </w:r>
      <w:proofErr w:type="gramEnd"/>
    </w:p>
    <w:p w:rsidR="00604092" w:rsidRDefault="00604092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предоставлении земельного участка для строительства с предварительным согласованием места размещения объекта - копия решения о предварительном согласовании места размещения объекта капитального строительства;</w:t>
      </w:r>
    </w:p>
    <w:p w:rsidR="00604092" w:rsidRDefault="00604092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предоставлении земельного участка для строительства без предварительного согласования места размещения объекта - копия решения об утверждении схемы расположения земельного участка на кадастровом плане (кадастровой карте соответствующей территории) или копия документов территориального планирования (документации по планировке территории) в части, содержащей сведения о планируемом размещении объекта капитального строительства).</w:t>
      </w:r>
    </w:p>
    <w:p w:rsidR="00604092" w:rsidRDefault="00604092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3.2.5</w:t>
      </w:r>
      <w:r w:rsidR="00514734" w:rsidRPr="00514734">
        <w:t xml:space="preserve">. </w:t>
      </w:r>
      <w:r>
        <w:rPr>
          <w:rFonts w:eastAsiaTheme="minorHAnsi"/>
          <w:lang w:eastAsia="en-US"/>
        </w:rPr>
        <w:t>Копия положительного заключения государственной экспертизы проектной документации и результатов инженерных изысканий, за исключением случаев, когда в соответствии с законодательством Российской Федерации проведение такой экспертизы не требуется.</w:t>
      </w:r>
    </w:p>
    <w:p w:rsidR="00604092" w:rsidRDefault="00604092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3.2.6</w:t>
      </w:r>
      <w:r w:rsidR="00514734" w:rsidRPr="00514734">
        <w:t xml:space="preserve">. </w:t>
      </w:r>
      <w:r>
        <w:rPr>
          <w:rFonts w:eastAsiaTheme="minorHAnsi"/>
          <w:lang w:eastAsia="en-US"/>
        </w:rPr>
        <w:t>Копия положительного заключения о достоверности определения сметной стоимости проекта.</w:t>
      </w:r>
    </w:p>
    <w:p w:rsidR="00AA6174" w:rsidRDefault="001668F9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3.2.7. </w:t>
      </w:r>
      <w:r w:rsidR="00AA6174">
        <w:rPr>
          <w:rFonts w:eastAsiaTheme="minorHAnsi"/>
          <w:lang w:eastAsia="en-US"/>
        </w:rPr>
        <w:t xml:space="preserve">Копия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участием, осуществляемого в </w:t>
      </w:r>
      <w:hyperlink r:id="rId8" w:history="1">
        <w:r w:rsidR="00AA6174" w:rsidRPr="00997C89">
          <w:rPr>
            <w:rFonts w:eastAsiaTheme="minorHAnsi"/>
            <w:lang w:eastAsia="en-US"/>
          </w:rPr>
          <w:t>порядке</w:t>
        </w:r>
      </w:hyperlink>
      <w:r w:rsidR="00AA6174" w:rsidRPr="00997C89">
        <w:rPr>
          <w:rFonts w:eastAsiaTheme="minorHAnsi"/>
          <w:lang w:eastAsia="en-US"/>
        </w:rPr>
        <w:t>, установленном</w:t>
      </w:r>
      <w:r w:rsidR="00AA6174">
        <w:rPr>
          <w:rFonts w:eastAsiaTheme="minorHAnsi"/>
          <w:lang w:eastAsia="en-US"/>
        </w:rPr>
        <w:t xml:space="preserve"> Правительством Ханты-Мансийского автономного округа - Югры.</w:t>
      </w:r>
    </w:p>
    <w:p w:rsidR="00AA6174" w:rsidRDefault="001E11A0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2"/>
      <w:bookmarkEnd w:id="0"/>
      <w:r>
        <w:rPr>
          <w:rFonts w:eastAsiaTheme="minorHAnsi"/>
          <w:lang w:eastAsia="en-US"/>
        </w:rPr>
        <w:lastRenderedPageBreak/>
        <w:t>3.2</w:t>
      </w:r>
      <w:r w:rsidR="00AA6174">
        <w:rPr>
          <w:rFonts w:eastAsiaTheme="minorHAnsi"/>
          <w:lang w:eastAsia="en-US"/>
        </w:rPr>
        <w:t xml:space="preserve">.8. </w:t>
      </w:r>
      <w:r w:rsidR="001668F9">
        <w:t>Исходные</w:t>
      </w:r>
      <w:r w:rsidR="001668F9" w:rsidRPr="00514734">
        <w:t xml:space="preserve"> данны</w:t>
      </w:r>
      <w:r w:rsidR="001668F9">
        <w:t>е, предоставленные</w:t>
      </w:r>
      <w:r w:rsidR="001668F9" w:rsidRPr="00514734">
        <w:t xml:space="preserve"> </w:t>
      </w:r>
      <w:r w:rsidR="001668F9">
        <w:t xml:space="preserve">ответственными исполнителями муниципальных программ Октябрьского </w:t>
      </w:r>
      <w:r w:rsidR="001668F9" w:rsidRPr="00514734">
        <w:t>района</w:t>
      </w:r>
      <w:r w:rsidR="00AA6174">
        <w:rPr>
          <w:rFonts w:eastAsiaTheme="minorHAnsi"/>
          <w:lang w:eastAsia="en-US"/>
        </w:rPr>
        <w:t>.</w:t>
      </w:r>
    </w:p>
    <w:p w:rsidR="00AA6174" w:rsidRDefault="00AA617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указанные в</w:t>
      </w:r>
      <w:r w:rsidR="00997C89">
        <w:rPr>
          <w:rFonts w:eastAsiaTheme="minorHAnsi"/>
          <w:lang w:eastAsia="en-US"/>
        </w:rPr>
        <w:t xml:space="preserve"> подпункте </w:t>
      </w:r>
      <w:r w:rsidR="001E11A0">
        <w:rPr>
          <w:rFonts w:eastAsiaTheme="minorHAnsi"/>
          <w:lang w:eastAsia="en-US"/>
        </w:rPr>
        <w:t>3.2.3</w:t>
      </w:r>
      <w:r>
        <w:rPr>
          <w:rFonts w:eastAsiaTheme="minorHAnsi"/>
          <w:lang w:eastAsia="en-US"/>
        </w:rPr>
        <w:t xml:space="preserve">, не представляются в отношении проектов, по которым подготовлена проектная документация и представлены документы, указанные в </w:t>
      </w:r>
      <w:r w:rsidR="001E11A0">
        <w:rPr>
          <w:rFonts w:eastAsiaTheme="minorHAnsi"/>
          <w:lang w:eastAsia="en-US"/>
        </w:rPr>
        <w:t xml:space="preserve">                     </w:t>
      </w:r>
      <w:proofErr w:type="gramStart"/>
      <w:r w:rsidR="00997C89" w:rsidRPr="00997C89">
        <w:rPr>
          <w:rFonts w:eastAsiaTheme="minorHAnsi"/>
          <w:lang w:eastAsia="en-US"/>
        </w:rPr>
        <w:t>под</w:t>
      </w:r>
      <w:proofErr w:type="gramEnd"/>
      <w:r w:rsidR="004555C9" w:rsidRPr="00997C89">
        <w:fldChar w:fldCharType="begin"/>
      </w:r>
      <w:r w:rsidR="006D710E" w:rsidRPr="00997C89">
        <w:instrText>HYPERLINK "consultantplus://offline/ref=C93A7C09CA74086146E1E70546BDD9FC39F5B7852A3E63A60D2C92568A379DF0B6EF904F7A60798E37D368E6a6K"</w:instrText>
      </w:r>
      <w:r w:rsidR="004555C9" w:rsidRPr="00997C89">
        <w:fldChar w:fldCharType="separate"/>
      </w:r>
      <w:r w:rsidR="001E11A0" w:rsidRPr="00997C89">
        <w:rPr>
          <w:rFonts w:eastAsiaTheme="minorHAnsi"/>
          <w:lang w:eastAsia="en-US"/>
        </w:rPr>
        <w:t>пунктах 3.2.5</w:t>
      </w:r>
      <w:r w:rsidR="004555C9" w:rsidRPr="00997C89">
        <w:fldChar w:fldCharType="end"/>
      </w:r>
      <w:r w:rsidRPr="00997C89">
        <w:rPr>
          <w:rFonts w:eastAsiaTheme="minorHAnsi"/>
          <w:lang w:eastAsia="en-US"/>
        </w:rPr>
        <w:t xml:space="preserve"> </w:t>
      </w:r>
      <w:r w:rsidR="001E11A0" w:rsidRPr="00997C89">
        <w:rPr>
          <w:rFonts w:eastAsiaTheme="minorHAnsi"/>
          <w:lang w:eastAsia="en-US"/>
        </w:rPr>
        <w:t>–</w:t>
      </w:r>
      <w:r w:rsidRPr="00997C89">
        <w:rPr>
          <w:rFonts w:eastAsiaTheme="minorHAnsi"/>
          <w:lang w:eastAsia="en-US"/>
        </w:rPr>
        <w:t xml:space="preserve"> </w:t>
      </w:r>
      <w:hyperlink r:id="rId9" w:history="1">
        <w:r w:rsidR="001E11A0" w:rsidRPr="00997C89">
          <w:rPr>
            <w:rFonts w:eastAsiaTheme="minorHAnsi"/>
            <w:lang w:eastAsia="en-US"/>
          </w:rPr>
          <w:t>3.2.6</w:t>
        </w:r>
      </w:hyperlink>
      <w:r w:rsidRPr="00997C89">
        <w:rPr>
          <w:rFonts w:eastAsiaTheme="minorHAnsi"/>
          <w:lang w:eastAsia="en-US"/>
        </w:rPr>
        <w:t>.</w:t>
      </w:r>
    </w:p>
    <w:p w:rsidR="00AA6174" w:rsidRDefault="00AA617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Документы, указанные в </w:t>
      </w:r>
      <w:r w:rsidR="00997C89" w:rsidRPr="00997C89">
        <w:rPr>
          <w:rFonts w:eastAsiaTheme="minorHAnsi"/>
          <w:lang w:eastAsia="en-US"/>
        </w:rPr>
        <w:t>под</w:t>
      </w:r>
      <w:hyperlink r:id="rId10" w:history="1">
        <w:r w:rsidR="001E11A0" w:rsidRPr="00997C89">
          <w:rPr>
            <w:rFonts w:eastAsiaTheme="minorHAnsi"/>
            <w:lang w:eastAsia="en-US"/>
          </w:rPr>
          <w:t>пунктах 3.2.5</w:t>
        </w:r>
      </w:hyperlink>
      <w:r w:rsidR="001E11A0" w:rsidRPr="00997C89">
        <w:rPr>
          <w:rFonts w:eastAsiaTheme="minorHAnsi"/>
          <w:lang w:eastAsia="en-US"/>
        </w:rPr>
        <w:t xml:space="preserve"> – </w:t>
      </w:r>
      <w:hyperlink r:id="rId11" w:history="1">
        <w:r w:rsidR="001E11A0" w:rsidRPr="00997C89">
          <w:rPr>
            <w:rFonts w:eastAsiaTheme="minorHAnsi"/>
            <w:lang w:eastAsia="en-US"/>
          </w:rPr>
          <w:t>3.2.6</w:t>
        </w:r>
      </w:hyperlink>
      <w:r w:rsidRPr="00997C89">
        <w:rPr>
          <w:rFonts w:eastAsiaTheme="minorHAnsi"/>
          <w:lang w:eastAsia="en-US"/>
        </w:rPr>
        <w:t>, не</w:t>
      </w:r>
      <w:r>
        <w:rPr>
          <w:rFonts w:eastAsiaTheme="minorHAnsi"/>
          <w:lang w:eastAsia="en-US"/>
        </w:rPr>
        <w:t xml:space="preserve"> представляются в отношении проектов, по которым подготавливается решение о предоставлении средств бюджета </w:t>
      </w:r>
      <w:r w:rsidR="001E11A0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  <w:proofErr w:type="gramEnd"/>
    </w:p>
    <w:p w:rsidR="00DD5832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указанные в </w:t>
      </w:r>
      <w:r w:rsidR="00997C89">
        <w:rPr>
          <w:rFonts w:eastAsiaTheme="minorHAnsi"/>
          <w:lang w:eastAsia="en-US"/>
        </w:rPr>
        <w:t xml:space="preserve">подпунктах </w:t>
      </w:r>
      <w:r>
        <w:rPr>
          <w:rFonts w:eastAsiaTheme="minorHAnsi"/>
          <w:lang w:eastAsia="en-US"/>
        </w:rPr>
        <w:t xml:space="preserve">3.2.2, 3.2.8 </w:t>
      </w:r>
      <w:r w:rsidR="00DD5832">
        <w:rPr>
          <w:rFonts w:eastAsiaTheme="minorHAnsi"/>
          <w:lang w:eastAsia="en-US"/>
        </w:rPr>
        <w:t>подписываются руководителем заявителя.</w:t>
      </w:r>
    </w:p>
    <w:p w:rsidR="00AA6174" w:rsidRDefault="00A52358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AA6174">
        <w:rPr>
          <w:rFonts w:eastAsiaTheme="minorHAnsi"/>
          <w:lang w:eastAsia="en-US"/>
        </w:rPr>
        <w:t>. Основаниями для отказа в принятии документов для проведения проверки являются:</w:t>
      </w:r>
    </w:p>
    <w:p w:rsidR="00AA6174" w:rsidRDefault="00997C89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7C89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AA6174">
        <w:rPr>
          <w:rFonts w:eastAsiaTheme="minorHAnsi"/>
          <w:lang w:eastAsia="en-US"/>
        </w:rPr>
        <w:t>представление неполного комплекта документов, предусмотренных Порядком;</w:t>
      </w:r>
      <w:r>
        <w:rPr>
          <w:rFonts w:eastAsiaTheme="minorHAnsi"/>
          <w:lang w:eastAsia="en-US"/>
        </w:rPr>
        <w:t xml:space="preserve"> </w:t>
      </w:r>
    </w:p>
    <w:p w:rsidR="00AA6174" w:rsidRDefault="00997C89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7C89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AA6174">
        <w:rPr>
          <w:rFonts w:eastAsiaTheme="minorHAnsi"/>
          <w:lang w:eastAsia="en-US"/>
        </w:rPr>
        <w:t>несоответствие паспорта проекта требованиям к его содержанию и заполнению;</w:t>
      </w:r>
    </w:p>
    <w:p w:rsidR="00AA6174" w:rsidRDefault="00AA617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если недостатки в представленных документах можно устранить без отказа в их принятии, </w:t>
      </w:r>
      <w:r w:rsidR="00A52358">
        <w:t>уполномоченный орган</w:t>
      </w:r>
      <w:r w:rsidR="00A523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устанавливает заявителю срок, не превышающий 10 рабочих дней, для устранения таких недостатков.</w:t>
      </w:r>
    </w:p>
    <w:p w:rsidR="00AA6174" w:rsidRDefault="00AA617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5235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Проведение проверки начинается после представления заявителем документов, предусмотренных Порядком, и завершается направлением (вручением) заявителю заключения о проверке эффективности инвестиционного проекта.</w:t>
      </w:r>
    </w:p>
    <w:p w:rsidR="00AA6174" w:rsidRDefault="00AA617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5235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A52358" w:rsidRPr="00514734">
        <w:t>Срок проведения проверки каждым уполномоченным органом не должен превышать 7 рабочих дней</w:t>
      </w:r>
      <w:r>
        <w:rPr>
          <w:rFonts w:eastAsiaTheme="minorHAnsi"/>
          <w:lang w:eastAsia="en-US"/>
        </w:rPr>
        <w:t xml:space="preserve"> с момента представления полного комплекта документов, предусмотренных настоящим Порядком.</w:t>
      </w:r>
    </w:p>
    <w:p w:rsidR="00A52358" w:rsidRPr="00514734" w:rsidRDefault="00AA6174" w:rsidP="00D2345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3.</w:t>
      </w:r>
      <w:r w:rsidR="00A5235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A52358" w:rsidRPr="00514734">
        <w:t>Результатом проверки являются заключения подписываемые руководителями уполномоченных органов, содержащие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бюджета района, направляемых на капитальные вложения.</w:t>
      </w:r>
    </w:p>
    <w:p w:rsidR="00AA6174" w:rsidRDefault="00AA617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5235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AA6174" w:rsidRDefault="00AA6174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5235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Положительное заключение является обязательным для принятия решения о предоставлении средств бюджета </w:t>
      </w:r>
      <w:r w:rsidR="00A5235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на реализацию этого проекта за счет или с привлечением средств бюджета </w:t>
      </w:r>
      <w:r w:rsidR="00323F16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.</w:t>
      </w:r>
    </w:p>
    <w:p w:rsidR="00514734" w:rsidRDefault="00E87941" w:rsidP="00D2345F">
      <w:pPr>
        <w:autoSpaceDE w:val="0"/>
        <w:autoSpaceDN w:val="0"/>
        <w:adjustRightInd w:val="0"/>
        <w:ind w:firstLine="709"/>
        <w:jc w:val="both"/>
      </w:pPr>
      <w:r>
        <w:t>Реализация проекта осуществляется в соответствии с технико-экономическими показателями, указанными в положительном заключении. Ответственность за соблюдение требования, установленного настоящим абзацем, несет заявитель.</w:t>
      </w:r>
    </w:p>
    <w:p w:rsidR="00514734" w:rsidRDefault="00E87941" w:rsidP="00D2345F">
      <w:pPr>
        <w:autoSpaceDE w:val="0"/>
        <w:autoSpaceDN w:val="0"/>
        <w:adjustRightInd w:val="0"/>
        <w:ind w:firstLine="709"/>
        <w:jc w:val="both"/>
      </w:pPr>
      <w:r>
        <w:t xml:space="preserve">3.9. Заключение о проверке эффективности подписывается начальником Управления социально-экономического развития и начальником Управления </w:t>
      </w:r>
      <w:proofErr w:type="spellStart"/>
      <w:r w:rsidRPr="00514734">
        <w:t>УЖКХиС</w:t>
      </w:r>
      <w:proofErr w:type="spellEnd"/>
      <w:r w:rsidRPr="00514734">
        <w:t xml:space="preserve"> администрации Октябрьского район</w:t>
      </w:r>
      <w:r>
        <w:t>а.</w:t>
      </w:r>
    </w:p>
    <w:p w:rsidR="00E87941" w:rsidRDefault="00E87941" w:rsidP="00D2345F">
      <w:pPr>
        <w:autoSpaceDE w:val="0"/>
        <w:autoSpaceDN w:val="0"/>
        <w:adjustRightInd w:val="0"/>
        <w:ind w:firstLine="709"/>
        <w:jc w:val="both"/>
      </w:pPr>
    </w:p>
    <w:p w:rsidR="00E87941" w:rsidRPr="00514734" w:rsidRDefault="00E87941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9F164F" w:rsidRDefault="009F164F" w:rsidP="00D2345F">
      <w:pPr>
        <w:autoSpaceDE w:val="0"/>
        <w:autoSpaceDN w:val="0"/>
        <w:adjustRightInd w:val="0"/>
        <w:ind w:firstLine="709"/>
        <w:jc w:val="both"/>
      </w:pPr>
    </w:p>
    <w:p w:rsidR="009F164F" w:rsidRDefault="009F164F" w:rsidP="00D2345F">
      <w:pPr>
        <w:autoSpaceDE w:val="0"/>
        <w:autoSpaceDN w:val="0"/>
        <w:adjustRightInd w:val="0"/>
        <w:ind w:firstLine="709"/>
        <w:jc w:val="both"/>
      </w:pPr>
    </w:p>
    <w:p w:rsidR="009F164F" w:rsidRDefault="009F164F" w:rsidP="00D2345F">
      <w:pPr>
        <w:autoSpaceDE w:val="0"/>
        <w:autoSpaceDN w:val="0"/>
        <w:adjustRightInd w:val="0"/>
        <w:ind w:firstLine="709"/>
        <w:jc w:val="both"/>
      </w:pPr>
    </w:p>
    <w:p w:rsidR="009F164F" w:rsidRPr="00514734" w:rsidRDefault="009F164F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right"/>
        <w:outlineLvl w:val="2"/>
      </w:pPr>
      <w:r w:rsidRPr="00514734">
        <w:lastRenderedPageBreak/>
        <w:t xml:space="preserve">Приложение 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right"/>
        <w:outlineLvl w:val="2"/>
      </w:pPr>
      <w:r w:rsidRPr="00514734">
        <w:t xml:space="preserve">к Порядку проведения проверки инвестиционных проектов 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right"/>
        <w:outlineLvl w:val="2"/>
      </w:pPr>
      <w:r w:rsidRPr="00514734">
        <w:t xml:space="preserve">на предмет эффективности использования средств 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right"/>
        <w:outlineLvl w:val="2"/>
      </w:pPr>
      <w:r w:rsidRPr="00514734">
        <w:t xml:space="preserve">бюджета Октябрьского района, </w:t>
      </w:r>
      <w:proofErr w:type="gramStart"/>
      <w:r w:rsidRPr="00514734">
        <w:t>направляемых</w:t>
      </w:r>
      <w:proofErr w:type="gramEnd"/>
      <w:r w:rsidRPr="00514734">
        <w:t xml:space="preserve"> 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right"/>
        <w:outlineLvl w:val="2"/>
      </w:pPr>
      <w:r w:rsidRPr="00514734">
        <w:t>на капитальные вложения</w:t>
      </w: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autoSpaceDE w:val="0"/>
        <w:autoSpaceDN w:val="0"/>
        <w:adjustRightInd w:val="0"/>
        <w:ind w:firstLine="709"/>
        <w:jc w:val="both"/>
      </w:pPr>
    </w:p>
    <w:p w:rsidR="00514734" w:rsidRPr="00514734" w:rsidRDefault="00514734" w:rsidP="00D2345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514734" w:rsidRPr="00514734" w:rsidRDefault="00514734" w:rsidP="00D2345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473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514734" w:rsidRPr="009F164F" w:rsidRDefault="00514734" w:rsidP="00D2345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164F">
        <w:rPr>
          <w:rFonts w:ascii="Times New Roman" w:hAnsi="Times New Roman" w:cs="Times New Roman"/>
          <w:sz w:val="24"/>
          <w:szCs w:val="24"/>
        </w:rPr>
        <w:t xml:space="preserve">                                               (Руководитель заявителя)</w:t>
      </w:r>
    </w:p>
    <w:p w:rsidR="00514734" w:rsidRPr="009F164F" w:rsidRDefault="00514734" w:rsidP="00D234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734" w:rsidRPr="009F164F" w:rsidRDefault="00514734" w:rsidP="00D2345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164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 Ф.И.О.</w:t>
      </w:r>
    </w:p>
    <w:p w:rsidR="00514734" w:rsidRPr="009F164F" w:rsidRDefault="00514734" w:rsidP="00D234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Паспорт инвестиционного проекта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1. Наименование проекта _________________________________________</w:t>
      </w:r>
      <w:r>
        <w:rPr>
          <w:rFonts w:eastAsiaTheme="minorHAnsi"/>
          <w:lang w:eastAsia="en-US"/>
        </w:rPr>
        <w:t>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2. Местонахождение (район, город) _______________________________</w:t>
      </w:r>
      <w:r>
        <w:rPr>
          <w:rFonts w:eastAsiaTheme="minorHAnsi"/>
          <w:lang w:eastAsia="en-US"/>
        </w:rPr>
        <w:t>___________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3. Адрес (фактический) __________________________________________</w:t>
      </w:r>
      <w:r>
        <w:rPr>
          <w:rFonts w:eastAsiaTheme="minorHAnsi"/>
          <w:lang w:eastAsia="en-US"/>
        </w:rPr>
        <w:t>__________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4. Цель проекта _________________________________________________</w:t>
      </w:r>
      <w:r>
        <w:rPr>
          <w:rFonts w:eastAsiaTheme="minorHAnsi"/>
          <w:lang w:eastAsia="en-US"/>
        </w:rPr>
        <w:t>__________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5. Срок реализации проекта _____________________________________</w:t>
      </w:r>
      <w:r>
        <w:rPr>
          <w:rFonts w:eastAsiaTheme="minorHAnsi"/>
          <w:lang w:eastAsia="en-US"/>
        </w:rPr>
        <w:t>__________</w:t>
      </w:r>
      <w:r w:rsidRPr="009F164F">
        <w:rPr>
          <w:rFonts w:eastAsiaTheme="minorHAnsi"/>
          <w:lang w:eastAsia="en-US"/>
        </w:rPr>
        <w:t>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6. Форма реализации проекта (новое строительство, реконструкция) ___________________________________________________________________________</w:t>
      </w:r>
      <w:r>
        <w:rPr>
          <w:rFonts w:eastAsiaTheme="minorHAnsi"/>
          <w:lang w:eastAsia="en-US"/>
        </w:rPr>
        <w:t>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7. Существующая мощность (вместимость) __________________________</w:t>
      </w:r>
      <w:r>
        <w:rPr>
          <w:rFonts w:eastAsiaTheme="minorHAnsi"/>
          <w:lang w:eastAsia="en-US"/>
        </w:rPr>
        <w:t>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8.   Дефицит  мощности,  обоснование  планируемой  мощности  (подробное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описание) _______________________________________________________</w:t>
      </w:r>
      <w:r w:rsidR="008779E0">
        <w:rPr>
          <w:rFonts w:eastAsiaTheme="minorHAnsi"/>
          <w:lang w:eastAsia="en-US"/>
        </w:rPr>
        <w:t>________________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 xml:space="preserve"> 9.  Наличие проектной документации по проекту (ссылка на подтверждающий</w:t>
      </w:r>
      <w:r w:rsidR="008779E0">
        <w:rPr>
          <w:rFonts w:eastAsiaTheme="minorHAnsi"/>
          <w:lang w:eastAsia="en-US"/>
        </w:rPr>
        <w:t xml:space="preserve"> документ) </w:t>
      </w:r>
      <w:r w:rsidRPr="009F164F">
        <w:rPr>
          <w:rFonts w:eastAsiaTheme="minorHAnsi"/>
          <w:lang w:eastAsia="en-US"/>
        </w:rPr>
        <w:t>________________________________________________________</w:t>
      </w:r>
      <w:r w:rsidR="008779E0">
        <w:rPr>
          <w:rFonts w:eastAsiaTheme="minorHAnsi"/>
          <w:lang w:eastAsia="en-US"/>
        </w:rPr>
        <w:t>_______________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 xml:space="preserve">  10.   Наличие   положительного  заключения  государственной  экспертизы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проектной    документации     и    результатов    инженерных     изысканий,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положительного  заключения  о  проверке  достоверности  определения сметной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стоимости  объекта  капитального  строительства (ссылка  на документ, копия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заключения прилагается)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 xml:space="preserve"> ___________</w:t>
      </w:r>
      <w:r w:rsidR="00D2345F">
        <w:rPr>
          <w:rFonts w:eastAsiaTheme="minorHAnsi"/>
          <w:lang w:eastAsia="en-US"/>
        </w:rPr>
        <w:t>_________</w:t>
      </w:r>
      <w:r w:rsidR="008779E0">
        <w:rPr>
          <w:rFonts w:eastAsiaTheme="minorHAnsi"/>
          <w:lang w:eastAsia="en-US"/>
        </w:rPr>
        <w:t>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____________________________________________________</w:t>
      </w:r>
      <w:r w:rsidR="008779E0">
        <w:rPr>
          <w:rFonts w:eastAsiaTheme="minorHAnsi"/>
          <w:lang w:eastAsia="en-US"/>
        </w:rPr>
        <w:t>______</w:t>
      </w:r>
      <w:r w:rsidRPr="009F164F">
        <w:rPr>
          <w:rFonts w:eastAsiaTheme="minorHAnsi"/>
          <w:lang w:eastAsia="en-US"/>
        </w:rPr>
        <w:t>_________________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 xml:space="preserve">11.  </w:t>
      </w:r>
      <w:proofErr w:type="gramStart"/>
      <w:r w:rsidRPr="009F164F">
        <w:rPr>
          <w:rFonts w:eastAsiaTheme="minorHAnsi"/>
          <w:lang w:eastAsia="en-US"/>
        </w:rPr>
        <w:t>Сметная стоимость объекта капитального строительства по заключению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государственной  экспертизы  в  ценах года его получения или предполагаемая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(предельная)  стоимость  объекта  капитального  строительства  в ценах года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представления  паспорта  инвестиционного  проекта  (нужное  подчеркнуть), с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указанием года ее определения, __________ тыс. руб. (включая НДС), а  также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сметная    стоимость    объекта    капитального   строительства   в   ценах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соответствующих лет с учетом периода реализации проекта _________ тыс. руб.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(включая НДС) и</w:t>
      </w:r>
      <w:proofErr w:type="gramEnd"/>
      <w:r w:rsidRPr="009F164F">
        <w:rPr>
          <w:rFonts w:eastAsiaTheme="minorHAnsi"/>
          <w:lang w:eastAsia="en-US"/>
        </w:rPr>
        <w:t xml:space="preserve"> </w:t>
      </w:r>
      <w:proofErr w:type="gramStart"/>
      <w:r w:rsidRPr="009F164F">
        <w:rPr>
          <w:rFonts w:eastAsiaTheme="minorHAnsi"/>
          <w:lang w:eastAsia="en-US"/>
        </w:rPr>
        <w:t>рассчитанная</w:t>
      </w:r>
      <w:proofErr w:type="gramEnd"/>
      <w:r w:rsidRPr="009F164F">
        <w:rPr>
          <w:rFonts w:eastAsiaTheme="minorHAnsi"/>
          <w:lang w:eastAsia="en-US"/>
        </w:rPr>
        <w:t xml:space="preserve"> в ценах 2001 года _________ тыс.  руб., в  том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числе затраты на подготовку проектной документации в ценах  соответствующих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лет с учетом периода реализации проекта _____ тыс. руб.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12. Технологическая структура капитальных вложений</w:t>
      </w:r>
    </w:p>
    <w:p w:rsidR="009F164F" w:rsidRPr="009F164F" w:rsidRDefault="009F164F" w:rsidP="009F16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1320"/>
        <w:gridCol w:w="1928"/>
        <w:gridCol w:w="2098"/>
      </w:tblGrid>
      <w:tr w:rsidR="009F164F" w:rsidRPr="009F164F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Сметная стоимость (тыс. руб.)</w:t>
            </w:r>
          </w:p>
        </w:tc>
      </w:tr>
      <w:tr w:rsidR="009F164F" w:rsidRPr="009F164F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в ценах 2001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в ценах соответствующих лет с учетом периода реализации проекта (с НДС)</w:t>
            </w:r>
          </w:p>
        </w:tc>
      </w:tr>
      <w:tr w:rsidR="009F164F" w:rsidRPr="009F164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lastRenderedPageBreak/>
              <w:t>Стоимость инвестиционного проекта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F164F" w:rsidRPr="009F164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F164F" w:rsidRPr="009F164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строительно-монтажные работы, из них дорогостоящие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F164F" w:rsidRPr="009F164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F164F" w:rsidRPr="009F164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прочие затраты, из них затраты на подготовку проектной документации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F164F" w:rsidRPr="009F164F" w:rsidRDefault="009F164F" w:rsidP="009F16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13. Источники и объемы финансирования проекта по годам, тыс. руб.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2041"/>
        <w:gridCol w:w="1871"/>
        <w:gridCol w:w="1134"/>
        <w:gridCol w:w="1304"/>
        <w:gridCol w:w="1020"/>
        <w:gridCol w:w="964"/>
      </w:tblGrid>
      <w:tr w:rsidR="009F164F" w:rsidRPr="009F164F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Годы реализации проекта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Стоимость проекта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Источники финансирования проекта (в ценах соответствующих лет с учетом периода реализации проекта)</w:t>
            </w:r>
          </w:p>
        </w:tc>
      </w:tr>
      <w:tr w:rsidR="009F164F" w:rsidRPr="009F164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в ценах соответствующих лет с учетом периода реализации проекта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средства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средства бюджета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средства муниципального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4F" w:rsidRPr="009F164F" w:rsidRDefault="009F164F" w:rsidP="009F1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164F">
              <w:rPr>
                <w:rFonts w:eastAsiaTheme="minorHAnsi"/>
                <w:lang w:eastAsia="en-US"/>
              </w:rPr>
              <w:t>внебюджетные источники</w:t>
            </w:r>
          </w:p>
        </w:tc>
      </w:tr>
    </w:tbl>
    <w:p w:rsidR="009F164F" w:rsidRPr="009F164F" w:rsidRDefault="009F164F" w:rsidP="009F16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14.   Количественные  показатели  (показатель)  проекта  и  результатов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реализации проекта ________________________________________________</w:t>
      </w:r>
      <w:r w:rsidR="008779E0">
        <w:rPr>
          <w:rFonts w:eastAsiaTheme="minorHAnsi"/>
          <w:lang w:eastAsia="en-US"/>
        </w:rPr>
        <w:t>_________________________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15.  Отношение стоимости проекта к значениям количественных показателей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>результатов  реализации проекта, тыс. руб./на единицу результата,  в  ценах</w:t>
      </w:r>
      <w:r w:rsidR="008779E0">
        <w:rPr>
          <w:rFonts w:eastAsiaTheme="minorHAnsi"/>
          <w:lang w:eastAsia="en-US"/>
        </w:rPr>
        <w:t xml:space="preserve"> </w:t>
      </w:r>
      <w:r w:rsidRPr="009F164F">
        <w:rPr>
          <w:rFonts w:eastAsiaTheme="minorHAnsi"/>
          <w:lang w:eastAsia="en-US"/>
        </w:rPr>
        <w:t xml:space="preserve">соответствующих лет с учетом периода реализации проекта </w:t>
      </w:r>
      <w:r w:rsidR="00D2345F">
        <w:rPr>
          <w:rFonts w:eastAsiaTheme="minorHAnsi"/>
          <w:lang w:eastAsia="en-US"/>
        </w:rPr>
        <w:t>_______</w:t>
      </w:r>
      <w:r w:rsidR="008779E0">
        <w:rPr>
          <w:rFonts w:eastAsiaTheme="minorHAnsi"/>
          <w:lang w:eastAsia="en-US"/>
        </w:rPr>
        <w:t>_________________________________</w:t>
      </w:r>
      <w:r w:rsidRPr="009F164F">
        <w:rPr>
          <w:rFonts w:eastAsiaTheme="minorHAnsi"/>
          <w:lang w:eastAsia="en-US"/>
        </w:rPr>
        <w:t>____</w:t>
      </w:r>
    </w:p>
    <w:p w:rsidR="009F164F" w:rsidRPr="009F164F" w:rsidRDefault="009F164F" w:rsidP="00D234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 xml:space="preserve">16. Форма собственности объекта </w:t>
      </w:r>
      <w:r w:rsidR="00D2345F">
        <w:rPr>
          <w:rFonts w:eastAsiaTheme="minorHAnsi"/>
          <w:lang w:eastAsia="en-US"/>
        </w:rPr>
        <w:t>__</w:t>
      </w:r>
      <w:r w:rsidRPr="009F164F">
        <w:rPr>
          <w:rFonts w:eastAsiaTheme="minorHAnsi"/>
          <w:lang w:eastAsia="en-US"/>
        </w:rPr>
        <w:t>____________________________</w:t>
      </w:r>
      <w:r w:rsidR="008779E0">
        <w:rPr>
          <w:rFonts w:eastAsiaTheme="minorHAnsi"/>
          <w:lang w:eastAsia="en-US"/>
        </w:rPr>
        <w:t>__________</w:t>
      </w:r>
      <w:r w:rsidRPr="009F164F">
        <w:rPr>
          <w:rFonts w:eastAsiaTheme="minorHAnsi"/>
          <w:lang w:eastAsia="en-US"/>
        </w:rPr>
        <w:t>___</w:t>
      </w:r>
    </w:p>
    <w:p w:rsidR="009F164F" w:rsidRPr="009F164F" w:rsidRDefault="009F164F" w:rsidP="009F1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164F" w:rsidRPr="009F164F" w:rsidRDefault="009F164F" w:rsidP="009F1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164F">
        <w:rPr>
          <w:rFonts w:eastAsiaTheme="minorHAnsi"/>
          <w:lang w:eastAsia="en-US"/>
        </w:rPr>
        <w:t>Исполнитель                                       __________________ Ф.И.О.</w:t>
      </w:r>
    </w:p>
    <w:p w:rsidR="009F164F" w:rsidRPr="008779E0" w:rsidRDefault="009F164F" w:rsidP="009F164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779E0">
        <w:rPr>
          <w:rFonts w:eastAsiaTheme="minorHAnsi"/>
          <w:sz w:val="20"/>
          <w:szCs w:val="20"/>
          <w:lang w:eastAsia="en-US"/>
        </w:rPr>
        <w:t xml:space="preserve">                                                     </w:t>
      </w:r>
      <w:r w:rsidR="008779E0">
        <w:rPr>
          <w:rFonts w:eastAsiaTheme="minorHAnsi"/>
          <w:sz w:val="20"/>
          <w:szCs w:val="20"/>
          <w:lang w:eastAsia="en-US"/>
        </w:rPr>
        <w:t xml:space="preserve">                                     </w:t>
      </w:r>
      <w:r w:rsidRPr="008779E0">
        <w:rPr>
          <w:rFonts w:eastAsiaTheme="minorHAnsi"/>
          <w:sz w:val="20"/>
          <w:szCs w:val="20"/>
          <w:lang w:eastAsia="en-US"/>
        </w:rPr>
        <w:t xml:space="preserve"> (подпись)</w:t>
      </w:r>
    </w:p>
    <w:p w:rsidR="00EC662A" w:rsidRPr="00514734" w:rsidRDefault="00EC662A"/>
    <w:sectPr w:rsidR="00EC662A" w:rsidRPr="00514734" w:rsidSect="00C202AC">
      <w:pgSz w:w="11906" w:h="16838"/>
      <w:pgMar w:top="1079" w:right="506" w:bottom="851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34"/>
    <w:rsid w:val="00093638"/>
    <w:rsid w:val="001621C2"/>
    <w:rsid w:val="001668F9"/>
    <w:rsid w:val="001E11A0"/>
    <w:rsid w:val="00232801"/>
    <w:rsid w:val="00323F16"/>
    <w:rsid w:val="00325C27"/>
    <w:rsid w:val="004555C9"/>
    <w:rsid w:val="00514734"/>
    <w:rsid w:val="005C78EB"/>
    <w:rsid w:val="00604092"/>
    <w:rsid w:val="006723EF"/>
    <w:rsid w:val="006A3366"/>
    <w:rsid w:val="006B078C"/>
    <w:rsid w:val="006D5290"/>
    <w:rsid w:val="006D710E"/>
    <w:rsid w:val="007603F2"/>
    <w:rsid w:val="007B6510"/>
    <w:rsid w:val="007E7A87"/>
    <w:rsid w:val="00812FC0"/>
    <w:rsid w:val="008779E0"/>
    <w:rsid w:val="008A7E94"/>
    <w:rsid w:val="0092733D"/>
    <w:rsid w:val="00997C89"/>
    <w:rsid w:val="009F164F"/>
    <w:rsid w:val="00A52358"/>
    <w:rsid w:val="00AA6174"/>
    <w:rsid w:val="00C202AC"/>
    <w:rsid w:val="00C435ED"/>
    <w:rsid w:val="00D133A4"/>
    <w:rsid w:val="00D2345F"/>
    <w:rsid w:val="00D46AC1"/>
    <w:rsid w:val="00DD5832"/>
    <w:rsid w:val="00DF6C33"/>
    <w:rsid w:val="00E87941"/>
    <w:rsid w:val="00EB5B87"/>
    <w:rsid w:val="00E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1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14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7C09CA74086146E1E70546BDD9FC39F5B7852A3861A00A2C92568A379DF0B6EF904F7A60798E37D26BE6a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459;fld=134;dst=1000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3EAAD53FE9E17C47A4D418607E2164F6095A6F1CCA8CFDA34262CFB3AE981C068AAA23692DEFC31A87Ec1S1J" TargetMode="External"/><Relationship Id="rId11" Type="http://schemas.openxmlformats.org/officeDocument/2006/relationships/hyperlink" Target="consultantplus://offline/ref=C93A7C09CA74086146E1E70546BDD9FC39F5B7852A3E63A60D2C92568A379DF0B6EF904F7A60798E37D368E6a7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3A7C09CA74086146E1E70546BDD9FC39F5B7852A3E63A60D2C92568A379DF0B6EF904F7A60798E37D368E6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A7C09CA74086146E1E70546BDD9FC39F5B7852A3E63A60D2C92568A379DF0B6EF904F7A60798E37D368E6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NovikovaNP</dc:creator>
  <cp:keywords/>
  <dc:description/>
  <cp:lastModifiedBy>NovikovaNP</cp:lastModifiedBy>
  <cp:revision>34</cp:revision>
  <cp:lastPrinted>2015-03-24T06:46:00Z</cp:lastPrinted>
  <dcterms:created xsi:type="dcterms:W3CDTF">2015-03-12T10:55:00Z</dcterms:created>
  <dcterms:modified xsi:type="dcterms:W3CDTF">2015-03-24T10:01:00Z</dcterms:modified>
</cp:coreProperties>
</file>