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5" w:rsidRDefault="00E92C95" w:rsidP="00E92C95">
      <w:pPr>
        <w:jc w:val="right"/>
      </w:pPr>
    </w:p>
    <w:p w:rsidR="00E92C95" w:rsidRPr="00A871FF" w:rsidRDefault="00E92C95" w:rsidP="00E92C95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E92C95" w:rsidTr="00E33035">
        <w:trPr>
          <w:trHeight w:hRule="exact" w:val="259"/>
        </w:trPr>
        <w:tc>
          <w:tcPr>
            <w:tcW w:w="5000" w:type="pct"/>
            <w:gridSpan w:val="10"/>
          </w:tcPr>
          <w:p w:rsidR="00E92C95" w:rsidRPr="003237DC" w:rsidRDefault="00E92C95" w:rsidP="00E33035">
            <w:pPr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</w:p>
          <w:p w:rsidR="00E92C95" w:rsidRDefault="00E92C95" w:rsidP="00E33035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E92C95" w:rsidTr="00E33035">
        <w:trPr>
          <w:trHeight w:hRule="exact" w:val="1361"/>
        </w:trPr>
        <w:tc>
          <w:tcPr>
            <w:tcW w:w="5000" w:type="pct"/>
            <w:gridSpan w:val="10"/>
          </w:tcPr>
          <w:p w:rsidR="00E92C95" w:rsidRDefault="00E92C95" w:rsidP="00E3303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E92C95" w:rsidRDefault="00E92C95" w:rsidP="00E3303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E92C95" w:rsidRDefault="00E92C95" w:rsidP="00E33035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92C95" w:rsidRDefault="00E92C95" w:rsidP="00E330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E92C95" w:rsidRDefault="00E92C95" w:rsidP="00E33035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92C95" w:rsidRDefault="00E92C95" w:rsidP="00E33035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92C95" w:rsidTr="00E3303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2C95" w:rsidRDefault="005802ED" w:rsidP="00E33035">
            <w:pPr>
              <w:jc w:val="center"/>
            </w:pPr>
            <w: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2C95" w:rsidRDefault="005802ED" w:rsidP="00E33035">
            <w:pPr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2C95" w:rsidRDefault="00E92C95" w:rsidP="00E3303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2C95" w:rsidRPr="00E7301B" w:rsidRDefault="00E92C95" w:rsidP="00E3303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18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2C95" w:rsidRDefault="005802ED" w:rsidP="00E33035">
            <w:r>
              <w:t xml:space="preserve"> </w:t>
            </w:r>
            <w:r w:rsidR="00E92C95">
              <w:t>г.</w:t>
            </w:r>
          </w:p>
        </w:tc>
        <w:tc>
          <w:tcPr>
            <w:tcW w:w="2026" w:type="pct"/>
            <w:vAlign w:val="bottom"/>
          </w:tcPr>
          <w:p w:rsidR="00E92C95" w:rsidRDefault="00E92C95" w:rsidP="00E33035"/>
        </w:tc>
        <w:tc>
          <w:tcPr>
            <w:tcW w:w="226" w:type="pct"/>
            <w:vAlign w:val="bottom"/>
          </w:tcPr>
          <w:p w:rsidR="00E92C95" w:rsidRDefault="00E92C95" w:rsidP="00E3303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92C95" w:rsidRDefault="005802ED" w:rsidP="00E33035">
            <w:pPr>
              <w:jc w:val="center"/>
            </w:pPr>
            <w:r>
              <w:t>354</w:t>
            </w:r>
          </w:p>
        </w:tc>
      </w:tr>
      <w:tr w:rsidR="00E92C95" w:rsidTr="00E33035">
        <w:trPr>
          <w:trHeight w:hRule="exact" w:val="567"/>
        </w:trPr>
        <w:tc>
          <w:tcPr>
            <w:tcW w:w="5000" w:type="pct"/>
            <w:gridSpan w:val="10"/>
          </w:tcPr>
          <w:p w:rsidR="00E92C95" w:rsidRDefault="00E92C95" w:rsidP="00E33035">
            <w:pPr>
              <w:jc w:val="center"/>
              <w:rPr>
                <w:sz w:val="16"/>
                <w:szCs w:val="16"/>
              </w:rPr>
            </w:pPr>
          </w:p>
          <w:p w:rsidR="00E92C95" w:rsidRDefault="00E92C95" w:rsidP="00E33035">
            <w:r>
              <w:t>пгт. Октябрьское</w:t>
            </w:r>
          </w:p>
          <w:p w:rsidR="00E92C95" w:rsidRDefault="00E92C95" w:rsidP="00E33035"/>
          <w:p w:rsidR="00E92C95" w:rsidRDefault="00E92C95" w:rsidP="00E33035"/>
        </w:tc>
      </w:tr>
    </w:tbl>
    <w:p w:rsidR="00E92C95" w:rsidRDefault="00E92C95" w:rsidP="00E92C95">
      <w:pPr>
        <w:jc w:val="both"/>
      </w:pPr>
    </w:p>
    <w:p w:rsidR="00C04C07" w:rsidRDefault="00E92C95" w:rsidP="00C04C07">
      <w:pPr>
        <w:jc w:val="both"/>
      </w:pPr>
      <w:r>
        <w:t xml:space="preserve">О </w:t>
      </w:r>
      <w:proofErr w:type="gramStart"/>
      <w:r w:rsidR="00C04C07">
        <w:t>внесении</w:t>
      </w:r>
      <w:proofErr w:type="gramEnd"/>
      <w:r w:rsidR="00C04C07">
        <w:t xml:space="preserve"> изменения в решение Думы Октябрьского района </w:t>
      </w:r>
    </w:p>
    <w:p w:rsidR="00C04C07" w:rsidRDefault="00C04C07" w:rsidP="00C04C07">
      <w:pPr>
        <w:jc w:val="both"/>
      </w:pPr>
      <w:r w:rsidRPr="005A29ED">
        <w:t xml:space="preserve">от 14.12.2017 </w:t>
      </w:r>
      <w:r>
        <w:t>№</w:t>
      </w:r>
      <w:r w:rsidRPr="005A29ED">
        <w:t xml:space="preserve"> 298 </w:t>
      </w:r>
      <w:r>
        <w:t>«</w:t>
      </w:r>
      <w:r w:rsidRPr="005A29ED">
        <w:t xml:space="preserve">О </w:t>
      </w:r>
      <w:proofErr w:type="gramStart"/>
      <w:r w:rsidRPr="005A29ED">
        <w:t>заключении</w:t>
      </w:r>
      <w:proofErr w:type="gramEnd"/>
      <w:r w:rsidRPr="005A29ED">
        <w:t xml:space="preserve"> Соглашений </w:t>
      </w:r>
    </w:p>
    <w:p w:rsidR="00C04C07" w:rsidRDefault="00C04C07" w:rsidP="00C04C07">
      <w:pPr>
        <w:jc w:val="both"/>
      </w:pPr>
      <w:r w:rsidRPr="005A29ED">
        <w:t xml:space="preserve">о принятии (передаче) части полномочий по решению </w:t>
      </w:r>
    </w:p>
    <w:p w:rsidR="00E92C95" w:rsidRDefault="00C04C07" w:rsidP="00C04C07">
      <w:pPr>
        <w:jc w:val="both"/>
      </w:pPr>
      <w:r w:rsidRPr="005A29ED">
        <w:t>вопросов местного значения на 2018 год</w:t>
      </w:r>
      <w:r>
        <w:t>»</w:t>
      </w:r>
    </w:p>
    <w:p w:rsidR="00E92C95" w:rsidRDefault="00E92C95" w:rsidP="00E92C95">
      <w:pPr>
        <w:jc w:val="both"/>
      </w:pPr>
    </w:p>
    <w:p w:rsidR="00E92C95" w:rsidRDefault="00E92C95" w:rsidP="00E92C95">
      <w:pPr>
        <w:jc w:val="both"/>
      </w:pPr>
    </w:p>
    <w:p w:rsidR="00E92C95" w:rsidRDefault="00E92C95" w:rsidP="00E92C95">
      <w:pPr>
        <w:ind w:firstLine="708"/>
        <w:jc w:val="both"/>
      </w:pPr>
      <w:proofErr w:type="gramStart"/>
      <w:r>
        <w:t xml:space="preserve">В соответствии с решением Думы Октябрьского района от 23.12.2010 № 36                         «Об утверждении  Порядка  заключения Соглашений с органами местного самоуправления поселений, входящих в состав Октябрьского района, о передаче (принятии) части полномочий по решению вопросов местного значения», уставом Октябрьского района, </w:t>
      </w:r>
      <w:r w:rsidR="005A29ED">
        <w:t>решением Совета Депутатов городского поселения Октябрьское от</w:t>
      </w:r>
      <w:r w:rsidR="008D3B28">
        <w:t xml:space="preserve"> 2</w:t>
      </w:r>
      <w:r w:rsidR="00694483">
        <w:t>7</w:t>
      </w:r>
      <w:r w:rsidR="008D3B28">
        <w:t>.04.2018</w:t>
      </w:r>
      <w:r w:rsidR="005A29ED">
        <w:t xml:space="preserve"> </w:t>
      </w:r>
      <w:r w:rsidR="00C04C07" w:rsidRPr="00694483">
        <w:t>№</w:t>
      </w:r>
      <w:r w:rsidR="00694483">
        <w:t xml:space="preserve"> 277</w:t>
      </w:r>
      <w:r w:rsidR="008D3B28">
        <w:t xml:space="preserve"> </w:t>
      </w:r>
      <w:r w:rsidR="00C04C07">
        <w:t xml:space="preserve"> «О внесении изменений </w:t>
      </w:r>
      <w:r w:rsidR="00694483">
        <w:t xml:space="preserve">      </w:t>
      </w:r>
      <w:r w:rsidR="00C04C07">
        <w:t>в решение Совета депутатов городского поселения Октябрьское от 08.12.2017 № 254</w:t>
      </w:r>
      <w:proofErr w:type="gramEnd"/>
      <w:r w:rsidR="00C04C07">
        <w:t xml:space="preserve"> </w:t>
      </w:r>
      <w:r w:rsidR="00694483">
        <w:t xml:space="preserve"> </w:t>
      </w:r>
      <w:r w:rsidR="00C04C07">
        <w:t>«О передачи части полномочий по решению вопросов местного значения на 2018 год»»</w:t>
      </w:r>
      <w:r>
        <w:t>, Дума Октябрьского района РЕШИЛА:</w:t>
      </w:r>
    </w:p>
    <w:p w:rsidR="005A29ED" w:rsidRDefault="00E92C95" w:rsidP="00E92C95">
      <w:pPr>
        <w:ind w:firstLine="709"/>
        <w:jc w:val="both"/>
      </w:pPr>
      <w:r>
        <w:t>1.</w:t>
      </w:r>
      <w:r w:rsidR="005A29ED" w:rsidRPr="005A29ED">
        <w:t xml:space="preserve"> </w:t>
      </w:r>
      <w:r w:rsidR="00C04C07">
        <w:t>Внести изменение в р</w:t>
      </w:r>
      <w:r w:rsidR="005A29ED" w:rsidRPr="005A29ED">
        <w:t xml:space="preserve">ешение Думы Октябрьского района от 14.12.2017 </w:t>
      </w:r>
      <w:r w:rsidR="00C04C07">
        <w:t>№</w:t>
      </w:r>
      <w:r w:rsidR="005A29ED" w:rsidRPr="005A29ED">
        <w:t xml:space="preserve"> 298 </w:t>
      </w:r>
      <w:r w:rsidR="00C04C07">
        <w:t xml:space="preserve">                     «</w:t>
      </w:r>
      <w:r w:rsidR="005A29ED" w:rsidRPr="005A29ED">
        <w:t xml:space="preserve">О </w:t>
      </w:r>
      <w:proofErr w:type="gramStart"/>
      <w:r w:rsidR="005A29ED" w:rsidRPr="005A29ED">
        <w:t>заключении</w:t>
      </w:r>
      <w:proofErr w:type="gramEnd"/>
      <w:r w:rsidR="005A29ED" w:rsidRPr="005A29ED">
        <w:t xml:space="preserve"> Соглашений о принятии (передаче) части полномочий по решению вопросов местного значения на 2018 год</w:t>
      </w:r>
      <w:r w:rsidR="00C04C07">
        <w:t>»</w:t>
      </w:r>
      <w:r w:rsidR="005A29ED" w:rsidRPr="005A29ED">
        <w:t xml:space="preserve"> </w:t>
      </w:r>
      <w:r w:rsidR="009B2748">
        <w:t>изложив пункт 1 Приложения № 1 к решению в следующей редакции:</w:t>
      </w:r>
    </w:p>
    <w:p w:rsidR="009B2748" w:rsidRPr="00CA6F1F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Организация</w:t>
      </w:r>
      <w:r w:rsidRPr="00CA6F1F">
        <w:rPr>
          <w:rFonts w:ascii="Times New Roman" w:hAnsi="Times New Roman" w:cs="Times New Roman"/>
          <w:sz w:val="24"/>
          <w:szCs w:val="24"/>
        </w:rPr>
        <w:t xml:space="preserve"> в границах поселения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CA6F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6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9B2748" w:rsidRPr="00CA6F1F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1F">
        <w:rPr>
          <w:rFonts w:ascii="Times New Roman" w:hAnsi="Times New Roman" w:cs="Times New Roman"/>
          <w:sz w:val="24"/>
          <w:szCs w:val="24"/>
        </w:rPr>
        <w:t xml:space="preserve">1) </w:t>
      </w:r>
      <w:r w:rsidRPr="00DD1912">
        <w:rPr>
          <w:rFonts w:ascii="Times New Roman" w:hAnsi="Times New Roman" w:cs="Times New Roman"/>
          <w:sz w:val="24"/>
          <w:szCs w:val="24"/>
        </w:rPr>
        <w:t xml:space="preserve">организации в границах поселения </w:t>
      </w:r>
      <w:proofErr w:type="spellStart"/>
      <w:r w:rsidRPr="00DD191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D1912">
        <w:rPr>
          <w:rFonts w:ascii="Times New Roman" w:hAnsi="Times New Roman" w:cs="Times New Roman"/>
          <w:sz w:val="24"/>
          <w:szCs w:val="24"/>
        </w:rPr>
        <w:t xml:space="preserve"> и газоснабжения населения</w:t>
      </w:r>
      <w:r w:rsidRPr="00CA6F1F">
        <w:rPr>
          <w:rFonts w:ascii="Times New Roman" w:hAnsi="Times New Roman" w:cs="Times New Roman"/>
          <w:sz w:val="24"/>
          <w:szCs w:val="24"/>
        </w:rPr>
        <w:t>;</w:t>
      </w:r>
    </w:p>
    <w:p w:rsidR="009B2748" w:rsidRPr="00CA6F1F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1F">
        <w:rPr>
          <w:rFonts w:ascii="Times New Roman" w:hAnsi="Times New Roman" w:cs="Times New Roman"/>
          <w:sz w:val="24"/>
          <w:szCs w:val="24"/>
        </w:rPr>
        <w:t>2) организации тепло- и водоснабжения населения, водоотведения, снабжения населения топливом;</w:t>
      </w:r>
    </w:p>
    <w:p w:rsidR="009B2748" w:rsidRPr="00CA6F1F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F1F">
        <w:rPr>
          <w:rFonts w:ascii="Times New Roman" w:hAnsi="Times New Roman" w:cs="Times New Roman"/>
          <w:sz w:val="24"/>
          <w:szCs w:val="24"/>
        </w:rPr>
        <w:t xml:space="preserve">3) разработки, утверждения, реализации, финансирования муниципальных программ в рамках реализации государственной </w:t>
      </w:r>
      <w:hyperlink r:id="rId8" w:history="1">
        <w:r w:rsidRPr="00CA6F1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A6F1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 жителей Ханты-Мансийского автономного округа -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 xml:space="preserve"> в 2018 - 2025 годах и на период до 2030 года», утвержденной постановлением Правительства Ханты-Мансийского автономного округа -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 xml:space="preserve"> от 09 октября 2013 года № 408-п «О государственной программе Ханты-Мансийского автономного округа -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</w:t>
      </w:r>
      <w:proofErr w:type="gramEnd"/>
      <w:r w:rsidRPr="00CA6F1F">
        <w:rPr>
          <w:rFonts w:ascii="Times New Roman" w:hAnsi="Times New Roman" w:cs="Times New Roman"/>
          <w:sz w:val="24"/>
          <w:szCs w:val="24"/>
        </w:rPr>
        <w:t xml:space="preserve"> жильем жителей Ханты-Мансийского автономного округа - </w:t>
      </w:r>
      <w:proofErr w:type="spellStart"/>
      <w:r w:rsidRPr="00CA6F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6F1F">
        <w:rPr>
          <w:rFonts w:ascii="Times New Roman" w:hAnsi="Times New Roman" w:cs="Times New Roman"/>
          <w:sz w:val="24"/>
          <w:szCs w:val="24"/>
        </w:rPr>
        <w:t xml:space="preserve"> в 2018 - 2025 годах и на период до 2030 года»;</w:t>
      </w:r>
    </w:p>
    <w:p w:rsidR="009B2748" w:rsidRPr="00561264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F1F">
        <w:rPr>
          <w:rFonts w:ascii="Times New Roman" w:hAnsi="Times New Roman" w:cs="Times New Roman"/>
          <w:sz w:val="24"/>
          <w:szCs w:val="24"/>
        </w:rPr>
        <w:t xml:space="preserve">4) разработки, утверждения, реализации, финансирования муниципальных программ в рамках реализации государственной </w:t>
      </w:r>
      <w:hyperlink r:id="rId9" w:history="1">
        <w:r w:rsidRPr="00CA6F1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A6F1F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Pr="00561264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264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 xml:space="preserve"> </w:t>
      </w:r>
      <w:r w:rsidRPr="00CA6F1F">
        <w:rPr>
          <w:rFonts w:ascii="Times New Roman" w:hAnsi="Times New Roman" w:cs="Times New Roman"/>
          <w:sz w:val="24"/>
          <w:szCs w:val="24"/>
        </w:rPr>
        <w:t>в 2018 - 2025 годах и на период до 2030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26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Ханты-Мансийского автономного округа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 xml:space="preserve"> от 09.10.2013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1264">
        <w:rPr>
          <w:rFonts w:ascii="Times New Roman" w:hAnsi="Times New Roman" w:cs="Times New Roman"/>
          <w:sz w:val="24"/>
          <w:szCs w:val="24"/>
        </w:rPr>
        <w:t xml:space="preserve"> 423-п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264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Ханты-Мансийского автономного округа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1264">
        <w:rPr>
          <w:rFonts w:ascii="Times New Roman" w:hAnsi="Times New Roman" w:cs="Times New Roman"/>
          <w:sz w:val="24"/>
          <w:szCs w:val="24"/>
        </w:rPr>
        <w:t>Развитие жилищно-коммунального комплекса и повышение</w:t>
      </w:r>
      <w:proofErr w:type="gramEnd"/>
      <w:r w:rsidRPr="0056126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proofErr w:type="gramStart"/>
      <w:r w:rsidRPr="005612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26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61264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 xml:space="preserve"> </w:t>
      </w:r>
      <w:r w:rsidRPr="00CA6F1F">
        <w:rPr>
          <w:rFonts w:ascii="Times New Roman" w:hAnsi="Times New Roman" w:cs="Times New Roman"/>
          <w:sz w:val="24"/>
          <w:szCs w:val="24"/>
        </w:rPr>
        <w:t>в 2018 - 2025 годах и на период до 2030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12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48" w:rsidRPr="00AF7024" w:rsidRDefault="009B2748" w:rsidP="009B2748">
      <w:pPr>
        <w:ind w:firstLine="567"/>
        <w:jc w:val="both"/>
      </w:pPr>
      <w:r>
        <w:lastRenderedPageBreak/>
        <w:t>5</w:t>
      </w:r>
      <w:r w:rsidRPr="00AF7024">
        <w:t>)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9B2748" w:rsidRPr="00AF7024" w:rsidRDefault="009B2748" w:rsidP="009B2748">
      <w:pPr>
        <w:ind w:firstLine="567"/>
        <w:jc w:val="both"/>
      </w:pPr>
      <w:r>
        <w:t>6</w:t>
      </w:r>
      <w:r w:rsidRPr="00AF7024">
        <w:t>)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9B2748" w:rsidRPr="00AF7024" w:rsidRDefault="009B2748" w:rsidP="009B2748">
      <w:pPr>
        <w:ind w:firstLine="567"/>
        <w:jc w:val="both"/>
      </w:pPr>
      <w:r>
        <w:t>7</w:t>
      </w:r>
      <w:r w:rsidRPr="00AF7024">
        <w:t xml:space="preserve">) </w:t>
      </w:r>
      <w:r>
        <w:t>организации</w:t>
      </w:r>
      <w:r w:rsidRPr="00AF7024">
        <w:t xml:space="preserve"> мероприятий по энергосбережению и повышению энергетической эффективности и </w:t>
      </w:r>
      <w:proofErr w:type="gramStart"/>
      <w:r w:rsidRPr="00AF7024">
        <w:t>контролю за</w:t>
      </w:r>
      <w:proofErr w:type="gramEnd"/>
      <w:r w:rsidRPr="00AF7024">
        <w:t xml:space="preserve"> их проведением;</w:t>
      </w:r>
    </w:p>
    <w:p w:rsidR="009B2748" w:rsidRPr="00AF7024" w:rsidRDefault="009B2748" w:rsidP="009B2748">
      <w:pPr>
        <w:autoSpaceDE w:val="0"/>
        <w:autoSpaceDN w:val="0"/>
        <w:adjustRightInd w:val="0"/>
        <w:ind w:firstLine="540"/>
        <w:jc w:val="both"/>
      </w:pPr>
      <w:r>
        <w:t>8</w:t>
      </w:r>
      <w:r w:rsidRPr="00AF7024">
        <w:t xml:space="preserve">) </w:t>
      </w:r>
      <w:r w:rsidRPr="00CA6F1F">
        <w:t>разработки, утверждения</w:t>
      </w:r>
      <w:r w:rsidRPr="00AF7024">
        <w:t xml:space="preserve"> </w:t>
      </w:r>
      <w:r w:rsidRPr="00CA6F1F">
        <w:t xml:space="preserve">реализации, финансирования </w:t>
      </w:r>
      <w:r>
        <w:t xml:space="preserve">Порядка </w:t>
      </w:r>
      <w:r w:rsidRPr="00AF7024">
        <w:t xml:space="preserve">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в связи с оказанием коммунальных услуг населению на территории городского поселения </w:t>
      </w:r>
      <w:r>
        <w:t>Октябрьское</w:t>
      </w:r>
      <w:r w:rsidRPr="00AF7024">
        <w:t>;</w:t>
      </w:r>
    </w:p>
    <w:p w:rsidR="009B2748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561264">
        <w:rPr>
          <w:rFonts w:ascii="Times New Roman" w:hAnsi="Times New Roman" w:cs="Times New Roman"/>
          <w:sz w:val="24"/>
          <w:szCs w:val="24"/>
        </w:rPr>
        <w:t xml:space="preserve">) </w:t>
      </w:r>
      <w:r w:rsidRPr="00CA6F1F">
        <w:rPr>
          <w:rFonts w:ascii="Times New Roman" w:hAnsi="Times New Roman" w:cs="Times New Roman"/>
          <w:sz w:val="24"/>
          <w:szCs w:val="24"/>
        </w:rPr>
        <w:t>разработки, утверждения</w:t>
      </w:r>
      <w:r w:rsidRPr="00AF7024">
        <w:t xml:space="preserve"> </w:t>
      </w:r>
      <w:r w:rsidRPr="00CA6F1F">
        <w:rPr>
          <w:rFonts w:ascii="Times New Roman" w:hAnsi="Times New Roman" w:cs="Times New Roman"/>
          <w:sz w:val="24"/>
          <w:szCs w:val="24"/>
        </w:rPr>
        <w:t xml:space="preserve">реализации,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0EE4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0EE4">
        <w:rPr>
          <w:rFonts w:ascii="Times New Roman" w:hAnsi="Times New Roman" w:cs="Times New Roman"/>
          <w:sz w:val="24"/>
          <w:szCs w:val="24"/>
        </w:rPr>
        <w:t xml:space="preserve"> из бюджета Октябрьского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E4">
        <w:rPr>
          <w:rFonts w:ascii="Times New Roman" w:hAnsi="Times New Roman" w:cs="Times New Roman"/>
          <w:sz w:val="24"/>
          <w:szCs w:val="24"/>
        </w:rPr>
        <w:t xml:space="preserve">работ, услуг на финансовое обеспечение (возмещение) затрат юридическим лицам (за исключением муниципальных учреждений), осуществляющим свою деятельность в сфере </w:t>
      </w:r>
      <w:proofErr w:type="spellStart"/>
      <w:r w:rsidRPr="00F50EE4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spellEnd"/>
      <w:r w:rsidRPr="00F50EE4">
        <w:rPr>
          <w:rFonts w:ascii="Times New Roman" w:hAnsi="Times New Roman" w:cs="Times New Roman"/>
          <w:sz w:val="24"/>
          <w:szCs w:val="24"/>
        </w:rPr>
        <w:t>, водоотведения и оказывающим коммунальные услуги населению городского поселения Октябрьское, связанных с погашением задолженности за потребленные топливно-энергетические ресурсы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2748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13B56">
        <w:rPr>
          <w:rFonts w:ascii="Times New Roman" w:hAnsi="Times New Roman" w:cs="Times New Roman"/>
          <w:sz w:val="24"/>
          <w:szCs w:val="24"/>
        </w:rPr>
        <w:t>сбора, анализа, обобщения информации, касающейся производственной и финансово-хозяйственной деятельности организаций, оказывающих услуги в сфере жилищно-коммунального хозяйства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748" w:rsidRDefault="009B2748" w:rsidP="009B2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иных</w:t>
      </w:r>
      <w:r w:rsidRPr="00561264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1264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126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- </w:t>
      </w:r>
      <w:proofErr w:type="spellStart"/>
      <w:r w:rsidRPr="005612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1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92C95" w:rsidRDefault="00E92C95" w:rsidP="00E92C95">
      <w:pPr>
        <w:ind w:firstLine="709"/>
        <w:jc w:val="both"/>
      </w:pPr>
      <w:r>
        <w:t>2. Администрации Октябрьского района (Куташова А.П.) заключить Дополнительное</w:t>
      </w:r>
      <w:r w:rsidRPr="00D7785D">
        <w:t xml:space="preserve"> </w:t>
      </w:r>
      <w:r>
        <w:t xml:space="preserve">соглашение к Соглашению о передаче полномочий органам местного самоуправления   </w:t>
      </w:r>
      <w:r w:rsidR="00C04C07">
        <w:t xml:space="preserve">           </w:t>
      </w:r>
      <w:r>
        <w:t xml:space="preserve">    от 20 декабря 2017 года с администрацией городского поселения </w:t>
      </w:r>
      <w:r w:rsidR="00C04C07">
        <w:t>Октябрьское</w:t>
      </w:r>
      <w:r>
        <w:t>.</w:t>
      </w:r>
    </w:p>
    <w:p w:rsidR="00E92C95" w:rsidRDefault="00E92C95" w:rsidP="00E92C95">
      <w:pPr>
        <w:ind w:firstLine="709"/>
        <w:jc w:val="both"/>
      </w:pPr>
      <w:r>
        <w:t xml:space="preserve">3. </w:t>
      </w:r>
      <w:r w:rsidRPr="00205E25">
        <w:t>Опубликовать настоящее решение в официальном сетевом издании «октвести.ру».</w:t>
      </w:r>
    </w:p>
    <w:p w:rsidR="00E92C95" w:rsidRDefault="00E92C95" w:rsidP="00E92C95">
      <w:pPr>
        <w:ind w:firstLine="709"/>
        <w:jc w:val="both"/>
      </w:pPr>
      <w:r>
        <w:t xml:space="preserve">4. </w:t>
      </w:r>
      <w:proofErr w:type="gramStart"/>
      <w:r w:rsidRPr="00205E25">
        <w:t>Контроль за</w:t>
      </w:r>
      <w:proofErr w:type="gramEnd"/>
      <w:r w:rsidRPr="00205E25">
        <w:t xml:space="preserve"> исполнением решения возложить на постоянную комиссию Думы Октябрьского района по вопросам местного самоуправлени</w:t>
      </w:r>
      <w:r>
        <w:t>я</w:t>
      </w:r>
      <w:r w:rsidRPr="00205E25">
        <w:t>.</w:t>
      </w:r>
    </w:p>
    <w:p w:rsidR="00E92C95" w:rsidRDefault="00E92C95" w:rsidP="00E92C95">
      <w:pPr>
        <w:ind w:firstLine="708"/>
        <w:jc w:val="both"/>
      </w:pPr>
      <w:bookmarkStart w:id="0" w:name="_GoBack"/>
      <w:bookmarkEnd w:id="0"/>
    </w:p>
    <w:p w:rsidR="00E92C95" w:rsidRDefault="00E92C95" w:rsidP="00E92C95">
      <w:pPr>
        <w:jc w:val="both"/>
        <w:rPr>
          <w:bCs/>
          <w:sz w:val="28"/>
          <w:szCs w:val="28"/>
        </w:rPr>
      </w:pPr>
    </w:p>
    <w:p w:rsidR="00341FBF" w:rsidRDefault="00E92C95" w:rsidP="00E92C95">
      <w:pPr>
        <w:jc w:val="both"/>
      </w:pPr>
      <w:r w:rsidRPr="00DE69CB">
        <w:rPr>
          <w:bCs/>
        </w:rPr>
        <w:t>Председатель Думы Октябрьского района</w:t>
      </w:r>
      <w:r w:rsidRPr="00DE69CB">
        <w:rPr>
          <w:bCs/>
        </w:rPr>
        <w:tab/>
      </w:r>
      <w:r w:rsidRPr="00DE69CB">
        <w:rPr>
          <w:bCs/>
        </w:rPr>
        <w:tab/>
      </w:r>
      <w:r w:rsidRPr="00DE69CB">
        <w:rPr>
          <w:bCs/>
        </w:rPr>
        <w:tab/>
      </w:r>
      <w:r>
        <w:rPr>
          <w:bCs/>
        </w:rPr>
        <w:t xml:space="preserve">                       </w:t>
      </w:r>
      <w:r w:rsidRPr="00DE69CB">
        <w:rPr>
          <w:bCs/>
        </w:rPr>
        <w:tab/>
        <w:t xml:space="preserve">   </w:t>
      </w:r>
      <w:r>
        <w:rPr>
          <w:bCs/>
        </w:rPr>
        <w:t xml:space="preserve">     </w:t>
      </w:r>
      <w:r w:rsidRPr="00DE69CB">
        <w:rPr>
          <w:bCs/>
        </w:rPr>
        <w:t>Я.С. Разумов</w:t>
      </w:r>
      <w:r w:rsidR="00341FBF" w:rsidRPr="00341FBF">
        <w:t xml:space="preserve"> </w:t>
      </w:r>
    </w:p>
    <w:p w:rsidR="00341FBF" w:rsidRDefault="00341FBF" w:rsidP="00E92C95">
      <w:pPr>
        <w:jc w:val="both"/>
      </w:pPr>
    </w:p>
    <w:p w:rsidR="00341FBF" w:rsidRDefault="00341FBF" w:rsidP="00E92C95">
      <w:pPr>
        <w:jc w:val="both"/>
      </w:pPr>
    </w:p>
    <w:p w:rsidR="00E92C95" w:rsidRDefault="00341FBF" w:rsidP="00E92C95">
      <w:pPr>
        <w:jc w:val="both"/>
        <w:rPr>
          <w:bCs/>
        </w:rPr>
      </w:pPr>
      <w:r>
        <w:t>Глава Октябрьского района</w:t>
      </w:r>
      <w:r w:rsidRPr="00341F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Куташова</w:t>
      </w:r>
    </w:p>
    <w:tbl>
      <w:tblPr>
        <w:tblW w:w="0" w:type="auto"/>
        <w:tblLook w:val="01E0"/>
      </w:tblPr>
      <w:tblGrid>
        <w:gridCol w:w="1418"/>
        <w:gridCol w:w="445"/>
        <w:gridCol w:w="576"/>
        <w:gridCol w:w="944"/>
      </w:tblGrid>
      <w:tr w:rsidR="005802ED" w:rsidRPr="005802ED" w:rsidTr="005802E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ED" w:rsidRPr="005802ED" w:rsidRDefault="005802ED" w:rsidP="005802ED">
            <w:pPr>
              <w:jc w:val="both"/>
              <w:rPr>
                <w:bCs/>
              </w:rPr>
            </w:pPr>
            <w:r w:rsidRPr="005802ED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5802ED">
              <w:rPr>
                <w:bCs/>
              </w:rPr>
              <w:t>.05.2018</w:t>
            </w:r>
          </w:p>
        </w:tc>
        <w:tc>
          <w:tcPr>
            <w:tcW w:w="445" w:type="dxa"/>
            <w:hideMark/>
          </w:tcPr>
          <w:p w:rsidR="005802ED" w:rsidRPr="005802ED" w:rsidRDefault="005802ED" w:rsidP="005802ED">
            <w:pPr>
              <w:jc w:val="both"/>
              <w:rPr>
                <w:bCs/>
              </w:rPr>
            </w:pPr>
            <w:r w:rsidRPr="005802ED">
              <w:rPr>
                <w:bCs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2ED" w:rsidRPr="005802ED" w:rsidRDefault="005802ED" w:rsidP="005802ED">
            <w:pPr>
              <w:jc w:val="both"/>
              <w:rPr>
                <w:bCs/>
              </w:rPr>
            </w:pPr>
            <w:r w:rsidRPr="005802ED">
              <w:rPr>
                <w:bCs/>
              </w:rPr>
              <w:t>35</w:t>
            </w:r>
            <w:r>
              <w:rPr>
                <w:bCs/>
              </w:rPr>
              <w:t>4</w:t>
            </w:r>
          </w:p>
        </w:tc>
        <w:tc>
          <w:tcPr>
            <w:tcW w:w="944" w:type="dxa"/>
            <w:hideMark/>
          </w:tcPr>
          <w:p w:rsidR="005802ED" w:rsidRPr="005802ED" w:rsidRDefault="005802ED" w:rsidP="005802ED">
            <w:pPr>
              <w:jc w:val="both"/>
              <w:rPr>
                <w:bCs/>
              </w:rPr>
            </w:pPr>
            <w:r w:rsidRPr="005802ED">
              <w:rPr>
                <w:bCs/>
              </w:rPr>
              <w:t>«Д-5»</w:t>
            </w:r>
          </w:p>
        </w:tc>
      </w:tr>
    </w:tbl>
    <w:p w:rsidR="00E92C95" w:rsidRDefault="00E92C95" w:rsidP="00E92C95">
      <w:pPr>
        <w:jc w:val="both"/>
        <w:rPr>
          <w:bCs/>
        </w:rPr>
      </w:pPr>
    </w:p>
    <w:p w:rsidR="00E92C95" w:rsidRDefault="00E92C95" w:rsidP="00E92C95"/>
    <w:p w:rsidR="00E92C95" w:rsidRDefault="00E92C95" w:rsidP="00E92C95"/>
    <w:p w:rsidR="00E92C95" w:rsidRDefault="00E92C95" w:rsidP="00E92C95"/>
    <w:p w:rsidR="00E92C95" w:rsidRDefault="00E92C95" w:rsidP="00E92C95"/>
    <w:p w:rsidR="009B2748" w:rsidRDefault="009B2748" w:rsidP="00E92C95"/>
    <w:p w:rsidR="009B2748" w:rsidRDefault="009B2748" w:rsidP="00E92C95"/>
    <w:sectPr w:rsidR="009B2748" w:rsidSect="00E92C95">
      <w:footerReference w:type="even" r:id="rId10"/>
      <w:pgSz w:w="11906" w:h="16838"/>
      <w:pgMar w:top="90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F5" w:rsidRDefault="000F2AF5" w:rsidP="009B2748">
      <w:r>
        <w:separator/>
      </w:r>
    </w:p>
  </w:endnote>
  <w:endnote w:type="continuationSeparator" w:id="0">
    <w:p w:rsidR="000F2AF5" w:rsidRDefault="000F2AF5" w:rsidP="009B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4" w:rsidRDefault="009830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3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AF4" w:rsidRDefault="000F2A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F5" w:rsidRDefault="000F2AF5" w:rsidP="009B2748">
      <w:r>
        <w:separator/>
      </w:r>
    </w:p>
  </w:footnote>
  <w:footnote w:type="continuationSeparator" w:id="0">
    <w:p w:rsidR="000F2AF5" w:rsidRDefault="000F2AF5" w:rsidP="009B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95"/>
    <w:rsid w:val="00032621"/>
    <w:rsid w:val="00065D2B"/>
    <w:rsid w:val="000C34DA"/>
    <w:rsid w:val="000F2AF5"/>
    <w:rsid w:val="002802C9"/>
    <w:rsid w:val="00341FBF"/>
    <w:rsid w:val="0037346D"/>
    <w:rsid w:val="003E5CEE"/>
    <w:rsid w:val="00473924"/>
    <w:rsid w:val="005768DB"/>
    <w:rsid w:val="005802ED"/>
    <w:rsid w:val="005A29ED"/>
    <w:rsid w:val="006623BB"/>
    <w:rsid w:val="00694483"/>
    <w:rsid w:val="006B4F1B"/>
    <w:rsid w:val="008B513F"/>
    <w:rsid w:val="008D3B28"/>
    <w:rsid w:val="009323F8"/>
    <w:rsid w:val="00983045"/>
    <w:rsid w:val="009B2748"/>
    <w:rsid w:val="00A42E3C"/>
    <w:rsid w:val="00B3711B"/>
    <w:rsid w:val="00C04C07"/>
    <w:rsid w:val="00D5333A"/>
    <w:rsid w:val="00E92C95"/>
    <w:rsid w:val="00EE3131"/>
    <w:rsid w:val="00E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2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C95"/>
  </w:style>
  <w:style w:type="paragraph" w:customStyle="1" w:styleId="ConsPlusNonformat">
    <w:name w:val="ConsPlusNonformat"/>
    <w:rsid w:val="00E92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341FBF"/>
    <w:pPr>
      <w:spacing w:before="100" w:beforeAutospacing="1" w:after="100" w:afterAutospacing="1"/>
    </w:pPr>
  </w:style>
  <w:style w:type="paragraph" w:customStyle="1" w:styleId="ConsPlusNormal">
    <w:name w:val="ConsPlusNormal"/>
    <w:rsid w:val="00341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7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27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0789DA1FE03DC754443795DDCC573A3C17DF82193980857169880607BA2F00AA1A4311370D90AB85E247FJCN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0789DA1FE03DC754443795DDCC573A3C17DF82193990B51179880607BA2F00AA1A4311370D9J0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9</cp:revision>
  <cp:lastPrinted>2018-05-08T09:06:00Z</cp:lastPrinted>
  <dcterms:created xsi:type="dcterms:W3CDTF">2018-05-08T03:40:00Z</dcterms:created>
  <dcterms:modified xsi:type="dcterms:W3CDTF">2018-06-18T06:41:00Z</dcterms:modified>
</cp:coreProperties>
</file>