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60" w:rsidRPr="00367AF7" w:rsidRDefault="00514D60" w:rsidP="006D38B0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24"/>
        <w:gridCol w:w="599"/>
        <w:gridCol w:w="235"/>
        <w:gridCol w:w="1565"/>
        <w:gridCol w:w="359"/>
        <w:gridCol w:w="359"/>
        <w:gridCol w:w="237"/>
        <w:gridCol w:w="3991"/>
        <w:gridCol w:w="457"/>
        <w:gridCol w:w="1829"/>
      </w:tblGrid>
      <w:tr w:rsidR="00514D60" w:rsidRPr="00DB0F8C" w:rsidTr="00105189">
        <w:trPr>
          <w:trHeight w:hRule="exact" w:val="284"/>
        </w:trPr>
        <w:tc>
          <w:tcPr>
            <w:tcW w:w="5000" w:type="pct"/>
            <w:gridSpan w:val="10"/>
          </w:tcPr>
          <w:p w:rsidR="00514D60" w:rsidRPr="00DB0F8C" w:rsidRDefault="00514D60" w:rsidP="00105189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514D60" w:rsidRPr="00DB0F8C" w:rsidTr="00105189">
        <w:trPr>
          <w:trHeight w:hRule="exact" w:val="1361"/>
        </w:trPr>
        <w:tc>
          <w:tcPr>
            <w:tcW w:w="5000" w:type="pct"/>
            <w:gridSpan w:val="10"/>
          </w:tcPr>
          <w:p w:rsidR="00514D60" w:rsidRPr="00DB0F8C" w:rsidRDefault="00514D60" w:rsidP="00105189">
            <w:pPr>
              <w:jc w:val="center"/>
              <w:rPr>
                <w:rFonts w:ascii="Georgia" w:hAnsi="Georgia"/>
                <w:b/>
              </w:rPr>
            </w:pPr>
            <w:r w:rsidRPr="00DB0F8C">
              <w:rPr>
                <w:rFonts w:ascii="Georgia" w:hAnsi="Georgia"/>
                <w:b/>
              </w:rPr>
              <w:t>Муниципальное образование</w:t>
            </w:r>
          </w:p>
          <w:p w:rsidR="00514D60" w:rsidRPr="00DB0F8C" w:rsidRDefault="00514D60" w:rsidP="00105189">
            <w:pPr>
              <w:jc w:val="center"/>
              <w:rPr>
                <w:rFonts w:ascii="Georgia" w:hAnsi="Georgia"/>
                <w:b/>
              </w:rPr>
            </w:pPr>
            <w:r w:rsidRPr="00DB0F8C">
              <w:rPr>
                <w:rFonts w:ascii="Georgia" w:hAnsi="Georgia"/>
                <w:b/>
              </w:rPr>
              <w:t>Октябрьский район</w:t>
            </w:r>
          </w:p>
          <w:p w:rsidR="00514D60" w:rsidRPr="00DB0F8C" w:rsidRDefault="00514D60" w:rsidP="00105189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514D60" w:rsidRPr="00DB0F8C" w:rsidRDefault="00514D60" w:rsidP="00105189">
            <w:pPr>
              <w:jc w:val="center"/>
              <w:rPr>
                <w:b/>
                <w:sz w:val="26"/>
                <w:szCs w:val="26"/>
              </w:rPr>
            </w:pPr>
            <w:r w:rsidRPr="00DB0F8C">
              <w:rPr>
                <w:b/>
                <w:sz w:val="26"/>
                <w:szCs w:val="26"/>
              </w:rPr>
              <w:t>ДУМА</w:t>
            </w:r>
          </w:p>
          <w:p w:rsidR="00514D60" w:rsidRPr="00DB0F8C" w:rsidRDefault="00514D60" w:rsidP="00105189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514D60" w:rsidRPr="00DB0F8C" w:rsidRDefault="00514D60" w:rsidP="00105189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DB0F8C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514D60" w:rsidRPr="00DB0F8C" w:rsidTr="00105189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514D60" w:rsidRPr="00DB0F8C" w:rsidRDefault="00514D60" w:rsidP="00105189">
            <w:pPr>
              <w:jc w:val="right"/>
            </w:pPr>
            <w:r w:rsidRPr="00DB0F8C"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514D60" w:rsidRPr="00DB0F8C" w:rsidRDefault="00F01AF3" w:rsidP="00105189">
            <w:pPr>
              <w:jc w:val="center"/>
            </w:pPr>
            <w:r>
              <w:t>10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514D60" w:rsidRPr="00DB0F8C" w:rsidRDefault="00514D60" w:rsidP="00105189">
            <w:r w:rsidRPr="00DB0F8C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514D60" w:rsidRPr="00DB0F8C" w:rsidRDefault="00F01AF3" w:rsidP="00105189">
            <w:pPr>
              <w:jc w:val="center"/>
            </w:pPr>
            <w:r>
              <w:t>февраля</w:t>
            </w:r>
          </w:p>
        </w:tc>
        <w:tc>
          <w:tcPr>
            <w:tcW w:w="182" w:type="pct"/>
            <w:vAlign w:val="bottom"/>
          </w:tcPr>
          <w:p w:rsidR="00514D60" w:rsidRPr="00DB0F8C" w:rsidRDefault="00514D60" w:rsidP="00105189">
            <w:pPr>
              <w:ind w:right="-108"/>
              <w:jc w:val="right"/>
            </w:pPr>
            <w:r w:rsidRPr="00DB0F8C"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514D60" w:rsidRPr="00DB0F8C" w:rsidRDefault="00514D60" w:rsidP="00105189">
            <w:pPr>
              <w:rPr>
                <w:lang w:val="en-US"/>
              </w:rPr>
            </w:pPr>
            <w:r w:rsidRPr="00DB0F8C">
              <w:t>1</w:t>
            </w:r>
            <w:r>
              <w:t>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514D60" w:rsidRPr="00DB0F8C" w:rsidRDefault="00514D60" w:rsidP="00105189">
            <w:r w:rsidRPr="00DB0F8C">
              <w:t>г.</w:t>
            </w:r>
          </w:p>
        </w:tc>
        <w:tc>
          <w:tcPr>
            <w:tcW w:w="2025" w:type="pct"/>
            <w:vAlign w:val="bottom"/>
          </w:tcPr>
          <w:p w:rsidR="00514D60" w:rsidRPr="00DB0F8C" w:rsidRDefault="00514D60" w:rsidP="00105189"/>
        </w:tc>
        <w:tc>
          <w:tcPr>
            <w:tcW w:w="232" w:type="pct"/>
            <w:vAlign w:val="bottom"/>
          </w:tcPr>
          <w:p w:rsidR="00514D60" w:rsidRPr="00DB0F8C" w:rsidRDefault="00514D60" w:rsidP="00105189">
            <w:pPr>
              <w:jc w:val="center"/>
            </w:pPr>
            <w:r w:rsidRPr="00DB0F8C"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514D60" w:rsidRPr="00DB0F8C" w:rsidRDefault="00F01AF3" w:rsidP="00105189">
            <w:pPr>
              <w:jc w:val="center"/>
            </w:pPr>
            <w:r>
              <w:t>192</w:t>
            </w:r>
          </w:p>
        </w:tc>
      </w:tr>
      <w:tr w:rsidR="00514D60" w:rsidRPr="00DB0F8C" w:rsidTr="00105189">
        <w:trPr>
          <w:trHeight w:hRule="exact" w:val="493"/>
        </w:trPr>
        <w:tc>
          <w:tcPr>
            <w:tcW w:w="5000" w:type="pct"/>
            <w:gridSpan w:val="10"/>
          </w:tcPr>
          <w:p w:rsidR="00514D60" w:rsidRPr="00DB0F8C" w:rsidRDefault="00514D60" w:rsidP="00105189">
            <w:pPr>
              <w:jc w:val="center"/>
              <w:rPr>
                <w:sz w:val="16"/>
                <w:szCs w:val="16"/>
              </w:rPr>
            </w:pPr>
          </w:p>
          <w:p w:rsidR="00514D60" w:rsidRPr="00DB0F8C" w:rsidRDefault="00514D60" w:rsidP="00105189">
            <w:r w:rsidRPr="00DB0F8C">
              <w:t>пгт. Октябрьское</w:t>
            </w:r>
          </w:p>
        </w:tc>
      </w:tr>
    </w:tbl>
    <w:p w:rsidR="00514D60" w:rsidRDefault="00514D60" w:rsidP="00514D60">
      <w:pPr>
        <w:jc w:val="both"/>
      </w:pPr>
    </w:p>
    <w:p w:rsidR="003A66EB" w:rsidRDefault="00514D60" w:rsidP="00514D60">
      <w:pPr>
        <w:jc w:val="both"/>
      </w:pPr>
      <w:r>
        <w:t>О внесении изменений</w:t>
      </w:r>
      <w:r w:rsidR="003A66EB">
        <w:t xml:space="preserve"> и признании утратившим</w:t>
      </w:r>
      <w:r w:rsidR="00D13B7F">
        <w:t>и</w:t>
      </w:r>
      <w:r w:rsidR="003A66EB">
        <w:t xml:space="preserve"> силу </w:t>
      </w:r>
    </w:p>
    <w:p w:rsidR="00514D60" w:rsidRDefault="003A66EB" w:rsidP="00514D60">
      <w:pPr>
        <w:jc w:val="both"/>
      </w:pPr>
      <w:r>
        <w:t>отдельных</w:t>
      </w:r>
      <w:r w:rsidR="00514D60">
        <w:t xml:space="preserve"> решени</w:t>
      </w:r>
      <w:r>
        <w:t>й</w:t>
      </w:r>
      <w:r w:rsidR="00514D60">
        <w:t xml:space="preserve"> Думы Октябрьского района </w:t>
      </w:r>
    </w:p>
    <w:p w:rsidR="00514D60" w:rsidRDefault="00514D60" w:rsidP="00514D60">
      <w:pPr>
        <w:jc w:val="both"/>
      </w:pPr>
    </w:p>
    <w:p w:rsidR="00514D60" w:rsidRDefault="00514D60" w:rsidP="00514D60">
      <w:pPr>
        <w:jc w:val="both"/>
      </w:pPr>
    </w:p>
    <w:p w:rsidR="00514D60" w:rsidRDefault="00514D60" w:rsidP="003A66EB">
      <w:pPr>
        <w:ind w:firstLine="709"/>
        <w:jc w:val="both"/>
      </w:pPr>
      <w:r>
        <w:t>С целью приведения в соответствие отдельных муниципальных правовых актов Октябрьского района с уставом Октябрьского района, Дума Октябрьского района РЕШИЛА: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 xml:space="preserve">1. Внести изменение в решение Думы Октябрьского района от </w:t>
      </w:r>
      <w:r w:rsidRPr="0010359E">
        <w:t>28.03.2006 № 4</w:t>
      </w:r>
      <w:r>
        <w:t>5</w:t>
      </w:r>
      <w:r w:rsidRPr="0010359E">
        <w:t xml:space="preserve"> </w:t>
      </w:r>
      <w:r>
        <w:t xml:space="preserve">                </w:t>
      </w:r>
      <w:r w:rsidRPr="0010359E">
        <w:t>«</w:t>
      </w:r>
      <w:r>
        <w:t>Об утверждении Положения о порядке назначения и проведения собрания граждан в Октябрьском районе</w:t>
      </w:r>
      <w:r w:rsidRPr="0010359E">
        <w:t>»</w:t>
      </w:r>
      <w:r>
        <w:t>, изложив статью 5 приложения к решению в следующей редакции:</w:t>
      </w:r>
    </w:p>
    <w:p w:rsidR="00514D60" w:rsidRPr="003A66EB" w:rsidRDefault="00514D60" w:rsidP="003A66EB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>«</w:t>
      </w:r>
      <w:r>
        <w:t>Статья 5. Назначение собраний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1. Собрания граждан, проводимые по инициативе населения и Думы района, назначаются решением Думы района. Собрания граждан, проводимые по инициативе главы района, назначаются постановлением главы района.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2. При назначении собрания по инициативе Думы района, главы района решение Думы района, постановление главы района о проведении собрания</w:t>
      </w:r>
      <w:r w:rsidRPr="005377A7">
        <w:t xml:space="preserve"> </w:t>
      </w:r>
      <w:r>
        <w:t>подлежат обязательному опубликованию в газете "Октябрьские вести" не позднее 5 дней со дня их принятия.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 xml:space="preserve">3. Порядок обращения граждан с инициативой о проведении собрания регулируется </w:t>
      </w:r>
      <w:hyperlink r:id="rId6" w:history="1">
        <w:r w:rsidRPr="00232F90">
          <w:t>статьей 1</w:t>
        </w:r>
      </w:hyperlink>
      <w:r>
        <w:t xml:space="preserve">4 </w:t>
      </w:r>
      <w:r w:rsidR="006D38B0">
        <w:t>у</w:t>
      </w:r>
      <w:r>
        <w:t>става Октябрьского района.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4. Решение Думы района о назначении собрания граждан, созываемого по инициативе населения, принимается Думой района в течение 15 дней со дня поступления в Думу района уведомления о проведении собрания граждан и подлежит обязательному опубликованию в газете "Октябрьские вести" не позднее 5 дней со дня его принятия. Население также может оповещаться с помощью стендов, объявлений, писем, подворовых обходов и размещения информации на официальных сайтах органов местного самоуправления.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5. В решении Думы района и постановлении главы района о созыве собрания граждан указываются: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дата проведения собрания, которая может быть назначена не ранее чем через 15 дней со дня принятия Решения о созыве собрания;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время, место проведения собрания;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территория, жители которой имеют право участвовать в собрании;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численность граждан, проживающих на этой территории;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инициаторы созыва собрания;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предварительная повестка дня;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- порядок ознакомления с материалами, обсуждение которых предполагается на собрании.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>6. В необходимых случаях на собрания граждан могут приглашаться представители учреждений, организаций, общественных объединений, средств массовой информации.</w:t>
      </w:r>
    </w:p>
    <w:p w:rsidR="00514D60" w:rsidRDefault="00514D60" w:rsidP="003A66EB">
      <w:pPr>
        <w:autoSpaceDE w:val="0"/>
        <w:autoSpaceDN w:val="0"/>
        <w:adjustRightInd w:val="0"/>
        <w:ind w:firstLine="709"/>
        <w:jc w:val="both"/>
      </w:pPr>
      <w:r>
        <w:t xml:space="preserve">7. Подготовку и проведение собраний граждан, назначаемых по инициативе Думы района и главы района, осуществляет Комиссия по проведению собраний граждан в порядке, определенном </w:t>
      </w:r>
      <w:hyperlink r:id="rId7" w:history="1">
        <w:r w:rsidRPr="00232F90">
          <w:t>разделом II</w:t>
        </w:r>
      </w:hyperlink>
      <w:r w:rsidRPr="00232F90">
        <w:t xml:space="preserve"> </w:t>
      </w:r>
      <w:r>
        <w:t>настоящего Положения.».</w:t>
      </w:r>
    </w:p>
    <w:p w:rsidR="00514D60" w:rsidRDefault="00514D60" w:rsidP="003A66EB">
      <w:pPr>
        <w:ind w:firstLine="709"/>
        <w:jc w:val="both"/>
      </w:pPr>
      <w:r>
        <w:lastRenderedPageBreak/>
        <w:t xml:space="preserve">2. Внести изменение в решение Думы Октябрьского района от </w:t>
      </w:r>
      <w:r w:rsidRPr="00F0436E">
        <w:t>2</w:t>
      </w:r>
      <w:r>
        <w:t>8</w:t>
      </w:r>
      <w:r w:rsidRPr="00F0436E">
        <w:t>.0</w:t>
      </w:r>
      <w:r>
        <w:t>3</w:t>
      </w:r>
      <w:r w:rsidRPr="00F0436E">
        <w:t>.200</w:t>
      </w:r>
      <w:r>
        <w:t>6</w:t>
      </w:r>
      <w:r w:rsidRPr="00F0436E">
        <w:t xml:space="preserve"> № </w:t>
      </w:r>
      <w:r>
        <w:t>46</w:t>
      </w:r>
      <w:r w:rsidRPr="00F0436E">
        <w:t xml:space="preserve"> </w:t>
      </w:r>
      <w:r>
        <w:t xml:space="preserve">             </w:t>
      </w:r>
      <w:r w:rsidRPr="00F0436E">
        <w:t>«</w:t>
      </w:r>
      <w:r w:rsidRPr="00367AF7">
        <w:t>Об утверждении Положения о порядке назначения и проведения конференции граждан (собрания делегатов), избрания делегатов</w:t>
      </w:r>
      <w:r w:rsidRPr="00F0436E">
        <w:t>»</w:t>
      </w:r>
      <w:r>
        <w:t>, заменив в пункте 2 статьи 5 приложения к решению цифру «13» цифрой «15».</w:t>
      </w:r>
    </w:p>
    <w:p w:rsidR="003A66EB" w:rsidRDefault="003A66EB" w:rsidP="003A66E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3. Признать утратившим силу </w:t>
      </w:r>
      <w:r>
        <w:rPr>
          <w:rFonts w:eastAsiaTheme="minorHAnsi"/>
          <w:lang w:eastAsia="en-US"/>
        </w:rPr>
        <w:t>решение Думы Октябрьского района от 24.09.2008 № 421 «Об утверждении Положения о порядке создания условий для обеспечения населения Октябрьского района услугами по организации досуга и услугами учреждений культуры».</w:t>
      </w:r>
    </w:p>
    <w:p w:rsidR="00172A49" w:rsidRDefault="003A66EB" w:rsidP="003A66EB">
      <w:pPr>
        <w:ind w:firstLine="709"/>
        <w:jc w:val="both"/>
        <w:rPr>
          <w:bCs/>
        </w:rPr>
      </w:pPr>
      <w:r>
        <w:rPr>
          <w:bCs/>
        </w:rPr>
        <w:t>4</w:t>
      </w:r>
      <w:r w:rsidR="00514D60" w:rsidRPr="00C81AC3">
        <w:rPr>
          <w:bCs/>
        </w:rPr>
        <w:t>.</w:t>
      </w:r>
      <w:r w:rsidR="00514D60">
        <w:rPr>
          <w:bCs/>
        </w:rPr>
        <w:t xml:space="preserve"> </w:t>
      </w:r>
      <w:r w:rsidR="00172A49">
        <w:t xml:space="preserve">Признать утратившим силу </w:t>
      </w:r>
      <w:r w:rsidR="00172A49">
        <w:rPr>
          <w:rFonts w:eastAsiaTheme="minorHAnsi"/>
          <w:lang w:eastAsia="en-US"/>
        </w:rPr>
        <w:t>решение Думы Октябрьского района от 24.09.2008             № 422 «</w:t>
      </w:r>
      <w:r w:rsidR="00172A49" w:rsidRPr="00172A49">
        <w:rPr>
          <w:rFonts w:eastAsiaTheme="minorHAnsi"/>
          <w:lang w:eastAsia="en-US"/>
        </w:rPr>
        <w:t>Об утверждении Положения о создании условий для обеспечения поселений, входящих в состав Октябрьского района, услугами общественного питания, торговли и бытового обслуживания</w:t>
      </w:r>
      <w:r w:rsidR="00172A49">
        <w:rPr>
          <w:rFonts w:eastAsiaTheme="minorHAnsi"/>
          <w:lang w:eastAsia="en-US"/>
        </w:rPr>
        <w:t>».</w:t>
      </w:r>
    </w:p>
    <w:p w:rsidR="00514D60" w:rsidRPr="0033392C" w:rsidRDefault="00172A49" w:rsidP="003A66EB">
      <w:pPr>
        <w:ind w:firstLine="709"/>
        <w:jc w:val="both"/>
      </w:pPr>
      <w:r>
        <w:rPr>
          <w:bCs/>
        </w:rPr>
        <w:t xml:space="preserve">5. </w:t>
      </w:r>
      <w:r w:rsidR="00514D60" w:rsidRPr="00205E25">
        <w:t>Опубликовать настоящее решение в официальном сетевом издании «октвести.ру».</w:t>
      </w:r>
    </w:p>
    <w:p w:rsidR="00514D60" w:rsidRPr="00DB0F8C" w:rsidRDefault="00172A49" w:rsidP="003A66EB">
      <w:pPr>
        <w:ind w:firstLine="709"/>
        <w:jc w:val="both"/>
      </w:pPr>
      <w:r>
        <w:t>6</w:t>
      </w:r>
      <w:r w:rsidR="00514D60">
        <w:t xml:space="preserve">. </w:t>
      </w:r>
      <w:r w:rsidR="00514D60" w:rsidRPr="00DB0F8C">
        <w:t>Контроль за выполнением решения возложить на постоянную комиссию Думы Октябрьского района по вопросам местного самоуправления</w:t>
      </w:r>
      <w:r w:rsidR="00514D60">
        <w:t>.</w:t>
      </w:r>
    </w:p>
    <w:p w:rsidR="00514D60" w:rsidRDefault="00514D60" w:rsidP="00514D60"/>
    <w:p w:rsidR="002B14B2" w:rsidRDefault="002B14B2" w:rsidP="00514D60"/>
    <w:p w:rsidR="00514D60" w:rsidRDefault="00514D60" w:rsidP="00514D60">
      <w:r w:rsidRPr="00BF647C">
        <w:t xml:space="preserve">Председатель Думы Октябрьского района </w:t>
      </w:r>
      <w:r w:rsidRPr="00BF647C">
        <w:tab/>
      </w:r>
      <w:r w:rsidRPr="00BF647C">
        <w:tab/>
      </w:r>
      <w:r w:rsidRPr="00BF647C">
        <w:tab/>
      </w:r>
      <w:r w:rsidRPr="00BF647C">
        <w:tab/>
        <w:t xml:space="preserve">       </w:t>
      </w:r>
      <w:r>
        <w:t xml:space="preserve">  </w:t>
      </w:r>
      <w:r w:rsidR="002B14B2" w:rsidRPr="002B14B2">
        <w:t xml:space="preserve">          </w:t>
      </w:r>
      <w:r w:rsidRPr="00BF647C">
        <w:t>Я.С. Разумов</w:t>
      </w:r>
    </w:p>
    <w:p w:rsidR="00514D60" w:rsidRDefault="00514D60" w:rsidP="00514D60"/>
    <w:p w:rsidR="00514D60" w:rsidRDefault="00514D60" w:rsidP="00514D60"/>
    <w:tbl>
      <w:tblPr>
        <w:tblW w:w="9781" w:type="dxa"/>
        <w:tblInd w:w="-142" w:type="dxa"/>
        <w:tblLook w:val="01E0"/>
      </w:tblPr>
      <w:tblGrid>
        <w:gridCol w:w="142"/>
        <w:gridCol w:w="1415"/>
        <w:gridCol w:w="445"/>
        <w:gridCol w:w="576"/>
        <w:gridCol w:w="935"/>
        <w:gridCol w:w="1044"/>
        <w:gridCol w:w="2931"/>
        <w:gridCol w:w="2293"/>
      </w:tblGrid>
      <w:tr w:rsidR="00514D60" w:rsidRPr="009A06A6" w:rsidTr="00F01AF3">
        <w:tc>
          <w:tcPr>
            <w:tcW w:w="4557" w:type="dxa"/>
            <w:gridSpan w:val="6"/>
          </w:tcPr>
          <w:p w:rsidR="00514D60" w:rsidRPr="009A06A6" w:rsidRDefault="00514D60" w:rsidP="00105189">
            <w:pPr>
              <w:ind w:right="-708"/>
            </w:pPr>
            <w:r w:rsidRPr="009A06A6">
              <w:t>Глава Октябрьского района</w:t>
            </w:r>
          </w:p>
        </w:tc>
        <w:tc>
          <w:tcPr>
            <w:tcW w:w="2931" w:type="dxa"/>
          </w:tcPr>
          <w:p w:rsidR="00514D60" w:rsidRPr="009A06A6" w:rsidRDefault="00514D60" w:rsidP="00105189">
            <w:pPr>
              <w:ind w:right="-708"/>
            </w:pPr>
          </w:p>
        </w:tc>
        <w:tc>
          <w:tcPr>
            <w:tcW w:w="2293" w:type="dxa"/>
          </w:tcPr>
          <w:p w:rsidR="00514D60" w:rsidRPr="009A06A6" w:rsidRDefault="002B14B2" w:rsidP="00B70D0A">
            <w:pPr>
              <w:tabs>
                <w:tab w:val="left" w:pos="0"/>
              </w:tabs>
              <w:jc w:val="right"/>
            </w:pPr>
            <w:r>
              <w:rPr>
                <w:lang w:val="en-US"/>
              </w:rPr>
              <w:t xml:space="preserve">        </w:t>
            </w:r>
            <w:r w:rsidR="00514D60" w:rsidRPr="009A06A6">
              <w:t>А.П. Куташова</w:t>
            </w:r>
          </w:p>
        </w:tc>
      </w:tr>
      <w:tr w:rsidR="00F01AF3" w:rsidRPr="00F01AF3" w:rsidTr="00F01AF3">
        <w:trPr>
          <w:gridBefore w:val="1"/>
          <w:gridAfter w:val="3"/>
          <w:wBefore w:w="142" w:type="dxa"/>
          <w:wAfter w:w="6268" w:type="dxa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AF3" w:rsidRPr="00F01AF3" w:rsidRDefault="00F01AF3" w:rsidP="00F01AF3">
            <w:pPr>
              <w:jc w:val="both"/>
              <w:rPr>
                <w:color w:val="000000"/>
                <w:spacing w:val="-1"/>
              </w:rPr>
            </w:pPr>
            <w:r w:rsidRPr="00F01AF3">
              <w:rPr>
                <w:color w:val="000000"/>
                <w:spacing w:val="-1"/>
              </w:rPr>
              <w:t>10.02.2017</w:t>
            </w:r>
          </w:p>
        </w:tc>
        <w:tc>
          <w:tcPr>
            <w:tcW w:w="445" w:type="dxa"/>
            <w:hideMark/>
          </w:tcPr>
          <w:p w:rsidR="00F01AF3" w:rsidRPr="00F01AF3" w:rsidRDefault="00F01AF3" w:rsidP="00F01AF3">
            <w:pPr>
              <w:jc w:val="both"/>
              <w:rPr>
                <w:color w:val="000000"/>
                <w:spacing w:val="-1"/>
              </w:rPr>
            </w:pPr>
            <w:r w:rsidRPr="00F01AF3">
              <w:rPr>
                <w:color w:val="000000"/>
                <w:spacing w:val="-1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AF3" w:rsidRPr="00F01AF3" w:rsidRDefault="00F01AF3" w:rsidP="00F01AF3">
            <w:pPr>
              <w:jc w:val="both"/>
              <w:rPr>
                <w:color w:val="000000"/>
                <w:spacing w:val="-1"/>
              </w:rPr>
            </w:pPr>
            <w:r w:rsidRPr="00F01AF3">
              <w:rPr>
                <w:color w:val="000000"/>
                <w:spacing w:val="-1"/>
              </w:rPr>
              <w:t>192</w:t>
            </w:r>
          </w:p>
        </w:tc>
        <w:tc>
          <w:tcPr>
            <w:tcW w:w="935" w:type="dxa"/>
            <w:hideMark/>
          </w:tcPr>
          <w:p w:rsidR="00F01AF3" w:rsidRPr="00F01AF3" w:rsidRDefault="00F01AF3" w:rsidP="00F01AF3">
            <w:pPr>
              <w:jc w:val="both"/>
              <w:rPr>
                <w:color w:val="000000"/>
                <w:spacing w:val="-1"/>
              </w:rPr>
            </w:pPr>
            <w:r w:rsidRPr="00F01AF3">
              <w:rPr>
                <w:color w:val="000000"/>
                <w:spacing w:val="-1"/>
              </w:rPr>
              <w:t>«Д-5»</w:t>
            </w:r>
          </w:p>
        </w:tc>
      </w:tr>
    </w:tbl>
    <w:p w:rsidR="00514D60" w:rsidRDefault="00514D60" w:rsidP="00514D60">
      <w:pPr>
        <w:jc w:val="both"/>
        <w:rPr>
          <w:color w:val="000000"/>
          <w:spacing w:val="-1"/>
        </w:rPr>
      </w:pPr>
    </w:p>
    <w:p w:rsidR="005768DB" w:rsidRDefault="005768DB"/>
    <w:p w:rsidR="002B14B2" w:rsidRDefault="002B14B2"/>
    <w:p w:rsidR="002B14B2" w:rsidRDefault="002B14B2"/>
    <w:p w:rsidR="002B14B2" w:rsidRDefault="002B14B2"/>
    <w:p w:rsidR="002B14B2" w:rsidRDefault="002B14B2">
      <w:bookmarkStart w:id="0" w:name="_GoBack"/>
      <w:bookmarkEnd w:id="0"/>
    </w:p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p w:rsidR="002B14B2" w:rsidRDefault="002B14B2"/>
    <w:sectPr w:rsidR="002B14B2" w:rsidSect="00F01AF3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D60"/>
    <w:rsid w:val="00032621"/>
    <w:rsid w:val="000B2E5E"/>
    <w:rsid w:val="00110655"/>
    <w:rsid w:val="00121F50"/>
    <w:rsid w:val="00172A49"/>
    <w:rsid w:val="001811C3"/>
    <w:rsid w:val="002330B8"/>
    <w:rsid w:val="002B14B2"/>
    <w:rsid w:val="003A66EB"/>
    <w:rsid w:val="00514D60"/>
    <w:rsid w:val="005768DB"/>
    <w:rsid w:val="005C04F2"/>
    <w:rsid w:val="006D38B0"/>
    <w:rsid w:val="00793D3D"/>
    <w:rsid w:val="00800C57"/>
    <w:rsid w:val="008B513F"/>
    <w:rsid w:val="00AF0108"/>
    <w:rsid w:val="00B70D0A"/>
    <w:rsid w:val="00C13944"/>
    <w:rsid w:val="00C517D6"/>
    <w:rsid w:val="00D13B7F"/>
    <w:rsid w:val="00F01AF3"/>
    <w:rsid w:val="00F5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6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04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4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C2327E7A31BDA87F492EED7873E319EE1A5EEBCE87AD2A4FC9B3C2B4076DA07AA9989CC7B58111788DF8fCZ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C2327E7A31BDA87F492EED7873E319EE1A5EEBCA80AB284DC9B3C2B4076DA07AA9989CC7B58111788CF9fCZC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11</cp:revision>
  <cp:lastPrinted>2017-02-01T11:00:00Z</cp:lastPrinted>
  <dcterms:created xsi:type="dcterms:W3CDTF">2017-01-26T05:39:00Z</dcterms:created>
  <dcterms:modified xsi:type="dcterms:W3CDTF">2017-03-03T11:09:00Z</dcterms:modified>
</cp:coreProperties>
</file>