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9955B" w14:textId="77777777" w:rsidR="006D20BE" w:rsidRPr="006722AE" w:rsidRDefault="006D20BE" w:rsidP="006D20BE">
      <w:pPr>
        <w:spacing w:after="0"/>
        <w:jc w:val="both"/>
        <w:rPr>
          <w:rFonts w:ascii="Times New Roman" w:hAnsi="Times New Roman"/>
          <w:sz w:val="24"/>
          <w:szCs w:val="24"/>
        </w:rPr>
      </w:pPr>
    </w:p>
    <w:p w14:paraId="1FD3AF82" w14:textId="77777777" w:rsidR="006D20BE" w:rsidRPr="006722AE" w:rsidRDefault="006D20BE" w:rsidP="006D20BE">
      <w:pPr>
        <w:spacing w:after="0"/>
        <w:jc w:val="both"/>
        <w:rPr>
          <w:rFonts w:ascii="Times New Roman" w:hAnsi="Times New Roman"/>
          <w:sz w:val="24"/>
          <w:szCs w:val="24"/>
        </w:rPr>
      </w:pPr>
      <w:r w:rsidRPr="006722AE">
        <w:rPr>
          <w:rFonts w:ascii="Times New Roman" w:hAnsi="Times New Roman"/>
          <w:sz w:val="24"/>
          <w:szCs w:val="24"/>
        </w:rPr>
        <w:t>О передаче</w:t>
      </w:r>
      <w:r w:rsidR="002E2316">
        <w:rPr>
          <w:rFonts w:ascii="Times New Roman" w:hAnsi="Times New Roman"/>
          <w:sz w:val="24"/>
          <w:szCs w:val="24"/>
        </w:rPr>
        <w:t xml:space="preserve"> (принятии)</w:t>
      </w:r>
      <w:r w:rsidRPr="006722AE">
        <w:rPr>
          <w:rFonts w:ascii="Times New Roman" w:hAnsi="Times New Roman"/>
          <w:sz w:val="24"/>
          <w:szCs w:val="24"/>
        </w:rPr>
        <w:t xml:space="preserve"> полномочий органам</w:t>
      </w:r>
    </w:p>
    <w:p w14:paraId="1700D3D6" w14:textId="51EBF81A" w:rsidR="006D20BE" w:rsidRPr="006722AE" w:rsidRDefault="006D20BE" w:rsidP="006D20BE">
      <w:pPr>
        <w:spacing w:after="0"/>
        <w:rPr>
          <w:rFonts w:ascii="Times New Roman" w:hAnsi="Times New Roman"/>
          <w:sz w:val="24"/>
          <w:szCs w:val="24"/>
        </w:rPr>
      </w:pPr>
      <w:r w:rsidRPr="006722AE">
        <w:rPr>
          <w:rFonts w:ascii="Times New Roman" w:hAnsi="Times New Roman"/>
          <w:sz w:val="24"/>
          <w:szCs w:val="24"/>
        </w:rPr>
        <w:t xml:space="preserve">местного самоуправления </w:t>
      </w:r>
    </w:p>
    <w:p w14:paraId="15CB88C5" w14:textId="77777777" w:rsidR="006D20BE" w:rsidRPr="006722AE" w:rsidRDefault="006D20BE" w:rsidP="006D20BE">
      <w:pPr>
        <w:spacing w:after="0"/>
        <w:rPr>
          <w:rFonts w:ascii="Times New Roman" w:hAnsi="Times New Roman"/>
          <w:sz w:val="24"/>
          <w:szCs w:val="24"/>
        </w:rPr>
      </w:pPr>
    </w:p>
    <w:p w14:paraId="3C4AA0BE" w14:textId="77777777" w:rsidR="006D20BE" w:rsidRPr="006722AE" w:rsidRDefault="006D20BE" w:rsidP="001D7911">
      <w:pPr>
        <w:jc w:val="both"/>
        <w:rPr>
          <w:rFonts w:ascii="Times New Roman" w:hAnsi="Times New Roman"/>
          <w:sz w:val="24"/>
          <w:szCs w:val="24"/>
        </w:rPr>
      </w:pPr>
      <w:r w:rsidRPr="006722AE">
        <w:rPr>
          <w:rFonts w:ascii="Times New Roman" w:hAnsi="Times New Roman"/>
          <w:sz w:val="24"/>
          <w:szCs w:val="24"/>
        </w:rPr>
        <w:t xml:space="preserve">        </w:t>
      </w:r>
      <w:r w:rsidR="001D7911">
        <w:rPr>
          <w:rFonts w:ascii="Times New Roman" w:hAnsi="Times New Roman"/>
          <w:sz w:val="24"/>
          <w:szCs w:val="24"/>
        </w:rPr>
        <w:t xml:space="preserve">     </w:t>
      </w:r>
      <w:r w:rsidRPr="006722AE">
        <w:rPr>
          <w:rFonts w:ascii="Times New Roman" w:hAnsi="Times New Roman"/>
          <w:sz w:val="24"/>
          <w:szCs w:val="24"/>
        </w:rPr>
        <w:t>В соответствии с частью 4 статьи 15 Федерального закона РФ от 06.10.2003</w:t>
      </w:r>
      <w:r w:rsidR="001D7911">
        <w:rPr>
          <w:rFonts w:ascii="Times New Roman" w:hAnsi="Times New Roman"/>
          <w:sz w:val="24"/>
          <w:szCs w:val="24"/>
        </w:rPr>
        <w:t xml:space="preserve">         </w:t>
      </w:r>
      <w:r w:rsidRPr="006722AE">
        <w:rPr>
          <w:rFonts w:ascii="Times New Roman" w:hAnsi="Times New Roman"/>
          <w:sz w:val="24"/>
          <w:szCs w:val="24"/>
        </w:rPr>
        <w:t xml:space="preserve"> № 131-ФЗ «Об общих принципах организации местного самоуправления в Российской Федерации», руководствуясь Уставом  сельского поселения Карымкары, Совет депутатов сельского поселения Карымкары РЕШИЛ:</w:t>
      </w:r>
    </w:p>
    <w:p w14:paraId="16057530" w14:textId="1FAD39BB" w:rsidR="006D20BE" w:rsidRPr="006722AE" w:rsidRDefault="00092D4B" w:rsidP="006D20BE">
      <w:pPr>
        <w:pStyle w:val="a3"/>
        <w:numPr>
          <w:ilvl w:val="0"/>
          <w:numId w:val="1"/>
        </w:numPr>
        <w:spacing w:after="0" w:line="240" w:lineRule="auto"/>
        <w:ind w:left="0" w:firstLine="360"/>
        <w:jc w:val="both"/>
        <w:rPr>
          <w:rFonts w:ascii="Times New Roman" w:hAnsi="Times New Roman"/>
          <w:sz w:val="24"/>
          <w:szCs w:val="24"/>
        </w:rPr>
      </w:pPr>
      <w:r w:rsidRPr="00092D4B">
        <w:rPr>
          <w:rFonts w:ascii="Times New Roman" w:hAnsi="Times New Roman"/>
          <w:sz w:val="24"/>
          <w:szCs w:val="24"/>
        </w:rPr>
        <w:t xml:space="preserve">Принять (передать) часть полномочий по решению вопросов местного значения между муниципальным образованием сельское поселение </w:t>
      </w:r>
      <w:r>
        <w:rPr>
          <w:rFonts w:ascii="Times New Roman" w:hAnsi="Times New Roman"/>
          <w:sz w:val="24"/>
          <w:szCs w:val="24"/>
        </w:rPr>
        <w:t>Карымкары</w:t>
      </w:r>
      <w:r w:rsidRPr="00092D4B">
        <w:rPr>
          <w:rFonts w:ascii="Times New Roman" w:hAnsi="Times New Roman"/>
          <w:sz w:val="24"/>
          <w:szCs w:val="24"/>
        </w:rPr>
        <w:t xml:space="preserve"> и муниципальным образованием Октябрьский район с 01 </w:t>
      </w:r>
      <w:r w:rsidR="00AE1262">
        <w:rPr>
          <w:rFonts w:ascii="Times New Roman" w:hAnsi="Times New Roman"/>
          <w:sz w:val="24"/>
          <w:szCs w:val="24"/>
        </w:rPr>
        <w:t>августа</w:t>
      </w:r>
      <w:r w:rsidRPr="00092D4B">
        <w:rPr>
          <w:rFonts w:ascii="Times New Roman" w:hAnsi="Times New Roman"/>
          <w:sz w:val="24"/>
          <w:szCs w:val="24"/>
        </w:rPr>
        <w:t xml:space="preserve"> 202</w:t>
      </w:r>
      <w:r w:rsidR="00AE1262">
        <w:rPr>
          <w:rFonts w:ascii="Times New Roman" w:hAnsi="Times New Roman"/>
          <w:sz w:val="24"/>
          <w:szCs w:val="24"/>
        </w:rPr>
        <w:t>6</w:t>
      </w:r>
      <w:r w:rsidRPr="00092D4B">
        <w:rPr>
          <w:rFonts w:ascii="Times New Roman" w:hAnsi="Times New Roman"/>
          <w:sz w:val="24"/>
          <w:szCs w:val="24"/>
        </w:rPr>
        <w:t>, согласно приложению 1</w:t>
      </w:r>
      <w:r w:rsidR="006D20BE" w:rsidRPr="006722AE">
        <w:rPr>
          <w:rFonts w:ascii="Times New Roman" w:hAnsi="Times New Roman"/>
          <w:sz w:val="24"/>
          <w:szCs w:val="24"/>
        </w:rPr>
        <w:t>.</w:t>
      </w:r>
    </w:p>
    <w:p w14:paraId="6A6D75F2" w14:textId="77777777" w:rsidR="006D20BE" w:rsidRPr="006722AE" w:rsidRDefault="006D20BE" w:rsidP="006D20BE">
      <w:pPr>
        <w:pStyle w:val="a3"/>
        <w:numPr>
          <w:ilvl w:val="0"/>
          <w:numId w:val="1"/>
        </w:numPr>
        <w:spacing w:after="0" w:line="240" w:lineRule="auto"/>
        <w:ind w:left="0" w:firstLine="360"/>
        <w:jc w:val="both"/>
        <w:rPr>
          <w:rFonts w:ascii="Times New Roman" w:hAnsi="Times New Roman"/>
          <w:sz w:val="24"/>
          <w:szCs w:val="24"/>
        </w:rPr>
      </w:pPr>
      <w:r w:rsidRPr="008C69FF">
        <w:rPr>
          <w:rFonts w:ascii="Times New Roman" w:hAnsi="Times New Roman"/>
          <w:sz w:val="24"/>
          <w:szCs w:val="28"/>
        </w:rPr>
        <w:t>Опубликовать решение в официальном сетевом издании «Официальный сайт Октябрьского рай</w:t>
      </w:r>
      <w:r w:rsidRPr="00992170">
        <w:rPr>
          <w:rFonts w:ascii="Times New Roman" w:hAnsi="Times New Roman"/>
          <w:color w:val="000000" w:themeColor="text1"/>
          <w:sz w:val="24"/>
          <w:szCs w:val="28"/>
        </w:rPr>
        <w:t>она» (</w:t>
      </w:r>
      <w:hyperlink r:id="rId7" w:history="1">
        <w:r w:rsidRPr="00992170">
          <w:rPr>
            <w:rStyle w:val="a4"/>
            <w:rFonts w:ascii="Times New Roman" w:hAnsi="Times New Roman"/>
            <w:color w:val="000000" w:themeColor="text1"/>
            <w:sz w:val="24"/>
            <w:szCs w:val="28"/>
            <w:lang w:val="en-US"/>
          </w:rPr>
          <w:t>www</w:t>
        </w:r>
        <w:r w:rsidRPr="00992170">
          <w:rPr>
            <w:rStyle w:val="a4"/>
            <w:rFonts w:ascii="Times New Roman" w:hAnsi="Times New Roman"/>
            <w:color w:val="000000" w:themeColor="text1"/>
            <w:sz w:val="24"/>
            <w:szCs w:val="28"/>
          </w:rPr>
          <w:t>.</w:t>
        </w:r>
        <w:r w:rsidRPr="00992170">
          <w:rPr>
            <w:rStyle w:val="a4"/>
            <w:rFonts w:ascii="Times New Roman" w:hAnsi="Times New Roman"/>
            <w:color w:val="000000" w:themeColor="text1"/>
            <w:sz w:val="24"/>
            <w:szCs w:val="28"/>
            <w:lang w:val="en-US"/>
          </w:rPr>
          <w:t>oktregion</w:t>
        </w:r>
        <w:r w:rsidRPr="00992170">
          <w:rPr>
            <w:rStyle w:val="a4"/>
            <w:rFonts w:ascii="Times New Roman" w:hAnsi="Times New Roman"/>
            <w:color w:val="000000" w:themeColor="text1"/>
            <w:sz w:val="24"/>
            <w:szCs w:val="28"/>
          </w:rPr>
          <w:t>.</w:t>
        </w:r>
        <w:r w:rsidRPr="00992170">
          <w:rPr>
            <w:rStyle w:val="a4"/>
            <w:rFonts w:ascii="Times New Roman" w:hAnsi="Times New Roman"/>
            <w:color w:val="000000" w:themeColor="text1"/>
            <w:sz w:val="24"/>
            <w:szCs w:val="28"/>
            <w:lang w:val="en-US"/>
          </w:rPr>
          <w:t>ru</w:t>
        </w:r>
      </w:hyperlink>
      <w:r w:rsidRPr="00992170">
        <w:rPr>
          <w:rFonts w:ascii="Times New Roman" w:hAnsi="Times New Roman"/>
          <w:color w:val="000000" w:themeColor="text1"/>
          <w:sz w:val="24"/>
          <w:szCs w:val="28"/>
        </w:rPr>
        <w:t>) и разместить на официальном сайте органов местного самоуправления муниципального образования сельское поселение Карымкары (</w:t>
      </w:r>
      <w:hyperlink r:id="rId8" w:history="1">
        <w:r w:rsidRPr="00992170">
          <w:rPr>
            <w:rStyle w:val="a4"/>
            <w:rFonts w:ascii="Times New Roman" w:hAnsi="Times New Roman"/>
            <w:color w:val="000000" w:themeColor="text1"/>
            <w:sz w:val="24"/>
            <w:szCs w:val="28"/>
            <w:lang w:val="en-US"/>
          </w:rPr>
          <w:t>www</w:t>
        </w:r>
        <w:r w:rsidRPr="00992170">
          <w:rPr>
            <w:rStyle w:val="a4"/>
            <w:rFonts w:ascii="Times New Roman" w:hAnsi="Times New Roman"/>
            <w:color w:val="000000" w:themeColor="text1"/>
            <w:sz w:val="24"/>
            <w:szCs w:val="28"/>
          </w:rPr>
          <w:t>.</w:t>
        </w:r>
        <w:r w:rsidRPr="00992170">
          <w:rPr>
            <w:rStyle w:val="a4"/>
            <w:rFonts w:ascii="Times New Roman" w:hAnsi="Times New Roman"/>
            <w:color w:val="000000" w:themeColor="text1"/>
            <w:sz w:val="24"/>
            <w:szCs w:val="28"/>
            <w:lang w:val="en-US"/>
          </w:rPr>
          <w:t>adm</w:t>
        </w:r>
        <w:r w:rsidRPr="00992170">
          <w:rPr>
            <w:rStyle w:val="a4"/>
            <w:rFonts w:ascii="Times New Roman" w:hAnsi="Times New Roman"/>
            <w:color w:val="000000" w:themeColor="text1"/>
            <w:sz w:val="24"/>
            <w:szCs w:val="28"/>
          </w:rPr>
          <w:t>-</w:t>
        </w:r>
        <w:r w:rsidRPr="00992170">
          <w:rPr>
            <w:rStyle w:val="a4"/>
            <w:rFonts w:ascii="Times New Roman" w:hAnsi="Times New Roman"/>
            <w:color w:val="000000" w:themeColor="text1"/>
            <w:sz w:val="24"/>
            <w:szCs w:val="28"/>
            <w:lang w:val="en-US"/>
          </w:rPr>
          <w:t>kar</w:t>
        </w:r>
        <w:r w:rsidRPr="00992170">
          <w:rPr>
            <w:rStyle w:val="a4"/>
            <w:rFonts w:ascii="Times New Roman" w:hAnsi="Times New Roman"/>
            <w:color w:val="000000" w:themeColor="text1"/>
            <w:sz w:val="24"/>
            <w:szCs w:val="28"/>
          </w:rPr>
          <w:t>.</w:t>
        </w:r>
        <w:r w:rsidRPr="00992170">
          <w:rPr>
            <w:rStyle w:val="a4"/>
            <w:rFonts w:ascii="Times New Roman" w:hAnsi="Times New Roman"/>
            <w:color w:val="000000" w:themeColor="text1"/>
            <w:sz w:val="24"/>
            <w:szCs w:val="28"/>
            <w:lang w:val="en-US"/>
          </w:rPr>
          <w:t>ru</w:t>
        </w:r>
      </w:hyperlink>
      <w:r w:rsidRPr="00992170">
        <w:rPr>
          <w:rFonts w:ascii="Times New Roman" w:hAnsi="Times New Roman"/>
          <w:color w:val="000000" w:themeColor="text1"/>
          <w:sz w:val="24"/>
          <w:szCs w:val="28"/>
        </w:rPr>
        <w:t xml:space="preserve">) в информационно </w:t>
      </w:r>
      <w:r w:rsidRPr="008C69FF">
        <w:rPr>
          <w:rFonts w:ascii="Times New Roman" w:hAnsi="Times New Roman"/>
          <w:sz w:val="24"/>
          <w:szCs w:val="28"/>
        </w:rPr>
        <w:t>–телекоммуникационной сети «Интернет».</w:t>
      </w:r>
    </w:p>
    <w:p w14:paraId="0452B802" w14:textId="5134989F" w:rsidR="006D20BE" w:rsidRPr="006722AE" w:rsidRDefault="006D20BE" w:rsidP="006D20BE">
      <w:pPr>
        <w:numPr>
          <w:ilvl w:val="0"/>
          <w:numId w:val="1"/>
        </w:numPr>
        <w:spacing w:after="0" w:line="240" w:lineRule="auto"/>
        <w:ind w:left="0" w:firstLine="360"/>
        <w:jc w:val="both"/>
        <w:rPr>
          <w:rFonts w:ascii="Times New Roman" w:hAnsi="Times New Roman"/>
          <w:sz w:val="24"/>
          <w:szCs w:val="24"/>
        </w:rPr>
      </w:pPr>
      <w:r w:rsidRPr="006722AE">
        <w:rPr>
          <w:rFonts w:ascii="Times New Roman" w:hAnsi="Times New Roman"/>
          <w:sz w:val="24"/>
          <w:szCs w:val="24"/>
        </w:rPr>
        <w:t>Администрации сельского поселения Карымкары заключить Соглашение по передаче полномочий органам местного самоуправления на 202</w:t>
      </w:r>
      <w:r w:rsidR="00AE1262">
        <w:rPr>
          <w:rFonts w:ascii="Times New Roman" w:hAnsi="Times New Roman"/>
          <w:sz w:val="24"/>
          <w:szCs w:val="24"/>
        </w:rPr>
        <w:t>6</w:t>
      </w:r>
      <w:r w:rsidRPr="006722AE">
        <w:rPr>
          <w:rFonts w:ascii="Times New Roman" w:hAnsi="Times New Roman"/>
          <w:sz w:val="24"/>
          <w:szCs w:val="24"/>
        </w:rPr>
        <w:t xml:space="preserve"> год.</w:t>
      </w:r>
    </w:p>
    <w:p w14:paraId="7469D833" w14:textId="3909D631" w:rsidR="006D20BE" w:rsidRPr="006722AE" w:rsidRDefault="006D20BE" w:rsidP="006D20BE">
      <w:pPr>
        <w:numPr>
          <w:ilvl w:val="0"/>
          <w:numId w:val="1"/>
        </w:numPr>
        <w:jc w:val="both"/>
        <w:rPr>
          <w:rFonts w:ascii="Times New Roman" w:hAnsi="Times New Roman"/>
          <w:sz w:val="24"/>
          <w:szCs w:val="24"/>
        </w:rPr>
      </w:pPr>
      <w:r w:rsidRPr="006722AE">
        <w:rPr>
          <w:rFonts w:ascii="Times New Roman" w:hAnsi="Times New Roman"/>
          <w:sz w:val="24"/>
          <w:szCs w:val="24"/>
        </w:rPr>
        <w:t>Решение вступает в силу после обнародования.</w:t>
      </w:r>
      <w:r w:rsidR="00783A07" w:rsidRPr="00783A07">
        <w:rPr>
          <w:rFonts w:ascii="Times New Roman" w:hAnsi="Times New Roman"/>
          <w:noProof/>
          <w:sz w:val="24"/>
          <w:szCs w:val="24"/>
          <w:lang w:eastAsia="ru-RU"/>
        </w:rPr>
        <w:t xml:space="preserve"> </w:t>
      </w:r>
    </w:p>
    <w:tbl>
      <w:tblPr>
        <w:tblpPr w:leftFromText="180" w:rightFromText="180" w:vertAnchor="page" w:horzAnchor="margin" w:tblpY="796"/>
        <w:tblW w:w="9919" w:type="dxa"/>
        <w:tblLayout w:type="fixed"/>
        <w:tblLook w:val="01E0" w:firstRow="1" w:lastRow="1" w:firstColumn="1" w:lastColumn="1" w:noHBand="0" w:noVBand="0"/>
      </w:tblPr>
      <w:tblGrid>
        <w:gridCol w:w="237"/>
        <w:gridCol w:w="613"/>
        <w:gridCol w:w="214"/>
        <w:gridCol w:w="1500"/>
        <w:gridCol w:w="350"/>
        <w:gridCol w:w="269"/>
        <w:gridCol w:w="258"/>
        <w:gridCol w:w="3922"/>
        <w:gridCol w:w="448"/>
        <w:gridCol w:w="2108"/>
      </w:tblGrid>
      <w:tr w:rsidR="006D20BE" w:rsidRPr="006722AE" w14:paraId="184C2269" w14:textId="77777777" w:rsidTr="00350267">
        <w:trPr>
          <w:trHeight w:hRule="exact" w:val="3054"/>
        </w:trPr>
        <w:tc>
          <w:tcPr>
            <w:tcW w:w="9918" w:type="dxa"/>
            <w:gridSpan w:val="10"/>
          </w:tcPr>
          <w:p w14:paraId="1B981491" w14:textId="77777777" w:rsidR="006D20BE" w:rsidRPr="00992170" w:rsidRDefault="006D20BE" w:rsidP="00350267">
            <w:pPr>
              <w:spacing w:after="0" w:line="240" w:lineRule="auto"/>
              <w:jc w:val="center"/>
              <w:rPr>
                <w:rFonts w:ascii="Times New Roman" w:hAnsi="Times New Roman"/>
                <w:noProof/>
                <w:sz w:val="24"/>
                <w:szCs w:val="24"/>
              </w:rPr>
            </w:pPr>
            <w:r w:rsidRPr="00992170">
              <w:rPr>
                <w:rFonts w:ascii="Times New Roman" w:hAnsi="Times New Roman"/>
                <w:noProof/>
                <w:sz w:val="24"/>
                <w:szCs w:val="24"/>
                <w:lang w:eastAsia="ru-RU"/>
              </w:rPr>
              <w:drawing>
                <wp:inline distT="0" distB="0" distL="0" distR="0" wp14:anchorId="34500536" wp14:editId="7CE4C0F4">
                  <wp:extent cx="515620" cy="607695"/>
                  <wp:effectExtent l="19050" t="0" r="0" b="0"/>
                  <wp:docPr id="1" name="Рисунок 1" descr="Карымкары-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рымкары-ПП-01"/>
                          <pic:cNvPicPr>
                            <a:picLocks noChangeAspect="1" noChangeArrowheads="1"/>
                          </pic:cNvPicPr>
                        </pic:nvPicPr>
                        <pic:blipFill>
                          <a:blip r:embed="rId9" cstate="print"/>
                          <a:srcRect/>
                          <a:stretch>
                            <a:fillRect/>
                          </a:stretch>
                        </pic:blipFill>
                        <pic:spPr bwMode="auto">
                          <a:xfrm>
                            <a:off x="0" y="0"/>
                            <a:ext cx="515620" cy="607695"/>
                          </a:xfrm>
                          <a:prstGeom prst="rect">
                            <a:avLst/>
                          </a:prstGeom>
                          <a:noFill/>
                          <a:ln w="9525">
                            <a:noFill/>
                            <a:miter lim="800000"/>
                            <a:headEnd/>
                            <a:tailEnd/>
                          </a:ln>
                        </pic:spPr>
                      </pic:pic>
                    </a:graphicData>
                  </a:graphic>
                </wp:inline>
              </w:drawing>
            </w:r>
          </w:p>
          <w:p w14:paraId="3459B1DA" w14:textId="77777777" w:rsidR="006D20BE" w:rsidRPr="00992170" w:rsidRDefault="006D20BE" w:rsidP="00350267">
            <w:pPr>
              <w:spacing w:after="0" w:line="240" w:lineRule="auto"/>
              <w:jc w:val="center"/>
              <w:rPr>
                <w:rFonts w:ascii="Times New Roman" w:hAnsi="Times New Roman"/>
                <w:noProof/>
                <w:sz w:val="24"/>
                <w:szCs w:val="24"/>
              </w:rPr>
            </w:pPr>
          </w:p>
          <w:p w14:paraId="7008D45B" w14:textId="77777777" w:rsidR="006D20BE" w:rsidRPr="00992170" w:rsidRDefault="006D20BE" w:rsidP="00350267">
            <w:pPr>
              <w:spacing w:after="0" w:line="240" w:lineRule="auto"/>
              <w:jc w:val="center"/>
              <w:rPr>
                <w:rFonts w:ascii="Times New Roman" w:hAnsi="Times New Roman"/>
                <w:b/>
                <w:sz w:val="24"/>
                <w:szCs w:val="24"/>
              </w:rPr>
            </w:pPr>
            <w:r w:rsidRPr="00992170">
              <w:rPr>
                <w:rFonts w:ascii="Times New Roman" w:hAnsi="Times New Roman"/>
                <w:b/>
                <w:sz w:val="24"/>
                <w:szCs w:val="24"/>
              </w:rPr>
              <w:t>СОВЕТ ДЕПУТАТОВ</w:t>
            </w:r>
          </w:p>
          <w:p w14:paraId="1DC790EF" w14:textId="77777777" w:rsidR="006D20BE" w:rsidRPr="00992170" w:rsidRDefault="006D20BE" w:rsidP="00350267">
            <w:pPr>
              <w:spacing w:after="0" w:line="240" w:lineRule="auto"/>
              <w:jc w:val="center"/>
              <w:rPr>
                <w:rFonts w:ascii="Times New Roman" w:hAnsi="Times New Roman"/>
                <w:b/>
                <w:sz w:val="24"/>
                <w:szCs w:val="24"/>
              </w:rPr>
            </w:pPr>
            <w:r w:rsidRPr="00992170">
              <w:rPr>
                <w:rFonts w:ascii="Times New Roman" w:hAnsi="Times New Roman"/>
                <w:b/>
                <w:sz w:val="24"/>
                <w:szCs w:val="24"/>
              </w:rPr>
              <w:t>СЕЛЬСКОГО ПОСЕЛЕНИЯ КАРЫМКАРЫ</w:t>
            </w:r>
          </w:p>
          <w:p w14:paraId="0C0FEDA1" w14:textId="77777777" w:rsidR="006D20BE" w:rsidRPr="00992170" w:rsidRDefault="006D20BE" w:rsidP="00350267">
            <w:pPr>
              <w:spacing w:after="0" w:line="240" w:lineRule="auto"/>
              <w:jc w:val="center"/>
              <w:rPr>
                <w:rFonts w:ascii="Times New Roman" w:hAnsi="Times New Roman"/>
                <w:b/>
                <w:sz w:val="24"/>
                <w:szCs w:val="24"/>
              </w:rPr>
            </w:pPr>
            <w:r w:rsidRPr="00992170">
              <w:rPr>
                <w:rFonts w:ascii="Times New Roman" w:hAnsi="Times New Roman"/>
                <w:b/>
                <w:sz w:val="24"/>
                <w:szCs w:val="24"/>
              </w:rPr>
              <w:t>Октябрьского района</w:t>
            </w:r>
          </w:p>
          <w:p w14:paraId="5A1BF3EE" w14:textId="77777777" w:rsidR="006D20BE" w:rsidRPr="00992170" w:rsidRDefault="006D20BE" w:rsidP="00350267">
            <w:pPr>
              <w:spacing w:after="0" w:line="240" w:lineRule="auto"/>
              <w:jc w:val="center"/>
              <w:rPr>
                <w:rFonts w:ascii="Times New Roman" w:hAnsi="Times New Roman"/>
                <w:b/>
                <w:sz w:val="24"/>
                <w:szCs w:val="24"/>
              </w:rPr>
            </w:pPr>
            <w:r w:rsidRPr="00992170">
              <w:rPr>
                <w:rFonts w:ascii="Times New Roman" w:hAnsi="Times New Roman"/>
                <w:b/>
                <w:sz w:val="24"/>
                <w:szCs w:val="24"/>
              </w:rPr>
              <w:t>Ханты – Мансийского автономного округа – Югры</w:t>
            </w:r>
          </w:p>
          <w:p w14:paraId="7D69E55F" w14:textId="77777777" w:rsidR="006D20BE" w:rsidRPr="00992170" w:rsidRDefault="006D20BE" w:rsidP="00350267">
            <w:pPr>
              <w:spacing w:after="0" w:line="240" w:lineRule="auto"/>
              <w:jc w:val="center"/>
              <w:rPr>
                <w:rFonts w:ascii="Times New Roman" w:hAnsi="Times New Roman"/>
                <w:b/>
                <w:sz w:val="24"/>
                <w:szCs w:val="24"/>
              </w:rPr>
            </w:pPr>
          </w:p>
          <w:p w14:paraId="62916DA3" w14:textId="77777777" w:rsidR="006D20BE" w:rsidRPr="00992170" w:rsidRDefault="006D20BE" w:rsidP="00350267">
            <w:pPr>
              <w:spacing w:after="0"/>
              <w:jc w:val="center"/>
              <w:rPr>
                <w:rFonts w:ascii="Times New Roman" w:hAnsi="Times New Roman"/>
                <w:b/>
                <w:sz w:val="24"/>
                <w:szCs w:val="24"/>
              </w:rPr>
            </w:pPr>
            <w:r w:rsidRPr="00992170">
              <w:rPr>
                <w:rFonts w:ascii="Times New Roman" w:hAnsi="Times New Roman"/>
                <w:b/>
                <w:sz w:val="24"/>
                <w:szCs w:val="24"/>
              </w:rPr>
              <w:t>РЕШЕНИЕ</w:t>
            </w:r>
          </w:p>
          <w:p w14:paraId="0027F770" w14:textId="77777777" w:rsidR="006D20BE" w:rsidRPr="00992170" w:rsidRDefault="006D20BE" w:rsidP="00350267">
            <w:pPr>
              <w:rPr>
                <w:rFonts w:ascii="Times New Roman" w:hAnsi="Times New Roman"/>
                <w:b/>
                <w:sz w:val="24"/>
                <w:szCs w:val="24"/>
              </w:rPr>
            </w:pPr>
          </w:p>
        </w:tc>
      </w:tr>
      <w:tr w:rsidR="006D20BE" w:rsidRPr="006722AE" w14:paraId="556034F5" w14:textId="77777777" w:rsidTr="00350267">
        <w:trPr>
          <w:trHeight w:val="444"/>
        </w:trPr>
        <w:tc>
          <w:tcPr>
            <w:tcW w:w="237" w:type="dxa"/>
            <w:tcBorders>
              <w:left w:val="nil"/>
              <w:right w:val="nil"/>
            </w:tcBorders>
            <w:vAlign w:val="bottom"/>
          </w:tcPr>
          <w:p w14:paraId="3BD0DBC1" w14:textId="77777777" w:rsidR="006D20BE" w:rsidRPr="00992170" w:rsidRDefault="006D20BE" w:rsidP="00350267">
            <w:pPr>
              <w:spacing w:after="0"/>
              <w:jc w:val="center"/>
              <w:rPr>
                <w:rFonts w:ascii="Times New Roman" w:hAnsi="Times New Roman"/>
                <w:sz w:val="24"/>
                <w:szCs w:val="24"/>
              </w:rPr>
            </w:pPr>
            <w:r w:rsidRPr="00992170">
              <w:rPr>
                <w:rFonts w:ascii="Times New Roman" w:hAnsi="Times New Roman"/>
                <w:sz w:val="24"/>
                <w:szCs w:val="24"/>
              </w:rPr>
              <w:t>«</w:t>
            </w:r>
          </w:p>
        </w:tc>
        <w:tc>
          <w:tcPr>
            <w:tcW w:w="613" w:type="dxa"/>
            <w:tcBorders>
              <w:left w:val="nil"/>
              <w:bottom w:val="single" w:sz="4" w:space="0" w:color="auto"/>
              <w:right w:val="nil"/>
            </w:tcBorders>
            <w:vAlign w:val="bottom"/>
          </w:tcPr>
          <w:p w14:paraId="568B5981" w14:textId="6EB1BD66" w:rsidR="006D20BE" w:rsidRPr="00992170" w:rsidRDefault="00F323C4" w:rsidP="006D20BE">
            <w:pPr>
              <w:spacing w:after="0"/>
              <w:jc w:val="center"/>
              <w:rPr>
                <w:rFonts w:ascii="Times New Roman" w:hAnsi="Times New Roman"/>
                <w:sz w:val="24"/>
                <w:szCs w:val="24"/>
              </w:rPr>
            </w:pPr>
            <w:r>
              <w:rPr>
                <w:rFonts w:ascii="Times New Roman" w:hAnsi="Times New Roman"/>
                <w:sz w:val="24"/>
                <w:szCs w:val="24"/>
              </w:rPr>
              <w:t>31</w:t>
            </w:r>
          </w:p>
        </w:tc>
        <w:tc>
          <w:tcPr>
            <w:tcW w:w="214" w:type="dxa"/>
            <w:tcBorders>
              <w:left w:val="nil"/>
              <w:right w:val="nil"/>
            </w:tcBorders>
            <w:tcMar>
              <w:left w:w="0" w:type="dxa"/>
              <w:right w:w="0" w:type="dxa"/>
            </w:tcMar>
            <w:vAlign w:val="bottom"/>
          </w:tcPr>
          <w:p w14:paraId="3AF5867A" w14:textId="77777777" w:rsidR="006D20BE" w:rsidRPr="00992170" w:rsidRDefault="006D20BE" w:rsidP="00350267">
            <w:pPr>
              <w:spacing w:after="0"/>
              <w:jc w:val="center"/>
              <w:rPr>
                <w:rFonts w:ascii="Times New Roman" w:hAnsi="Times New Roman"/>
                <w:sz w:val="24"/>
                <w:szCs w:val="24"/>
              </w:rPr>
            </w:pPr>
            <w:r w:rsidRPr="00992170">
              <w:rPr>
                <w:rFonts w:ascii="Times New Roman" w:hAnsi="Times New Roman"/>
                <w:sz w:val="24"/>
                <w:szCs w:val="24"/>
              </w:rPr>
              <w:t>»</w:t>
            </w:r>
          </w:p>
        </w:tc>
        <w:tc>
          <w:tcPr>
            <w:tcW w:w="1500" w:type="dxa"/>
            <w:tcBorders>
              <w:left w:val="nil"/>
              <w:bottom w:val="single" w:sz="4" w:space="0" w:color="auto"/>
              <w:right w:val="nil"/>
            </w:tcBorders>
            <w:vAlign w:val="bottom"/>
          </w:tcPr>
          <w:p w14:paraId="7834BD46" w14:textId="735052AF" w:rsidR="006D20BE" w:rsidRPr="00992170" w:rsidRDefault="00F323C4" w:rsidP="000F1D72">
            <w:pPr>
              <w:spacing w:after="0"/>
              <w:rPr>
                <w:rFonts w:ascii="Times New Roman" w:hAnsi="Times New Roman"/>
                <w:sz w:val="24"/>
                <w:szCs w:val="24"/>
              </w:rPr>
            </w:pPr>
            <w:r>
              <w:rPr>
                <w:rFonts w:ascii="Times New Roman" w:hAnsi="Times New Roman"/>
                <w:sz w:val="24"/>
                <w:szCs w:val="24"/>
              </w:rPr>
              <w:t xml:space="preserve">      июля</w:t>
            </w:r>
          </w:p>
        </w:tc>
        <w:tc>
          <w:tcPr>
            <w:tcW w:w="350" w:type="dxa"/>
            <w:tcBorders>
              <w:left w:val="nil"/>
              <w:right w:val="nil"/>
            </w:tcBorders>
            <w:vAlign w:val="bottom"/>
          </w:tcPr>
          <w:p w14:paraId="1A4E2729" w14:textId="77777777" w:rsidR="006D20BE" w:rsidRPr="00992170" w:rsidRDefault="006D20BE" w:rsidP="00350267">
            <w:pPr>
              <w:spacing w:after="0"/>
              <w:ind w:right="-108"/>
              <w:jc w:val="center"/>
              <w:rPr>
                <w:rFonts w:ascii="Times New Roman" w:hAnsi="Times New Roman"/>
                <w:sz w:val="24"/>
                <w:szCs w:val="24"/>
              </w:rPr>
            </w:pPr>
            <w:r w:rsidRPr="00992170">
              <w:rPr>
                <w:rFonts w:ascii="Times New Roman" w:hAnsi="Times New Roman"/>
                <w:sz w:val="24"/>
                <w:szCs w:val="24"/>
              </w:rPr>
              <w:t>20</w:t>
            </w:r>
          </w:p>
        </w:tc>
        <w:tc>
          <w:tcPr>
            <w:tcW w:w="269" w:type="dxa"/>
            <w:tcBorders>
              <w:left w:val="nil"/>
              <w:right w:val="nil"/>
            </w:tcBorders>
            <w:tcMar>
              <w:top w:w="0" w:type="dxa"/>
              <w:left w:w="0" w:type="dxa"/>
              <w:bottom w:w="0" w:type="dxa"/>
              <w:right w:w="0" w:type="dxa"/>
            </w:tcMar>
            <w:vAlign w:val="bottom"/>
          </w:tcPr>
          <w:p w14:paraId="434105C5" w14:textId="44C44834" w:rsidR="006D20BE" w:rsidRPr="00992170" w:rsidRDefault="006D20BE" w:rsidP="00D11EF5">
            <w:pPr>
              <w:spacing w:after="0"/>
              <w:jc w:val="center"/>
              <w:rPr>
                <w:rFonts w:ascii="Times New Roman" w:hAnsi="Times New Roman"/>
                <w:sz w:val="24"/>
                <w:szCs w:val="24"/>
              </w:rPr>
            </w:pPr>
            <w:r w:rsidRPr="00992170">
              <w:rPr>
                <w:rFonts w:ascii="Times New Roman" w:hAnsi="Times New Roman"/>
                <w:sz w:val="24"/>
                <w:szCs w:val="24"/>
              </w:rPr>
              <w:t>2</w:t>
            </w:r>
            <w:r w:rsidR="00FC76F9">
              <w:rPr>
                <w:rFonts w:ascii="Times New Roman" w:hAnsi="Times New Roman"/>
                <w:sz w:val="24"/>
                <w:szCs w:val="24"/>
              </w:rPr>
              <w:t>6</w:t>
            </w:r>
          </w:p>
        </w:tc>
        <w:tc>
          <w:tcPr>
            <w:tcW w:w="258" w:type="dxa"/>
            <w:tcBorders>
              <w:left w:val="nil"/>
              <w:right w:val="nil"/>
            </w:tcBorders>
            <w:tcMar>
              <w:left w:w="0" w:type="dxa"/>
              <w:right w:w="0" w:type="dxa"/>
            </w:tcMar>
            <w:vAlign w:val="bottom"/>
          </w:tcPr>
          <w:p w14:paraId="3087210C" w14:textId="77777777" w:rsidR="006D20BE" w:rsidRPr="00992170" w:rsidRDefault="006D20BE" w:rsidP="00350267">
            <w:pPr>
              <w:spacing w:after="0"/>
              <w:jc w:val="center"/>
              <w:rPr>
                <w:rFonts w:ascii="Times New Roman" w:hAnsi="Times New Roman"/>
                <w:sz w:val="24"/>
                <w:szCs w:val="24"/>
              </w:rPr>
            </w:pPr>
            <w:r w:rsidRPr="00992170">
              <w:rPr>
                <w:rFonts w:ascii="Times New Roman" w:hAnsi="Times New Roman"/>
                <w:sz w:val="24"/>
                <w:szCs w:val="24"/>
              </w:rPr>
              <w:t>г.</w:t>
            </w:r>
          </w:p>
        </w:tc>
        <w:tc>
          <w:tcPr>
            <w:tcW w:w="3922" w:type="dxa"/>
            <w:tcBorders>
              <w:left w:val="nil"/>
              <w:right w:val="nil"/>
            </w:tcBorders>
            <w:vAlign w:val="bottom"/>
          </w:tcPr>
          <w:p w14:paraId="4B0B91F7" w14:textId="77777777" w:rsidR="006D20BE" w:rsidRPr="00992170" w:rsidRDefault="006D20BE" w:rsidP="00350267">
            <w:pPr>
              <w:jc w:val="center"/>
              <w:rPr>
                <w:rFonts w:ascii="Times New Roman" w:hAnsi="Times New Roman"/>
                <w:sz w:val="24"/>
                <w:szCs w:val="24"/>
              </w:rPr>
            </w:pPr>
          </w:p>
        </w:tc>
        <w:tc>
          <w:tcPr>
            <w:tcW w:w="448" w:type="dxa"/>
            <w:tcBorders>
              <w:left w:val="nil"/>
              <w:right w:val="nil"/>
            </w:tcBorders>
            <w:vAlign w:val="bottom"/>
          </w:tcPr>
          <w:p w14:paraId="15EB8AF2" w14:textId="77777777" w:rsidR="006D20BE" w:rsidRPr="00992170" w:rsidRDefault="006D20BE" w:rsidP="00350267">
            <w:pPr>
              <w:spacing w:after="0"/>
              <w:jc w:val="center"/>
              <w:rPr>
                <w:rFonts w:ascii="Times New Roman" w:hAnsi="Times New Roman"/>
                <w:sz w:val="24"/>
                <w:szCs w:val="24"/>
              </w:rPr>
            </w:pPr>
            <w:r w:rsidRPr="00992170">
              <w:rPr>
                <w:rFonts w:ascii="Times New Roman" w:hAnsi="Times New Roman"/>
                <w:sz w:val="24"/>
                <w:szCs w:val="24"/>
              </w:rPr>
              <w:t>№</w:t>
            </w:r>
          </w:p>
        </w:tc>
        <w:tc>
          <w:tcPr>
            <w:tcW w:w="2108" w:type="dxa"/>
            <w:tcBorders>
              <w:left w:val="nil"/>
              <w:bottom w:val="single" w:sz="4" w:space="0" w:color="auto"/>
              <w:right w:val="nil"/>
            </w:tcBorders>
            <w:vAlign w:val="bottom"/>
          </w:tcPr>
          <w:p w14:paraId="083E3411" w14:textId="29C032E9" w:rsidR="006D20BE" w:rsidRPr="00992170" w:rsidRDefault="00FC76F9" w:rsidP="00350267">
            <w:pPr>
              <w:spacing w:after="0"/>
              <w:jc w:val="center"/>
              <w:rPr>
                <w:rFonts w:ascii="Times New Roman" w:hAnsi="Times New Roman"/>
                <w:sz w:val="24"/>
                <w:szCs w:val="24"/>
              </w:rPr>
            </w:pPr>
            <w:r>
              <w:rPr>
                <w:rFonts w:ascii="Times New Roman" w:hAnsi="Times New Roman"/>
                <w:sz w:val="24"/>
                <w:szCs w:val="24"/>
              </w:rPr>
              <w:t>150</w:t>
            </w:r>
          </w:p>
        </w:tc>
      </w:tr>
      <w:tr w:rsidR="006D20BE" w:rsidRPr="006722AE" w14:paraId="36C562BD" w14:textId="77777777" w:rsidTr="00350267">
        <w:trPr>
          <w:trHeight w:hRule="exact" w:val="555"/>
        </w:trPr>
        <w:tc>
          <w:tcPr>
            <w:tcW w:w="9918" w:type="dxa"/>
            <w:gridSpan w:val="10"/>
            <w:tcMar>
              <w:top w:w="227" w:type="dxa"/>
            </w:tcMar>
          </w:tcPr>
          <w:p w14:paraId="66DC9177" w14:textId="77777777" w:rsidR="006D20BE" w:rsidRPr="00992170" w:rsidRDefault="006D20BE" w:rsidP="00350267">
            <w:pPr>
              <w:spacing w:after="0"/>
              <w:rPr>
                <w:rFonts w:ascii="Times New Roman" w:hAnsi="Times New Roman"/>
                <w:sz w:val="24"/>
                <w:szCs w:val="24"/>
              </w:rPr>
            </w:pPr>
          </w:p>
        </w:tc>
      </w:tr>
    </w:tbl>
    <w:p w14:paraId="4D69C4B3" w14:textId="03B6E3A6" w:rsidR="006D20BE" w:rsidRDefault="006D20BE" w:rsidP="006D20BE">
      <w:pPr>
        <w:spacing w:after="0"/>
        <w:rPr>
          <w:rFonts w:ascii="Times New Roman" w:hAnsi="Times New Roman"/>
          <w:sz w:val="24"/>
          <w:szCs w:val="24"/>
        </w:rPr>
      </w:pPr>
    </w:p>
    <w:p w14:paraId="68490F5F" w14:textId="3B3BE312" w:rsidR="00AE1262" w:rsidRDefault="00AE1262" w:rsidP="006D20BE">
      <w:pPr>
        <w:spacing w:after="0"/>
        <w:rPr>
          <w:rFonts w:ascii="Times New Roman" w:hAnsi="Times New Roman"/>
          <w:sz w:val="24"/>
          <w:szCs w:val="24"/>
        </w:rPr>
      </w:pPr>
    </w:p>
    <w:p w14:paraId="6DABF146" w14:textId="1E392506" w:rsidR="006D20BE" w:rsidRDefault="006D20BE" w:rsidP="006D20BE">
      <w:pPr>
        <w:spacing w:after="0"/>
        <w:rPr>
          <w:rFonts w:ascii="Times New Roman" w:hAnsi="Times New Roman"/>
          <w:sz w:val="24"/>
          <w:szCs w:val="24"/>
        </w:rPr>
      </w:pPr>
    </w:p>
    <w:p w14:paraId="7853F9FF" w14:textId="77777777" w:rsidR="006D20BE" w:rsidRPr="006722AE" w:rsidRDefault="006D20BE" w:rsidP="006D20BE">
      <w:pPr>
        <w:spacing w:after="0"/>
        <w:rPr>
          <w:rFonts w:ascii="Times New Roman" w:hAnsi="Times New Roman"/>
          <w:sz w:val="24"/>
          <w:szCs w:val="24"/>
        </w:rPr>
      </w:pPr>
      <w:r w:rsidRPr="006722AE">
        <w:rPr>
          <w:rFonts w:ascii="Times New Roman" w:hAnsi="Times New Roman"/>
          <w:sz w:val="24"/>
          <w:szCs w:val="24"/>
        </w:rPr>
        <w:t xml:space="preserve"> Глава   сельского поселения Карымкары                                                     Ф.Н. Семёнов</w:t>
      </w:r>
    </w:p>
    <w:p w14:paraId="48AA974F" w14:textId="2ACFFA24" w:rsidR="006D20BE" w:rsidRPr="006722AE" w:rsidRDefault="006D20BE" w:rsidP="006D20BE">
      <w:pPr>
        <w:jc w:val="both"/>
        <w:rPr>
          <w:rFonts w:ascii="Times New Roman" w:hAnsi="Times New Roman"/>
          <w:sz w:val="24"/>
          <w:szCs w:val="24"/>
        </w:rPr>
      </w:pPr>
    </w:p>
    <w:p w14:paraId="537B8C49" w14:textId="4110E56B" w:rsidR="006D20BE" w:rsidRDefault="006D20BE" w:rsidP="006D20BE">
      <w:pPr>
        <w:rPr>
          <w:rFonts w:ascii="Times New Roman" w:hAnsi="Times New Roman"/>
          <w:sz w:val="24"/>
          <w:szCs w:val="24"/>
        </w:rPr>
      </w:pPr>
    </w:p>
    <w:p w14:paraId="45C1BD83" w14:textId="77777777" w:rsidR="006D20BE" w:rsidRDefault="006D20BE" w:rsidP="006D20BE">
      <w:pPr>
        <w:rPr>
          <w:rFonts w:ascii="Times New Roman" w:hAnsi="Times New Roman"/>
          <w:sz w:val="24"/>
          <w:szCs w:val="24"/>
        </w:rPr>
      </w:pPr>
    </w:p>
    <w:p w14:paraId="34902122" w14:textId="77777777" w:rsidR="006D20BE" w:rsidRDefault="006D20BE" w:rsidP="006D20BE">
      <w:pPr>
        <w:rPr>
          <w:rFonts w:ascii="Times New Roman" w:hAnsi="Times New Roman"/>
          <w:sz w:val="24"/>
          <w:szCs w:val="24"/>
        </w:rPr>
      </w:pPr>
    </w:p>
    <w:p w14:paraId="1853E753" w14:textId="77777777" w:rsidR="006D20BE" w:rsidRDefault="006D20BE" w:rsidP="006D20BE">
      <w:pPr>
        <w:rPr>
          <w:rFonts w:ascii="Times New Roman" w:hAnsi="Times New Roman"/>
          <w:sz w:val="24"/>
          <w:szCs w:val="24"/>
        </w:rPr>
      </w:pPr>
    </w:p>
    <w:p w14:paraId="672BD475" w14:textId="20F28F19" w:rsidR="0039156B" w:rsidRPr="0039156B" w:rsidRDefault="0039156B" w:rsidP="0039156B">
      <w:pPr>
        <w:rPr>
          <w:rFonts w:ascii="Times New Roman" w:hAnsi="Times New Roman"/>
          <w:sz w:val="24"/>
          <w:szCs w:val="24"/>
        </w:rPr>
      </w:pPr>
    </w:p>
    <w:p w14:paraId="65DE2A0D" w14:textId="77777777" w:rsidR="006D20BE" w:rsidRPr="006722AE" w:rsidRDefault="006D20BE" w:rsidP="006D20BE">
      <w:pPr>
        <w:rPr>
          <w:rFonts w:ascii="Times New Roman" w:hAnsi="Times New Roman"/>
          <w:sz w:val="24"/>
          <w:szCs w:val="24"/>
        </w:rPr>
      </w:pPr>
    </w:p>
    <w:p w14:paraId="170018D4" w14:textId="77777777" w:rsidR="006D20BE" w:rsidRPr="006722AE" w:rsidRDefault="006D20BE" w:rsidP="006D20BE">
      <w:pPr>
        <w:rPr>
          <w:rFonts w:ascii="Times New Roman" w:hAnsi="Times New Roman"/>
          <w:sz w:val="24"/>
          <w:szCs w:val="24"/>
        </w:rPr>
      </w:pPr>
    </w:p>
    <w:p w14:paraId="79C54A43" w14:textId="77777777" w:rsidR="006D20BE" w:rsidRPr="006722AE" w:rsidRDefault="006D20BE" w:rsidP="006D20BE">
      <w:pPr>
        <w:spacing w:after="0"/>
        <w:ind w:firstLine="720"/>
        <w:jc w:val="right"/>
        <w:rPr>
          <w:rFonts w:ascii="Times New Roman" w:hAnsi="Times New Roman"/>
          <w:sz w:val="24"/>
          <w:szCs w:val="24"/>
        </w:rPr>
      </w:pPr>
      <w:r w:rsidRPr="006722AE">
        <w:rPr>
          <w:rFonts w:ascii="Times New Roman" w:hAnsi="Times New Roman"/>
          <w:sz w:val="24"/>
          <w:szCs w:val="24"/>
        </w:rPr>
        <w:t xml:space="preserve">Приложение </w:t>
      </w:r>
      <w:r w:rsidR="001D7911">
        <w:rPr>
          <w:rFonts w:ascii="Times New Roman" w:hAnsi="Times New Roman"/>
          <w:sz w:val="24"/>
          <w:szCs w:val="24"/>
        </w:rPr>
        <w:t>1</w:t>
      </w:r>
    </w:p>
    <w:p w14:paraId="20BEF6F6" w14:textId="77777777" w:rsidR="006D20BE" w:rsidRPr="006722AE" w:rsidRDefault="006D20BE" w:rsidP="006D20BE">
      <w:pPr>
        <w:spacing w:after="0"/>
        <w:ind w:firstLine="720"/>
        <w:jc w:val="right"/>
        <w:rPr>
          <w:rFonts w:ascii="Times New Roman" w:hAnsi="Times New Roman"/>
          <w:sz w:val="24"/>
          <w:szCs w:val="24"/>
        </w:rPr>
      </w:pPr>
      <w:r w:rsidRPr="006722AE">
        <w:rPr>
          <w:rFonts w:ascii="Times New Roman" w:hAnsi="Times New Roman"/>
          <w:sz w:val="24"/>
          <w:szCs w:val="24"/>
        </w:rPr>
        <w:t>к решению Совета депутатов</w:t>
      </w:r>
    </w:p>
    <w:p w14:paraId="5914F057" w14:textId="77777777" w:rsidR="006D20BE" w:rsidRPr="006722AE" w:rsidRDefault="006D20BE" w:rsidP="006D20BE">
      <w:pPr>
        <w:spacing w:after="0"/>
        <w:ind w:firstLine="720"/>
        <w:jc w:val="right"/>
        <w:rPr>
          <w:rFonts w:ascii="Times New Roman" w:hAnsi="Times New Roman"/>
          <w:sz w:val="24"/>
          <w:szCs w:val="24"/>
        </w:rPr>
      </w:pPr>
      <w:r w:rsidRPr="006722AE">
        <w:rPr>
          <w:rFonts w:ascii="Times New Roman" w:hAnsi="Times New Roman"/>
          <w:sz w:val="24"/>
          <w:szCs w:val="24"/>
        </w:rPr>
        <w:t xml:space="preserve">сельского поселения Карымкары </w:t>
      </w:r>
    </w:p>
    <w:p w14:paraId="1355238F" w14:textId="4058D959" w:rsidR="006D20BE" w:rsidRPr="006722AE" w:rsidRDefault="006D20BE" w:rsidP="006D20BE">
      <w:pPr>
        <w:spacing w:after="0"/>
        <w:ind w:firstLine="720"/>
        <w:jc w:val="right"/>
        <w:rPr>
          <w:rFonts w:ascii="Times New Roman" w:hAnsi="Times New Roman"/>
          <w:sz w:val="24"/>
          <w:szCs w:val="24"/>
        </w:rPr>
      </w:pPr>
      <w:r w:rsidRPr="006722AE">
        <w:rPr>
          <w:rFonts w:ascii="Times New Roman" w:hAnsi="Times New Roman"/>
          <w:sz w:val="24"/>
          <w:szCs w:val="24"/>
        </w:rPr>
        <w:t xml:space="preserve">от </w:t>
      </w:r>
      <w:r w:rsidR="000F1D72">
        <w:rPr>
          <w:rFonts w:ascii="Times New Roman" w:hAnsi="Times New Roman"/>
          <w:sz w:val="24"/>
          <w:szCs w:val="24"/>
        </w:rPr>
        <w:t>«</w:t>
      </w:r>
      <w:r w:rsidR="00AE1262">
        <w:rPr>
          <w:rFonts w:ascii="Times New Roman" w:hAnsi="Times New Roman"/>
          <w:sz w:val="24"/>
          <w:szCs w:val="24"/>
        </w:rPr>
        <w:t>31</w:t>
      </w:r>
      <w:r w:rsidR="000F1D72">
        <w:rPr>
          <w:rFonts w:ascii="Times New Roman" w:hAnsi="Times New Roman"/>
          <w:sz w:val="24"/>
          <w:szCs w:val="24"/>
        </w:rPr>
        <w:t>»</w:t>
      </w:r>
      <w:r>
        <w:rPr>
          <w:rFonts w:ascii="Times New Roman" w:hAnsi="Times New Roman"/>
          <w:sz w:val="24"/>
          <w:szCs w:val="24"/>
        </w:rPr>
        <w:t xml:space="preserve"> </w:t>
      </w:r>
      <w:r w:rsidR="00AE1262">
        <w:rPr>
          <w:rFonts w:ascii="Times New Roman" w:hAnsi="Times New Roman"/>
          <w:sz w:val="24"/>
          <w:szCs w:val="24"/>
        </w:rPr>
        <w:t>июля</w:t>
      </w:r>
      <w:r>
        <w:rPr>
          <w:rFonts w:ascii="Times New Roman" w:hAnsi="Times New Roman"/>
          <w:sz w:val="24"/>
          <w:szCs w:val="24"/>
        </w:rPr>
        <w:t xml:space="preserve"> 202</w:t>
      </w:r>
      <w:r w:rsidR="00AE1262">
        <w:rPr>
          <w:rFonts w:ascii="Times New Roman" w:hAnsi="Times New Roman"/>
          <w:sz w:val="24"/>
          <w:szCs w:val="24"/>
        </w:rPr>
        <w:t>6</w:t>
      </w:r>
      <w:r>
        <w:rPr>
          <w:rFonts w:ascii="Times New Roman" w:hAnsi="Times New Roman"/>
          <w:sz w:val="24"/>
          <w:szCs w:val="24"/>
        </w:rPr>
        <w:t xml:space="preserve"> г.</w:t>
      </w:r>
      <w:r w:rsidRPr="006722AE">
        <w:rPr>
          <w:rFonts w:ascii="Times New Roman" w:hAnsi="Times New Roman"/>
          <w:sz w:val="24"/>
          <w:szCs w:val="24"/>
        </w:rPr>
        <w:t xml:space="preserve">   № </w:t>
      </w:r>
      <w:r w:rsidR="00AE1262">
        <w:rPr>
          <w:rFonts w:ascii="Times New Roman" w:hAnsi="Times New Roman"/>
          <w:sz w:val="24"/>
          <w:szCs w:val="24"/>
        </w:rPr>
        <w:t>150</w:t>
      </w:r>
    </w:p>
    <w:p w14:paraId="4441D248" w14:textId="77777777" w:rsidR="006D20BE" w:rsidRPr="006722AE" w:rsidRDefault="006D20BE" w:rsidP="006D20BE">
      <w:pPr>
        <w:spacing w:after="0"/>
        <w:ind w:firstLine="720"/>
        <w:jc w:val="both"/>
        <w:rPr>
          <w:rFonts w:ascii="Times New Roman" w:hAnsi="Times New Roman"/>
          <w:sz w:val="24"/>
          <w:szCs w:val="24"/>
        </w:rPr>
      </w:pPr>
    </w:p>
    <w:p w14:paraId="2C2CE9E0" w14:textId="77777777" w:rsidR="006D20BE" w:rsidRDefault="006D20BE" w:rsidP="006D20BE">
      <w:pPr>
        <w:spacing w:after="0"/>
        <w:ind w:firstLine="720"/>
        <w:jc w:val="center"/>
        <w:rPr>
          <w:rFonts w:ascii="Times New Roman" w:hAnsi="Times New Roman"/>
          <w:sz w:val="24"/>
          <w:szCs w:val="24"/>
        </w:rPr>
      </w:pPr>
      <w:r w:rsidRPr="006722AE">
        <w:rPr>
          <w:rFonts w:ascii="Times New Roman" w:hAnsi="Times New Roman"/>
          <w:sz w:val="24"/>
          <w:szCs w:val="24"/>
        </w:rPr>
        <w:t>Администрация поселения передает Администрации района следующие полномочия по решению вопросов местного значения:</w:t>
      </w:r>
    </w:p>
    <w:p w14:paraId="5215086C" w14:textId="77777777" w:rsidR="000F1D72" w:rsidRDefault="000F1D72" w:rsidP="006D20BE">
      <w:pPr>
        <w:spacing w:after="0"/>
        <w:ind w:firstLine="720"/>
        <w:jc w:val="center"/>
        <w:rPr>
          <w:rFonts w:ascii="Times New Roman" w:hAnsi="Times New Roman"/>
          <w:sz w:val="24"/>
          <w:szCs w:val="24"/>
        </w:rPr>
      </w:pPr>
    </w:p>
    <w:p w14:paraId="3CF0B536" w14:textId="77777777" w:rsidR="00AE1262" w:rsidRPr="00AE1262" w:rsidRDefault="00AE1262" w:rsidP="00AE1262">
      <w:pPr>
        <w:pStyle w:val="a3"/>
        <w:numPr>
          <w:ilvl w:val="0"/>
          <w:numId w:val="2"/>
        </w:numPr>
        <w:autoSpaceDE w:val="0"/>
        <w:autoSpaceDN w:val="0"/>
        <w:adjustRightInd w:val="0"/>
        <w:spacing w:after="0" w:line="240" w:lineRule="auto"/>
        <w:ind w:left="0" w:firstLine="567"/>
        <w:jc w:val="both"/>
        <w:rPr>
          <w:rFonts w:ascii="Times New Roman" w:hAnsi="Times New Roman"/>
          <w:sz w:val="24"/>
          <w:szCs w:val="24"/>
        </w:rPr>
      </w:pPr>
      <w:r w:rsidRPr="00AE1262">
        <w:rPr>
          <w:rFonts w:ascii="Times New Roman" w:hAnsi="Times New Roman"/>
          <w:sz w:val="24"/>
          <w:szCs w:val="24"/>
        </w:rPr>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10" w:history="1">
        <w:r w:rsidRPr="00AE1262">
          <w:rPr>
            <w:rFonts w:ascii="Times New Roman" w:hAnsi="Times New Roman"/>
            <w:sz w:val="24"/>
            <w:szCs w:val="24"/>
          </w:rPr>
          <w:t>плана</w:t>
        </w:r>
      </w:hyperlink>
      <w:r w:rsidRPr="00AE1262">
        <w:rPr>
          <w:rFonts w:ascii="Times New Roman" w:hAnsi="Times New Roman"/>
          <w:sz w:val="24"/>
          <w:szCs w:val="24"/>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1" w:history="1">
        <w:r w:rsidRPr="00AE1262">
          <w:rPr>
            <w:rFonts w:ascii="Times New Roman" w:hAnsi="Times New Roman"/>
            <w:sz w:val="24"/>
            <w:szCs w:val="24"/>
          </w:rPr>
          <w:t>кодексом</w:t>
        </w:r>
      </w:hyperlink>
      <w:r w:rsidRPr="00AE1262">
        <w:rPr>
          <w:rFonts w:ascii="Times New Roman" w:hAnsi="Times New Roman"/>
          <w:sz w:val="24"/>
          <w:szCs w:val="24"/>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2" w:history="1">
        <w:r w:rsidRPr="00AE1262">
          <w:rPr>
            <w:rFonts w:ascii="Times New Roman" w:hAnsi="Times New Roman"/>
            <w:sz w:val="24"/>
            <w:szCs w:val="24"/>
          </w:rPr>
          <w:t>кодексом</w:t>
        </w:r>
      </w:hyperlink>
      <w:r w:rsidRPr="00AE1262">
        <w:rPr>
          <w:rFonts w:ascii="Times New Roman" w:hAnsi="Times New Roman"/>
          <w:sz w:val="24"/>
          <w:szCs w:val="24"/>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3" w:history="1">
        <w:r w:rsidRPr="00AE1262">
          <w:rPr>
            <w:rFonts w:ascii="Times New Roman" w:hAnsi="Times New Roman"/>
            <w:sz w:val="24"/>
            <w:szCs w:val="24"/>
          </w:rPr>
          <w:t>уведомлении</w:t>
        </w:r>
      </w:hyperlink>
      <w:r w:rsidRPr="00AE1262">
        <w:rPr>
          <w:rFonts w:ascii="Times New Roman" w:hAnsi="Times New Roman"/>
          <w:sz w:val="24"/>
          <w:szCs w:val="24"/>
        </w:rP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4" w:history="1">
        <w:r w:rsidRPr="00AE1262">
          <w:rPr>
            <w:rFonts w:ascii="Times New Roman" w:hAnsi="Times New Roman"/>
            <w:sz w:val="24"/>
            <w:szCs w:val="24"/>
          </w:rPr>
          <w:t>уведомлении</w:t>
        </w:r>
      </w:hyperlink>
      <w:r w:rsidRPr="00AE1262">
        <w:rPr>
          <w:rFonts w:ascii="Times New Roman" w:hAnsi="Times New Roman"/>
          <w:sz w:val="24"/>
          <w:szCs w:val="24"/>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15" w:history="1">
        <w:r w:rsidRPr="00AE1262">
          <w:rPr>
            <w:rFonts w:ascii="Times New Roman" w:hAnsi="Times New Roman"/>
            <w:sz w:val="24"/>
            <w:szCs w:val="24"/>
          </w:rPr>
          <w:t>законодательством</w:t>
        </w:r>
      </w:hyperlink>
      <w:r w:rsidRPr="00AE1262">
        <w:rPr>
          <w:rFonts w:ascii="Times New Roman" w:hAnsi="Times New Roman"/>
          <w:sz w:val="24"/>
          <w:szCs w:val="24"/>
        </w:rPr>
        <w:t xml:space="preserve">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16" w:history="1">
        <w:r w:rsidRPr="00AE1262">
          <w:rPr>
            <w:rFonts w:ascii="Times New Roman" w:hAnsi="Times New Roman"/>
            <w:sz w:val="24"/>
            <w:szCs w:val="24"/>
          </w:rPr>
          <w:t>правилами</w:t>
        </w:r>
      </w:hyperlink>
      <w:r w:rsidRPr="00AE1262">
        <w:rPr>
          <w:rFonts w:ascii="Times New Roman" w:hAnsi="Times New Roman"/>
          <w:sz w:val="24"/>
          <w:szCs w:val="24"/>
        </w:rPr>
        <w:t xml:space="preserve"> землепользования и застройки, </w:t>
      </w:r>
      <w:hyperlink r:id="rId17" w:history="1">
        <w:r w:rsidRPr="00AE1262">
          <w:rPr>
            <w:rFonts w:ascii="Times New Roman" w:hAnsi="Times New Roman"/>
            <w:sz w:val="24"/>
            <w:szCs w:val="24"/>
          </w:rPr>
          <w:t>документацией</w:t>
        </w:r>
      </w:hyperlink>
      <w:r w:rsidRPr="00AE1262">
        <w:rPr>
          <w:rFonts w:ascii="Times New Roman" w:hAnsi="Times New Roman"/>
          <w:sz w:val="24"/>
          <w:szCs w:val="24"/>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8" w:history="1">
        <w:r w:rsidRPr="00AE1262">
          <w:rPr>
            <w:rFonts w:ascii="Times New Roman" w:hAnsi="Times New Roman"/>
            <w:sz w:val="24"/>
            <w:szCs w:val="24"/>
          </w:rPr>
          <w:t>кодексом</w:t>
        </w:r>
      </w:hyperlink>
      <w:r w:rsidRPr="00AE1262">
        <w:rPr>
          <w:rFonts w:ascii="Times New Roman" w:hAnsi="Times New Roman"/>
          <w:sz w:val="24"/>
          <w:szCs w:val="24"/>
        </w:rPr>
        <w:t xml:space="preserve"> Российской Федерации:</w:t>
      </w:r>
    </w:p>
    <w:p w14:paraId="79649FF2" w14:textId="77777777" w:rsidR="00AE1262" w:rsidRPr="00AE1262" w:rsidRDefault="00AE1262" w:rsidP="00AE1262">
      <w:pPr>
        <w:pStyle w:val="a3"/>
        <w:numPr>
          <w:ilvl w:val="1"/>
          <w:numId w:val="2"/>
        </w:numPr>
        <w:autoSpaceDE w:val="0"/>
        <w:autoSpaceDN w:val="0"/>
        <w:adjustRightInd w:val="0"/>
        <w:spacing w:after="0" w:line="240" w:lineRule="auto"/>
        <w:ind w:left="0" w:firstLine="750"/>
        <w:jc w:val="both"/>
        <w:rPr>
          <w:rFonts w:ascii="Times New Roman" w:hAnsi="Times New Roman"/>
          <w:sz w:val="24"/>
          <w:szCs w:val="24"/>
        </w:rPr>
      </w:pPr>
      <w:r w:rsidRPr="00AE1262">
        <w:rPr>
          <w:rFonts w:ascii="Times New Roman" w:hAnsi="Times New Roman"/>
          <w:sz w:val="24"/>
          <w:szCs w:val="24"/>
        </w:rPr>
        <w:t>В части:</w:t>
      </w:r>
    </w:p>
    <w:p w14:paraId="2459041F" w14:textId="77777777" w:rsidR="00AE1262" w:rsidRPr="00AE1262" w:rsidRDefault="00AE1262" w:rsidP="00AE1262">
      <w:pPr>
        <w:pStyle w:val="a3"/>
        <w:autoSpaceDE w:val="0"/>
        <w:autoSpaceDN w:val="0"/>
        <w:adjustRightInd w:val="0"/>
        <w:ind w:left="0" w:firstLine="750"/>
        <w:jc w:val="both"/>
        <w:rPr>
          <w:rFonts w:ascii="Times New Roman" w:hAnsi="Times New Roman"/>
          <w:sz w:val="24"/>
          <w:szCs w:val="24"/>
        </w:rPr>
      </w:pPr>
      <w:r w:rsidRPr="00AE1262">
        <w:rPr>
          <w:rFonts w:ascii="Times New Roman" w:hAnsi="Times New Roman"/>
          <w:sz w:val="24"/>
          <w:szCs w:val="24"/>
        </w:rPr>
        <w:lastRenderedPageBreak/>
        <w:t>Разработка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w:t>
      </w:r>
    </w:p>
    <w:p w14:paraId="05FFE0D2" w14:textId="77777777" w:rsidR="00AE1262" w:rsidRPr="00AE1262" w:rsidRDefault="00AE1262" w:rsidP="00AE1262">
      <w:pPr>
        <w:pStyle w:val="a3"/>
        <w:autoSpaceDE w:val="0"/>
        <w:autoSpaceDN w:val="0"/>
        <w:adjustRightInd w:val="0"/>
        <w:ind w:left="0" w:firstLine="750"/>
        <w:jc w:val="both"/>
        <w:rPr>
          <w:rFonts w:ascii="Times New Roman" w:hAnsi="Times New Roman"/>
          <w:sz w:val="24"/>
          <w:szCs w:val="24"/>
        </w:rPr>
      </w:pPr>
      <w:r w:rsidRPr="00AE1262">
        <w:rPr>
          <w:rFonts w:ascii="Times New Roman" w:hAnsi="Times New Roman"/>
          <w:sz w:val="24"/>
          <w:szCs w:val="24"/>
        </w:rPr>
        <w:t xml:space="preserve">-  принятия решений о развитии застроенных территорий,  </w:t>
      </w:r>
    </w:p>
    <w:p w14:paraId="44609DAC" w14:textId="77777777" w:rsidR="00AE1262" w:rsidRPr="00AE1262" w:rsidRDefault="00AE1262" w:rsidP="00AE1262">
      <w:pPr>
        <w:pStyle w:val="a3"/>
        <w:autoSpaceDE w:val="0"/>
        <w:autoSpaceDN w:val="0"/>
        <w:adjustRightInd w:val="0"/>
        <w:ind w:left="0" w:firstLine="750"/>
        <w:jc w:val="both"/>
        <w:rPr>
          <w:rFonts w:ascii="Times New Roman" w:hAnsi="Times New Roman"/>
          <w:sz w:val="24"/>
          <w:szCs w:val="24"/>
        </w:rPr>
      </w:pPr>
      <w:r w:rsidRPr="00AE1262">
        <w:rPr>
          <w:rFonts w:ascii="Times New Roman" w:hAnsi="Times New Roman"/>
          <w:sz w:val="24"/>
          <w:szCs w:val="24"/>
        </w:rPr>
        <w:t>- принятие решения о комплексном развитии территории по инициативе органа местного самоуправления.</w:t>
      </w:r>
    </w:p>
    <w:p w14:paraId="498DB0F7" w14:textId="77777777" w:rsidR="00AE1262" w:rsidRPr="00AE1262" w:rsidRDefault="00AE1262" w:rsidP="00AE1262">
      <w:pPr>
        <w:pStyle w:val="a3"/>
        <w:autoSpaceDE w:val="0"/>
        <w:autoSpaceDN w:val="0"/>
        <w:adjustRightInd w:val="0"/>
        <w:ind w:left="0" w:firstLine="750"/>
        <w:jc w:val="both"/>
        <w:rPr>
          <w:rFonts w:ascii="Times New Roman" w:hAnsi="Times New Roman"/>
          <w:sz w:val="24"/>
          <w:szCs w:val="24"/>
        </w:rPr>
      </w:pPr>
      <w:r w:rsidRPr="00AE1262">
        <w:rPr>
          <w:rFonts w:ascii="Times New Roman" w:hAnsi="Times New Roman"/>
          <w:sz w:val="24"/>
          <w:szCs w:val="24"/>
        </w:rPr>
        <w:t>- заключения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14:paraId="5BCAD9A2" w14:textId="77777777" w:rsidR="00AE1262" w:rsidRPr="00AE1262" w:rsidRDefault="00AE1262" w:rsidP="00AE1262">
      <w:pPr>
        <w:pStyle w:val="a3"/>
        <w:autoSpaceDE w:val="0"/>
        <w:autoSpaceDN w:val="0"/>
        <w:adjustRightInd w:val="0"/>
        <w:ind w:left="1140" w:hanging="431"/>
        <w:jc w:val="both"/>
        <w:rPr>
          <w:rFonts w:ascii="Times New Roman" w:hAnsi="Times New Roman"/>
          <w:sz w:val="24"/>
          <w:szCs w:val="24"/>
        </w:rPr>
      </w:pPr>
      <w:r w:rsidRPr="00AE1262">
        <w:rPr>
          <w:rFonts w:ascii="Times New Roman" w:hAnsi="Times New Roman"/>
          <w:sz w:val="24"/>
          <w:szCs w:val="24"/>
        </w:rPr>
        <w:t>1.2. За исключением:</w:t>
      </w:r>
    </w:p>
    <w:p w14:paraId="100BF6E5" w14:textId="77777777" w:rsidR="00AE1262" w:rsidRPr="00AE1262" w:rsidRDefault="00AE1262" w:rsidP="00AE1262">
      <w:pPr>
        <w:pStyle w:val="Default"/>
        <w:ind w:firstLine="708"/>
        <w:jc w:val="both"/>
      </w:pPr>
      <w:r w:rsidRPr="00AE1262">
        <w:t xml:space="preserve">- полномочий представительного органа (Совета депутатов) поселения по утверждению генеральных планов поселения; </w:t>
      </w:r>
    </w:p>
    <w:p w14:paraId="360B56E8" w14:textId="77777777" w:rsidR="00AE1262" w:rsidRPr="00AE1262" w:rsidRDefault="00AE1262" w:rsidP="00AE1262">
      <w:pPr>
        <w:pStyle w:val="Default"/>
        <w:ind w:firstLine="708"/>
        <w:jc w:val="both"/>
      </w:pPr>
      <w:r w:rsidRPr="00AE1262">
        <w:t xml:space="preserve">- полномочий исполнительного органа (администрации) по утверждению правил землепользования и застройки, местных нормативов градостроительного проектирования поселений, по внесению изменений и утверждению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 (далее Программы комплексного развития), по проведению всех мероприятий по назначению Комиссии по подготовке проекта правил землепользования и застройки, Организатора общественных обсуждений или публичных слушаний, назначению и проведению общественных обсуждений или публичных слушаний по градостроительным вопросам предусмотренным Градостроительным законодательством Российской Федерации, включая подготовку необходимых протоколов и заключений, а так же размещение результатов и утвержденных документов в СМИ, информационных системах, официальном сайте поселения; </w:t>
      </w:r>
    </w:p>
    <w:p w14:paraId="6C11C018" w14:textId="77777777" w:rsidR="00AE1262" w:rsidRPr="00AE1262" w:rsidRDefault="00AE1262" w:rsidP="00AE1262">
      <w:pPr>
        <w:pStyle w:val="Default"/>
        <w:ind w:firstLine="708"/>
        <w:jc w:val="both"/>
      </w:pPr>
      <w:r w:rsidRPr="00AE1262">
        <w:lastRenderedPageBreak/>
        <w:t xml:space="preserve">- осуществления проверки разработанных проектов градостроительных документов и Программ комплексного развития на соответствие требованиям градостроительного и другого законодательства; </w:t>
      </w:r>
    </w:p>
    <w:p w14:paraId="0003534E" w14:textId="77777777" w:rsidR="00AE1262" w:rsidRPr="00AE1262" w:rsidRDefault="00AE1262" w:rsidP="00AE1262">
      <w:pPr>
        <w:pStyle w:val="Default"/>
        <w:ind w:firstLine="567"/>
        <w:jc w:val="both"/>
      </w:pPr>
      <w:r w:rsidRPr="00AE1262">
        <w:t xml:space="preserve">- принятия решения, после завершения общественных обсуждений или публичных слушаний, о направлении проектов градостроительных документов в Совет депутатов поселения (администрацию поселения) или об отклонении проектов градостроительных документов и направлении их на доработку, подготовка соответствующих проектов решений; </w:t>
      </w:r>
    </w:p>
    <w:p w14:paraId="1A9F911C" w14:textId="77777777" w:rsidR="00AE1262" w:rsidRPr="00AE1262" w:rsidRDefault="00AE1262" w:rsidP="00AE1262">
      <w:pPr>
        <w:pStyle w:val="a3"/>
        <w:autoSpaceDE w:val="0"/>
        <w:autoSpaceDN w:val="0"/>
        <w:adjustRightInd w:val="0"/>
        <w:ind w:left="0" w:firstLine="567"/>
        <w:jc w:val="both"/>
        <w:rPr>
          <w:rFonts w:ascii="Times New Roman" w:hAnsi="Times New Roman"/>
          <w:sz w:val="24"/>
          <w:szCs w:val="24"/>
        </w:rPr>
      </w:pPr>
      <w:r w:rsidRPr="00AE1262">
        <w:rPr>
          <w:rFonts w:ascii="Times New Roman" w:hAnsi="Times New Roman"/>
          <w:sz w:val="24"/>
          <w:szCs w:val="24"/>
        </w:rPr>
        <w:t>- резервирования земель и изъятию земельных участков в границах поселения для муниципальных нужд;</w:t>
      </w:r>
    </w:p>
    <w:p w14:paraId="768E945F" w14:textId="77777777" w:rsidR="00AE1262" w:rsidRPr="00AE1262" w:rsidRDefault="00AE1262" w:rsidP="00AE1262">
      <w:pPr>
        <w:pStyle w:val="a3"/>
        <w:autoSpaceDE w:val="0"/>
        <w:autoSpaceDN w:val="0"/>
        <w:adjustRightInd w:val="0"/>
        <w:ind w:left="0" w:firstLine="567"/>
        <w:jc w:val="both"/>
        <w:rPr>
          <w:rFonts w:ascii="Times New Roman" w:hAnsi="Times New Roman"/>
          <w:sz w:val="24"/>
          <w:szCs w:val="24"/>
        </w:rPr>
      </w:pPr>
      <w:r w:rsidRPr="00AE1262">
        <w:rPr>
          <w:rFonts w:ascii="Times New Roman" w:hAnsi="Times New Roman"/>
          <w:sz w:val="24"/>
          <w:szCs w:val="24"/>
        </w:rPr>
        <w:t>- осуществления муниципального земельного контроля в границах поселения;</w:t>
      </w:r>
    </w:p>
    <w:p w14:paraId="56DEE6D3" w14:textId="77777777" w:rsidR="00AE1262" w:rsidRPr="00AE1262" w:rsidRDefault="00AE1262" w:rsidP="00AE1262">
      <w:pPr>
        <w:pStyle w:val="a3"/>
        <w:autoSpaceDE w:val="0"/>
        <w:autoSpaceDN w:val="0"/>
        <w:adjustRightInd w:val="0"/>
        <w:ind w:left="0" w:firstLine="567"/>
        <w:jc w:val="both"/>
        <w:rPr>
          <w:rFonts w:ascii="Times New Roman" w:hAnsi="Times New Roman"/>
          <w:sz w:val="24"/>
          <w:szCs w:val="24"/>
        </w:rPr>
      </w:pPr>
      <w:r w:rsidRPr="00AE1262">
        <w:rPr>
          <w:rFonts w:ascii="Times New Roman" w:hAnsi="Times New Roman"/>
          <w:sz w:val="24"/>
          <w:szCs w:val="24"/>
        </w:rPr>
        <w:t>- осуществления осмотров зданий, сооружений и выдаче рекомендаций об устранении выявленных в ходе таких осмотров нарушений;</w:t>
      </w:r>
    </w:p>
    <w:p w14:paraId="404A1ADF" w14:textId="77777777" w:rsidR="00AE1262" w:rsidRPr="00AE1262" w:rsidRDefault="00AE1262" w:rsidP="00AE1262">
      <w:pPr>
        <w:pStyle w:val="a3"/>
        <w:autoSpaceDE w:val="0"/>
        <w:autoSpaceDN w:val="0"/>
        <w:adjustRightInd w:val="0"/>
        <w:ind w:left="0" w:firstLine="567"/>
        <w:jc w:val="both"/>
        <w:rPr>
          <w:rFonts w:ascii="Times New Roman" w:hAnsi="Times New Roman"/>
          <w:sz w:val="24"/>
          <w:szCs w:val="24"/>
        </w:rPr>
      </w:pPr>
      <w:r w:rsidRPr="00AE1262">
        <w:rPr>
          <w:rFonts w:ascii="Times New Roman" w:hAnsi="Times New Roman"/>
          <w:sz w:val="24"/>
          <w:szCs w:val="24"/>
        </w:rPr>
        <w:t>- принятия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(в случаях если самовольная постройка построена без документов на землю);</w:t>
      </w:r>
    </w:p>
    <w:p w14:paraId="75F5BE44" w14:textId="77777777" w:rsidR="00AE1262" w:rsidRPr="00AE1262" w:rsidRDefault="00AE1262" w:rsidP="00AE1262">
      <w:pPr>
        <w:pStyle w:val="a3"/>
        <w:autoSpaceDE w:val="0"/>
        <w:autoSpaceDN w:val="0"/>
        <w:adjustRightInd w:val="0"/>
        <w:ind w:left="0" w:firstLine="567"/>
        <w:jc w:val="both"/>
        <w:rPr>
          <w:rFonts w:ascii="Times New Roman" w:hAnsi="Times New Roman"/>
          <w:sz w:val="24"/>
          <w:szCs w:val="24"/>
        </w:rPr>
      </w:pPr>
      <w:r w:rsidRPr="00AE1262">
        <w:rPr>
          <w:rFonts w:ascii="Times New Roman" w:hAnsi="Times New Roman"/>
          <w:sz w:val="24"/>
          <w:szCs w:val="24"/>
        </w:rPr>
        <w:t>- принятия решения об изъятии земельного участка, не используемого по целевому назначению или используемого с нарушением законодательства Российской Федерации;</w:t>
      </w:r>
    </w:p>
    <w:p w14:paraId="6F912E10" w14:textId="77777777" w:rsidR="00AE1262" w:rsidRPr="00AE1262" w:rsidRDefault="00AE1262" w:rsidP="00AE1262">
      <w:pPr>
        <w:pStyle w:val="a3"/>
        <w:autoSpaceDE w:val="0"/>
        <w:autoSpaceDN w:val="0"/>
        <w:adjustRightInd w:val="0"/>
        <w:ind w:left="0" w:firstLine="567"/>
        <w:jc w:val="both"/>
        <w:rPr>
          <w:rFonts w:ascii="Times New Roman" w:hAnsi="Times New Roman"/>
          <w:sz w:val="24"/>
          <w:szCs w:val="24"/>
        </w:rPr>
      </w:pPr>
      <w:r w:rsidRPr="00AE1262">
        <w:rPr>
          <w:rFonts w:ascii="Times New Roman" w:hAnsi="Times New Roman"/>
          <w:sz w:val="24"/>
          <w:szCs w:val="24"/>
        </w:rPr>
        <w:t>- осуществление сноса самовольной постройки или ее приведению в соответствие с установленными требованиями в случаях, предусмотренных Градостроительным кодексом Российской Федерации (в случаях если самовольная постройка построена без документов на землю).</w:t>
      </w:r>
    </w:p>
    <w:p w14:paraId="2FA1034A" w14:textId="77777777" w:rsidR="00AE1262" w:rsidRPr="00AE1262" w:rsidRDefault="00AE1262" w:rsidP="00AE1262">
      <w:pPr>
        <w:ind w:right="-1"/>
        <w:jc w:val="both"/>
        <w:rPr>
          <w:rFonts w:ascii="Times New Roman" w:hAnsi="Times New Roman"/>
          <w:sz w:val="24"/>
          <w:szCs w:val="24"/>
        </w:rPr>
      </w:pPr>
      <w:r w:rsidRPr="00AE1262">
        <w:rPr>
          <w:rFonts w:ascii="Times New Roman" w:hAnsi="Times New Roman"/>
          <w:sz w:val="24"/>
          <w:szCs w:val="24"/>
        </w:rPr>
        <w:t xml:space="preserve">     </w:t>
      </w:r>
      <w:r w:rsidRPr="00AE1262">
        <w:rPr>
          <w:rFonts w:ascii="Times New Roman" w:hAnsi="Times New Roman"/>
          <w:sz w:val="24"/>
          <w:szCs w:val="24"/>
        </w:rPr>
        <w:tab/>
        <w:t xml:space="preserve">2. Дорожная деятельность в отношении автомобильных дорог местного значения в границах населенных пунктов поселения и обеспечения безопасности дорожного движения </w:t>
      </w:r>
    </w:p>
    <w:p w14:paraId="4F0801E0" w14:textId="77777777" w:rsidR="00AE1262" w:rsidRPr="00AE1262" w:rsidRDefault="00AE1262" w:rsidP="00AE1262">
      <w:pPr>
        <w:ind w:right="-1"/>
        <w:jc w:val="both"/>
        <w:rPr>
          <w:rFonts w:ascii="Times New Roman" w:hAnsi="Times New Roman"/>
          <w:sz w:val="24"/>
          <w:szCs w:val="24"/>
        </w:rPr>
      </w:pPr>
      <w:r w:rsidRPr="00AE1262">
        <w:rPr>
          <w:rFonts w:ascii="Times New Roman" w:hAnsi="Times New Roman"/>
          <w:sz w:val="24"/>
          <w:szCs w:val="24"/>
        </w:rPr>
        <w:t xml:space="preserve">на них, включая создание и обеспечение функционирования парковок (парковочных мест), </w:t>
      </w:r>
    </w:p>
    <w:p w14:paraId="013CDFF8" w14:textId="77777777" w:rsidR="00AE1262" w:rsidRPr="00AE1262" w:rsidRDefault="00AE1262" w:rsidP="00AE1262">
      <w:pPr>
        <w:ind w:right="-1"/>
        <w:jc w:val="both"/>
        <w:rPr>
          <w:rFonts w:ascii="Times New Roman" w:hAnsi="Times New Roman"/>
          <w:sz w:val="24"/>
          <w:szCs w:val="24"/>
        </w:rPr>
      </w:pPr>
      <w:r w:rsidRPr="00AE1262">
        <w:rPr>
          <w:rFonts w:ascii="Times New Roman" w:hAnsi="Times New Roman"/>
          <w:sz w:val="24"/>
          <w:szCs w:val="24"/>
        </w:rPr>
        <w:t xml:space="preserve">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w:t>
      </w:r>
    </w:p>
    <w:p w14:paraId="1768EEA9" w14:textId="77777777" w:rsidR="00AE1262" w:rsidRPr="00AE1262" w:rsidRDefault="00AE1262" w:rsidP="00AE1262">
      <w:pPr>
        <w:ind w:right="-1"/>
        <w:jc w:val="both"/>
        <w:rPr>
          <w:rFonts w:ascii="Times New Roman" w:hAnsi="Times New Roman"/>
          <w:sz w:val="24"/>
          <w:szCs w:val="24"/>
        </w:rPr>
      </w:pPr>
      <w:r w:rsidRPr="00AE1262">
        <w:rPr>
          <w:rFonts w:ascii="Times New Roman" w:hAnsi="Times New Roman"/>
          <w:sz w:val="24"/>
          <w:szCs w:val="24"/>
        </w:rPr>
        <w:t xml:space="preserve">    </w:t>
      </w:r>
      <w:r w:rsidRPr="00AE1262">
        <w:rPr>
          <w:rFonts w:ascii="Times New Roman" w:hAnsi="Times New Roman"/>
          <w:sz w:val="24"/>
          <w:szCs w:val="24"/>
        </w:rPr>
        <w:tab/>
        <w:t xml:space="preserve"> 2.1. В части: </w:t>
      </w:r>
    </w:p>
    <w:p w14:paraId="2F987A66" w14:textId="77777777" w:rsidR="00AE1262" w:rsidRPr="00AE1262" w:rsidRDefault="00AE1262" w:rsidP="00AE1262">
      <w:pPr>
        <w:ind w:right="-1"/>
        <w:jc w:val="both"/>
        <w:rPr>
          <w:rFonts w:ascii="Times New Roman" w:hAnsi="Times New Roman"/>
          <w:sz w:val="24"/>
          <w:szCs w:val="24"/>
        </w:rPr>
      </w:pPr>
      <w:r w:rsidRPr="00AE1262">
        <w:rPr>
          <w:rFonts w:ascii="Times New Roman" w:hAnsi="Times New Roman"/>
          <w:sz w:val="24"/>
          <w:szCs w:val="24"/>
        </w:rPr>
        <w:t xml:space="preserve">     </w:t>
      </w:r>
      <w:r w:rsidRPr="00AE1262">
        <w:rPr>
          <w:rFonts w:ascii="Times New Roman" w:hAnsi="Times New Roman"/>
          <w:sz w:val="24"/>
          <w:szCs w:val="24"/>
        </w:rPr>
        <w:tab/>
        <w:t>- направления средств субсидий окружного бюджета на строительство автомобильных дорог, приведение автомобильных дорог местного значения в нормативное состояние (капитальный ремонт, ремонт, устройство слоев износа дорожного покрытия).</w:t>
      </w:r>
    </w:p>
    <w:p w14:paraId="5BC5399F" w14:textId="77777777" w:rsidR="00AE1262" w:rsidRPr="00AE1262" w:rsidRDefault="00AE1262" w:rsidP="006D20BE">
      <w:pPr>
        <w:spacing w:after="0"/>
        <w:ind w:firstLine="720"/>
        <w:jc w:val="center"/>
        <w:rPr>
          <w:rFonts w:ascii="Times New Roman" w:hAnsi="Times New Roman"/>
          <w:sz w:val="24"/>
          <w:szCs w:val="24"/>
        </w:rPr>
      </w:pPr>
    </w:p>
    <w:sectPr w:rsidR="00AE1262" w:rsidRPr="00AE1262" w:rsidSect="00E729D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5600A" w14:textId="77777777" w:rsidR="00AA1DC7" w:rsidRDefault="00AA1DC7" w:rsidP="000F1D72">
      <w:pPr>
        <w:spacing w:after="0" w:line="240" w:lineRule="auto"/>
      </w:pPr>
      <w:r>
        <w:separator/>
      </w:r>
    </w:p>
  </w:endnote>
  <w:endnote w:type="continuationSeparator" w:id="0">
    <w:p w14:paraId="77C1A068" w14:textId="77777777" w:rsidR="00AA1DC7" w:rsidRDefault="00AA1DC7" w:rsidP="000F1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10F4F" w14:textId="77777777" w:rsidR="00AA1DC7" w:rsidRDefault="00AA1DC7" w:rsidP="000F1D72">
      <w:pPr>
        <w:spacing w:after="0" w:line="240" w:lineRule="auto"/>
      </w:pPr>
      <w:r>
        <w:separator/>
      </w:r>
    </w:p>
  </w:footnote>
  <w:footnote w:type="continuationSeparator" w:id="0">
    <w:p w14:paraId="46DA0814" w14:textId="77777777" w:rsidR="00AA1DC7" w:rsidRDefault="00AA1DC7" w:rsidP="000F1D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3A3"/>
    <w:multiLevelType w:val="multilevel"/>
    <w:tmpl w:val="85A22786"/>
    <w:lvl w:ilvl="0">
      <w:start w:val="1"/>
      <w:numFmt w:val="decimal"/>
      <w:lvlText w:val="%1."/>
      <w:lvlJc w:val="left"/>
      <w:pPr>
        <w:ind w:left="390" w:hanging="390"/>
      </w:pPr>
      <w:rPr>
        <w:rFonts w:hint="default"/>
      </w:rPr>
    </w:lvl>
    <w:lvl w:ilvl="1">
      <w:start w:val="1"/>
      <w:numFmt w:val="decimal"/>
      <w:lvlText w:val="%1.%2."/>
      <w:lvlJc w:val="left"/>
      <w:pPr>
        <w:ind w:left="1140" w:hanging="39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abstractNum w:abstractNumId="1" w15:restartNumberingAfterBreak="0">
    <w:nsid w:val="670B5DCE"/>
    <w:multiLevelType w:val="hybridMultilevel"/>
    <w:tmpl w:val="BEC2A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30332341">
    <w:abstractNumId w:val="1"/>
  </w:num>
  <w:num w:numId="2" w16cid:durableId="2122843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D20BE"/>
    <w:rsid w:val="00000BB0"/>
    <w:rsid w:val="0000283C"/>
    <w:rsid w:val="00002A72"/>
    <w:rsid w:val="00006664"/>
    <w:rsid w:val="00007F6F"/>
    <w:rsid w:val="0001129D"/>
    <w:rsid w:val="00012B81"/>
    <w:rsid w:val="000136BA"/>
    <w:rsid w:val="00013A13"/>
    <w:rsid w:val="00015D0E"/>
    <w:rsid w:val="0001658C"/>
    <w:rsid w:val="00020338"/>
    <w:rsid w:val="000208DE"/>
    <w:rsid w:val="00021183"/>
    <w:rsid w:val="00021792"/>
    <w:rsid w:val="00021AD3"/>
    <w:rsid w:val="00022063"/>
    <w:rsid w:val="000222E0"/>
    <w:rsid w:val="000251A6"/>
    <w:rsid w:val="000251FD"/>
    <w:rsid w:val="00027F0E"/>
    <w:rsid w:val="000307E0"/>
    <w:rsid w:val="00031FE8"/>
    <w:rsid w:val="000320A7"/>
    <w:rsid w:val="00033831"/>
    <w:rsid w:val="000368F0"/>
    <w:rsid w:val="00040CAE"/>
    <w:rsid w:val="00041F6C"/>
    <w:rsid w:val="000423A1"/>
    <w:rsid w:val="00042BAC"/>
    <w:rsid w:val="00047090"/>
    <w:rsid w:val="000502B9"/>
    <w:rsid w:val="0005055A"/>
    <w:rsid w:val="00050A1B"/>
    <w:rsid w:val="00051492"/>
    <w:rsid w:val="000519D5"/>
    <w:rsid w:val="0005309D"/>
    <w:rsid w:val="00053A36"/>
    <w:rsid w:val="00054473"/>
    <w:rsid w:val="00055056"/>
    <w:rsid w:val="00055384"/>
    <w:rsid w:val="0005570A"/>
    <w:rsid w:val="0005598C"/>
    <w:rsid w:val="00055C81"/>
    <w:rsid w:val="000606CE"/>
    <w:rsid w:val="0006097A"/>
    <w:rsid w:val="000610A7"/>
    <w:rsid w:val="000622DA"/>
    <w:rsid w:val="00063A65"/>
    <w:rsid w:val="00063E1F"/>
    <w:rsid w:val="00067695"/>
    <w:rsid w:val="00070B22"/>
    <w:rsid w:val="000718DD"/>
    <w:rsid w:val="00072797"/>
    <w:rsid w:val="00073DCB"/>
    <w:rsid w:val="0007465E"/>
    <w:rsid w:val="00074CCE"/>
    <w:rsid w:val="0008556C"/>
    <w:rsid w:val="00087600"/>
    <w:rsid w:val="00087EC0"/>
    <w:rsid w:val="00090A63"/>
    <w:rsid w:val="00092D4B"/>
    <w:rsid w:val="00094878"/>
    <w:rsid w:val="00096A65"/>
    <w:rsid w:val="00096C27"/>
    <w:rsid w:val="00096E8F"/>
    <w:rsid w:val="000A0A1A"/>
    <w:rsid w:val="000A1306"/>
    <w:rsid w:val="000A22FA"/>
    <w:rsid w:val="000A3858"/>
    <w:rsid w:val="000A70C1"/>
    <w:rsid w:val="000B15F7"/>
    <w:rsid w:val="000B38BC"/>
    <w:rsid w:val="000B6165"/>
    <w:rsid w:val="000B718D"/>
    <w:rsid w:val="000B7B9F"/>
    <w:rsid w:val="000C0CC3"/>
    <w:rsid w:val="000C32E8"/>
    <w:rsid w:val="000D00E0"/>
    <w:rsid w:val="000D0D31"/>
    <w:rsid w:val="000D0F7F"/>
    <w:rsid w:val="000D13D3"/>
    <w:rsid w:val="000D1843"/>
    <w:rsid w:val="000D48F3"/>
    <w:rsid w:val="000D4959"/>
    <w:rsid w:val="000D651E"/>
    <w:rsid w:val="000D65AD"/>
    <w:rsid w:val="000D7A57"/>
    <w:rsid w:val="000E13BA"/>
    <w:rsid w:val="000E2315"/>
    <w:rsid w:val="000E5A89"/>
    <w:rsid w:val="000E61C6"/>
    <w:rsid w:val="000E664A"/>
    <w:rsid w:val="000F0A20"/>
    <w:rsid w:val="000F13BF"/>
    <w:rsid w:val="000F1D72"/>
    <w:rsid w:val="000F2EDD"/>
    <w:rsid w:val="000F388A"/>
    <w:rsid w:val="000F3D98"/>
    <w:rsid w:val="000F604A"/>
    <w:rsid w:val="000F6ED9"/>
    <w:rsid w:val="000F79CD"/>
    <w:rsid w:val="00101025"/>
    <w:rsid w:val="00102096"/>
    <w:rsid w:val="00102EEF"/>
    <w:rsid w:val="001030C6"/>
    <w:rsid w:val="00104B41"/>
    <w:rsid w:val="001052B0"/>
    <w:rsid w:val="001066B8"/>
    <w:rsid w:val="001075CF"/>
    <w:rsid w:val="0011159C"/>
    <w:rsid w:val="00112219"/>
    <w:rsid w:val="001124E5"/>
    <w:rsid w:val="001132BE"/>
    <w:rsid w:val="00115AB6"/>
    <w:rsid w:val="0011779E"/>
    <w:rsid w:val="00120007"/>
    <w:rsid w:val="00120B0D"/>
    <w:rsid w:val="0012414D"/>
    <w:rsid w:val="00125589"/>
    <w:rsid w:val="001274B0"/>
    <w:rsid w:val="0012750A"/>
    <w:rsid w:val="0012777E"/>
    <w:rsid w:val="0013023C"/>
    <w:rsid w:val="00130AE9"/>
    <w:rsid w:val="0013206D"/>
    <w:rsid w:val="0013354C"/>
    <w:rsid w:val="0013567C"/>
    <w:rsid w:val="00135841"/>
    <w:rsid w:val="00137ED8"/>
    <w:rsid w:val="00140446"/>
    <w:rsid w:val="0014050C"/>
    <w:rsid w:val="00140E7E"/>
    <w:rsid w:val="00140E90"/>
    <w:rsid w:val="00141651"/>
    <w:rsid w:val="00141EF0"/>
    <w:rsid w:val="00145BAF"/>
    <w:rsid w:val="0014652C"/>
    <w:rsid w:val="0014712D"/>
    <w:rsid w:val="00147746"/>
    <w:rsid w:val="00151EF8"/>
    <w:rsid w:val="00160D24"/>
    <w:rsid w:val="00162923"/>
    <w:rsid w:val="00162BD3"/>
    <w:rsid w:val="00166B74"/>
    <w:rsid w:val="00167483"/>
    <w:rsid w:val="00170E0A"/>
    <w:rsid w:val="00171358"/>
    <w:rsid w:val="001717D2"/>
    <w:rsid w:val="00172AC5"/>
    <w:rsid w:val="0017452D"/>
    <w:rsid w:val="00175A85"/>
    <w:rsid w:val="00176AF6"/>
    <w:rsid w:val="0017784A"/>
    <w:rsid w:val="00177CB4"/>
    <w:rsid w:val="00181622"/>
    <w:rsid w:val="00182D6D"/>
    <w:rsid w:val="00184287"/>
    <w:rsid w:val="00186063"/>
    <w:rsid w:val="00187E9B"/>
    <w:rsid w:val="00190FDA"/>
    <w:rsid w:val="00191EC2"/>
    <w:rsid w:val="00193E0D"/>
    <w:rsid w:val="00196AF3"/>
    <w:rsid w:val="00197FCA"/>
    <w:rsid w:val="001A3A37"/>
    <w:rsid w:val="001A44C8"/>
    <w:rsid w:val="001A58FA"/>
    <w:rsid w:val="001A5A7A"/>
    <w:rsid w:val="001B1F36"/>
    <w:rsid w:val="001B2F49"/>
    <w:rsid w:val="001B64AA"/>
    <w:rsid w:val="001B7DE9"/>
    <w:rsid w:val="001C2429"/>
    <w:rsid w:val="001C2ED7"/>
    <w:rsid w:val="001C6C89"/>
    <w:rsid w:val="001C6F8E"/>
    <w:rsid w:val="001C7401"/>
    <w:rsid w:val="001C76FD"/>
    <w:rsid w:val="001C7D81"/>
    <w:rsid w:val="001D0FC7"/>
    <w:rsid w:val="001D28A1"/>
    <w:rsid w:val="001D36B4"/>
    <w:rsid w:val="001D3BDB"/>
    <w:rsid w:val="001D4154"/>
    <w:rsid w:val="001D61E5"/>
    <w:rsid w:val="001D7911"/>
    <w:rsid w:val="001D7D35"/>
    <w:rsid w:val="001E03B0"/>
    <w:rsid w:val="001E0AE3"/>
    <w:rsid w:val="001E23D8"/>
    <w:rsid w:val="001E37D7"/>
    <w:rsid w:val="001E3E1F"/>
    <w:rsid w:val="001E479A"/>
    <w:rsid w:val="001E52CA"/>
    <w:rsid w:val="001E7558"/>
    <w:rsid w:val="001F05F9"/>
    <w:rsid w:val="001F2290"/>
    <w:rsid w:val="001F25EA"/>
    <w:rsid w:val="001F3215"/>
    <w:rsid w:val="001F3703"/>
    <w:rsid w:val="001F4058"/>
    <w:rsid w:val="001F4831"/>
    <w:rsid w:val="001F49E1"/>
    <w:rsid w:val="001F4DC1"/>
    <w:rsid w:val="001F77A6"/>
    <w:rsid w:val="002022D7"/>
    <w:rsid w:val="00206F26"/>
    <w:rsid w:val="00210279"/>
    <w:rsid w:val="00210455"/>
    <w:rsid w:val="00212E62"/>
    <w:rsid w:val="00212E74"/>
    <w:rsid w:val="0021507A"/>
    <w:rsid w:val="00215B38"/>
    <w:rsid w:val="00216559"/>
    <w:rsid w:val="0021709A"/>
    <w:rsid w:val="0022112D"/>
    <w:rsid w:val="0022186A"/>
    <w:rsid w:val="00221CBD"/>
    <w:rsid w:val="002248F6"/>
    <w:rsid w:val="00231CE5"/>
    <w:rsid w:val="00233654"/>
    <w:rsid w:val="0023652F"/>
    <w:rsid w:val="0023754B"/>
    <w:rsid w:val="00237E20"/>
    <w:rsid w:val="00240CF9"/>
    <w:rsid w:val="00241CD4"/>
    <w:rsid w:val="00243929"/>
    <w:rsid w:val="00245302"/>
    <w:rsid w:val="00253A5B"/>
    <w:rsid w:val="00260FE9"/>
    <w:rsid w:val="00261D7A"/>
    <w:rsid w:val="00262C0C"/>
    <w:rsid w:val="00262E1A"/>
    <w:rsid w:val="002638FC"/>
    <w:rsid w:val="002646D0"/>
    <w:rsid w:val="00266495"/>
    <w:rsid w:val="002712F9"/>
    <w:rsid w:val="00274348"/>
    <w:rsid w:val="002774A5"/>
    <w:rsid w:val="00280D4D"/>
    <w:rsid w:val="00281FBD"/>
    <w:rsid w:val="00282118"/>
    <w:rsid w:val="00290F52"/>
    <w:rsid w:val="002924DB"/>
    <w:rsid w:val="0029500F"/>
    <w:rsid w:val="00296A71"/>
    <w:rsid w:val="002A03A2"/>
    <w:rsid w:val="002A3DA2"/>
    <w:rsid w:val="002A4408"/>
    <w:rsid w:val="002A4787"/>
    <w:rsid w:val="002A4D3A"/>
    <w:rsid w:val="002A7B8C"/>
    <w:rsid w:val="002B06BC"/>
    <w:rsid w:val="002B0831"/>
    <w:rsid w:val="002B0E8F"/>
    <w:rsid w:val="002B13BC"/>
    <w:rsid w:val="002B3F43"/>
    <w:rsid w:val="002B6907"/>
    <w:rsid w:val="002B7B65"/>
    <w:rsid w:val="002C271F"/>
    <w:rsid w:val="002C56CC"/>
    <w:rsid w:val="002C6FAF"/>
    <w:rsid w:val="002C72C3"/>
    <w:rsid w:val="002C773B"/>
    <w:rsid w:val="002C7C53"/>
    <w:rsid w:val="002D04F8"/>
    <w:rsid w:val="002D2066"/>
    <w:rsid w:val="002D2267"/>
    <w:rsid w:val="002D2D65"/>
    <w:rsid w:val="002D40F3"/>
    <w:rsid w:val="002D5CAB"/>
    <w:rsid w:val="002D7BA3"/>
    <w:rsid w:val="002E0BC0"/>
    <w:rsid w:val="002E2012"/>
    <w:rsid w:val="002E2316"/>
    <w:rsid w:val="002E3307"/>
    <w:rsid w:val="002E4204"/>
    <w:rsid w:val="002E4F6B"/>
    <w:rsid w:val="002F1E76"/>
    <w:rsid w:val="002F25AE"/>
    <w:rsid w:val="002F319E"/>
    <w:rsid w:val="002F5C0F"/>
    <w:rsid w:val="0030272E"/>
    <w:rsid w:val="00302B22"/>
    <w:rsid w:val="00304628"/>
    <w:rsid w:val="003050C1"/>
    <w:rsid w:val="00311056"/>
    <w:rsid w:val="003114B9"/>
    <w:rsid w:val="00311DC9"/>
    <w:rsid w:val="00315B83"/>
    <w:rsid w:val="003161F1"/>
    <w:rsid w:val="003171CF"/>
    <w:rsid w:val="00320465"/>
    <w:rsid w:val="00323F83"/>
    <w:rsid w:val="00326BB6"/>
    <w:rsid w:val="003272B8"/>
    <w:rsid w:val="003321C2"/>
    <w:rsid w:val="003325AA"/>
    <w:rsid w:val="003325B1"/>
    <w:rsid w:val="00340DD2"/>
    <w:rsid w:val="003419D3"/>
    <w:rsid w:val="003451F4"/>
    <w:rsid w:val="003452F5"/>
    <w:rsid w:val="003466F3"/>
    <w:rsid w:val="00347BCA"/>
    <w:rsid w:val="0035219F"/>
    <w:rsid w:val="00353C7F"/>
    <w:rsid w:val="003550E3"/>
    <w:rsid w:val="00355A05"/>
    <w:rsid w:val="00356224"/>
    <w:rsid w:val="0035639A"/>
    <w:rsid w:val="00357AFD"/>
    <w:rsid w:val="00357E4D"/>
    <w:rsid w:val="00360121"/>
    <w:rsid w:val="0036069C"/>
    <w:rsid w:val="003649FE"/>
    <w:rsid w:val="00364A0E"/>
    <w:rsid w:val="0036591A"/>
    <w:rsid w:val="00367877"/>
    <w:rsid w:val="00370675"/>
    <w:rsid w:val="00373014"/>
    <w:rsid w:val="00373797"/>
    <w:rsid w:val="00373B7A"/>
    <w:rsid w:val="00373E3F"/>
    <w:rsid w:val="003773C3"/>
    <w:rsid w:val="003806B1"/>
    <w:rsid w:val="003806C8"/>
    <w:rsid w:val="00380EAC"/>
    <w:rsid w:val="00381B02"/>
    <w:rsid w:val="0038263D"/>
    <w:rsid w:val="00382F98"/>
    <w:rsid w:val="00383012"/>
    <w:rsid w:val="00385741"/>
    <w:rsid w:val="0038577F"/>
    <w:rsid w:val="003874E3"/>
    <w:rsid w:val="00387997"/>
    <w:rsid w:val="00387AA3"/>
    <w:rsid w:val="00387FA7"/>
    <w:rsid w:val="003910E4"/>
    <w:rsid w:val="0039156B"/>
    <w:rsid w:val="0039387A"/>
    <w:rsid w:val="0039729C"/>
    <w:rsid w:val="003A07B2"/>
    <w:rsid w:val="003A26ED"/>
    <w:rsid w:val="003A2B97"/>
    <w:rsid w:val="003A5C46"/>
    <w:rsid w:val="003B0DA4"/>
    <w:rsid w:val="003B4B86"/>
    <w:rsid w:val="003C0ADB"/>
    <w:rsid w:val="003C0F5C"/>
    <w:rsid w:val="003C1827"/>
    <w:rsid w:val="003C2C1A"/>
    <w:rsid w:val="003C4228"/>
    <w:rsid w:val="003C4D9E"/>
    <w:rsid w:val="003C5493"/>
    <w:rsid w:val="003D5CD4"/>
    <w:rsid w:val="003D685A"/>
    <w:rsid w:val="003D7571"/>
    <w:rsid w:val="003D7E91"/>
    <w:rsid w:val="003D7FDA"/>
    <w:rsid w:val="003E111E"/>
    <w:rsid w:val="003E2926"/>
    <w:rsid w:val="003E3544"/>
    <w:rsid w:val="003E3DC0"/>
    <w:rsid w:val="003E40C0"/>
    <w:rsid w:val="003E507D"/>
    <w:rsid w:val="003E683B"/>
    <w:rsid w:val="003E74AF"/>
    <w:rsid w:val="003E76B2"/>
    <w:rsid w:val="003F2508"/>
    <w:rsid w:val="003F4886"/>
    <w:rsid w:val="003F4F34"/>
    <w:rsid w:val="003F6BD7"/>
    <w:rsid w:val="004010D2"/>
    <w:rsid w:val="00401426"/>
    <w:rsid w:val="00402382"/>
    <w:rsid w:val="00403CB0"/>
    <w:rsid w:val="00404482"/>
    <w:rsid w:val="00404966"/>
    <w:rsid w:val="004053F8"/>
    <w:rsid w:val="0040636D"/>
    <w:rsid w:val="004156CC"/>
    <w:rsid w:val="00416EB0"/>
    <w:rsid w:val="00417839"/>
    <w:rsid w:val="00420869"/>
    <w:rsid w:val="00420894"/>
    <w:rsid w:val="00421540"/>
    <w:rsid w:val="00423278"/>
    <w:rsid w:val="00425566"/>
    <w:rsid w:val="004317FD"/>
    <w:rsid w:val="004319F3"/>
    <w:rsid w:val="00432BEC"/>
    <w:rsid w:val="00432F9F"/>
    <w:rsid w:val="004333DA"/>
    <w:rsid w:val="00434FCC"/>
    <w:rsid w:val="004351AD"/>
    <w:rsid w:val="0043644F"/>
    <w:rsid w:val="00440842"/>
    <w:rsid w:val="00444ACA"/>
    <w:rsid w:val="00445A5A"/>
    <w:rsid w:val="00445D9E"/>
    <w:rsid w:val="00447E3D"/>
    <w:rsid w:val="00450F7C"/>
    <w:rsid w:val="00452923"/>
    <w:rsid w:val="00452DEA"/>
    <w:rsid w:val="00453DD7"/>
    <w:rsid w:val="00456995"/>
    <w:rsid w:val="004571C9"/>
    <w:rsid w:val="00457F42"/>
    <w:rsid w:val="00457FAB"/>
    <w:rsid w:val="0046251E"/>
    <w:rsid w:val="00464A36"/>
    <w:rsid w:val="00464F5B"/>
    <w:rsid w:val="00476FA8"/>
    <w:rsid w:val="00477DAC"/>
    <w:rsid w:val="004800CF"/>
    <w:rsid w:val="00480571"/>
    <w:rsid w:val="00480C58"/>
    <w:rsid w:val="00484444"/>
    <w:rsid w:val="00485B83"/>
    <w:rsid w:val="00485E2C"/>
    <w:rsid w:val="00487B58"/>
    <w:rsid w:val="00492180"/>
    <w:rsid w:val="00493B31"/>
    <w:rsid w:val="00494A1B"/>
    <w:rsid w:val="0049767F"/>
    <w:rsid w:val="00497938"/>
    <w:rsid w:val="00497B47"/>
    <w:rsid w:val="004A5E4A"/>
    <w:rsid w:val="004A74C9"/>
    <w:rsid w:val="004B1127"/>
    <w:rsid w:val="004B5314"/>
    <w:rsid w:val="004B7103"/>
    <w:rsid w:val="004C0258"/>
    <w:rsid w:val="004C142D"/>
    <w:rsid w:val="004C1A34"/>
    <w:rsid w:val="004C31C9"/>
    <w:rsid w:val="004C3BCB"/>
    <w:rsid w:val="004C4433"/>
    <w:rsid w:val="004C58ED"/>
    <w:rsid w:val="004C6B8A"/>
    <w:rsid w:val="004C7E7C"/>
    <w:rsid w:val="004D2DA3"/>
    <w:rsid w:val="004D30D9"/>
    <w:rsid w:val="004D4FA9"/>
    <w:rsid w:val="004D55C4"/>
    <w:rsid w:val="004D7CDD"/>
    <w:rsid w:val="004E2E34"/>
    <w:rsid w:val="004E36FD"/>
    <w:rsid w:val="004E38CE"/>
    <w:rsid w:val="004E3E48"/>
    <w:rsid w:val="004E3E82"/>
    <w:rsid w:val="004E5557"/>
    <w:rsid w:val="004E6728"/>
    <w:rsid w:val="004E6F53"/>
    <w:rsid w:val="004F0D43"/>
    <w:rsid w:val="004F140C"/>
    <w:rsid w:val="004F1916"/>
    <w:rsid w:val="004F444F"/>
    <w:rsid w:val="004F47E9"/>
    <w:rsid w:val="004F6008"/>
    <w:rsid w:val="004F6555"/>
    <w:rsid w:val="004F663A"/>
    <w:rsid w:val="004F6735"/>
    <w:rsid w:val="00500678"/>
    <w:rsid w:val="0050098F"/>
    <w:rsid w:val="00502040"/>
    <w:rsid w:val="005035EE"/>
    <w:rsid w:val="00503754"/>
    <w:rsid w:val="00504B5B"/>
    <w:rsid w:val="0050552B"/>
    <w:rsid w:val="005076AE"/>
    <w:rsid w:val="00510CFB"/>
    <w:rsid w:val="00514FC1"/>
    <w:rsid w:val="00515623"/>
    <w:rsid w:val="005163BE"/>
    <w:rsid w:val="00520187"/>
    <w:rsid w:val="00520346"/>
    <w:rsid w:val="00520A05"/>
    <w:rsid w:val="00521FB5"/>
    <w:rsid w:val="00523BE3"/>
    <w:rsid w:val="00524D8B"/>
    <w:rsid w:val="00525A7F"/>
    <w:rsid w:val="0052745F"/>
    <w:rsid w:val="00530081"/>
    <w:rsid w:val="005318CE"/>
    <w:rsid w:val="00532268"/>
    <w:rsid w:val="00532628"/>
    <w:rsid w:val="00533879"/>
    <w:rsid w:val="0054188B"/>
    <w:rsid w:val="005429BD"/>
    <w:rsid w:val="00542CBB"/>
    <w:rsid w:val="00543B34"/>
    <w:rsid w:val="0054592F"/>
    <w:rsid w:val="005469FA"/>
    <w:rsid w:val="005505EC"/>
    <w:rsid w:val="005506B9"/>
    <w:rsid w:val="00552881"/>
    <w:rsid w:val="0055406A"/>
    <w:rsid w:val="0055610B"/>
    <w:rsid w:val="00556AF0"/>
    <w:rsid w:val="0055757B"/>
    <w:rsid w:val="005601F2"/>
    <w:rsid w:val="00562713"/>
    <w:rsid w:val="005628B8"/>
    <w:rsid w:val="00563A8A"/>
    <w:rsid w:val="00566AFB"/>
    <w:rsid w:val="00567951"/>
    <w:rsid w:val="00567F50"/>
    <w:rsid w:val="00570966"/>
    <w:rsid w:val="005732CD"/>
    <w:rsid w:val="005746B8"/>
    <w:rsid w:val="00577132"/>
    <w:rsid w:val="005818FD"/>
    <w:rsid w:val="00583330"/>
    <w:rsid w:val="00583A4D"/>
    <w:rsid w:val="00583E50"/>
    <w:rsid w:val="0058434E"/>
    <w:rsid w:val="00584590"/>
    <w:rsid w:val="005848CB"/>
    <w:rsid w:val="00584CD3"/>
    <w:rsid w:val="00585692"/>
    <w:rsid w:val="0058593A"/>
    <w:rsid w:val="0058745F"/>
    <w:rsid w:val="005875CE"/>
    <w:rsid w:val="00591839"/>
    <w:rsid w:val="00591C65"/>
    <w:rsid w:val="00594DF4"/>
    <w:rsid w:val="0059599F"/>
    <w:rsid w:val="005962A1"/>
    <w:rsid w:val="00597F80"/>
    <w:rsid w:val="005A0202"/>
    <w:rsid w:val="005A1F63"/>
    <w:rsid w:val="005A2C17"/>
    <w:rsid w:val="005A2E90"/>
    <w:rsid w:val="005A3592"/>
    <w:rsid w:val="005A4F3D"/>
    <w:rsid w:val="005A510C"/>
    <w:rsid w:val="005A54BF"/>
    <w:rsid w:val="005B2CB3"/>
    <w:rsid w:val="005B2F1E"/>
    <w:rsid w:val="005B32A4"/>
    <w:rsid w:val="005B3684"/>
    <w:rsid w:val="005B3ADC"/>
    <w:rsid w:val="005B6462"/>
    <w:rsid w:val="005B6772"/>
    <w:rsid w:val="005B79AF"/>
    <w:rsid w:val="005C030C"/>
    <w:rsid w:val="005C0AE1"/>
    <w:rsid w:val="005C1C97"/>
    <w:rsid w:val="005C1D2C"/>
    <w:rsid w:val="005C1F4F"/>
    <w:rsid w:val="005C22B3"/>
    <w:rsid w:val="005C31FB"/>
    <w:rsid w:val="005C4768"/>
    <w:rsid w:val="005C58F0"/>
    <w:rsid w:val="005C6084"/>
    <w:rsid w:val="005C6D8E"/>
    <w:rsid w:val="005D08DE"/>
    <w:rsid w:val="005D1354"/>
    <w:rsid w:val="005D2901"/>
    <w:rsid w:val="005D3242"/>
    <w:rsid w:val="005D3D2A"/>
    <w:rsid w:val="005D4AB8"/>
    <w:rsid w:val="005D59A6"/>
    <w:rsid w:val="005D769E"/>
    <w:rsid w:val="005E02F3"/>
    <w:rsid w:val="005E1F12"/>
    <w:rsid w:val="005E300B"/>
    <w:rsid w:val="005E35A3"/>
    <w:rsid w:val="005E3C4A"/>
    <w:rsid w:val="005E3F6C"/>
    <w:rsid w:val="005E44E6"/>
    <w:rsid w:val="005E7FA7"/>
    <w:rsid w:val="005F3DE4"/>
    <w:rsid w:val="005F3DF5"/>
    <w:rsid w:val="005F6F96"/>
    <w:rsid w:val="005F7CFD"/>
    <w:rsid w:val="00601E1D"/>
    <w:rsid w:val="00603936"/>
    <w:rsid w:val="006065FB"/>
    <w:rsid w:val="00610925"/>
    <w:rsid w:val="006122BC"/>
    <w:rsid w:val="006149BD"/>
    <w:rsid w:val="00615079"/>
    <w:rsid w:val="006151EC"/>
    <w:rsid w:val="00616A49"/>
    <w:rsid w:val="00617C09"/>
    <w:rsid w:val="0062187F"/>
    <w:rsid w:val="00627AAC"/>
    <w:rsid w:val="00630427"/>
    <w:rsid w:val="00631CC5"/>
    <w:rsid w:val="00635353"/>
    <w:rsid w:val="006378B2"/>
    <w:rsid w:val="0064022D"/>
    <w:rsid w:val="006464E2"/>
    <w:rsid w:val="006474D9"/>
    <w:rsid w:val="006502B8"/>
    <w:rsid w:val="006504C8"/>
    <w:rsid w:val="00650D5E"/>
    <w:rsid w:val="00650F74"/>
    <w:rsid w:val="0065127E"/>
    <w:rsid w:val="00653CF7"/>
    <w:rsid w:val="00653D08"/>
    <w:rsid w:val="006547EA"/>
    <w:rsid w:val="006575FB"/>
    <w:rsid w:val="006576FD"/>
    <w:rsid w:val="00662720"/>
    <w:rsid w:val="00662A73"/>
    <w:rsid w:val="00663465"/>
    <w:rsid w:val="00664243"/>
    <w:rsid w:val="00665BD7"/>
    <w:rsid w:val="00666794"/>
    <w:rsid w:val="00666DE2"/>
    <w:rsid w:val="00667048"/>
    <w:rsid w:val="006670F9"/>
    <w:rsid w:val="00670ED1"/>
    <w:rsid w:val="00671D60"/>
    <w:rsid w:val="0067278F"/>
    <w:rsid w:val="00673DF3"/>
    <w:rsid w:val="00674D4E"/>
    <w:rsid w:val="00675479"/>
    <w:rsid w:val="00675619"/>
    <w:rsid w:val="00677853"/>
    <w:rsid w:val="00680D94"/>
    <w:rsid w:val="00681C0C"/>
    <w:rsid w:val="00683CC6"/>
    <w:rsid w:val="00686CEC"/>
    <w:rsid w:val="00687F9D"/>
    <w:rsid w:val="006902D5"/>
    <w:rsid w:val="00691A0B"/>
    <w:rsid w:val="006A0C47"/>
    <w:rsid w:val="006A348A"/>
    <w:rsid w:val="006A36DE"/>
    <w:rsid w:val="006A4A54"/>
    <w:rsid w:val="006A5E71"/>
    <w:rsid w:val="006A7708"/>
    <w:rsid w:val="006B0EC5"/>
    <w:rsid w:val="006B1F8C"/>
    <w:rsid w:val="006B6DF1"/>
    <w:rsid w:val="006C0543"/>
    <w:rsid w:val="006C27A9"/>
    <w:rsid w:val="006C5713"/>
    <w:rsid w:val="006C77EF"/>
    <w:rsid w:val="006D20BE"/>
    <w:rsid w:val="006D2436"/>
    <w:rsid w:val="006D333E"/>
    <w:rsid w:val="006D465C"/>
    <w:rsid w:val="006D5587"/>
    <w:rsid w:val="006D6221"/>
    <w:rsid w:val="006D6311"/>
    <w:rsid w:val="006D77FF"/>
    <w:rsid w:val="006D7ABD"/>
    <w:rsid w:val="006E1330"/>
    <w:rsid w:val="006E179E"/>
    <w:rsid w:val="006E3912"/>
    <w:rsid w:val="006E718F"/>
    <w:rsid w:val="006F13F5"/>
    <w:rsid w:val="006F2752"/>
    <w:rsid w:val="006F3705"/>
    <w:rsid w:val="006F3A2F"/>
    <w:rsid w:val="006F4DE0"/>
    <w:rsid w:val="006F6EB7"/>
    <w:rsid w:val="006F751E"/>
    <w:rsid w:val="00705F56"/>
    <w:rsid w:val="00711491"/>
    <w:rsid w:val="00721552"/>
    <w:rsid w:val="007224ED"/>
    <w:rsid w:val="007225E1"/>
    <w:rsid w:val="00723EBA"/>
    <w:rsid w:val="00724B77"/>
    <w:rsid w:val="00725D36"/>
    <w:rsid w:val="00726850"/>
    <w:rsid w:val="0072720C"/>
    <w:rsid w:val="00732763"/>
    <w:rsid w:val="00732FEB"/>
    <w:rsid w:val="00734075"/>
    <w:rsid w:val="00736CC2"/>
    <w:rsid w:val="00737395"/>
    <w:rsid w:val="007378D3"/>
    <w:rsid w:val="00740D59"/>
    <w:rsid w:val="00740F70"/>
    <w:rsid w:val="007414FF"/>
    <w:rsid w:val="00743C79"/>
    <w:rsid w:val="00747354"/>
    <w:rsid w:val="007554EA"/>
    <w:rsid w:val="0075682B"/>
    <w:rsid w:val="007578FE"/>
    <w:rsid w:val="007621BF"/>
    <w:rsid w:val="00762E98"/>
    <w:rsid w:val="00767322"/>
    <w:rsid w:val="00767585"/>
    <w:rsid w:val="00767823"/>
    <w:rsid w:val="0077094F"/>
    <w:rsid w:val="007723E5"/>
    <w:rsid w:val="0077308D"/>
    <w:rsid w:val="00773821"/>
    <w:rsid w:val="0077447A"/>
    <w:rsid w:val="00775AA3"/>
    <w:rsid w:val="00776BA8"/>
    <w:rsid w:val="007772C0"/>
    <w:rsid w:val="007806C5"/>
    <w:rsid w:val="00781788"/>
    <w:rsid w:val="007819A7"/>
    <w:rsid w:val="00781A20"/>
    <w:rsid w:val="00783A07"/>
    <w:rsid w:val="00785B19"/>
    <w:rsid w:val="007866C4"/>
    <w:rsid w:val="00786837"/>
    <w:rsid w:val="007904AE"/>
    <w:rsid w:val="00793938"/>
    <w:rsid w:val="00794E46"/>
    <w:rsid w:val="00797F6E"/>
    <w:rsid w:val="007A144F"/>
    <w:rsid w:val="007A15E3"/>
    <w:rsid w:val="007A1CE0"/>
    <w:rsid w:val="007A35CE"/>
    <w:rsid w:val="007A43B9"/>
    <w:rsid w:val="007A4641"/>
    <w:rsid w:val="007A4D9A"/>
    <w:rsid w:val="007A752C"/>
    <w:rsid w:val="007B0CE6"/>
    <w:rsid w:val="007B0EA3"/>
    <w:rsid w:val="007B1515"/>
    <w:rsid w:val="007B2C46"/>
    <w:rsid w:val="007B632C"/>
    <w:rsid w:val="007C0821"/>
    <w:rsid w:val="007C151D"/>
    <w:rsid w:val="007C21B2"/>
    <w:rsid w:val="007C24D9"/>
    <w:rsid w:val="007C2954"/>
    <w:rsid w:val="007C3B68"/>
    <w:rsid w:val="007C3DC9"/>
    <w:rsid w:val="007C4FFA"/>
    <w:rsid w:val="007C6B8D"/>
    <w:rsid w:val="007D2FBE"/>
    <w:rsid w:val="007D437C"/>
    <w:rsid w:val="007D555A"/>
    <w:rsid w:val="007D5683"/>
    <w:rsid w:val="007D5CCB"/>
    <w:rsid w:val="007D6312"/>
    <w:rsid w:val="007E031E"/>
    <w:rsid w:val="007E042D"/>
    <w:rsid w:val="007E0922"/>
    <w:rsid w:val="007E0AED"/>
    <w:rsid w:val="007E0D64"/>
    <w:rsid w:val="007E0F7E"/>
    <w:rsid w:val="007E1FB1"/>
    <w:rsid w:val="007E27C9"/>
    <w:rsid w:val="007E3825"/>
    <w:rsid w:val="007E43F1"/>
    <w:rsid w:val="007E4D4E"/>
    <w:rsid w:val="007E6A09"/>
    <w:rsid w:val="007E6B8E"/>
    <w:rsid w:val="007E70DC"/>
    <w:rsid w:val="007F103B"/>
    <w:rsid w:val="007F45B6"/>
    <w:rsid w:val="007F59E0"/>
    <w:rsid w:val="00800A82"/>
    <w:rsid w:val="00802119"/>
    <w:rsid w:val="00802BF5"/>
    <w:rsid w:val="0080688F"/>
    <w:rsid w:val="00806C8A"/>
    <w:rsid w:val="008078FF"/>
    <w:rsid w:val="00807B0E"/>
    <w:rsid w:val="00811661"/>
    <w:rsid w:val="00816159"/>
    <w:rsid w:val="00824392"/>
    <w:rsid w:val="00826780"/>
    <w:rsid w:val="00827CA4"/>
    <w:rsid w:val="00830FCF"/>
    <w:rsid w:val="00835351"/>
    <w:rsid w:val="0083614A"/>
    <w:rsid w:val="00840ABC"/>
    <w:rsid w:val="0084168E"/>
    <w:rsid w:val="008427DD"/>
    <w:rsid w:val="00843CD4"/>
    <w:rsid w:val="00846CAB"/>
    <w:rsid w:val="00850969"/>
    <w:rsid w:val="008518F3"/>
    <w:rsid w:val="00851BB8"/>
    <w:rsid w:val="00851F82"/>
    <w:rsid w:val="0085229D"/>
    <w:rsid w:val="008532E0"/>
    <w:rsid w:val="00854758"/>
    <w:rsid w:val="008552B8"/>
    <w:rsid w:val="008563DC"/>
    <w:rsid w:val="00856946"/>
    <w:rsid w:val="00856BEB"/>
    <w:rsid w:val="00860757"/>
    <w:rsid w:val="008611F9"/>
    <w:rsid w:val="0086265C"/>
    <w:rsid w:val="0086311D"/>
    <w:rsid w:val="00864359"/>
    <w:rsid w:val="00866282"/>
    <w:rsid w:val="00867A5A"/>
    <w:rsid w:val="00870EC3"/>
    <w:rsid w:val="0087179D"/>
    <w:rsid w:val="0087343A"/>
    <w:rsid w:val="008757F1"/>
    <w:rsid w:val="00876F94"/>
    <w:rsid w:val="00880C55"/>
    <w:rsid w:val="00886A89"/>
    <w:rsid w:val="00887486"/>
    <w:rsid w:val="00887642"/>
    <w:rsid w:val="0089282F"/>
    <w:rsid w:val="00892909"/>
    <w:rsid w:val="00894418"/>
    <w:rsid w:val="00896A83"/>
    <w:rsid w:val="008A00B0"/>
    <w:rsid w:val="008A198F"/>
    <w:rsid w:val="008A360B"/>
    <w:rsid w:val="008B0BF1"/>
    <w:rsid w:val="008B0C3C"/>
    <w:rsid w:val="008B1C63"/>
    <w:rsid w:val="008B3C47"/>
    <w:rsid w:val="008B3FF9"/>
    <w:rsid w:val="008B4F2C"/>
    <w:rsid w:val="008C029F"/>
    <w:rsid w:val="008C040B"/>
    <w:rsid w:val="008C18A9"/>
    <w:rsid w:val="008C2307"/>
    <w:rsid w:val="008C3287"/>
    <w:rsid w:val="008C4652"/>
    <w:rsid w:val="008C60D8"/>
    <w:rsid w:val="008C6A56"/>
    <w:rsid w:val="008C716A"/>
    <w:rsid w:val="008D069E"/>
    <w:rsid w:val="008D07EB"/>
    <w:rsid w:val="008D26EE"/>
    <w:rsid w:val="008D41D0"/>
    <w:rsid w:val="008D48DF"/>
    <w:rsid w:val="008D4EFA"/>
    <w:rsid w:val="008D761F"/>
    <w:rsid w:val="008D7A6F"/>
    <w:rsid w:val="008E026D"/>
    <w:rsid w:val="008E228A"/>
    <w:rsid w:val="008E28A5"/>
    <w:rsid w:val="008E2E33"/>
    <w:rsid w:val="008F0337"/>
    <w:rsid w:val="008F20F1"/>
    <w:rsid w:val="00906519"/>
    <w:rsid w:val="00907061"/>
    <w:rsid w:val="009131F2"/>
    <w:rsid w:val="009146A8"/>
    <w:rsid w:val="00914817"/>
    <w:rsid w:val="009223E9"/>
    <w:rsid w:val="00925E05"/>
    <w:rsid w:val="00926B77"/>
    <w:rsid w:val="0093249B"/>
    <w:rsid w:val="0093276F"/>
    <w:rsid w:val="00932AFD"/>
    <w:rsid w:val="00933519"/>
    <w:rsid w:val="00933520"/>
    <w:rsid w:val="009348BA"/>
    <w:rsid w:val="009354EF"/>
    <w:rsid w:val="00941CB3"/>
    <w:rsid w:val="00942757"/>
    <w:rsid w:val="0094400F"/>
    <w:rsid w:val="00945405"/>
    <w:rsid w:val="00946C74"/>
    <w:rsid w:val="00947D76"/>
    <w:rsid w:val="00952C45"/>
    <w:rsid w:val="00952E32"/>
    <w:rsid w:val="00955183"/>
    <w:rsid w:val="009552B7"/>
    <w:rsid w:val="00955AFF"/>
    <w:rsid w:val="0095752E"/>
    <w:rsid w:val="00957B17"/>
    <w:rsid w:val="00960B55"/>
    <w:rsid w:val="00963AE5"/>
    <w:rsid w:val="00964B21"/>
    <w:rsid w:val="00965627"/>
    <w:rsid w:val="009677B3"/>
    <w:rsid w:val="00967EF8"/>
    <w:rsid w:val="009713D2"/>
    <w:rsid w:val="009722F5"/>
    <w:rsid w:val="0097273F"/>
    <w:rsid w:val="0097318C"/>
    <w:rsid w:val="00976470"/>
    <w:rsid w:val="00976589"/>
    <w:rsid w:val="0098156A"/>
    <w:rsid w:val="00981FF9"/>
    <w:rsid w:val="009823FF"/>
    <w:rsid w:val="009847E8"/>
    <w:rsid w:val="0098580C"/>
    <w:rsid w:val="0098594E"/>
    <w:rsid w:val="00985D52"/>
    <w:rsid w:val="00986059"/>
    <w:rsid w:val="00991861"/>
    <w:rsid w:val="009918E5"/>
    <w:rsid w:val="00991B04"/>
    <w:rsid w:val="00992170"/>
    <w:rsid w:val="009973C4"/>
    <w:rsid w:val="009A3642"/>
    <w:rsid w:val="009A37D7"/>
    <w:rsid w:val="009A7E68"/>
    <w:rsid w:val="009B0603"/>
    <w:rsid w:val="009B07AD"/>
    <w:rsid w:val="009B303F"/>
    <w:rsid w:val="009B34E5"/>
    <w:rsid w:val="009B370B"/>
    <w:rsid w:val="009B6CA0"/>
    <w:rsid w:val="009B7847"/>
    <w:rsid w:val="009C0722"/>
    <w:rsid w:val="009C16D8"/>
    <w:rsid w:val="009C17FC"/>
    <w:rsid w:val="009C32A2"/>
    <w:rsid w:val="009C5076"/>
    <w:rsid w:val="009C6726"/>
    <w:rsid w:val="009D5124"/>
    <w:rsid w:val="009E1E74"/>
    <w:rsid w:val="009E4E41"/>
    <w:rsid w:val="009E5094"/>
    <w:rsid w:val="009E5CD8"/>
    <w:rsid w:val="009E63B2"/>
    <w:rsid w:val="009F7E81"/>
    <w:rsid w:val="00A00446"/>
    <w:rsid w:val="00A0290C"/>
    <w:rsid w:val="00A05207"/>
    <w:rsid w:val="00A07A37"/>
    <w:rsid w:val="00A110F6"/>
    <w:rsid w:val="00A12295"/>
    <w:rsid w:val="00A13172"/>
    <w:rsid w:val="00A134A8"/>
    <w:rsid w:val="00A1368D"/>
    <w:rsid w:val="00A13749"/>
    <w:rsid w:val="00A15639"/>
    <w:rsid w:val="00A21663"/>
    <w:rsid w:val="00A234A3"/>
    <w:rsid w:val="00A2446F"/>
    <w:rsid w:val="00A247B4"/>
    <w:rsid w:val="00A256EE"/>
    <w:rsid w:val="00A25B3D"/>
    <w:rsid w:val="00A324EC"/>
    <w:rsid w:val="00A4033A"/>
    <w:rsid w:val="00A4399D"/>
    <w:rsid w:val="00A44FBF"/>
    <w:rsid w:val="00A453E8"/>
    <w:rsid w:val="00A46A24"/>
    <w:rsid w:val="00A46C79"/>
    <w:rsid w:val="00A475F7"/>
    <w:rsid w:val="00A47C0F"/>
    <w:rsid w:val="00A509FD"/>
    <w:rsid w:val="00A50CDC"/>
    <w:rsid w:val="00A51C15"/>
    <w:rsid w:val="00A53B96"/>
    <w:rsid w:val="00A54D39"/>
    <w:rsid w:val="00A60667"/>
    <w:rsid w:val="00A60997"/>
    <w:rsid w:val="00A60A93"/>
    <w:rsid w:val="00A60C6D"/>
    <w:rsid w:val="00A612C0"/>
    <w:rsid w:val="00A6136E"/>
    <w:rsid w:val="00A623F3"/>
    <w:rsid w:val="00A677CE"/>
    <w:rsid w:val="00A67B62"/>
    <w:rsid w:val="00A742BB"/>
    <w:rsid w:val="00A75440"/>
    <w:rsid w:val="00A75F8D"/>
    <w:rsid w:val="00A76552"/>
    <w:rsid w:val="00A77DC3"/>
    <w:rsid w:val="00A8225B"/>
    <w:rsid w:val="00A83F18"/>
    <w:rsid w:val="00A85D63"/>
    <w:rsid w:val="00A85EF7"/>
    <w:rsid w:val="00A86048"/>
    <w:rsid w:val="00A86965"/>
    <w:rsid w:val="00A87305"/>
    <w:rsid w:val="00A91563"/>
    <w:rsid w:val="00A94BB2"/>
    <w:rsid w:val="00A97930"/>
    <w:rsid w:val="00AA0851"/>
    <w:rsid w:val="00AA1DC7"/>
    <w:rsid w:val="00AA3550"/>
    <w:rsid w:val="00AA382F"/>
    <w:rsid w:val="00AA4506"/>
    <w:rsid w:val="00AA5089"/>
    <w:rsid w:val="00AB1EAB"/>
    <w:rsid w:val="00AB35FB"/>
    <w:rsid w:val="00AB3D87"/>
    <w:rsid w:val="00AB5F17"/>
    <w:rsid w:val="00AC287D"/>
    <w:rsid w:val="00AC33BC"/>
    <w:rsid w:val="00AC3F76"/>
    <w:rsid w:val="00AC437A"/>
    <w:rsid w:val="00AC4696"/>
    <w:rsid w:val="00AC4CBF"/>
    <w:rsid w:val="00AC4D15"/>
    <w:rsid w:val="00AC72D8"/>
    <w:rsid w:val="00AC7811"/>
    <w:rsid w:val="00AD2E7E"/>
    <w:rsid w:val="00AD3DB5"/>
    <w:rsid w:val="00AD4BC2"/>
    <w:rsid w:val="00AD562D"/>
    <w:rsid w:val="00AE1262"/>
    <w:rsid w:val="00AE36F5"/>
    <w:rsid w:val="00AE4BED"/>
    <w:rsid w:val="00AE66EA"/>
    <w:rsid w:val="00AE672A"/>
    <w:rsid w:val="00AE6FF8"/>
    <w:rsid w:val="00AE70D9"/>
    <w:rsid w:val="00AE7B2A"/>
    <w:rsid w:val="00AF05A6"/>
    <w:rsid w:val="00AF34AB"/>
    <w:rsid w:val="00AF3749"/>
    <w:rsid w:val="00AF487B"/>
    <w:rsid w:val="00AF5BB9"/>
    <w:rsid w:val="00B0034C"/>
    <w:rsid w:val="00B00F12"/>
    <w:rsid w:val="00B02864"/>
    <w:rsid w:val="00B04B3D"/>
    <w:rsid w:val="00B04EAE"/>
    <w:rsid w:val="00B060D4"/>
    <w:rsid w:val="00B0647E"/>
    <w:rsid w:val="00B06745"/>
    <w:rsid w:val="00B10FC5"/>
    <w:rsid w:val="00B1167A"/>
    <w:rsid w:val="00B166C5"/>
    <w:rsid w:val="00B16F38"/>
    <w:rsid w:val="00B201AE"/>
    <w:rsid w:val="00B22968"/>
    <w:rsid w:val="00B22B70"/>
    <w:rsid w:val="00B22DFB"/>
    <w:rsid w:val="00B23131"/>
    <w:rsid w:val="00B237C3"/>
    <w:rsid w:val="00B2441A"/>
    <w:rsid w:val="00B2632D"/>
    <w:rsid w:val="00B26DA0"/>
    <w:rsid w:val="00B303F3"/>
    <w:rsid w:val="00B31DAE"/>
    <w:rsid w:val="00B3342B"/>
    <w:rsid w:val="00B35D42"/>
    <w:rsid w:val="00B4463A"/>
    <w:rsid w:val="00B476D1"/>
    <w:rsid w:val="00B50A19"/>
    <w:rsid w:val="00B520F7"/>
    <w:rsid w:val="00B5488D"/>
    <w:rsid w:val="00B56E81"/>
    <w:rsid w:val="00B56F72"/>
    <w:rsid w:val="00B645F6"/>
    <w:rsid w:val="00B657F1"/>
    <w:rsid w:val="00B665CC"/>
    <w:rsid w:val="00B70CB2"/>
    <w:rsid w:val="00B711E8"/>
    <w:rsid w:val="00B7187D"/>
    <w:rsid w:val="00B719A5"/>
    <w:rsid w:val="00B732DF"/>
    <w:rsid w:val="00B73AEA"/>
    <w:rsid w:val="00B73C3F"/>
    <w:rsid w:val="00B7407D"/>
    <w:rsid w:val="00B8283F"/>
    <w:rsid w:val="00B833F0"/>
    <w:rsid w:val="00B838A4"/>
    <w:rsid w:val="00B9089A"/>
    <w:rsid w:val="00B90D1C"/>
    <w:rsid w:val="00B9230A"/>
    <w:rsid w:val="00B92A18"/>
    <w:rsid w:val="00B935B2"/>
    <w:rsid w:val="00B93744"/>
    <w:rsid w:val="00B93E4F"/>
    <w:rsid w:val="00BA2412"/>
    <w:rsid w:val="00BA2DC2"/>
    <w:rsid w:val="00BA483E"/>
    <w:rsid w:val="00BB07EE"/>
    <w:rsid w:val="00BB0813"/>
    <w:rsid w:val="00BB0B34"/>
    <w:rsid w:val="00BB2406"/>
    <w:rsid w:val="00BB3AA3"/>
    <w:rsid w:val="00BB5046"/>
    <w:rsid w:val="00BB5BFF"/>
    <w:rsid w:val="00BB6AE3"/>
    <w:rsid w:val="00BC14C2"/>
    <w:rsid w:val="00BC2D83"/>
    <w:rsid w:val="00BC39EA"/>
    <w:rsid w:val="00BC460E"/>
    <w:rsid w:val="00BC4AA1"/>
    <w:rsid w:val="00BC5BBA"/>
    <w:rsid w:val="00BD04C2"/>
    <w:rsid w:val="00BD13E3"/>
    <w:rsid w:val="00BD199E"/>
    <w:rsid w:val="00BD22EE"/>
    <w:rsid w:val="00BE0C5C"/>
    <w:rsid w:val="00BE5B91"/>
    <w:rsid w:val="00BF03D8"/>
    <w:rsid w:val="00BF2497"/>
    <w:rsid w:val="00BF40A8"/>
    <w:rsid w:val="00BF73EE"/>
    <w:rsid w:val="00BF7A44"/>
    <w:rsid w:val="00C0230C"/>
    <w:rsid w:val="00C0454B"/>
    <w:rsid w:val="00C04F85"/>
    <w:rsid w:val="00C055CC"/>
    <w:rsid w:val="00C076E7"/>
    <w:rsid w:val="00C11F99"/>
    <w:rsid w:val="00C14D72"/>
    <w:rsid w:val="00C20323"/>
    <w:rsid w:val="00C2070C"/>
    <w:rsid w:val="00C237AA"/>
    <w:rsid w:val="00C265A1"/>
    <w:rsid w:val="00C27C28"/>
    <w:rsid w:val="00C313C7"/>
    <w:rsid w:val="00C35721"/>
    <w:rsid w:val="00C358FE"/>
    <w:rsid w:val="00C3742B"/>
    <w:rsid w:val="00C37A24"/>
    <w:rsid w:val="00C419E4"/>
    <w:rsid w:val="00C42CB2"/>
    <w:rsid w:val="00C45C3A"/>
    <w:rsid w:val="00C4748C"/>
    <w:rsid w:val="00C50ABB"/>
    <w:rsid w:val="00C5465C"/>
    <w:rsid w:val="00C567AE"/>
    <w:rsid w:val="00C56BDF"/>
    <w:rsid w:val="00C56D74"/>
    <w:rsid w:val="00C57AD2"/>
    <w:rsid w:val="00C6262C"/>
    <w:rsid w:val="00C64884"/>
    <w:rsid w:val="00C64DCB"/>
    <w:rsid w:val="00C70C14"/>
    <w:rsid w:val="00C71151"/>
    <w:rsid w:val="00C74A90"/>
    <w:rsid w:val="00C756ED"/>
    <w:rsid w:val="00C77250"/>
    <w:rsid w:val="00C8081C"/>
    <w:rsid w:val="00C8128E"/>
    <w:rsid w:val="00C813BC"/>
    <w:rsid w:val="00C82510"/>
    <w:rsid w:val="00C825E0"/>
    <w:rsid w:val="00C8565D"/>
    <w:rsid w:val="00C86B2A"/>
    <w:rsid w:val="00C91C34"/>
    <w:rsid w:val="00C93075"/>
    <w:rsid w:val="00CA0232"/>
    <w:rsid w:val="00CA1E52"/>
    <w:rsid w:val="00CA2E8F"/>
    <w:rsid w:val="00CA6388"/>
    <w:rsid w:val="00CB123D"/>
    <w:rsid w:val="00CB209A"/>
    <w:rsid w:val="00CB220E"/>
    <w:rsid w:val="00CB6945"/>
    <w:rsid w:val="00CB7C48"/>
    <w:rsid w:val="00CC00CD"/>
    <w:rsid w:val="00CC151B"/>
    <w:rsid w:val="00CC1763"/>
    <w:rsid w:val="00CC1918"/>
    <w:rsid w:val="00CC2642"/>
    <w:rsid w:val="00CC3FD9"/>
    <w:rsid w:val="00CC5472"/>
    <w:rsid w:val="00CC79CB"/>
    <w:rsid w:val="00CC7C39"/>
    <w:rsid w:val="00CD12BC"/>
    <w:rsid w:val="00CD49EE"/>
    <w:rsid w:val="00CD5642"/>
    <w:rsid w:val="00CD6A7E"/>
    <w:rsid w:val="00CD7CB6"/>
    <w:rsid w:val="00CD7E43"/>
    <w:rsid w:val="00CE1F23"/>
    <w:rsid w:val="00CE3DD8"/>
    <w:rsid w:val="00CE516B"/>
    <w:rsid w:val="00CE589A"/>
    <w:rsid w:val="00CE61F8"/>
    <w:rsid w:val="00CE6ED4"/>
    <w:rsid w:val="00CE7CAF"/>
    <w:rsid w:val="00CE7FC6"/>
    <w:rsid w:val="00CF3AF6"/>
    <w:rsid w:val="00D00181"/>
    <w:rsid w:val="00D007BA"/>
    <w:rsid w:val="00D01B52"/>
    <w:rsid w:val="00D01E43"/>
    <w:rsid w:val="00D02E82"/>
    <w:rsid w:val="00D0529C"/>
    <w:rsid w:val="00D055FF"/>
    <w:rsid w:val="00D11D88"/>
    <w:rsid w:val="00D11EF5"/>
    <w:rsid w:val="00D12DA9"/>
    <w:rsid w:val="00D15C1C"/>
    <w:rsid w:val="00D1611F"/>
    <w:rsid w:val="00D16E13"/>
    <w:rsid w:val="00D2189A"/>
    <w:rsid w:val="00D221AE"/>
    <w:rsid w:val="00D22D1D"/>
    <w:rsid w:val="00D236BB"/>
    <w:rsid w:val="00D258BA"/>
    <w:rsid w:val="00D2694A"/>
    <w:rsid w:val="00D2789F"/>
    <w:rsid w:val="00D310B7"/>
    <w:rsid w:val="00D32C1B"/>
    <w:rsid w:val="00D335BC"/>
    <w:rsid w:val="00D3363C"/>
    <w:rsid w:val="00D34131"/>
    <w:rsid w:val="00D36A43"/>
    <w:rsid w:val="00D36FE2"/>
    <w:rsid w:val="00D3787F"/>
    <w:rsid w:val="00D4222D"/>
    <w:rsid w:val="00D43005"/>
    <w:rsid w:val="00D5215E"/>
    <w:rsid w:val="00D538A1"/>
    <w:rsid w:val="00D56ABA"/>
    <w:rsid w:val="00D57D60"/>
    <w:rsid w:val="00D615E2"/>
    <w:rsid w:val="00D6164D"/>
    <w:rsid w:val="00D62A21"/>
    <w:rsid w:val="00D647D6"/>
    <w:rsid w:val="00D661A0"/>
    <w:rsid w:val="00D66E50"/>
    <w:rsid w:val="00D728DD"/>
    <w:rsid w:val="00D73FE9"/>
    <w:rsid w:val="00D74129"/>
    <w:rsid w:val="00D75D62"/>
    <w:rsid w:val="00D75F24"/>
    <w:rsid w:val="00D76048"/>
    <w:rsid w:val="00D8114A"/>
    <w:rsid w:val="00D81B34"/>
    <w:rsid w:val="00D820A7"/>
    <w:rsid w:val="00D82E89"/>
    <w:rsid w:val="00D83853"/>
    <w:rsid w:val="00D853DD"/>
    <w:rsid w:val="00D86EC9"/>
    <w:rsid w:val="00D874D8"/>
    <w:rsid w:val="00D87D69"/>
    <w:rsid w:val="00D90088"/>
    <w:rsid w:val="00D914BE"/>
    <w:rsid w:val="00D92B5F"/>
    <w:rsid w:val="00D94AE6"/>
    <w:rsid w:val="00D95335"/>
    <w:rsid w:val="00D95B2C"/>
    <w:rsid w:val="00DA0E4E"/>
    <w:rsid w:val="00DA12A5"/>
    <w:rsid w:val="00DA39EB"/>
    <w:rsid w:val="00DA5F4B"/>
    <w:rsid w:val="00DA77B6"/>
    <w:rsid w:val="00DA77FF"/>
    <w:rsid w:val="00DA78AF"/>
    <w:rsid w:val="00DB02CA"/>
    <w:rsid w:val="00DB0868"/>
    <w:rsid w:val="00DB0F08"/>
    <w:rsid w:val="00DB1858"/>
    <w:rsid w:val="00DB1A93"/>
    <w:rsid w:val="00DB20FD"/>
    <w:rsid w:val="00DB6174"/>
    <w:rsid w:val="00DB6368"/>
    <w:rsid w:val="00DB6675"/>
    <w:rsid w:val="00DB78D8"/>
    <w:rsid w:val="00DC1050"/>
    <w:rsid w:val="00DC2BD5"/>
    <w:rsid w:val="00DC60CD"/>
    <w:rsid w:val="00DC6E3B"/>
    <w:rsid w:val="00DC713A"/>
    <w:rsid w:val="00DD0636"/>
    <w:rsid w:val="00DD0AC5"/>
    <w:rsid w:val="00DD16BF"/>
    <w:rsid w:val="00DD6010"/>
    <w:rsid w:val="00DD700B"/>
    <w:rsid w:val="00DD7C03"/>
    <w:rsid w:val="00DE155B"/>
    <w:rsid w:val="00DE2B73"/>
    <w:rsid w:val="00DE2CF1"/>
    <w:rsid w:val="00DE3617"/>
    <w:rsid w:val="00DE3BF7"/>
    <w:rsid w:val="00DE3F0F"/>
    <w:rsid w:val="00DE4487"/>
    <w:rsid w:val="00DE4576"/>
    <w:rsid w:val="00DE760B"/>
    <w:rsid w:val="00DF03B1"/>
    <w:rsid w:val="00DF479D"/>
    <w:rsid w:val="00DF6813"/>
    <w:rsid w:val="00DF6919"/>
    <w:rsid w:val="00DF7C32"/>
    <w:rsid w:val="00E013C6"/>
    <w:rsid w:val="00E058F9"/>
    <w:rsid w:val="00E06A9F"/>
    <w:rsid w:val="00E11AF1"/>
    <w:rsid w:val="00E11BDE"/>
    <w:rsid w:val="00E12C1D"/>
    <w:rsid w:val="00E134B7"/>
    <w:rsid w:val="00E15724"/>
    <w:rsid w:val="00E2069F"/>
    <w:rsid w:val="00E208EE"/>
    <w:rsid w:val="00E20A98"/>
    <w:rsid w:val="00E22A92"/>
    <w:rsid w:val="00E23C57"/>
    <w:rsid w:val="00E23D96"/>
    <w:rsid w:val="00E24FFD"/>
    <w:rsid w:val="00E31161"/>
    <w:rsid w:val="00E3664F"/>
    <w:rsid w:val="00E36CC2"/>
    <w:rsid w:val="00E45381"/>
    <w:rsid w:val="00E46353"/>
    <w:rsid w:val="00E473EC"/>
    <w:rsid w:val="00E476C9"/>
    <w:rsid w:val="00E515C4"/>
    <w:rsid w:val="00E52AE0"/>
    <w:rsid w:val="00E52E3B"/>
    <w:rsid w:val="00E54AFA"/>
    <w:rsid w:val="00E56B9C"/>
    <w:rsid w:val="00E57F99"/>
    <w:rsid w:val="00E6266B"/>
    <w:rsid w:val="00E63003"/>
    <w:rsid w:val="00E6605C"/>
    <w:rsid w:val="00E66BDC"/>
    <w:rsid w:val="00E729D5"/>
    <w:rsid w:val="00E731B6"/>
    <w:rsid w:val="00E7589D"/>
    <w:rsid w:val="00E76E68"/>
    <w:rsid w:val="00E77911"/>
    <w:rsid w:val="00E8032F"/>
    <w:rsid w:val="00E81479"/>
    <w:rsid w:val="00E84C27"/>
    <w:rsid w:val="00E8578A"/>
    <w:rsid w:val="00E87F57"/>
    <w:rsid w:val="00E917AB"/>
    <w:rsid w:val="00E9316D"/>
    <w:rsid w:val="00E94D53"/>
    <w:rsid w:val="00E9521E"/>
    <w:rsid w:val="00E96982"/>
    <w:rsid w:val="00E96BC4"/>
    <w:rsid w:val="00E97C07"/>
    <w:rsid w:val="00EA0C33"/>
    <w:rsid w:val="00EA24C7"/>
    <w:rsid w:val="00EA35E2"/>
    <w:rsid w:val="00EA36FD"/>
    <w:rsid w:val="00EA4488"/>
    <w:rsid w:val="00EA4A78"/>
    <w:rsid w:val="00EA7A87"/>
    <w:rsid w:val="00EB24E5"/>
    <w:rsid w:val="00EB4934"/>
    <w:rsid w:val="00EB7DB0"/>
    <w:rsid w:val="00EC6CC1"/>
    <w:rsid w:val="00ED3A87"/>
    <w:rsid w:val="00ED3C0F"/>
    <w:rsid w:val="00ED422C"/>
    <w:rsid w:val="00ED6042"/>
    <w:rsid w:val="00ED7D77"/>
    <w:rsid w:val="00EE0F0B"/>
    <w:rsid w:val="00EE1781"/>
    <w:rsid w:val="00EE439E"/>
    <w:rsid w:val="00EE597C"/>
    <w:rsid w:val="00EE6761"/>
    <w:rsid w:val="00EF1739"/>
    <w:rsid w:val="00EF1B2C"/>
    <w:rsid w:val="00EF52CD"/>
    <w:rsid w:val="00EF64CC"/>
    <w:rsid w:val="00F11A72"/>
    <w:rsid w:val="00F153AD"/>
    <w:rsid w:val="00F15C9B"/>
    <w:rsid w:val="00F16BBD"/>
    <w:rsid w:val="00F17DD4"/>
    <w:rsid w:val="00F22A47"/>
    <w:rsid w:val="00F24463"/>
    <w:rsid w:val="00F24B6F"/>
    <w:rsid w:val="00F259F2"/>
    <w:rsid w:val="00F3018E"/>
    <w:rsid w:val="00F31013"/>
    <w:rsid w:val="00F31060"/>
    <w:rsid w:val="00F323C4"/>
    <w:rsid w:val="00F324D9"/>
    <w:rsid w:val="00F366EE"/>
    <w:rsid w:val="00F4020B"/>
    <w:rsid w:val="00F43195"/>
    <w:rsid w:val="00F53B6D"/>
    <w:rsid w:val="00F561FD"/>
    <w:rsid w:val="00F56C3F"/>
    <w:rsid w:val="00F57382"/>
    <w:rsid w:val="00F57893"/>
    <w:rsid w:val="00F623BF"/>
    <w:rsid w:val="00F735C3"/>
    <w:rsid w:val="00F74C2C"/>
    <w:rsid w:val="00F74D0C"/>
    <w:rsid w:val="00F759B9"/>
    <w:rsid w:val="00F762EC"/>
    <w:rsid w:val="00F8063B"/>
    <w:rsid w:val="00F820BC"/>
    <w:rsid w:val="00F822D1"/>
    <w:rsid w:val="00F83BEC"/>
    <w:rsid w:val="00F83E48"/>
    <w:rsid w:val="00F848A6"/>
    <w:rsid w:val="00F84FA7"/>
    <w:rsid w:val="00F85184"/>
    <w:rsid w:val="00F86589"/>
    <w:rsid w:val="00F873C2"/>
    <w:rsid w:val="00F90D50"/>
    <w:rsid w:val="00F91370"/>
    <w:rsid w:val="00F9213C"/>
    <w:rsid w:val="00F92B11"/>
    <w:rsid w:val="00F92FC4"/>
    <w:rsid w:val="00F94C3C"/>
    <w:rsid w:val="00F97B45"/>
    <w:rsid w:val="00FA0701"/>
    <w:rsid w:val="00FA1711"/>
    <w:rsid w:val="00FA2616"/>
    <w:rsid w:val="00FA44FB"/>
    <w:rsid w:val="00FA676D"/>
    <w:rsid w:val="00FA789D"/>
    <w:rsid w:val="00FB1B26"/>
    <w:rsid w:val="00FB4142"/>
    <w:rsid w:val="00FB49E2"/>
    <w:rsid w:val="00FB5D36"/>
    <w:rsid w:val="00FC54EE"/>
    <w:rsid w:val="00FC7307"/>
    <w:rsid w:val="00FC76F9"/>
    <w:rsid w:val="00FD06C4"/>
    <w:rsid w:val="00FD1720"/>
    <w:rsid w:val="00FD3AF0"/>
    <w:rsid w:val="00FD5667"/>
    <w:rsid w:val="00FD63C2"/>
    <w:rsid w:val="00FE0DB8"/>
    <w:rsid w:val="00FE24B8"/>
    <w:rsid w:val="00FE2FA4"/>
    <w:rsid w:val="00FE7D12"/>
    <w:rsid w:val="00FF21F2"/>
    <w:rsid w:val="00FF2E41"/>
    <w:rsid w:val="00FF34B0"/>
    <w:rsid w:val="00FF47E5"/>
    <w:rsid w:val="00FF49A5"/>
    <w:rsid w:val="00FF60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2DEB9"/>
  <w15:docId w15:val="{DCCDF8FC-5E2B-494B-B966-02510ABD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20B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20BE"/>
    <w:pPr>
      <w:ind w:left="720"/>
      <w:contextualSpacing/>
    </w:pPr>
  </w:style>
  <w:style w:type="character" w:styleId="a4">
    <w:name w:val="Hyperlink"/>
    <w:basedOn w:val="a0"/>
    <w:uiPriority w:val="99"/>
    <w:unhideWhenUsed/>
    <w:rsid w:val="006D20BE"/>
    <w:rPr>
      <w:color w:val="0000FF" w:themeColor="hyperlink"/>
      <w:u w:val="single"/>
    </w:rPr>
  </w:style>
  <w:style w:type="paragraph" w:styleId="a5">
    <w:name w:val="Balloon Text"/>
    <w:basedOn w:val="a"/>
    <w:link w:val="a6"/>
    <w:uiPriority w:val="99"/>
    <w:semiHidden/>
    <w:unhideWhenUsed/>
    <w:rsid w:val="006D20B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D20BE"/>
    <w:rPr>
      <w:rFonts w:ascii="Tahoma" w:eastAsia="Calibri" w:hAnsi="Tahoma" w:cs="Tahoma"/>
      <w:sz w:val="16"/>
      <w:szCs w:val="16"/>
    </w:rPr>
  </w:style>
  <w:style w:type="paragraph" w:styleId="a7">
    <w:name w:val="Body Text"/>
    <w:basedOn w:val="a"/>
    <w:link w:val="a8"/>
    <w:rsid w:val="006D20BE"/>
    <w:pPr>
      <w:spacing w:after="120" w:line="240" w:lineRule="auto"/>
    </w:pPr>
    <w:rPr>
      <w:rFonts w:ascii="Times New Roman" w:eastAsia="Times New Roman" w:hAnsi="Times New Roman"/>
      <w:sz w:val="24"/>
      <w:szCs w:val="24"/>
      <w:lang w:eastAsia="ru-RU"/>
    </w:rPr>
  </w:style>
  <w:style w:type="character" w:customStyle="1" w:styleId="a8">
    <w:name w:val="Основной текст Знак"/>
    <w:basedOn w:val="a0"/>
    <w:link w:val="a7"/>
    <w:rsid w:val="006D20BE"/>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0F1D7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F1D72"/>
    <w:rPr>
      <w:rFonts w:ascii="Calibri" w:eastAsia="Calibri" w:hAnsi="Calibri" w:cs="Times New Roman"/>
    </w:rPr>
  </w:style>
  <w:style w:type="paragraph" w:styleId="ab">
    <w:name w:val="footer"/>
    <w:basedOn w:val="a"/>
    <w:link w:val="ac"/>
    <w:uiPriority w:val="99"/>
    <w:unhideWhenUsed/>
    <w:rsid w:val="000F1D7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F1D72"/>
    <w:rPr>
      <w:rFonts w:ascii="Calibri" w:eastAsia="Calibri" w:hAnsi="Calibri" w:cs="Times New Roman"/>
    </w:rPr>
  </w:style>
  <w:style w:type="paragraph" w:customStyle="1" w:styleId="Default">
    <w:name w:val="Default"/>
    <w:rsid w:val="00AE126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kar.ru" TargetMode="External"/><Relationship Id="rId13" Type="http://schemas.openxmlformats.org/officeDocument/2006/relationships/hyperlink" Target="https://login.consultant.ru/link/?req=doc&amp;base=LAW&amp;n=524066&amp;dst=2579" TargetMode="External"/><Relationship Id="rId18" Type="http://schemas.openxmlformats.org/officeDocument/2006/relationships/hyperlink" Target="https://login.consultant.ru/link/?req=doc&amp;base=LAW&amp;n=524066&amp;dst=2781" TargetMode="External"/><Relationship Id="rId3" Type="http://schemas.openxmlformats.org/officeDocument/2006/relationships/settings" Target="settings.xml"/><Relationship Id="rId7" Type="http://schemas.openxmlformats.org/officeDocument/2006/relationships/hyperlink" Target="http://www.oktregion.ru" TargetMode="External"/><Relationship Id="rId12" Type="http://schemas.openxmlformats.org/officeDocument/2006/relationships/hyperlink" Target="https://login.consultant.ru/link/?req=doc&amp;base=LAW&amp;n=524066" TargetMode="External"/><Relationship Id="rId17" Type="http://schemas.openxmlformats.org/officeDocument/2006/relationships/hyperlink" Target="https://login.consultant.ru/link/?req=doc&amp;base=LAW&amp;n=524066&amp;dst=1657" TargetMode="External"/><Relationship Id="rId2" Type="http://schemas.openxmlformats.org/officeDocument/2006/relationships/styles" Target="styles.xml"/><Relationship Id="rId16" Type="http://schemas.openxmlformats.org/officeDocument/2006/relationships/hyperlink" Target="https://login.consultant.ru/link/?req=doc&amp;base=LAW&amp;n=524066&amp;dst=10046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24066&amp;dst=306" TargetMode="External"/><Relationship Id="rId5" Type="http://schemas.openxmlformats.org/officeDocument/2006/relationships/footnotes" Target="footnotes.xml"/><Relationship Id="rId15" Type="http://schemas.openxmlformats.org/officeDocument/2006/relationships/hyperlink" Target="https://login.consultant.ru/link/?req=doc&amp;base=LAW&amp;n=536617&amp;dst=11034" TargetMode="External"/><Relationship Id="rId10" Type="http://schemas.openxmlformats.org/officeDocument/2006/relationships/hyperlink" Target="https://login.consultant.ru/link/?req=doc&amp;base=LAW&amp;n=476787&amp;dst=10001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login.consultant.ru/link/?req=doc&amp;base=LAW&amp;n=524066&amp;dst=25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4</Pages>
  <Words>1697</Words>
  <Characters>9673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Work</cp:lastModifiedBy>
  <cp:revision>18</cp:revision>
  <cp:lastPrinted>2026-09-15T06:37:00Z</cp:lastPrinted>
  <dcterms:created xsi:type="dcterms:W3CDTF">2023-12-12T06:45:00Z</dcterms:created>
  <dcterms:modified xsi:type="dcterms:W3CDTF">2026-09-17T06:04:00Z</dcterms:modified>
</cp:coreProperties>
</file>