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F8" w:rsidRDefault="007B15F8" w:rsidP="007B15F8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2739019</wp:posOffset>
            </wp:positionH>
            <wp:positionV relativeFrom="paragraph">
              <wp:posOffset>-245077</wp:posOffset>
            </wp:positionV>
            <wp:extent cx="491589" cy="617517"/>
            <wp:effectExtent l="19050" t="0" r="3711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89" cy="617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15F8" w:rsidRPr="00040BA3" w:rsidRDefault="007B15F8" w:rsidP="007B15F8"/>
    <w:tbl>
      <w:tblPr>
        <w:tblW w:w="5000" w:type="pct"/>
        <w:tblLook w:val="01E0"/>
      </w:tblPr>
      <w:tblGrid>
        <w:gridCol w:w="217"/>
        <w:gridCol w:w="581"/>
        <w:gridCol w:w="227"/>
        <w:gridCol w:w="1517"/>
        <w:gridCol w:w="347"/>
        <w:gridCol w:w="360"/>
        <w:gridCol w:w="227"/>
        <w:gridCol w:w="3876"/>
        <w:gridCol w:w="445"/>
        <w:gridCol w:w="1774"/>
      </w:tblGrid>
      <w:tr w:rsidR="007B15F8" w:rsidTr="00B628B1">
        <w:trPr>
          <w:trHeight w:hRule="exact" w:val="284"/>
        </w:trPr>
        <w:tc>
          <w:tcPr>
            <w:tcW w:w="5000" w:type="pct"/>
            <w:gridSpan w:val="10"/>
          </w:tcPr>
          <w:p w:rsidR="007B15F8" w:rsidRDefault="007B15F8" w:rsidP="00B628B1">
            <w:pPr>
              <w:ind w:firstLine="7560"/>
              <w:rPr>
                <w:rFonts w:ascii="Georgia" w:hAnsi="Georgia"/>
                <w:b/>
              </w:rPr>
            </w:pPr>
            <w:r>
              <w:rPr>
                <w:b/>
                <w:sz w:val="26"/>
                <w:szCs w:val="26"/>
              </w:rPr>
              <w:t>ПРОЕКТ</w:t>
            </w:r>
          </w:p>
        </w:tc>
      </w:tr>
      <w:tr w:rsidR="007B15F8" w:rsidTr="00B628B1">
        <w:trPr>
          <w:trHeight w:hRule="exact" w:val="1361"/>
        </w:trPr>
        <w:tc>
          <w:tcPr>
            <w:tcW w:w="5000" w:type="pct"/>
            <w:gridSpan w:val="10"/>
          </w:tcPr>
          <w:p w:rsidR="007B15F8" w:rsidRDefault="007B15F8" w:rsidP="00B628B1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</w:t>
            </w:r>
          </w:p>
          <w:p w:rsidR="007B15F8" w:rsidRDefault="007B15F8" w:rsidP="00B628B1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Октябрьский район</w:t>
            </w:r>
          </w:p>
          <w:p w:rsidR="007B15F8" w:rsidRDefault="007B15F8" w:rsidP="00B628B1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7B15F8" w:rsidRDefault="007B15F8" w:rsidP="00B628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         ДУМА</w:t>
            </w:r>
          </w:p>
          <w:p w:rsidR="007B15F8" w:rsidRDefault="007B15F8" w:rsidP="00B628B1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7B15F8" w:rsidRDefault="007B15F8" w:rsidP="00B628B1">
            <w:pPr>
              <w:rPr>
                <w:b/>
                <w:spacing w:val="40"/>
                <w:sz w:val="26"/>
                <w:szCs w:val="26"/>
              </w:rPr>
            </w:pPr>
            <w:r>
              <w:rPr>
                <w:b/>
                <w:spacing w:val="40"/>
                <w:sz w:val="26"/>
                <w:szCs w:val="26"/>
              </w:rPr>
              <w:t xml:space="preserve">                                      РЕШЕНИЕ</w:t>
            </w:r>
          </w:p>
        </w:tc>
      </w:tr>
      <w:tr w:rsidR="007B15F8" w:rsidTr="00B628B1">
        <w:trPr>
          <w:trHeight w:hRule="exact" w:val="454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7B15F8" w:rsidRDefault="007B15F8" w:rsidP="00B628B1">
            <w:pPr>
              <w:jc w:val="right"/>
            </w:pPr>
            <w: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B15F8" w:rsidRDefault="007B15F8" w:rsidP="00B628B1">
            <w:pPr>
              <w:jc w:val="center"/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7B15F8" w:rsidRDefault="007B15F8" w:rsidP="00B628B1">
            <w: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B15F8" w:rsidRDefault="007B15F8" w:rsidP="00B628B1">
            <w:pPr>
              <w:jc w:val="center"/>
            </w:pP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7B15F8" w:rsidRDefault="007B15F8" w:rsidP="00B628B1">
            <w:pPr>
              <w:ind w:right="-108"/>
              <w:jc w:val="right"/>
            </w:pPr>
            <w:r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7B15F8" w:rsidRDefault="007B15F8" w:rsidP="00B628B1">
            <w:r>
              <w:t>015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7B15F8" w:rsidRDefault="007B15F8" w:rsidP="00B628B1"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026" w:type="pct"/>
            <w:vAlign w:val="bottom"/>
          </w:tcPr>
          <w:p w:rsidR="007B15F8" w:rsidRDefault="007B15F8" w:rsidP="00B628B1"/>
        </w:tc>
        <w:tc>
          <w:tcPr>
            <w:tcW w:w="226" w:type="pct"/>
            <w:vAlign w:val="bottom"/>
          </w:tcPr>
          <w:p w:rsidR="007B15F8" w:rsidRDefault="007B15F8" w:rsidP="00B628B1">
            <w:pPr>
              <w:jc w:val="center"/>
            </w:pPr>
            <w:r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7B15F8" w:rsidRDefault="007B15F8" w:rsidP="00B628B1">
            <w:pPr>
              <w:jc w:val="center"/>
            </w:pPr>
          </w:p>
        </w:tc>
      </w:tr>
      <w:tr w:rsidR="007B15F8" w:rsidTr="00B628B1">
        <w:trPr>
          <w:trHeight w:hRule="exact" w:val="567"/>
        </w:trPr>
        <w:tc>
          <w:tcPr>
            <w:tcW w:w="5000" w:type="pct"/>
            <w:gridSpan w:val="10"/>
          </w:tcPr>
          <w:p w:rsidR="007B15F8" w:rsidRDefault="007B15F8" w:rsidP="00B628B1">
            <w:pPr>
              <w:jc w:val="center"/>
              <w:rPr>
                <w:sz w:val="16"/>
                <w:szCs w:val="16"/>
              </w:rPr>
            </w:pPr>
          </w:p>
          <w:p w:rsidR="007B15F8" w:rsidRDefault="007B15F8" w:rsidP="00B628B1">
            <w:r>
              <w:t>пгт. Октябрьское</w:t>
            </w:r>
          </w:p>
        </w:tc>
      </w:tr>
    </w:tbl>
    <w:p w:rsidR="007B15F8" w:rsidRDefault="007B15F8" w:rsidP="007B15F8"/>
    <w:p w:rsidR="007B15F8" w:rsidRDefault="007B15F8" w:rsidP="007B15F8">
      <w:r>
        <w:t xml:space="preserve">Об особенностях составления и утверждения проекта </w:t>
      </w:r>
    </w:p>
    <w:p w:rsidR="007B15F8" w:rsidRDefault="007B15F8" w:rsidP="007B15F8">
      <w:r>
        <w:t xml:space="preserve">решения Думы Октябрьского района «О бюджете </w:t>
      </w:r>
    </w:p>
    <w:p w:rsidR="007B15F8" w:rsidRDefault="007B15F8" w:rsidP="007B15F8">
      <w:r>
        <w:t>муниципального образования Октябрьский район на 2016 год»</w:t>
      </w:r>
    </w:p>
    <w:p w:rsidR="007B15F8" w:rsidRDefault="007B15F8" w:rsidP="007B15F8">
      <w:r>
        <w:t xml:space="preserve"> </w:t>
      </w:r>
    </w:p>
    <w:p w:rsidR="007B15F8" w:rsidRDefault="007B15F8" w:rsidP="007B15F8">
      <w:r>
        <w:t xml:space="preserve">         </w:t>
      </w:r>
    </w:p>
    <w:p w:rsidR="007B15F8" w:rsidRDefault="007B15F8" w:rsidP="007B15F8">
      <w:pPr>
        <w:pStyle w:val="a3"/>
      </w:pPr>
      <w:r>
        <w:t xml:space="preserve">          </w:t>
      </w:r>
      <w:proofErr w:type="gramStart"/>
      <w:r>
        <w:t>В соответствии с Федеральным законом от 30.09.2015 № 273-ФЗ «Об особенностях составления и утверждения проектов бюджетов бюджетной системы Российской Федерации на 2016 год, о внесении изменений в отдельные законодательные акты Российской Федерации и признании утратившей силу статьи 3 Федерального закона         «О приостановлении действия отдельных положений Бюджетного кодекса Российской Федерации», в целях урегулирования отдельных бюджетных отношений в сфере организации и осуществления бюджетного</w:t>
      </w:r>
      <w:proofErr w:type="gramEnd"/>
      <w:r>
        <w:t xml:space="preserve"> процесса в связи с </w:t>
      </w:r>
      <w:proofErr w:type="gramStart"/>
      <w:r>
        <w:t>изменениями, внесенными в Бюджетный кодекс Российской Федерации Дума Октябрьского района РЕШИЛА</w:t>
      </w:r>
      <w:proofErr w:type="gramEnd"/>
      <w:r>
        <w:t>:</w:t>
      </w:r>
    </w:p>
    <w:p w:rsidR="007B15F8" w:rsidRDefault="007B15F8" w:rsidP="007B15F8">
      <w:pPr>
        <w:pStyle w:val="a3"/>
      </w:pPr>
      <w:r>
        <w:t xml:space="preserve">         1. Внести в решение Думы Октябрьского района от 07.11.2007 № 290                         «Об утверждении положения об отдельных вопросах организации и осуществления бюджетного процесса в муниципальном образовании Октябрьский район» (дале</w:t>
      </w:r>
      <w:proofErr w:type="gramStart"/>
      <w:r>
        <w:t>е-</w:t>
      </w:r>
      <w:proofErr w:type="gramEnd"/>
      <w:r>
        <w:t xml:space="preserve"> решение) следующие изменения:</w:t>
      </w:r>
    </w:p>
    <w:p w:rsidR="007B15F8" w:rsidRDefault="007B15F8" w:rsidP="007B15F8">
      <w:pPr>
        <w:jc w:val="both"/>
      </w:pPr>
      <w:r>
        <w:t xml:space="preserve">         1.1. </w:t>
      </w:r>
      <w:proofErr w:type="gramStart"/>
      <w:r>
        <w:t>Приостановить до 01.01.2016 действие решения  в отношении составления  и  утверждения  проекта решения  Думы Октябрьского района  о бюджете муниципального образования Октябрьский район  (далее – бюджет района) на плановый период, предоставления в Думу Октябрьского района одновременно  с указанным проектом решения Думы Октябрьского района документов и материалов на плановый период (за исключением прогноза социально-экономического развития Октябрьского района, основных направлений, бюджетной, налоговой и долговой политики</w:t>
      </w:r>
      <w:proofErr w:type="gramEnd"/>
      <w:r>
        <w:t xml:space="preserve"> муниципального образования Октябрьский район).</w:t>
      </w:r>
    </w:p>
    <w:p w:rsidR="007B15F8" w:rsidRDefault="007B15F8" w:rsidP="007B15F8">
      <w:pPr>
        <w:jc w:val="both"/>
      </w:pPr>
      <w:r>
        <w:t xml:space="preserve">         1.2.  Установить, что в 2015 году администрация Октябрьского района вносит проект решения о бюджете района на 2016 год на рассмотрение в Думу Октябрьского района не позднее 25 ноября 2015 года.</w:t>
      </w:r>
    </w:p>
    <w:p w:rsidR="007B15F8" w:rsidRDefault="007B15F8" w:rsidP="007B15F8">
      <w:r>
        <w:t xml:space="preserve">        1.3. Раздел 3 Положения дополнить пунктом 5.1. следующего содержания:</w:t>
      </w:r>
    </w:p>
    <w:p w:rsidR="007B15F8" w:rsidRDefault="007B15F8" w:rsidP="007B15F8">
      <w:pPr>
        <w:jc w:val="both"/>
      </w:pPr>
      <w:r>
        <w:t xml:space="preserve">        «5.1 В решении о бюджете района  могут содержаться положения, предусматривающие дополнительные основания для внесения изменений в сводную бюджетную роспись в соответствии с решениями руководителя финансового органа без внесения изменений в решение о бюджете района</w:t>
      </w:r>
      <w:proofErr w:type="gramStart"/>
      <w:r>
        <w:t>.».</w:t>
      </w:r>
      <w:proofErr w:type="gramEnd"/>
    </w:p>
    <w:p w:rsidR="007B15F8" w:rsidRDefault="007B15F8" w:rsidP="007B15F8">
      <w:pPr>
        <w:jc w:val="both"/>
      </w:pPr>
      <w:r>
        <w:t xml:space="preserve">         1.4. В пункте 5 раздела 4:</w:t>
      </w:r>
    </w:p>
    <w:p w:rsidR="007B15F8" w:rsidRDefault="007B15F8" w:rsidP="007B15F8">
      <w:pPr>
        <w:jc w:val="both"/>
      </w:pPr>
      <w:r>
        <w:t xml:space="preserve">         1)  приостановить до 01.01.2016 действие подпункта 12.3;</w:t>
      </w:r>
    </w:p>
    <w:p w:rsidR="007B15F8" w:rsidRDefault="007B15F8" w:rsidP="007B15F8">
      <w:pPr>
        <w:jc w:val="both"/>
      </w:pPr>
      <w:r>
        <w:t xml:space="preserve">         2) дополнить подпунктом 12.4 следующего содержания:</w:t>
      </w:r>
    </w:p>
    <w:p w:rsidR="007B15F8" w:rsidRDefault="007B15F8" w:rsidP="007B15F8">
      <w:pPr>
        <w:jc w:val="both"/>
      </w:pPr>
      <w:r>
        <w:t xml:space="preserve">        «12.4) реестр источников доходов бюджета района</w:t>
      </w:r>
      <w:proofErr w:type="gramStart"/>
      <w:r>
        <w:t xml:space="preserve">.» </w:t>
      </w:r>
      <w:proofErr w:type="gramEnd"/>
    </w:p>
    <w:p w:rsidR="007B15F8" w:rsidRDefault="007B15F8" w:rsidP="007B15F8">
      <w:r>
        <w:t xml:space="preserve">         1.5. Подпункты 2 и 6 пункта 2 раздела 9 признать утратившими силу.</w:t>
      </w:r>
    </w:p>
    <w:p w:rsidR="007B15F8" w:rsidRDefault="007B15F8" w:rsidP="007B15F8">
      <w:r>
        <w:t xml:space="preserve">         1.6. Раздел 10 дополнить пунктом 29.3 следующего содержания:</w:t>
      </w:r>
    </w:p>
    <w:p w:rsidR="007B15F8" w:rsidRDefault="007B15F8" w:rsidP="007B15F8">
      <w:r>
        <w:t xml:space="preserve">         «29.3) формирует и ведет реестр источников доходов бюджета района</w:t>
      </w:r>
      <w:proofErr w:type="gramStart"/>
      <w:r>
        <w:t>.».</w:t>
      </w:r>
      <w:proofErr w:type="gramEnd"/>
    </w:p>
    <w:p w:rsidR="007B15F8" w:rsidRDefault="007B15F8" w:rsidP="007B15F8">
      <w:pPr>
        <w:pStyle w:val="a3"/>
      </w:pPr>
    </w:p>
    <w:p w:rsidR="007B15F8" w:rsidRDefault="007B15F8" w:rsidP="007B15F8">
      <w:pPr>
        <w:pStyle w:val="a3"/>
      </w:pPr>
      <w:r>
        <w:t xml:space="preserve">         2. Настоящее решение опубликовать в официальном сетевом издании «</w:t>
      </w:r>
      <w:proofErr w:type="spellStart"/>
      <w:r>
        <w:t>октвести</w:t>
      </w:r>
      <w:proofErr w:type="gramStart"/>
      <w:r>
        <w:t>.р</w:t>
      </w:r>
      <w:proofErr w:type="gramEnd"/>
      <w:r>
        <w:t>у</w:t>
      </w:r>
      <w:proofErr w:type="spellEnd"/>
      <w:r>
        <w:t>».</w:t>
      </w:r>
    </w:p>
    <w:p w:rsidR="007B15F8" w:rsidRDefault="007B15F8" w:rsidP="007B15F8">
      <w:pPr>
        <w:pStyle w:val="a3"/>
      </w:pPr>
      <w:r>
        <w:t xml:space="preserve">         3. Решение вступает в силу после его официального опубликования, за исключением положений пункта 1.3, подпункта 2 пункта 1.4, пунктов 1.5, 1.6, вступающих в силу с 01.01.2016. </w:t>
      </w:r>
    </w:p>
    <w:p w:rsidR="007B15F8" w:rsidRDefault="007B15F8" w:rsidP="007B15F8">
      <w:pPr>
        <w:pStyle w:val="a3"/>
      </w:pPr>
      <w:r>
        <w:t xml:space="preserve">         4. </w:t>
      </w:r>
      <w:proofErr w:type="gramStart"/>
      <w:r>
        <w:t>Контроль за</w:t>
      </w:r>
      <w:proofErr w:type="gramEnd"/>
      <w:r>
        <w:t xml:space="preserve"> выполнением решения возложить на  постоянную комиссию  Думы Октябрьского района по бюджету, налогам и финансам  (</w:t>
      </w:r>
      <w:proofErr w:type="spellStart"/>
      <w:r>
        <w:t>Овешков</w:t>
      </w:r>
      <w:proofErr w:type="spellEnd"/>
      <w:r>
        <w:t xml:space="preserve"> А.А.).</w:t>
      </w:r>
    </w:p>
    <w:p w:rsidR="007B15F8" w:rsidRDefault="007B15F8" w:rsidP="007B15F8"/>
    <w:p w:rsidR="007B15F8" w:rsidRDefault="007B15F8" w:rsidP="007B15F8"/>
    <w:tbl>
      <w:tblPr>
        <w:tblW w:w="0" w:type="auto"/>
        <w:tblLook w:val="01E0"/>
      </w:tblPr>
      <w:tblGrid>
        <w:gridCol w:w="4367"/>
        <w:gridCol w:w="2823"/>
        <w:gridCol w:w="2381"/>
      </w:tblGrid>
      <w:tr w:rsidR="007B15F8" w:rsidTr="00B628B1">
        <w:tc>
          <w:tcPr>
            <w:tcW w:w="4608" w:type="dxa"/>
          </w:tcPr>
          <w:p w:rsidR="007B15F8" w:rsidRDefault="007B15F8" w:rsidP="00B628B1">
            <w:proofErr w:type="gramStart"/>
            <w:r>
              <w:t>Исполняющий</w:t>
            </w:r>
            <w:proofErr w:type="gramEnd"/>
            <w:r>
              <w:t xml:space="preserve"> обязанности </w:t>
            </w:r>
          </w:p>
          <w:p w:rsidR="007B15F8" w:rsidRDefault="007B15F8" w:rsidP="00B628B1">
            <w:r>
              <w:t>главы Октябрьского района</w:t>
            </w:r>
          </w:p>
        </w:tc>
        <w:tc>
          <w:tcPr>
            <w:tcW w:w="3060" w:type="dxa"/>
          </w:tcPr>
          <w:p w:rsidR="007B15F8" w:rsidRDefault="007B15F8" w:rsidP="00B628B1">
            <w:r>
              <w:t xml:space="preserve">                                                    </w:t>
            </w:r>
          </w:p>
        </w:tc>
        <w:tc>
          <w:tcPr>
            <w:tcW w:w="2505" w:type="dxa"/>
          </w:tcPr>
          <w:p w:rsidR="007B15F8" w:rsidRDefault="007B15F8" w:rsidP="00B628B1">
            <w:pPr>
              <w:ind w:right="-427"/>
              <w:jc w:val="both"/>
            </w:pPr>
            <w:r>
              <w:t xml:space="preserve">              </w:t>
            </w:r>
          </w:p>
          <w:p w:rsidR="007B15F8" w:rsidRDefault="007B15F8" w:rsidP="00B628B1">
            <w:pPr>
              <w:jc w:val="both"/>
            </w:pPr>
            <w:r>
              <w:t xml:space="preserve">            Н.В. Хромов           </w:t>
            </w:r>
          </w:p>
        </w:tc>
      </w:tr>
    </w:tbl>
    <w:p w:rsidR="007B15F8" w:rsidRDefault="007B15F8" w:rsidP="007B15F8"/>
    <w:p w:rsidR="007B15F8" w:rsidRDefault="007B15F8" w:rsidP="007B15F8"/>
    <w:p w:rsidR="007B15F8" w:rsidRDefault="007B15F8" w:rsidP="007B15F8"/>
    <w:p w:rsidR="007B15F8" w:rsidRDefault="007B15F8" w:rsidP="007B15F8"/>
    <w:p w:rsidR="007B15F8" w:rsidRDefault="007B15F8" w:rsidP="007B15F8"/>
    <w:tbl>
      <w:tblPr>
        <w:tblW w:w="0" w:type="auto"/>
        <w:tblLook w:val="01E0"/>
      </w:tblPr>
      <w:tblGrid>
        <w:gridCol w:w="4508"/>
        <w:gridCol w:w="2951"/>
        <w:gridCol w:w="2111"/>
      </w:tblGrid>
      <w:tr w:rsidR="007B15F8" w:rsidTr="00B628B1">
        <w:trPr>
          <w:trHeight w:val="1558"/>
        </w:trPr>
        <w:tc>
          <w:tcPr>
            <w:tcW w:w="4508" w:type="dxa"/>
          </w:tcPr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</w:p>
          <w:p w:rsidR="007B15F8" w:rsidRDefault="007B15F8" w:rsidP="00B628B1">
            <w:pPr>
              <w:jc w:val="both"/>
              <w:rPr>
                <w:i/>
                <w:szCs w:val="22"/>
                <w:u w:val="single"/>
              </w:rPr>
            </w:pPr>
            <w:r>
              <w:rPr>
                <w:i/>
                <w:szCs w:val="22"/>
                <w:u w:val="single"/>
              </w:rPr>
              <w:lastRenderedPageBreak/>
              <w:t>Исполнитель:</w:t>
            </w:r>
          </w:p>
          <w:p w:rsidR="007B15F8" w:rsidRDefault="007B15F8" w:rsidP="00B628B1">
            <w:pPr>
              <w:ind w:right="452"/>
              <w:jc w:val="both"/>
              <w:rPr>
                <w:szCs w:val="20"/>
              </w:rPr>
            </w:pPr>
            <w:r>
              <w:rPr>
                <w:szCs w:val="20"/>
              </w:rPr>
              <w:t>Зам</w:t>
            </w:r>
            <w:proofErr w:type="gramStart"/>
            <w:r>
              <w:rPr>
                <w:szCs w:val="20"/>
              </w:rPr>
              <w:t>.п</w:t>
            </w:r>
            <w:proofErr w:type="gramEnd"/>
            <w:r>
              <w:rPr>
                <w:szCs w:val="20"/>
              </w:rPr>
              <w:t>редседателя Комитета</w:t>
            </w:r>
          </w:p>
          <w:p w:rsidR="007B15F8" w:rsidRDefault="007B15F8" w:rsidP="00B628B1">
            <w:pPr>
              <w:ind w:right="452"/>
              <w:jc w:val="both"/>
              <w:rPr>
                <w:szCs w:val="22"/>
              </w:rPr>
            </w:pPr>
            <w:r>
              <w:rPr>
                <w:szCs w:val="20"/>
              </w:rPr>
              <w:t>по управлению муниципальными финансами администрации района Степанович М.В.  тел.28-067</w:t>
            </w:r>
          </w:p>
        </w:tc>
        <w:tc>
          <w:tcPr>
            <w:tcW w:w="2951" w:type="dxa"/>
          </w:tcPr>
          <w:p w:rsidR="007B15F8" w:rsidRDefault="007B15F8" w:rsidP="00B628B1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</w:tcPr>
          <w:p w:rsidR="007B15F8" w:rsidRDefault="007B15F8" w:rsidP="00B628B1">
            <w:pPr>
              <w:rPr>
                <w:sz w:val="22"/>
                <w:szCs w:val="22"/>
              </w:rPr>
            </w:pPr>
          </w:p>
          <w:p w:rsidR="007B15F8" w:rsidRDefault="007B15F8" w:rsidP="00B628B1">
            <w:pPr>
              <w:rPr>
                <w:sz w:val="22"/>
                <w:szCs w:val="22"/>
              </w:rPr>
            </w:pPr>
          </w:p>
        </w:tc>
      </w:tr>
    </w:tbl>
    <w:p w:rsidR="007B15F8" w:rsidRDefault="007B15F8" w:rsidP="007B15F8"/>
    <w:p w:rsidR="007B15F8" w:rsidRDefault="007B15F8" w:rsidP="007B15F8"/>
    <w:p w:rsidR="007B15F8" w:rsidRDefault="007B15F8" w:rsidP="007B15F8"/>
    <w:p w:rsidR="007B15F8" w:rsidRDefault="007B15F8" w:rsidP="007B15F8"/>
    <w:p w:rsidR="007B15F8" w:rsidRDefault="007B15F8" w:rsidP="007B15F8"/>
    <w:p w:rsidR="007B15F8" w:rsidRDefault="007B15F8" w:rsidP="007B15F8"/>
    <w:p w:rsidR="007B15F8" w:rsidRDefault="007B15F8" w:rsidP="007B15F8"/>
    <w:p w:rsidR="007B15F8" w:rsidRDefault="007B15F8" w:rsidP="007B15F8"/>
    <w:p w:rsidR="007B15F8" w:rsidRDefault="007B15F8" w:rsidP="007B15F8"/>
    <w:p w:rsidR="002941B2" w:rsidRDefault="002941B2"/>
    <w:sectPr w:rsidR="002941B2" w:rsidSect="00E61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B15F8"/>
    <w:rsid w:val="00035F40"/>
    <w:rsid w:val="000A1865"/>
    <w:rsid w:val="002941B2"/>
    <w:rsid w:val="007B15F8"/>
    <w:rsid w:val="008765EC"/>
    <w:rsid w:val="00AF36D9"/>
    <w:rsid w:val="00CD0A73"/>
    <w:rsid w:val="00E6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5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1B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941B2"/>
    <w:pPr>
      <w:keepNext/>
      <w:jc w:val="center"/>
      <w:outlineLvl w:val="1"/>
    </w:pPr>
    <w:rPr>
      <w:b/>
      <w:szCs w:val="20"/>
    </w:rPr>
  </w:style>
  <w:style w:type="paragraph" w:styleId="3">
    <w:name w:val="heading 3"/>
    <w:aliases w:val="H3,&quot;Сапфир&quot;"/>
    <w:basedOn w:val="a"/>
    <w:next w:val="a"/>
    <w:link w:val="30"/>
    <w:qFormat/>
    <w:rsid w:val="002941B2"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aliases w:val="H6"/>
    <w:basedOn w:val="a"/>
    <w:next w:val="a"/>
    <w:link w:val="60"/>
    <w:qFormat/>
    <w:rsid w:val="002941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41B2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lang w:eastAsia="en-US"/>
    </w:rPr>
  </w:style>
  <w:style w:type="paragraph" w:styleId="8">
    <w:name w:val="heading 8"/>
    <w:basedOn w:val="a"/>
    <w:next w:val="a"/>
    <w:link w:val="80"/>
    <w:qFormat/>
    <w:rsid w:val="002941B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lang w:eastAsia="en-US"/>
    </w:rPr>
  </w:style>
  <w:style w:type="paragraph" w:styleId="9">
    <w:name w:val="heading 9"/>
    <w:basedOn w:val="a"/>
    <w:next w:val="a"/>
    <w:link w:val="90"/>
    <w:qFormat/>
    <w:rsid w:val="002941B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B2"/>
    <w:rPr>
      <w:b/>
      <w:sz w:val="28"/>
    </w:rPr>
  </w:style>
  <w:style w:type="character" w:customStyle="1" w:styleId="20">
    <w:name w:val="Заголовок 2 Знак"/>
    <w:basedOn w:val="a0"/>
    <w:link w:val="2"/>
    <w:rsid w:val="002941B2"/>
    <w:rPr>
      <w:b/>
      <w:sz w:val="24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2941B2"/>
    <w:rPr>
      <w:sz w:val="28"/>
    </w:rPr>
  </w:style>
  <w:style w:type="character" w:customStyle="1" w:styleId="60">
    <w:name w:val="Заголовок 6 Знак"/>
    <w:aliases w:val="H6 Знак"/>
    <w:basedOn w:val="a0"/>
    <w:link w:val="6"/>
    <w:rsid w:val="002941B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941B2"/>
    <w:rPr>
      <w:rFonts w:ascii="PetersburgCTT" w:hAnsi="PetersburgCTT"/>
      <w:sz w:val="22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2941B2"/>
    <w:rPr>
      <w:rFonts w:ascii="PetersburgCTT" w:hAnsi="PetersburgCTT"/>
      <w:i/>
      <w:sz w:val="22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2941B2"/>
    <w:rPr>
      <w:rFonts w:ascii="PetersburgCTT" w:hAnsi="PetersburgCTT"/>
      <w:i/>
      <w:sz w:val="18"/>
      <w:szCs w:val="24"/>
      <w:lang w:eastAsia="en-US"/>
    </w:rPr>
  </w:style>
  <w:style w:type="paragraph" w:styleId="a3">
    <w:name w:val="Body Text"/>
    <w:basedOn w:val="a"/>
    <w:link w:val="a4"/>
    <w:rsid w:val="007B15F8"/>
    <w:pPr>
      <w:jc w:val="both"/>
    </w:pPr>
  </w:style>
  <w:style w:type="character" w:customStyle="1" w:styleId="a4">
    <w:name w:val="Основной текст Знак"/>
    <w:basedOn w:val="a0"/>
    <w:link w:val="a3"/>
    <w:rsid w:val="007B15F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3104</Characters>
  <Application>Microsoft Office Word</Application>
  <DocSecurity>0</DocSecurity>
  <Lines>25</Lines>
  <Paragraphs>7</Paragraphs>
  <ScaleCrop>false</ScaleCrop>
  <Company>Microsoft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Степанович</cp:lastModifiedBy>
  <cp:revision>1</cp:revision>
  <dcterms:created xsi:type="dcterms:W3CDTF">2015-10-13T11:56:00Z</dcterms:created>
  <dcterms:modified xsi:type="dcterms:W3CDTF">2015-10-13T11:58:00Z</dcterms:modified>
</cp:coreProperties>
</file>