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8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5"/>
        <w:gridCol w:w="623"/>
        <w:gridCol w:w="224"/>
        <w:gridCol w:w="1513"/>
        <w:gridCol w:w="348"/>
        <w:gridCol w:w="329"/>
        <w:gridCol w:w="216"/>
        <w:gridCol w:w="3912"/>
        <w:gridCol w:w="446"/>
        <w:gridCol w:w="2017"/>
      </w:tblGrid>
      <w:tr>
        <w:trPr>
          <w:trHeight w:val="1134" w:hRule="exact"/>
        </w:trPr>
        <w:tc>
          <w:tcPr>
            <w:tcW w:w="9863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Georgia" w:hAnsi="Georgi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Georgia" w:hAnsi="Georgia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eorgia" w:hAnsi="Georgia"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 w:ascii="Georgia" w:hAnsi="Georgia"/>
                <w:sz w:val="12"/>
                <w:szCs w:val="1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2"/>
                <w:szCs w:val="1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</w:tc>
      </w:tr>
      <w:tr>
        <w:trPr>
          <w:trHeight w:val="454" w:hRule="atLeast"/>
        </w:trPr>
        <w:tc>
          <w:tcPr>
            <w:tcW w:w="23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108" w:hanging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4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7" w:hRule="exact"/>
        </w:trPr>
        <w:tc>
          <w:tcPr>
            <w:tcW w:w="9863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Октябрьского района от </w:t>
      </w:r>
      <w:r>
        <w:rPr>
          <w:rFonts w:cs="Times New Roman" w:ascii="Times New Roman" w:hAnsi="Times New Roman"/>
          <w:sz w:val="24"/>
          <w:szCs w:val="24"/>
        </w:rPr>
        <w:t>30.06.2017 № 1611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от 30.12.2021 № 459-ФЗ «О внесении изменений в Федеральный закон «О защите населения и территорий от чрезвычайных ситуаций природного и техногенного характера»»: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Внести в постановление администрации Октябрьского района от 30.06.2017 № 1611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«О проведении эвакуационных мероприятий в чрезвычайных ситуациях природного и техногенного характера и их обеспечении на территории Октябрьского района»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Заголовок постановления изложить в следующей редакции: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«Об организации и проведении эвакуационных мероприятий при угрозе возникновения или возникновении чрезвычайных ситуаций на территории Октябрьского района».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Пункт 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«1. Утвердить Положение об организации и проведении эвакуационных мероприятий при угрозе возникновения или возникновении чрезвычайных ситуаций на территории Октябрьского района согласно приложению.».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Пункт 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«3. Контроль за выполнением постановления возложить на первого заместителя главы Октябрьского района по правовому обеспечению, управляющего делами администрации Октябрьского района Хромова Н.В.».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1.4. В приложении к постановлению: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1.4.1. Заголовок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«Положение</w:t>
      </w:r>
      <w:r>
        <w:rPr>
          <w:rFonts w:cs="Times New Roman" w:ascii="Times New Roman" w:hAnsi="Times New Roman"/>
          <w:sz w:val="24"/>
          <w:szCs w:val="24"/>
        </w:rPr>
        <w:t xml:space="preserve"> об организации и проведении эвакуационных мероприятий при угрозе возникновения или возникновении чрезвычайных ситуаций на территории Октябрьского района».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1.4.2.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Пункт 3.1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«3.1. Решение о проведении эвакуационных мероприятий при угрозе возникновения или возникновении чрезвычайных ситуаций принимает комиссия по предупреждению и ликвидации чрезвычайных ситуаций и обеспечению пожарной безопасности Октябрьского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Проведение эвакуации возлагается на постоянную эвакуационную комиссию Октябрьского района, постоянные эвакуационные комиссии поселений.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Для проведения эвакуации осуществляются следующие мероприятия: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- приведение в готовность постоянных эвакуационных комиссий Октябрьского района и поселений, администрации пункта временного размещения, пункта длительного проживания и уточнение порядка их работы;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- уточнение численности населения, подлежащего эвакуации пешим порядком и транспортом;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- распределение транспортных средств;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- подготовка маршрутов эвакуации, установка дорожных знаков и указателей;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- подготовка к развертыванию пунктов временного размещения, пунктов длительного проживания и пунктов посадки (высадки);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- проверка готовности систем оповещения и связи;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>- приведение в готовность имеющихся защитных сооружений.».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2. Опубликовать постановление в официальном сетевом издании «октвести.ру» и разместить на официальном веб-сайте Октябрьского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Контроль за выполнением постановления возложить на первого заместителя главы Октябрьского района по правовому обеспечению, управляющего делами администрации Октябрьского района Хромова Н.В.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Октябрьского района                                                                                  </w:t>
        <w:tab/>
        <w:t xml:space="preserve">      С.В. Заплатин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Исполнитель: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заведующий отделом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гражданской защиты населения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администрации Октябрьского района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Ковриго Владимир Николаевич,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тел.: 8(34678)21306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Согласовано: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</w:t>
      </w:r>
      <w:r>
        <w:rPr>
          <w:rFonts w:cs="Times New Roman" w:ascii="Times New Roman" w:hAnsi="Times New Roman"/>
          <w:sz w:val="24"/>
          <w:szCs w:val="24"/>
        </w:rPr>
        <w:t xml:space="preserve">ервый заместитель главы Октябрьского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правовому обеспечению, управляющий делами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администрации Октябрьского района                                                                          Н.В. Хромов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отдел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администрации Октябрьского района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Степень публичности – 1  МНПА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Разослать: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Хромову Н.В. – 1 экз.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Отдел гражданской защиты администрации Октябрьского района – 1 экз.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 Администрация г.п.Октябрьское – 1 экз.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Итого: 3 экз. 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47f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88244f"/>
    <w:rPr/>
  </w:style>
  <w:style w:type="character" w:styleId="Style15" w:customStyle="1">
    <w:name w:val="Нижний колонтитул Знак"/>
    <w:basedOn w:val="DefaultParagraphFont"/>
    <w:link w:val="a5"/>
    <w:qFormat/>
    <w:rsid w:val="0088244f"/>
    <w:rPr/>
  </w:style>
  <w:style w:type="character" w:styleId="Style16">
    <w:name w:val="Интернет-ссылка"/>
    <w:rsid w:val="00571bed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semiHidden/>
    <w:unhideWhenUsed/>
    <w:rsid w:val="008824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nhideWhenUsed/>
    <w:rsid w:val="0088244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4009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LibreOffice/6.4.7.2$Linux_X86_64 LibreOffice_project/40$Build-2</Application>
  <Pages>6</Pages>
  <Words>428</Words>
  <Characters>3209</Characters>
  <CharactersWithSpaces>3831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2022-03-05T05:05:00Z</dcterms:created>
  <dc:creator>DanilenkoLU</dc:creator>
  <dc:description/>
  <dc:language>ru-RU</dc:language>
  <cp:lastModifiedBy>MorozovaSU</cp:lastModifiedBy>
  <cp:lastPrinted>2021-11-25T07:43:00Z</cp:lastPrinted>
  <dcterms:modified xsi:type="dcterms:W3CDTF">2022-03-14T07:09:00Z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