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08" w:rsidRDefault="003D6D0E">
      <w:pPr>
        <w:tabs>
          <w:tab w:val="center" w:pos="4818"/>
          <w:tab w:val="right" w:pos="963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-28575</wp:posOffset>
            </wp:positionV>
            <wp:extent cx="495300" cy="6096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  <w:r>
        <w:tab/>
      </w:r>
    </w:p>
    <w:p w:rsidR="006D1B08" w:rsidRDefault="006D1B08">
      <w:pPr>
        <w:tabs>
          <w:tab w:val="center" w:pos="4818"/>
          <w:tab w:val="right" w:pos="9637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3"/>
        <w:gridCol w:w="704"/>
        <w:gridCol w:w="273"/>
        <w:gridCol w:w="1727"/>
        <w:gridCol w:w="402"/>
        <w:gridCol w:w="309"/>
        <w:gridCol w:w="296"/>
        <w:gridCol w:w="1551"/>
        <w:gridCol w:w="1477"/>
        <w:gridCol w:w="514"/>
        <w:gridCol w:w="2152"/>
      </w:tblGrid>
      <w:tr w:rsidR="006D1B08" w:rsidTr="00E6790E">
        <w:trPr>
          <w:trHeight w:val="1260"/>
        </w:trPr>
        <w:tc>
          <w:tcPr>
            <w:tcW w:w="9678" w:type="dxa"/>
            <w:gridSpan w:val="11"/>
          </w:tcPr>
          <w:p w:rsidR="006D1B08" w:rsidRDefault="003D6D0E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Муниципальное образование Октябрьский район</w:t>
            </w:r>
          </w:p>
          <w:p w:rsidR="006D1B08" w:rsidRDefault="003D6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:rsidR="006D1B08" w:rsidRDefault="003D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АДМИНИСТРАЦИЯ ОКТЯБРЬСКОГО РАЙОНА</w:t>
            </w:r>
          </w:p>
          <w:p w:rsidR="006D1B08" w:rsidRDefault="006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</w:rPr>
            </w:pPr>
          </w:p>
          <w:p w:rsidR="006D1B08" w:rsidRDefault="003D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</w:rPr>
              <w:t>ПОСТАНОВЛЕНИЕ</w:t>
            </w:r>
          </w:p>
        </w:tc>
      </w:tr>
      <w:tr w:rsidR="006D1B08" w:rsidTr="00E6790E">
        <w:trPr>
          <w:trHeight w:val="431"/>
        </w:trPr>
        <w:tc>
          <w:tcPr>
            <w:tcW w:w="273" w:type="dxa"/>
            <w:vAlign w:val="bottom"/>
          </w:tcPr>
          <w:p w:rsidR="006D1B08" w:rsidRDefault="003D6D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1B08" w:rsidRDefault="00E6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73" w:type="dxa"/>
            <w:vAlign w:val="bottom"/>
          </w:tcPr>
          <w:p w:rsidR="006D1B08" w:rsidRDefault="003D6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1B08" w:rsidRDefault="00E6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февраля</w:t>
            </w:r>
          </w:p>
        </w:tc>
        <w:tc>
          <w:tcPr>
            <w:tcW w:w="402" w:type="dxa"/>
            <w:vAlign w:val="bottom"/>
          </w:tcPr>
          <w:p w:rsidR="006D1B08" w:rsidRDefault="003D6D0E" w:rsidP="00E679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1B08" w:rsidRDefault="003D6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1B08" w:rsidRDefault="003D6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028" w:type="dxa"/>
            <w:gridSpan w:val="2"/>
            <w:vAlign w:val="bottom"/>
          </w:tcPr>
          <w:p w:rsidR="006D1B08" w:rsidRDefault="006D1B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4" w:type="dxa"/>
            <w:vAlign w:val="bottom"/>
          </w:tcPr>
          <w:p w:rsidR="006D1B08" w:rsidRDefault="003D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1B08" w:rsidRDefault="00E6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</w:t>
            </w:r>
          </w:p>
        </w:tc>
      </w:tr>
      <w:tr w:rsidR="006D1B08" w:rsidTr="00E6790E">
        <w:trPr>
          <w:trHeight w:val="224"/>
        </w:trPr>
        <w:tc>
          <w:tcPr>
            <w:tcW w:w="967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D1B08" w:rsidRDefault="003D6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пгт. Октябрьское</w:t>
            </w:r>
          </w:p>
        </w:tc>
      </w:tr>
      <w:tr w:rsidR="006D1B08" w:rsidTr="00E6790E">
        <w:trPr>
          <w:trHeight w:val="536"/>
        </w:trPr>
        <w:tc>
          <w:tcPr>
            <w:tcW w:w="5535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D1B08" w:rsidRDefault="003D6D0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 внесении изменения в постановление</w:t>
            </w:r>
          </w:p>
          <w:p w:rsidR="006D1B08" w:rsidRDefault="003D6D0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администрации Октябрьского района</w:t>
            </w:r>
          </w:p>
          <w:p w:rsidR="006D1B08" w:rsidRDefault="003D6D0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от 03.11.2016 № 2429</w:t>
            </w:r>
          </w:p>
        </w:tc>
        <w:tc>
          <w:tcPr>
            <w:tcW w:w="4143" w:type="dxa"/>
            <w:gridSpan w:val="3"/>
          </w:tcPr>
          <w:p w:rsidR="006D1B08" w:rsidRDefault="006D1B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D1B08" w:rsidRDefault="006D1B08">
      <w:pPr>
        <w:spacing w:after="0" w:line="240" w:lineRule="auto"/>
        <w:jc w:val="both"/>
        <w:rPr>
          <w:rFonts w:ascii="Times New Roman" w:hAnsi="Times New Roman"/>
          <w:color w:val="002060"/>
          <w:sz w:val="24"/>
        </w:rPr>
      </w:pPr>
    </w:p>
    <w:p w:rsidR="006D1B08" w:rsidRDefault="006D1B08">
      <w:pPr>
        <w:spacing w:after="0" w:line="240" w:lineRule="auto"/>
        <w:jc w:val="both"/>
        <w:rPr>
          <w:rFonts w:ascii="Times New Roman" w:hAnsi="Times New Roman"/>
          <w:color w:val="002060"/>
          <w:sz w:val="24"/>
        </w:rPr>
      </w:pPr>
    </w:p>
    <w:p w:rsidR="006D1B08" w:rsidRDefault="003D6D0E">
      <w:pPr>
        <w:pStyle w:val="ConsPlusNormal"/>
        <w:ind w:firstLine="709"/>
        <w:jc w:val="both"/>
      </w:pPr>
      <w:r>
        <w:t xml:space="preserve">В соответствии с Федеральным </w:t>
      </w:r>
      <w:hyperlink r:id="rId6" w:history="1">
        <w:r>
          <w:t>законом</w:t>
        </w:r>
      </w:hyperlink>
      <w:r>
        <w:t xml:space="preserve"> от 28.06.2014 № 172-ФЗ «О стратегическом планировании в Российской Федерации», </w:t>
      </w:r>
      <w:hyperlink r:id="rId7" w:history="1">
        <w:r>
          <w:t>Законом</w:t>
        </w:r>
      </w:hyperlink>
      <w:r>
        <w:t xml:space="preserve"> Ханты-Мансийского автономного    округа – Югры от 28.05.2015 № 46-оз «Об отдельных вопросах осуществления стратегического планирования в Ханты-Мансийском автономном округе – Югре»:</w:t>
      </w:r>
    </w:p>
    <w:p w:rsidR="006D1B08" w:rsidRDefault="003D6D0E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 Внести изменение в постановление администрации Октябрьского района                        от 03.11.2016 № 2429 «О порядке разработки, корректировки, утверждения (одобрения) и осуществления мониторинга прогноза социально – экономического развития Октябрьского района на долгосрочный период и контроля его реализации», изложив пункт 2 приложения в  следующей редакции:</w:t>
      </w:r>
    </w:p>
    <w:p w:rsidR="006D1B08" w:rsidRDefault="003D6D0E">
      <w:pPr>
        <w:pStyle w:val="ConsPlusNormal"/>
        <w:ind w:firstLine="709"/>
        <w:jc w:val="both"/>
      </w:pPr>
      <w:r>
        <w:t xml:space="preserve">«2. Долгосрочный прогноз разрабатывает Управление экономического развития администрации Октябрьского района (далее – Управление) каждые шесть лет на двенадцать и более лет с учетом прогноза социально-экономического развития Российской Федерации на долгосрочный период, прогноза социально-экономического развития Ханты-Мансийского автономного округа - Югры на долгосрочный период, Стратегии социально-экономического </w:t>
      </w:r>
      <w:proofErr w:type="gramStart"/>
      <w:r>
        <w:t>развития Ханты-Мансийского автономного округа – Югры до 2036 года с целевыми ориентирами до 2050 года, утвержденной распоряжением Правительства Ханты-Мансийского автономного округа - Югры от 03.11.2022 № 679-рп, Стратегии социально-экономического развития Октябрьского района до 2020 года и на период до 2030 года, утвержденной решением Думы Октябрьского района от 24.12.2014 № 535, на основе данных, представляемой органами местного самоуправления района и хозяйствующими субъектами района (далее - другие</w:t>
      </w:r>
      <w:proofErr w:type="gramEnd"/>
      <w:r>
        <w:t xml:space="preserve"> участники стратегического планирования)</w:t>
      </w:r>
      <w:proofErr w:type="gramStart"/>
      <w:r>
        <w:t>.»</w:t>
      </w:r>
      <w:proofErr w:type="gramEnd"/>
      <w:r>
        <w:t>.</w:t>
      </w:r>
    </w:p>
    <w:p w:rsidR="006D1B08" w:rsidRDefault="003D6D0E">
      <w:pPr>
        <w:pStyle w:val="ConsPlusNormal"/>
        <w:ind w:firstLine="709"/>
        <w:jc w:val="both"/>
      </w:pPr>
      <w:r>
        <w:t>2. Опубликовать настоящее постановление в официальном сетевом издании «Официальный сайт Октябрьского района».</w:t>
      </w:r>
    </w:p>
    <w:p w:rsidR="006D1B08" w:rsidRDefault="003D6D0E">
      <w:pPr>
        <w:pStyle w:val="ConsPlusTitle"/>
        <w:widowControl/>
        <w:ind w:firstLine="709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6D1B08" w:rsidRDefault="006D1B08">
      <w:pPr>
        <w:pStyle w:val="ConsPlusTitle"/>
        <w:widowControl/>
        <w:tabs>
          <w:tab w:val="left" w:pos="1740"/>
        </w:tabs>
        <w:jc w:val="both"/>
        <w:rPr>
          <w:b w:val="0"/>
          <w:color w:val="002060"/>
        </w:rPr>
      </w:pPr>
    </w:p>
    <w:p w:rsidR="006D1B08" w:rsidRDefault="006D1B08">
      <w:pPr>
        <w:pStyle w:val="ConsPlusTitle"/>
        <w:widowControl/>
        <w:tabs>
          <w:tab w:val="left" w:pos="1740"/>
        </w:tabs>
        <w:jc w:val="both"/>
        <w:rPr>
          <w:b w:val="0"/>
          <w:color w:val="002060"/>
        </w:rPr>
      </w:pPr>
    </w:p>
    <w:p w:rsidR="006D1B08" w:rsidRDefault="003D6D0E">
      <w:pPr>
        <w:pStyle w:val="ConsPlusTitle"/>
        <w:widowControl/>
        <w:tabs>
          <w:tab w:val="left" w:pos="1740"/>
        </w:tabs>
        <w:rPr>
          <w:b w:val="0"/>
        </w:rPr>
      </w:pPr>
      <w:r>
        <w:rPr>
          <w:b w:val="0"/>
        </w:rPr>
        <w:t>Глава Октябрьского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С.В. </w:t>
      </w:r>
      <w:proofErr w:type="spellStart"/>
      <w:r>
        <w:rPr>
          <w:b w:val="0"/>
        </w:rPr>
        <w:t>Заплатин</w:t>
      </w:r>
      <w:proofErr w:type="spellEnd"/>
    </w:p>
    <w:sectPr w:rsidR="006D1B08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D1B08"/>
    <w:rsid w:val="003D6D0E"/>
    <w:rsid w:val="006D1B08"/>
    <w:rsid w:val="008E3C30"/>
    <w:rsid w:val="00E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61">
    <w:name w:val="Знак Знак6 Знак Знак"/>
    <w:basedOn w:val="a"/>
    <w:link w:val="62"/>
    <w:pPr>
      <w:widowControl w:val="0"/>
      <w:spacing w:after="160" w:line="240" w:lineRule="exact"/>
      <w:jc w:val="right"/>
    </w:pPr>
    <w:rPr>
      <w:sz w:val="20"/>
    </w:rPr>
  </w:style>
  <w:style w:type="character" w:customStyle="1" w:styleId="62">
    <w:name w:val="Знак Знак6 Знак Знак"/>
    <w:basedOn w:val="1"/>
    <w:link w:val="61"/>
    <w:rPr>
      <w:rFonts w:ascii="Calibri" w:hAnsi="Calibri"/>
      <w:sz w:val="20"/>
    </w:rPr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220">
    <w:name w:val="Основной текст с отступом 22"/>
    <w:basedOn w:val="a"/>
    <w:link w:val="221"/>
    <w:pPr>
      <w:spacing w:line="360" w:lineRule="auto"/>
      <w:ind w:firstLine="709"/>
    </w:pPr>
    <w:rPr>
      <w:i/>
      <w:color w:val="FF0000"/>
    </w:rPr>
  </w:style>
  <w:style w:type="character" w:customStyle="1" w:styleId="221">
    <w:name w:val="Основной текст с отступом 22"/>
    <w:basedOn w:val="1"/>
    <w:link w:val="220"/>
    <w:rPr>
      <w:rFonts w:ascii="Calibri" w:hAnsi="Calibri"/>
      <w:i/>
      <w:color w:val="FF0000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line="192" w:lineRule="auto"/>
      <w:jc w:val="center"/>
    </w:pPr>
    <w:rPr>
      <w:sz w:val="18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18"/>
    </w:rPr>
  </w:style>
  <w:style w:type="paragraph" w:customStyle="1" w:styleId="ac">
    <w:name w:val="Знак Знак"/>
    <w:link w:val="ad"/>
    <w:rPr>
      <w:rFonts w:ascii="Courier New" w:hAnsi="Courier New"/>
    </w:rPr>
  </w:style>
  <w:style w:type="character" w:customStyle="1" w:styleId="ad">
    <w:name w:val="Знак Знак"/>
    <w:link w:val="ac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F36CA986C7567FF5E4D6B043A35ED5BA6DE6B0A71AC60053ADFA8DD105484CB02FAD0A560952AF8A237A9A1f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31F6662F40B31B5DB6DA509C1778B96F98179FEB2AD315BEFE3AE0ADAFCDCFC2B8F7374A3A19C11L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KrasnovaMV</dc:creator>
  <cp:lastModifiedBy>KrasnovaMV</cp:lastModifiedBy>
  <cp:revision>6</cp:revision>
  <cp:lastPrinted>2023-02-16T09:16:00Z</cp:lastPrinted>
  <dcterms:created xsi:type="dcterms:W3CDTF">2023-02-16T04:43:00Z</dcterms:created>
  <dcterms:modified xsi:type="dcterms:W3CDTF">2023-02-16T09:17:00Z</dcterms:modified>
</cp:coreProperties>
</file>