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3B0" w:rsidRDefault="00245A17">
      <w:pPr>
        <w:ind w:left="4462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94703" cy="60607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703" cy="60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3B0" w:rsidRDefault="00245A17">
      <w:pPr>
        <w:spacing w:before="130"/>
        <w:ind w:left="23" w:right="3"/>
        <w:jc w:val="center"/>
        <w:rPr>
          <w:rFonts w:ascii="Georgia" w:hAnsi="Georgia"/>
          <w:b/>
          <w:sz w:val="24"/>
        </w:rPr>
      </w:pPr>
      <w:r>
        <w:rPr>
          <w:rFonts w:ascii="Georgia" w:hAnsi="Georgia"/>
          <w:b/>
          <w:sz w:val="24"/>
        </w:rPr>
        <w:t>Муниципальное</w:t>
      </w:r>
      <w:r>
        <w:rPr>
          <w:rFonts w:ascii="Georgia" w:hAnsi="Georgia"/>
          <w:b/>
          <w:spacing w:val="-9"/>
          <w:sz w:val="24"/>
        </w:rPr>
        <w:t xml:space="preserve"> </w:t>
      </w:r>
      <w:r>
        <w:rPr>
          <w:rFonts w:ascii="Georgia" w:hAnsi="Georgia"/>
          <w:b/>
          <w:sz w:val="24"/>
        </w:rPr>
        <w:t>образование</w:t>
      </w:r>
      <w:r>
        <w:rPr>
          <w:rFonts w:ascii="Georgia" w:hAnsi="Georgia"/>
          <w:b/>
          <w:spacing w:val="-9"/>
          <w:sz w:val="24"/>
        </w:rPr>
        <w:t xml:space="preserve"> </w:t>
      </w:r>
      <w:r>
        <w:rPr>
          <w:rFonts w:ascii="Georgia" w:hAnsi="Georgia"/>
          <w:b/>
          <w:sz w:val="24"/>
        </w:rPr>
        <w:t>Октябрьский</w:t>
      </w:r>
      <w:r>
        <w:rPr>
          <w:rFonts w:ascii="Georgia" w:hAnsi="Georgia"/>
          <w:b/>
          <w:spacing w:val="-7"/>
          <w:sz w:val="24"/>
        </w:rPr>
        <w:t xml:space="preserve"> </w:t>
      </w:r>
      <w:r>
        <w:rPr>
          <w:rFonts w:ascii="Georgia" w:hAnsi="Georgia"/>
          <w:b/>
          <w:spacing w:val="-2"/>
          <w:sz w:val="24"/>
        </w:rPr>
        <w:t>район</w:t>
      </w:r>
    </w:p>
    <w:p w:rsidR="004B33B0" w:rsidRDefault="00245A17">
      <w:pPr>
        <w:pStyle w:val="1"/>
        <w:spacing w:line="350" w:lineRule="auto"/>
      </w:pPr>
      <w:r>
        <w:t>АДМИНИСТРАЦИЯ</w:t>
      </w:r>
      <w:r>
        <w:rPr>
          <w:spacing w:val="-17"/>
        </w:rPr>
        <w:t xml:space="preserve"> </w:t>
      </w:r>
      <w:r>
        <w:t>ОКТЯБРЬСКОГО</w:t>
      </w:r>
      <w:r>
        <w:rPr>
          <w:spacing w:val="-16"/>
        </w:rPr>
        <w:t xml:space="preserve"> </w:t>
      </w:r>
      <w:r>
        <w:t xml:space="preserve">РАЙОНА </w:t>
      </w:r>
      <w:r>
        <w:rPr>
          <w:spacing w:val="16"/>
        </w:rPr>
        <w:t>ПОСТАНОВЛЕНИЕ</w:t>
      </w:r>
    </w:p>
    <w:p w:rsidR="004B33B0" w:rsidRDefault="00245A17">
      <w:pPr>
        <w:pStyle w:val="a3"/>
        <w:tabs>
          <w:tab w:val="left" w:pos="1383"/>
          <w:tab w:val="left" w:pos="2586"/>
          <w:tab w:val="left" w:pos="7474"/>
          <w:tab w:val="left" w:pos="8618"/>
          <w:tab w:val="left" w:pos="9910"/>
        </w:tabs>
        <w:spacing w:before="22" w:line="439" w:lineRule="auto"/>
        <w:ind w:left="143" w:right="9"/>
      </w:pPr>
      <w:proofErr w:type="gramStart"/>
      <w:r>
        <w:t>«</w:t>
      </w:r>
      <w:r>
        <w:rPr>
          <w:spacing w:val="80"/>
          <w:u w:val="single"/>
        </w:rPr>
        <w:t xml:space="preserve"> </w:t>
      </w:r>
      <w:r>
        <w:rPr>
          <w:u w:val="single"/>
        </w:rPr>
        <w:t>14</w:t>
      </w:r>
      <w:proofErr w:type="gramEnd"/>
      <w:r>
        <w:rPr>
          <w:spacing w:val="80"/>
          <w:u w:val="single"/>
        </w:rPr>
        <w:t xml:space="preserve"> </w:t>
      </w:r>
      <w:r>
        <w:t>»</w:t>
      </w:r>
      <w:r>
        <w:rPr>
          <w:spacing w:val="33"/>
        </w:rPr>
        <w:t xml:space="preserve"> </w:t>
      </w:r>
      <w:r>
        <w:rPr>
          <w:u w:val="single"/>
        </w:rPr>
        <w:tab/>
      </w:r>
      <w:r>
        <w:rPr>
          <w:spacing w:val="-2"/>
          <w:u w:val="single"/>
        </w:rPr>
        <w:t>сентября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2026</w:t>
      </w:r>
      <w:r>
        <w:rPr>
          <w:spacing w:val="-13"/>
        </w:rPr>
        <w:t xml:space="preserve"> </w:t>
      </w:r>
      <w:r>
        <w:t>г.</w:t>
      </w:r>
      <w:r>
        <w:tab/>
        <w:t>№</w:t>
      </w:r>
      <w:r>
        <w:rPr>
          <w:spacing w:val="49"/>
        </w:rPr>
        <w:t xml:space="preserve"> </w:t>
      </w:r>
      <w:r>
        <w:rPr>
          <w:u w:val="single"/>
        </w:rPr>
        <w:tab/>
      </w:r>
      <w:r>
        <w:rPr>
          <w:spacing w:val="-4"/>
          <w:u w:val="single"/>
        </w:rPr>
        <w:t>1432</w:t>
      </w:r>
      <w:r>
        <w:rPr>
          <w:u w:val="single"/>
        </w:rPr>
        <w:tab/>
      </w:r>
      <w:r>
        <w:t xml:space="preserve"> </w:t>
      </w:r>
      <w:proofErr w:type="spellStart"/>
      <w:r>
        <w:t>пгт</w:t>
      </w:r>
      <w:proofErr w:type="spellEnd"/>
      <w:r>
        <w:t>. Октябрьское</w:t>
      </w:r>
    </w:p>
    <w:p w:rsidR="004B33B0" w:rsidRDefault="00245A17">
      <w:pPr>
        <w:pStyle w:val="a3"/>
        <w:spacing w:before="108"/>
        <w:ind w:left="143" w:right="6678"/>
      </w:pPr>
      <w:r>
        <w:t>О</w:t>
      </w:r>
      <w:r>
        <w:rPr>
          <w:spacing w:val="-15"/>
        </w:rPr>
        <w:t xml:space="preserve"> </w:t>
      </w:r>
      <w:r>
        <w:t>подготовке</w:t>
      </w:r>
      <w:r>
        <w:rPr>
          <w:spacing w:val="-15"/>
        </w:rPr>
        <w:t xml:space="preserve"> </w:t>
      </w:r>
      <w:r>
        <w:t>документации по планировке территории</w:t>
      </w:r>
    </w:p>
    <w:p w:rsidR="004B33B0" w:rsidRDefault="004B33B0">
      <w:pPr>
        <w:pStyle w:val="a3"/>
      </w:pPr>
    </w:p>
    <w:p w:rsidR="004B33B0" w:rsidRDefault="004B33B0">
      <w:pPr>
        <w:pStyle w:val="a3"/>
      </w:pPr>
    </w:p>
    <w:p w:rsidR="004B33B0" w:rsidRDefault="00245A17">
      <w:pPr>
        <w:pStyle w:val="a3"/>
        <w:spacing w:before="1"/>
        <w:ind w:left="143" w:right="137" w:firstLine="707"/>
        <w:jc w:val="both"/>
      </w:pPr>
      <w:r>
        <w:t xml:space="preserve">В соответствии с Градостроительным </w:t>
      </w:r>
      <w:hyperlink r:id="rId6">
        <w:r>
          <w:t>кодексом</w:t>
        </w:r>
      </w:hyperlink>
      <w:r>
        <w:t xml:space="preserve"> Российской Федерации, постановлением</w:t>
      </w:r>
      <w:r>
        <w:rPr>
          <w:spacing w:val="67"/>
          <w:w w:val="150"/>
        </w:rPr>
        <w:t xml:space="preserve">  </w:t>
      </w:r>
      <w:r>
        <w:t>Правительства</w:t>
      </w:r>
      <w:r>
        <w:rPr>
          <w:spacing w:val="68"/>
          <w:w w:val="150"/>
        </w:rPr>
        <w:t xml:space="preserve">  </w:t>
      </w:r>
      <w:r>
        <w:t>Российской</w:t>
      </w:r>
      <w:r>
        <w:rPr>
          <w:spacing w:val="68"/>
          <w:w w:val="150"/>
        </w:rPr>
        <w:t xml:space="preserve">  </w:t>
      </w:r>
      <w:r>
        <w:t>Федерации</w:t>
      </w:r>
      <w:r>
        <w:rPr>
          <w:spacing w:val="69"/>
          <w:w w:val="150"/>
        </w:rPr>
        <w:t xml:space="preserve">  </w:t>
      </w:r>
      <w:r>
        <w:t>от</w:t>
      </w:r>
      <w:r>
        <w:rPr>
          <w:spacing w:val="68"/>
          <w:w w:val="150"/>
        </w:rPr>
        <w:t xml:space="preserve">  </w:t>
      </w:r>
      <w:r>
        <w:t>02.02.2024</w:t>
      </w:r>
      <w:r>
        <w:rPr>
          <w:spacing w:val="68"/>
          <w:w w:val="150"/>
        </w:rPr>
        <w:t xml:space="preserve">  </w:t>
      </w:r>
      <w:r>
        <w:t>№</w:t>
      </w:r>
      <w:r>
        <w:rPr>
          <w:spacing w:val="67"/>
          <w:w w:val="150"/>
        </w:rPr>
        <w:t xml:space="preserve">  </w:t>
      </w:r>
      <w:r>
        <w:rPr>
          <w:spacing w:val="-5"/>
        </w:rPr>
        <w:t>112</w:t>
      </w:r>
    </w:p>
    <w:p w:rsidR="004B33B0" w:rsidRDefault="00245A17">
      <w:pPr>
        <w:pStyle w:val="a3"/>
        <w:ind w:left="143" w:right="134"/>
        <w:jc w:val="both"/>
      </w:pPr>
      <w:r>
        <w:t>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</w:t>
      </w:r>
      <w:r>
        <w:t>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</w:t>
      </w:r>
      <w:r>
        <w:t xml:space="preserve"> также подготовки и утверждения проекта планировки территории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отношении</w:t>
      </w:r>
      <w:r>
        <w:rPr>
          <w:spacing w:val="-4"/>
        </w:rPr>
        <w:t xml:space="preserve"> </w:t>
      </w:r>
      <w:r>
        <w:t>территорий</w:t>
      </w:r>
      <w:r>
        <w:rPr>
          <w:spacing w:val="-4"/>
        </w:rPr>
        <w:t xml:space="preserve"> </w:t>
      </w:r>
      <w:r>
        <w:t>исторических</w:t>
      </w:r>
      <w:r>
        <w:rPr>
          <w:spacing w:val="-2"/>
        </w:rPr>
        <w:t xml:space="preserve"> </w:t>
      </w:r>
      <w:r>
        <w:t>поселений</w:t>
      </w:r>
      <w:r>
        <w:rPr>
          <w:spacing w:val="-4"/>
        </w:rPr>
        <w:t xml:space="preserve"> </w:t>
      </w:r>
      <w:r>
        <w:t>федерального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регионального значения», на основании представленных документов:</w:t>
      </w:r>
    </w:p>
    <w:p w:rsidR="004B33B0" w:rsidRDefault="00245A17">
      <w:pPr>
        <w:pStyle w:val="a4"/>
        <w:numPr>
          <w:ilvl w:val="0"/>
          <w:numId w:val="2"/>
        </w:numPr>
        <w:tabs>
          <w:tab w:val="left" w:pos="1126"/>
        </w:tabs>
        <w:ind w:right="136" w:firstLine="707"/>
        <w:jc w:val="both"/>
        <w:rPr>
          <w:sz w:val="24"/>
        </w:rPr>
      </w:pPr>
      <w:r>
        <w:rPr>
          <w:sz w:val="24"/>
        </w:rPr>
        <w:t>Принять решение о подготовке документации по планировке территории (</w:t>
      </w:r>
      <w:r>
        <w:rPr>
          <w:sz w:val="24"/>
        </w:rPr>
        <w:t xml:space="preserve">проект планировки территории), предусматривающей размещение объекта «Трубопровод от ПСП 807 до ПСП 592» Каменный </w:t>
      </w:r>
      <w:proofErr w:type="spellStart"/>
      <w:r>
        <w:rPr>
          <w:sz w:val="24"/>
        </w:rPr>
        <w:t>л.у</w:t>
      </w:r>
      <w:proofErr w:type="spellEnd"/>
      <w:r>
        <w:rPr>
          <w:sz w:val="24"/>
        </w:rPr>
        <w:t>.» на межселенной территории в границах Октябрьского муниципального района Ханты-Мансийского автономного округа – Югры.</w:t>
      </w:r>
    </w:p>
    <w:p w:rsidR="004B33B0" w:rsidRDefault="00245A17">
      <w:pPr>
        <w:pStyle w:val="a4"/>
        <w:numPr>
          <w:ilvl w:val="0"/>
          <w:numId w:val="2"/>
        </w:numPr>
        <w:tabs>
          <w:tab w:val="left" w:pos="1195"/>
        </w:tabs>
        <w:ind w:right="137" w:firstLine="707"/>
        <w:jc w:val="both"/>
        <w:rPr>
          <w:sz w:val="24"/>
        </w:rPr>
      </w:pPr>
      <w:r>
        <w:rPr>
          <w:sz w:val="24"/>
        </w:rPr>
        <w:t>Утвердить прилагаемо</w:t>
      </w:r>
      <w:r>
        <w:rPr>
          <w:sz w:val="24"/>
        </w:rPr>
        <w:t>е задание на разработку документации по планировке территории, указанной в пункте 1 настоящего постановления.</w:t>
      </w:r>
    </w:p>
    <w:p w:rsidR="004B33B0" w:rsidRDefault="00245A17">
      <w:pPr>
        <w:pStyle w:val="a4"/>
        <w:numPr>
          <w:ilvl w:val="0"/>
          <w:numId w:val="2"/>
        </w:numPr>
        <w:tabs>
          <w:tab w:val="left" w:pos="1587"/>
        </w:tabs>
        <w:ind w:left="1587" w:hanging="736"/>
        <w:jc w:val="both"/>
        <w:rPr>
          <w:sz w:val="24"/>
        </w:rPr>
      </w:pPr>
      <w:r>
        <w:rPr>
          <w:sz w:val="24"/>
        </w:rPr>
        <w:t>Рекомендовать</w:t>
      </w:r>
      <w:r>
        <w:rPr>
          <w:spacing w:val="78"/>
          <w:sz w:val="24"/>
        </w:rPr>
        <w:t xml:space="preserve">    </w:t>
      </w:r>
      <w:r>
        <w:rPr>
          <w:sz w:val="24"/>
        </w:rPr>
        <w:t>Обществу</w:t>
      </w:r>
      <w:r>
        <w:rPr>
          <w:spacing w:val="77"/>
          <w:sz w:val="24"/>
        </w:rPr>
        <w:t xml:space="preserve">    </w:t>
      </w:r>
      <w:r>
        <w:rPr>
          <w:sz w:val="24"/>
        </w:rPr>
        <w:t>с</w:t>
      </w:r>
      <w:r>
        <w:rPr>
          <w:spacing w:val="79"/>
          <w:sz w:val="24"/>
        </w:rPr>
        <w:t xml:space="preserve">    </w:t>
      </w:r>
      <w:r>
        <w:rPr>
          <w:sz w:val="24"/>
        </w:rPr>
        <w:t>ограниченной</w:t>
      </w:r>
      <w:r>
        <w:rPr>
          <w:spacing w:val="78"/>
          <w:sz w:val="24"/>
        </w:rPr>
        <w:t xml:space="preserve">    </w:t>
      </w:r>
      <w:r>
        <w:rPr>
          <w:spacing w:val="-2"/>
          <w:sz w:val="24"/>
        </w:rPr>
        <w:t>ответственностью</w:t>
      </w:r>
    </w:p>
    <w:p w:rsidR="004B33B0" w:rsidRDefault="00245A17">
      <w:pPr>
        <w:pStyle w:val="a3"/>
        <w:ind w:left="143" w:right="142"/>
        <w:jc w:val="both"/>
      </w:pPr>
      <w:r>
        <w:t>«НК «</w:t>
      </w:r>
      <w:proofErr w:type="spellStart"/>
      <w:r>
        <w:t>Югранефтепром</w:t>
      </w:r>
      <w:proofErr w:type="spellEnd"/>
      <w:r>
        <w:t>» обеспечить подготовку документации по планировке территории, указанной в пункте 1 настоящего постановления.</w:t>
      </w:r>
    </w:p>
    <w:p w:rsidR="004B33B0" w:rsidRDefault="00245A17">
      <w:pPr>
        <w:pStyle w:val="a4"/>
        <w:numPr>
          <w:ilvl w:val="0"/>
          <w:numId w:val="2"/>
        </w:numPr>
        <w:tabs>
          <w:tab w:val="left" w:pos="1251"/>
        </w:tabs>
        <w:ind w:left="1251" w:hanging="400"/>
        <w:jc w:val="both"/>
        <w:rPr>
          <w:sz w:val="24"/>
        </w:rPr>
      </w:pPr>
      <w:proofErr w:type="gramStart"/>
      <w:r>
        <w:rPr>
          <w:sz w:val="24"/>
        </w:rPr>
        <w:t>Опубликовать</w:t>
      </w:r>
      <w:r>
        <w:rPr>
          <w:spacing w:val="49"/>
          <w:sz w:val="24"/>
        </w:rPr>
        <w:t xml:space="preserve">  </w:t>
      </w:r>
      <w:r>
        <w:rPr>
          <w:sz w:val="24"/>
        </w:rPr>
        <w:t>настоящее</w:t>
      </w:r>
      <w:proofErr w:type="gramEnd"/>
      <w:r>
        <w:rPr>
          <w:spacing w:val="47"/>
          <w:sz w:val="24"/>
        </w:rPr>
        <w:t xml:space="preserve">  </w:t>
      </w:r>
      <w:r>
        <w:rPr>
          <w:sz w:val="24"/>
        </w:rPr>
        <w:t>постановление</w:t>
      </w:r>
      <w:r>
        <w:rPr>
          <w:spacing w:val="47"/>
          <w:sz w:val="24"/>
        </w:rPr>
        <w:t xml:space="preserve">  </w:t>
      </w:r>
      <w:r>
        <w:rPr>
          <w:sz w:val="24"/>
        </w:rPr>
        <w:t>в</w:t>
      </w:r>
      <w:r>
        <w:rPr>
          <w:spacing w:val="48"/>
          <w:sz w:val="24"/>
        </w:rPr>
        <w:t xml:space="preserve">  </w:t>
      </w:r>
      <w:r>
        <w:rPr>
          <w:sz w:val="24"/>
        </w:rPr>
        <w:t>официальном</w:t>
      </w:r>
      <w:r>
        <w:rPr>
          <w:spacing w:val="47"/>
          <w:sz w:val="24"/>
        </w:rPr>
        <w:t xml:space="preserve">  </w:t>
      </w:r>
      <w:r>
        <w:rPr>
          <w:sz w:val="24"/>
        </w:rPr>
        <w:t>сетевом</w:t>
      </w:r>
      <w:r>
        <w:rPr>
          <w:spacing w:val="47"/>
          <w:sz w:val="24"/>
        </w:rPr>
        <w:t xml:space="preserve">  </w:t>
      </w:r>
      <w:r>
        <w:rPr>
          <w:spacing w:val="-2"/>
          <w:sz w:val="24"/>
        </w:rPr>
        <w:t>издании</w:t>
      </w:r>
    </w:p>
    <w:p w:rsidR="004B33B0" w:rsidRDefault="00245A17">
      <w:pPr>
        <w:pStyle w:val="a3"/>
        <w:ind w:left="143"/>
        <w:jc w:val="both"/>
      </w:pPr>
      <w:r>
        <w:t>«Официальный</w:t>
      </w:r>
      <w:r>
        <w:rPr>
          <w:spacing w:val="-5"/>
        </w:rPr>
        <w:t xml:space="preserve"> </w:t>
      </w:r>
      <w:r>
        <w:t>сайт</w:t>
      </w:r>
      <w:r>
        <w:rPr>
          <w:spacing w:val="-5"/>
        </w:rPr>
        <w:t xml:space="preserve"> </w:t>
      </w:r>
      <w:r>
        <w:t>Октябрьского</w:t>
      </w:r>
      <w:r>
        <w:rPr>
          <w:spacing w:val="-5"/>
        </w:rPr>
        <w:t xml:space="preserve"> </w:t>
      </w:r>
      <w:r>
        <w:rPr>
          <w:spacing w:val="-2"/>
        </w:rPr>
        <w:t>района».</w:t>
      </w:r>
    </w:p>
    <w:p w:rsidR="004B33B0" w:rsidRDefault="00245A17">
      <w:pPr>
        <w:pStyle w:val="a4"/>
        <w:numPr>
          <w:ilvl w:val="0"/>
          <w:numId w:val="2"/>
        </w:numPr>
        <w:tabs>
          <w:tab w:val="left" w:pos="1198"/>
        </w:tabs>
        <w:ind w:right="140" w:firstLine="707"/>
        <w:jc w:val="both"/>
        <w:rPr>
          <w:sz w:val="24"/>
        </w:rPr>
      </w:pPr>
      <w:r>
        <w:rPr>
          <w:sz w:val="24"/>
        </w:rPr>
        <w:t>Контроль за выполнением настоящего постановления возложить на первого заместителя главы Октябрьского района по жизнеобеспечению Тимофеева В.Г.</w:t>
      </w:r>
    </w:p>
    <w:p w:rsidR="004B33B0" w:rsidRDefault="004B33B0">
      <w:pPr>
        <w:pStyle w:val="a3"/>
      </w:pPr>
    </w:p>
    <w:p w:rsidR="004B33B0" w:rsidRDefault="004B33B0">
      <w:pPr>
        <w:pStyle w:val="a3"/>
        <w:spacing w:before="1"/>
      </w:pPr>
    </w:p>
    <w:p w:rsidR="004B33B0" w:rsidRDefault="00245A17">
      <w:pPr>
        <w:pStyle w:val="a3"/>
        <w:ind w:left="143"/>
        <w:jc w:val="both"/>
      </w:pPr>
      <w:r>
        <w:t>Исполняющий</w:t>
      </w:r>
      <w:r>
        <w:rPr>
          <w:spacing w:val="-7"/>
        </w:rPr>
        <w:t xml:space="preserve"> </w:t>
      </w:r>
      <w:r>
        <w:rPr>
          <w:spacing w:val="-2"/>
        </w:rPr>
        <w:t>обязанности</w:t>
      </w:r>
    </w:p>
    <w:p w:rsidR="004B33B0" w:rsidRDefault="00245A17">
      <w:pPr>
        <w:pStyle w:val="a3"/>
        <w:tabs>
          <w:tab w:val="left" w:pos="8400"/>
        </w:tabs>
        <w:ind w:left="143"/>
        <w:jc w:val="both"/>
      </w:pPr>
      <w:r>
        <w:t>главы</w:t>
      </w:r>
      <w:r>
        <w:rPr>
          <w:spacing w:val="-4"/>
        </w:rPr>
        <w:t xml:space="preserve"> </w:t>
      </w:r>
      <w:r>
        <w:t>Октябрьского</w:t>
      </w:r>
      <w:r>
        <w:rPr>
          <w:spacing w:val="-2"/>
        </w:rPr>
        <w:t xml:space="preserve"> района</w:t>
      </w:r>
      <w:r>
        <w:tab/>
        <w:t>Н.Г.</w:t>
      </w:r>
      <w:r>
        <w:rPr>
          <w:spacing w:val="-2"/>
        </w:rPr>
        <w:t xml:space="preserve"> Куклина</w:t>
      </w:r>
    </w:p>
    <w:p w:rsidR="004B33B0" w:rsidRDefault="004B33B0">
      <w:pPr>
        <w:pStyle w:val="a3"/>
        <w:jc w:val="both"/>
        <w:sectPr w:rsidR="004B33B0">
          <w:type w:val="continuous"/>
          <w:pgSz w:w="11910" w:h="16840"/>
          <w:pgMar w:top="580" w:right="425" w:bottom="280" w:left="1559" w:header="720" w:footer="720" w:gutter="0"/>
          <w:cols w:space="720"/>
        </w:sectPr>
      </w:pPr>
    </w:p>
    <w:p w:rsidR="004B33B0" w:rsidRDefault="004B33B0">
      <w:pPr>
        <w:pStyle w:val="a3"/>
        <w:spacing w:before="130"/>
      </w:pPr>
    </w:p>
    <w:p w:rsidR="004B33B0" w:rsidRDefault="00245A17">
      <w:pPr>
        <w:pStyle w:val="a3"/>
        <w:ind w:left="4118" w:right="137" w:firstLine="4366"/>
        <w:jc w:val="right"/>
      </w:pPr>
      <w:bookmarkStart w:id="0" w:name="_GoBack"/>
      <w:bookmarkEnd w:id="0"/>
      <w:r>
        <w:rPr>
          <w:spacing w:val="-2"/>
        </w:rPr>
        <w:t xml:space="preserve">Приложение </w:t>
      </w:r>
      <w:r>
        <w:t>к</w:t>
      </w:r>
      <w:r>
        <w:rPr>
          <w:spacing w:val="-8"/>
        </w:rPr>
        <w:t xml:space="preserve"> </w:t>
      </w:r>
      <w:r>
        <w:t>постановлению</w:t>
      </w:r>
      <w:r>
        <w:rPr>
          <w:spacing w:val="-6"/>
        </w:rPr>
        <w:t xml:space="preserve"> </w:t>
      </w:r>
      <w:r>
        <w:t>адм</w:t>
      </w:r>
      <w:r>
        <w:t>инистрации</w:t>
      </w:r>
      <w:r>
        <w:rPr>
          <w:spacing w:val="-6"/>
        </w:rPr>
        <w:t xml:space="preserve"> </w:t>
      </w:r>
      <w:r>
        <w:t>Октябрьского</w:t>
      </w:r>
      <w:r>
        <w:rPr>
          <w:spacing w:val="-5"/>
        </w:rPr>
        <w:t xml:space="preserve"> </w:t>
      </w:r>
      <w:r>
        <w:rPr>
          <w:spacing w:val="-2"/>
        </w:rPr>
        <w:t>района</w:t>
      </w:r>
    </w:p>
    <w:p w:rsidR="004B33B0" w:rsidRDefault="00245A17">
      <w:pPr>
        <w:pStyle w:val="a3"/>
        <w:spacing w:before="1"/>
        <w:ind w:right="139"/>
        <w:jc w:val="right"/>
      </w:pPr>
      <w:r>
        <w:t>от</w:t>
      </w:r>
      <w:r>
        <w:rPr>
          <w:spacing w:val="4"/>
        </w:rPr>
        <w:t xml:space="preserve"> </w:t>
      </w:r>
      <w:r>
        <w:t>«14»</w:t>
      </w:r>
      <w:r>
        <w:rPr>
          <w:spacing w:val="-8"/>
        </w:rPr>
        <w:t xml:space="preserve"> </w:t>
      </w:r>
      <w:r>
        <w:t>сентября</w:t>
      </w:r>
      <w:r>
        <w:rPr>
          <w:spacing w:val="1"/>
        </w:rPr>
        <w:t xml:space="preserve"> </w:t>
      </w:r>
      <w:r>
        <w:t>2026 года №</w:t>
      </w:r>
      <w:r>
        <w:rPr>
          <w:spacing w:val="-2"/>
        </w:rPr>
        <w:t xml:space="preserve"> </w:t>
      </w:r>
      <w:r>
        <w:rPr>
          <w:spacing w:val="-4"/>
        </w:rPr>
        <w:t>1432</w:t>
      </w:r>
    </w:p>
    <w:p w:rsidR="004B33B0" w:rsidRDefault="004B33B0">
      <w:pPr>
        <w:pStyle w:val="a3"/>
      </w:pPr>
    </w:p>
    <w:p w:rsidR="004B33B0" w:rsidRDefault="004B33B0">
      <w:pPr>
        <w:pStyle w:val="a3"/>
        <w:spacing w:before="107"/>
      </w:pPr>
    </w:p>
    <w:p w:rsidR="004B33B0" w:rsidRDefault="00245A17">
      <w:pPr>
        <w:pStyle w:val="2"/>
        <w:spacing w:before="1"/>
        <w:ind w:right="16"/>
      </w:pPr>
      <w:r>
        <w:rPr>
          <w:spacing w:val="-2"/>
        </w:rPr>
        <w:t>ЗАДАНИЕ</w:t>
      </w:r>
    </w:p>
    <w:p w:rsidR="004B33B0" w:rsidRDefault="00245A17">
      <w:pPr>
        <w:ind w:left="699" w:right="702" w:firstLine="4"/>
        <w:jc w:val="center"/>
        <w:rPr>
          <w:b/>
          <w:sz w:val="24"/>
        </w:rPr>
      </w:pPr>
      <w:r>
        <w:rPr>
          <w:b/>
          <w:sz w:val="24"/>
        </w:rPr>
        <w:t>на разработку документации по планировке территории, осуществляемую на основании решений уполномоченных федеральных органов исполнительной власти,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исполнительных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органов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субъектов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Российской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Федерации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органов местного самоуправления</w:t>
      </w:r>
    </w:p>
    <w:p w:rsidR="004B33B0" w:rsidRDefault="00245A17">
      <w:pPr>
        <w:pStyle w:val="a3"/>
        <w:spacing w:before="199"/>
        <w:ind w:left="20" w:right="18"/>
        <w:jc w:val="center"/>
      </w:pPr>
      <w:r>
        <w:t>Ханты-Мансийский</w:t>
      </w:r>
      <w:r>
        <w:rPr>
          <w:spacing w:val="-8"/>
        </w:rPr>
        <w:t xml:space="preserve"> </w:t>
      </w:r>
      <w:r>
        <w:t>автономный</w:t>
      </w:r>
      <w:r>
        <w:rPr>
          <w:spacing w:val="-5"/>
        </w:rPr>
        <w:t xml:space="preserve"> </w:t>
      </w:r>
      <w:r>
        <w:t>округ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Югра,</w:t>
      </w:r>
      <w:r>
        <w:rPr>
          <w:spacing w:val="-4"/>
        </w:rPr>
        <w:t xml:space="preserve"> </w:t>
      </w:r>
      <w:r>
        <w:t>Октябрьский</w:t>
      </w:r>
      <w:r>
        <w:rPr>
          <w:spacing w:val="-5"/>
        </w:rPr>
        <w:t xml:space="preserve"> </w:t>
      </w:r>
      <w:r>
        <w:t>муниципальный</w:t>
      </w:r>
      <w:r>
        <w:rPr>
          <w:spacing w:val="-5"/>
        </w:rPr>
        <w:t xml:space="preserve"> </w:t>
      </w:r>
      <w:r>
        <w:rPr>
          <w:spacing w:val="-2"/>
        </w:rPr>
        <w:t>район,</w:t>
      </w:r>
    </w:p>
    <w:p w:rsidR="004B33B0" w:rsidRDefault="00245A17">
      <w:pPr>
        <w:pStyle w:val="a3"/>
        <w:spacing w:before="4"/>
        <w:rPr>
          <w:sz w:val="7"/>
        </w:rPr>
      </w:pPr>
      <w:r>
        <w:rPr>
          <w:noProof/>
          <w:sz w:val="7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1260652</wp:posOffset>
                </wp:positionH>
                <wp:positionV relativeFrom="paragraph">
                  <wp:posOffset>69266</wp:posOffset>
                </wp:positionV>
                <wp:extent cx="576199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99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 h="6350">
                              <a:moveTo>
                                <a:pt x="576160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61608" y="6096"/>
                              </a:lnTo>
                              <a:lnTo>
                                <a:pt x="57616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D9C9E6" id="Graphic 4" o:spid="_x0000_s1026" style="position:absolute;margin-left:99.25pt;margin-top:5.45pt;width:453.7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199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" path="m5761608,l,,,6096r5761608,l5761608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4B33B0" w:rsidRDefault="00245A17">
      <w:pPr>
        <w:pStyle w:val="a3"/>
        <w:spacing w:before="95"/>
        <w:ind w:left="20" w:right="23"/>
        <w:jc w:val="center"/>
      </w:pPr>
      <w:r>
        <w:t>«Трубопровод</w:t>
      </w:r>
      <w:r>
        <w:rPr>
          <w:spacing w:val="-3"/>
        </w:rPr>
        <w:t xml:space="preserve"> </w:t>
      </w:r>
      <w:r>
        <w:t>от ПСП</w:t>
      </w:r>
      <w:r>
        <w:rPr>
          <w:spacing w:val="-2"/>
        </w:rPr>
        <w:t xml:space="preserve"> </w:t>
      </w:r>
      <w:r>
        <w:t>807 до ПСП</w:t>
      </w:r>
      <w:r>
        <w:rPr>
          <w:spacing w:val="-2"/>
        </w:rPr>
        <w:t xml:space="preserve"> </w:t>
      </w:r>
      <w:r>
        <w:t>592»</w:t>
      </w:r>
      <w:r>
        <w:rPr>
          <w:spacing w:val="-8"/>
        </w:rPr>
        <w:t xml:space="preserve"> </w:t>
      </w:r>
      <w:r>
        <w:t xml:space="preserve">Каменный </w:t>
      </w:r>
      <w:proofErr w:type="spellStart"/>
      <w:r>
        <w:rPr>
          <w:spacing w:val="-4"/>
        </w:rPr>
        <w:t>л.у</w:t>
      </w:r>
      <w:proofErr w:type="spellEnd"/>
      <w:r>
        <w:rPr>
          <w:spacing w:val="-4"/>
        </w:rPr>
        <w:t>.</w:t>
      </w:r>
    </w:p>
    <w:p w:rsidR="004B33B0" w:rsidRDefault="00245A17">
      <w:pPr>
        <w:pStyle w:val="a3"/>
        <w:spacing w:before="6"/>
        <w:rPr>
          <w:sz w:val="7"/>
        </w:rPr>
      </w:pPr>
      <w:r>
        <w:rPr>
          <w:noProof/>
          <w:sz w:val="7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1260652</wp:posOffset>
                </wp:positionH>
                <wp:positionV relativeFrom="paragraph">
                  <wp:posOffset>70753</wp:posOffset>
                </wp:positionV>
                <wp:extent cx="576199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99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 h="6350">
                              <a:moveTo>
                                <a:pt x="576160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61608" y="6096"/>
                              </a:lnTo>
                              <a:lnTo>
                                <a:pt x="57616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D5C07C" id="Graphic 5" o:spid="_x0000_s1026" style="position:absolute;margin-left:99.25pt;margin-top:5.55pt;width:453.7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199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" path="m5761608,l,,,6096r5761608,l5761608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4B33B0" w:rsidRDefault="00245A17">
      <w:pPr>
        <w:spacing w:before="96"/>
        <w:ind w:left="1866" w:right="178" w:hanging="1061"/>
        <w:rPr>
          <w:sz w:val="18"/>
        </w:rPr>
      </w:pPr>
      <w:r>
        <w:rPr>
          <w:sz w:val="18"/>
        </w:rPr>
        <w:t>(наименование</w:t>
      </w:r>
      <w:r>
        <w:rPr>
          <w:spacing w:val="-6"/>
          <w:sz w:val="18"/>
        </w:rPr>
        <w:t xml:space="preserve"> </w:t>
      </w:r>
      <w:r>
        <w:rPr>
          <w:sz w:val="18"/>
        </w:rPr>
        <w:t>территории,</w:t>
      </w:r>
      <w:r>
        <w:rPr>
          <w:spacing w:val="-5"/>
          <w:sz w:val="18"/>
        </w:rPr>
        <w:t xml:space="preserve"> </w:t>
      </w:r>
      <w:r>
        <w:rPr>
          <w:sz w:val="18"/>
        </w:rPr>
        <w:t>наименование</w:t>
      </w:r>
      <w:r>
        <w:rPr>
          <w:spacing w:val="-6"/>
          <w:sz w:val="18"/>
        </w:rPr>
        <w:t xml:space="preserve"> </w:t>
      </w:r>
      <w:r>
        <w:rPr>
          <w:sz w:val="18"/>
        </w:rPr>
        <w:t>объекта</w:t>
      </w:r>
      <w:r>
        <w:rPr>
          <w:spacing w:val="-5"/>
          <w:sz w:val="18"/>
        </w:rPr>
        <w:t xml:space="preserve"> </w:t>
      </w:r>
      <w:r>
        <w:rPr>
          <w:sz w:val="18"/>
        </w:rPr>
        <w:t>(объектов)</w:t>
      </w:r>
      <w:r>
        <w:rPr>
          <w:spacing w:val="-5"/>
          <w:sz w:val="18"/>
        </w:rPr>
        <w:t xml:space="preserve"> </w:t>
      </w:r>
      <w:r>
        <w:rPr>
          <w:sz w:val="18"/>
        </w:rPr>
        <w:t>капитального</w:t>
      </w:r>
      <w:r>
        <w:rPr>
          <w:spacing w:val="-5"/>
          <w:sz w:val="18"/>
        </w:rPr>
        <w:t xml:space="preserve"> </w:t>
      </w:r>
      <w:r>
        <w:rPr>
          <w:sz w:val="18"/>
        </w:rPr>
        <w:t>строительства,</w:t>
      </w:r>
      <w:r>
        <w:rPr>
          <w:spacing w:val="-5"/>
          <w:sz w:val="18"/>
        </w:rPr>
        <w:t xml:space="preserve"> </w:t>
      </w:r>
      <w:r>
        <w:rPr>
          <w:sz w:val="18"/>
        </w:rPr>
        <w:t>для</w:t>
      </w:r>
      <w:r>
        <w:rPr>
          <w:spacing w:val="-5"/>
          <w:sz w:val="18"/>
        </w:rPr>
        <w:t xml:space="preserve"> </w:t>
      </w:r>
      <w:r>
        <w:rPr>
          <w:sz w:val="18"/>
        </w:rPr>
        <w:t>размещения которого (которых) подготавливается документация по планировке территории)</w:t>
      </w:r>
    </w:p>
    <w:p w:rsidR="004B33B0" w:rsidRDefault="004B33B0">
      <w:pPr>
        <w:pStyle w:val="a3"/>
        <w:spacing w:before="153"/>
        <w:rPr>
          <w:sz w:val="20"/>
        </w:rPr>
      </w:pPr>
    </w:p>
    <w:tbl>
      <w:tblPr>
        <w:tblStyle w:val="TableNormal"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4475"/>
        <w:gridCol w:w="4676"/>
      </w:tblGrid>
      <w:tr w:rsidR="004B33B0">
        <w:trPr>
          <w:trHeight w:val="479"/>
        </w:trPr>
        <w:tc>
          <w:tcPr>
            <w:tcW w:w="5027" w:type="dxa"/>
            <w:gridSpan w:val="2"/>
          </w:tcPr>
          <w:p w:rsidR="004B33B0" w:rsidRDefault="00245A17">
            <w:pPr>
              <w:pStyle w:val="TableParagraph"/>
              <w:spacing w:before="95"/>
              <w:ind w:left="130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позиции</w:t>
            </w:r>
          </w:p>
        </w:tc>
        <w:tc>
          <w:tcPr>
            <w:tcW w:w="4676" w:type="dxa"/>
          </w:tcPr>
          <w:p w:rsidR="004B33B0" w:rsidRDefault="00245A17">
            <w:pPr>
              <w:pStyle w:val="TableParagraph"/>
              <w:spacing w:before="95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</w:p>
        </w:tc>
      </w:tr>
      <w:tr w:rsidR="004B33B0">
        <w:trPr>
          <w:trHeight w:val="758"/>
        </w:trPr>
        <w:tc>
          <w:tcPr>
            <w:tcW w:w="552" w:type="dxa"/>
          </w:tcPr>
          <w:p w:rsidR="004B33B0" w:rsidRDefault="00245A17">
            <w:pPr>
              <w:pStyle w:val="TableParagraph"/>
              <w:spacing w:before="95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475" w:type="dxa"/>
          </w:tcPr>
          <w:p w:rsidR="004B33B0" w:rsidRDefault="00245A17">
            <w:pPr>
              <w:pStyle w:val="TableParagraph"/>
              <w:spacing w:before="95"/>
              <w:ind w:left="62" w:right="52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разрабатываемой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планировке территории</w:t>
            </w:r>
          </w:p>
        </w:tc>
        <w:tc>
          <w:tcPr>
            <w:tcW w:w="4676" w:type="dxa"/>
          </w:tcPr>
          <w:p w:rsidR="004B33B0" w:rsidRDefault="00245A17">
            <w:pPr>
              <w:pStyle w:val="TableParagraph"/>
              <w:spacing w:before="95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планировки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территории,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проект межевания территории</w:t>
            </w:r>
          </w:p>
        </w:tc>
      </w:tr>
      <w:tr w:rsidR="004B33B0">
        <w:trPr>
          <w:trHeight w:val="1583"/>
        </w:trPr>
        <w:tc>
          <w:tcPr>
            <w:tcW w:w="552" w:type="dxa"/>
          </w:tcPr>
          <w:p w:rsidR="004B33B0" w:rsidRDefault="00245A17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475" w:type="dxa"/>
          </w:tcPr>
          <w:p w:rsidR="004B33B0" w:rsidRDefault="00245A17">
            <w:pPr>
              <w:pStyle w:val="TableParagraph"/>
              <w:ind w:left="62" w:right="52"/>
              <w:rPr>
                <w:sz w:val="24"/>
              </w:rPr>
            </w:pPr>
            <w:r>
              <w:rPr>
                <w:sz w:val="24"/>
              </w:rPr>
              <w:t>Инициатор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 планировке территории</w:t>
            </w:r>
          </w:p>
        </w:tc>
        <w:tc>
          <w:tcPr>
            <w:tcW w:w="4676" w:type="dxa"/>
          </w:tcPr>
          <w:p w:rsidR="004B33B0" w:rsidRDefault="00245A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"НК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</w:t>
            </w:r>
            <w:proofErr w:type="spellStart"/>
            <w:r>
              <w:rPr>
                <w:spacing w:val="-2"/>
                <w:sz w:val="24"/>
              </w:rPr>
              <w:t>Югранефтепром</w:t>
            </w:r>
            <w:proofErr w:type="spellEnd"/>
            <w:r>
              <w:rPr>
                <w:spacing w:val="-2"/>
                <w:sz w:val="24"/>
              </w:rPr>
              <w:t>"</w:t>
            </w:r>
          </w:p>
          <w:p w:rsidR="004B33B0" w:rsidRDefault="00245A17">
            <w:pPr>
              <w:pStyle w:val="TableParagraph"/>
              <w:spacing w:before="0"/>
              <w:ind w:right="138"/>
              <w:rPr>
                <w:sz w:val="24"/>
              </w:rPr>
            </w:pPr>
            <w:r>
              <w:rPr>
                <w:sz w:val="24"/>
              </w:rPr>
              <w:t>628486,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ХМАО-Югра,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Когалым,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ул. Мира, д.23, </w:t>
            </w:r>
            <w:proofErr w:type="spellStart"/>
            <w:r>
              <w:rPr>
                <w:sz w:val="24"/>
              </w:rPr>
              <w:t>к.А</w:t>
            </w:r>
            <w:proofErr w:type="spellEnd"/>
          </w:p>
          <w:p w:rsidR="004B33B0" w:rsidRDefault="00245A17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Тел.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8(934667)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2-41-</w:t>
            </w:r>
            <w:r>
              <w:rPr>
                <w:spacing w:val="-5"/>
                <w:sz w:val="24"/>
              </w:rPr>
              <w:t>00.</w:t>
            </w:r>
          </w:p>
          <w:p w:rsidR="004B33B0" w:rsidRDefault="00245A17">
            <w:pPr>
              <w:pStyle w:val="TableParagraph"/>
              <w:spacing w:before="0"/>
              <w:rPr>
                <w:sz w:val="24"/>
              </w:rPr>
            </w:pPr>
            <w:hyperlink r:id="rId7">
              <w:r>
                <w:rPr>
                  <w:spacing w:val="-2"/>
                  <w:sz w:val="24"/>
                </w:rPr>
                <w:t>NK_Yugranefteprom@lukoil.ru</w:t>
              </w:r>
            </w:hyperlink>
          </w:p>
        </w:tc>
      </w:tr>
      <w:tr w:rsidR="004B33B0">
        <w:trPr>
          <w:trHeight w:val="1032"/>
        </w:trPr>
        <w:tc>
          <w:tcPr>
            <w:tcW w:w="552" w:type="dxa"/>
          </w:tcPr>
          <w:p w:rsidR="004B33B0" w:rsidRDefault="00245A17">
            <w:pPr>
              <w:pStyle w:val="TableParagraph"/>
              <w:spacing w:before="93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475" w:type="dxa"/>
          </w:tcPr>
          <w:p w:rsidR="004B33B0" w:rsidRDefault="00245A17">
            <w:pPr>
              <w:pStyle w:val="TableParagraph"/>
              <w:spacing w:before="93"/>
              <w:ind w:left="62" w:right="52"/>
              <w:rPr>
                <w:sz w:val="24"/>
              </w:rPr>
            </w:pPr>
            <w:r>
              <w:rPr>
                <w:sz w:val="24"/>
              </w:rPr>
              <w:t>Источник финансирования работ по подготовке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планировке </w:t>
            </w: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4676" w:type="dxa"/>
          </w:tcPr>
          <w:p w:rsidR="004B33B0" w:rsidRDefault="00245A17">
            <w:pPr>
              <w:pStyle w:val="TableParagraph"/>
              <w:spacing w:before="93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"НК </w:t>
            </w:r>
            <w:r>
              <w:rPr>
                <w:spacing w:val="-2"/>
                <w:sz w:val="24"/>
              </w:rPr>
              <w:t>"</w:t>
            </w:r>
            <w:proofErr w:type="spellStart"/>
            <w:r>
              <w:rPr>
                <w:spacing w:val="-2"/>
                <w:sz w:val="24"/>
              </w:rPr>
              <w:t>Югранефтепром</w:t>
            </w:r>
            <w:proofErr w:type="spellEnd"/>
            <w:r>
              <w:rPr>
                <w:spacing w:val="-2"/>
                <w:sz w:val="24"/>
              </w:rPr>
              <w:t>"</w:t>
            </w:r>
          </w:p>
        </w:tc>
      </w:tr>
      <w:tr w:rsidR="004B33B0">
        <w:trPr>
          <w:trHeight w:val="4068"/>
        </w:trPr>
        <w:tc>
          <w:tcPr>
            <w:tcW w:w="552" w:type="dxa"/>
          </w:tcPr>
          <w:p w:rsidR="004B33B0" w:rsidRDefault="00245A17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475" w:type="dxa"/>
          </w:tcPr>
          <w:p w:rsidR="004B33B0" w:rsidRDefault="00245A17">
            <w:pPr>
              <w:pStyle w:val="TableParagraph"/>
              <w:ind w:left="62" w:right="52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планируемого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 размещению объекта капитального строительства, его основные</w:t>
            </w:r>
          </w:p>
          <w:p w:rsidR="004B33B0" w:rsidRDefault="00245A17">
            <w:pPr>
              <w:pStyle w:val="TableParagraph"/>
              <w:spacing w:before="0"/>
              <w:ind w:left="62" w:right="52"/>
              <w:rPr>
                <w:sz w:val="24"/>
              </w:rPr>
            </w:pPr>
            <w:r>
              <w:rPr>
                <w:sz w:val="24"/>
              </w:rPr>
              <w:t>характеристики (назначение, местоположение,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объекта капитального строительства и др.)</w:t>
            </w:r>
          </w:p>
        </w:tc>
        <w:tc>
          <w:tcPr>
            <w:tcW w:w="4676" w:type="dxa"/>
          </w:tcPr>
          <w:p w:rsidR="004B33B0" w:rsidRDefault="00245A17">
            <w:pPr>
              <w:pStyle w:val="TableParagraph"/>
              <w:ind w:left="92"/>
              <w:rPr>
                <w:sz w:val="24"/>
              </w:rPr>
            </w:pPr>
            <w:r>
              <w:rPr>
                <w:sz w:val="24"/>
              </w:rPr>
              <w:t>Линейный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</w:t>
            </w:r>
          </w:p>
          <w:p w:rsidR="004B33B0" w:rsidRDefault="00245A17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«Трубопровод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ПСП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807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ПСП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592» Каменный </w:t>
            </w:r>
            <w:proofErr w:type="spellStart"/>
            <w:r>
              <w:rPr>
                <w:sz w:val="24"/>
              </w:rPr>
              <w:t>л.у</w:t>
            </w:r>
            <w:proofErr w:type="spellEnd"/>
            <w:r>
              <w:rPr>
                <w:sz w:val="24"/>
              </w:rPr>
              <w:t>.</w:t>
            </w:r>
          </w:p>
          <w:p w:rsidR="004B33B0" w:rsidRDefault="00245A17">
            <w:pPr>
              <w:pStyle w:val="TableParagraph"/>
              <w:spacing w:before="0"/>
              <w:ind w:left="9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характеристики:</w:t>
            </w:r>
          </w:p>
          <w:p w:rsidR="004B33B0" w:rsidRDefault="00245A17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-Нефтепровод от ПСП 807 до ПСП 592 протяженность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354.7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ØхS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530х10, проектная мощность 41690;</w:t>
            </w:r>
          </w:p>
          <w:p w:rsidR="004B33B0" w:rsidRDefault="00245A17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-Нефтепровод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т.вр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ПСП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807,</w:t>
            </w:r>
          </w:p>
          <w:p w:rsidR="004B33B0" w:rsidRDefault="00245A17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протяженность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42,9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ØхS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530х10, проектная мощность 41690;</w:t>
            </w:r>
          </w:p>
          <w:p w:rsidR="004B33B0" w:rsidRDefault="00245A17">
            <w:pPr>
              <w:pStyle w:val="TableParagraph"/>
              <w:numPr>
                <w:ilvl w:val="0"/>
                <w:numId w:val="1"/>
              </w:numPr>
              <w:tabs>
                <w:tab w:val="left" w:pos="197"/>
              </w:tabs>
              <w:spacing w:before="1"/>
              <w:ind w:left="197" w:hanging="138"/>
              <w:rPr>
                <w:sz w:val="24"/>
              </w:rPr>
            </w:pPr>
            <w:r>
              <w:rPr>
                <w:sz w:val="24"/>
              </w:rPr>
              <w:t>Перемычка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ØхS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273х8;</w:t>
            </w:r>
          </w:p>
          <w:p w:rsidR="004B33B0" w:rsidRDefault="00245A17">
            <w:pPr>
              <w:pStyle w:val="TableParagraph"/>
              <w:numPr>
                <w:ilvl w:val="0"/>
                <w:numId w:val="1"/>
              </w:numPr>
              <w:tabs>
                <w:tab w:val="left" w:pos="197"/>
              </w:tabs>
              <w:spacing w:before="0"/>
              <w:ind w:right="878" w:firstLine="0"/>
              <w:rPr>
                <w:sz w:val="24"/>
              </w:rPr>
            </w:pPr>
            <w:r>
              <w:rPr>
                <w:sz w:val="24"/>
              </w:rPr>
              <w:t xml:space="preserve">Перемычка № 2, </w:t>
            </w:r>
            <w:proofErr w:type="spellStart"/>
            <w:r>
              <w:rPr>
                <w:sz w:val="24"/>
              </w:rPr>
              <w:t>ØхS</w:t>
            </w:r>
            <w:proofErr w:type="spellEnd"/>
            <w:r>
              <w:rPr>
                <w:sz w:val="24"/>
              </w:rPr>
              <w:t xml:space="preserve"> мм - 325х8 </w:t>
            </w:r>
            <w:r>
              <w:rPr>
                <w:spacing w:val="-6"/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характеристики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могут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быть </w:t>
            </w:r>
            <w:r>
              <w:rPr>
                <w:sz w:val="24"/>
              </w:rPr>
              <w:t>уточнены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проектировании</w:t>
            </w:r>
          </w:p>
        </w:tc>
      </w:tr>
      <w:tr w:rsidR="004B33B0">
        <w:trPr>
          <w:trHeight w:val="1859"/>
        </w:trPr>
        <w:tc>
          <w:tcPr>
            <w:tcW w:w="552" w:type="dxa"/>
          </w:tcPr>
          <w:p w:rsidR="004B33B0" w:rsidRDefault="00245A17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475" w:type="dxa"/>
          </w:tcPr>
          <w:p w:rsidR="004B33B0" w:rsidRDefault="00245A17">
            <w:pPr>
              <w:pStyle w:val="TableParagraph"/>
              <w:ind w:left="62" w:right="52"/>
              <w:rPr>
                <w:sz w:val="24"/>
              </w:rPr>
            </w:pPr>
            <w:r>
              <w:rPr>
                <w:sz w:val="24"/>
              </w:rPr>
              <w:t>Поселения,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муниципальные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округа, городские округа, муниципальные районы, субъекты Российской</w:t>
            </w:r>
          </w:p>
          <w:p w:rsidR="004B33B0" w:rsidRDefault="00245A17">
            <w:pPr>
              <w:pStyle w:val="TableParagraph"/>
              <w:spacing w:before="0"/>
              <w:ind w:left="62" w:right="52"/>
              <w:rPr>
                <w:sz w:val="24"/>
              </w:rPr>
            </w:pPr>
            <w:r>
              <w:rPr>
                <w:sz w:val="24"/>
              </w:rPr>
              <w:t>Федерации,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территорий которых осуществляется подготовка</w:t>
            </w:r>
          </w:p>
          <w:p w:rsidR="004B33B0" w:rsidRDefault="00245A17">
            <w:pPr>
              <w:pStyle w:val="TableParagraph"/>
              <w:spacing w:before="0"/>
              <w:ind w:left="62"/>
              <w:rPr>
                <w:sz w:val="24"/>
              </w:rPr>
            </w:pPr>
            <w:r>
              <w:rPr>
                <w:sz w:val="24"/>
              </w:rPr>
              <w:t>документации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планировке</w:t>
            </w:r>
            <w:r>
              <w:rPr>
                <w:spacing w:val="-2"/>
                <w:sz w:val="24"/>
              </w:rPr>
              <w:t xml:space="preserve"> территории</w:t>
            </w:r>
          </w:p>
        </w:tc>
        <w:tc>
          <w:tcPr>
            <w:tcW w:w="4676" w:type="dxa"/>
          </w:tcPr>
          <w:p w:rsidR="004B33B0" w:rsidRDefault="00245A17">
            <w:pPr>
              <w:pStyle w:val="TableParagraph"/>
              <w:tabs>
                <w:tab w:val="left" w:pos="862"/>
                <w:tab w:val="left" w:pos="3460"/>
              </w:tabs>
              <w:ind w:right="4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административном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отношении </w:t>
            </w:r>
            <w:r>
              <w:rPr>
                <w:sz w:val="24"/>
              </w:rPr>
              <w:t>проектируемый объект размещается в Октябрьском районе Ханты-Мансийского автономного округа – Югры</w:t>
            </w:r>
          </w:p>
        </w:tc>
      </w:tr>
    </w:tbl>
    <w:p w:rsidR="004B33B0" w:rsidRDefault="004B33B0">
      <w:pPr>
        <w:pStyle w:val="TableParagraph"/>
        <w:jc w:val="both"/>
        <w:rPr>
          <w:sz w:val="24"/>
        </w:rPr>
        <w:sectPr w:rsidR="004B33B0">
          <w:pgSz w:w="11910" w:h="16840"/>
          <w:pgMar w:top="700" w:right="425" w:bottom="658" w:left="1559" w:header="720" w:footer="720" w:gutter="0"/>
          <w:cols w:space="720"/>
        </w:sectPr>
      </w:pPr>
    </w:p>
    <w:tbl>
      <w:tblPr>
        <w:tblStyle w:val="TableNormal"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4475"/>
        <w:gridCol w:w="4676"/>
      </w:tblGrid>
      <w:tr w:rsidR="004B33B0">
        <w:trPr>
          <w:trHeight w:val="758"/>
        </w:trPr>
        <w:tc>
          <w:tcPr>
            <w:tcW w:w="552" w:type="dxa"/>
          </w:tcPr>
          <w:p w:rsidR="004B33B0" w:rsidRDefault="00245A17">
            <w:pPr>
              <w:pStyle w:val="TableParagraph"/>
              <w:spacing w:before="95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4475" w:type="dxa"/>
          </w:tcPr>
          <w:p w:rsidR="004B33B0" w:rsidRDefault="00245A17">
            <w:pPr>
              <w:pStyle w:val="TableParagraph"/>
              <w:spacing w:before="95"/>
              <w:ind w:left="62" w:right="52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планировке </w:t>
            </w: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4676" w:type="dxa"/>
          </w:tcPr>
          <w:p w:rsidR="004B33B0" w:rsidRDefault="00245A17">
            <w:pPr>
              <w:pStyle w:val="TableParagraph"/>
              <w:spacing w:before="95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планировки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проект межевания территории</w:t>
            </w:r>
          </w:p>
        </w:tc>
      </w:tr>
      <w:tr w:rsidR="004B33B0">
        <w:trPr>
          <w:trHeight w:val="2135"/>
        </w:trPr>
        <w:tc>
          <w:tcPr>
            <w:tcW w:w="552" w:type="dxa"/>
          </w:tcPr>
          <w:p w:rsidR="004B33B0" w:rsidRDefault="00245A17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475" w:type="dxa"/>
          </w:tcPr>
          <w:p w:rsidR="004B33B0" w:rsidRDefault="00245A17">
            <w:pPr>
              <w:pStyle w:val="TableParagraph"/>
              <w:ind w:left="62" w:right="52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земельных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участках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(при наличии), включенных в границы территории, в отношении которой</w:t>
            </w:r>
          </w:p>
          <w:p w:rsidR="004B33B0" w:rsidRDefault="00245A17">
            <w:pPr>
              <w:pStyle w:val="TableParagraph"/>
              <w:spacing w:before="0"/>
              <w:ind w:left="62" w:right="52"/>
              <w:rPr>
                <w:sz w:val="24"/>
              </w:rPr>
            </w:pPr>
            <w:r>
              <w:rPr>
                <w:sz w:val="24"/>
              </w:rPr>
              <w:t>планируется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планировке территории, а также об ориентировочной площади такой </w:t>
            </w: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4676" w:type="dxa"/>
          </w:tcPr>
          <w:p w:rsidR="004B33B0" w:rsidRDefault="00245A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3.6436 </w:t>
            </w:r>
            <w:r>
              <w:rPr>
                <w:spacing w:val="-5"/>
                <w:sz w:val="24"/>
              </w:rPr>
              <w:t>га</w:t>
            </w:r>
          </w:p>
        </w:tc>
      </w:tr>
      <w:tr w:rsidR="004B33B0">
        <w:trPr>
          <w:trHeight w:val="1860"/>
        </w:trPr>
        <w:tc>
          <w:tcPr>
            <w:tcW w:w="552" w:type="dxa"/>
          </w:tcPr>
          <w:p w:rsidR="004B33B0" w:rsidRDefault="00245A17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475" w:type="dxa"/>
          </w:tcPr>
          <w:p w:rsidR="004B33B0" w:rsidRDefault="00245A17">
            <w:pPr>
              <w:pStyle w:val="TableParagraph"/>
              <w:ind w:left="62" w:right="52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планировке территории</w:t>
            </w:r>
          </w:p>
        </w:tc>
        <w:tc>
          <w:tcPr>
            <w:tcW w:w="4676" w:type="dxa"/>
          </w:tcPr>
          <w:p w:rsidR="004B33B0" w:rsidRDefault="00245A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Установление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границ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планируемого размещения объектов капитального </w:t>
            </w:r>
            <w:r>
              <w:rPr>
                <w:spacing w:val="-2"/>
                <w:sz w:val="24"/>
              </w:rPr>
              <w:t>строительства</w:t>
            </w:r>
          </w:p>
          <w:p w:rsidR="004B33B0" w:rsidRDefault="00245A17">
            <w:pPr>
              <w:pStyle w:val="TableParagraph"/>
              <w:tabs>
                <w:tab w:val="left" w:pos="2167"/>
                <w:tab w:val="left" w:pos="2774"/>
                <w:tab w:val="left" w:pos="4481"/>
              </w:tabs>
              <w:spacing w:before="0"/>
              <w:ind w:right="53"/>
              <w:rPr>
                <w:sz w:val="24"/>
              </w:rPr>
            </w:pPr>
            <w:r>
              <w:rPr>
                <w:sz w:val="24"/>
              </w:rPr>
              <w:t xml:space="preserve">Установление границ земельных участков, </w:t>
            </w:r>
            <w:r>
              <w:rPr>
                <w:spacing w:val="-2"/>
                <w:sz w:val="24"/>
              </w:rPr>
              <w:t>Предназначенных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строительства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размещения объектов</w:t>
            </w:r>
          </w:p>
        </w:tc>
      </w:tr>
    </w:tbl>
    <w:p w:rsidR="00245A17" w:rsidRDefault="00245A17"/>
    <w:sectPr w:rsidR="00245A17">
      <w:type w:val="continuous"/>
      <w:pgSz w:w="11910" w:h="16840"/>
      <w:pgMar w:top="1100" w:right="42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3BC0"/>
    <w:multiLevelType w:val="hybridMultilevel"/>
    <w:tmpl w:val="0BB09BCA"/>
    <w:lvl w:ilvl="0" w:tplc="09123302">
      <w:numFmt w:val="bullet"/>
      <w:lvlText w:val="-"/>
      <w:lvlJc w:val="left"/>
      <w:pPr>
        <w:ind w:left="5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6B605CC">
      <w:numFmt w:val="bullet"/>
      <w:lvlText w:val="•"/>
      <w:lvlJc w:val="left"/>
      <w:pPr>
        <w:ind w:left="520" w:hanging="140"/>
      </w:pPr>
      <w:rPr>
        <w:rFonts w:hint="default"/>
        <w:lang w:val="ru-RU" w:eastAsia="en-US" w:bidi="ar-SA"/>
      </w:rPr>
    </w:lvl>
    <w:lvl w:ilvl="2" w:tplc="B11030DC">
      <w:numFmt w:val="bullet"/>
      <w:lvlText w:val="•"/>
      <w:lvlJc w:val="left"/>
      <w:pPr>
        <w:ind w:left="981" w:hanging="140"/>
      </w:pPr>
      <w:rPr>
        <w:rFonts w:hint="default"/>
        <w:lang w:val="ru-RU" w:eastAsia="en-US" w:bidi="ar-SA"/>
      </w:rPr>
    </w:lvl>
    <w:lvl w:ilvl="3" w:tplc="B38EC9EA">
      <w:numFmt w:val="bullet"/>
      <w:lvlText w:val="•"/>
      <w:lvlJc w:val="left"/>
      <w:pPr>
        <w:ind w:left="1441" w:hanging="140"/>
      </w:pPr>
      <w:rPr>
        <w:rFonts w:hint="default"/>
        <w:lang w:val="ru-RU" w:eastAsia="en-US" w:bidi="ar-SA"/>
      </w:rPr>
    </w:lvl>
    <w:lvl w:ilvl="4" w:tplc="B2B44D5C">
      <w:numFmt w:val="bullet"/>
      <w:lvlText w:val="•"/>
      <w:lvlJc w:val="left"/>
      <w:pPr>
        <w:ind w:left="1902" w:hanging="140"/>
      </w:pPr>
      <w:rPr>
        <w:rFonts w:hint="default"/>
        <w:lang w:val="ru-RU" w:eastAsia="en-US" w:bidi="ar-SA"/>
      </w:rPr>
    </w:lvl>
    <w:lvl w:ilvl="5" w:tplc="4DBECB5A">
      <w:numFmt w:val="bullet"/>
      <w:lvlText w:val="•"/>
      <w:lvlJc w:val="left"/>
      <w:pPr>
        <w:ind w:left="2363" w:hanging="140"/>
      </w:pPr>
      <w:rPr>
        <w:rFonts w:hint="default"/>
        <w:lang w:val="ru-RU" w:eastAsia="en-US" w:bidi="ar-SA"/>
      </w:rPr>
    </w:lvl>
    <w:lvl w:ilvl="6" w:tplc="D4A2FDBA">
      <w:numFmt w:val="bullet"/>
      <w:lvlText w:val="•"/>
      <w:lvlJc w:val="left"/>
      <w:pPr>
        <w:ind w:left="2823" w:hanging="140"/>
      </w:pPr>
      <w:rPr>
        <w:rFonts w:hint="default"/>
        <w:lang w:val="ru-RU" w:eastAsia="en-US" w:bidi="ar-SA"/>
      </w:rPr>
    </w:lvl>
    <w:lvl w:ilvl="7" w:tplc="7A80264E">
      <w:numFmt w:val="bullet"/>
      <w:lvlText w:val="•"/>
      <w:lvlJc w:val="left"/>
      <w:pPr>
        <w:ind w:left="3284" w:hanging="140"/>
      </w:pPr>
      <w:rPr>
        <w:rFonts w:hint="default"/>
        <w:lang w:val="ru-RU" w:eastAsia="en-US" w:bidi="ar-SA"/>
      </w:rPr>
    </w:lvl>
    <w:lvl w:ilvl="8" w:tplc="C3C4B804">
      <w:numFmt w:val="bullet"/>
      <w:lvlText w:val="•"/>
      <w:lvlJc w:val="left"/>
      <w:pPr>
        <w:ind w:left="3744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7F30341D"/>
    <w:multiLevelType w:val="hybridMultilevel"/>
    <w:tmpl w:val="F5509404"/>
    <w:lvl w:ilvl="0" w:tplc="04603092">
      <w:start w:val="1"/>
      <w:numFmt w:val="decimal"/>
      <w:lvlText w:val="%1."/>
      <w:lvlJc w:val="left"/>
      <w:pPr>
        <w:ind w:left="143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8AF78E">
      <w:numFmt w:val="bullet"/>
      <w:lvlText w:val="•"/>
      <w:lvlJc w:val="left"/>
      <w:pPr>
        <w:ind w:left="1118" w:hanging="276"/>
      </w:pPr>
      <w:rPr>
        <w:rFonts w:hint="default"/>
        <w:lang w:val="ru-RU" w:eastAsia="en-US" w:bidi="ar-SA"/>
      </w:rPr>
    </w:lvl>
    <w:lvl w:ilvl="2" w:tplc="C46CFAB2">
      <w:numFmt w:val="bullet"/>
      <w:lvlText w:val="•"/>
      <w:lvlJc w:val="left"/>
      <w:pPr>
        <w:ind w:left="2096" w:hanging="276"/>
      </w:pPr>
      <w:rPr>
        <w:rFonts w:hint="default"/>
        <w:lang w:val="ru-RU" w:eastAsia="en-US" w:bidi="ar-SA"/>
      </w:rPr>
    </w:lvl>
    <w:lvl w:ilvl="3" w:tplc="1FDCB23C">
      <w:numFmt w:val="bullet"/>
      <w:lvlText w:val="•"/>
      <w:lvlJc w:val="left"/>
      <w:pPr>
        <w:ind w:left="3074" w:hanging="276"/>
      </w:pPr>
      <w:rPr>
        <w:rFonts w:hint="default"/>
        <w:lang w:val="ru-RU" w:eastAsia="en-US" w:bidi="ar-SA"/>
      </w:rPr>
    </w:lvl>
    <w:lvl w:ilvl="4" w:tplc="1D64F8EC">
      <w:numFmt w:val="bullet"/>
      <w:lvlText w:val="•"/>
      <w:lvlJc w:val="left"/>
      <w:pPr>
        <w:ind w:left="4052" w:hanging="276"/>
      </w:pPr>
      <w:rPr>
        <w:rFonts w:hint="default"/>
        <w:lang w:val="ru-RU" w:eastAsia="en-US" w:bidi="ar-SA"/>
      </w:rPr>
    </w:lvl>
    <w:lvl w:ilvl="5" w:tplc="072C7F5E">
      <w:numFmt w:val="bullet"/>
      <w:lvlText w:val="•"/>
      <w:lvlJc w:val="left"/>
      <w:pPr>
        <w:ind w:left="5031" w:hanging="276"/>
      </w:pPr>
      <w:rPr>
        <w:rFonts w:hint="default"/>
        <w:lang w:val="ru-RU" w:eastAsia="en-US" w:bidi="ar-SA"/>
      </w:rPr>
    </w:lvl>
    <w:lvl w:ilvl="6" w:tplc="BD24B5FC">
      <w:numFmt w:val="bullet"/>
      <w:lvlText w:val="•"/>
      <w:lvlJc w:val="left"/>
      <w:pPr>
        <w:ind w:left="6009" w:hanging="276"/>
      </w:pPr>
      <w:rPr>
        <w:rFonts w:hint="default"/>
        <w:lang w:val="ru-RU" w:eastAsia="en-US" w:bidi="ar-SA"/>
      </w:rPr>
    </w:lvl>
    <w:lvl w:ilvl="7" w:tplc="2E1060B4">
      <w:numFmt w:val="bullet"/>
      <w:lvlText w:val="•"/>
      <w:lvlJc w:val="left"/>
      <w:pPr>
        <w:ind w:left="6987" w:hanging="276"/>
      </w:pPr>
      <w:rPr>
        <w:rFonts w:hint="default"/>
        <w:lang w:val="ru-RU" w:eastAsia="en-US" w:bidi="ar-SA"/>
      </w:rPr>
    </w:lvl>
    <w:lvl w:ilvl="8" w:tplc="37DEBA70">
      <w:numFmt w:val="bullet"/>
      <w:lvlText w:val="•"/>
      <w:lvlJc w:val="left"/>
      <w:pPr>
        <w:ind w:left="7965" w:hanging="27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B33B0"/>
    <w:rsid w:val="00245A17"/>
    <w:rsid w:val="004B33B0"/>
    <w:rsid w:val="00E7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F0C112-DD27-46F6-82B7-10A2669B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39"/>
      <w:ind w:left="671" w:right="652"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1"/>
    <w:qFormat/>
    <w:pPr>
      <w:ind w:left="20" w:right="3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92"/>
      <w:ind w:left="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K_Yugranefteprom@luko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71026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712</Words>
  <Characters>4060</Characters>
  <Application>Microsoft Office Word</Application>
  <DocSecurity>0</DocSecurity>
  <Lines>33</Lines>
  <Paragraphs>9</Paragraphs>
  <ScaleCrop>false</ScaleCrop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creator>KirichenkoNV</dc:creator>
  <cp:lastModifiedBy>user</cp:lastModifiedBy>
  <cp:revision>2</cp:revision>
  <dcterms:created xsi:type="dcterms:W3CDTF">2026-09-14T06:59:00Z</dcterms:created>
  <dcterms:modified xsi:type="dcterms:W3CDTF">2026-09-14T07:00:00Z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2010</vt:lpwstr>
  </property>
</Properties>
</file>