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8BC" w:rsidRPr="00C864AD" w:rsidRDefault="00593F13" w:rsidP="00C864AD">
      <w:pPr>
        <w:pStyle w:val="a3"/>
        <w:keepNext/>
        <w:keepLines/>
        <w:tabs>
          <w:tab w:val="clear" w:pos="4677"/>
          <w:tab w:val="clear" w:pos="9355"/>
        </w:tabs>
        <w:suppressAutoHyphens/>
        <w:jc w:val="right"/>
        <w:rPr>
          <w:b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image002" style="position:absolute;left:0;text-align:left;margin-left:213.75pt;margin-top:-31.8pt;width:39.85pt;height:48.2pt;z-index:-1;visibility:visible">
            <v:imagedata r:id="rId6" o:title=""/>
          </v:shape>
        </w:pict>
      </w:r>
      <w:r>
        <w:rPr>
          <w:b/>
          <w:szCs w:val="28"/>
        </w:rPr>
        <w:t>ПРОЕКТ</w:t>
      </w:r>
    </w:p>
    <w:p w:rsidR="00C348BC" w:rsidRPr="00C864AD" w:rsidRDefault="00C348BC" w:rsidP="001758DB">
      <w:pPr>
        <w:keepNext/>
        <w:keepLines/>
        <w:widowControl/>
        <w:suppressAutoHyphens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C348BC" w:rsidRPr="00C864AD" w:rsidTr="00951550">
        <w:trPr>
          <w:trHeight w:val="1134"/>
        </w:trPr>
        <w:tc>
          <w:tcPr>
            <w:tcW w:w="9873" w:type="dxa"/>
            <w:gridSpan w:val="10"/>
          </w:tcPr>
          <w:p w:rsidR="00C348BC" w:rsidRPr="00C864AD" w:rsidRDefault="00C348BC" w:rsidP="00951550">
            <w:pPr>
              <w:jc w:val="center"/>
              <w:rPr>
                <w:rFonts w:ascii="Georgia" w:hAnsi="Georgia"/>
                <w:b/>
                <w:szCs w:val="24"/>
              </w:rPr>
            </w:pPr>
            <w:r w:rsidRPr="00C864AD">
              <w:rPr>
                <w:rFonts w:ascii="Georgia" w:hAnsi="Georgia"/>
                <w:b/>
              </w:rPr>
              <w:t>Муниципальное образование Октябрьский район</w:t>
            </w:r>
          </w:p>
          <w:p w:rsidR="00C348BC" w:rsidRPr="00C864AD" w:rsidRDefault="00C348BC" w:rsidP="00951550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C348BC" w:rsidRPr="00C864AD" w:rsidRDefault="00C348BC" w:rsidP="00951550">
            <w:pPr>
              <w:jc w:val="center"/>
              <w:rPr>
                <w:b/>
                <w:sz w:val="26"/>
                <w:szCs w:val="26"/>
              </w:rPr>
            </w:pPr>
            <w:r w:rsidRPr="00C864AD">
              <w:rPr>
                <w:b/>
                <w:sz w:val="26"/>
                <w:szCs w:val="26"/>
              </w:rPr>
              <w:t>АДМИНИСТРАЦИЯ ОКТЯБРЬСКОГО РАЙОНА</w:t>
            </w:r>
          </w:p>
          <w:p w:rsidR="00C348BC" w:rsidRPr="00C864AD" w:rsidRDefault="00C348BC" w:rsidP="00951550">
            <w:pPr>
              <w:jc w:val="center"/>
              <w:rPr>
                <w:sz w:val="12"/>
                <w:szCs w:val="12"/>
              </w:rPr>
            </w:pPr>
          </w:p>
          <w:p w:rsidR="00C348BC" w:rsidRPr="00C864AD" w:rsidRDefault="00C348BC" w:rsidP="00951550">
            <w:pPr>
              <w:jc w:val="center"/>
              <w:rPr>
                <w:b/>
                <w:sz w:val="26"/>
                <w:szCs w:val="26"/>
              </w:rPr>
            </w:pPr>
            <w:r w:rsidRPr="00C864AD"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C348BC" w:rsidRPr="00C864AD" w:rsidTr="00951550">
        <w:trPr>
          <w:trHeight w:val="729"/>
        </w:trPr>
        <w:tc>
          <w:tcPr>
            <w:tcW w:w="236" w:type="dxa"/>
            <w:vAlign w:val="bottom"/>
          </w:tcPr>
          <w:p w:rsidR="00C348BC" w:rsidRPr="00C864AD" w:rsidRDefault="00C348BC" w:rsidP="00951550">
            <w:pPr>
              <w:jc w:val="right"/>
              <w:rPr>
                <w:szCs w:val="24"/>
              </w:rPr>
            </w:pPr>
            <w:r w:rsidRPr="00C864AD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8BC" w:rsidRPr="00C864AD" w:rsidRDefault="00C348BC" w:rsidP="00951550">
            <w:pPr>
              <w:jc w:val="center"/>
              <w:rPr>
                <w:szCs w:val="24"/>
              </w:rPr>
            </w:pPr>
          </w:p>
        </w:tc>
        <w:tc>
          <w:tcPr>
            <w:tcW w:w="213" w:type="dxa"/>
            <w:vAlign w:val="bottom"/>
          </w:tcPr>
          <w:p w:rsidR="00C348BC" w:rsidRPr="00C864AD" w:rsidRDefault="00C348BC" w:rsidP="00951550">
            <w:pPr>
              <w:rPr>
                <w:szCs w:val="24"/>
              </w:rPr>
            </w:pPr>
            <w:r w:rsidRPr="00C864AD"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8BC" w:rsidRPr="00C864AD" w:rsidRDefault="00C348BC" w:rsidP="00951550">
            <w:pPr>
              <w:jc w:val="center"/>
              <w:rPr>
                <w:szCs w:val="24"/>
              </w:rPr>
            </w:pPr>
          </w:p>
        </w:tc>
        <w:tc>
          <w:tcPr>
            <w:tcW w:w="348" w:type="dxa"/>
            <w:vAlign w:val="bottom"/>
          </w:tcPr>
          <w:p w:rsidR="00C348BC" w:rsidRPr="00C864AD" w:rsidRDefault="00C348BC" w:rsidP="00951550">
            <w:pPr>
              <w:ind w:right="-108"/>
              <w:jc w:val="right"/>
              <w:rPr>
                <w:szCs w:val="24"/>
              </w:rPr>
            </w:pPr>
            <w:r w:rsidRPr="00C864AD"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48BC" w:rsidRPr="00C864AD" w:rsidRDefault="00C348BC" w:rsidP="00AE054C">
            <w:pPr>
              <w:rPr>
                <w:szCs w:val="24"/>
                <w:lang w:val="en-US"/>
              </w:rPr>
            </w:pPr>
            <w:r w:rsidRPr="00C864AD">
              <w:t>1</w:t>
            </w:r>
            <w:r w:rsidR="00AE054C">
              <w:t>8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348BC" w:rsidRPr="00C864AD" w:rsidRDefault="00C348BC" w:rsidP="00951550">
            <w:pPr>
              <w:rPr>
                <w:szCs w:val="24"/>
              </w:rPr>
            </w:pPr>
            <w:r w:rsidRPr="00C864AD">
              <w:t>г.</w:t>
            </w:r>
          </w:p>
        </w:tc>
        <w:tc>
          <w:tcPr>
            <w:tcW w:w="3904" w:type="dxa"/>
            <w:vAlign w:val="bottom"/>
          </w:tcPr>
          <w:p w:rsidR="00C348BC" w:rsidRPr="00C864AD" w:rsidRDefault="00C348BC" w:rsidP="00951550">
            <w:pPr>
              <w:rPr>
                <w:szCs w:val="24"/>
              </w:rPr>
            </w:pPr>
          </w:p>
        </w:tc>
        <w:tc>
          <w:tcPr>
            <w:tcW w:w="446" w:type="dxa"/>
            <w:vAlign w:val="bottom"/>
          </w:tcPr>
          <w:p w:rsidR="00C348BC" w:rsidRPr="00C864AD" w:rsidRDefault="00C348BC" w:rsidP="00951550">
            <w:pPr>
              <w:jc w:val="center"/>
              <w:rPr>
                <w:szCs w:val="24"/>
              </w:rPr>
            </w:pPr>
            <w:r w:rsidRPr="00C864AD"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48BC" w:rsidRPr="00C864AD" w:rsidRDefault="00C348BC" w:rsidP="00951550">
            <w:pPr>
              <w:jc w:val="center"/>
              <w:rPr>
                <w:szCs w:val="24"/>
              </w:rPr>
            </w:pPr>
          </w:p>
        </w:tc>
      </w:tr>
      <w:tr w:rsidR="00C348BC" w:rsidRPr="00C864AD" w:rsidTr="00951550">
        <w:trPr>
          <w:trHeight w:val="567"/>
        </w:trPr>
        <w:tc>
          <w:tcPr>
            <w:tcW w:w="9873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C348BC" w:rsidRPr="00C864AD" w:rsidRDefault="00C348BC" w:rsidP="00951550">
            <w:pPr>
              <w:rPr>
                <w:szCs w:val="24"/>
              </w:rPr>
            </w:pPr>
            <w:r w:rsidRPr="00C864AD">
              <w:t>пгт. Октябрьское</w:t>
            </w:r>
          </w:p>
        </w:tc>
      </w:tr>
    </w:tbl>
    <w:p w:rsidR="00901DD6" w:rsidRDefault="006814BA" w:rsidP="00901DD6">
      <w:pPr>
        <w:pStyle w:val="ConsPlusTitle"/>
        <w:keepNext/>
        <w:keepLines/>
        <w:widowControl/>
        <w:suppressAutoHyphens/>
        <w:ind w:right="-426"/>
        <w:rPr>
          <w:rFonts w:ascii="Times New Roman" w:hAnsi="Times New Roman" w:cs="Times New Roman"/>
          <w:b w:val="0"/>
          <w:sz w:val="24"/>
          <w:szCs w:val="24"/>
        </w:rPr>
      </w:pPr>
      <w:r w:rsidRPr="002105A7">
        <w:rPr>
          <w:rFonts w:ascii="Times New Roman" w:hAnsi="Times New Roman" w:cs="Times New Roman"/>
          <w:b w:val="0"/>
          <w:sz w:val="24"/>
          <w:szCs w:val="24"/>
        </w:rPr>
        <w:t>О внесении изменени</w:t>
      </w:r>
      <w:r w:rsidR="00C7677A">
        <w:rPr>
          <w:rFonts w:ascii="Times New Roman" w:hAnsi="Times New Roman" w:cs="Times New Roman"/>
          <w:b w:val="0"/>
          <w:sz w:val="24"/>
          <w:szCs w:val="24"/>
        </w:rPr>
        <w:t>я</w:t>
      </w:r>
      <w:r w:rsidRPr="002105A7">
        <w:rPr>
          <w:rFonts w:ascii="Times New Roman" w:hAnsi="Times New Roman" w:cs="Times New Roman"/>
          <w:b w:val="0"/>
          <w:sz w:val="24"/>
          <w:szCs w:val="24"/>
        </w:rPr>
        <w:t xml:space="preserve"> в</w:t>
      </w:r>
      <w:r w:rsidR="00BA05AF" w:rsidRPr="002105A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01DD6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</w:t>
      </w:r>
      <w:r w:rsidR="00C7677A" w:rsidRPr="002105A7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</w:p>
    <w:p w:rsidR="00C348BC" w:rsidRPr="002105A7" w:rsidRDefault="00C7677A" w:rsidP="00901DD6">
      <w:pPr>
        <w:pStyle w:val="ConsPlusTitle"/>
        <w:keepNext/>
        <w:keepLines/>
        <w:widowControl/>
        <w:suppressAutoHyphens/>
        <w:ind w:right="-426"/>
        <w:rPr>
          <w:rFonts w:ascii="Times New Roman" w:hAnsi="Times New Roman" w:cs="Times New Roman"/>
          <w:b w:val="0"/>
          <w:sz w:val="24"/>
          <w:szCs w:val="24"/>
        </w:rPr>
      </w:pPr>
      <w:r w:rsidRPr="002105A7">
        <w:rPr>
          <w:rFonts w:ascii="Times New Roman" w:hAnsi="Times New Roman" w:cs="Times New Roman"/>
          <w:b w:val="0"/>
          <w:sz w:val="24"/>
          <w:szCs w:val="24"/>
        </w:rPr>
        <w:t>Октябрьского района от 14.06.2017 № 1435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348BC" w:rsidRDefault="00C348BC" w:rsidP="001758DB">
      <w:pPr>
        <w:pStyle w:val="ConsPlusTitle"/>
        <w:keepNext/>
        <w:keepLines/>
        <w:widowControl/>
        <w:suppressAutoHyphens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61523" w:rsidRPr="00161523" w:rsidRDefault="00161523" w:rsidP="00C7677A">
      <w:pPr>
        <w:pStyle w:val="ConsPlusTitle"/>
        <w:keepNext/>
        <w:keepLines/>
        <w:widowControl/>
        <w:suppressAutoHyphens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61523" w:rsidRPr="006D2E68" w:rsidRDefault="00EB790E" w:rsidP="00EB790E">
      <w:pPr>
        <w:shd w:val="clear" w:color="auto" w:fill="FFFFFF"/>
        <w:autoSpaceDE w:val="0"/>
        <w:autoSpaceDN w:val="0"/>
        <w:adjustRightInd w:val="0"/>
        <w:rPr>
          <w:szCs w:val="24"/>
        </w:rPr>
      </w:pPr>
      <w:r w:rsidRPr="00EB790E">
        <w:rPr>
          <w:szCs w:val="24"/>
        </w:rPr>
        <w:t xml:space="preserve">           </w:t>
      </w:r>
      <w:r w:rsidR="00C348BC" w:rsidRPr="002105A7">
        <w:rPr>
          <w:szCs w:val="24"/>
        </w:rPr>
        <w:t xml:space="preserve">1. </w:t>
      </w:r>
      <w:r w:rsidR="00204100" w:rsidRPr="002105A7">
        <w:rPr>
          <w:szCs w:val="24"/>
        </w:rPr>
        <w:t xml:space="preserve">Внести в </w:t>
      </w:r>
      <w:r w:rsidR="0023478A" w:rsidRPr="002105A7">
        <w:rPr>
          <w:szCs w:val="24"/>
        </w:rPr>
        <w:t>постановление администрации Октяб</w:t>
      </w:r>
      <w:r w:rsidR="00901DD6">
        <w:rPr>
          <w:szCs w:val="24"/>
        </w:rPr>
        <w:t>рьского района от 14.06.2017 № 1</w:t>
      </w:r>
      <w:r w:rsidR="0023478A" w:rsidRPr="002105A7">
        <w:rPr>
          <w:szCs w:val="24"/>
        </w:rPr>
        <w:t>435</w:t>
      </w:r>
      <w:r w:rsidR="00E82EEF">
        <w:rPr>
          <w:szCs w:val="24"/>
        </w:rPr>
        <w:t xml:space="preserve"> </w:t>
      </w:r>
      <w:r w:rsidR="00E82EEF">
        <w:t xml:space="preserve">«О Порядке разработки, корректировки, осуществления мониторинга и контроля реализации Стратегии социально-экономического развития Октябрьского района до 2020 года и на период до 2030 года» </w:t>
      </w:r>
      <w:r w:rsidR="0024140C" w:rsidRPr="002105A7">
        <w:rPr>
          <w:szCs w:val="24"/>
        </w:rPr>
        <w:t>изменени</w:t>
      </w:r>
      <w:r w:rsidR="00C7677A">
        <w:rPr>
          <w:szCs w:val="24"/>
        </w:rPr>
        <w:t>е</w:t>
      </w:r>
      <w:r w:rsidR="002830C2">
        <w:rPr>
          <w:szCs w:val="24"/>
        </w:rPr>
        <w:t>, изложив</w:t>
      </w:r>
      <w:r w:rsidR="00A14C7C">
        <w:rPr>
          <w:szCs w:val="24"/>
        </w:rPr>
        <w:t xml:space="preserve"> </w:t>
      </w:r>
      <w:r w:rsidR="00C7677A">
        <w:rPr>
          <w:szCs w:val="24"/>
        </w:rPr>
        <w:t>приложение к постановлению</w:t>
      </w:r>
      <w:r w:rsidR="00A14C7C">
        <w:rPr>
          <w:szCs w:val="24"/>
        </w:rPr>
        <w:t xml:space="preserve"> в новой редакции</w:t>
      </w:r>
      <w:r w:rsidR="00E82EEF">
        <w:rPr>
          <w:szCs w:val="24"/>
        </w:rPr>
        <w:t xml:space="preserve"> согласно приложению</w:t>
      </w:r>
      <w:r w:rsidR="00C7677A">
        <w:rPr>
          <w:szCs w:val="24"/>
        </w:rPr>
        <w:t>.</w:t>
      </w:r>
      <w:r w:rsidR="0024140C">
        <w:rPr>
          <w:szCs w:val="24"/>
        </w:rPr>
        <w:t xml:space="preserve"> </w:t>
      </w:r>
    </w:p>
    <w:p w:rsidR="004E6B06" w:rsidRPr="004E6B06" w:rsidRDefault="004E6B06" w:rsidP="004E6B06">
      <w:pPr>
        <w:shd w:val="clear" w:color="auto" w:fill="FFFFFF"/>
        <w:ind w:firstLine="709"/>
        <w:rPr>
          <w:rFonts w:eastAsia="Calibri"/>
          <w:szCs w:val="24"/>
        </w:rPr>
      </w:pPr>
      <w:r>
        <w:rPr>
          <w:rFonts w:eastAsia="Calibri"/>
          <w:szCs w:val="24"/>
        </w:rPr>
        <w:t xml:space="preserve">2. </w:t>
      </w:r>
      <w:r w:rsidRPr="00811BB3">
        <w:rPr>
          <w:szCs w:val="24"/>
        </w:rPr>
        <w:t>Опубликовать постановление в официальном сетевом издании «октвести.ру».</w:t>
      </w:r>
    </w:p>
    <w:p w:rsidR="00C348BC" w:rsidRPr="00C06A48" w:rsidRDefault="00C348BC" w:rsidP="00C864AD">
      <w:pPr>
        <w:tabs>
          <w:tab w:val="left" w:pos="6660"/>
        </w:tabs>
        <w:suppressAutoHyphens/>
        <w:ind w:firstLine="709"/>
        <w:rPr>
          <w:szCs w:val="24"/>
        </w:rPr>
      </w:pPr>
      <w:r>
        <w:rPr>
          <w:szCs w:val="24"/>
        </w:rPr>
        <w:t>3</w:t>
      </w:r>
      <w:r w:rsidRPr="00C864AD">
        <w:rPr>
          <w:szCs w:val="24"/>
        </w:rPr>
        <w:t xml:space="preserve">. </w:t>
      </w:r>
      <w:r w:rsidRPr="00FF34E6">
        <w:t>Контроль за выполнением постановления возложить на заместителя главы</w:t>
      </w:r>
      <w:r>
        <w:t xml:space="preserve"> </w:t>
      </w:r>
      <w:r w:rsidRPr="00FF34E6">
        <w:t xml:space="preserve">Октябрьского района </w:t>
      </w:r>
      <w:r>
        <w:t xml:space="preserve">по экономике, </w:t>
      </w:r>
      <w:r w:rsidRPr="00C06A48">
        <w:rPr>
          <w:szCs w:val="24"/>
        </w:rPr>
        <w:t xml:space="preserve">финансам, </w:t>
      </w:r>
      <w:r w:rsidRPr="00C06A48">
        <w:rPr>
          <w:bCs/>
          <w:iCs/>
          <w:szCs w:val="24"/>
        </w:rPr>
        <w:t>председателя Комитета по управлению муниципальными финансами</w:t>
      </w:r>
      <w:r w:rsidRPr="00C06A48">
        <w:rPr>
          <w:szCs w:val="24"/>
        </w:rPr>
        <w:t xml:space="preserve"> </w:t>
      </w:r>
      <w:r w:rsidR="00E856A6">
        <w:rPr>
          <w:szCs w:val="24"/>
        </w:rPr>
        <w:t xml:space="preserve">администрации Октябрьского района </w:t>
      </w:r>
      <w:r w:rsidRPr="00C06A48">
        <w:rPr>
          <w:szCs w:val="24"/>
        </w:rPr>
        <w:t>Куклину Н.Г.</w:t>
      </w:r>
    </w:p>
    <w:p w:rsidR="00C348BC" w:rsidRPr="00C864AD" w:rsidRDefault="00C348BC" w:rsidP="00C864AD">
      <w:pPr>
        <w:tabs>
          <w:tab w:val="left" w:pos="1134"/>
        </w:tabs>
        <w:suppressAutoHyphens/>
        <w:ind w:firstLine="720"/>
        <w:rPr>
          <w:szCs w:val="24"/>
        </w:rPr>
      </w:pPr>
    </w:p>
    <w:p w:rsidR="00C348BC" w:rsidRDefault="00C348BC" w:rsidP="001758DB">
      <w:pPr>
        <w:keepNext/>
        <w:keepLines/>
        <w:widowControl/>
        <w:suppressAutoHyphens/>
        <w:rPr>
          <w:szCs w:val="24"/>
        </w:rPr>
      </w:pPr>
    </w:p>
    <w:p w:rsidR="00C348BC" w:rsidRPr="00C864AD" w:rsidRDefault="008E7E3F" w:rsidP="001758DB">
      <w:pPr>
        <w:keepNext/>
        <w:keepLines/>
        <w:widowControl/>
        <w:suppressAutoHyphens/>
        <w:rPr>
          <w:szCs w:val="24"/>
          <w:u w:val="single"/>
        </w:rPr>
      </w:pPr>
      <w:r>
        <w:rPr>
          <w:szCs w:val="24"/>
        </w:rPr>
        <w:t>Г</w:t>
      </w:r>
      <w:r w:rsidR="00C348BC" w:rsidRPr="00C864AD">
        <w:rPr>
          <w:szCs w:val="24"/>
        </w:rPr>
        <w:t>лав</w:t>
      </w:r>
      <w:r>
        <w:rPr>
          <w:szCs w:val="24"/>
        </w:rPr>
        <w:t>а</w:t>
      </w:r>
      <w:r w:rsidR="00C348BC" w:rsidRPr="00C864AD">
        <w:rPr>
          <w:szCs w:val="24"/>
        </w:rPr>
        <w:t xml:space="preserve"> Октябрьского района                                                           </w:t>
      </w:r>
      <w:r w:rsidR="00C348BC" w:rsidRPr="00C864AD">
        <w:rPr>
          <w:szCs w:val="24"/>
        </w:rPr>
        <w:tab/>
      </w:r>
      <w:r w:rsidR="00C348BC" w:rsidRPr="00C864AD">
        <w:rPr>
          <w:szCs w:val="24"/>
        </w:rPr>
        <w:tab/>
      </w:r>
      <w:r w:rsidR="00901DD6">
        <w:rPr>
          <w:szCs w:val="24"/>
        </w:rPr>
        <w:t xml:space="preserve">       </w:t>
      </w:r>
      <w:r>
        <w:rPr>
          <w:szCs w:val="24"/>
        </w:rPr>
        <w:t>А.П. Куташова</w:t>
      </w:r>
    </w:p>
    <w:p w:rsidR="00C348BC" w:rsidRPr="00C864AD" w:rsidRDefault="00C348BC" w:rsidP="001758DB">
      <w:pPr>
        <w:keepNext/>
        <w:keepLines/>
        <w:widowControl/>
        <w:suppressAutoHyphens/>
        <w:rPr>
          <w:szCs w:val="24"/>
          <w:u w:val="single"/>
        </w:rPr>
      </w:pPr>
    </w:p>
    <w:p w:rsidR="00C348BC" w:rsidRPr="00C864AD" w:rsidRDefault="00C348BC" w:rsidP="001758DB">
      <w:pPr>
        <w:keepNext/>
        <w:keepLines/>
        <w:widowControl/>
        <w:suppressAutoHyphens/>
        <w:rPr>
          <w:szCs w:val="24"/>
          <w:u w:val="single"/>
        </w:rPr>
      </w:pPr>
    </w:p>
    <w:p w:rsidR="00C348BC" w:rsidRPr="00C864AD" w:rsidRDefault="00C348BC" w:rsidP="001758DB">
      <w:pPr>
        <w:keepNext/>
        <w:keepLines/>
        <w:widowControl/>
        <w:suppressAutoHyphens/>
        <w:rPr>
          <w:szCs w:val="24"/>
          <w:u w:val="single"/>
        </w:rPr>
      </w:pPr>
    </w:p>
    <w:p w:rsidR="00C348BC" w:rsidRPr="00C864AD" w:rsidRDefault="00C348BC" w:rsidP="001758DB">
      <w:pPr>
        <w:keepNext/>
        <w:keepLines/>
        <w:widowControl/>
        <w:suppressAutoHyphens/>
        <w:rPr>
          <w:szCs w:val="24"/>
          <w:u w:val="single"/>
        </w:rPr>
      </w:pPr>
    </w:p>
    <w:p w:rsidR="00C348BC" w:rsidRPr="00C864AD" w:rsidRDefault="00C348BC" w:rsidP="001758DB">
      <w:pPr>
        <w:keepNext/>
        <w:keepLines/>
        <w:widowControl/>
        <w:suppressAutoHyphens/>
        <w:rPr>
          <w:szCs w:val="24"/>
          <w:u w:val="single"/>
        </w:rPr>
      </w:pPr>
    </w:p>
    <w:p w:rsidR="00C348BC" w:rsidRPr="00C864AD" w:rsidRDefault="00C348BC" w:rsidP="001758DB">
      <w:pPr>
        <w:keepNext/>
        <w:keepLines/>
        <w:widowControl/>
        <w:suppressAutoHyphens/>
        <w:rPr>
          <w:szCs w:val="24"/>
          <w:u w:val="single"/>
        </w:rPr>
      </w:pPr>
    </w:p>
    <w:p w:rsidR="00C348BC" w:rsidRPr="00C864AD" w:rsidRDefault="00C348BC" w:rsidP="001758DB">
      <w:pPr>
        <w:keepNext/>
        <w:keepLines/>
        <w:widowControl/>
        <w:suppressAutoHyphens/>
        <w:rPr>
          <w:szCs w:val="24"/>
          <w:u w:val="single"/>
        </w:rPr>
      </w:pPr>
    </w:p>
    <w:p w:rsidR="00C348BC" w:rsidRPr="00C864AD" w:rsidRDefault="00C348BC" w:rsidP="001758DB">
      <w:pPr>
        <w:keepNext/>
        <w:keepLines/>
        <w:widowControl/>
        <w:suppressAutoHyphens/>
        <w:rPr>
          <w:szCs w:val="24"/>
          <w:u w:val="single"/>
        </w:rPr>
      </w:pPr>
    </w:p>
    <w:p w:rsidR="00C348BC" w:rsidRPr="00C864AD" w:rsidRDefault="00C348BC" w:rsidP="001758DB">
      <w:pPr>
        <w:keepNext/>
        <w:keepLines/>
        <w:widowControl/>
        <w:suppressAutoHyphens/>
        <w:rPr>
          <w:szCs w:val="24"/>
          <w:u w:val="single"/>
        </w:rPr>
      </w:pPr>
    </w:p>
    <w:p w:rsidR="00C348BC" w:rsidRPr="00C864AD" w:rsidRDefault="00C348BC" w:rsidP="001758DB">
      <w:pPr>
        <w:keepNext/>
        <w:keepLines/>
        <w:widowControl/>
        <w:suppressAutoHyphens/>
        <w:rPr>
          <w:szCs w:val="24"/>
          <w:u w:val="single"/>
        </w:rPr>
      </w:pPr>
    </w:p>
    <w:p w:rsidR="00C348BC" w:rsidRPr="00D21F99" w:rsidRDefault="00C348BC" w:rsidP="00C864AD">
      <w:pPr>
        <w:keepNext/>
        <w:keepLines/>
        <w:widowControl/>
        <w:suppressAutoHyphens/>
        <w:rPr>
          <w:szCs w:val="24"/>
        </w:rPr>
      </w:pPr>
      <w:r w:rsidRPr="00C864AD">
        <w:rPr>
          <w:szCs w:val="24"/>
          <w:u w:val="single"/>
        </w:rPr>
        <w:br w:type="page"/>
      </w:r>
      <w:r w:rsidRPr="00D21F99">
        <w:rPr>
          <w:szCs w:val="24"/>
        </w:rPr>
        <w:lastRenderedPageBreak/>
        <w:t>Исполнитель:</w:t>
      </w:r>
    </w:p>
    <w:p w:rsidR="00C348BC" w:rsidRPr="00D21F99" w:rsidRDefault="00E82EEF" w:rsidP="00C864AD">
      <w:pPr>
        <w:rPr>
          <w:szCs w:val="24"/>
        </w:rPr>
      </w:pPr>
      <w:r>
        <w:rPr>
          <w:szCs w:val="24"/>
        </w:rPr>
        <w:t>з</w:t>
      </w:r>
      <w:r w:rsidR="00BD5FBD">
        <w:rPr>
          <w:szCs w:val="24"/>
        </w:rPr>
        <w:t>аведующий отделом</w:t>
      </w:r>
      <w:r w:rsidR="00C348BC" w:rsidRPr="00D21F99">
        <w:rPr>
          <w:szCs w:val="24"/>
        </w:rPr>
        <w:t xml:space="preserve"> экономического анализа,</w:t>
      </w:r>
    </w:p>
    <w:p w:rsidR="00C348BC" w:rsidRPr="00D21F99" w:rsidRDefault="00C348BC" w:rsidP="00C864AD">
      <w:pPr>
        <w:rPr>
          <w:szCs w:val="24"/>
        </w:rPr>
      </w:pPr>
      <w:r w:rsidRPr="00D21F99">
        <w:rPr>
          <w:szCs w:val="24"/>
        </w:rPr>
        <w:t>прогнозирования и обеспечения охраны труда</w:t>
      </w:r>
    </w:p>
    <w:p w:rsidR="00C348BC" w:rsidRPr="00D21F99" w:rsidRDefault="00C348BC" w:rsidP="00C864AD">
      <w:pPr>
        <w:keepNext/>
        <w:keepLines/>
        <w:widowControl/>
        <w:suppressAutoHyphens/>
        <w:rPr>
          <w:szCs w:val="24"/>
        </w:rPr>
      </w:pPr>
      <w:r w:rsidRPr="00D21F99">
        <w:rPr>
          <w:szCs w:val="24"/>
        </w:rPr>
        <w:t xml:space="preserve">Управления экономического развития </w:t>
      </w:r>
    </w:p>
    <w:p w:rsidR="00C348BC" w:rsidRPr="00D21F99" w:rsidRDefault="00C348BC" w:rsidP="00C864AD">
      <w:pPr>
        <w:keepNext/>
        <w:keepLines/>
        <w:widowControl/>
        <w:suppressAutoHyphens/>
        <w:rPr>
          <w:szCs w:val="24"/>
        </w:rPr>
      </w:pPr>
      <w:r w:rsidRPr="00D21F99">
        <w:rPr>
          <w:szCs w:val="24"/>
        </w:rPr>
        <w:t xml:space="preserve">администрации Октябрьского района </w:t>
      </w:r>
    </w:p>
    <w:p w:rsidR="00C348BC" w:rsidRDefault="00BD5FBD" w:rsidP="00C864AD">
      <w:pPr>
        <w:keepNext/>
        <w:keepLines/>
        <w:widowControl/>
        <w:suppressAutoHyphens/>
        <w:rPr>
          <w:szCs w:val="24"/>
        </w:rPr>
      </w:pPr>
      <w:r>
        <w:rPr>
          <w:szCs w:val="24"/>
        </w:rPr>
        <w:t>Шередека</w:t>
      </w:r>
      <w:r w:rsidR="00C348BC" w:rsidRPr="00D21F99">
        <w:rPr>
          <w:szCs w:val="24"/>
        </w:rPr>
        <w:t xml:space="preserve"> </w:t>
      </w:r>
      <w:r>
        <w:rPr>
          <w:szCs w:val="24"/>
        </w:rPr>
        <w:t>Г</w:t>
      </w:r>
      <w:r w:rsidR="00C348BC" w:rsidRPr="00D21F99">
        <w:rPr>
          <w:szCs w:val="24"/>
        </w:rPr>
        <w:t>.</w:t>
      </w:r>
      <w:r>
        <w:rPr>
          <w:szCs w:val="24"/>
        </w:rPr>
        <w:t>Р</w:t>
      </w:r>
      <w:r w:rsidR="00C348BC" w:rsidRPr="00D21F99">
        <w:rPr>
          <w:szCs w:val="24"/>
        </w:rPr>
        <w:t>.</w:t>
      </w:r>
      <w:r w:rsidR="00E82EEF">
        <w:rPr>
          <w:szCs w:val="24"/>
        </w:rPr>
        <w:t xml:space="preserve">, </w:t>
      </w:r>
      <w:r w:rsidR="00C348BC" w:rsidRPr="00D21F99">
        <w:rPr>
          <w:szCs w:val="24"/>
        </w:rPr>
        <w:t>тел.: 28-1</w:t>
      </w:r>
      <w:r>
        <w:rPr>
          <w:szCs w:val="24"/>
        </w:rPr>
        <w:t>54</w:t>
      </w:r>
    </w:p>
    <w:p w:rsidR="00E82EEF" w:rsidRDefault="00E82EEF" w:rsidP="00C864AD">
      <w:pPr>
        <w:keepNext/>
        <w:keepLines/>
        <w:widowControl/>
        <w:suppressAutoHyphens/>
        <w:rPr>
          <w:szCs w:val="24"/>
        </w:rPr>
      </w:pPr>
    </w:p>
    <w:p w:rsidR="00E82EEF" w:rsidRDefault="00E82EEF" w:rsidP="00C864AD">
      <w:pPr>
        <w:keepNext/>
        <w:keepLines/>
        <w:widowControl/>
        <w:suppressAutoHyphens/>
        <w:rPr>
          <w:szCs w:val="24"/>
        </w:rPr>
      </w:pPr>
    </w:p>
    <w:p w:rsidR="00A14C7C" w:rsidRPr="00361CD8" w:rsidRDefault="00593F13" w:rsidP="00E82EEF">
      <w:pPr>
        <w:pStyle w:val="ConsPlusNormal"/>
        <w:ind w:left="5672" w:hanging="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  <w:r w:rsidR="00A14C7C" w:rsidRPr="00361CD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14C7C" w:rsidRPr="00361CD8" w:rsidRDefault="00A14C7C" w:rsidP="00E82E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1CD8">
        <w:rPr>
          <w:rFonts w:ascii="Times New Roman" w:hAnsi="Times New Roman" w:cs="Times New Roman"/>
          <w:sz w:val="24"/>
          <w:szCs w:val="24"/>
        </w:rPr>
        <w:t>к постановлению администрации Октябрьского района</w:t>
      </w:r>
    </w:p>
    <w:p w:rsidR="00A14C7C" w:rsidRDefault="00A14C7C" w:rsidP="00E82EEF">
      <w:pPr>
        <w:pStyle w:val="ConsPlusNormal"/>
        <w:ind w:left="4961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</w:t>
      </w:r>
      <w:r w:rsidRPr="00361CD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61CD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 года № ____</w:t>
      </w:r>
    </w:p>
    <w:p w:rsidR="00A14C7C" w:rsidRDefault="00A14C7C" w:rsidP="00E82EEF">
      <w:pPr>
        <w:pStyle w:val="ConsPlusNormal"/>
        <w:ind w:left="5672" w:hanging="2"/>
        <w:jc w:val="right"/>
        <w:rPr>
          <w:rFonts w:ascii="Times New Roman" w:hAnsi="Times New Roman" w:cs="Times New Roman"/>
          <w:sz w:val="24"/>
          <w:szCs w:val="24"/>
        </w:rPr>
      </w:pPr>
    </w:p>
    <w:p w:rsidR="00A14C7C" w:rsidRDefault="00A14C7C" w:rsidP="00E82EEF">
      <w:pPr>
        <w:pStyle w:val="ConsPlusNormal"/>
        <w:ind w:left="5672" w:hanging="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«Приложение </w:t>
      </w:r>
    </w:p>
    <w:p w:rsidR="00A14C7C" w:rsidRPr="00361CD8" w:rsidRDefault="00A14C7C" w:rsidP="00E82E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1CD8">
        <w:rPr>
          <w:rFonts w:ascii="Times New Roman" w:hAnsi="Times New Roman" w:cs="Times New Roman"/>
          <w:sz w:val="24"/>
          <w:szCs w:val="24"/>
        </w:rPr>
        <w:t>к постановлению администрации Октябрьского района</w:t>
      </w:r>
    </w:p>
    <w:p w:rsidR="00A14C7C" w:rsidRPr="00361CD8" w:rsidRDefault="00A14C7C" w:rsidP="00E82EEF">
      <w:pPr>
        <w:pStyle w:val="ConsPlusNormal"/>
        <w:ind w:left="496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1CD8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14» июня</w:t>
      </w:r>
      <w:r w:rsidRPr="00361CD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61CD8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1435</w:t>
      </w:r>
    </w:p>
    <w:p w:rsidR="00A14C7C" w:rsidRDefault="00A14C7C" w:rsidP="005A0624">
      <w:pPr>
        <w:shd w:val="clear" w:color="auto" w:fill="FFFFFF"/>
        <w:rPr>
          <w:spacing w:val="-2"/>
          <w:szCs w:val="24"/>
        </w:rPr>
      </w:pPr>
    </w:p>
    <w:p w:rsidR="00E82EEF" w:rsidRPr="00EB790E" w:rsidRDefault="00DE5ABF" w:rsidP="00DE5ABF">
      <w:pPr>
        <w:autoSpaceDE w:val="0"/>
        <w:autoSpaceDN w:val="0"/>
        <w:jc w:val="center"/>
        <w:rPr>
          <w:szCs w:val="24"/>
        </w:rPr>
      </w:pPr>
      <w:r w:rsidRPr="00EB790E">
        <w:rPr>
          <w:szCs w:val="24"/>
        </w:rPr>
        <w:t>Порядок разработки, корректир</w:t>
      </w:r>
      <w:r w:rsidR="00E82EEF" w:rsidRPr="00EB790E">
        <w:rPr>
          <w:szCs w:val="24"/>
        </w:rPr>
        <w:t xml:space="preserve">овки, осуществления мониторинга </w:t>
      </w:r>
      <w:r w:rsidRPr="00EB790E">
        <w:rPr>
          <w:szCs w:val="24"/>
        </w:rPr>
        <w:t xml:space="preserve">и контроля реализации Стратегии социально-экономического развития Октябрьского района </w:t>
      </w:r>
    </w:p>
    <w:p w:rsidR="00E82EEF" w:rsidRPr="00EB790E" w:rsidRDefault="00DE5ABF" w:rsidP="00DE5ABF">
      <w:pPr>
        <w:autoSpaceDE w:val="0"/>
        <w:autoSpaceDN w:val="0"/>
        <w:jc w:val="center"/>
        <w:rPr>
          <w:szCs w:val="24"/>
        </w:rPr>
      </w:pPr>
      <w:r w:rsidRPr="00EB790E">
        <w:rPr>
          <w:szCs w:val="24"/>
        </w:rPr>
        <w:t xml:space="preserve">до 2020 года и на период до 2030 года </w:t>
      </w:r>
    </w:p>
    <w:p w:rsidR="00DE5ABF" w:rsidRPr="00EB790E" w:rsidRDefault="00DE5ABF" w:rsidP="00DE5ABF">
      <w:pPr>
        <w:autoSpaceDE w:val="0"/>
        <w:autoSpaceDN w:val="0"/>
        <w:jc w:val="center"/>
        <w:rPr>
          <w:szCs w:val="24"/>
        </w:rPr>
      </w:pPr>
      <w:r w:rsidRPr="00EB790E">
        <w:rPr>
          <w:szCs w:val="24"/>
        </w:rPr>
        <w:t>(далее – Порядок)</w:t>
      </w:r>
    </w:p>
    <w:p w:rsidR="00DE5ABF" w:rsidRPr="00EB790E" w:rsidRDefault="00DE5ABF" w:rsidP="00DE5ABF">
      <w:pPr>
        <w:autoSpaceDE w:val="0"/>
        <w:autoSpaceDN w:val="0"/>
        <w:jc w:val="center"/>
        <w:rPr>
          <w:szCs w:val="24"/>
        </w:rPr>
      </w:pPr>
    </w:p>
    <w:p w:rsidR="00DE5ABF" w:rsidRPr="00EB790E" w:rsidRDefault="00DE5ABF" w:rsidP="00DE5ABF">
      <w:pPr>
        <w:autoSpaceDE w:val="0"/>
        <w:autoSpaceDN w:val="0"/>
        <w:jc w:val="center"/>
      </w:pPr>
      <w:bookmarkStart w:id="1" w:name="P30"/>
      <w:bookmarkEnd w:id="1"/>
      <w:r w:rsidRPr="00EB790E">
        <w:t>I. Общие положения</w:t>
      </w:r>
    </w:p>
    <w:p w:rsidR="00DE5ABF" w:rsidRPr="00DE5ABF" w:rsidRDefault="00DE5ABF" w:rsidP="00DE5ABF">
      <w:pPr>
        <w:autoSpaceDE w:val="0"/>
        <w:autoSpaceDN w:val="0"/>
        <w:jc w:val="center"/>
      </w:pPr>
    </w:p>
    <w:p w:rsidR="00DE5ABF" w:rsidRPr="00DE5ABF" w:rsidRDefault="00DE5ABF" w:rsidP="00DE5ABF">
      <w:pPr>
        <w:autoSpaceDE w:val="0"/>
        <w:autoSpaceDN w:val="0"/>
        <w:ind w:firstLine="540"/>
      </w:pPr>
      <w:r w:rsidRPr="00DE5ABF">
        <w:t xml:space="preserve">1.1. Порядок определяет правила разработки, корректировки, осуществления мониторинга и контроля реализации Стратегии социально-экономического развития Октябрьского района до 2020 года и </w:t>
      </w:r>
      <w:r w:rsidR="00E82EEF">
        <w:t xml:space="preserve">на период до 2030 года (далее – </w:t>
      </w:r>
      <w:r w:rsidR="00C63C81">
        <w:t>Стратегия</w:t>
      </w:r>
      <w:r w:rsidRPr="00DE5ABF">
        <w:t>).</w:t>
      </w:r>
    </w:p>
    <w:p w:rsidR="00DE5ABF" w:rsidRPr="00DE5ABF" w:rsidRDefault="00E82EEF" w:rsidP="00DE5ABF">
      <w:pPr>
        <w:autoSpaceDE w:val="0"/>
        <w:autoSpaceDN w:val="0"/>
        <w:ind w:firstLine="540"/>
      </w:pPr>
      <w:r>
        <w:t>1.</w:t>
      </w:r>
      <w:r w:rsidR="00DE5ABF" w:rsidRPr="00DE5ABF">
        <w:t xml:space="preserve">2. Стратегия является документом стратегического планирования, определяющим систему долгосрочных приоритетов, целей, задач, направлений, механизмов, целевых показателей и индикаторов социально-экономического развития </w:t>
      </w:r>
      <w:r w:rsidR="00C63C81">
        <w:t xml:space="preserve">Октябрьского </w:t>
      </w:r>
      <w:r w:rsidR="00DE5ABF" w:rsidRPr="00DE5ABF">
        <w:t>района.</w:t>
      </w:r>
    </w:p>
    <w:p w:rsidR="00DE5ABF" w:rsidRPr="00DE5ABF" w:rsidRDefault="00E82EEF" w:rsidP="00DE5ABF">
      <w:pPr>
        <w:autoSpaceDE w:val="0"/>
        <w:autoSpaceDN w:val="0"/>
        <w:ind w:firstLine="540"/>
      </w:pPr>
      <w:r>
        <w:t>1.</w:t>
      </w:r>
      <w:r w:rsidR="00DE5ABF" w:rsidRPr="00DE5ABF">
        <w:t>3. Стратегия разрабатывается в целях формирования социально-экономической политики и определения механизмов ее реализации.</w:t>
      </w:r>
    </w:p>
    <w:p w:rsidR="00DE5ABF" w:rsidRPr="00DE5ABF" w:rsidRDefault="00E82EEF" w:rsidP="00DE5ABF">
      <w:pPr>
        <w:autoSpaceDE w:val="0"/>
        <w:autoSpaceDN w:val="0"/>
        <w:ind w:firstLine="540"/>
      </w:pPr>
      <w:r>
        <w:t>1.</w:t>
      </w:r>
      <w:r w:rsidR="00DE5ABF" w:rsidRPr="00DE5ABF">
        <w:t>4. Стратегия разрабатывается на основе Законов Ханты-</w:t>
      </w:r>
      <w:r>
        <w:t>Мансийского автономного округа –</w:t>
      </w:r>
      <w:r w:rsidR="00C63C81">
        <w:t xml:space="preserve"> Югры</w:t>
      </w:r>
      <w:r w:rsidR="00DE5ABF" w:rsidRPr="00DE5ABF">
        <w:t xml:space="preserve">, правовых актов Губернатора </w:t>
      </w:r>
      <w:r w:rsidR="00C63C81" w:rsidRPr="00DE5ABF">
        <w:t>Ханты-</w:t>
      </w:r>
      <w:r w:rsidR="00C63C81">
        <w:t>Мансийского автономного округа – Югры</w:t>
      </w:r>
      <w:r w:rsidR="00DE5ABF" w:rsidRPr="00DE5ABF">
        <w:t xml:space="preserve">, Правительства </w:t>
      </w:r>
      <w:r w:rsidR="00C63C81" w:rsidRPr="00DE5ABF">
        <w:t>Ханты-</w:t>
      </w:r>
      <w:r w:rsidR="00C63C81">
        <w:t>Мансийского автономного округа – Югры</w:t>
      </w:r>
      <w:r w:rsidR="00DE5ABF" w:rsidRPr="00DE5ABF">
        <w:t>, муниципальных нормати</w:t>
      </w:r>
      <w:r>
        <w:t>вных правовых актов</w:t>
      </w:r>
      <w:r w:rsidR="00DE5ABF" w:rsidRPr="00DE5ABF">
        <w:t xml:space="preserve"> </w:t>
      </w:r>
      <w:r w:rsidR="00C63C81">
        <w:t xml:space="preserve">Октябрьского </w:t>
      </w:r>
      <w:r w:rsidR="00DE5ABF" w:rsidRPr="00DE5ABF">
        <w:t>района стратегического планирования.</w:t>
      </w:r>
    </w:p>
    <w:p w:rsidR="00DE5ABF" w:rsidRPr="00DE5ABF" w:rsidRDefault="00DE5ABF" w:rsidP="00DE5ABF">
      <w:pPr>
        <w:autoSpaceDE w:val="0"/>
        <w:autoSpaceDN w:val="0"/>
        <w:jc w:val="center"/>
      </w:pPr>
    </w:p>
    <w:p w:rsidR="00DE5ABF" w:rsidRPr="00EB790E" w:rsidRDefault="00DE5ABF" w:rsidP="00DE5ABF">
      <w:pPr>
        <w:autoSpaceDE w:val="0"/>
        <w:autoSpaceDN w:val="0"/>
        <w:jc w:val="center"/>
      </w:pPr>
      <w:r w:rsidRPr="00EB790E">
        <w:t>II. Разработка, корректировка, реализация Стратегии</w:t>
      </w:r>
    </w:p>
    <w:p w:rsidR="00DE5ABF" w:rsidRPr="00DE5ABF" w:rsidRDefault="00DE5ABF" w:rsidP="00DE5ABF">
      <w:pPr>
        <w:autoSpaceDE w:val="0"/>
        <w:autoSpaceDN w:val="0"/>
      </w:pPr>
    </w:p>
    <w:p w:rsidR="0062320B" w:rsidRDefault="00EB790E" w:rsidP="0062320B">
      <w:pPr>
        <w:autoSpaceDE w:val="0"/>
        <w:autoSpaceDN w:val="0"/>
        <w:ind w:firstLine="540"/>
      </w:pPr>
      <w:r>
        <w:t>2.1</w:t>
      </w:r>
      <w:r w:rsidR="00DE5ABF" w:rsidRPr="00DE5ABF">
        <w:t>. Решен</w:t>
      </w:r>
      <w:r>
        <w:t>ие о разработке, корректировке С</w:t>
      </w:r>
      <w:r w:rsidR="00DE5ABF" w:rsidRPr="00DE5ABF">
        <w:t>тратегии принимает администрация Октябрьского района.</w:t>
      </w:r>
    </w:p>
    <w:p w:rsidR="0062320B" w:rsidRDefault="0062320B" w:rsidP="0062320B">
      <w:pPr>
        <w:autoSpaceDE w:val="0"/>
        <w:autoSpaceDN w:val="0"/>
        <w:ind w:firstLine="540"/>
      </w:pPr>
      <w:r>
        <w:t>2.2</w:t>
      </w:r>
      <w:r w:rsidR="00DE5ABF" w:rsidRPr="00DE5ABF">
        <w:t>. Разработку проекта Стратегии осуществляет Управление экономического развития администрац</w:t>
      </w:r>
      <w:r w:rsidR="00E82EEF">
        <w:t xml:space="preserve">ии Октябрьского района (далее – </w:t>
      </w:r>
      <w:r w:rsidR="00DE5ABF" w:rsidRPr="00DE5ABF">
        <w:t>Управление) совместно со структурными подразделениями администрации Октябрьского района, органами местного самоуправления городских и сельских поселений, входящих в состав Октябрьского района, и другими участниками страте</w:t>
      </w:r>
      <w:r w:rsidR="00C63C81">
        <w:t xml:space="preserve">гического планирования (далее – </w:t>
      </w:r>
      <w:r w:rsidR="00DE5ABF" w:rsidRPr="00DE5ABF">
        <w:t>участники разработки Стратегии).</w:t>
      </w:r>
    </w:p>
    <w:p w:rsidR="0062320B" w:rsidRDefault="0062320B" w:rsidP="0062320B">
      <w:pPr>
        <w:autoSpaceDE w:val="0"/>
        <w:autoSpaceDN w:val="0"/>
        <w:ind w:firstLine="540"/>
      </w:pPr>
      <w:r>
        <w:t xml:space="preserve">2.3. </w:t>
      </w:r>
      <w:r w:rsidR="00DE5ABF" w:rsidRPr="00DE5ABF">
        <w:t>К разработке Стратегии при необходимости привлекаются объединения профсоюзов и работодателей, общественные, научные и иные организации.</w:t>
      </w:r>
    </w:p>
    <w:p w:rsidR="0062320B" w:rsidRDefault="0062320B" w:rsidP="0062320B">
      <w:pPr>
        <w:autoSpaceDE w:val="0"/>
        <w:autoSpaceDN w:val="0"/>
        <w:ind w:firstLine="540"/>
      </w:pPr>
      <w:r>
        <w:t xml:space="preserve">2.4. </w:t>
      </w:r>
      <w:r w:rsidR="00DE5ABF" w:rsidRPr="00DE5ABF">
        <w:t xml:space="preserve">Содержание Стратегии определяется </w:t>
      </w:r>
      <w:hyperlink r:id="rId7" w:history="1">
        <w:r w:rsidR="00DE5ABF" w:rsidRPr="00DE5ABF">
          <w:t>Законом</w:t>
        </w:r>
      </w:hyperlink>
      <w:r w:rsidR="00DE5ABF" w:rsidRPr="00DE5ABF">
        <w:t xml:space="preserve"> </w:t>
      </w:r>
      <w:r w:rsidR="00C63C81" w:rsidRPr="00DE5ABF">
        <w:t>Ханты-</w:t>
      </w:r>
      <w:r w:rsidR="00C63C81">
        <w:t xml:space="preserve">Мансийского автономного округа – Югры от 28.05.2015 </w:t>
      </w:r>
      <w:r w:rsidR="00DE5ABF" w:rsidRPr="00DE5ABF">
        <w:t>№ 46-оз «Об отдельных вопросах осуществления стратегического планирования в Ханты-Мансийском автономном округе – Югре», постановлением администрации Октябрьского района от 09.03.2016 № 417 «</w:t>
      </w:r>
      <w:r w:rsidR="00DE5ABF" w:rsidRPr="00DE5ABF">
        <w:rPr>
          <w:szCs w:val="24"/>
        </w:rPr>
        <w:t>О Порядке осуществления стратегического планирования в Октябрьском районе»</w:t>
      </w:r>
      <w:r w:rsidR="00DE5ABF" w:rsidRPr="00DE5ABF">
        <w:t>.</w:t>
      </w:r>
    </w:p>
    <w:p w:rsidR="0062320B" w:rsidRDefault="0062320B" w:rsidP="0062320B">
      <w:pPr>
        <w:autoSpaceDE w:val="0"/>
        <w:autoSpaceDN w:val="0"/>
        <w:ind w:firstLine="540"/>
      </w:pPr>
      <w:r>
        <w:t xml:space="preserve">2.5. </w:t>
      </w:r>
      <w:r w:rsidR="00495D40">
        <w:rPr>
          <w:rFonts w:eastAsia="Calibri"/>
          <w:szCs w:val="24"/>
        </w:rPr>
        <w:t>В целях реализации механизмов гражданского контроля и общественного участия граждан Октябрьского района в реализации Стратегии создан Общественный Совет</w:t>
      </w:r>
      <w:r w:rsidR="00495D40" w:rsidRPr="00B8327C">
        <w:rPr>
          <w:b/>
          <w:szCs w:val="24"/>
        </w:rPr>
        <w:t xml:space="preserve"> </w:t>
      </w:r>
      <w:r w:rsidR="00495D40" w:rsidRPr="00B8327C">
        <w:rPr>
          <w:szCs w:val="24"/>
        </w:rPr>
        <w:t>по реализации Стратегии социально-экономического развития Октябрьского района до 2020 года и на период до 2030 года при администрации Октябрьского района</w:t>
      </w:r>
      <w:r w:rsidR="00495D40">
        <w:rPr>
          <w:szCs w:val="24"/>
        </w:rPr>
        <w:t>.</w:t>
      </w:r>
      <w:bookmarkStart w:id="2" w:name="P54"/>
      <w:bookmarkEnd w:id="2"/>
    </w:p>
    <w:p w:rsidR="0062320B" w:rsidRDefault="0062320B" w:rsidP="0062320B">
      <w:pPr>
        <w:autoSpaceDE w:val="0"/>
        <w:autoSpaceDN w:val="0"/>
        <w:ind w:firstLine="540"/>
      </w:pPr>
      <w:r>
        <w:t xml:space="preserve">2.6. </w:t>
      </w:r>
      <w:r w:rsidR="00DE5ABF" w:rsidRPr="00DE5ABF">
        <w:t>Управление в течение 15 календарных дней со дня принятия администрацией Октябрьского района решения о разработке Стратегии направляет участникам разработки Стратегии запрос о предоставлении сведений, необходимых для ее разработки.</w:t>
      </w:r>
    </w:p>
    <w:p w:rsidR="0062320B" w:rsidRDefault="0062320B" w:rsidP="0062320B">
      <w:pPr>
        <w:autoSpaceDE w:val="0"/>
        <w:autoSpaceDN w:val="0"/>
        <w:ind w:firstLine="540"/>
      </w:pPr>
      <w:r>
        <w:t xml:space="preserve">2.7. </w:t>
      </w:r>
      <w:r w:rsidR="00DE5ABF" w:rsidRPr="00DE5ABF">
        <w:t xml:space="preserve">Участники разработки Стратегии в течение 30 календарных дней со дня получения </w:t>
      </w:r>
      <w:r>
        <w:t xml:space="preserve">запроса, указанного в пункте 2.6 </w:t>
      </w:r>
      <w:r w:rsidR="00DE5ABF" w:rsidRPr="00DE5ABF">
        <w:t>Порядка, представляют в Управление соответствующую информацию.</w:t>
      </w:r>
    </w:p>
    <w:p w:rsidR="0062320B" w:rsidRPr="00D65028" w:rsidRDefault="0062320B" w:rsidP="0062320B">
      <w:pPr>
        <w:autoSpaceDE w:val="0"/>
        <w:autoSpaceDN w:val="0"/>
        <w:ind w:firstLine="540"/>
      </w:pPr>
      <w:r>
        <w:lastRenderedPageBreak/>
        <w:t xml:space="preserve">2.8. </w:t>
      </w:r>
      <w:r w:rsidR="00DE5ABF" w:rsidRPr="00DE5ABF">
        <w:t xml:space="preserve">Управление на основе информации, предоставленной участниками разработки Стратегии с учетом методических рекомендаций федерального органа исполнительной власти, осуществляющего функции по выработке и </w:t>
      </w:r>
      <w:proofErr w:type="gramStart"/>
      <w:r w:rsidR="00DE5ABF" w:rsidRPr="00DE5ABF">
        <w:t>реализации государственной политики</w:t>
      </w:r>
      <w:proofErr w:type="gramEnd"/>
      <w:r w:rsidR="00DE5ABF" w:rsidRPr="00DE5ABF">
        <w:t xml:space="preserve"> и нормативно-правовому регулированию в сфере социально-экономического развития субъектов Российской Федерации и муниципальных образований, разрабатывает проект Стратегии в срок, не превышающий 10 </w:t>
      </w:r>
      <w:r w:rsidR="00DE5ABF" w:rsidRPr="00D65028">
        <w:t xml:space="preserve">месяцев </w:t>
      </w:r>
      <w:r w:rsidRPr="00D65028">
        <w:rPr>
          <w:u w:val="single"/>
        </w:rPr>
        <w:t>со дня начала разработки стратегии</w:t>
      </w:r>
      <w:bookmarkStart w:id="3" w:name="P57"/>
      <w:bookmarkEnd w:id="3"/>
      <w:r w:rsidR="00D65028" w:rsidRPr="00D65028">
        <w:rPr>
          <w:u w:val="single"/>
        </w:rPr>
        <w:t>.</w:t>
      </w:r>
    </w:p>
    <w:p w:rsidR="0062320B" w:rsidRDefault="0062320B" w:rsidP="0062320B">
      <w:pPr>
        <w:autoSpaceDE w:val="0"/>
        <w:autoSpaceDN w:val="0"/>
        <w:ind w:firstLine="540"/>
        <w:rPr>
          <w:color w:val="FF0000"/>
        </w:rPr>
      </w:pPr>
      <w:r w:rsidRPr="0062320B">
        <w:t>2.9.</w:t>
      </w:r>
      <w:r>
        <w:rPr>
          <w:color w:val="FF0000"/>
        </w:rPr>
        <w:t xml:space="preserve"> </w:t>
      </w:r>
      <w:r w:rsidR="00DE5ABF" w:rsidRPr="00DE5ABF">
        <w:t>Сформированный проект Стратегии Управление в течение 7 календарных дней со дня его разработки направляет участникам разработки Стратегии, а также в Думу Октябрьского района для обсуждения и предоставления предложений.</w:t>
      </w:r>
    </w:p>
    <w:p w:rsidR="0062320B" w:rsidRDefault="0062320B" w:rsidP="0062320B">
      <w:pPr>
        <w:autoSpaceDE w:val="0"/>
        <w:autoSpaceDN w:val="0"/>
        <w:ind w:firstLine="540"/>
        <w:rPr>
          <w:color w:val="FF0000"/>
        </w:rPr>
      </w:pPr>
      <w:r w:rsidRPr="0062320B">
        <w:t>2.10.</w:t>
      </w:r>
      <w:r>
        <w:rPr>
          <w:color w:val="FF0000"/>
        </w:rPr>
        <w:t xml:space="preserve"> </w:t>
      </w:r>
      <w:r w:rsidR="00DE5ABF" w:rsidRPr="00DE5ABF">
        <w:t>Участники разработки Стратегии направляют предложения по проекту Стратегии в Управление в течение 15 календарных дней со дня получения проекта Стратегии.</w:t>
      </w:r>
      <w:bookmarkStart w:id="4" w:name="P59"/>
      <w:bookmarkEnd w:id="4"/>
    </w:p>
    <w:p w:rsidR="0062320B" w:rsidRDefault="0062320B" w:rsidP="0062320B">
      <w:pPr>
        <w:autoSpaceDE w:val="0"/>
        <w:autoSpaceDN w:val="0"/>
        <w:ind w:firstLine="540"/>
        <w:rPr>
          <w:color w:val="FF0000"/>
        </w:rPr>
      </w:pPr>
      <w:r w:rsidRPr="0062320B">
        <w:t>2.11.</w:t>
      </w:r>
      <w:r>
        <w:rPr>
          <w:color w:val="FF0000"/>
        </w:rPr>
        <w:t xml:space="preserve"> </w:t>
      </w:r>
      <w:r w:rsidR="00DE5ABF" w:rsidRPr="00DE5ABF">
        <w:t xml:space="preserve">Управление выносит проект Стратегии на общественное обсуждение в соответствии с законодательством Российской Федерации, автономного округа и </w:t>
      </w:r>
      <w:proofErr w:type="gramStart"/>
      <w:r w:rsidR="00DE5ABF" w:rsidRPr="00DE5ABF">
        <w:t>муниципальными  правовыми</w:t>
      </w:r>
      <w:proofErr w:type="gramEnd"/>
      <w:r w:rsidR="00DE5ABF" w:rsidRPr="00DE5ABF">
        <w:t xml:space="preserve"> актами Октябрьского района.</w:t>
      </w:r>
    </w:p>
    <w:p w:rsidR="0062320B" w:rsidRPr="0062320B" w:rsidRDefault="0062320B" w:rsidP="0062320B">
      <w:pPr>
        <w:autoSpaceDE w:val="0"/>
        <w:autoSpaceDN w:val="0"/>
        <w:ind w:firstLine="540"/>
      </w:pPr>
      <w:r w:rsidRPr="0062320B">
        <w:t xml:space="preserve">2.12. </w:t>
      </w:r>
      <w:r w:rsidR="00DE5ABF" w:rsidRPr="0062320B">
        <w:t>Управление в течение 15 календарных дней со дня поступления предложений, указанных</w:t>
      </w:r>
      <w:r w:rsidR="00DE5ABF" w:rsidRPr="00DE5ABF">
        <w:t xml:space="preserve"> в пунктах </w:t>
      </w:r>
      <w:r>
        <w:t>2.10, 2.11</w:t>
      </w:r>
      <w:r w:rsidR="00DE5ABF" w:rsidRPr="00DE5ABF">
        <w:t xml:space="preserve"> Порядка, рассматривает их и в случае необходимости </w:t>
      </w:r>
      <w:r w:rsidR="00DE5ABF" w:rsidRPr="0062320B">
        <w:t xml:space="preserve">дорабатывает проект Стратегии. </w:t>
      </w:r>
    </w:p>
    <w:p w:rsidR="0062320B" w:rsidRPr="0062320B" w:rsidRDefault="0062320B" w:rsidP="0062320B">
      <w:pPr>
        <w:autoSpaceDE w:val="0"/>
        <w:autoSpaceDN w:val="0"/>
        <w:ind w:firstLine="540"/>
      </w:pPr>
      <w:r w:rsidRPr="0062320B">
        <w:t xml:space="preserve">2.13. </w:t>
      </w:r>
      <w:r w:rsidR="00090F35" w:rsidRPr="0062320B">
        <w:t xml:space="preserve">Стратегия утверждается </w:t>
      </w:r>
      <w:r w:rsidR="00DE5ABF" w:rsidRPr="0062320B">
        <w:t>Дум</w:t>
      </w:r>
      <w:r w:rsidR="00090F35" w:rsidRPr="0062320B">
        <w:t>ой Октябрьского района</w:t>
      </w:r>
      <w:r w:rsidR="00DE5ABF" w:rsidRPr="0062320B">
        <w:t>.</w:t>
      </w:r>
    </w:p>
    <w:p w:rsidR="0062320B" w:rsidRPr="0062320B" w:rsidRDefault="0062320B" w:rsidP="0062320B">
      <w:pPr>
        <w:autoSpaceDE w:val="0"/>
        <w:autoSpaceDN w:val="0"/>
        <w:ind w:firstLine="540"/>
      </w:pPr>
      <w:r w:rsidRPr="0062320B">
        <w:t xml:space="preserve">2.14. </w:t>
      </w:r>
      <w:r w:rsidR="00090F35" w:rsidRPr="0062320B">
        <w:t xml:space="preserve">Стратегия в течение 3 календарных дней со дня ее утверждения размещается </w:t>
      </w:r>
      <w:r w:rsidR="00DE5ABF" w:rsidRPr="0062320B">
        <w:t>Управление</w:t>
      </w:r>
      <w:r w:rsidR="00090F35" w:rsidRPr="0062320B">
        <w:t>м</w:t>
      </w:r>
      <w:r w:rsidR="00DE5ABF" w:rsidRPr="0062320B">
        <w:t xml:space="preserve"> на официальном веб-сайте Октябрьского района.</w:t>
      </w:r>
    </w:p>
    <w:p w:rsidR="0062320B" w:rsidRPr="0062320B" w:rsidRDefault="0062320B" w:rsidP="0062320B">
      <w:pPr>
        <w:autoSpaceDE w:val="0"/>
        <w:autoSpaceDN w:val="0"/>
        <w:ind w:firstLine="540"/>
      </w:pPr>
      <w:r w:rsidRPr="0062320B">
        <w:t xml:space="preserve">2.15. </w:t>
      </w:r>
      <w:r w:rsidR="00A14C7C" w:rsidRPr="0062320B">
        <w:rPr>
          <w:rFonts w:eastAsia="Calibri"/>
          <w:szCs w:val="24"/>
        </w:rPr>
        <w:t xml:space="preserve">Реализация Стратегии осуществляется в соответствии с </w:t>
      </w:r>
      <w:r w:rsidR="00A14C7C" w:rsidRPr="0062320B">
        <w:rPr>
          <w:rFonts w:eastAsia="Calibri"/>
          <w:szCs w:val="24"/>
          <w:lang w:eastAsia="en-US"/>
        </w:rPr>
        <w:t xml:space="preserve">Планом мероприятий по реализации </w:t>
      </w:r>
      <w:r w:rsidR="00A14C7C" w:rsidRPr="0062320B">
        <w:rPr>
          <w:rFonts w:eastAsia="Calibri"/>
          <w:szCs w:val="24"/>
        </w:rPr>
        <w:t xml:space="preserve">Стратегии социально-экономического развития Октябрьского района до 2020 года и на период до 2030 года (далее – План </w:t>
      </w:r>
      <w:r w:rsidR="00A14C7C" w:rsidRPr="0062320B">
        <w:rPr>
          <w:rFonts w:eastAsia="Calibri"/>
          <w:szCs w:val="24"/>
          <w:lang w:eastAsia="en-US"/>
        </w:rPr>
        <w:t>мероприятий), утвержденным решением Думы Октябрьского района от 28.09.2018 № 383</w:t>
      </w:r>
      <w:r w:rsidR="00A14C7C" w:rsidRPr="0062320B">
        <w:rPr>
          <w:szCs w:val="24"/>
        </w:rPr>
        <w:t>.</w:t>
      </w:r>
    </w:p>
    <w:p w:rsidR="00E12AB1" w:rsidRPr="0062320B" w:rsidRDefault="0062320B" w:rsidP="0062320B">
      <w:pPr>
        <w:autoSpaceDE w:val="0"/>
        <w:autoSpaceDN w:val="0"/>
        <w:ind w:firstLine="540"/>
      </w:pPr>
      <w:r w:rsidRPr="0062320B">
        <w:t xml:space="preserve">2.16. </w:t>
      </w:r>
      <w:r w:rsidR="00E12AB1" w:rsidRPr="0062320B">
        <w:t>План мероприятий содержит:</w:t>
      </w:r>
    </w:p>
    <w:p w:rsidR="00E12AB1" w:rsidRPr="00E12AB1" w:rsidRDefault="00E12AB1" w:rsidP="00E12AB1">
      <w:pPr>
        <w:autoSpaceDE w:val="0"/>
        <w:autoSpaceDN w:val="0"/>
        <w:ind w:firstLine="540"/>
      </w:pPr>
      <w:r w:rsidRPr="0062320B">
        <w:t>- этапы реализации</w:t>
      </w:r>
      <w:r w:rsidRPr="00E12AB1">
        <w:t xml:space="preserve"> Стратегии, выделенные с учетом установленной периодичности бюджетного планирования: 3 года (для первого этапа реализации Стратегии и текущего периода бюджетного планирования) и 3 - 6 лет (для последующих этапов и периодов);</w:t>
      </w:r>
    </w:p>
    <w:p w:rsidR="00E12AB1" w:rsidRPr="00E12AB1" w:rsidRDefault="00E12AB1" w:rsidP="00E12AB1">
      <w:pPr>
        <w:autoSpaceDE w:val="0"/>
        <w:autoSpaceDN w:val="0"/>
        <w:ind w:firstLine="540"/>
      </w:pPr>
      <w:r w:rsidRPr="00E12AB1">
        <w:t>- цели и задачи социально-экономического развития Октябрьского района, приоритетные для каждого этапа реализации Стратегии;</w:t>
      </w:r>
    </w:p>
    <w:p w:rsidR="00E12AB1" w:rsidRPr="00E12AB1" w:rsidRDefault="00E12AB1" w:rsidP="00E12AB1">
      <w:pPr>
        <w:autoSpaceDE w:val="0"/>
        <w:autoSpaceDN w:val="0"/>
        <w:ind w:firstLine="540"/>
      </w:pPr>
      <w:r w:rsidRPr="00E12AB1">
        <w:t>- показатели реализации Стратегии и их значения, установленные для каждого этапа реализации Стратегии;</w:t>
      </w:r>
    </w:p>
    <w:p w:rsidR="00E12AB1" w:rsidRPr="00E12AB1" w:rsidRDefault="00E12AB1" w:rsidP="00E12AB1">
      <w:pPr>
        <w:autoSpaceDE w:val="0"/>
        <w:autoSpaceDN w:val="0"/>
        <w:ind w:firstLine="540"/>
      </w:pPr>
      <w:r w:rsidRPr="00E12AB1">
        <w:t>- комплексы мероприятий и перечень муниципальных программ района, обеспечивающие достижение на каждом этапе реализации Стратегии долгосрочных целей социально-экономического развития, установленных в Стратегии.</w:t>
      </w:r>
    </w:p>
    <w:p w:rsidR="00E12AB1" w:rsidRPr="00E12AB1" w:rsidRDefault="00E12AB1" w:rsidP="00E12AB1">
      <w:pPr>
        <w:autoSpaceDE w:val="0"/>
        <w:autoSpaceDN w:val="0"/>
      </w:pPr>
    </w:p>
    <w:p w:rsidR="00E12AB1" w:rsidRPr="0062320B" w:rsidRDefault="00E12AB1" w:rsidP="00E12AB1">
      <w:pPr>
        <w:autoSpaceDE w:val="0"/>
        <w:autoSpaceDN w:val="0"/>
        <w:jc w:val="center"/>
      </w:pPr>
      <w:bookmarkStart w:id="5" w:name="P70"/>
      <w:bookmarkEnd w:id="5"/>
      <w:r w:rsidRPr="0062320B">
        <w:t>III. Мониторинг и контроль реализации Стратегии</w:t>
      </w:r>
    </w:p>
    <w:p w:rsidR="00E12AB1" w:rsidRPr="00E12AB1" w:rsidRDefault="00E12AB1" w:rsidP="00E12AB1">
      <w:pPr>
        <w:autoSpaceDE w:val="0"/>
        <w:autoSpaceDN w:val="0"/>
      </w:pPr>
    </w:p>
    <w:p w:rsidR="00E12AB1" w:rsidRPr="00C56977" w:rsidRDefault="0062320B" w:rsidP="00C56977">
      <w:pPr>
        <w:autoSpaceDE w:val="0"/>
        <w:autoSpaceDN w:val="0"/>
        <w:ind w:firstLine="540"/>
      </w:pPr>
      <w:r>
        <w:t xml:space="preserve">3.1. </w:t>
      </w:r>
      <w:r w:rsidR="00E12AB1" w:rsidRPr="00E12AB1">
        <w:t xml:space="preserve">Мониторинг и контроль реализации Стратегии осуществляет Управление на основе данных официального статистического наблюдения, ежегодных отчетов о реализации муниципальных программ Октябрьского района, а также информации, предоставляемой структурными подразделениями администрации Октябрьского района, органами местного самоуправления городских и сельских поселений, входящими в </w:t>
      </w:r>
      <w:proofErr w:type="gramStart"/>
      <w:r w:rsidR="00E12AB1" w:rsidRPr="00E12AB1">
        <w:t>состав  Октябрьского</w:t>
      </w:r>
      <w:proofErr w:type="gramEnd"/>
      <w:r w:rsidR="00E12AB1" w:rsidRPr="00E12AB1">
        <w:t xml:space="preserve"> района и другими участниками разработки Стратегии в соответствии с их сферой ведения.</w:t>
      </w:r>
    </w:p>
    <w:p w:rsidR="00C56977" w:rsidRPr="00C56977" w:rsidRDefault="0062320B" w:rsidP="00C56977">
      <w:pPr>
        <w:autoSpaceDE w:val="0"/>
        <w:autoSpaceDN w:val="0"/>
        <w:ind w:firstLine="540"/>
      </w:pPr>
      <w:r>
        <w:t xml:space="preserve">3.2. </w:t>
      </w:r>
      <w:r w:rsidR="00C56977" w:rsidRPr="00C56977">
        <w:t xml:space="preserve">Структурные подразделения администрации Октябрьского района, органы местного самоуправления городских и сельских поселений, входящие в </w:t>
      </w:r>
      <w:proofErr w:type="gramStart"/>
      <w:r w:rsidR="00C56977" w:rsidRPr="00C56977">
        <w:t>состав  Октябрьского</w:t>
      </w:r>
      <w:proofErr w:type="gramEnd"/>
      <w:r w:rsidR="00C56977" w:rsidRPr="00C56977">
        <w:t xml:space="preserve"> района и другие участники разработки Стратегии в соответствии с их сферой деятельности направляют не позднее 1 </w:t>
      </w:r>
      <w:r w:rsidR="00C56977">
        <w:t>апреля</w:t>
      </w:r>
      <w:r w:rsidR="00C56977" w:rsidRPr="00C56977">
        <w:t xml:space="preserve"> года, следующего за отчетным, в Управление сведения о реализации Стратегии по форме, установленной Управлением.</w:t>
      </w:r>
    </w:p>
    <w:p w:rsidR="00C56977" w:rsidRPr="00C56977" w:rsidRDefault="0062320B" w:rsidP="00C56977">
      <w:pPr>
        <w:autoSpaceDE w:val="0"/>
        <w:autoSpaceDN w:val="0"/>
        <w:adjustRightInd w:val="0"/>
        <w:ind w:firstLine="567"/>
        <w:rPr>
          <w:szCs w:val="24"/>
        </w:rPr>
      </w:pPr>
      <w:r>
        <w:rPr>
          <w:szCs w:val="24"/>
        </w:rPr>
        <w:t xml:space="preserve">3.3. </w:t>
      </w:r>
      <w:r w:rsidR="00C56977" w:rsidRPr="00C56977">
        <w:rPr>
          <w:szCs w:val="24"/>
        </w:rPr>
        <w:t>Результаты реализации Стратегии  выносятся на обсуждение:</w:t>
      </w:r>
    </w:p>
    <w:p w:rsidR="00C56977" w:rsidRPr="00C56977" w:rsidRDefault="00C56977" w:rsidP="00C56977">
      <w:pPr>
        <w:autoSpaceDE w:val="0"/>
        <w:autoSpaceDN w:val="0"/>
        <w:adjustRightInd w:val="0"/>
        <w:ind w:firstLine="567"/>
        <w:rPr>
          <w:szCs w:val="24"/>
        </w:rPr>
      </w:pPr>
      <w:r w:rsidRPr="00C56977">
        <w:rPr>
          <w:szCs w:val="24"/>
        </w:rPr>
        <w:t>-  комиссии по бюджету, налогам и финансам Думы Октябрьского района;</w:t>
      </w:r>
    </w:p>
    <w:p w:rsidR="00C56977" w:rsidRPr="00C56977" w:rsidRDefault="00C56977" w:rsidP="00C56977">
      <w:pPr>
        <w:autoSpaceDE w:val="0"/>
        <w:autoSpaceDN w:val="0"/>
        <w:adjustRightInd w:val="0"/>
        <w:ind w:firstLine="567"/>
        <w:rPr>
          <w:szCs w:val="24"/>
        </w:rPr>
      </w:pPr>
      <w:r w:rsidRPr="00C56977">
        <w:rPr>
          <w:szCs w:val="24"/>
        </w:rPr>
        <w:t>- Общественного совета по реализации Стратегии социально-экономического развития Октябрьского района до 2020 года и на период до 2030 года при главе Октябрьского района;</w:t>
      </w:r>
    </w:p>
    <w:p w:rsidR="00C56977" w:rsidRPr="00C56977" w:rsidRDefault="00C56977" w:rsidP="00C56977">
      <w:pPr>
        <w:autoSpaceDE w:val="0"/>
        <w:autoSpaceDN w:val="0"/>
        <w:adjustRightInd w:val="0"/>
        <w:ind w:firstLine="567"/>
        <w:rPr>
          <w:szCs w:val="24"/>
        </w:rPr>
      </w:pPr>
      <w:r w:rsidRPr="00C56977">
        <w:rPr>
          <w:szCs w:val="24"/>
        </w:rPr>
        <w:t>- совещаний при главе Октябрьского района</w:t>
      </w:r>
    </w:p>
    <w:p w:rsidR="00C56977" w:rsidRDefault="00FB3C49" w:rsidP="00C56977">
      <w:pPr>
        <w:autoSpaceDE w:val="0"/>
        <w:autoSpaceDN w:val="0"/>
        <w:adjustRightInd w:val="0"/>
        <w:ind w:firstLine="567"/>
        <w:rPr>
          <w:szCs w:val="24"/>
        </w:rPr>
      </w:pPr>
      <w:r w:rsidRPr="00C56977">
        <w:rPr>
          <w:szCs w:val="24"/>
        </w:rPr>
        <w:lastRenderedPageBreak/>
        <w:t>Результаты реализации Стратегии</w:t>
      </w:r>
      <w:r w:rsidR="00C56977" w:rsidRPr="00C56977">
        <w:rPr>
          <w:szCs w:val="24"/>
        </w:rPr>
        <w:t xml:space="preserve"> отражаются в Ежегодном отчете о ходе исполнения Плана мероприятий по реализации Стратегии.</w:t>
      </w:r>
    </w:p>
    <w:p w:rsidR="00C56977" w:rsidRPr="00C56977" w:rsidRDefault="00C56977" w:rsidP="00C56977">
      <w:pPr>
        <w:autoSpaceDE w:val="0"/>
        <w:autoSpaceDN w:val="0"/>
        <w:rPr>
          <w:b/>
        </w:rPr>
      </w:pPr>
    </w:p>
    <w:p w:rsidR="00C56977" w:rsidRPr="0062320B" w:rsidRDefault="00C56977" w:rsidP="00C56977">
      <w:pPr>
        <w:autoSpaceDE w:val="0"/>
        <w:autoSpaceDN w:val="0"/>
        <w:jc w:val="center"/>
      </w:pPr>
      <w:r w:rsidRPr="0062320B">
        <w:t>IV. Подготовка ежегодного отчета о ходе исполнения Плана</w:t>
      </w:r>
    </w:p>
    <w:p w:rsidR="00C56977" w:rsidRPr="0062320B" w:rsidRDefault="00C56977" w:rsidP="00C56977">
      <w:pPr>
        <w:autoSpaceDE w:val="0"/>
        <w:autoSpaceDN w:val="0"/>
        <w:jc w:val="center"/>
      </w:pPr>
      <w:r w:rsidRPr="0062320B">
        <w:t>мероприятий по реализации Стратегии</w:t>
      </w:r>
    </w:p>
    <w:p w:rsidR="00C56977" w:rsidRPr="00C56977" w:rsidRDefault="00C56977" w:rsidP="00C56977">
      <w:pPr>
        <w:autoSpaceDE w:val="0"/>
        <w:autoSpaceDN w:val="0"/>
      </w:pPr>
    </w:p>
    <w:p w:rsidR="00090F35" w:rsidRDefault="0062320B" w:rsidP="00C56977">
      <w:pPr>
        <w:autoSpaceDE w:val="0"/>
        <w:autoSpaceDN w:val="0"/>
        <w:ind w:firstLine="540"/>
      </w:pPr>
      <w:r>
        <w:t xml:space="preserve">4.1. </w:t>
      </w:r>
      <w:r w:rsidR="00C56977" w:rsidRPr="00C56977">
        <w:t>Управление</w:t>
      </w:r>
      <w:r w:rsidR="00090F35">
        <w:t>:</w:t>
      </w:r>
      <w:r w:rsidR="00C56977" w:rsidRPr="00C56977">
        <w:t xml:space="preserve"> </w:t>
      </w:r>
    </w:p>
    <w:p w:rsidR="00C56977" w:rsidRDefault="00090F35" w:rsidP="00C56977">
      <w:pPr>
        <w:autoSpaceDE w:val="0"/>
        <w:autoSpaceDN w:val="0"/>
        <w:ind w:firstLine="540"/>
      </w:pPr>
      <w:r>
        <w:t xml:space="preserve">- </w:t>
      </w:r>
      <w:r w:rsidR="00C56977" w:rsidRPr="00C56977">
        <w:t xml:space="preserve">обеспечивает подготовку Ежегодного отчета о ходе исполнения Плана мероприятий по реализации Стратегии и представляет его главе Октябрьского района не позднее 1 </w:t>
      </w:r>
      <w:r w:rsidR="00F17288">
        <w:t>мая</w:t>
      </w:r>
      <w:r w:rsidR="00C56977" w:rsidRPr="00C56977">
        <w:t xml:space="preserve"> года, следующего за отчетным, на основании сведений, указанных в </w:t>
      </w:r>
      <w:hyperlink w:anchor="P70" w:history="1">
        <w:r w:rsidR="00C56977" w:rsidRPr="00C56977">
          <w:t>разделе III</w:t>
        </w:r>
      </w:hyperlink>
      <w:r w:rsidR="00C56977" w:rsidRPr="00C56977">
        <w:t xml:space="preserve"> Порядка.</w:t>
      </w:r>
    </w:p>
    <w:p w:rsidR="00F17288" w:rsidRPr="00C56977" w:rsidRDefault="00090F35" w:rsidP="00F17288">
      <w:pPr>
        <w:autoSpaceDE w:val="0"/>
        <w:autoSpaceDN w:val="0"/>
        <w:adjustRightInd w:val="0"/>
        <w:ind w:firstLine="567"/>
        <w:rPr>
          <w:szCs w:val="24"/>
        </w:rPr>
      </w:pPr>
      <w:r>
        <w:rPr>
          <w:szCs w:val="24"/>
        </w:rPr>
        <w:t xml:space="preserve">- </w:t>
      </w:r>
      <w:r w:rsidR="00F17288" w:rsidRPr="00C56977">
        <w:rPr>
          <w:szCs w:val="24"/>
        </w:rPr>
        <w:t>размещает Ежегодный отчет о ходе исполнения Плана мероприятий по реализации Стратегии на официальном веб-сайте Октябрьского района.</w:t>
      </w:r>
    </w:p>
    <w:p w:rsidR="00C56977" w:rsidRPr="00C56977" w:rsidRDefault="00185909" w:rsidP="00C56977">
      <w:pPr>
        <w:widowControl/>
        <w:ind w:firstLine="540"/>
        <w:contextualSpacing/>
        <w:rPr>
          <w:sz w:val="22"/>
          <w:szCs w:val="22"/>
          <w:lang w:eastAsia="en-US"/>
        </w:rPr>
      </w:pPr>
      <w:r>
        <w:rPr>
          <w:szCs w:val="22"/>
          <w:lang w:eastAsia="en-US"/>
        </w:rPr>
        <w:t xml:space="preserve">4.2. </w:t>
      </w:r>
      <w:r w:rsidR="00C56977" w:rsidRPr="00C56977">
        <w:rPr>
          <w:szCs w:val="22"/>
          <w:lang w:eastAsia="en-US"/>
        </w:rPr>
        <w:t xml:space="preserve">При необходимости </w:t>
      </w:r>
      <w:r w:rsidR="00C56977" w:rsidRPr="00C56977">
        <w:rPr>
          <w:szCs w:val="24"/>
          <w:lang w:eastAsia="en-US"/>
        </w:rPr>
        <w:t>администрация Октябрьского района</w:t>
      </w:r>
      <w:r w:rsidR="00F17288">
        <w:rPr>
          <w:szCs w:val="24"/>
          <w:lang w:eastAsia="en-US"/>
        </w:rPr>
        <w:t xml:space="preserve">, </w:t>
      </w:r>
      <w:r w:rsidR="00F17288">
        <w:rPr>
          <w:rFonts w:eastAsia="Calibri"/>
          <w:szCs w:val="24"/>
        </w:rPr>
        <w:t>Общественный Совет</w:t>
      </w:r>
      <w:r w:rsidR="00F17288" w:rsidRPr="00B8327C">
        <w:rPr>
          <w:b/>
          <w:szCs w:val="24"/>
        </w:rPr>
        <w:t xml:space="preserve"> </w:t>
      </w:r>
      <w:r w:rsidR="00F17288" w:rsidRPr="00B8327C">
        <w:rPr>
          <w:szCs w:val="24"/>
        </w:rPr>
        <w:t>по реализации Стратегии социально-экономического развития Октябрьского района до 2020 года и на период до 2030 года при администрации Октябрьского района</w:t>
      </w:r>
      <w:r w:rsidR="00F17288" w:rsidRPr="00C56977">
        <w:rPr>
          <w:szCs w:val="24"/>
          <w:lang w:eastAsia="en-US"/>
        </w:rPr>
        <w:t xml:space="preserve"> </w:t>
      </w:r>
      <w:r w:rsidR="00C56977" w:rsidRPr="00C56977">
        <w:rPr>
          <w:szCs w:val="24"/>
          <w:lang w:eastAsia="en-US"/>
        </w:rPr>
        <w:t>по</w:t>
      </w:r>
      <w:r w:rsidR="00C56977" w:rsidRPr="00C56977">
        <w:rPr>
          <w:szCs w:val="22"/>
          <w:lang w:eastAsia="en-US"/>
        </w:rPr>
        <w:t xml:space="preserve"> итогам рассмотрения Ежегодного отчета о ходе исполнения Плана мероприятий по реализации С</w:t>
      </w:r>
      <w:r w:rsidR="00090F35">
        <w:rPr>
          <w:szCs w:val="22"/>
          <w:lang w:eastAsia="en-US"/>
        </w:rPr>
        <w:t>тратегии принимаю</w:t>
      </w:r>
      <w:r w:rsidR="00C56977" w:rsidRPr="00C56977">
        <w:rPr>
          <w:szCs w:val="22"/>
          <w:lang w:eastAsia="en-US"/>
        </w:rPr>
        <w:t>т решение о ее корректировке.</w:t>
      </w:r>
    </w:p>
    <w:p w:rsidR="00A14C7C" w:rsidRDefault="00A14C7C" w:rsidP="005A0624">
      <w:pPr>
        <w:shd w:val="clear" w:color="auto" w:fill="FFFFFF"/>
        <w:rPr>
          <w:spacing w:val="-2"/>
          <w:szCs w:val="24"/>
        </w:rPr>
      </w:pPr>
    </w:p>
    <w:p w:rsidR="00A14C7C" w:rsidRDefault="00A14C7C" w:rsidP="005A0624">
      <w:pPr>
        <w:shd w:val="clear" w:color="auto" w:fill="FFFFFF"/>
        <w:rPr>
          <w:spacing w:val="-2"/>
          <w:szCs w:val="24"/>
        </w:rPr>
      </w:pPr>
    </w:p>
    <w:p w:rsidR="00A14C7C" w:rsidRDefault="00A14C7C" w:rsidP="005A0624">
      <w:pPr>
        <w:shd w:val="clear" w:color="auto" w:fill="FFFFFF"/>
        <w:rPr>
          <w:spacing w:val="-2"/>
          <w:szCs w:val="24"/>
        </w:rPr>
      </w:pPr>
    </w:p>
    <w:p w:rsidR="00A14C7C" w:rsidRDefault="00A14C7C" w:rsidP="005A0624">
      <w:pPr>
        <w:shd w:val="clear" w:color="auto" w:fill="FFFFFF"/>
        <w:rPr>
          <w:spacing w:val="-2"/>
          <w:szCs w:val="24"/>
        </w:rPr>
      </w:pPr>
    </w:p>
    <w:p w:rsidR="00A14C7C" w:rsidRDefault="00A14C7C" w:rsidP="005A0624">
      <w:pPr>
        <w:shd w:val="clear" w:color="auto" w:fill="FFFFFF"/>
        <w:rPr>
          <w:spacing w:val="-2"/>
          <w:szCs w:val="24"/>
        </w:rPr>
      </w:pPr>
    </w:p>
    <w:p w:rsidR="00A14C7C" w:rsidRDefault="00A14C7C" w:rsidP="005A0624">
      <w:pPr>
        <w:shd w:val="clear" w:color="auto" w:fill="FFFFFF"/>
        <w:rPr>
          <w:spacing w:val="-2"/>
          <w:szCs w:val="24"/>
        </w:rPr>
      </w:pPr>
    </w:p>
    <w:p w:rsidR="00A14C7C" w:rsidRDefault="00A14C7C" w:rsidP="005A0624">
      <w:pPr>
        <w:shd w:val="clear" w:color="auto" w:fill="FFFFFF"/>
        <w:rPr>
          <w:spacing w:val="-2"/>
          <w:szCs w:val="24"/>
        </w:rPr>
      </w:pPr>
    </w:p>
    <w:p w:rsidR="00A14C7C" w:rsidRDefault="00A14C7C" w:rsidP="005A0624">
      <w:pPr>
        <w:shd w:val="clear" w:color="auto" w:fill="FFFFFF"/>
        <w:rPr>
          <w:spacing w:val="-2"/>
          <w:szCs w:val="24"/>
        </w:rPr>
      </w:pPr>
    </w:p>
    <w:p w:rsidR="00A14C7C" w:rsidRDefault="00A14C7C" w:rsidP="005A0624">
      <w:pPr>
        <w:shd w:val="clear" w:color="auto" w:fill="FFFFFF"/>
        <w:rPr>
          <w:spacing w:val="-2"/>
          <w:szCs w:val="24"/>
        </w:rPr>
      </w:pPr>
    </w:p>
    <w:p w:rsidR="00A14C7C" w:rsidRDefault="00A14C7C" w:rsidP="005A0624">
      <w:pPr>
        <w:shd w:val="clear" w:color="auto" w:fill="FFFFFF"/>
        <w:rPr>
          <w:spacing w:val="-2"/>
          <w:szCs w:val="24"/>
        </w:rPr>
      </w:pPr>
    </w:p>
    <w:p w:rsidR="00A14C7C" w:rsidRDefault="00A14C7C" w:rsidP="005A0624">
      <w:pPr>
        <w:shd w:val="clear" w:color="auto" w:fill="FFFFFF"/>
        <w:rPr>
          <w:spacing w:val="-2"/>
          <w:szCs w:val="24"/>
        </w:rPr>
      </w:pPr>
    </w:p>
    <w:p w:rsidR="00A14C7C" w:rsidRDefault="00A14C7C" w:rsidP="005A0624">
      <w:pPr>
        <w:shd w:val="clear" w:color="auto" w:fill="FFFFFF"/>
        <w:rPr>
          <w:spacing w:val="-2"/>
          <w:szCs w:val="24"/>
        </w:rPr>
      </w:pPr>
    </w:p>
    <w:p w:rsidR="00A14C7C" w:rsidRDefault="00A14C7C" w:rsidP="005A0624">
      <w:pPr>
        <w:shd w:val="clear" w:color="auto" w:fill="FFFFFF"/>
        <w:rPr>
          <w:spacing w:val="-2"/>
          <w:szCs w:val="24"/>
        </w:rPr>
      </w:pPr>
    </w:p>
    <w:p w:rsidR="00A14C7C" w:rsidRDefault="00A14C7C" w:rsidP="005A0624">
      <w:pPr>
        <w:shd w:val="clear" w:color="auto" w:fill="FFFFFF"/>
        <w:rPr>
          <w:spacing w:val="-2"/>
          <w:szCs w:val="24"/>
        </w:rPr>
      </w:pPr>
    </w:p>
    <w:p w:rsidR="00A14C7C" w:rsidRDefault="00A14C7C" w:rsidP="005A0624">
      <w:pPr>
        <w:shd w:val="clear" w:color="auto" w:fill="FFFFFF"/>
        <w:rPr>
          <w:spacing w:val="-2"/>
          <w:szCs w:val="24"/>
        </w:rPr>
      </w:pPr>
    </w:p>
    <w:p w:rsidR="00A14C7C" w:rsidRDefault="00A14C7C" w:rsidP="005A0624">
      <w:pPr>
        <w:shd w:val="clear" w:color="auto" w:fill="FFFFFF"/>
        <w:rPr>
          <w:spacing w:val="-2"/>
          <w:szCs w:val="24"/>
        </w:rPr>
      </w:pPr>
    </w:p>
    <w:p w:rsidR="00A14C7C" w:rsidRDefault="00A14C7C" w:rsidP="005A0624">
      <w:pPr>
        <w:shd w:val="clear" w:color="auto" w:fill="FFFFFF"/>
        <w:rPr>
          <w:spacing w:val="-2"/>
          <w:szCs w:val="24"/>
        </w:rPr>
      </w:pPr>
    </w:p>
    <w:p w:rsidR="00A14C7C" w:rsidRDefault="00A14C7C" w:rsidP="005A0624">
      <w:pPr>
        <w:shd w:val="clear" w:color="auto" w:fill="FFFFFF"/>
        <w:rPr>
          <w:spacing w:val="-2"/>
          <w:szCs w:val="24"/>
        </w:rPr>
      </w:pPr>
    </w:p>
    <w:p w:rsidR="00A14C7C" w:rsidRDefault="00A14C7C" w:rsidP="005A0624">
      <w:pPr>
        <w:shd w:val="clear" w:color="auto" w:fill="FFFFFF"/>
        <w:rPr>
          <w:spacing w:val="-2"/>
          <w:szCs w:val="24"/>
        </w:rPr>
      </w:pPr>
    </w:p>
    <w:p w:rsidR="00A14C7C" w:rsidRDefault="00A14C7C" w:rsidP="005A0624">
      <w:pPr>
        <w:shd w:val="clear" w:color="auto" w:fill="FFFFFF"/>
        <w:rPr>
          <w:spacing w:val="-2"/>
          <w:szCs w:val="24"/>
        </w:rPr>
      </w:pPr>
    </w:p>
    <w:p w:rsidR="00A14C7C" w:rsidRDefault="00A14C7C" w:rsidP="005A0624">
      <w:pPr>
        <w:shd w:val="clear" w:color="auto" w:fill="FFFFFF"/>
        <w:rPr>
          <w:spacing w:val="-2"/>
          <w:szCs w:val="24"/>
        </w:rPr>
      </w:pPr>
    </w:p>
    <w:p w:rsidR="00A14C7C" w:rsidRDefault="00A14C7C" w:rsidP="005A0624">
      <w:pPr>
        <w:shd w:val="clear" w:color="auto" w:fill="FFFFFF"/>
        <w:rPr>
          <w:spacing w:val="-2"/>
          <w:szCs w:val="24"/>
        </w:rPr>
      </w:pPr>
    </w:p>
    <w:p w:rsidR="00A14C7C" w:rsidRDefault="00A14C7C" w:rsidP="005A0624">
      <w:pPr>
        <w:shd w:val="clear" w:color="auto" w:fill="FFFFFF"/>
        <w:rPr>
          <w:spacing w:val="-2"/>
          <w:szCs w:val="24"/>
        </w:rPr>
      </w:pPr>
    </w:p>
    <w:p w:rsidR="00A14C7C" w:rsidRDefault="00A14C7C" w:rsidP="005A0624">
      <w:pPr>
        <w:shd w:val="clear" w:color="auto" w:fill="FFFFFF"/>
        <w:rPr>
          <w:spacing w:val="-2"/>
          <w:szCs w:val="24"/>
        </w:rPr>
      </w:pPr>
    </w:p>
    <w:p w:rsidR="00A14C7C" w:rsidRDefault="00A14C7C" w:rsidP="005A0624">
      <w:pPr>
        <w:shd w:val="clear" w:color="auto" w:fill="FFFFFF"/>
        <w:rPr>
          <w:spacing w:val="-2"/>
          <w:szCs w:val="24"/>
        </w:rPr>
      </w:pPr>
    </w:p>
    <w:p w:rsidR="00A14C7C" w:rsidRDefault="00A14C7C" w:rsidP="005A0624">
      <w:pPr>
        <w:shd w:val="clear" w:color="auto" w:fill="FFFFFF"/>
        <w:rPr>
          <w:spacing w:val="-2"/>
          <w:szCs w:val="24"/>
        </w:rPr>
      </w:pPr>
    </w:p>
    <w:p w:rsidR="00353834" w:rsidRDefault="00353834" w:rsidP="005A0624">
      <w:pPr>
        <w:shd w:val="clear" w:color="auto" w:fill="FFFFFF"/>
        <w:rPr>
          <w:spacing w:val="-2"/>
          <w:szCs w:val="24"/>
        </w:rPr>
      </w:pPr>
    </w:p>
    <w:p w:rsidR="00EA2B16" w:rsidRDefault="00EA2B16" w:rsidP="005A0624">
      <w:pPr>
        <w:shd w:val="clear" w:color="auto" w:fill="FFFFFF"/>
        <w:rPr>
          <w:spacing w:val="-2"/>
          <w:szCs w:val="24"/>
        </w:rPr>
      </w:pPr>
    </w:p>
    <w:p w:rsidR="00185909" w:rsidRDefault="00185909" w:rsidP="005A0624">
      <w:pPr>
        <w:shd w:val="clear" w:color="auto" w:fill="FFFFFF"/>
        <w:rPr>
          <w:spacing w:val="-2"/>
          <w:szCs w:val="24"/>
        </w:rPr>
      </w:pPr>
    </w:p>
    <w:p w:rsidR="00185909" w:rsidRDefault="00185909" w:rsidP="005A0624">
      <w:pPr>
        <w:shd w:val="clear" w:color="auto" w:fill="FFFFFF"/>
        <w:rPr>
          <w:spacing w:val="-2"/>
          <w:szCs w:val="24"/>
        </w:rPr>
      </w:pPr>
    </w:p>
    <w:p w:rsidR="00185909" w:rsidRDefault="00185909" w:rsidP="005A0624">
      <w:pPr>
        <w:shd w:val="clear" w:color="auto" w:fill="FFFFFF"/>
        <w:rPr>
          <w:spacing w:val="-2"/>
          <w:szCs w:val="24"/>
        </w:rPr>
      </w:pPr>
    </w:p>
    <w:p w:rsidR="00185909" w:rsidRDefault="00185909" w:rsidP="005A0624">
      <w:pPr>
        <w:shd w:val="clear" w:color="auto" w:fill="FFFFFF"/>
        <w:rPr>
          <w:spacing w:val="-2"/>
          <w:szCs w:val="24"/>
        </w:rPr>
      </w:pPr>
    </w:p>
    <w:p w:rsidR="00185909" w:rsidRDefault="00185909" w:rsidP="005A0624">
      <w:pPr>
        <w:shd w:val="clear" w:color="auto" w:fill="FFFFFF"/>
        <w:rPr>
          <w:spacing w:val="-2"/>
          <w:szCs w:val="24"/>
        </w:rPr>
      </w:pPr>
    </w:p>
    <w:p w:rsidR="00185909" w:rsidRDefault="00185909" w:rsidP="005A0624">
      <w:pPr>
        <w:shd w:val="clear" w:color="auto" w:fill="FFFFFF"/>
        <w:rPr>
          <w:spacing w:val="-2"/>
          <w:szCs w:val="24"/>
        </w:rPr>
      </w:pPr>
    </w:p>
    <w:p w:rsidR="00FD1B1E" w:rsidRDefault="00FD1B1E" w:rsidP="005A0624">
      <w:pPr>
        <w:shd w:val="clear" w:color="auto" w:fill="FFFFFF"/>
        <w:rPr>
          <w:spacing w:val="-2"/>
          <w:szCs w:val="24"/>
        </w:rPr>
      </w:pPr>
    </w:p>
    <w:p w:rsidR="001D3A4D" w:rsidRDefault="001D3A4D" w:rsidP="005A0624">
      <w:pPr>
        <w:shd w:val="clear" w:color="auto" w:fill="FFFFFF"/>
        <w:rPr>
          <w:spacing w:val="-2"/>
          <w:szCs w:val="24"/>
        </w:rPr>
      </w:pPr>
    </w:p>
    <w:p w:rsidR="001D3A4D" w:rsidRDefault="001D3A4D" w:rsidP="005A0624">
      <w:pPr>
        <w:shd w:val="clear" w:color="auto" w:fill="FFFFFF"/>
        <w:rPr>
          <w:spacing w:val="-2"/>
          <w:szCs w:val="24"/>
        </w:rPr>
      </w:pPr>
    </w:p>
    <w:p w:rsidR="00E13674" w:rsidRPr="004E0B7F" w:rsidRDefault="00E13674" w:rsidP="00185909">
      <w:pPr>
        <w:widowControl/>
        <w:jc w:val="center"/>
        <w:rPr>
          <w:rFonts w:eastAsia="Calibri"/>
          <w:szCs w:val="24"/>
          <w:lang w:eastAsia="en-US"/>
        </w:rPr>
      </w:pPr>
      <w:r w:rsidRPr="004E0B7F">
        <w:rPr>
          <w:rFonts w:eastAsia="Calibri"/>
          <w:szCs w:val="24"/>
          <w:lang w:eastAsia="en-US"/>
        </w:rPr>
        <w:lastRenderedPageBreak/>
        <w:t>Пояснительная записка</w:t>
      </w:r>
    </w:p>
    <w:p w:rsidR="00E13674" w:rsidRPr="004E0B7F" w:rsidRDefault="00E13674" w:rsidP="00185909">
      <w:pPr>
        <w:widowControl/>
        <w:jc w:val="center"/>
        <w:rPr>
          <w:rFonts w:eastAsia="Calibri"/>
          <w:szCs w:val="24"/>
          <w:lang w:eastAsia="en-US"/>
        </w:rPr>
      </w:pPr>
      <w:r w:rsidRPr="004E0B7F">
        <w:rPr>
          <w:rFonts w:eastAsia="Calibri"/>
          <w:szCs w:val="24"/>
          <w:lang w:eastAsia="en-US"/>
        </w:rPr>
        <w:t>к проекту постановления администрации Октябрьского района</w:t>
      </w:r>
    </w:p>
    <w:p w:rsidR="00185909" w:rsidRDefault="00E13674" w:rsidP="00185909">
      <w:pPr>
        <w:pStyle w:val="ConsPlusTitle"/>
        <w:keepNext/>
        <w:keepLines/>
        <w:widowControl/>
        <w:suppressAutoHyphens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85909">
        <w:rPr>
          <w:rFonts w:ascii="Times New Roman" w:hAnsi="Times New Roman" w:cs="Times New Roman"/>
          <w:b w:val="0"/>
          <w:sz w:val="24"/>
          <w:szCs w:val="24"/>
        </w:rPr>
        <w:t>«</w:t>
      </w:r>
      <w:r w:rsidR="00185909" w:rsidRPr="002105A7">
        <w:rPr>
          <w:rFonts w:ascii="Times New Roman" w:hAnsi="Times New Roman" w:cs="Times New Roman"/>
          <w:b w:val="0"/>
          <w:sz w:val="24"/>
          <w:szCs w:val="24"/>
        </w:rPr>
        <w:t>О внесении изменени</w:t>
      </w:r>
      <w:r w:rsidR="00185909">
        <w:rPr>
          <w:rFonts w:ascii="Times New Roman" w:hAnsi="Times New Roman" w:cs="Times New Roman"/>
          <w:b w:val="0"/>
          <w:sz w:val="24"/>
          <w:szCs w:val="24"/>
        </w:rPr>
        <w:t>я</w:t>
      </w:r>
      <w:r w:rsidR="00185909" w:rsidRPr="002105A7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r w:rsidR="00185909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</w:t>
      </w:r>
      <w:r w:rsidR="00185909" w:rsidRPr="002105A7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E13674" w:rsidRDefault="00185909" w:rsidP="00185909">
      <w:pPr>
        <w:pStyle w:val="ConsPlusTitle"/>
        <w:keepNext/>
        <w:keepLines/>
        <w:widowControl/>
        <w:suppressAutoHyphens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105A7">
        <w:rPr>
          <w:rFonts w:ascii="Times New Roman" w:hAnsi="Times New Roman" w:cs="Times New Roman"/>
          <w:b w:val="0"/>
          <w:sz w:val="24"/>
          <w:szCs w:val="24"/>
        </w:rPr>
        <w:t>Октябрьского района от 14.06.2017 № 1435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185909" w:rsidRPr="00185909" w:rsidRDefault="00185909" w:rsidP="00185909">
      <w:pPr>
        <w:pStyle w:val="ConsPlusTitle"/>
        <w:keepNext/>
        <w:keepLines/>
        <w:widowControl/>
        <w:suppressAutoHyphens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6237" w:rsidRPr="00185909" w:rsidRDefault="00185909" w:rsidP="00185909">
      <w:pPr>
        <w:pStyle w:val="ConsPlusTitle"/>
        <w:keepNext/>
        <w:keepLines/>
        <w:widowControl/>
        <w:suppressAutoHyphens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            </w:t>
      </w:r>
      <w:r w:rsidRPr="0018590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П</w:t>
      </w:r>
      <w:r w:rsidR="008C6237" w:rsidRPr="0018590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роект</w:t>
      </w:r>
      <w:r w:rsidRPr="0018590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ом</w:t>
      </w:r>
      <w:r w:rsidR="008C6237" w:rsidRPr="0018590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постановления администрации Октябрьского района </w:t>
      </w:r>
      <w:r w:rsidRPr="00185909">
        <w:rPr>
          <w:rFonts w:ascii="Times New Roman" w:hAnsi="Times New Roman" w:cs="Times New Roman"/>
          <w:b w:val="0"/>
          <w:sz w:val="24"/>
          <w:szCs w:val="24"/>
        </w:rPr>
        <w:t>«О внесении изменения в постановление администрации Октябрьского района от 14.06.2017 № 1435» планируется внести изменение в постановление администрации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85909">
        <w:rPr>
          <w:rFonts w:ascii="Times New Roman" w:hAnsi="Times New Roman" w:cs="Times New Roman"/>
          <w:b w:val="0"/>
          <w:sz w:val="24"/>
          <w:szCs w:val="24"/>
        </w:rPr>
        <w:t>Октябрьского района от 14.06.2017 № 1435 «О Порядке разработки, корректировки, осуществления мониторинга и контроля реализации Стратегии социально-экономического развития Октябрьского района до 2020 года и на период до 2030 года» в целях</w:t>
      </w:r>
      <w:r w:rsidRPr="0018590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приведения его</w:t>
      </w:r>
      <w:r w:rsidR="008C6237" w:rsidRPr="0018590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в соответствие </w:t>
      </w:r>
      <w:r w:rsidRPr="0018590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с правовыми актами</w:t>
      </w:r>
      <w:r w:rsidR="008C6237" w:rsidRPr="0018590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="00BB7FF3" w:rsidRPr="0018590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п</w:t>
      </w:r>
      <w:r w:rsidR="008C6237" w:rsidRPr="0018590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о </w:t>
      </w:r>
      <w:r w:rsidR="00BB7FF3" w:rsidRPr="0018590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осуществлению стратегического планирования в Октябрьском районе</w:t>
      </w:r>
      <w:r w:rsidR="008C6237" w:rsidRPr="00185909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. </w:t>
      </w:r>
    </w:p>
    <w:p w:rsidR="00E13674" w:rsidRPr="00185909" w:rsidRDefault="00E13674" w:rsidP="00185909">
      <w:pPr>
        <w:widowControl/>
        <w:rPr>
          <w:rFonts w:eastAsia="Calibri"/>
          <w:szCs w:val="24"/>
          <w:lang w:eastAsia="en-US"/>
        </w:rPr>
      </w:pPr>
    </w:p>
    <w:p w:rsidR="00E13674" w:rsidRPr="00185909" w:rsidRDefault="00E13674" w:rsidP="00185909">
      <w:pPr>
        <w:widowControl/>
        <w:rPr>
          <w:rFonts w:eastAsia="Calibri"/>
          <w:szCs w:val="24"/>
          <w:lang w:eastAsia="en-US"/>
        </w:rPr>
      </w:pPr>
    </w:p>
    <w:p w:rsidR="00E13674" w:rsidRPr="00185909" w:rsidRDefault="00E13674" w:rsidP="00185909">
      <w:pPr>
        <w:widowControl/>
        <w:rPr>
          <w:rFonts w:eastAsia="Calibri"/>
          <w:szCs w:val="24"/>
          <w:lang w:eastAsia="en-US"/>
        </w:rPr>
      </w:pPr>
      <w:r w:rsidRPr="00185909">
        <w:rPr>
          <w:rFonts w:eastAsia="Calibri"/>
          <w:szCs w:val="24"/>
          <w:lang w:eastAsia="en-US"/>
        </w:rPr>
        <w:t>Заведующий отделом экономического анализа,</w:t>
      </w:r>
    </w:p>
    <w:p w:rsidR="00E13674" w:rsidRPr="00185909" w:rsidRDefault="00E13674" w:rsidP="00185909">
      <w:pPr>
        <w:widowControl/>
        <w:rPr>
          <w:rFonts w:eastAsia="Calibri"/>
          <w:szCs w:val="24"/>
          <w:lang w:eastAsia="en-US"/>
        </w:rPr>
      </w:pPr>
      <w:r w:rsidRPr="00185909">
        <w:rPr>
          <w:rFonts w:eastAsia="Calibri"/>
          <w:szCs w:val="24"/>
          <w:lang w:eastAsia="en-US"/>
        </w:rPr>
        <w:t>прогнозирования и обеспечения охраны труда</w:t>
      </w:r>
      <w:r w:rsidRPr="00185909">
        <w:rPr>
          <w:rFonts w:eastAsia="Calibri"/>
          <w:szCs w:val="24"/>
          <w:lang w:eastAsia="en-US"/>
        </w:rPr>
        <w:tab/>
      </w:r>
      <w:r w:rsidRPr="00185909">
        <w:rPr>
          <w:rFonts w:eastAsia="Calibri"/>
          <w:szCs w:val="24"/>
          <w:lang w:eastAsia="en-US"/>
        </w:rPr>
        <w:tab/>
      </w:r>
      <w:r w:rsidRPr="00185909">
        <w:rPr>
          <w:rFonts w:eastAsia="Calibri"/>
          <w:szCs w:val="24"/>
          <w:lang w:eastAsia="en-US"/>
        </w:rPr>
        <w:tab/>
        <w:t xml:space="preserve">                     </w:t>
      </w:r>
      <w:r w:rsidR="00185909">
        <w:rPr>
          <w:rFonts w:eastAsia="Calibri"/>
          <w:szCs w:val="24"/>
          <w:lang w:eastAsia="en-US"/>
        </w:rPr>
        <w:t xml:space="preserve">           </w:t>
      </w:r>
      <w:r w:rsidRPr="00185909">
        <w:rPr>
          <w:rFonts w:eastAsia="Calibri"/>
          <w:szCs w:val="24"/>
          <w:lang w:eastAsia="en-US"/>
        </w:rPr>
        <w:t>Г.Р. Шередека</w:t>
      </w:r>
    </w:p>
    <w:p w:rsidR="00117396" w:rsidRPr="00185909" w:rsidRDefault="00117396" w:rsidP="00185909">
      <w:pPr>
        <w:shd w:val="clear" w:color="auto" w:fill="FFFFFF"/>
        <w:rPr>
          <w:spacing w:val="-2"/>
          <w:szCs w:val="24"/>
        </w:rPr>
      </w:pPr>
    </w:p>
    <w:sectPr w:rsidR="00117396" w:rsidRPr="00185909" w:rsidSect="00901DD6">
      <w:pgSz w:w="11906" w:h="16838"/>
      <w:pgMar w:top="1134" w:right="424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40735"/>
    <w:multiLevelType w:val="hybridMultilevel"/>
    <w:tmpl w:val="E4F04FE8"/>
    <w:lvl w:ilvl="0" w:tplc="DE8AEF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D7324D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B06C8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1DE50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D184C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19E46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C2A70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24C2D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820CA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64CB1A88"/>
    <w:multiLevelType w:val="hybridMultilevel"/>
    <w:tmpl w:val="039CF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69B"/>
    <w:rsid w:val="000831CF"/>
    <w:rsid w:val="00086150"/>
    <w:rsid w:val="00090F35"/>
    <w:rsid w:val="00096B68"/>
    <w:rsid w:val="000B3216"/>
    <w:rsid w:val="000D0184"/>
    <w:rsid w:val="000E01AD"/>
    <w:rsid w:val="000E37ED"/>
    <w:rsid w:val="00117396"/>
    <w:rsid w:val="00127E81"/>
    <w:rsid w:val="001579BB"/>
    <w:rsid w:val="00161523"/>
    <w:rsid w:val="001758DB"/>
    <w:rsid w:val="00185909"/>
    <w:rsid w:val="00190C9D"/>
    <w:rsid w:val="001B202E"/>
    <w:rsid w:val="001C333E"/>
    <w:rsid w:val="001D3A4D"/>
    <w:rsid w:val="001E699F"/>
    <w:rsid w:val="00204100"/>
    <w:rsid w:val="002105A7"/>
    <w:rsid w:val="00222C21"/>
    <w:rsid w:val="0023478A"/>
    <w:rsid w:val="0024140C"/>
    <w:rsid w:val="002830C2"/>
    <w:rsid w:val="00290D94"/>
    <w:rsid w:val="002A67AD"/>
    <w:rsid w:val="002B47E2"/>
    <w:rsid w:val="002C157B"/>
    <w:rsid w:val="002C52F1"/>
    <w:rsid w:val="002D5CB2"/>
    <w:rsid w:val="002F58D3"/>
    <w:rsid w:val="00300497"/>
    <w:rsid w:val="003118E6"/>
    <w:rsid w:val="00346188"/>
    <w:rsid w:val="00353834"/>
    <w:rsid w:val="003601C2"/>
    <w:rsid w:val="003606BD"/>
    <w:rsid w:val="00391725"/>
    <w:rsid w:val="003A76C5"/>
    <w:rsid w:val="003D75ED"/>
    <w:rsid w:val="003E469B"/>
    <w:rsid w:val="00427C4A"/>
    <w:rsid w:val="00457ED4"/>
    <w:rsid w:val="00476005"/>
    <w:rsid w:val="004916E7"/>
    <w:rsid w:val="00495D40"/>
    <w:rsid w:val="004A461C"/>
    <w:rsid w:val="004B1714"/>
    <w:rsid w:val="004E29AF"/>
    <w:rsid w:val="004E6B06"/>
    <w:rsid w:val="0050332F"/>
    <w:rsid w:val="0051541C"/>
    <w:rsid w:val="00531F57"/>
    <w:rsid w:val="005374C4"/>
    <w:rsid w:val="00572787"/>
    <w:rsid w:val="00593F13"/>
    <w:rsid w:val="005A0624"/>
    <w:rsid w:val="005A6F00"/>
    <w:rsid w:val="005C088C"/>
    <w:rsid w:val="005C5279"/>
    <w:rsid w:val="00604511"/>
    <w:rsid w:val="00613B27"/>
    <w:rsid w:val="0062320B"/>
    <w:rsid w:val="00656D94"/>
    <w:rsid w:val="00665352"/>
    <w:rsid w:val="006803E0"/>
    <w:rsid w:val="006814BA"/>
    <w:rsid w:val="006869DE"/>
    <w:rsid w:val="006A61F9"/>
    <w:rsid w:val="006D2E68"/>
    <w:rsid w:val="006D3244"/>
    <w:rsid w:val="006E31D1"/>
    <w:rsid w:val="006E4309"/>
    <w:rsid w:val="006E7608"/>
    <w:rsid w:val="0072290B"/>
    <w:rsid w:val="00747BA6"/>
    <w:rsid w:val="00757CFD"/>
    <w:rsid w:val="00791310"/>
    <w:rsid w:val="007C2F64"/>
    <w:rsid w:val="00813957"/>
    <w:rsid w:val="00822599"/>
    <w:rsid w:val="00892679"/>
    <w:rsid w:val="00894395"/>
    <w:rsid w:val="008A3F16"/>
    <w:rsid w:val="008C6237"/>
    <w:rsid w:val="008E7E3F"/>
    <w:rsid w:val="008F69EA"/>
    <w:rsid w:val="00901DD6"/>
    <w:rsid w:val="0091598A"/>
    <w:rsid w:val="0091765E"/>
    <w:rsid w:val="00951550"/>
    <w:rsid w:val="00951AD5"/>
    <w:rsid w:val="00985EAE"/>
    <w:rsid w:val="00997B97"/>
    <w:rsid w:val="00A14C7C"/>
    <w:rsid w:val="00A45454"/>
    <w:rsid w:val="00A47A43"/>
    <w:rsid w:val="00AB2448"/>
    <w:rsid w:val="00AE054C"/>
    <w:rsid w:val="00B1152A"/>
    <w:rsid w:val="00B24130"/>
    <w:rsid w:val="00B55A68"/>
    <w:rsid w:val="00B5619D"/>
    <w:rsid w:val="00B827E0"/>
    <w:rsid w:val="00B8327C"/>
    <w:rsid w:val="00B902BC"/>
    <w:rsid w:val="00B90B29"/>
    <w:rsid w:val="00BA05AF"/>
    <w:rsid w:val="00BB7FF3"/>
    <w:rsid w:val="00BD5FBD"/>
    <w:rsid w:val="00C06A48"/>
    <w:rsid w:val="00C129CE"/>
    <w:rsid w:val="00C2178D"/>
    <w:rsid w:val="00C27376"/>
    <w:rsid w:val="00C348BC"/>
    <w:rsid w:val="00C40A35"/>
    <w:rsid w:val="00C44C67"/>
    <w:rsid w:val="00C56977"/>
    <w:rsid w:val="00C63C81"/>
    <w:rsid w:val="00C7677A"/>
    <w:rsid w:val="00C864AD"/>
    <w:rsid w:val="00CD7FC3"/>
    <w:rsid w:val="00D141D8"/>
    <w:rsid w:val="00D171A1"/>
    <w:rsid w:val="00D21F99"/>
    <w:rsid w:val="00D417A8"/>
    <w:rsid w:val="00D65028"/>
    <w:rsid w:val="00D75156"/>
    <w:rsid w:val="00D75349"/>
    <w:rsid w:val="00DC6D6A"/>
    <w:rsid w:val="00DC7644"/>
    <w:rsid w:val="00DE5ABF"/>
    <w:rsid w:val="00E12AB1"/>
    <w:rsid w:val="00E135C6"/>
    <w:rsid w:val="00E13674"/>
    <w:rsid w:val="00E71405"/>
    <w:rsid w:val="00E82EEF"/>
    <w:rsid w:val="00E856A6"/>
    <w:rsid w:val="00EA2B16"/>
    <w:rsid w:val="00EB790E"/>
    <w:rsid w:val="00EE6807"/>
    <w:rsid w:val="00F02CC4"/>
    <w:rsid w:val="00F17288"/>
    <w:rsid w:val="00F54484"/>
    <w:rsid w:val="00F64909"/>
    <w:rsid w:val="00F720FC"/>
    <w:rsid w:val="00F824E8"/>
    <w:rsid w:val="00F85E49"/>
    <w:rsid w:val="00FB2531"/>
    <w:rsid w:val="00FB3C49"/>
    <w:rsid w:val="00FD1B1E"/>
    <w:rsid w:val="00FE00BD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724C3DE-187F-45E4-8443-22163812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8DB"/>
    <w:pPr>
      <w:widowControl w:val="0"/>
      <w:jc w:val="both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758DB"/>
    <w:pPr>
      <w:widowControl/>
      <w:tabs>
        <w:tab w:val="center" w:pos="4677"/>
        <w:tab w:val="right" w:pos="9355"/>
      </w:tabs>
      <w:jc w:val="left"/>
    </w:pPr>
    <w:rPr>
      <w:szCs w:val="24"/>
    </w:rPr>
  </w:style>
  <w:style w:type="character" w:customStyle="1" w:styleId="a4">
    <w:name w:val="Нижний колонтитул Знак"/>
    <w:link w:val="a3"/>
    <w:uiPriority w:val="99"/>
    <w:locked/>
    <w:rsid w:val="001758D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758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3118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18E6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14C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14C7C"/>
    <w:rPr>
      <w:rFonts w:ascii="Arial" w:eastAsia="Times New Roman" w:hAnsi="Arial" w:cs="Arial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18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40E31A80B5E2195123D6B291329E06CB3C10D3B346DE40E4BE3D2CDCBC2361B9Ea9F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E8EEA-9F80-4DA1-A046-E4F4647B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GrigorievaEV</dc:creator>
  <cp:lastModifiedBy>User</cp:lastModifiedBy>
  <cp:revision>10</cp:revision>
  <cp:lastPrinted>2018-11-20T07:08:00Z</cp:lastPrinted>
  <dcterms:created xsi:type="dcterms:W3CDTF">2018-11-20T12:37:00Z</dcterms:created>
  <dcterms:modified xsi:type="dcterms:W3CDTF">2018-11-22T12:19:00Z</dcterms:modified>
</cp:coreProperties>
</file>