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312F94" w14:textId="4925A6EC" w:rsidR="00A05681" w:rsidRPr="0064500F" w:rsidRDefault="00000000" w:rsidP="0064500F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4500F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5A6F4D55" wp14:editId="7AF69A21">
            <wp:simplePos x="0" y="0"/>
            <wp:positionH relativeFrom="column">
              <wp:posOffset>3007995</wp:posOffset>
            </wp:positionH>
            <wp:positionV relativeFrom="paragraph">
              <wp:posOffset>-539115</wp:posOffset>
            </wp:positionV>
            <wp:extent cx="541655" cy="672465"/>
            <wp:effectExtent l="0" t="0" r="0" b="0"/>
            <wp:wrapNone/>
            <wp:docPr id="1025" name="shape10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5" name="shape1025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1655" cy="672465"/>
                    </a:xfrm>
                    <a:prstGeom prst="rect">
                      <a:avLst/>
                    </a:prstGeom>
                    <a:noFill/>
                    <a:ln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64500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             </w:t>
      </w:r>
    </w:p>
    <w:p w14:paraId="19FAFC90" w14:textId="77777777" w:rsidR="00A05681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АДМИНИСТРАЦИЯ</w:t>
      </w:r>
    </w:p>
    <w:p w14:paraId="4CB7D1D7" w14:textId="77777777" w:rsidR="00A05681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СЕЛЬСКОГО ПОСЕЛЕНИЯ УНЪЮГАН</w:t>
      </w:r>
    </w:p>
    <w:p w14:paraId="42FA016B" w14:textId="77777777" w:rsidR="00A05681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Октябрьского района</w:t>
      </w:r>
    </w:p>
    <w:p w14:paraId="0C153752" w14:textId="77777777" w:rsidR="00A05681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Ханты – Мансийского автономного округа – Югры</w:t>
      </w:r>
    </w:p>
    <w:p w14:paraId="24F80947" w14:textId="77777777" w:rsidR="00A05681" w:rsidRDefault="00A056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A889D04" w14:textId="77777777" w:rsidR="00A05681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ПОСТАНОВЛЕНИЕ</w:t>
      </w:r>
    </w:p>
    <w:p w14:paraId="45FC9372" w14:textId="77777777" w:rsidR="00A05681" w:rsidRDefault="00A056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5B152F6" w14:textId="77777777" w:rsidR="00A05681" w:rsidRDefault="00A056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EC852F9" w14:textId="7C6D5509" w:rsidR="00A05681" w:rsidRDefault="00874D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</w:t>
      </w:r>
      <w:r w:rsidR="00000000">
        <w:rPr>
          <w:rFonts w:ascii="Times New Roman" w:eastAsia="Times New Roman" w:hAnsi="Times New Roman" w:cs="Times New Roman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20 октября</w:t>
      </w:r>
      <w:r w:rsidR="00000000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proofErr w:type="gramStart"/>
      <w:r w:rsidR="00000000">
        <w:rPr>
          <w:rFonts w:ascii="Times New Roman" w:eastAsia="Times New Roman" w:hAnsi="Times New Roman" w:cs="Times New Roman"/>
          <w:sz w:val="24"/>
          <w:szCs w:val="24"/>
          <w:u w:val="single"/>
        </w:rPr>
        <w:t>202</w:t>
      </w:r>
      <w:r w:rsidR="0064500F">
        <w:rPr>
          <w:rFonts w:ascii="Times New Roman" w:eastAsia="Times New Roman" w:hAnsi="Times New Roman" w:cs="Times New Roman"/>
          <w:sz w:val="24"/>
          <w:szCs w:val="24"/>
          <w:u w:val="single"/>
        </w:rPr>
        <w:t>6</w:t>
      </w:r>
      <w:r w:rsidR="00000000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 г.</w:t>
      </w:r>
      <w:proofErr w:type="gramEnd"/>
      <w:r w:rsidR="00000000">
        <w:rPr>
          <w:rFonts w:ascii="Times New Roman" w:eastAsia="Times New Roman" w:hAnsi="Times New Roman" w:cs="Times New Roman"/>
          <w:sz w:val="24"/>
          <w:szCs w:val="24"/>
        </w:rPr>
        <w:tab/>
      </w:r>
      <w:r w:rsidR="00000000">
        <w:rPr>
          <w:rFonts w:ascii="Times New Roman" w:eastAsia="Times New Roman" w:hAnsi="Times New Roman" w:cs="Times New Roman"/>
          <w:sz w:val="24"/>
          <w:szCs w:val="24"/>
        </w:rPr>
        <w:tab/>
      </w:r>
      <w:r w:rsidR="00000000">
        <w:rPr>
          <w:rFonts w:ascii="Times New Roman" w:eastAsia="Times New Roman" w:hAnsi="Times New Roman" w:cs="Times New Roman"/>
          <w:sz w:val="24"/>
          <w:szCs w:val="24"/>
        </w:rPr>
        <w:tab/>
      </w:r>
      <w:r w:rsidR="00000000">
        <w:rPr>
          <w:rFonts w:ascii="Times New Roman" w:eastAsia="Times New Roman" w:hAnsi="Times New Roman" w:cs="Times New Roman"/>
          <w:sz w:val="24"/>
          <w:szCs w:val="24"/>
        </w:rPr>
        <w:tab/>
      </w:r>
      <w:r w:rsidR="00000000">
        <w:rPr>
          <w:rFonts w:ascii="Times New Roman" w:eastAsia="Times New Roman" w:hAnsi="Times New Roman" w:cs="Times New Roman"/>
          <w:sz w:val="24"/>
          <w:szCs w:val="24"/>
        </w:rPr>
        <w:tab/>
      </w:r>
      <w:r w:rsidR="00000000">
        <w:rPr>
          <w:rFonts w:ascii="Times New Roman" w:eastAsia="Times New Roman" w:hAnsi="Times New Roman" w:cs="Times New Roman"/>
          <w:sz w:val="24"/>
          <w:szCs w:val="24"/>
        </w:rPr>
        <w:tab/>
      </w:r>
      <w:r w:rsidR="00000000">
        <w:rPr>
          <w:rFonts w:ascii="Times New Roman" w:eastAsia="Times New Roman" w:hAnsi="Times New Roman" w:cs="Times New Roman"/>
          <w:sz w:val="24"/>
          <w:szCs w:val="24"/>
        </w:rPr>
        <w:tab/>
      </w:r>
      <w:r w:rsidR="00000000">
        <w:rPr>
          <w:rFonts w:ascii="Times New Roman" w:eastAsia="Times New Roman" w:hAnsi="Times New Roman" w:cs="Times New Roman"/>
          <w:sz w:val="24"/>
          <w:szCs w:val="24"/>
        </w:rPr>
        <w:tab/>
      </w:r>
      <w:r w:rsidR="00000000">
        <w:rPr>
          <w:rFonts w:ascii="Times New Roman" w:eastAsia="Times New Roman" w:hAnsi="Times New Roman" w:cs="Times New Roman"/>
          <w:sz w:val="24"/>
          <w:szCs w:val="24"/>
        </w:rPr>
        <w:tab/>
        <w:t xml:space="preserve">    № </w:t>
      </w:r>
      <w:r>
        <w:rPr>
          <w:rFonts w:ascii="Times New Roman" w:eastAsia="Times New Roman" w:hAnsi="Times New Roman" w:cs="Times New Roman"/>
          <w:sz w:val="24"/>
          <w:szCs w:val="24"/>
        </w:rPr>
        <w:t>244</w:t>
      </w:r>
    </w:p>
    <w:p w14:paraId="66240FB8" w14:textId="77777777" w:rsidR="00A05681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п.Унъюган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9"/>
        <w:gridCol w:w="4986"/>
      </w:tblGrid>
      <w:tr w:rsidR="00A05681" w14:paraId="47B98E13" w14:textId="77777777">
        <w:tc>
          <w:tcPr>
            <w:tcW w:w="5210" w:type="dxa"/>
          </w:tcPr>
          <w:p w14:paraId="107BEA07" w14:textId="77777777" w:rsidR="00A05681" w:rsidRDefault="00A05681">
            <w:pPr>
              <w:pStyle w:val="a5"/>
              <w:jc w:val="both"/>
            </w:pPr>
          </w:p>
          <w:p w14:paraId="57B00FED" w14:textId="4B9F20C2" w:rsidR="0064500F" w:rsidRDefault="0064500F">
            <w:pPr>
              <w:pStyle w:val="a5"/>
              <w:jc w:val="both"/>
            </w:pPr>
            <w:r>
              <w:t>О</w:t>
            </w:r>
            <w:r w:rsidR="00874DC7">
              <w:t xml:space="preserve">  </w:t>
            </w:r>
            <w:r>
              <w:t xml:space="preserve"> внесении </w:t>
            </w:r>
            <w:r w:rsidR="00874DC7">
              <w:t xml:space="preserve">   </w:t>
            </w:r>
            <w:r>
              <w:t xml:space="preserve">изменений </w:t>
            </w:r>
            <w:r w:rsidR="00874DC7">
              <w:t xml:space="preserve">   </w:t>
            </w:r>
            <w:r>
              <w:t>в</w:t>
            </w:r>
            <w:r w:rsidR="00874DC7">
              <w:t xml:space="preserve">  </w:t>
            </w:r>
            <w:r>
              <w:t xml:space="preserve"> </w:t>
            </w:r>
            <w:r w:rsidR="00874DC7">
              <w:t xml:space="preserve"> </w:t>
            </w:r>
            <w:r>
              <w:t>постановление</w:t>
            </w:r>
          </w:p>
          <w:p w14:paraId="612D3EE0" w14:textId="77777777" w:rsidR="0064500F" w:rsidRDefault="0064500F">
            <w:pPr>
              <w:pStyle w:val="a5"/>
              <w:jc w:val="both"/>
            </w:pPr>
            <w:r>
              <w:t>Администрации сельского поселения Унъюган</w:t>
            </w:r>
          </w:p>
          <w:p w14:paraId="7CCDBC65" w14:textId="6EA55A62" w:rsidR="00A05681" w:rsidRDefault="0064500F">
            <w:pPr>
              <w:pStyle w:val="a5"/>
              <w:jc w:val="both"/>
            </w:pPr>
            <w:r>
              <w:t>от 31.05.2023 №143 «Об утверждении Административного регламента предоставления муниципальной услуги «Направление уведомления о планируемом сносе объекта капитального строительства и уведомления о завершении сноса объекта капитального строительства»</w:t>
            </w:r>
          </w:p>
        </w:tc>
        <w:tc>
          <w:tcPr>
            <w:tcW w:w="5211" w:type="dxa"/>
          </w:tcPr>
          <w:p w14:paraId="7BC1752F" w14:textId="77777777" w:rsidR="00A05681" w:rsidRDefault="00A056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05A9E8DF" w14:textId="77777777" w:rsidR="00A05681" w:rsidRDefault="00A05681">
      <w:pPr>
        <w:pStyle w:val="a5"/>
        <w:tabs>
          <w:tab w:val="clear" w:pos="4677"/>
          <w:tab w:val="clear" w:pos="9355"/>
        </w:tabs>
        <w:jc w:val="both"/>
      </w:pPr>
    </w:p>
    <w:p w14:paraId="62575FBE" w14:textId="384DBA88" w:rsidR="00A05681" w:rsidRPr="0064500F" w:rsidRDefault="0000000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>
        <w:rPr>
          <w:rFonts w:ascii="Times New Roman" w:eastAsia="Times New Roman" w:hAnsi="Times New Roman"/>
          <w:iCs/>
          <w:sz w:val="24"/>
          <w:szCs w:val="24"/>
        </w:rPr>
        <w:t xml:space="preserve">В соответствии </w:t>
      </w:r>
      <w:r w:rsidR="00874DC7" w:rsidRPr="00874DC7">
        <w:rPr>
          <w:rFonts w:ascii="Times New Roman" w:eastAsia="Times New Roman" w:hAnsi="Times New Roman"/>
          <w:iCs/>
          <w:sz w:val="24"/>
          <w:szCs w:val="24"/>
        </w:rPr>
        <w:t>с Федеральными законами от 27.07.2010 № 210-ФЗ «Об организации предоставления государственных и муниципальных услуг», от 04.08.2026 № 284-ФЗ</w:t>
      </w:r>
      <w:r w:rsidR="00874DC7">
        <w:rPr>
          <w:rFonts w:ascii="Times New Roman" w:eastAsia="Times New Roman" w:hAnsi="Times New Roman"/>
          <w:iCs/>
          <w:sz w:val="24"/>
          <w:szCs w:val="24"/>
        </w:rPr>
        <w:t xml:space="preserve">                          </w:t>
      </w:r>
      <w:r w:rsidR="00874DC7" w:rsidRPr="00874DC7">
        <w:rPr>
          <w:rFonts w:ascii="Times New Roman" w:eastAsia="Times New Roman" w:hAnsi="Times New Roman"/>
          <w:iCs/>
          <w:sz w:val="24"/>
          <w:szCs w:val="24"/>
        </w:rPr>
        <w:t xml:space="preserve"> «О временных ограничительных мерах в отношении лиц, находящихся за пределами Российской Федерации и уклоняющихся от исполнения наказания», от 04.08.2026 № 285-ФЗ «О внесении изменений в отдельные законодательные акты Российской Федерации», Постановлением Правительства РФ от 26.03.2016 № 236 «О требованиях к предоставлению в электронной форме государственных и муниципальных услуг»,</w:t>
      </w:r>
      <w:r w:rsidR="00874DC7">
        <w:rPr>
          <w:rFonts w:ascii="Times New Roman" w:eastAsia="Times New Roman" w:hAnsi="Times New Roman"/>
          <w:iCs/>
          <w:sz w:val="24"/>
          <w:szCs w:val="24"/>
        </w:rPr>
        <w:t xml:space="preserve"> </w:t>
      </w:r>
      <w:r w:rsidR="00F146E4">
        <w:rPr>
          <w:rFonts w:ascii="Times New Roman" w:eastAsia="Times New Roman" w:hAnsi="Times New Roman"/>
          <w:iCs/>
          <w:sz w:val="24"/>
          <w:szCs w:val="24"/>
        </w:rPr>
        <w:t>П</w:t>
      </w:r>
      <w:r w:rsidR="0064500F">
        <w:rPr>
          <w:rFonts w:ascii="Times New Roman" w:eastAsia="Times New Roman" w:hAnsi="Times New Roman"/>
          <w:iCs/>
          <w:sz w:val="24"/>
          <w:szCs w:val="24"/>
        </w:rPr>
        <w:t>остановлением</w:t>
      </w:r>
      <w:r>
        <w:rPr>
          <w:rFonts w:ascii="Times New Roman" w:eastAsia="Times New Roman" w:hAnsi="Times New Roman"/>
          <w:iCs/>
          <w:sz w:val="24"/>
          <w:szCs w:val="24"/>
        </w:rPr>
        <w:t xml:space="preserve"> Правительства Ханты-Мансийского автономного округа - Югры от </w:t>
      </w:r>
      <w:r w:rsidR="0064500F">
        <w:rPr>
          <w:rFonts w:ascii="Times New Roman" w:eastAsia="Times New Roman" w:hAnsi="Times New Roman"/>
          <w:iCs/>
          <w:sz w:val="24"/>
          <w:szCs w:val="24"/>
        </w:rPr>
        <w:t>31.03.2023</w:t>
      </w:r>
      <w:r>
        <w:rPr>
          <w:rFonts w:ascii="Times New Roman" w:eastAsia="Times New Roman" w:hAnsi="Times New Roman"/>
          <w:iCs/>
          <w:sz w:val="24"/>
          <w:szCs w:val="24"/>
        </w:rPr>
        <w:t xml:space="preserve"> №</w:t>
      </w:r>
      <w:r w:rsidR="0064500F">
        <w:rPr>
          <w:rFonts w:ascii="Times New Roman" w:eastAsia="Times New Roman" w:hAnsi="Times New Roman"/>
          <w:iCs/>
          <w:sz w:val="24"/>
          <w:szCs w:val="24"/>
        </w:rPr>
        <w:t>126-п</w:t>
      </w:r>
      <w:r>
        <w:rPr>
          <w:rFonts w:ascii="Times New Roman" w:eastAsia="Times New Roman" w:hAnsi="Times New Roman"/>
          <w:iCs/>
          <w:sz w:val="24"/>
          <w:szCs w:val="24"/>
        </w:rPr>
        <w:t xml:space="preserve"> </w:t>
      </w:r>
      <w:r w:rsidR="0064500F" w:rsidRPr="0064500F">
        <w:rPr>
          <w:rFonts w:ascii="Times New Roman" w:eastAsia="Times New Roman" w:hAnsi="Times New Roman"/>
          <w:iCs/>
          <w:sz w:val="24"/>
          <w:szCs w:val="24"/>
        </w:rPr>
        <w:t> «О внесении изменений в некоторые постановления Правительства Ханты-Мансийского автономного округа — Югры, признании утратившими силу некоторых правовых актов Правительства Ханты-Мансийского автономного округа — Югры»</w:t>
      </w:r>
      <w:r w:rsidR="00874DC7">
        <w:rPr>
          <w:rFonts w:ascii="Times New Roman" w:eastAsia="Times New Roman" w:hAnsi="Times New Roman" w:cs="Times New Roman"/>
          <w:iCs/>
          <w:sz w:val="24"/>
          <w:szCs w:val="24"/>
        </w:rPr>
        <w:t xml:space="preserve">, </w:t>
      </w:r>
      <w:r w:rsidR="00874DC7" w:rsidRPr="00874DC7">
        <w:rPr>
          <w:rFonts w:ascii="Times New Roman" w:eastAsia="Times New Roman" w:hAnsi="Times New Roman" w:cs="Times New Roman"/>
          <w:iCs/>
          <w:sz w:val="24"/>
          <w:szCs w:val="24"/>
        </w:rPr>
        <w:t>постановлением Администрации сельского поселения Унъюган от 04.09.2013 № 184 «Об утверждении Порядка разработки и утверждения административных регламентов предоставления муниципальных услуг»:</w:t>
      </w:r>
    </w:p>
    <w:p w14:paraId="5066FC32" w14:textId="4EF28E26" w:rsidR="0064500F" w:rsidRDefault="0064500F" w:rsidP="00D51249">
      <w:pPr>
        <w:numPr>
          <w:ilvl w:val="0"/>
          <w:numId w:val="1"/>
        </w:num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4500F">
        <w:rPr>
          <w:rFonts w:ascii="Times New Roman" w:hAnsi="Times New Roman" w:cs="Times New Roman"/>
          <w:sz w:val="24"/>
          <w:szCs w:val="24"/>
        </w:rPr>
        <w:t>Внести в постановление Администрации сельского поселения Унъюган от 31.05.2023 №143 «Об утверждении Административного регламента предоставления муниципальной услуги «Направление уведомления о планируемом сносе объекта капитального строительства и уведомления о завершении сноса объекта капитального строительства» следующие изменения:</w:t>
      </w:r>
    </w:p>
    <w:p w14:paraId="7FD2332A" w14:textId="7127D9F7" w:rsidR="00BE1462" w:rsidRPr="00BE1462" w:rsidRDefault="00BE1462" w:rsidP="00BE146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1.1. </w:t>
      </w:r>
      <w:r w:rsidRPr="00BE1462">
        <w:rPr>
          <w:rFonts w:ascii="Times New Roman" w:hAnsi="Times New Roman" w:cs="Times New Roman"/>
          <w:sz w:val="24"/>
          <w:szCs w:val="24"/>
        </w:rPr>
        <w:t>Пункт 18 приложения к постановлению изложить в следующей редакции:</w:t>
      </w:r>
    </w:p>
    <w:p w14:paraId="314CA10D" w14:textId="3DB432BA" w:rsidR="00BE1462" w:rsidRPr="00BE1462" w:rsidRDefault="00BE1462" w:rsidP="00BE146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E1462">
        <w:rPr>
          <w:rFonts w:ascii="Times New Roman" w:hAnsi="Times New Roman" w:cs="Times New Roman"/>
          <w:sz w:val="24"/>
          <w:szCs w:val="24"/>
        </w:rPr>
        <w:t>«</w:t>
      </w:r>
      <w:bookmarkStart w:id="0" w:name="_Hlk241849825"/>
      <w:r w:rsidR="00F146E4">
        <w:rPr>
          <w:rFonts w:ascii="Times New Roman" w:hAnsi="Times New Roman" w:cs="Times New Roman"/>
          <w:sz w:val="24"/>
          <w:szCs w:val="24"/>
        </w:rPr>
        <w:t xml:space="preserve">18. </w:t>
      </w:r>
      <w:r w:rsidRPr="00BE1462">
        <w:rPr>
          <w:rFonts w:ascii="Times New Roman" w:hAnsi="Times New Roman" w:cs="Times New Roman"/>
          <w:sz w:val="24"/>
          <w:szCs w:val="24"/>
        </w:rPr>
        <w:t xml:space="preserve">К лицам, находящимся за пределами Российской Федерации и уклоняющимся от исполнения наказания, применяются следующие временные ограничительные меры в виде отказа в предоставлении муниципальных услуг в электронной форме. </w:t>
      </w:r>
    </w:p>
    <w:p w14:paraId="68389BEC" w14:textId="15BA90AB" w:rsidR="00BE1462" w:rsidRPr="00BE1462" w:rsidRDefault="00BE1462" w:rsidP="00BE146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E1462">
        <w:rPr>
          <w:rFonts w:ascii="Times New Roman" w:hAnsi="Times New Roman" w:cs="Times New Roman"/>
          <w:sz w:val="24"/>
          <w:szCs w:val="24"/>
        </w:rPr>
        <w:t>Подача запроса о предоставлении муниципальной услуги и иных документов, необходимых для предоставления муниципальной услуги, с использованием информационно-технологической и коммуникационной инфраструктуры, в том числе единого портала государственных и муниципальных услуг и (или) региональных порталов государственных и муниципальных услуг, физическим лицом, включенным в список лиц, в отношении которых применяются временные ограничительные меры, не допускается.</w:t>
      </w:r>
    </w:p>
    <w:p w14:paraId="5EC2A72A" w14:textId="77777777" w:rsidR="00BE1462" w:rsidRPr="00BE1462" w:rsidRDefault="00BE1462" w:rsidP="00BE146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E1462">
        <w:rPr>
          <w:rFonts w:ascii="Times New Roman" w:hAnsi="Times New Roman" w:cs="Times New Roman"/>
          <w:sz w:val="24"/>
          <w:szCs w:val="24"/>
        </w:rPr>
        <w:t xml:space="preserve">В случае наличия на едином портале государственных и муниципальных услуг информации о включении физического лица в список лиц, в отношении которых применяются временные </w:t>
      </w:r>
      <w:r w:rsidRPr="00BE1462">
        <w:rPr>
          <w:rFonts w:ascii="Times New Roman" w:hAnsi="Times New Roman" w:cs="Times New Roman"/>
          <w:sz w:val="24"/>
          <w:szCs w:val="24"/>
        </w:rPr>
        <w:lastRenderedPageBreak/>
        <w:t>ограничительные меры, не допускается предоставление такому лицу муниципальных услуг в электронной форме</w:t>
      </w:r>
      <w:bookmarkEnd w:id="0"/>
      <w:r w:rsidRPr="00BE1462">
        <w:rPr>
          <w:rFonts w:ascii="Times New Roman" w:hAnsi="Times New Roman" w:cs="Times New Roman"/>
          <w:sz w:val="24"/>
          <w:szCs w:val="24"/>
        </w:rPr>
        <w:t>.».</w:t>
      </w:r>
    </w:p>
    <w:p w14:paraId="6D1D0EEA" w14:textId="32F3DF70" w:rsidR="0064500F" w:rsidRPr="00BE1462" w:rsidRDefault="00BE1462" w:rsidP="00BE146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1.2. </w:t>
      </w:r>
      <w:r w:rsidR="00F146E4">
        <w:rPr>
          <w:rFonts w:ascii="Times New Roman" w:hAnsi="Times New Roman" w:cs="Times New Roman"/>
          <w:sz w:val="24"/>
          <w:szCs w:val="24"/>
        </w:rPr>
        <w:t>Абзац третий п</w:t>
      </w:r>
      <w:r w:rsidR="00D51249" w:rsidRPr="00BE1462">
        <w:rPr>
          <w:rFonts w:ascii="Times New Roman" w:hAnsi="Times New Roman" w:cs="Times New Roman"/>
          <w:sz w:val="24"/>
          <w:szCs w:val="24"/>
        </w:rPr>
        <w:t>ункт</w:t>
      </w:r>
      <w:r w:rsidR="00F146E4">
        <w:rPr>
          <w:rFonts w:ascii="Times New Roman" w:hAnsi="Times New Roman" w:cs="Times New Roman"/>
          <w:sz w:val="24"/>
          <w:szCs w:val="24"/>
        </w:rPr>
        <w:t>а</w:t>
      </w:r>
      <w:r w:rsidR="00D51249" w:rsidRPr="00BE1462">
        <w:rPr>
          <w:rFonts w:ascii="Times New Roman" w:hAnsi="Times New Roman" w:cs="Times New Roman"/>
          <w:sz w:val="24"/>
          <w:szCs w:val="24"/>
        </w:rPr>
        <w:t xml:space="preserve"> 29 приложения к постановлению признать утратившим силу. </w:t>
      </w:r>
    </w:p>
    <w:p w14:paraId="7C84A3BD" w14:textId="3DA85B3D" w:rsidR="00D51249" w:rsidRPr="00BE1462" w:rsidRDefault="00BE1462" w:rsidP="00BE146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1.3. </w:t>
      </w:r>
      <w:r w:rsidR="00D51249" w:rsidRPr="00BE1462">
        <w:rPr>
          <w:rFonts w:ascii="Times New Roman" w:hAnsi="Times New Roman" w:cs="Times New Roman"/>
          <w:sz w:val="24"/>
          <w:szCs w:val="24"/>
        </w:rPr>
        <w:t>Пункт 34 приложения к постановлению изложить в следующей редакции:</w:t>
      </w:r>
    </w:p>
    <w:p w14:paraId="5FE94D0C" w14:textId="0A196179" w:rsidR="00D51249" w:rsidRPr="00D51249" w:rsidRDefault="00D51249" w:rsidP="00D512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F146E4">
        <w:rPr>
          <w:rFonts w:ascii="Times New Roman" w:hAnsi="Times New Roman" w:cs="Times New Roman"/>
          <w:sz w:val="24"/>
          <w:szCs w:val="24"/>
        </w:rPr>
        <w:t xml:space="preserve">34. </w:t>
      </w:r>
      <w:r w:rsidRPr="00D51249">
        <w:rPr>
          <w:rFonts w:ascii="Times New Roman" w:hAnsi="Times New Roman" w:cs="Times New Roman"/>
          <w:sz w:val="24"/>
          <w:szCs w:val="24"/>
        </w:rPr>
        <w:t>При формировании заявления в электронной форме форматно-логическая проверка осуществляется единым порталом автоматически на основании требований, определяемых уполномоченным органом, в процессе заполнения заявителем каждого из полей электронной формы заявления. При выявлении единым порталом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  <w:r>
        <w:rPr>
          <w:rFonts w:ascii="Times New Roman" w:hAnsi="Times New Roman" w:cs="Times New Roman"/>
          <w:sz w:val="24"/>
          <w:szCs w:val="24"/>
        </w:rPr>
        <w:t>».</w:t>
      </w:r>
    </w:p>
    <w:p w14:paraId="36A013DC" w14:textId="77777777" w:rsidR="00A05681" w:rsidRDefault="00000000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>Постановление опубликовать в сетевом издании «Официальный сайт Октябрьского района» и разместить на официальном сайте Администрации сельского поселения Унъюган в информационно-телекоммуникационной сети общего пользования (компьютерной сети «Интернет»).</w:t>
      </w:r>
    </w:p>
    <w:p w14:paraId="3626B1CB" w14:textId="77777777" w:rsidR="00A05681" w:rsidRDefault="00000000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>Постановление вступает в силу с момента опубликования.</w:t>
      </w:r>
    </w:p>
    <w:p w14:paraId="057F8E8B" w14:textId="77777777" w:rsidR="00A05681" w:rsidRDefault="0000000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>4. Контроль за исполнением постановления возложить на заместителя главы поселения по вопросам обеспечения жизнедеятельности и управления муниципальным имуществом Л.В. Балабанову.</w:t>
      </w:r>
    </w:p>
    <w:p w14:paraId="098C1D27" w14:textId="77777777" w:rsidR="00A05681" w:rsidRDefault="00A0568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5F470C8D" w14:textId="77777777" w:rsidR="00A05681" w:rsidRDefault="00A0568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43B95D95" w14:textId="77777777" w:rsidR="00A05681" w:rsidRDefault="00A0568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3947E73C" w14:textId="77777777" w:rsidR="00A05681" w:rsidRDefault="00000000">
      <w:pPr>
        <w:tabs>
          <w:tab w:val="left" w:pos="771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>Глава сельского поселения Унъюган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ab/>
        <w:t>В.И. Деркач</w:t>
      </w:r>
    </w:p>
    <w:p w14:paraId="1541AD84" w14:textId="77777777" w:rsidR="0064500F" w:rsidRDefault="0064500F">
      <w:pPr>
        <w:tabs>
          <w:tab w:val="left" w:pos="771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5EE537F2" w14:textId="77777777" w:rsidR="00BE1462" w:rsidRDefault="00BE1462">
      <w:pPr>
        <w:tabs>
          <w:tab w:val="left" w:pos="771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0DAB55B7" w14:textId="77777777" w:rsidR="00BE1462" w:rsidRDefault="00BE1462">
      <w:pPr>
        <w:tabs>
          <w:tab w:val="left" w:pos="771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27164C17" w14:textId="77777777" w:rsidR="00BE1462" w:rsidRDefault="00BE1462">
      <w:pPr>
        <w:tabs>
          <w:tab w:val="left" w:pos="771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32731F8A" w14:textId="77777777" w:rsidR="00BE1462" w:rsidRDefault="00BE1462">
      <w:pPr>
        <w:tabs>
          <w:tab w:val="left" w:pos="771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1647DAE5" w14:textId="77777777" w:rsidR="0064500F" w:rsidRPr="009D59BC" w:rsidRDefault="0064500F" w:rsidP="0064500F">
      <w:pPr>
        <w:autoSpaceDE w:val="0"/>
        <w:autoSpaceDN w:val="0"/>
        <w:adjustRightInd w:val="0"/>
        <w:outlineLvl w:val="0"/>
      </w:pPr>
    </w:p>
    <w:sectPr w:rsidR="0064500F" w:rsidRPr="009D59BC" w:rsidSect="00F146E4">
      <w:headerReference w:type="default" r:id="rId9"/>
      <w:pgSz w:w="11906" w:h="16838"/>
      <w:pgMar w:top="1134" w:right="707" w:bottom="1135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7A30AC" w14:textId="77777777" w:rsidR="009E74C3" w:rsidRDefault="009E74C3">
      <w:pPr>
        <w:spacing w:line="240" w:lineRule="auto"/>
      </w:pPr>
      <w:r>
        <w:separator/>
      </w:r>
    </w:p>
  </w:endnote>
  <w:endnote w:type="continuationSeparator" w:id="0">
    <w:p w14:paraId="54C842BF" w14:textId="77777777" w:rsidR="009E74C3" w:rsidRDefault="009E74C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6B4EA5" w14:textId="77777777" w:rsidR="009E74C3" w:rsidRDefault="009E74C3">
      <w:pPr>
        <w:spacing w:after="0"/>
      </w:pPr>
      <w:r>
        <w:separator/>
      </w:r>
    </w:p>
  </w:footnote>
  <w:footnote w:type="continuationSeparator" w:id="0">
    <w:p w14:paraId="786629C8" w14:textId="77777777" w:rsidR="009E74C3" w:rsidRDefault="009E74C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FA6F2A" w14:textId="77777777" w:rsidR="00A05681" w:rsidRDefault="00A05681">
    <w:pPr>
      <w:pStyle w:val="a4"/>
      <w:tabs>
        <w:tab w:val="clear" w:pos="4677"/>
        <w:tab w:val="clear" w:pos="9355"/>
        <w:tab w:val="left" w:pos="8192"/>
      </w:tabs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E0FB14C"/>
    <w:multiLevelType w:val="singleLevel"/>
    <w:tmpl w:val="8E0FB14C"/>
    <w:lvl w:ilvl="0">
      <w:start w:val="5"/>
      <w:numFmt w:val="decimal"/>
      <w:suff w:val="space"/>
      <w:lvlText w:val="%1."/>
      <w:lvlJc w:val="left"/>
    </w:lvl>
  </w:abstractNum>
  <w:abstractNum w:abstractNumId="1" w15:restartNumberingAfterBreak="0">
    <w:nsid w:val="AAA4B99F"/>
    <w:multiLevelType w:val="singleLevel"/>
    <w:tmpl w:val="AAA4B99F"/>
    <w:lvl w:ilvl="0">
      <w:start w:val="1"/>
      <w:numFmt w:val="decimal"/>
      <w:suff w:val="space"/>
      <w:lvlText w:val="%1."/>
      <w:lvlJc w:val="left"/>
    </w:lvl>
  </w:abstractNum>
  <w:abstractNum w:abstractNumId="2" w15:restartNumberingAfterBreak="0">
    <w:nsid w:val="CD92EC54"/>
    <w:multiLevelType w:val="multilevel"/>
    <w:tmpl w:val="CD92EC54"/>
    <w:lvl w:ilvl="0">
      <w:start w:val="1"/>
      <w:numFmt w:val="decimal"/>
      <w:suff w:val="space"/>
      <w:lvlText w:val="%1."/>
      <w:lvlJc w:val="left"/>
    </w:lvl>
    <w:lvl w:ilvl="1">
      <w:start w:val="1"/>
      <w:numFmt w:val="decimal"/>
      <w:suff w:val="space"/>
      <w:lvlText w:val="%1.%2."/>
      <w:lvlJc w:val="left"/>
      <w:pPr>
        <w:ind w:left="708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708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708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708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708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708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708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708" w:firstLine="0"/>
      </w:pPr>
      <w:rPr>
        <w:rFonts w:hint="default"/>
      </w:rPr>
    </w:lvl>
  </w:abstractNum>
  <w:abstractNum w:abstractNumId="3" w15:restartNumberingAfterBreak="0">
    <w:nsid w:val="E1D5CEC7"/>
    <w:multiLevelType w:val="singleLevel"/>
    <w:tmpl w:val="E1D5CEC7"/>
    <w:lvl w:ilvl="0">
      <w:start w:val="31"/>
      <w:numFmt w:val="decimal"/>
      <w:suff w:val="space"/>
      <w:lvlText w:val="%1."/>
      <w:lvlJc w:val="left"/>
    </w:lvl>
  </w:abstractNum>
  <w:abstractNum w:abstractNumId="4" w15:restartNumberingAfterBreak="0">
    <w:nsid w:val="EEDF6D93"/>
    <w:multiLevelType w:val="singleLevel"/>
    <w:tmpl w:val="EEDF6D93"/>
    <w:lvl w:ilvl="0">
      <w:start w:val="54"/>
      <w:numFmt w:val="decimal"/>
      <w:suff w:val="space"/>
      <w:lvlText w:val="%1."/>
      <w:lvlJc w:val="left"/>
    </w:lvl>
  </w:abstractNum>
  <w:abstractNum w:abstractNumId="5" w15:restartNumberingAfterBreak="0">
    <w:nsid w:val="066E4F0D"/>
    <w:multiLevelType w:val="multilevel"/>
    <w:tmpl w:val="CD76A88A"/>
    <w:lvl w:ilvl="0">
      <w:start w:val="3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6641C32"/>
    <w:multiLevelType w:val="multilevel"/>
    <w:tmpl w:val="DECA9C7A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8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7" w15:restartNumberingAfterBreak="0">
    <w:nsid w:val="1C4409C3"/>
    <w:multiLevelType w:val="multilevel"/>
    <w:tmpl w:val="70247ADE"/>
    <w:lvl w:ilvl="0">
      <w:start w:val="3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E826822"/>
    <w:multiLevelType w:val="multilevel"/>
    <w:tmpl w:val="613CB5A2"/>
    <w:lvl w:ilvl="0">
      <w:start w:val="3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C831C4B"/>
    <w:multiLevelType w:val="multilevel"/>
    <w:tmpl w:val="20387B9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10" w15:restartNumberingAfterBreak="0">
    <w:nsid w:val="51CA7393"/>
    <w:multiLevelType w:val="singleLevel"/>
    <w:tmpl w:val="51CA7393"/>
    <w:lvl w:ilvl="0">
      <w:start w:val="1"/>
      <w:numFmt w:val="decimal"/>
      <w:suff w:val="space"/>
      <w:lvlText w:val="%1."/>
      <w:lvlJc w:val="left"/>
    </w:lvl>
  </w:abstractNum>
  <w:abstractNum w:abstractNumId="11" w15:restartNumberingAfterBreak="0">
    <w:nsid w:val="6996DEB5"/>
    <w:multiLevelType w:val="singleLevel"/>
    <w:tmpl w:val="6996DEB5"/>
    <w:lvl w:ilvl="0">
      <w:start w:val="28"/>
      <w:numFmt w:val="decimal"/>
      <w:suff w:val="space"/>
      <w:lvlText w:val="%1."/>
      <w:lvlJc w:val="left"/>
    </w:lvl>
  </w:abstractNum>
  <w:abstractNum w:abstractNumId="12" w15:restartNumberingAfterBreak="0">
    <w:nsid w:val="706B7C69"/>
    <w:multiLevelType w:val="multilevel"/>
    <w:tmpl w:val="2D9ABD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13" w15:restartNumberingAfterBreak="0">
    <w:nsid w:val="7312412C"/>
    <w:multiLevelType w:val="multilevel"/>
    <w:tmpl w:val="C9E6F6B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14" w15:restartNumberingAfterBreak="0">
    <w:nsid w:val="7A2E0C8F"/>
    <w:multiLevelType w:val="singleLevel"/>
    <w:tmpl w:val="7A2E0C8F"/>
    <w:lvl w:ilvl="0">
      <w:start w:val="51"/>
      <w:numFmt w:val="decimal"/>
      <w:suff w:val="space"/>
      <w:lvlText w:val="%1."/>
      <w:lvlJc w:val="left"/>
    </w:lvl>
  </w:abstractNum>
  <w:num w:numId="1" w16cid:durableId="83235652">
    <w:abstractNumId w:val="1"/>
  </w:num>
  <w:num w:numId="2" w16cid:durableId="1471440519">
    <w:abstractNumId w:val="0"/>
  </w:num>
  <w:num w:numId="3" w16cid:durableId="1878275789">
    <w:abstractNumId w:val="11"/>
  </w:num>
  <w:num w:numId="4" w16cid:durableId="328485900">
    <w:abstractNumId w:val="3"/>
  </w:num>
  <w:num w:numId="5" w16cid:durableId="925843313">
    <w:abstractNumId w:val="14"/>
  </w:num>
  <w:num w:numId="6" w16cid:durableId="1991208993">
    <w:abstractNumId w:val="4"/>
  </w:num>
  <w:num w:numId="7" w16cid:durableId="1164590566">
    <w:abstractNumId w:val="10"/>
  </w:num>
  <w:num w:numId="8" w16cid:durableId="1786122627">
    <w:abstractNumId w:val="2"/>
  </w:num>
  <w:num w:numId="9" w16cid:durableId="2052489172">
    <w:abstractNumId w:val="7"/>
  </w:num>
  <w:num w:numId="10" w16cid:durableId="1296713380">
    <w:abstractNumId w:val="8"/>
  </w:num>
  <w:num w:numId="11" w16cid:durableId="1141191243">
    <w:abstractNumId w:val="13"/>
  </w:num>
  <w:num w:numId="12" w16cid:durableId="331179298">
    <w:abstractNumId w:val="12"/>
  </w:num>
  <w:num w:numId="13" w16cid:durableId="2056542827">
    <w:abstractNumId w:val="9"/>
  </w:num>
  <w:num w:numId="14" w16cid:durableId="950209878">
    <w:abstractNumId w:val="6"/>
  </w:num>
  <w:num w:numId="15" w16cid:durableId="76010693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removePersonalInformation/>
  <w:hideGrammaticalErrors/>
  <w:proofState w:spelling="clean" w:grammar="clean"/>
  <w:defaultTabStop w:val="708"/>
  <w:drawingGridHorizontalSpacing w:val="1000"/>
  <w:drawingGridVerticalSpacing w:val="100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681"/>
    <w:rsid w:val="00060EAA"/>
    <w:rsid w:val="00066133"/>
    <w:rsid w:val="002F0806"/>
    <w:rsid w:val="003552E4"/>
    <w:rsid w:val="00416E16"/>
    <w:rsid w:val="00580F30"/>
    <w:rsid w:val="00641408"/>
    <w:rsid w:val="0064500F"/>
    <w:rsid w:val="00874DC7"/>
    <w:rsid w:val="008D0665"/>
    <w:rsid w:val="008F69CD"/>
    <w:rsid w:val="009A3C7E"/>
    <w:rsid w:val="009E74C3"/>
    <w:rsid w:val="00A05681"/>
    <w:rsid w:val="00AA1790"/>
    <w:rsid w:val="00BE1462"/>
    <w:rsid w:val="00BE2E7A"/>
    <w:rsid w:val="00D51249"/>
    <w:rsid w:val="00D75472"/>
    <w:rsid w:val="00E31A0B"/>
    <w:rsid w:val="00F146E4"/>
    <w:rsid w:val="08934453"/>
    <w:rsid w:val="0EED7EE7"/>
    <w:rsid w:val="14533C27"/>
    <w:rsid w:val="147911F4"/>
    <w:rsid w:val="15966BC7"/>
    <w:rsid w:val="21FF059B"/>
    <w:rsid w:val="43685A96"/>
    <w:rsid w:val="4E7F29B1"/>
    <w:rsid w:val="56710066"/>
    <w:rsid w:val="56F307F8"/>
    <w:rsid w:val="78357335"/>
    <w:rsid w:val="7D514E34"/>
    <w:rsid w:val="7E5D2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ru-RU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2E60447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nhideWhenUsed="1"/>
    <w:lsdException w:name="caption" w:semiHidden="1" w:unhideWhenUsed="1" w:qFormat="1"/>
    <w:lsdException w:name="Title" w:qFormat="1"/>
    <w:lsdException w:name="Default Paragraph Font" w:semiHidden="1" w:unhideWhenUsed="1"/>
    <w:lsdException w:name="Subtitle" w:qFormat="1"/>
    <w:lsdException w:name="Hyperlink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Pr>
      <w:color w:val="000000"/>
      <w:u w:val="single"/>
    </w:rPr>
  </w:style>
  <w:style w:type="paragraph" w:styleId="a4">
    <w:name w:val="header"/>
    <w:basedOn w:val="a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5">
    <w:name w:val="footer"/>
    <w:basedOn w:val="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uiPriority w:val="99"/>
    <w:qFormat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ConsPlusNormal0">
    <w:name w:val="ConsPlusNormal Знак"/>
    <w:link w:val="ConsPlusNormal"/>
    <w:uiPriority w:val="99"/>
    <w:locked/>
    <w:rsid w:val="0064500F"/>
    <w:rPr>
      <w:rFonts w:ascii="Arial" w:eastAsia="Times New Roman" w:hAnsi="Arial" w:cs="Arial"/>
    </w:rPr>
  </w:style>
  <w:style w:type="paragraph" w:customStyle="1" w:styleId="ConsPlusNonformat">
    <w:name w:val="ConsPlusNonformat"/>
    <w:rsid w:val="0064500F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7">
    <w:name w:val="List Paragraph"/>
    <w:basedOn w:val="a"/>
    <w:uiPriority w:val="99"/>
    <w:unhideWhenUsed/>
    <w:rsid w:val="00D512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84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7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2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0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5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DE2A4B-D99B-4C48-9C80-478ECBD4EF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643</Words>
  <Characters>3666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cp:lastPrinted>2023-05-31T07:10:00Z</cp:lastPrinted>
  <dcterms:created xsi:type="dcterms:W3CDTF">2026-10-20T04:46:00Z</dcterms:created>
  <dcterms:modified xsi:type="dcterms:W3CDTF">2026-10-20T05:03:00Z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1049-11.2.0.11537</vt:lpwstr>
  </property>
  <property fmtid="{D5CDD505-2E9C-101B-9397-08002B2CF9AE}" pid="3" name="ICV">
    <vt:lpwstr>44FEBEADF6CF4A8B8E2B6E157C27B1AE</vt:lpwstr>
  </property>
</Properties>
</file>