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F7" w:rsidRPr="00FF2091" w:rsidRDefault="00FF2091" w:rsidP="00FF20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ПРОЕКТ</w:t>
      </w:r>
    </w:p>
    <w:bookmarkEnd w:id="0"/>
    <w:p w:rsidR="00C55DF7" w:rsidRDefault="00C55DF7" w:rsidP="00C55D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0" t="0" r="0" b="0"/>
            <wp:wrapNone/>
            <wp:docPr id="1" name="Рисунок 1" descr="Описание: Описание: 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5DF7" w:rsidRDefault="00C55DF7" w:rsidP="00C55D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237"/>
        <w:gridCol w:w="610"/>
        <w:gridCol w:w="213"/>
        <w:gridCol w:w="1492"/>
        <w:gridCol w:w="348"/>
        <w:gridCol w:w="268"/>
        <w:gridCol w:w="257"/>
        <w:gridCol w:w="3904"/>
        <w:gridCol w:w="446"/>
        <w:gridCol w:w="1975"/>
      </w:tblGrid>
      <w:tr w:rsidR="00C55DF7" w:rsidTr="00C55DF7">
        <w:trPr>
          <w:trHeight w:val="1134"/>
        </w:trPr>
        <w:tc>
          <w:tcPr>
            <w:tcW w:w="9747" w:type="dxa"/>
            <w:gridSpan w:val="10"/>
          </w:tcPr>
          <w:p w:rsidR="00C55DF7" w:rsidRDefault="00C55DF7">
            <w:pPr>
              <w:spacing w:after="0"/>
              <w:jc w:val="center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b/>
                <w:sz w:val="24"/>
                <w:szCs w:val="24"/>
                <w:lang w:eastAsia="en-US"/>
              </w:rPr>
              <w:t>Муниципальное образование Октябрьский район</w:t>
            </w:r>
          </w:p>
          <w:p w:rsidR="00C55DF7" w:rsidRDefault="00C55DF7">
            <w:pPr>
              <w:spacing w:after="0"/>
              <w:jc w:val="center"/>
              <w:rPr>
                <w:rFonts w:ascii="Georgia" w:hAnsi="Georgia"/>
                <w:sz w:val="12"/>
                <w:szCs w:val="12"/>
                <w:lang w:eastAsia="en-US"/>
              </w:rPr>
            </w:pPr>
          </w:p>
          <w:p w:rsidR="00C55DF7" w:rsidRDefault="00C55DF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АДМИНИСТРАЦИЯ ОКТЯБРЬСКОГО РАЙОНА</w:t>
            </w:r>
          </w:p>
          <w:p w:rsidR="00C55DF7" w:rsidRDefault="00C55DF7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  <w:lang w:eastAsia="en-US"/>
              </w:rPr>
            </w:pPr>
          </w:p>
          <w:p w:rsidR="00C55DF7" w:rsidRDefault="00C55DF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  <w:lang w:eastAsia="en-US"/>
              </w:rPr>
              <w:t>ПОСТАНОВЛЕНИЕ</w:t>
            </w:r>
          </w:p>
        </w:tc>
      </w:tr>
      <w:tr w:rsidR="00C55DF7" w:rsidTr="00C55DF7">
        <w:trPr>
          <w:trHeight w:val="454"/>
        </w:trPr>
        <w:tc>
          <w:tcPr>
            <w:tcW w:w="236" w:type="dxa"/>
            <w:vAlign w:val="bottom"/>
            <w:hideMark/>
          </w:tcPr>
          <w:p w:rsidR="00C55DF7" w:rsidRDefault="00C55DF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F7" w:rsidRDefault="006435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55DF7" w:rsidRDefault="00C55DF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55DF7" w:rsidRDefault="00C55DF7" w:rsidP="006435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4353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55DF7" w:rsidRDefault="00C55DF7">
            <w:pPr>
              <w:spacing w:after="0"/>
              <w:ind w:right="-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55DF7" w:rsidRDefault="0047005D" w:rsidP="00643534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55DF7" w:rsidRDefault="00C55DF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903" w:type="dxa"/>
            <w:vAlign w:val="bottom"/>
          </w:tcPr>
          <w:p w:rsidR="00C55DF7" w:rsidRDefault="00C55DF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C55DF7" w:rsidRDefault="00C55D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5DF7" w:rsidRDefault="006435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55DF7" w:rsidTr="00C55DF7">
        <w:trPr>
          <w:trHeight w:val="567"/>
        </w:trPr>
        <w:tc>
          <w:tcPr>
            <w:tcW w:w="9747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C55DF7" w:rsidRDefault="00C55DF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пгт. Октябрьское</w:t>
            </w:r>
          </w:p>
        </w:tc>
      </w:tr>
    </w:tbl>
    <w:p w:rsidR="00CA600D" w:rsidRDefault="00C55DF7" w:rsidP="00BB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5B0">
        <w:rPr>
          <w:rFonts w:ascii="Times New Roman" w:hAnsi="Times New Roman"/>
          <w:sz w:val="24"/>
          <w:szCs w:val="24"/>
        </w:rPr>
        <w:t>О</w:t>
      </w:r>
      <w:r w:rsidR="00BB05B0" w:rsidRPr="00BB05B0">
        <w:rPr>
          <w:rFonts w:ascii="Times New Roman" w:hAnsi="Times New Roman"/>
          <w:sz w:val="24"/>
          <w:szCs w:val="24"/>
        </w:rPr>
        <w:t xml:space="preserve"> внесении изменени</w:t>
      </w:r>
      <w:r w:rsidR="00417EA0">
        <w:rPr>
          <w:rFonts w:ascii="Times New Roman" w:hAnsi="Times New Roman"/>
          <w:sz w:val="24"/>
          <w:szCs w:val="24"/>
        </w:rPr>
        <w:t>й</w:t>
      </w:r>
      <w:r w:rsidR="00BB05B0" w:rsidRPr="00BB05B0">
        <w:rPr>
          <w:rFonts w:ascii="Times New Roman" w:hAnsi="Times New Roman"/>
          <w:sz w:val="24"/>
          <w:szCs w:val="24"/>
        </w:rPr>
        <w:t xml:space="preserve"> в </w:t>
      </w:r>
      <w:r w:rsidR="00CA600D">
        <w:rPr>
          <w:rFonts w:ascii="Times New Roman" w:hAnsi="Times New Roman"/>
          <w:sz w:val="24"/>
          <w:szCs w:val="24"/>
        </w:rPr>
        <w:t xml:space="preserve">Порядок обеспечения </w:t>
      </w:r>
    </w:p>
    <w:p w:rsidR="00CA600D" w:rsidRDefault="00CA600D" w:rsidP="00BB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питанием обучающихся обще</w:t>
      </w:r>
      <w:r>
        <w:rPr>
          <w:rFonts w:ascii="Times New Roman" w:eastAsia="Calibri" w:hAnsi="Times New Roman"/>
          <w:bCs/>
          <w:sz w:val="24"/>
          <w:szCs w:val="24"/>
        </w:rPr>
        <w:t xml:space="preserve">образовательных </w:t>
      </w:r>
    </w:p>
    <w:p w:rsidR="00CA4BD4" w:rsidRDefault="00CA600D" w:rsidP="00CA6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организаций Октябрьского района</w:t>
      </w:r>
      <w:r w:rsidR="00CA4BD4">
        <w:rPr>
          <w:rFonts w:ascii="Times New Roman" w:eastAsia="Calibri" w:hAnsi="Times New Roman"/>
          <w:bCs/>
          <w:sz w:val="24"/>
          <w:szCs w:val="24"/>
        </w:rPr>
        <w:t>,</w:t>
      </w:r>
      <w:r w:rsidRPr="00BB05B0">
        <w:rPr>
          <w:rFonts w:ascii="Times New Roman" w:hAnsi="Times New Roman"/>
          <w:sz w:val="24"/>
          <w:szCs w:val="24"/>
        </w:rPr>
        <w:t xml:space="preserve"> </w:t>
      </w:r>
      <w:r w:rsidR="00CA4BD4">
        <w:rPr>
          <w:rFonts w:ascii="Times New Roman" w:eastAsia="Calibri" w:hAnsi="Times New Roman"/>
          <w:bCs/>
          <w:sz w:val="24"/>
          <w:szCs w:val="24"/>
        </w:rPr>
        <w:t>утвержденный</w:t>
      </w:r>
    </w:p>
    <w:p w:rsidR="00CA4BD4" w:rsidRDefault="00CA4BD4" w:rsidP="00CA6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5B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остановлением</w:t>
      </w:r>
      <w:r w:rsidRPr="00BB05B0">
        <w:rPr>
          <w:rFonts w:ascii="Times New Roman" w:hAnsi="Times New Roman"/>
          <w:sz w:val="24"/>
          <w:szCs w:val="24"/>
        </w:rPr>
        <w:t xml:space="preserve"> ад</w:t>
      </w:r>
      <w:r>
        <w:rPr>
          <w:rFonts w:ascii="Times New Roman" w:hAnsi="Times New Roman"/>
          <w:sz w:val="24"/>
          <w:szCs w:val="24"/>
        </w:rPr>
        <w:t xml:space="preserve">министрации Октябрьского </w:t>
      </w:r>
    </w:p>
    <w:p w:rsidR="00BB05B0" w:rsidRPr="00BB05B0" w:rsidRDefault="00CA4BD4" w:rsidP="00CA6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района </w:t>
      </w:r>
      <w:r w:rsidRPr="00BB05B0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31.01.2020 № 135</w:t>
      </w:r>
    </w:p>
    <w:p w:rsidR="00BB05B0" w:rsidRPr="00BB05B0" w:rsidRDefault="00BB05B0" w:rsidP="00BB05B0">
      <w:pPr>
        <w:tabs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5B0" w:rsidRDefault="00BB05B0" w:rsidP="00BB0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B05B0" w:rsidRDefault="00BB05B0" w:rsidP="00CA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5B0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Pr="00BB05B0">
        <w:rPr>
          <w:rFonts w:ascii="Times New Roman" w:hAnsi="Times New Roman"/>
          <w:sz w:val="24"/>
          <w:szCs w:val="24"/>
        </w:rPr>
        <w:t>Федеральным законом от 18.07.2019 № 184-ФЗ «О внесении изменений в Федеральный закон «О социальной защите инвалидов в Российской Федерации» и признании утратившим силу пункта 16 части 6 статьи 7 Федерального закона «Об организации предоставления государственных и муниципальных услуг»</w:t>
      </w:r>
      <w:r w:rsidR="00BF4D51">
        <w:rPr>
          <w:rFonts w:ascii="Times New Roman" w:hAnsi="Times New Roman"/>
          <w:sz w:val="24"/>
          <w:szCs w:val="24"/>
        </w:rPr>
        <w:t xml:space="preserve">, законом Ханты-Мансийского автономного округа-Югры от 28.05.2020 № 56-оз «О внесении изменений в отдельные законы Ханты-Мансийского автономного округа-Югры», постановлением Правительства Ханты-Мансийского автономного округа-Югры </w:t>
      </w:r>
      <w:r w:rsidR="00CA4BD4">
        <w:rPr>
          <w:rFonts w:ascii="Times New Roman" w:hAnsi="Times New Roman"/>
          <w:sz w:val="24"/>
          <w:szCs w:val="24"/>
        </w:rPr>
        <w:t xml:space="preserve">                    </w:t>
      </w:r>
      <w:r w:rsidR="00BF4D51">
        <w:rPr>
          <w:rFonts w:ascii="Times New Roman" w:hAnsi="Times New Roman"/>
          <w:sz w:val="24"/>
          <w:szCs w:val="24"/>
        </w:rPr>
        <w:t>от 05.06.2020 № 237-п «О внесении изменений в постановление Правительства Ханты-Мансийского автономного округа-Югры от 4 марта 2016 года № 59-п «Об обеспечении питанием обучающихся в образовательных организациях</w:t>
      </w:r>
      <w:r w:rsidR="00A05F21">
        <w:rPr>
          <w:rFonts w:ascii="Times New Roman" w:hAnsi="Times New Roman"/>
          <w:sz w:val="24"/>
          <w:szCs w:val="24"/>
        </w:rPr>
        <w:t xml:space="preserve"> в </w:t>
      </w:r>
      <w:r w:rsidR="00417EA0">
        <w:rPr>
          <w:rFonts w:ascii="Times New Roman" w:hAnsi="Times New Roman"/>
          <w:sz w:val="24"/>
          <w:szCs w:val="24"/>
        </w:rPr>
        <w:t>Ханты-Мансийском автоно</w:t>
      </w:r>
      <w:r w:rsidR="00CA600D">
        <w:rPr>
          <w:rFonts w:ascii="Times New Roman" w:hAnsi="Times New Roman"/>
          <w:sz w:val="24"/>
          <w:szCs w:val="24"/>
        </w:rPr>
        <w:t>мном округе-Югре»</w:t>
      </w:r>
      <w:r w:rsidRPr="00BB05B0">
        <w:rPr>
          <w:rFonts w:ascii="Times New Roman" w:hAnsi="Times New Roman"/>
          <w:sz w:val="24"/>
          <w:szCs w:val="24"/>
        </w:rPr>
        <w:t>:</w:t>
      </w:r>
    </w:p>
    <w:p w:rsidR="00D94916" w:rsidRDefault="00CA4BD4" w:rsidP="00CA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BB05B0" w:rsidRPr="00BB05B0">
        <w:rPr>
          <w:rFonts w:ascii="Times New Roman" w:hAnsi="Times New Roman"/>
          <w:bCs/>
          <w:sz w:val="24"/>
          <w:szCs w:val="24"/>
        </w:rPr>
        <w:t xml:space="preserve">. </w:t>
      </w:r>
      <w:r w:rsidR="00BB05B0" w:rsidRPr="00BB05B0">
        <w:rPr>
          <w:rFonts w:ascii="Times New Roman" w:hAnsi="Times New Roman"/>
          <w:sz w:val="24"/>
          <w:szCs w:val="24"/>
        </w:rPr>
        <w:t xml:space="preserve">Внести в </w:t>
      </w:r>
      <w:r w:rsidR="00CA600D">
        <w:rPr>
          <w:rFonts w:ascii="Times New Roman" w:hAnsi="Times New Roman"/>
          <w:sz w:val="24"/>
          <w:szCs w:val="24"/>
        </w:rPr>
        <w:t>Порядок обеспечения питанием обучающихся обще</w:t>
      </w:r>
      <w:r w:rsidR="00CA600D">
        <w:rPr>
          <w:rFonts w:ascii="Times New Roman" w:eastAsia="Calibri" w:hAnsi="Times New Roman"/>
          <w:bCs/>
          <w:sz w:val="24"/>
          <w:szCs w:val="24"/>
        </w:rPr>
        <w:t xml:space="preserve">образовательных организаций Октябрьского района, утвержденный </w:t>
      </w:r>
      <w:r w:rsidR="00BB05B0" w:rsidRPr="00BB05B0">
        <w:rPr>
          <w:rFonts w:ascii="Times New Roman" w:hAnsi="Times New Roman"/>
          <w:sz w:val="24"/>
          <w:szCs w:val="24"/>
        </w:rPr>
        <w:t>п</w:t>
      </w:r>
      <w:r w:rsidR="00BB05B0">
        <w:rPr>
          <w:rFonts w:ascii="Times New Roman" w:hAnsi="Times New Roman"/>
          <w:sz w:val="24"/>
          <w:szCs w:val="24"/>
        </w:rPr>
        <w:t>остановлени</w:t>
      </w:r>
      <w:r w:rsidR="00CA600D">
        <w:rPr>
          <w:rFonts w:ascii="Times New Roman" w:hAnsi="Times New Roman"/>
          <w:sz w:val="24"/>
          <w:szCs w:val="24"/>
        </w:rPr>
        <w:t>ем</w:t>
      </w:r>
      <w:r w:rsidR="00BB05B0" w:rsidRPr="00BB05B0">
        <w:rPr>
          <w:rFonts w:ascii="Times New Roman" w:hAnsi="Times New Roman"/>
          <w:sz w:val="24"/>
          <w:szCs w:val="24"/>
        </w:rPr>
        <w:t xml:space="preserve"> ад</w:t>
      </w:r>
      <w:r w:rsidR="00CA600D">
        <w:rPr>
          <w:rFonts w:ascii="Times New Roman" w:hAnsi="Times New Roman"/>
          <w:sz w:val="24"/>
          <w:szCs w:val="24"/>
        </w:rPr>
        <w:t xml:space="preserve">министрации Октябрьского района </w:t>
      </w:r>
      <w:r w:rsidR="00BB05B0" w:rsidRPr="00BB05B0">
        <w:rPr>
          <w:rFonts w:ascii="Times New Roman" w:hAnsi="Times New Roman"/>
          <w:sz w:val="24"/>
          <w:szCs w:val="24"/>
        </w:rPr>
        <w:t>от</w:t>
      </w:r>
      <w:r w:rsidR="00BB05B0">
        <w:rPr>
          <w:rFonts w:ascii="Times New Roman" w:hAnsi="Times New Roman"/>
          <w:sz w:val="24"/>
          <w:szCs w:val="24"/>
        </w:rPr>
        <w:t xml:space="preserve"> </w:t>
      </w:r>
      <w:r w:rsidR="00BB05B0">
        <w:rPr>
          <w:rFonts w:ascii="Times New Roman" w:eastAsiaTheme="minorHAnsi" w:hAnsi="Times New Roman"/>
          <w:sz w:val="24"/>
          <w:szCs w:val="24"/>
          <w:lang w:eastAsia="en-US"/>
        </w:rPr>
        <w:t>31.01.2020 № 135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BB05B0">
        <w:rPr>
          <w:rFonts w:ascii="Times New Roman" w:hAnsi="Times New Roman"/>
          <w:sz w:val="24"/>
          <w:szCs w:val="24"/>
        </w:rPr>
        <w:t xml:space="preserve"> </w:t>
      </w:r>
      <w:r w:rsidR="00417EA0">
        <w:rPr>
          <w:rFonts w:ascii="Times New Roman" w:eastAsiaTheme="minorHAnsi" w:hAnsi="Times New Roman"/>
          <w:sz w:val="24"/>
          <w:szCs w:val="24"/>
          <w:lang w:eastAsia="en-US"/>
        </w:rPr>
        <w:t>следующие изменения:</w:t>
      </w:r>
    </w:p>
    <w:p w:rsidR="00A0773E" w:rsidRDefault="00417EA0" w:rsidP="00CA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1.1. </w:t>
      </w:r>
      <w:r w:rsidR="00CA600D">
        <w:rPr>
          <w:rFonts w:ascii="Times New Roman" w:eastAsiaTheme="minorHAnsi" w:hAnsi="Times New Roman"/>
          <w:sz w:val="24"/>
          <w:szCs w:val="24"/>
          <w:lang w:eastAsia="en-US"/>
        </w:rPr>
        <w:t>В п</w:t>
      </w:r>
      <w:r w:rsidR="00A0773E">
        <w:rPr>
          <w:rFonts w:ascii="Times New Roman" w:eastAsiaTheme="minorHAnsi" w:hAnsi="Times New Roman"/>
          <w:sz w:val="24"/>
          <w:szCs w:val="24"/>
          <w:lang w:eastAsia="en-US"/>
        </w:rPr>
        <w:t>ункт</w:t>
      </w:r>
      <w:r w:rsidR="00CA600D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A0773E">
        <w:rPr>
          <w:rFonts w:ascii="Times New Roman" w:eastAsiaTheme="minorHAnsi" w:hAnsi="Times New Roman"/>
          <w:sz w:val="24"/>
          <w:szCs w:val="24"/>
          <w:lang w:eastAsia="en-US"/>
        </w:rPr>
        <w:t xml:space="preserve"> 7:</w:t>
      </w:r>
    </w:p>
    <w:p w:rsidR="00A0773E" w:rsidRPr="00BB05B0" w:rsidRDefault="00A0773E" w:rsidP="00CA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подпункт «г» изложить в следующей редакции:</w:t>
      </w:r>
    </w:p>
    <w:p w:rsidR="00A0773E" w:rsidRDefault="00A0773E" w:rsidP="00CA4BD4">
      <w:pPr>
        <w:tabs>
          <w:tab w:val="left" w:pos="595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«г) сведения об инвалидности, содержащиеся в федеральном реестре инвалидов, а </w:t>
      </w:r>
      <w:r w:rsidR="00CA4BD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 случае отсутствия соответствующих сведений в федеральном реестре инвалидов на основании представленных заявителем документов.».</w:t>
      </w:r>
    </w:p>
    <w:p w:rsidR="00A0773E" w:rsidRDefault="00A0773E" w:rsidP="00CA4BD4">
      <w:pPr>
        <w:tabs>
          <w:tab w:val="left" w:pos="595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дополнить абзацем следующего содержания:</w:t>
      </w:r>
    </w:p>
    <w:p w:rsidR="00A0773E" w:rsidRDefault="00A0773E" w:rsidP="00CA4BD4">
      <w:pPr>
        <w:tabs>
          <w:tab w:val="left" w:pos="595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«Критерий нуждаемости для предоставления бесплатного двухразового питания детям из многодетных семей, обучающимся в общеобразовательных организациях, - преобладание несовершеннолетних иждивенцев в составе такой семьи.».</w:t>
      </w:r>
    </w:p>
    <w:p w:rsidR="00A0773E" w:rsidRDefault="00CA4BD4" w:rsidP="00CA4BD4">
      <w:pPr>
        <w:tabs>
          <w:tab w:val="left" w:pos="595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A0773E">
        <w:rPr>
          <w:rFonts w:ascii="Times New Roman" w:eastAsiaTheme="minorHAnsi" w:hAnsi="Times New Roman"/>
          <w:sz w:val="24"/>
          <w:szCs w:val="24"/>
          <w:lang w:eastAsia="en-US"/>
        </w:rPr>
        <w:t xml:space="preserve">.2. Пункты 8 и 9 изложить в </w:t>
      </w:r>
      <w:r w:rsidR="00CA600D">
        <w:rPr>
          <w:rFonts w:ascii="Times New Roman" w:eastAsiaTheme="minorHAnsi" w:hAnsi="Times New Roman"/>
          <w:sz w:val="24"/>
          <w:szCs w:val="24"/>
          <w:lang w:eastAsia="en-US"/>
        </w:rPr>
        <w:t>следующей</w:t>
      </w:r>
      <w:r w:rsidR="00A0773E">
        <w:rPr>
          <w:rFonts w:ascii="Times New Roman" w:eastAsiaTheme="minorHAnsi" w:hAnsi="Times New Roman"/>
          <w:sz w:val="24"/>
          <w:szCs w:val="24"/>
          <w:lang w:eastAsia="en-US"/>
        </w:rPr>
        <w:t xml:space="preserve"> редакции:</w:t>
      </w:r>
    </w:p>
    <w:p w:rsidR="00451B1E" w:rsidRDefault="00A0773E" w:rsidP="00CA4BD4">
      <w:pPr>
        <w:tabs>
          <w:tab w:val="left" w:pos="595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«8. Размер расходов на обеспечение горячим питанием обучающихся начальных классов с 1 по 4 классы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</w:t>
      </w:r>
      <w:r w:rsidR="00451B1E">
        <w:rPr>
          <w:rFonts w:ascii="Times New Roman" w:eastAsiaTheme="minorHAnsi" w:hAnsi="Times New Roman"/>
          <w:sz w:val="24"/>
          <w:szCs w:val="24"/>
          <w:lang w:eastAsia="en-US"/>
        </w:rPr>
        <w:t>, не относящихся к обучающимся, указанным в пункте 6 Порядка, в сумме 54 рубля в день на 1 обучающегося.</w:t>
      </w:r>
    </w:p>
    <w:p w:rsidR="00451B1E" w:rsidRDefault="00451B1E" w:rsidP="00CA4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9. </w:t>
      </w:r>
      <w:r>
        <w:rPr>
          <w:rFonts w:ascii="Times New Roman" w:hAnsi="Times New Roman"/>
          <w:sz w:val="24"/>
          <w:szCs w:val="24"/>
        </w:rPr>
        <w:t xml:space="preserve">За счет средств бюджета Октябрьского района осуществляется дополнительное финансовое обеспечение мероприятий по организации питания обучающихся образовательных организаций, за исключением обучающихся, указанных </w:t>
      </w:r>
      <w:r w:rsidRPr="004821EE">
        <w:rPr>
          <w:rFonts w:ascii="Times New Roman" w:hAnsi="Times New Roman"/>
          <w:sz w:val="24"/>
          <w:szCs w:val="24"/>
        </w:rPr>
        <w:t>в пункт</w:t>
      </w:r>
      <w:r>
        <w:rPr>
          <w:rFonts w:ascii="Times New Roman" w:hAnsi="Times New Roman"/>
          <w:sz w:val="24"/>
          <w:szCs w:val="24"/>
        </w:rPr>
        <w:t xml:space="preserve">ах 6 и 8 </w:t>
      </w:r>
      <w:r w:rsidRPr="004821EE">
        <w:rPr>
          <w:rFonts w:ascii="Times New Roman" w:hAnsi="Times New Roman"/>
          <w:sz w:val="24"/>
          <w:szCs w:val="24"/>
        </w:rPr>
        <w:t>Порядка.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1B1E" w:rsidRDefault="00451B1E" w:rsidP="00CA4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Из бюджета Октябрьского района в соответствии с постановлением администрации Октябрьского </w:t>
      </w:r>
      <w:r w:rsidRPr="00BC34C0">
        <w:rPr>
          <w:rFonts w:ascii="Times New Roman" w:hAnsi="Times New Roman"/>
          <w:sz w:val="24"/>
          <w:szCs w:val="24"/>
        </w:rPr>
        <w:t>района от 19.11.2018 № 2592</w:t>
      </w:r>
      <w:r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Октябрьского района «Развитие образования в муниципальном образовании Октябрьский район»» образовательным организациям предоставляются финансовые средства на дополнительное финансовое обеспечение мероприятий по организации питания обучающихся, указанных в пункте 9</w:t>
      </w:r>
      <w:r w:rsidRPr="004821EE">
        <w:rPr>
          <w:rFonts w:ascii="Times New Roman" w:hAnsi="Times New Roman"/>
          <w:sz w:val="24"/>
          <w:szCs w:val="24"/>
        </w:rPr>
        <w:t xml:space="preserve"> Порядка.</w:t>
      </w:r>
    </w:p>
    <w:p w:rsidR="00451B1E" w:rsidRDefault="00451B1E" w:rsidP="00CA4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 расходов на дополнительное финансовое обеспечение мероприятий по организации питания обучающихся, указанных </w:t>
      </w:r>
      <w:r w:rsidRPr="004821EE">
        <w:rPr>
          <w:rFonts w:ascii="Times New Roman" w:hAnsi="Times New Roman"/>
          <w:sz w:val="24"/>
          <w:szCs w:val="24"/>
        </w:rPr>
        <w:t xml:space="preserve">в пункте </w:t>
      </w:r>
      <w:r>
        <w:rPr>
          <w:rFonts w:ascii="Times New Roman" w:hAnsi="Times New Roman"/>
          <w:sz w:val="24"/>
          <w:szCs w:val="24"/>
        </w:rPr>
        <w:t>9</w:t>
      </w:r>
      <w:r w:rsidRPr="004821EE">
        <w:rPr>
          <w:rFonts w:ascii="Times New Roman" w:hAnsi="Times New Roman"/>
          <w:sz w:val="24"/>
          <w:szCs w:val="24"/>
        </w:rPr>
        <w:t xml:space="preserve"> Порядка,</w:t>
      </w:r>
      <w:r>
        <w:rPr>
          <w:rFonts w:ascii="Times New Roman" w:hAnsi="Times New Roman"/>
          <w:sz w:val="24"/>
          <w:szCs w:val="24"/>
        </w:rPr>
        <w:t xml:space="preserve"> в расчете на одного обучающегося в год определяется Управлением образования и молодежной политики администрации Октябрьского района.».</w:t>
      </w:r>
    </w:p>
    <w:p w:rsidR="00A0773E" w:rsidRDefault="00451B1E" w:rsidP="00CA4BD4">
      <w:pPr>
        <w:tabs>
          <w:tab w:val="left" w:pos="595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1.3. Пункт 10 изложить в следующей редакции:</w:t>
      </w:r>
    </w:p>
    <w:p w:rsidR="00451B1E" w:rsidRDefault="00451B1E" w:rsidP="00CA4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«10.</w:t>
      </w:r>
      <w:r w:rsidRPr="00451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Экономия финансовых средств муниципального образования Октябрьский район на финансовое обеспечение мероприятий по организации питания обучающихся в объеме, не более 20% от общего объема финансирования (за исключением средств субвенции, направляемых</w:t>
      </w:r>
      <w:r w:rsidR="00BE4DC7">
        <w:rPr>
          <w:rFonts w:ascii="Times New Roman" w:hAnsi="Times New Roman"/>
          <w:sz w:val="24"/>
          <w:szCs w:val="24"/>
        </w:rPr>
        <w:t xml:space="preserve"> на выплату денежной компенсации обучающимся общеобразовательных организаций с ограни</w:t>
      </w:r>
      <w:r w:rsidR="00691C30">
        <w:rPr>
          <w:rFonts w:ascii="Times New Roman" w:hAnsi="Times New Roman"/>
          <w:sz w:val="24"/>
          <w:szCs w:val="24"/>
        </w:rPr>
        <w:t>ченными возможностями здоровья,</w:t>
      </w:r>
      <w:r w:rsidR="00BE4DC7">
        <w:rPr>
          <w:rFonts w:ascii="Times New Roman" w:hAnsi="Times New Roman"/>
          <w:sz w:val="24"/>
          <w:szCs w:val="24"/>
        </w:rPr>
        <w:t xml:space="preserve"> обучение которых организовано на дому)</w:t>
      </w:r>
      <w:r>
        <w:rPr>
          <w:rFonts w:ascii="Times New Roman" w:hAnsi="Times New Roman"/>
          <w:sz w:val="24"/>
          <w:szCs w:val="24"/>
        </w:rPr>
        <w:t>, сложившаяся в результате пропусков дней занятий учащимися (в результате карантина, актированных дней, по иным причинам),</w:t>
      </w:r>
      <w:bookmarkStart w:id="1" w:name="Par74"/>
      <w:bookmarkEnd w:id="1"/>
      <w:r>
        <w:rPr>
          <w:rFonts w:ascii="Times New Roman" w:hAnsi="Times New Roman"/>
          <w:sz w:val="24"/>
          <w:szCs w:val="24"/>
        </w:rPr>
        <w:t xml:space="preserve"> используется на те же цели путем увеличения калорийности, витаминизации и разнообразия рациона питания.</w:t>
      </w:r>
      <w:bookmarkStart w:id="2" w:name="Par55"/>
      <w:bookmarkStart w:id="3" w:name="Par59"/>
      <w:bookmarkStart w:id="4" w:name="Par63"/>
      <w:bookmarkStart w:id="5" w:name="Par73"/>
      <w:bookmarkEnd w:id="2"/>
      <w:bookmarkEnd w:id="3"/>
      <w:bookmarkEnd w:id="4"/>
      <w:bookmarkEnd w:id="5"/>
      <w:r w:rsidR="00BE4DC7">
        <w:rPr>
          <w:rFonts w:ascii="Times New Roman" w:hAnsi="Times New Roman"/>
          <w:sz w:val="24"/>
          <w:szCs w:val="24"/>
        </w:rPr>
        <w:t>».</w:t>
      </w:r>
    </w:p>
    <w:p w:rsidR="00D94916" w:rsidRDefault="00BE4DC7" w:rsidP="00CA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 w:rsidR="00691C30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D94916">
        <w:rPr>
          <w:rFonts w:ascii="Times New Roman" w:eastAsiaTheme="minorHAnsi" w:hAnsi="Times New Roman"/>
          <w:sz w:val="24"/>
          <w:szCs w:val="24"/>
          <w:lang w:eastAsia="en-US"/>
        </w:rPr>
        <w:t xml:space="preserve">Пункт </w:t>
      </w:r>
      <w:r w:rsidR="00A74E61">
        <w:rPr>
          <w:rFonts w:ascii="Times New Roman" w:eastAsiaTheme="minorHAnsi" w:hAnsi="Times New Roman"/>
          <w:sz w:val="24"/>
          <w:szCs w:val="24"/>
          <w:lang w:eastAsia="en-US"/>
        </w:rPr>
        <w:t>13</w:t>
      </w:r>
      <w:r w:rsidR="00D94916">
        <w:rPr>
          <w:rFonts w:ascii="Times New Roman" w:eastAsiaTheme="minorHAnsi" w:hAnsi="Times New Roman"/>
          <w:sz w:val="24"/>
          <w:szCs w:val="24"/>
          <w:lang w:eastAsia="en-US"/>
        </w:rPr>
        <w:t xml:space="preserve"> дополнить абзацем следующего содержания:</w:t>
      </w:r>
    </w:p>
    <w:p w:rsidR="00417EA0" w:rsidRDefault="00D94916" w:rsidP="00CA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«Обучающиеся по программам начального общего образования обеспечиваются не менее одного раза в день бесплатным горячим питанием, предусматривающим наличие горячего</w:t>
      </w:r>
      <w:r w:rsidR="00A74E6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блюда</w:t>
      </w:r>
      <w:r w:rsidR="00A74E61">
        <w:rPr>
          <w:rFonts w:ascii="Times New Roman" w:eastAsiaTheme="minorHAnsi" w:hAnsi="Times New Roman"/>
          <w:sz w:val="24"/>
          <w:szCs w:val="24"/>
          <w:lang w:eastAsia="en-US"/>
        </w:rPr>
        <w:t>, не считая горячего напитка</w:t>
      </w:r>
      <w:r w:rsidR="00CA4BD4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A74E61">
        <w:rPr>
          <w:rFonts w:ascii="Times New Roman" w:eastAsiaTheme="minorHAnsi" w:hAnsi="Times New Roman"/>
          <w:sz w:val="24"/>
          <w:szCs w:val="24"/>
          <w:lang w:eastAsia="en-US"/>
        </w:rPr>
        <w:t>».</w:t>
      </w:r>
    </w:p>
    <w:p w:rsidR="002A1095" w:rsidRDefault="002A1095" w:rsidP="00CA4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Постановление вступает в силу после его официального опубликования, за исключением пунктов 1.2, 1.4, которые вступают в силу с 01.09.2020.</w:t>
      </w:r>
    </w:p>
    <w:p w:rsidR="00BB05B0" w:rsidRDefault="002A1095" w:rsidP="00CA4BD4">
      <w:pPr>
        <w:tabs>
          <w:tab w:val="left" w:pos="595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BB05B0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BB05B0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853A47" w:rsidRPr="008F75E1">
        <w:rPr>
          <w:rFonts w:ascii="Times New Roman" w:hAnsi="Times New Roman"/>
          <w:sz w:val="24"/>
          <w:szCs w:val="24"/>
        </w:rPr>
        <w:t>Опубликовать постановление в официальном сетевом издательстве «</w:t>
      </w:r>
      <w:proofErr w:type="spellStart"/>
      <w:r w:rsidR="00853A47" w:rsidRPr="008F75E1">
        <w:rPr>
          <w:rFonts w:ascii="Times New Roman" w:hAnsi="Times New Roman"/>
          <w:sz w:val="24"/>
          <w:szCs w:val="24"/>
        </w:rPr>
        <w:t>октвести.ру</w:t>
      </w:r>
      <w:proofErr w:type="spellEnd"/>
      <w:r w:rsidR="00853A47" w:rsidRPr="008F75E1">
        <w:rPr>
          <w:rFonts w:ascii="Times New Roman" w:hAnsi="Times New Roman"/>
          <w:sz w:val="24"/>
          <w:szCs w:val="24"/>
        </w:rPr>
        <w:t>».</w:t>
      </w:r>
    </w:p>
    <w:p w:rsidR="00853A47" w:rsidRPr="00BB05B0" w:rsidRDefault="002A1095" w:rsidP="00CA4BD4">
      <w:pPr>
        <w:tabs>
          <w:tab w:val="left" w:pos="5955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</w:t>
      </w:r>
      <w:r w:rsidR="00853A47" w:rsidRPr="008F75E1">
        <w:rPr>
          <w:rFonts w:ascii="Times New Roman" w:hAnsi="Times New Roman"/>
          <w:sz w:val="24"/>
          <w:szCs w:val="24"/>
        </w:rPr>
        <w:t>. Контроль за выполнением постановления возложить на заместителя главы Октябрьского района по социальным вопросам, начальника Управления образования и молодежной политики администрации Октябрьского района Киселеву Т.Б.</w:t>
      </w:r>
    </w:p>
    <w:p w:rsidR="00853A47" w:rsidRPr="008F75E1" w:rsidRDefault="00853A47" w:rsidP="00CA4BD4">
      <w:pPr>
        <w:spacing w:after="0" w:line="240" w:lineRule="auto"/>
        <w:ind w:firstLine="709"/>
      </w:pPr>
    </w:p>
    <w:p w:rsidR="00CA600D" w:rsidRDefault="00CA600D" w:rsidP="00CA60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A47" w:rsidRPr="00853A47" w:rsidRDefault="00853A47" w:rsidP="00CA600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53A47">
        <w:rPr>
          <w:rFonts w:ascii="Times New Roman" w:hAnsi="Times New Roman"/>
          <w:sz w:val="24"/>
          <w:szCs w:val="24"/>
        </w:rPr>
        <w:t xml:space="preserve">Глава Октябрьского района                           </w:t>
      </w:r>
      <w:r w:rsidRPr="00853A47">
        <w:rPr>
          <w:rFonts w:ascii="Times New Roman" w:hAnsi="Times New Roman"/>
          <w:bCs/>
          <w:iCs/>
          <w:sz w:val="24"/>
          <w:szCs w:val="24"/>
        </w:rPr>
        <w:tab/>
      </w:r>
      <w:r w:rsidRPr="00853A47">
        <w:rPr>
          <w:rFonts w:ascii="Times New Roman" w:hAnsi="Times New Roman"/>
          <w:bCs/>
          <w:iCs/>
          <w:sz w:val="24"/>
          <w:szCs w:val="24"/>
        </w:rPr>
        <w:tab/>
      </w:r>
      <w:r w:rsidRPr="00853A47">
        <w:rPr>
          <w:rFonts w:ascii="Times New Roman" w:hAnsi="Times New Roman"/>
          <w:bCs/>
          <w:iCs/>
          <w:sz w:val="24"/>
          <w:szCs w:val="24"/>
        </w:rPr>
        <w:tab/>
        <w:t xml:space="preserve">                            А.П. Куташова</w:t>
      </w:r>
    </w:p>
    <w:p w:rsidR="008B12DA" w:rsidRDefault="008B12DA" w:rsidP="00CA60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2DA" w:rsidRDefault="008B12DA" w:rsidP="00CA60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2DA" w:rsidRDefault="008B12DA" w:rsidP="00CA60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A2D" w:rsidRDefault="00682A2D" w:rsidP="00CA60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5B0" w:rsidRDefault="00BB05B0" w:rsidP="00CA60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5B0" w:rsidRDefault="00BB05B0" w:rsidP="00CA60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5B0" w:rsidRDefault="00BB05B0" w:rsidP="00CA60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5B0" w:rsidRDefault="00BB05B0" w:rsidP="00853A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5B0" w:rsidRDefault="00BB05B0" w:rsidP="00853A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5B0" w:rsidRDefault="00BB05B0" w:rsidP="00853A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5B0" w:rsidRDefault="00BB05B0" w:rsidP="00853A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5B0" w:rsidRDefault="00BB05B0" w:rsidP="00853A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5B0" w:rsidRDefault="00BB05B0" w:rsidP="00853A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5B0" w:rsidRDefault="00BB05B0" w:rsidP="00853A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5B0" w:rsidRDefault="00BB05B0" w:rsidP="00853A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5B0" w:rsidRDefault="00BB05B0" w:rsidP="00853A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DC7" w:rsidRDefault="00BE4DC7" w:rsidP="00853A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E4DC7" w:rsidSect="008B12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10"/>
    <w:rsid w:val="00003DD7"/>
    <w:rsid w:val="00024C3A"/>
    <w:rsid w:val="00066F40"/>
    <w:rsid w:val="000D1FC6"/>
    <w:rsid w:val="000D4D4D"/>
    <w:rsid w:val="000F2CB4"/>
    <w:rsid w:val="000F347D"/>
    <w:rsid w:val="00130D4C"/>
    <w:rsid w:val="00157DA4"/>
    <w:rsid w:val="001A0A3E"/>
    <w:rsid w:val="001E3352"/>
    <w:rsid w:val="001F1808"/>
    <w:rsid w:val="002250F7"/>
    <w:rsid w:val="002A1095"/>
    <w:rsid w:val="002A3659"/>
    <w:rsid w:val="002B50AA"/>
    <w:rsid w:val="002C3626"/>
    <w:rsid w:val="002F444D"/>
    <w:rsid w:val="00351017"/>
    <w:rsid w:val="00364295"/>
    <w:rsid w:val="00372EC2"/>
    <w:rsid w:val="003A7E5F"/>
    <w:rsid w:val="003B5610"/>
    <w:rsid w:val="003D458B"/>
    <w:rsid w:val="00414E33"/>
    <w:rsid w:val="00417EA0"/>
    <w:rsid w:val="00433D0B"/>
    <w:rsid w:val="00451B1E"/>
    <w:rsid w:val="0047005D"/>
    <w:rsid w:val="004756BD"/>
    <w:rsid w:val="004821EE"/>
    <w:rsid w:val="00487729"/>
    <w:rsid w:val="0050594A"/>
    <w:rsid w:val="00507C0B"/>
    <w:rsid w:val="00533247"/>
    <w:rsid w:val="00533B89"/>
    <w:rsid w:val="00544F6F"/>
    <w:rsid w:val="00556648"/>
    <w:rsid w:val="00561AFF"/>
    <w:rsid w:val="005E153D"/>
    <w:rsid w:val="006126B3"/>
    <w:rsid w:val="00643534"/>
    <w:rsid w:val="00682A2D"/>
    <w:rsid w:val="00691C30"/>
    <w:rsid w:val="006E74C9"/>
    <w:rsid w:val="00767571"/>
    <w:rsid w:val="00771E95"/>
    <w:rsid w:val="00775AAA"/>
    <w:rsid w:val="007A2E15"/>
    <w:rsid w:val="007B1826"/>
    <w:rsid w:val="007C7816"/>
    <w:rsid w:val="007D29BD"/>
    <w:rsid w:val="007D6C45"/>
    <w:rsid w:val="007F59A9"/>
    <w:rsid w:val="0084493B"/>
    <w:rsid w:val="00853A47"/>
    <w:rsid w:val="00857904"/>
    <w:rsid w:val="008647EB"/>
    <w:rsid w:val="008A4A9C"/>
    <w:rsid w:val="008B12DA"/>
    <w:rsid w:val="008E5DDB"/>
    <w:rsid w:val="008F6A29"/>
    <w:rsid w:val="00920977"/>
    <w:rsid w:val="00951A4A"/>
    <w:rsid w:val="009E03F8"/>
    <w:rsid w:val="00A05EAA"/>
    <w:rsid w:val="00A05F21"/>
    <w:rsid w:val="00A0773E"/>
    <w:rsid w:val="00A16AA5"/>
    <w:rsid w:val="00A2351E"/>
    <w:rsid w:val="00A353EA"/>
    <w:rsid w:val="00A72666"/>
    <w:rsid w:val="00A747C1"/>
    <w:rsid w:val="00A74E61"/>
    <w:rsid w:val="00A86F16"/>
    <w:rsid w:val="00AD2220"/>
    <w:rsid w:val="00AF6E8D"/>
    <w:rsid w:val="00B02335"/>
    <w:rsid w:val="00B164CB"/>
    <w:rsid w:val="00B40BAB"/>
    <w:rsid w:val="00B823FF"/>
    <w:rsid w:val="00BB05B0"/>
    <w:rsid w:val="00BB5242"/>
    <w:rsid w:val="00BC34C0"/>
    <w:rsid w:val="00BC551E"/>
    <w:rsid w:val="00BE4DC7"/>
    <w:rsid w:val="00BF4D51"/>
    <w:rsid w:val="00C230CA"/>
    <w:rsid w:val="00C55DF7"/>
    <w:rsid w:val="00C76783"/>
    <w:rsid w:val="00CA4BD4"/>
    <w:rsid w:val="00CA600D"/>
    <w:rsid w:val="00CE521E"/>
    <w:rsid w:val="00D072DA"/>
    <w:rsid w:val="00D24B86"/>
    <w:rsid w:val="00D61440"/>
    <w:rsid w:val="00D94916"/>
    <w:rsid w:val="00DC45BB"/>
    <w:rsid w:val="00E11BEE"/>
    <w:rsid w:val="00E129F7"/>
    <w:rsid w:val="00E44D31"/>
    <w:rsid w:val="00E63DC3"/>
    <w:rsid w:val="00E73A36"/>
    <w:rsid w:val="00EB3333"/>
    <w:rsid w:val="00EC058A"/>
    <w:rsid w:val="00EE77B4"/>
    <w:rsid w:val="00EF38CC"/>
    <w:rsid w:val="00F07A0E"/>
    <w:rsid w:val="00F15BE0"/>
    <w:rsid w:val="00F36446"/>
    <w:rsid w:val="00F446F2"/>
    <w:rsid w:val="00F86B12"/>
    <w:rsid w:val="00FC356D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0D756-F698-4AA2-A3BD-51230E32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D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C55DF7"/>
  </w:style>
  <w:style w:type="paragraph" w:customStyle="1" w:styleId="ConsPlusNormal">
    <w:name w:val="ConsPlusNormal"/>
    <w:rsid w:val="00853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4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7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2020-07-10T05:16:00Z</cp:lastPrinted>
  <dcterms:created xsi:type="dcterms:W3CDTF">2020-07-21T13:49:00Z</dcterms:created>
  <dcterms:modified xsi:type="dcterms:W3CDTF">2020-07-22T04:02:00Z</dcterms:modified>
</cp:coreProperties>
</file>