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9" w:rsidRDefault="00652A49" w:rsidP="00652A49">
      <w:pPr>
        <w:ind w:hanging="28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C8A7E2" wp14:editId="6ADD7572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A49" w:rsidRDefault="00652A49" w:rsidP="00652A49">
      <w:pPr>
        <w:jc w:val="both"/>
      </w:pPr>
    </w:p>
    <w:p w:rsidR="00652A49" w:rsidRDefault="00652A49" w:rsidP="00652A49"/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73"/>
      </w:tblGrid>
      <w:tr w:rsidR="00652A49" w:rsidTr="00A87B68">
        <w:trPr>
          <w:trHeight w:hRule="exact" w:val="1134"/>
        </w:trPr>
        <w:tc>
          <w:tcPr>
            <w:tcW w:w="9648" w:type="dxa"/>
            <w:gridSpan w:val="10"/>
          </w:tcPr>
          <w:p w:rsidR="00652A49" w:rsidRPr="00DF3AD4" w:rsidRDefault="00652A49" w:rsidP="00A87B68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F3AD4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652A49" w:rsidRDefault="00652A49" w:rsidP="00A87B6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52A49" w:rsidRPr="00993208" w:rsidRDefault="00652A49" w:rsidP="00A87B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52A49" w:rsidRDefault="00652A49" w:rsidP="00A87B68">
            <w:pPr>
              <w:jc w:val="center"/>
              <w:rPr>
                <w:sz w:val="12"/>
                <w:szCs w:val="12"/>
              </w:rPr>
            </w:pPr>
          </w:p>
          <w:p w:rsidR="00652A49" w:rsidRDefault="00652A49" w:rsidP="00A87B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52A49" w:rsidTr="00A87B6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52A49" w:rsidRPr="00DF3AD4" w:rsidRDefault="00652A49" w:rsidP="00A87B68">
            <w:pPr>
              <w:jc w:val="right"/>
              <w:rPr>
                <w:sz w:val="24"/>
                <w:szCs w:val="24"/>
              </w:rPr>
            </w:pPr>
            <w:r w:rsidRPr="00DF3AD4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2A49" w:rsidRPr="00DF3AD4" w:rsidRDefault="00652A49" w:rsidP="00A87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52A49" w:rsidRPr="00DF3AD4" w:rsidRDefault="00652A49" w:rsidP="00A87B68">
            <w:pPr>
              <w:rPr>
                <w:sz w:val="24"/>
                <w:szCs w:val="24"/>
              </w:rPr>
            </w:pPr>
            <w:r w:rsidRPr="00DF3AD4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2A49" w:rsidRPr="00DF3AD4" w:rsidRDefault="00652A49" w:rsidP="00A87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52A49" w:rsidRPr="00DF3AD4" w:rsidRDefault="00652A49" w:rsidP="00A87B68">
            <w:pPr>
              <w:ind w:right="-108"/>
              <w:jc w:val="right"/>
              <w:rPr>
                <w:sz w:val="24"/>
                <w:szCs w:val="24"/>
              </w:rPr>
            </w:pPr>
            <w:r w:rsidRPr="00DF3AD4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2A49" w:rsidRPr="00116F26" w:rsidRDefault="00652A49" w:rsidP="00A87B68">
            <w:pPr>
              <w:rPr>
                <w:sz w:val="24"/>
                <w:szCs w:val="24"/>
              </w:rPr>
            </w:pPr>
            <w:r w:rsidRPr="00DF3A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52A49" w:rsidRPr="00DF3AD4" w:rsidRDefault="00652A49" w:rsidP="00A87B68">
            <w:pPr>
              <w:rPr>
                <w:sz w:val="24"/>
                <w:szCs w:val="24"/>
              </w:rPr>
            </w:pPr>
            <w:proofErr w:type="gramStart"/>
            <w:r w:rsidRPr="00DF3AD4">
              <w:rPr>
                <w:sz w:val="24"/>
                <w:szCs w:val="24"/>
              </w:rPr>
              <w:t>г</w:t>
            </w:r>
            <w:proofErr w:type="gramEnd"/>
            <w:r w:rsidRPr="00DF3AD4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52A49" w:rsidRPr="00DF3AD4" w:rsidRDefault="00652A49" w:rsidP="00A87B68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52A49" w:rsidRPr="00DF3AD4" w:rsidRDefault="00652A49" w:rsidP="00A87B68">
            <w:pPr>
              <w:jc w:val="center"/>
              <w:rPr>
                <w:sz w:val="24"/>
                <w:szCs w:val="24"/>
              </w:rPr>
            </w:pPr>
            <w:r w:rsidRPr="00DF3AD4">
              <w:rPr>
                <w:sz w:val="24"/>
                <w:szCs w:val="24"/>
              </w:rPr>
              <w:t>№</w:t>
            </w:r>
          </w:p>
        </w:tc>
        <w:tc>
          <w:tcPr>
            <w:tcW w:w="187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2A49" w:rsidRPr="00DF3AD4" w:rsidRDefault="00652A49" w:rsidP="00A87B68">
            <w:pPr>
              <w:jc w:val="center"/>
              <w:rPr>
                <w:sz w:val="24"/>
                <w:szCs w:val="24"/>
              </w:rPr>
            </w:pPr>
          </w:p>
        </w:tc>
      </w:tr>
      <w:tr w:rsidR="00652A49" w:rsidTr="00A87B68">
        <w:trPr>
          <w:trHeight w:hRule="exact" w:val="567"/>
        </w:trPr>
        <w:tc>
          <w:tcPr>
            <w:tcW w:w="9648" w:type="dxa"/>
            <w:gridSpan w:val="10"/>
            <w:tcMar>
              <w:top w:w="227" w:type="dxa"/>
            </w:tcMar>
          </w:tcPr>
          <w:p w:rsidR="00652A49" w:rsidRPr="00DF3AD4" w:rsidRDefault="00652A49" w:rsidP="00A87B68">
            <w:pPr>
              <w:rPr>
                <w:sz w:val="24"/>
                <w:szCs w:val="24"/>
              </w:rPr>
            </w:pPr>
            <w:proofErr w:type="spellStart"/>
            <w:r w:rsidRPr="00DF3AD4">
              <w:rPr>
                <w:sz w:val="24"/>
                <w:szCs w:val="24"/>
              </w:rPr>
              <w:t>пгт</w:t>
            </w:r>
            <w:proofErr w:type="spellEnd"/>
            <w:r w:rsidRPr="00DF3AD4">
              <w:rPr>
                <w:sz w:val="24"/>
                <w:szCs w:val="24"/>
              </w:rPr>
              <w:t>. Октябрьское</w:t>
            </w:r>
          </w:p>
        </w:tc>
      </w:tr>
    </w:tbl>
    <w:p w:rsidR="00652A49" w:rsidRDefault="00652A49" w:rsidP="00652A49">
      <w:pPr>
        <w:jc w:val="both"/>
        <w:rPr>
          <w:sz w:val="24"/>
          <w:szCs w:val="24"/>
        </w:rPr>
      </w:pPr>
    </w:p>
    <w:p w:rsidR="00652A49" w:rsidRPr="005B2776" w:rsidRDefault="00652A49" w:rsidP="00652A49">
      <w:pPr>
        <w:jc w:val="both"/>
        <w:rPr>
          <w:sz w:val="24"/>
          <w:szCs w:val="24"/>
        </w:rPr>
      </w:pPr>
      <w:r w:rsidRPr="005B2776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>определения</w:t>
      </w:r>
      <w:r w:rsidRPr="005B2776">
        <w:rPr>
          <w:sz w:val="24"/>
          <w:szCs w:val="24"/>
        </w:rPr>
        <w:t xml:space="preserve"> покупателей</w:t>
      </w:r>
      <w:r>
        <w:rPr>
          <w:sz w:val="24"/>
          <w:szCs w:val="24"/>
        </w:rPr>
        <w:t xml:space="preserve"> (хозяйствующих субъектов)</w:t>
      </w:r>
    </w:p>
    <w:p w:rsidR="00652A49" w:rsidRDefault="00652A49" w:rsidP="00652A49">
      <w:pPr>
        <w:jc w:val="both"/>
        <w:rPr>
          <w:sz w:val="24"/>
          <w:szCs w:val="24"/>
        </w:rPr>
      </w:pPr>
      <w:r>
        <w:rPr>
          <w:sz w:val="24"/>
          <w:szCs w:val="24"/>
        </w:rPr>
        <w:t>по договорам поставки в рамках централизованной поставки</w:t>
      </w:r>
    </w:p>
    <w:p w:rsidR="00652A49" w:rsidRDefault="00652A49" w:rsidP="00652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продукции (товаров) для муниципального образования </w:t>
      </w:r>
    </w:p>
    <w:p w:rsidR="00652A49" w:rsidRPr="00652A49" w:rsidRDefault="00652A49" w:rsidP="00652A49">
      <w:pPr>
        <w:jc w:val="both"/>
        <w:rPr>
          <w:sz w:val="24"/>
          <w:szCs w:val="24"/>
        </w:rPr>
      </w:pPr>
      <w:r>
        <w:rPr>
          <w:sz w:val="24"/>
          <w:szCs w:val="24"/>
        </w:rPr>
        <w:t>Октябрьский район</w:t>
      </w:r>
    </w:p>
    <w:p w:rsidR="00652A49" w:rsidRPr="00652A49" w:rsidRDefault="00652A49" w:rsidP="00652A49">
      <w:pPr>
        <w:jc w:val="center"/>
        <w:rPr>
          <w:b/>
          <w:sz w:val="24"/>
          <w:szCs w:val="24"/>
        </w:rPr>
      </w:pPr>
    </w:p>
    <w:p w:rsidR="00652A49" w:rsidRPr="00652A49" w:rsidRDefault="00652A49" w:rsidP="00652A49">
      <w:pPr>
        <w:jc w:val="center"/>
        <w:rPr>
          <w:b/>
          <w:sz w:val="24"/>
          <w:szCs w:val="24"/>
        </w:rPr>
      </w:pPr>
    </w:p>
    <w:p w:rsidR="00652A49" w:rsidRPr="005B2776" w:rsidRDefault="00652A49" w:rsidP="00652A49">
      <w:pPr>
        <w:pStyle w:val="3"/>
        <w:ind w:firstLine="720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r w:rsidRPr="005B2776">
        <w:rPr>
          <w:szCs w:val="24"/>
        </w:rPr>
        <w:t>абзац</w:t>
      </w:r>
      <w:r>
        <w:rPr>
          <w:szCs w:val="24"/>
        </w:rPr>
        <w:t>ем</w:t>
      </w:r>
      <w:r w:rsidRPr="005B2776">
        <w:rPr>
          <w:szCs w:val="24"/>
        </w:rPr>
        <w:t xml:space="preserve"> </w:t>
      </w:r>
      <w:r w:rsidRPr="00A02DA1">
        <w:rPr>
          <w:szCs w:val="24"/>
        </w:rPr>
        <w:t>2</w:t>
      </w:r>
      <w:r w:rsidRPr="005B2776">
        <w:rPr>
          <w:szCs w:val="24"/>
        </w:rPr>
        <w:t xml:space="preserve"> пункта 2 статьи 3 Закона Ханты - Мансийского автономного округа - Югры от 22.02.2006</w:t>
      </w:r>
      <w:r>
        <w:rPr>
          <w:szCs w:val="24"/>
        </w:rPr>
        <w:t xml:space="preserve"> </w:t>
      </w:r>
      <w:r w:rsidRPr="005B2776">
        <w:rPr>
          <w:szCs w:val="24"/>
        </w:rPr>
        <w:t>№ 18-оз «О государственной финансовой поддержке досрочного завоза продукции (товаров) в районы и населенные пункты на территории Ханты-Мансийского автономного округа - Югры с огран</w:t>
      </w:r>
      <w:r>
        <w:rPr>
          <w:szCs w:val="24"/>
        </w:rPr>
        <w:t>иченными сроками завоза грузов»</w:t>
      </w:r>
      <w:r w:rsidRPr="005B2776">
        <w:rPr>
          <w:szCs w:val="24"/>
        </w:rPr>
        <w:t xml:space="preserve">: 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0" w:name="Par0"/>
      <w:bookmarkEnd w:id="0"/>
      <w:r>
        <w:rPr>
          <w:rFonts w:eastAsiaTheme="minorHAnsi"/>
          <w:sz w:val="24"/>
          <w:szCs w:val="24"/>
          <w:lang w:eastAsia="en-US"/>
        </w:rPr>
        <w:t>1. Хозяйствующим субъектам, желающим заключить договоры поставки на централизованно поставляемые товары для обеспечения жизнедеятельности населения муниципального образования Октябрьский район, ежегодно в срок до 01 августа предоставлять в администрацию Октябрьского района следующие документы:</w:t>
      </w:r>
    </w:p>
    <w:p w:rsidR="00652A49" w:rsidRPr="00583CC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заявление на внесение </w:t>
      </w:r>
      <w:r w:rsidRPr="00583CC9">
        <w:rPr>
          <w:rFonts w:eastAsiaTheme="minorHAnsi"/>
          <w:sz w:val="24"/>
          <w:szCs w:val="24"/>
          <w:lang w:eastAsia="en-US"/>
        </w:rPr>
        <w:t xml:space="preserve">в </w:t>
      </w:r>
      <w:hyperlink r:id="rId7" w:history="1">
        <w:r w:rsidRPr="00583CC9">
          <w:rPr>
            <w:rFonts w:eastAsiaTheme="minorHAnsi"/>
            <w:sz w:val="24"/>
            <w:szCs w:val="24"/>
            <w:lang w:eastAsia="en-US"/>
          </w:rPr>
          <w:t>реестр</w:t>
        </w:r>
      </w:hyperlink>
      <w:r w:rsidRPr="00583CC9">
        <w:rPr>
          <w:rFonts w:eastAsiaTheme="minorHAnsi"/>
          <w:sz w:val="24"/>
          <w:szCs w:val="24"/>
          <w:lang w:eastAsia="en-US"/>
        </w:rPr>
        <w:t xml:space="preserve"> покупателей (хозяйствующих субъектов) для заключения договоров поставки;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документы, подтверждающие полномочия на подписание заявления и договора (устав, учредительные документы юридического лица, доверенность);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свидетельство о внесении в единый государственный реестр юридических лиц (для юридических лиц), свидетельство о внесении в единый государственный реестр индивидуальных предпринимателей (для индивидуальных предпринимателей).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Хозяйствующие субъекты, выполнившие требования </w:t>
      </w:r>
      <w:hyperlink w:anchor="Par0" w:history="1">
        <w:r w:rsidRPr="00583CC9">
          <w:rPr>
            <w:rFonts w:eastAsiaTheme="minorHAnsi"/>
            <w:sz w:val="24"/>
            <w:szCs w:val="24"/>
            <w:lang w:eastAsia="en-US"/>
          </w:rPr>
          <w:t>пункта 1</w:t>
        </w:r>
      </w:hyperlink>
      <w:r w:rsidRPr="00583CC9">
        <w:rPr>
          <w:rFonts w:eastAsiaTheme="minorHAnsi"/>
          <w:sz w:val="24"/>
          <w:szCs w:val="24"/>
          <w:lang w:eastAsia="en-US"/>
        </w:rPr>
        <w:t xml:space="preserve"> настоящего постановления, вносятся в </w:t>
      </w:r>
      <w:hyperlink r:id="rId8" w:history="1">
        <w:r w:rsidRPr="00583CC9">
          <w:rPr>
            <w:rFonts w:eastAsiaTheme="minorHAnsi"/>
            <w:sz w:val="24"/>
            <w:szCs w:val="24"/>
            <w:lang w:eastAsia="en-US"/>
          </w:rPr>
          <w:t>реестр</w:t>
        </w:r>
      </w:hyperlink>
      <w:r w:rsidRPr="00583CC9">
        <w:rPr>
          <w:rFonts w:eastAsiaTheme="minorHAnsi"/>
          <w:sz w:val="24"/>
          <w:szCs w:val="24"/>
          <w:lang w:eastAsia="en-US"/>
        </w:rPr>
        <w:t xml:space="preserve"> покупателей (хозяйствующих субъектов) для заключения договоров поставки на централизованно поставляемые товары для обеспечения жизнедеятельности населения муниципального образования </w:t>
      </w:r>
      <w:r>
        <w:rPr>
          <w:rFonts w:eastAsiaTheme="minorHAnsi"/>
          <w:sz w:val="24"/>
          <w:szCs w:val="24"/>
          <w:lang w:eastAsia="en-US"/>
        </w:rPr>
        <w:t xml:space="preserve">Октябрьский район, который утверждается постановлением администрации Октябрьского района, размещается на </w:t>
      </w:r>
      <w:proofErr w:type="gramStart"/>
      <w:r>
        <w:rPr>
          <w:rFonts w:eastAsiaTheme="minorHAnsi"/>
          <w:sz w:val="24"/>
          <w:szCs w:val="24"/>
          <w:lang w:eastAsia="en-US"/>
        </w:rPr>
        <w:t>официальном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веб-сайте Октябрьского района.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 Признать утратившими силу постановления администрации Октябрьского района: 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от 13.07.2012 № 2609 «О порядке определения покупателей (хозяйствующих субъектов) продукции, необходимой для обеспечения жизнедеятельности населения муниципального образования Октябрьский район»;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от 31.12.2014 № 4782 «О внесении изменений в муниципальный правовой акт».</w:t>
      </w:r>
    </w:p>
    <w:p w:rsidR="00652A4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Определить ответственным лицом за выполнение пункта 2 настоящего постановления отдел контрактной системы и северного завоза администрации Октябрьского района (Стародубцева Е.Н.).</w:t>
      </w:r>
    </w:p>
    <w:p w:rsidR="00652A49" w:rsidRPr="00583CC9" w:rsidRDefault="00652A49" w:rsidP="00652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Опубликовать настоящее постановление в официальном сетевом издании «</w:t>
      </w:r>
      <w:proofErr w:type="spellStart"/>
      <w:r>
        <w:rPr>
          <w:rFonts w:eastAsiaTheme="minorHAnsi"/>
          <w:sz w:val="24"/>
          <w:szCs w:val="24"/>
          <w:lang w:eastAsia="en-US"/>
        </w:rPr>
        <w:t>октвести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у</w:t>
      </w:r>
      <w:proofErr w:type="spellEnd"/>
      <w:r>
        <w:rPr>
          <w:rFonts w:eastAsiaTheme="minorHAnsi"/>
          <w:sz w:val="24"/>
          <w:szCs w:val="24"/>
          <w:lang w:eastAsia="en-US"/>
        </w:rPr>
        <w:t>».</w:t>
      </w:r>
    </w:p>
    <w:p w:rsidR="00652A49" w:rsidRPr="00116F26" w:rsidRDefault="00652A49" w:rsidP="00652A49">
      <w:pPr>
        <w:pStyle w:val="3"/>
        <w:tabs>
          <w:tab w:val="left" w:pos="993"/>
        </w:tabs>
        <w:ind w:firstLine="540"/>
        <w:jc w:val="both"/>
        <w:rPr>
          <w:szCs w:val="24"/>
        </w:rPr>
      </w:pPr>
      <w:r>
        <w:rPr>
          <w:szCs w:val="24"/>
        </w:rPr>
        <w:t xml:space="preserve">6. Настоящее постановление вступает в силу после его официального опубликования, и распространяется на </w:t>
      </w:r>
      <w:proofErr w:type="gramStart"/>
      <w:r>
        <w:rPr>
          <w:szCs w:val="24"/>
        </w:rPr>
        <w:t>правоотношения</w:t>
      </w:r>
      <w:proofErr w:type="gramEnd"/>
      <w:r>
        <w:rPr>
          <w:szCs w:val="24"/>
        </w:rPr>
        <w:t xml:space="preserve"> возникшие с 01.01.2015.</w:t>
      </w:r>
    </w:p>
    <w:p w:rsidR="00652A49" w:rsidRPr="005B2776" w:rsidRDefault="00652A49" w:rsidP="00652A49">
      <w:pPr>
        <w:pStyle w:val="3"/>
        <w:ind w:firstLine="540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5B2776">
        <w:rPr>
          <w:szCs w:val="24"/>
        </w:rPr>
        <w:t xml:space="preserve">. </w:t>
      </w:r>
      <w:r>
        <w:rPr>
          <w:szCs w:val="24"/>
        </w:rPr>
        <w:t xml:space="preserve"> </w:t>
      </w:r>
      <w:proofErr w:type="gramStart"/>
      <w:r w:rsidRPr="005B2776">
        <w:rPr>
          <w:szCs w:val="24"/>
        </w:rPr>
        <w:t>Контроль за</w:t>
      </w:r>
      <w:proofErr w:type="gramEnd"/>
      <w:r w:rsidRPr="005B2776">
        <w:rPr>
          <w:szCs w:val="24"/>
        </w:rPr>
        <w:t xml:space="preserve"> выполнением постановления возложить на первого заместителя главы администрации Октябрьского района по финансам, экономике, инвестиционной политике Куклину</w:t>
      </w:r>
      <w:r>
        <w:rPr>
          <w:szCs w:val="24"/>
        </w:rPr>
        <w:t xml:space="preserve"> Н.Г., заместителя главы администрации Октябрьского района по вопросам строительства, жилищно-коммунального хозяйства, транспорта и связи Тимофеева В.Г., в соответствии с их компетенцией.</w:t>
      </w:r>
    </w:p>
    <w:p w:rsidR="00652A49" w:rsidRDefault="00652A49" w:rsidP="00652A49">
      <w:pPr>
        <w:pStyle w:val="3"/>
        <w:jc w:val="both"/>
        <w:rPr>
          <w:szCs w:val="24"/>
        </w:rPr>
      </w:pPr>
    </w:p>
    <w:p w:rsidR="00652A49" w:rsidRDefault="00652A49" w:rsidP="00652A49">
      <w:pPr>
        <w:pStyle w:val="3"/>
        <w:jc w:val="both"/>
        <w:rPr>
          <w:szCs w:val="24"/>
        </w:rPr>
      </w:pPr>
    </w:p>
    <w:p w:rsidR="00652A49" w:rsidRPr="005B2776" w:rsidRDefault="00652A49" w:rsidP="00652A49">
      <w:pPr>
        <w:pStyle w:val="3"/>
        <w:jc w:val="both"/>
        <w:rPr>
          <w:szCs w:val="24"/>
        </w:rPr>
      </w:pPr>
      <w:r>
        <w:rPr>
          <w:szCs w:val="24"/>
        </w:rPr>
        <w:t>Г</w:t>
      </w:r>
      <w:r w:rsidRPr="005B2776">
        <w:rPr>
          <w:szCs w:val="24"/>
        </w:rPr>
        <w:t>лав</w:t>
      </w:r>
      <w:r>
        <w:rPr>
          <w:szCs w:val="24"/>
        </w:rPr>
        <w:t>а администрации Октябрьского района</w:t>
      </w:r>
      <w:r w:rsidRPr="005B2776">
        <w:rPr>
          <w:szCs w:val="24"/>
        </w:rPr>
        <w:t xml:space="preserve">                        </w:t>
      </w:r>
      <w:r>
        <w:rPr>
          <w:szCs w:val="24"/>
        </w:rPr>
        <w:t xml:space="preserve">                               А.П. </w:t>
      </w:r>
      <w:proofErr w:type="spellStart"/>
      <w:r>
        <w:rPr>
          <w:szCs w:val="24"/>
        </w:rPr>
        <w:t>Куташова</w:t>
      </w:r>
      <w:proofErr w:type="spellEnd"/>
    </w:p>
    <w:p w:rsidR="00652A49" w:rsidRDefault="00652A49" w:rsidP="00652A49">
      <w:pPr>
        <w:jc w:val="both"/>
      </w:pPr>
      <w:bookmarkStart w:id="1" w:name="_GoBack"/>
      <w:bookmarkEnd w:id="1"/>
      <w:r>
        <w:t xml:space="preserve"> </w:t>
      </w:r>
    </w:p>
    <w:p w:rsidR="00016306" w:rsidRDefault="00016306"/>
    <w:sectPr w:rsidR="0001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726"/>
    <w:multiLevelType w:val="hybridMultilevel"/>
    <w:tmpl w:val="E98065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49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5C22"/>
    <w:rsid w:val="00652A49"/>
    <w:rsid w:val="006540AB"/>
    <w:rsid w:val="006870AB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2A49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52A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52A49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652A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09658DDE8F39BC7561BBA84AD9E9D3C386646A12095C7A1A18AB046286F7E93E3E2905546C2DEBFA568B524r5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C09658DDE8F39BC7561BBA84AD9E9D3C386646A12095C7A1A18AB046286F7E93E3E2905546C2DEBFA568B524r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StarodubtsevaEN</cp:lastModifiedBy>
  <cp:revision>1</cp:revision>
  <dcterms:created xsi:type="dcterms:W3CDTF">2015-01-21T04:25:00Z</dcterms:created>
  <dcterms:modified xsi:type="dcterms:W3CDTF">2015-01-21T04:26:00Z</dcterms:modified>
</cp:coreProperties>
</file>