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4F" w:rsidRPr="0031224F" w:rsidRDefault="0031224F" w:rsidP="0031224F">
      <w:pPr>
        <w:spacing w:after="0" w:line="240" w:lineRule="auto"/>
        <w:rPr>
          <w:rFonts w:ascii="Times New Roman" w:eastAsia="Times New Roman" w:hAnsi="Times New Roman" w:cs="Times New Roman"/>
          <w:sz w:val="24"/>
          <w:szCs w:val="24"/>
          <w:lang w:eastAsia="ru-RU"/>
        </w:rPr>
      </w:pPr>
      <w:r w:rsidRPr="0031224F">
        <w:rPr>
          <w:rFonts w:ascii="Times New Roman" w:eastAsia="Times New Roman" w:hAnsi="Times New Roman" w:cs="Times New Roman"/>
          <w:noProof/>
          <w:sz w:val="20"/>
          <w:szCs w:val="24"/>
          <w:lang w:eastAsia="ru-RU"/>
        </w:rPr>
        <w:drawing>
          <wp:anchor distT="0" distB="0" distL="114300" distR="114300" simplePos="0" relativeHeight="251664384" behindDoc="0" locked="0" layoutInCell="1" allowOverlap="1" wp14:anchorId="06824EB2" wp14:editId="5011B697">
            <wp:simplePos x="0" y="0"/>
            <wp:positionH relativeFrom="margin">
              <wp:posOffset>2643754</wp:posOffset>
            </wp:positionH>
            <wp:positionV relativeFrom="paragraph">
              <wp:posOffset>71093</wp:posOffset>
            </wp:positionV>
            <wp:extent cx="495300" cy="619125"/>
            <wp:effectExtent l="0" t="0" r="0" b="9525"/>
            <wp:wrapNone/>
            <wp:docPr id="4" name="Рисунок 4"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24F" w:rsidRPr="0031224F" w:rsidRDefault="0031224F" w:rsidP="0031224F">
      <w:pPr>
        <w:spacing w:after="0" w:line="240" w:lineRule="auto"/>
        <w:rPr>
          <w:rFonts w:ascii="Times New Roman" w:eastAsia="Times New Roman" w:hAnsi="Times New Roman" w:cs="Times New Roman"/>
          <w:sz w:val="24"/>
          <w:szCs w:val="24"/>
          <w:lang w:eastAsia="ru-RU"/>
        </w:rPr>
      </w:pPr>
    </w:p>
    <w:p w:rsidR="0031224F" w:rsidRPr="0031224F" w:rsidRDefault="0031224F" w:rsidP="0031224F">
      <w:pPr>
        <w:tabs>
          <w:tab w:val="left" w:pos="8100"/>
        </w:tabs>
        <w:spacing w:after="0" w:line="240" w:lineRule="auto"/>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ab/>
        <w:t>ПРОЕКТ</w:t>
      </w:r>
    </w:p>
    <w:tbl>
      <w:tblPr>
        <w:tblW w:w="5000" w:type="pct"/>
        <w:tblLook w:val="01E0" w:firstRow="1" w:lastRow="1" w:firstColumn="1" w:lastColumn="1" w:noHBand="0" w:noVBand="0"/>
      </w:tblPr>
      <w:tblGrid>
        <w:gridCol w:w="209"/>
        <w:gridCol w:w="567"/>
        <w:gridCol w:w="221"/>
        <w:gridCol w:w="1482"/>
        <w:gridCol w:w="337"/>
        <w:gridCol w:w="359"/>
        <w:gridCol w:w="221"/>
        <w:gridCol w:w="3787"/>
        <w:gridCol w:w="445"/>
        <w:gridCol w:w="1727"/>
      </w:tblGrid>
      <w:tr w:rsidR="0031224F" w:rsidRPr="0031224F" w:rsidTr="00481C30">
        <w:trPr>
          <w:trHeight w:hRule="exact" w:val="284"/>
        </w:trPr>
        <w:tc>
          <w:tcPr>
            <w:tcW w:w="5000" w:type="pct"/>
            <w:gridSpan w:val="10"/>
          </w:tcPr>
          <w:p w:rsidR="0031224F" w:rsidRPr="0031224F" w:rsidRDefault="0031224F" w:rsidP="0031224F">
            <w:pPr>
              <w:spacing w:after="0" w:line="240" w:lineRule="auto"/>
              <w:ind w:firstLine="7560"/>
              <w:rPr>
                <w:rFonts w:ascii="Georgia" w:eastAsia="Times New Roman" w:hAnsi="Georgia" w:cs="Times New Roman"/>
                <w:b/>
                <w:sz w:val="24"/>
                <w:szCs w:val="24"/>
                <w:lang w:eastAsia="ru-RU"/>
              </w:rPr>
            </w:pPr>
          </w:p>
        </w:tc>
      </w:tr>
      <w:tr w:rsidR="0031224F" w:rsidRPr="0031224F" w:rsidTr="00481C30">
        <w:trPr>
          <w:trHeight w:hRule="exact" w:val="1361"/>
        </w:trPr>
        <w:tc>
          <w:tcPr>
            <w:tcW w:w="5000" w:type="pct"/>
            <w:gridSpan w:val="10"/>
          </w:tcPr>
          <w:p w:rsidR="0031224F" w:rsidRPr="0031224F" w:rsidRDefault="0031224F" w:rsidP="0031224F">
            <w:pPr>
              <w:spacing w:after="0" w:line="240" w:lineRule="auto"/>
              <w:jc w:val="center"/>
              <w:rPr>
                <w:rFonts w:ascii="Georgia" w:eastAsia="Times New Roman" w:hAnsi="Georgia" w:cs="Times New Roman"/>
                <w:b/>
                <w:sz w:val="24"/>
                <w:szCs w:val="24"/>
                <w:lang w:eastAsia="ru-RU"/>
              </w:rPr>
            </w:pPr>
            <w:r w:rsidRPr="0031224F">
              <w:rPr>
                <w:rFonts w:ascii="Georgia" w:eastAsia="Times New Roman" w:hAnsi="Georgia" w:cs="Times New Roman"/>
                <w:b/>
                <w:sz w:val="24"/>
                <w:szCs w:val="24"/>
                <w:lang w:eastAsia="ru-RU"/>
              </w:rPr>
              <w:t>Муниципальное образование</w:t>
            </w:r>
          </w:p>
          <w:p w:rsidR="0031224F" w:rsidRPr="0031224F" w:rsidRDefault="0031224F" w:rsidP="0031224F">
            <w:pPr>
              <w:spacing w:after="0" w:line="240" w:lineRule="auto"/>
              <w:jc w:val="center"/>
              <w:rPr>
                <w:rFonts w:ascii="Georgia" w:eastAsia="Times New Roman" w:hAnsi="Georgia" w:cs="Times New Roman"/>
                <w:b/>
                <w:sz w:val="24"/>
                <w:szCs w:val="24"/>
                <w:lang w:eastAsia="ru-RU"/>
              </w:rPr>
            </w:pPr>
            <w:r w:rsidRPr="0031224F">
              <w:rPr>
                <w:rFonts w:ascii="Georgia" w:eastAsia="Times New Roman" w:hAnsi="Georgia" w:cs="Times New Roman"/>
                <w:b/>
                <w:sz w:val="24"/>
                <w:szCs w:val="24"/>
                <w:lang w:eastAsia="ru-RU"/>
              </w:rPr>
              <w:t>Октябрьский район</w:t>
            </w:r>
          </w:p>
          <w:p w:rsidR="0031224F" w:rsidRPr="0031224F" w:rsidRDefault="0031224F" w:rsidP="0031224F">
            <w:pPr>
              <w:spacing w:after="0" w:line="240" w:lineRule="auto"/>
              <w:jc w:val="center"/>
              <w:rPr>
                <w:rFonts w:ascii="Georgia" w:eastAsia="Times New Roman" w:hAnsi="Georgia" w:cs="Times New Roman"/>
                <w:sz w:val="8"/>
                <w:szCs w:val="8"/>
                <w:lang w:eastAsia="ru-RU"/>
              </w:rPr>
            </w:pPr>
          </w:p>
          <w:p w:rsidR="0031224F" w:rsidRPr="0031224F" w:rsidRDefault="0031224F" w:rsidP="0031224F">
            <w:pPr>
              <w:spacing w:after="0" w:line="240" w:lineRule="auto"/>
              <w:rPr>
                <w:rFonts w:ascii="Times New Roman" w:eastAsia="Times New Roman" w:hAnsi="Times New Roman" w:cs="Times New Roman"/>
                <w:b/>
                <w:sz w:val="26"/>
                <w:szCs w:val="26"/>
                <w:lang w:eastAsia="ru-RU"/>
              </w:rPr>
            </w:pPr>
            <w:r w:rsidRPr="0031224F">
              <w:rPr>
                <w:rFonts w:ascii="Times New Roman" w:eastAsia="Times New Roman" w:hAnsi="Times New Roman" w:cs="Times New Roman"/>
                <w:b/>
                <w:sz w:val="26"/>
                <w:szCs w:val="26"/>
                <w:lang w:eastAsia="ru-RU"/>
              </w:rPr>
              <w:t xml:space="preserve">                                                            ДУМА</w:t>
            </w:r>
          </w:p>
          <w:p w:rsidR="0031224F" w:rsidRPr="0031224F" w:rsidRDefault="0031224F" w:rsidP="0031224F">
            <w:pPr>
              <w:spacing w:after="0" w:line="240" w:lineRule="auto"/>
              <w:jc w:val="center"/>
              <w:rPr>
                <w:rFonts w:ascii="Times New Roman" w:eastAsia="Times New Roman" w:hAnsi="Times New Roman" w:cs="Times New Roman"/>
                <w:b/>
                <w:spacing w:val="40"/>
                <w:sz w:val="12"/>
                <w:szCs w:val="12"/>
                <w:lang w:eastAsia="ru-RU"/>
              </w:rPr>
            </w:pPr>
          </w:p>
          <w:p w:rsidR="0031224F" w:rsidRPr="0031224F" w:rsidRDefault="0031224F" w:rsidP="0031224F">
            <w:pPr>
              <w:spacing w:after="0" w:line="240" w:lineRule="auto"/>
              <w:rPr>
                <w:rFonts w:ascii="Times New Roman" w:eastAsia="Times New Roman" w:hAnsi="Times New Roman" w:cs="Times New Roman"/>
                <w:b/>
                <w:spacing w:val="40"/>
                <w:sz w:val="26"/>
                <w:szCs w:val="26"/>
                <w:lang w:eastAsia="ru-RU"/>
              </w:rPr>
            </w:pPr>
            <w:r w:rsidRPr="0031224F">
              <w:rPr>
                <w:rFonts w:ascii="Times New Roman" w:eastAsia="Times New Roman" w:hAnsi="Times New Roman" w:cs="Times New Roman"/>
                <w:b/>
                <w:spacing w:val="40"/>
                <w:sz w:val="26"/>
                <w:szCs w:val="26"/>
                <w:lang w:eastAsia="ru-RU"/>
              </w:rPr>
              <w:t xml:space="preserve">                                  РЕШЕНИЕ</w:t>
            </w:r>
          </w:p>
        </w:tc>
      </w:tr>
      <w:tr w:rsidR="0031224F" w:rsidRPr="0031224F" w:rsidTr="00481C30">
        <w:trPr>
          <w:trHeight w:hRule="exact" w:val="454"/>
        </w:trPr>
        <w:tc>
          <w:tcPr>
            <w:tcW w:w="112" w:type="pct"/>
            <w:tcMar>
              <w:left w:w="0" w:type="dxa"/>
              <w:right w:w="0" w:type="dxa"/>
            </w:tcMar>
            <w:vAlign w:val="bottom"/>
          </w:tcPr>
          <w:p w:rsidR="0031224F" w:rsidRPr="0031224F" w:rsidRDefault="0031224F" w:rsidP="0031224F">
            <w:pPr>
              <w:spacing w:after="0" w:line="240" w:lineRule="auto"/>
              <w:jc w:val="right"/>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w:t>
            </w:r>
          </w:p>
        </w:tc>
        <w:tc>
          <w:tcPr>
            <w:tcW w:w="303" w:type="pct"/>
            <w:tcBorders>
              <w:bottom w:val="single" w:sz="4" w:space="0" w:color="auto"/>
            </w:tcBorders>
            <w:tcMar>
              <w:left w:w="0" w:type="dxa"/>
              <w:right w:w="0" w:type="dxa"/>
            </w:tcMar>
            <w:vAlign w:val="bottom"/>
          </w:tcPr>
          <w:p w:rsidR="0031224F" w:rsidRPr="0031224F" w:rsidRDefault="0031224F" w:rsidP="0031224F">
            <w:pPr>
              <w:spacing w:after="0" w:line="240" w:lineRule="auto"/>
              <w:jc w:val="center"/>
              <w:rPr>
                <w:rFonts w:ascii="Times New Roman" w:eastAsia="Times New Roman" w:hAnsi="Times New Roman" w:cs="Times New Roman"/>
                <w:sz w:val="24"/>
                <w:szCs w:val="24"/>
                <w:lang w:eastAsia="ru-RU"/>
              </w:rPr>
            </w:pPr>
          </w:p>
        </w:tc>
        <w:tc>
          <w:tcPr>
            <w:tcW w:w="118" w:type="pct"/>
            <w:tcMar>
              <w:left w:w="0" w:type="dxa"/>
              <w:right w:w="0" w:type="dxa"/>
            </w:tcMar>
            <w:vAlign w:val="bottom"/>
          </w:tcPr>
          <w:p w:rsidR="0031224F" w:rsidRPr="0031224F" w:rsidRDefault="0031224F" w:rsidP="0031224F">
            <w:pPr>
              <w:spacing w:after="0" w:line="240" w:lineRule="auto"/>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w:t>
            </w:r>
          </w:p>
        </w:tc>
        <w:tc>
          <w:tcPr>
            <w:tcW w:w="792" w:type="pct"/>
            <w:tcBorders>
              <w:bottom w:val="single" w:sz="4" w:space="0" w:color="auto"/>
            </w:tcBorders>
            <w:tcMar>
              <w:left w:w="0" w:type="dxa"/>
              <w:right w:w="0" w:type="dxa"/>
            </w:tcMar>
            <w:vAlign w:val="bottom"/>
          </w:tcPr>
          <w:p w:rsidR="0031224F" w:rsidRPr="0031224F" w:rsidRDefault="0031224F" w:rsidP="0031224F">
            <w:pPr>
              <w:spacing w:after="0" w:line="240" w:lineRule="auto"/>
              <w:jc w:val="center"/>
              <w:rPr>
                <w:rFonts w:ascii="Times New Roman" w:eastAsia="Times New Roman" w:hAnsi="Times New Roman" w:cs="Times New Roman"/>
                <w:sz w:val="24"/>
                <w:szCs w:val="24"/>
                <w:lang w:eastAsia="ru-RU"/>
              </w:rPr>
            </w:pPr>
          </w:p>
        </w:tc>
        <w:tc>
          <w:tcPr>
            <w:tcW w:w="180" w:type="pct"/>
            <w:tcMar>
              <w:left w:w="0" w:type="dxa"/>
              <w:right w:w="0" w:type="dxa"/>
            </w:tcMar>
            <w:vAlign w:val="bottom"/>
          </w:tcPr>
          <w:p w:rsidR="0031224F" w:rsidRPr="0031224F" w:rsidRDefault="0031224F" w:rsidP="0031224F">
            <w:pPr>
              <w:spacing w:after="0" w:line="240" w:lineRule="auto"/>
              <w:ind w:right="-108"/>
              <w:jc w:val="center"/>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20</w:t>
            </w:r>
          </w:p>
        </w:tc>
        <w:tc>
          <w:tcPr>
            <w:tcW w:w="192" w:type="pct"/>
            <w:tcMar>
              <w:left w:w="0" w:type="dxa"/>
              <w:right w:w="0" w:type="dxa"/>
            </w:tcMar>
            <w:vAlign w:val="bottom"/>
          </w:tcPr>
          <w:p w:rsidR="0031224F" w:rsidRPr="0031224F" w:rsidRDefault="0031224F" w:rsidP="0031224F">
            <w:pPr>
              <w:spacing w:after="0" w:line="240" w:lineRule="auto"/>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24</w:t>
            </w:r>
          </w:p>
        </w:tc>
        <w:tc>
          <w:tcPr>
            <w:tcW w:w="118" w:type="pct"/>
            <w:tcMar>
              <w:left w:w="0" w:type="dxa"/>
              <w:right w:w="0" w:type="dxa"/>
            </w:tcMar>
            <w:vAlign w:val="bottom"/>
          </w:tcPr>
          <w:p w:rsidR="0031224F" w:rsidRPr="0031224F" w:rsidRDefault="0031224F" w:rsidP="0031224F">
            <w:pPr>
              <w:spacing w:after="0" w:line="240" w:lineRule="auto"/>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г.</w:t>
            </w:r>
          </w:p>
        </w:tc>
        <w:tc>
          <w:tcPr>
            <w:tcW w:w="2024" w:type="pct"/>
            <w:vAlign w:val="bottom"/>
          </w:tcPr>
          <w:p w:rsidR="0031224F" w:rsidRPr="0031224F" w:rsidRDefault="0031224F" w:rsidP="0031224F">
            <w:pPr>
              <w:spacing w:after="0" w:line="240" w:lineRule="auto"/>
              <w:rPr>
                <w:rFonts w:ascii="Times New Roman" w:eastAsia="Times New Roman" w:hAnsi="Times New Roman" w:cs="Times New Roman"/>
                <w:sz w:val="24"/>
                <w:szCs w:val="24"/>
                <w:lang w:eastAsia="ru-RU"/>
              </w:rPr>
            </w:pPr>
          </w:p>
        </w:tc>
        <w:tc>
          <w:tcPr>
            <w:tcW w:w="238" w:type="pct"/>
            <w:vAlign w:val="bottom"/>
          </w:tcPr>
          <w:p w:rsidR="0031224F" w:rsidRPr="0031224F" w:rsidRDefault="0031224F" w:rsidP="0031224F">
            <w:pPr>
              <w:spacing w:after="0" w:line="240" w:lineRule="auto"/>
              <w:jc w:val="center"/>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w:t>
            </w:r>
          </w:p>
        </w:tc>
        <w:tc>
          <w:tcPr>
            <w:tcW w:w="925" w:type="pct"/>
            <w:tcBorders>
              <w:bottom w:val="single" w:sz="4" w:space="0" w:color="auto"/>
            </w:tcBorders>
            <w:vAlign w:val="bottom"/>
          </w:tcPr>
          <w:p w:rsidR="0031224F" w:rsidRPr="0031224F" w:rsidRDefault="0031224F" w:rsidP="0031224F">
            <w:pPr>
              <w:spacing w:after="0" w:line="240" w:lineRule="auto"/>
              <w:jc w:val="center"/>
              <w:rPr>
                <w:rFonts w:ascii="Times New Roman" w:eastAsia="Times New Roman" w:hAnsi="Times New Roman" w:cs="Times New Roman"/>
                <w:sz w:val="24"/>
                <w:szCs w:val="24"/>
                <w:lang w:eastAsia="ru-RU"/>
              </w:rPr>
            </w:pPr>
          </w:p>
        </w:tc>
      </w:tr>
      <w:tr w:rsidR="0031224F" w:rsidRPr="0031224F" w:rsidTr="00481C30">
        <w:trPr>
          <w:trHeight w:hRule="exact" w:val="567"/>
        </w:trPr>
        <w:tc>
          <w:tcPr>
            <w:tcW w:w="5000" w:type="pct"/>
            <w:gridSpan w:val="10"/>
          </w:tcPr>
          <w:p w:rsidR="0031224F" w:rsidRPr="0031224F" w:rsidRDefault="0031224F" w:rsidP="0031224F">
            <w:pPr>
              <w:spacing w:after="0" w:line="240" w:lineRule="auto"/>
              <w:jc w:val="center"/>
              <w:rPr>
                <w:rFonts w:ascii="Times New Roman" w:eastAsia="Times New Roman" w:hAnsi="Times New Roman" w:cs="Times New Roman"/>
                <w:sz w:val="16"/>
                <w:szCs w:val="16"/>
                <w:lang w:eastAsia="ru-RU"/>
              </w:rPr>
            </w:pPr>
          </w:p>
          <w:p w:rsidR="0031224F" w:rsidRPr="0031224F" w:rsidRDefault="0031224F" w:rsidP="0031224F">
            <w:pPr>
              <w:spacing w:after="0" w:line="240" w:lineRule="auto"/>
              <w:rPr>
                <w:rFonts w:ascii="Times New Roman" w:eastAsia="Times New Roman" w:hAnsi="Times New Roman" w:cs="Times New Roman"/>
                <w:sz w:val="24"/>
                <w:szCs w:val="24"/>
                <w:lang w:eastAsia="ru-RU"/>
              </w:rPr>
            </w:pPr>
            <w:proofErr w:type="spellStart"/>
            <w:r w:rsidRPr="0031224F">
              <w:rPr>
                <w:rFonts w:ascii="Times New Roman" w:eastAsia="Times New Roman" w:hAnsi="Times New Roman" w:cs="Times New Roman"/>
                <w:sz w:val="24"/>
                <w:szCs w:val="24"/>
                <w:lang w:eastAsia="ru-RU"/>
              </w:rPr>
              <w:t>пгт</w:t>
            </w:r>
            <w:proofErr w:type="spellEnd"/>
            <w:r w:rsidRPr="0031224F">
              <w:rPr>
                <w:rFonts w:ascii="Times New Roman" w:eastAsia="Times New Roman" w:hAnsi="Times New Roman" w:cs="Times New Roman"/>
                <w:sz w:val="24"/>
                <w:szCs w:val="24"/>
                <w:lang w:eastAsia="ru-RU"/>
              </w:rPr>
              <w:t>. Октябрьское</w:t>
            </w:r>
          </w:p>
        </w:tc>
      </w:tr>
    </w:tbl>
    <w:p w:rsidR="0031224F" w:rsidRPr="0031224F" w:rsidRDefault="0031224F" w:rsidP="0031224F">
      <w:pPr>
        <w:spacing w:after="0" w:line="240" w:lineRule="auto"/>
        <w:rPr>
          <w:rFonts w:ascii="Times New Roman" w:eastAsia="Times New Roman" w:hAnsi="Times New Roman" w:cs="Times New Roman"/>
          <w:sz w:val="24"/>
          <w:szCs w:val="24"/>
          <w:lang w:eastAsia="ru-RU"/>
        </w:rPr>
      </w:pPr>
    </w:p>
    <w:p w:rsidR="0031224F" w:rsidRPr="0031224F" w:rsidRDefault="0031224F" w:rsidP="0031224F">
      <w:pPr>
        <w:spacing w:after="0" w:line="240" w:lineRule="auto"/>
        <w:ind w:left="-426" w:firstLine="426"/>
        <w:jc w:val="both"/>
        <w:rPr>
          <w:rFonts w:ascii="Times New Roman" w:eastAsia="Times New Roman" w:hAnsi="Times New Roman" w:cs="Times New Roman"/>
          <w:sz w:val="24"/>
          <w:szCs w:val="20"/>
          <w:lang w:eastAsia="ru-RU"/>
        </w:rPr>
      </w:pPr>
      <w:r w:rsidRPr="0031224F">
        <w:rPr>
          <w:rFonts w:ascii="Times New Roman" w:eastAsia="Times New Roman" w:hAnsi="Times New Roman" w:cs="Times New Roman"/>
          <w:sz w:val="24"/>
          <w:szCs w:val="20"/>
          <w:lang w:eastAsia="ru-RU"/>
        </w:rPr>
        <w:t>О внесении изменения в Положение</w:t>
      </w:r>
    </w:p>
    <w:p w:rsidR="0031224F" w:rsidRPr="0031224F" w:rsidRDefault="0031224F" w:rsidP="0031224F">
      <w:pPr>
        <w:spacing w:after="0" w:line="240" w:lineRule="auto"/>
        <w:ind w:left="-426" w:firstLine="426"/>
        <w:jc w:val="both"/>
        <w:rPr>
          <w:rFonts w:ascii="Times New Roman" w:eastAsia="Times New Roman" w:hAnsi="Times New Roman" w:cs="Times New Roman"/>
          <w:sz w:val="24"/>
          <w:szCs w:val="20"/>
          <w:lang w:eastAsia="ru-RU"/>
        </w:rPr>
      </w:pPr>
      <w:r w:rsidRPr="0031224F">
        <w:rPr>
          <w:rFonts w:ascii="Times New Roman" w:eastAsia="Times New Roman" w:hAnsi="Times New Roman" w:cs="Times New Roman"/>
          <w:sz w:val="24"/>
          <w:szCs w:val="20"/>
          <w:lang w:eastAsia="ru-RU"/>
        </w:rPr>
        <w:t>о Комитете по управлению муниципальными</w:t>
      </w:r>
    </w:p>
    <w:p w:rsidR="0031224F" w:rsidRPr="0031224F" w:rsidRDefault="0031224F" w:rsidP="0031224F">
      <w:pPr>
        <w:spacing w:after="0" w:line="240" w:lineRule="auto"/>
        <w:ind w:left="-426" w:firstLine="426"/>
        <w:jc w:val="both"/>
        <w:rPr>
          <w:rFonts w:ascii="Times New Roman" w:eastAsia="Times New Roman" w:hAnsi="Times New Roman" w:cs="Times New Roman"/>
          <w:sz w:val="24"/>
          <w:szCs w:val="20"/>
          <w:lang w:eastAsia="ru-RU"/>
        </w:rPr>
      </w:pPr>
      <w:r w:rsidRPr="0031224F">
        <w:rPr>
          <w:rFonts w:ascii="Times New Roman" w:eastAsia="Times New Roman" w:hAnsi="Times New Roman" w:cs="Times New Roman"/>
          <w:sz w:val="24"/>
          <w:szCs w:val="20"/>
          <w:lang w:eastAsia="ru-RU"/>
        </w:rPr>
        <w:t>финансами администрации Октябрьского района,</w:t>
      </w:r>
    </w:p>
    <w:p w:rsidR="0031224F" w:rsidRPr="0031224F" w:rsidRDefault="0031224F" w:rsidP="0031224F">
      <w:pPr>
        <w:spacing w:after="0" w:line="240" w:lineRule="auto"/>
        <w:ind w:left="-426" w:firstLine="426"/>
        <w:jc w:val="both"/>
        <w:rPr>
          <w:rFonts w:ascii="Times New Roman" w:eastAsia="Times New Roman" w:hAnsi="Times New Roman" w:cs="Times New Roman"/>
          <w:sz w:val="24"/>
          <w:szCs w:val="20"/>
          <w:lang w:eastAsia="ru-RU"/>
        </w:rPr>
      </w:pPr>
      <w:r w:rsidRPr="0031224F">
        <w:rPr>
          <w:rFonts w:ascii="Times New Roman" w:eastAsia="Times New Roman" w:hAnsi="Times New Roman" w:cs="Times New Roman"/>
          <w:sz w:val="24"/>
          <w:szCs w:val="20"/>
          <w:lang w:eastAsia="ru-RU"/>
        </w:rPr>
        <w:t>утвержденное решением Думы Октябрьского</w:t>
      </w:r>
    </w:p>
    <w:p w:rsidR="0031224F" w:rsidRPr="0031224F" w:rsidRDefault="0031224F" w:rsidP="0031224F">
      <w:pPr>
        <w:spacing w:after="0" w:line="240" w:lineRule="auto"/>
        <w:ind w:left="-426" w:firstLine="426"/>
        <w:jc w:val="both"/>
        <w:rPr>
          <w:rFonts w:ascii="Times New Roman" w:eastAsia="Times New Roman" w:hAnsi="Times New Roman" w:cs="Times New Roman"/>
          <w:sz w:val="24"/>
          <w:szCs w:val="20"/>
          <w:lang w:eastAsia="ru-RU"/>
        </w:rPr>
      </w:pPr>
      <w:r w:rsidRPr="0031224F">
        <w:rPr>
          <w:rFonts w:ascii="Times New Roman" w:eastAsia="Times New Roman" w:hAnsi="Times New Roman" w:cs="Times New Roman"/>
          <w:sz w:val="24"/>
          <w:szCs w:val="20"/>
          <w:lang w:eastAsia="ru-RU"/>
        </w:rPr>
        <w:t>района от 31.08.2006 № 98</w:t>
      </w:r>
    </w:p>
    <w:p w:rsidR="0031224F" w:rsidRPr="0031224F" w:rsidRDefault="0031224F" w:rsidP="0031224F">
      <w:pPr>
        <w:spacing w:after="0" w:line="240" w:lineRule="auto"/>
        <w:ind w:left="-426" w:firstLine="426"/>
        <w:jc w:val="both"/>
        <w:rPr>
          <w:rFonts w:ascii="Times New Roman" w:eastAsia="Times New Roman" w:hAnsi="Times New Roman" w:cs="Times New Roman"/>
          <w:sz w:val="24"/>
          <w:szCs w:val="20"/>
          <w:lang w:eastAsia="ru-RU"/>
        </w:rPr>
      </w:pPr>
    </w:p>
    <w:p w:rsidR="0031224F" w:rsidRPr="0031224F" w:rsidRDefault="0031224F" w:rsidP="0031224F">
      <w:pPr>
        <w:spacing w:after="0" w:line="240" w:lineRule="auto"/>
        <w:ind w:left="-426" w:firstLine="426"/>
        <w:jc w:val="both"/>
        <w:rPr>
          <w:rFonts w:ascii="Times New Roman" w:eastAsia="Times New Roman" w:hAnsi="Times New Roman" w:cs="Times New Roman"/>
          <w:sz w:val="24"/>
          <w:szCs w:val="20"/>
          <w:lang w:eastAsia="ru-RU"/>
        </w:rPr>
      </w:pPr>
    </w:p>
    <w:p w:rsidR="0031224F" w:rsidRPr="0031224F" w:rsidRDefault="0031224F" w:rsidP="000D24B6">
      <w:pPr>
        <w:spacing w:after="0" w:line="240" w:lineRule="auto"/>
        <w:ind w:right="-1" w:firstLine="426"/>
        <w:jc w:val="both"/>
        <w:rPr>
          <w:rFonts w:ascii="Times New Roman" w:eastAsia="Times New Roman" w:hAnsi="Times New Roman" w:cs="Times New Roman"/>
          <w:sz w:val="24"/>
          <w:szCs w:val="20"/>
          <w:lang w:eastAsia="ru-RU"/>
        </w:rPr>
      </w:pPr>
      <w:r w:rsidRPr="0031224F">
        <w:rPr>
          <w:rFonts w:ascii="Times New Roman" w:eastAsia="Times New Roman" w:hAnsi="Times New Roman" w:cs="Times New Roman"/>
          <w:sz w:val="24"/>
          <w:szCs w:val="20"/>
          <w:lang w:eastAsia="ru-RU"/>
        </w:rPr>
        <w:t xml:space="preserve">    </w:t>
      </w:r>
      <w:r w:rsidRPr="0031224F">
        <w:rPr>
          <w:rFonts w:ascii="Times New Roman" w:eastAsia="Times New Roman" w:hAnsi="Times New Roman" w:cs="Times New Roman"/>
          <w:sz w:val="24"/>
          <w:szCs w:val="20"/>
          <w:lang w:eastAsia="ru-RU"/>
        </w:rPr>
        <w:tab/>
        <w:t>В целях приведения муниципальных правовых актов органов местного самоуправления Октябрьского района в соответствие с действующим законодательством Российской Федерации, Дума Октябрьского района РЕШИЛА:</w:t>
      </w:r>
    </w:p>
    <w:p w:rsidR="0031224F" w:rsidRPr="0031224F" w:rsidRDefault="0031224F" w:rsidP="000D24B6">
      <w:pPr>
        <w:spacing w:after="0" w:line="240" w:lineRule="auto"/>
        <w:ind w:right="-1" w:firstLine="426"/>
        <w:jc w:val="both"/>
        <w:rPr>
          <w:rFonts w:ascii="Times New Roman" w:eastAsia="Times New Roman" w:hAnsi="Times New Roman" w:cs="Times New Roman"/>
          <w:sz w:val="24"/>
          <w:szCs w:val="20"/>
          <w:lang w:eastAsia="ru-RU"/>
        </w:rPr>
      </w:pPr>
      <w:r w:rsidRPr="0031224F">
        <w:rPr>
          <w:rFonts w:ascii="Times New Roman" w:eastAsia="Times New Roman" w:hAnsi="Times New Roman" w:cs="Times New Roman"/>
          <w:sz w:val="24"/>
          <w:szCs w:val="20"/>
          <w:lang w:eastAsia="ru-RU"/>
        </w:rPr>
        <w:t xml:space="preserve">    1. Внести в Положение о Комитете по управлению муниципальными финансами администрации Октябрьского района, утвержденное решением Думы Октябрьского района   от 31.</w:t>
      </w:r>
      <w:r w:rsidR="004F3DF5">
        <w:rPr>
          <w:rFonts w:ascii="Times New Roman" w:eastAsia="Times New Roman" w:hAnsi="Times New Roman" w:cs="Times New Roman"/>
          <w:sz w:val="24"/>
          <w:szCs w:val="20"/>
          <w:lang w:eastAsia="ru-RU"/>
        </w:rPr>
        <w:t>08.2006 № 98</w:t>
      </w:r>
      <w:r w:rsidRPr="0031224F">
        <w:rPr>
          <w:rFonts w:ascii="Times New Roman" w:eastAsia="Times New Roman" w:hAnsi="Times New Roman" w:cs="Times New Roman"/>
          <w:sz w:val="24"/>
          <w:szCs w:val="20"/>
          <w:lang w:eastAsia="ru-RU"/>
        </w:rPr>
        <w:t xml:space="preserve"> изменение, изложив </w:t>
      </w:r>
      <w:r w:rsidR="000D24B6">
        <w:rPr>
          <w:rFonts w:ascii="Times New Roman" w:eastAsia="Times New Roman" w:hAnsi="Times New Roman" w:cs="Times New Roman"/>
          <w:sz w:val="24"/>
          <w:szCs w:val="20"/>
          <w:lang w:eastAsia="ru-RU"/>
        </w:rPr>
        <w:t xml:space="preserve">его </w:t>
      </w:r>
      <w:r w:rsidRPr="0031224F">
        <w:rPr>
          <w:rFonts w:ascii="Times New Roman" w:eastAsia="Times New Roman" w:hAnsi="Times New Roman" w:cs="Times New Roman"/>
          <w:sz w:val="24"/>
          <w:szCs w:val="20"/>
          <w:lang w:eastAsia="ru-RU"/>
        </w:rPr>
        <w:t>в новой редакции согласно приложению.</w:t>
      </w:r>
    </w:p>
    <w:p w:rsidR="0031224F" w:rsidRPr="0031224F" w:rsidRDefault="000D24B6" w:rsidP="000D24B6">
      <w:pPr>
        <w:tabs>
          <w:tab w:val="left" w:pos="709"/>
          <w:tab w:val="left" w:pos="851"/>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ab/>
      </w:r>
      <w:r w:rsidR="0031224F" w:rsidRPr="0031224F">
        <w:rPr>
          <w:rFonts w:ascii="Times New Roman" w:eastAsia="Times New Roman" w:hAnsi="Times New Roman" w:cs="Times New Roman"/>
          <w:sz w:val="24"/>
          <w:szCs w:val="24"/>
          <w:lang w:eastAsia="ru-RU"/>
        </w:rPr>
        <w:t>Опубликовать настоящее решение в официальном сетевом издании «Официальный сайт Октябрьского района».</w:t>
      </w:r>
    </w:p>
    <w:p w:rsidR="0031224F" w:rsidRPr="0031224F" w:rsidRDefault="0031224F" w:rsidP="0031224F">
      <w:pPr>
        <w:spacing w:after="0" w:line="240" w:lineRule="auto"/>
        <w:jc w:val="both"/>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 xml:space="preserve">           </w:t>
      </w:r>
      <w:r w:rsidRPr="0031224F">
        <w:rPr>
          <w:rFonts w:ascii="Times New Roman" w:eastAsia="Times New Roman" w:hAnsi="Times New Roman" w:cs="Times New Roman"/>
          <w:sz w:val="24"/>
          <w:szCs w:val="24"/>
          <w:lang w:eastAsia="ru-RU"/>
        </w:rPr>
        <w:tab/>
        <w:t>3. Контроль за выполнением решения возложить на постоянную комиссию Думы Октябрьского района по бюджету, налогам и финансам.</w:t>
      </w:r>
    </w:p>
    <w:p w:rsidR="0031224F" w:rsidRPr="0031224F" w:rsidRDefault="0031224F" w:rsidP="0031224F">
      <w:pPr>
        <w:spacing w:after="0" w:line="240" w:lineRule="auto"/>
        <w:rPr>
          <w:rFonts w:ascii="Times New Roman" w:eastAsia="Times New Roman" w:hAnsi="Times New Roman" w:cs="Times New Roman"/>
          <w:sz w:val="24"/>
          <w:szCs w:val="24"/>
          <w:lang w:eastAsia="ru-RU"/>
        </w:rPr>
      </w:pPr>
    </w:p>
    <w:p w:rsidR="0031224F" w:rsidRPr="0031224F" w:rsidRDefault="0031224F" w:rsidP="0031224F">
      <w:pPr>
        <w:spacing w:after="0" w:line="240" w:lineRule="auto"/>
        <w:jc w:val="both"/>
        <w:rPr>
          <w:rFonts w:ascii="Times New Roman" w:eastAsia="Times New Roman" w:hAnsi="Times New Roman" w:cs="Times New Roman"/>
          <w:bCs/>
          <w:sz w:val="28"/>
          <w:szCs w:val="28"/>
          <w:lang w:eastAsia="ru-RU"/>
        </w:rPr>
      </w:pPr>
    </w:p>
    <w:p w:rsidR="0031224F" w:rsidRPr="0031224F" w:rsidRDefault="0031224F" w:rsidP="0031224F">
      <w:pPr>
        <w:tabs>
          <w:tab w:val="left" w:pos="8265"/>
        </w:tabs>
        <w:spacing w:after="0" w:line="240" w:lineRule="auto"/>
        <w:jc w:val="both"/>
        <w:rPr>
          <w:rFonts w:ascii="Times New Roman" w:eastAsia="Times New Roman" w:hAnsi="Times New Roman" w:cs="Times New Roman"/>
          <w:bCs/>
          <w:sz w:val="24"/>
          <w:szCs w:val="24"/>
          <w:lang w:eastAsia="ru-RU"/>
        </w:rPr>
      </w:pPr>
      <w:r w:rsidRPr="0031224F">
        <w:rPr>
          <w:rFonts w:ascii="Times New Roman" w:eastAsia="Times New Roman" w:hAnsi="Times New Roman" w:cs="Times New Roman"/>
          <w:bCs/>
          <w:sz w:val="24"/>
          <w:szCs w:val="24"/>
          <w:lang w:eastAsia="ru-RU"/>
        </w:rPr>
        <w:t xml:space="preserve">Председатель Думы Октябрьского района                                                           </w:t>
      </w:r>
      <w:r w:rsidR="000D24B6">
        <w:rPr>
          <w:rFonts w:ascii="Times New Roman" w:eastAsia="Times New Roman" w:hAnsi="Times New Roman" w:cs="Times New Roman"/>
          <w:bCs/>
          <w:sz w:val="24"/>
          <w:szCs w:val="24"/>
          <w:lang w:eastAsia="ru-RU"/>
        </w:rPr>
        <w:t xml:space="preserve">     </w:t>
      </w:r>
      <w:r w:rsidRPr="0031224F">
        <w:rPr>
          <w:rFonts w:ascii="Times New Roman" w:eastAsia="Times New Roman" w:hAnsi="Times New Roman" w:cs="Times New Roman"/>
          <w:bCs/>
          <w:sz w:val="24"/>
          <w:szCs w:val="24"/>
          <w:lang w:eastAsia="ru-RU"/>
        </w:rPr>
        <w:t xml:space="preserve"> Н.В. </w:t>
      </w:r>
      <w:proofErr w:type="spellStart"/>
      <w:r w:rsidRPr="0031224F">
        <w:rPr>
          <w:rFonts w:ascii="Times New Roman" w:eastAsia="Times New Roman" w:hAnsi="Times New Roman" w:cs="Times New Roman"/>
          <w:bCs/>
          <w:sz w:val="24"/>
          <w:szCs w:val="24"/>
          <w:lang w:eastAsia="ru-RU"/>
        </w:rPr>
        <w:t>Кочук</w:t>
      </w:r>
      <w:proofErr w:type="spellEnd"/>
    </w:p>
    <w:p w:rsidR="0031224F" w:rsidRPr="0031224F" w:rsidRDefault="0031224F" w:rsidP="0031224F">
      <w:pPr>
        <w:tabs>
          <w:tab w:val="left" w:pos="8265"/>
        </w:tabs>
        <w:spacing w:after="0" w:line="240" w:lineRule="auto"/>
        <w:jc w:val="both"/>
        <w:rPr>
          <w:rFonts w:ascii="Times New Roman" w:eastAsia="Times New Roman" w:hAnsi="Times New Roman" w:cs="Times New Roman"/>
          <w:bCs/>
          <w:sz w:val="24"/>
          <w:szCs w:val="24"/>
          <w:lang w:eastAsia="ru-RU"/>
        </w:rPr>
      </w:pPr>
    </w:p>
    <w:p w:rsidR="0031224F" w:rsidRPr="0031224F" w:rsidRDefault="0031224F" w:rsidP="0031224F">
      <w:pPr>
        <w:tabs>
          <w:tab w:val="left" w:pos="8265"/>
        </w:tabs>
        <w:spacing w:after="0" w:line="240" w:lineRule="auto"/>
        <w:jc w:val="both"/>
        <w:rPr>
          <w:rFonts w:ascii="Times New Roman" w:eastAsia="Times New Roman" w:hAnsi="Times New Roman" w:cs="Times New Roman"/>
          <w:bCs/>
          <w:sz w:val="24"/>
          <w:szCs w:val="24"/>
          <w:lang w:eastAsia="ru-RU"/>
        </w:rPr>
      </w:pPr>
    </w:p>
    <w:tbl>
      <w:tblPr>
        <w:tblW w:w="9828" w:type="dxa"/>
        <w:tblLook w:val="01E0" w:firstRow="1" w:lastRow="1" w:firstColumn="1" w:lastColumn="1" w:noHBand="0" w:noVBand="0"/>
      </w:tblPr>
      <w:tblGrid>
        <w:gridCol w:w="5027"/>
        <w:gridCol w:w="2520"/>
        <w:gridCol w:w="2281"/>
      </w:tblGrid>
      <w:tr w:rsidR="0031224F" w:rsidRPr="0031224F" w:rsidTr="00481C30">
        <w:tc>
          <w:tcPr>
            <w:tcW w:w="5027" w:type="dxa"/>
          </w:tcPr>
          <w:p w:rsidR="0031224F" w:rsidRPr="0031224F" w:rsidRDefault="0031224F" w:rsidP="0031224F">
            <w:pPr>
              <w:spacing w:after="0" w:line="240" w:lineRule="auto"/>
              <w:ind w:left="-106"/>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Глава Октябрьского района</w:t>
            </w:r>
          </w:p>
        </w:tc>
        <w:tc>
          <w:tcPr>
            <w:tcW w:w="2520" w:type="dxa"/>
          </w:tcPr>
          <w:p w:rsidR="0031224F" w:rsidRPr="0031224F" w:rsidRDefault="0031224F" w:rsidP="0031224F">
            <w:pPr>
              <w:spacing w:after="0" w:line="240" w:lineRule="auto"/>
              <w:rPr>
                <w:rFonts w:ascii="Times New Roman" w:eastAsia="Times New Roman" w:hAnsi="Times New Roman" w:cs="Times New Roman"/>
                <w:sz w:val="24"/>
                <w:szCs w:val="24"/>
                <w:lang w:eastAsia="ru-RU"/>
              </w:rPr>
            </w:pPr>
          </w:p>
        </w:tc>
        <w:tc>
          <w:tcPr>
            <w:tcW w:w="2281" w:type="dxa"/>
          </w:tcPr>
          <w:p w:rsidR="0031224F" w:rsidRPr="0031224F" w:rsidRDefault="0031224F" w:rsidP="0031224F">
            <w:pPr>
              <w:spacing w:after="0" w:line="240" w:lineRule="auto"/>
              <w:ind w:right="-108"/>
              <w:jc w:val="both"/>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 xml:space="preserve">  </w:t>
            </w:r>
            <w:r w:rsidRPr="0031224F">
              <w:rPr>
                <w:rFonts w:ascii="Times New Roman" w:eastAsia="Times New Roman" w:hAnsi="Times New Roman" w:cs="Times New Roman"/>
                <w:sz w:val="24"/>
                <w:szCs w:val="24"/>
                <w:lang w:val="en-US" w:eastAsia="ru-RU"/>
              </w:rPr>
              <w:t xml:space="preserve"> </w:t>
            </w:r>
            <w:r w:rsidRPr="0031224F">
              <w:rPr>
                <w:rFonts w:ascii="Times New Roman" w:eastAsia="Times New Roman" w:hAnsi="Times New Roman" w:cs="Times New Roman"/>
                <w:sz w:val="24"/>
                <w:szCs w:val="24"/>
                <w:lang w:eastAsia="ru-RU"/>
              </w:rPr>
              <w:t xml:space="preserve"> С.В. </w:t>
            </w:r>
            <w:proofErr w:type="spellStart"/>
            <w:r w:rsidRPr="0031224F">
              <w:rPr>
                <w:rFonts w:ascii="Times New Roman" w:eastAsia="Times New Roman" w:hAnsi="Times New Roman" w:cs="Times New Roman"/>
                <w:sz w:val="24"/>
                <w:szCs w:val="24"/>
                <w:lang w:eastAsia="ru-RU"/>
              </w:rPr>
              <w:t>Заплатин</w:t>
            </w:r>
            <w:proofErr w:type="spellEnd"/>
          </w:p>
        </w:tc>
      </w:tr>
      <w:tr w:rsidR="0031224F" w:rsidRPr="0031224F" w:rsidTr="00481C30">
        <w:tc>
          <w:tcPr>
            <w:tcW w:w="5027" w:type="dxa"/>
          </w:tcPr>
          <w:p w:rsidR="0031224F" w:rsidRPr="0031224F" w:rsidRDefault="0031224F" w:rsidP="0031224F">
            <w:pPr>
              <w:spacing w:after="0" w:line="240" w:lineRule="auto"/>
              <w:ind w:left="-221"/>
              <w:rPr>
                <w:rFonts w:ascii="Times New Roman" w:eastAsia="Times New Roman" w:hAnsi="Times New Roman" w:cs="Times New Roman"/>
                <w:sz w:val="24"/>
                <w:szCs w:val="24"/>
                <w:lang w:eastAsia="ru-RU"/>
              </w:rPr>
            </w:pPr>
          </w:p>
        </w:tc>
        <w:tc>
          <w:tcPr>
            <w:tcW w:w="2520" w:type="dxa"/>
          </w:tcPr>
          <w:p w:rsidR="0031224F" w:rsidRPr="0031224F" w:rsidRDefault="0031224F" w:rsidP="0031224F">
            <w:pPr>
              <w:spacing w:after="0" w:line="240" w:lineRule="auto"/>
              <w:rPr>
                <w:rFonts w:ascii="Times New Roman" w:eastAsia="Times New Roman" w:hAnsi="Times New Roman" w:cs="Times New Roman"/>
                <w:sz w:val="24"/>
                <w:szCs w:val="24"/>
                <w:lang w:eastAsia="ru-RU"/>
              </w:rPr>
            </w:pPr>
          </w:p>
        </w:tc>
        <w:tc>
          <w:tcPr>
            <w:tcW w:w="2281" w:type="dxa"/>
          </w:tcPr>
          <w:p w:rsidR="0031224F" w:rsidRPr="0031224F" w:rsidRDefault="0031224F" w:rsidP="0031224F">
            <w:pPr>
              <w:spacing w:after="0" w:line="240" w:lineRule="auto"/>
              <w:ind w:right="-108"/>
              <w:jc w:val="both"/>
              <w:rPr>
                <w:rFonts w:ascii="Times New Roman" w:eastAsia="Times New Roman" w:hAnsi="Times New Roman" w:cs="Times New Roman"/>
                <w:sz w:val="24"/>
                <w:szCs w:val="24"/>
                <w:lang w:eastAsia="ru-RU"/>
              </w:rPr>
            </w:pPr>
          </w:p>
        </w:tc>
      </w:tr>
    </w:tbl>
    <w:p w:rsidR="0031224F" w:rsidRPr="0031224F" w:rsidRDefault="0031224F" w:rsidP="0031224F">
      <w:pPr>
        <w:tabs>
          <w:tab w:val="left" w:pos="6105"/>
        </w:tabs>
        <w:spacing w:after="0" w:line="240" w:lineRule="auto"/>
        <w:ind w:firstLine="360"/>
        <w:jc w:val="both"/>
        <w:rPr>
          <w:rFonts w:ascii="Times New Roman" w:eastAsia="Times New Roman" w:hAnsi="Times New Roman" w:cs="Times New Roman"/>
          <w:szCs w:val="24"/>
          <w:lang w:eastAsia="ru-RU"/>
        </w:rPr>
      </w:pPr>
    </w:p>
    <w:p w:rsidR="0031224F" w:rsidRPr="0031224F" w:rsidRDefault="0031224F" w:rsidP="0031224F">
      <w:pPr>
        <w:tabs>
          <w:tab w:val="left" w:pos="6105"/>
        </w:tabs>
        <w:spacing w:after="0" w:line="240" w:lineRule="auto"/>
        <w:ind w:firstLine="360"/>
        <w:jc w:val="both"/>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 xml:space="preserve">                                                                                                                                                                    </w:t>
      </w: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 xml:space="preserve">                                                                                                                         </w:t>
      </w: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t xml:space="preserve">      </w:t>
      </w: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p>
    <w:p w:rsidR="0031224F" w:rsidRPr="0031224F" w:rsidRDefault="0031224F" w:rsidP="0031224F">
      <w:pPr>
        <w:tabs>
          <w:tab w:val="left" w:pos="5812"/>
        </w:tabs>
        <w:spacing w:after="0" w:line="240" w:lineRule="auto"/>
        <w:ind w:firstLine="360"/>
        <w:jc w:val="both"/>
        <w:rPr>
          <w:rFonts w:ascii="Times New Roman" w:eastAsia="Times New Roman" w:hAnsi="Times New Roman" w:cs="Times New Roman"/>
          <w:sz w:val="24"/>
          <w:szCs w:val="24"/>
          <w:lang w:eastAsia="ru-RU"/>
        </w:rPr>
      </w:pPr>
      <w:r w:rsidRPr="0031224F">
        <w:rPr>
          <w:rFonts w:ascii="Times New Roman" w:eastAsia="Times New Roman" w:hAnsi="Times New Roman" w:cs="Times New Roman"/>
          <w:sz w:val="24"/>
          <w:szCs w:val="24"/>
          <w:lang w:eastAsia="ru-RU"/>
        </w:rPr>
        <w:lastRenderedPageBreak/>
        <w:t xml:space="preserve"> </w:t>
      </w:r>
    </w:p>
    <w:p w:rsidR="00EB18D9" w:rsidRPr="00EB18D9" w:rsidRDefault="00EB18D9" w:rsidP="00EB18D9">
      <w:pPr>
        <w:suppressAutoHyphens/>
        <w:spacing w:after="0" w:line="240" w:lineRule="auto"/>
        <w:ind w:left="5664" w:firstLine="708"/>
        <w:jc w:val="right"/>
        <w:rPr>
          <w:rFonts w:ascii="Times New Roman" w:eastAsia="Times New Roman" w:hAnsi="Times New Roman" w:cs="Times New Roman"/>
          <w:color w:val="000000"/>
          <w:sz w:val="24"/>
          <w:szCs w:val="24"/>
          <w:lang w:eastAsia="zh-CN"/>
        </w:rPr>
      </w:pPr>
      <w:bookmarkStart w:id="0" w:name="_GoBack"/>
      <w:bookmarkEnd w:id="0"/>
      <w:r w:rsidRPr="00EB18D9">
        <w:rPr>
          <w:rFonts w:ascii="Times New Roman" w:eastAsia="Times New Roman" w:hAnsi="Times New Roman" w:cs="Times New Roman"/>
          <w:color w:val="000000"/>
          <w:sz w:val="24"/>
          <w:szCs w:val="24"/>
          <w:lang w:eastAsia="zh-CN"/>
        </w:rPr>
        <w:t xml:space="preserve">   Приложение </w:t>
      </w:r>
    </w:p>
    <w:p w:rsidR="00EB18D9" w:rsidRPr="00EB18D9" w:rsidRDefault="00EB18D9" w:rsidP="00EB18D9">
      <w:pPr>
        <w:suppressAutoHyphens/>
        <w:spacing w:after="0" w:line="240" w:lineRule="auto"/>
        <w:ind w:firstLine="708"/>
        <w:jc w:val="right"/>
        <w:rPr>
          <w:rFonts w:ascii="Times New Roman" w:eastAsia="Times New Roman" w:hAnsi="Times New Roman" w:cs="Times New Roman"/>
          <w:color w:val="000000"/>
          <w:sz w:val="24"/>
          <w:szCs w:val="24"/>
          <w:lang w:eastAsia="zh-CN"/>
        </w:rPr>
      </w:pPr>
      <w:r w:rsidRPr="00EB18D9">
        <w:rPr>
          <w:rFonts w:ascii="Times New Roman" w:eastAsia="Times New Roman" w:hAnsi="Times New Roman" w:cs="Times New Roman"/>
          <w:color w:val="000000"/>
          <w:sz w:val="24"/>
          <w:szCs w:val="24"/>
          <w:lang w:eastAsia="zh-CN"/>
        </w:rPr>
        <w:t xml:space="preserve">к решению Думы Октябрьского района </w:t>
      </w:r>
    </w:p>
    <w:p w:rsidR="00EB18D9" w:rsidRPr="00EB18D9" w:rsidRDefault="00EB18D9" w:rsidP="00EB18D9">
      <w:pPr>
        <w:suppressAutoHyphens/>
        <w:spacing w:after="0" w:line="240" w:lineRule="auto"/>
        <w:ind w:firstLine="708"/>
        <w:jc w:val="right"/>
        <w:rPr>
          <w:rFonts w:ascii="Times New Roman" w:eastAsia="Times New Roman" w:hAnsi="Times New Roman" w:cs="Times New Roman"/>
          <w:color w:val="000000"/>
          <w:sz w:val="24"/>
          <w:szCs w:val="24"/>
          <w:lang w:eastAsia="zh-CN"/>
        </w:rPr>
      </w:pPr>
      <w:r w:rsidRPr="00EB18D9">
        <w:rPr>
          <w:rFonts w:ascii="Times New Roman" w:eastAsia="Times New Roman" w:hAnsi="Times New Roman" w:cs="Times New Roman"/>
          <w:color w:val="000000"/>
          <w:sz w:val="24"/>
          <w:szCs w:val="24"/>
          <w:lang w:eastAsia="zh-CN"/>
        </w:rPr>
        <w:t>от «___</w:t>
      </w:r>
      <w:proofErr w:type="gramStart"/>
      <w:r w:rsidRPr="00EB18D9">
        <w:rPr>
          <w:rFonts w:ascii="Times New Roman" w:eastAsia="Times New Roman" w:hAnsi="Times New Roman" w:cs="Times New Roman"/>
          <w:color w:val="000000"/>
          <w:sz w:val="24"/>
          <w:szCs w:val="24"/>
          <w:lang w:eastAsia="zh-CN"/>
        </w:rPr>
        <w:t>_»_</w:t>
      </w:r>
      <w:proofErr w:type="gramEnd"/>
      <w:r w:rsidRPr="00EB18D9">
        <w:rPr>
          <w:rFonts w:ascii="Times New Roman" w:eastAsia="Times New Roman" w:hAnsi="Times New Roman" w:cs="Times New Roman"/>
          <w:color w:val="000000"/>
          <w:sz w:val="24"/>
          <w:szCs w:val="24"/>
          <w:lang w:eastAsia="zh-CN"/>
        </w:rPr>
        <w:t>________ 2024 г. № ___</w:t>
      </w:r>
    </w:p>
    <w:p w:rsidR="00EB18D9" w:rsidRPr="00EB18D9" w:rsidRDefault="00EB18D9" w:rsidP="00EB18D9">
      <w:pPr>
        <w:suppressAutoHyphens/>
        <w:spacing w:after="0" w:line="240" w:lineRule="auto"/>
        <w:ind w:firstLine="708"/>
        <w:jc w:val="right"/>
        <w:rPr>
          <w:rFonts w:ascii="Times New Roman" w:eastAsia="Times New Roman" w:hAnsi="Times New Roman" w:cs="Times New Roman"/>
          <w:color w:val="000000"/>
          <w:sz w:val="24"/>
          <w:szCs w:val="24"/>
          <w:lang w:eastAsia="zh-CN"/>
        </w:rPr>
      </w:pPr>
    </w:p>
    <w:p w:rsidR="00EB18D9" w:rsidRPr="00EB18D9" w:rsidRDefault="00EB18D9" w:rsidP="00EB18D9">
      <w:pPr>
        <w:suppressAutoHyphens/>
        <w:spacing w:after="0" w:line="240" w:lineRule="auto"/>
        <w:ind w:firstLine="708"/>
        <w:jc w:val="right"/>
        <w:rPr>
          <w:rFonts w:ascii="Times New Roman" w:eastAsia="Times New Roman" w:hAnsi="Times New Roman" w:cs="Times New Roman"/>
          <w:color w:val="000000"/>
          <w:sz w:val="24"/>
          <w:szCs w:val="24"/>
          <w:lang w:eastAsia="zh-CN"/>
        </w:rPr>
      </w:pPr>
    </w:p>
    <w:p w:rsidR="00EB18D9" w:rsidRPr="00EB18D9" w:rsidRDefault="00EB18D9" w:rsidP="00EB18D9">
      <w:pPr>
        <w:suppressAutoHyphens/>
        <w:spacing w:after="0" w:line="240" w:lineRule="auto"/>
        <w:ind w:firstLine="708"/>
        <w:jc w:val="right"/>
        <w:rPr>
          <w:rFonts w:ascii="Times New Roman" w:eastAsia="Times New Roman" w:hAnsi="Times New Roman" w:cs="Times New Roman"/>
          <w:color w:val="000000"/>
          <w:sz w:val="24"/>
          <w:szCs w:val="24"/>
          <w:lang w:eastAsia="zh-CN"/>
        </w:rPr>
      </w:pPr>
      <w:r w:rsidRPr="00EB18D9">
        <w:rPr>
          <w:rFonts w:ascii="Times New Roman" w:eastAsia="Times New Roman" w:hAnsi="Times New Roman" w:cs="Times New Roman"/>
          <w:color w:val="000000"/>
          <w:sz w:val="24"/>
          <w:szCs w:val="24"/>
          <w:lang w:eastAsia="zh-CN"/>
        </w:rPr>
        <w:t xml:space="preserve">«Приложение </w:t>
      </w:r>
    </w:p>
    <w:p w:rsidR="00EB18D9" w:rsidRPr="00EB18D9" w:rsidRDefault="00EB18D9" w:rsidP="00EB18D9">
      <w:pPr>
        <w:suppressAutoHyphens/>
        <w:spacing w:after="0" w:line="240" w:lineRule="auto"/>
        <w:ind w:firstLine="708"/>
        <w:jc w:val="right"/>
        <w:rPr>
          <w:rFonts w:ascii="Times New Roman" w:eastAsia="Times New Roman" w:hAnsi="Times New Roman" w:cs="Times New Roman"/>
          <w:color w:val="000000"/>
          <w:sz w:val="24"/>
          <w:szCs w:val="24"/>
          <w:lang w:eastAsia="zh-CN"/>
        </w:rPr>
      </w:pPr>
      <w:r w:rsidRPr="00EB18D9">
        <w:rPr>
          <w:rFonts w:ascii="Times New Roman" w:eastAsia="Times New Roman" w:hAnsi="Times New Roman" w:cs="Times New Roman"/>
          <w:color w:val="000000"/>
          <w:sz w:val="24"/>
          <w:szCs w:val="24"/>
          <w:lang w:eastAsia="zh-CN"/>
        </w:rPr>
        <w:t xml:space="preserve">к решению Думы Октябрьского района </w:t>
      </w:r>
    </w:p>
    <w:p w:rsidR="00EB18D9" w:rsidRPr="00EB18D9" w:rsidRDefault="00EB18D9" w:rsidP="00EB18D9">
      <w:pPr>
        <w:suppressAutoHyphens/>
        <w:spacing w:after="0" w:line="240" w:lineRule="auto"/>
        <w:ind w:firstLine="708"/>
        <w:jc w:val="right"/>
        <w:rPr>
          <w:rFonts w:ascii="Times New Roman" w:eastAsia="Times New Roman" w:hAnsi="Times New Roman" w:cs="Times New Roman"/>
          <w:color w:val="000000"/>
          <w:sz w:val="24"/>
          <w:szCs w:val="24"/>
          <w:lang w:eastAsia="zh-CN"/>
        </w:rPr>
      </w:pPr>
      <w:r w:rsidRPr="00EB18D9">
        <w:rPr>
          <w:rFonts w:ascii="Times New Roman" w:eastAsia="Times New Roman" w:hAnsi="Times New Roman" w:cs="Times New Roman"/>
          <w:color w:val="000000"/>
          <w:sz w:val="24"/>
          <w:szCs w:val="24"/>
          <w:lang w:eastAsia="zh-CN"/>
        </w:rPr>
        <w:t>от 20.09.2013 № 410</w:t>
      </w:r>
    </w:p>
    <w:p w:rsidR="0031224F" w:rsidRDefault="0031224F" w:rsidP="002D09DA">
      <w:pPr>
        <w:spacing w:after="0" w:line="0" w:lineRule="atLeast"/>
        <w:ind w:firstLine="720"/>
        <w:jc w:val="right"/>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right"/>
        <w:rPr>
          <w:rFonts w:ascii="Times New Roman" w:eastAsia="Times New Roman" w:hAnsi="Times New Roman" w:cs="Times New Roman"/>
          <w:sz w:val="24"/>
          <w:szCs w:val="24"/>
          <w:lang w:eastAsia="ru-RU"/>
        </w:rPr>
      </w:pPr>
    </w:p>
    <w:p w:rsidR="002D09DA" w:rsidRPr="002D09DA" w:rsidRDefault="002D09DA" w:rsidP="002D09DA">
      <w:pPr>
        <w:widowControl w:val="0"/>
        <w:autoSpaceDE w:val="0"/>
        <w:autoSpaceDN w:val="0"/>
        <w:adjustRightInd w:val="0"/>
        <w:spacing w:after="0" w:line="0" w:lineRule="atLeast"/>
        <w:jc w:val="center"/>
        <w:outlineLvl w:val="0"/>
        <w:rPr>
          <w:rFonts w:ascii="Times New Roman" w:eastAsia="Times New Roman" w:hAnsi="Times New Roman" w:cs="Times New Roman"/>
          <w:b/>
          <w:bCs/>
          <w:sz w:val="24"/>
          <w:szCs w:val="24"/>
          <w:lang w:eastAsia="ru-RU"/>
        </w:rPr>
      </w:pPr>
      <w:r w:rsidRPr="002D09DA">
        <w:rPr>
          <w:rFonts w:ascii="Times New Roman" w:eastAsia="Times New Roman" w:hAnsi="Times New Roman" w:cs="Times New Roman"/>
          <w:b/>
          <w:bCs/>
          <w:sz w:val="24"/>
          <w:szCs w:val="24"/>
          <w:lang w:eastAsia="ru-RU"/>
        </w:rPr>
        <w:t xml:space="preserve">Положение </w:t>
      </w:r>
    </w:p>
    <w:p w:rsidR="002D09DA" w:rsidRPr="002D09DA" w:rsidRDefault="002D09DA" w:rsidP="002D09DA">
      <w:pPr>
        <w:widowControl w:val="0"/>
        <w:autoSpaceDE w:val="0"/>
        <w:autoSpaceDN w:val="0"/>
        <w:adjustRightInd w:val="0"/>
        <w:spacing w:after="0" w:line="0" w:lineRule="atLeast"/>
        <w:jc w:val="center"/>
        <w:outlineLvl w:val="0"/>
        <w:rPr>
          <w:rFonts w:ascii="Times New Roman" w:eastAsia="Times New Roman" w:hAnsi="Times New Roman" w:cs="Times New Roman"/>
          <w:b/>
          <w:bCs/>
          <w:sz w:val="24"/>
          <w:szCs w:val="24"/>
          <w:lang w:eastAsia="ru-RU"/>
        </w:rPr>
      </w:pPr>
      <w:r w:rsidRPr="002D09DA">
        <w:rPr>
          <w:rFonts w:ascii="Times New Roman" w:eastAsia="Times New Roman" w:hAnsi="Times New Roman" w:cs="Times New Roman"/>
          <w:b/>
          <w:bCs/>
          <w:sz w:val="24"/>
          <w:szCs w:val="24"/>
          <w:lang w:eastAsia="ru-RU"/>
        </w:rPr>
        <w:t xml:space="preserve">о комитете по управлению муниципальными финансами </w:t>
      </w:r>
    </w:p>
    <w:p w:rsidR="002D09DA" w:rsidRPr="002D09DA" w:rsidRDefault="002D09DA" w:rsidP="002D09DA">
      <w:pPr>
        <w:widowControl w:val="0"/>
        <w:autoSpaceDE w:val="0"/>
        <w:autoSpaceDN w:val="0"/>
        <w:adjustRightInd w:val="0"/>
        <w:spacing w:after="0" w:line="0" w:lineRule="atLeast"/>
        <w:jc w:val="center"/>
        <w:outlineLvl w:val="0"/>
        <w:rPr>
          <w:rFonts w:ascii="Times New Roman" w:eastAsia="Times New Roman" w:hAnsi="Times New Roman" w:cs="Times New Roman"/>
          <w:b/>
          <w:bCs/>
          <w:sz w:val="24"/>
          <w:szCs w:val="24"/>
          <w:lang w:eastAsia="ru-RU"/>
        </w:rPr>
      </w:pPr>
      <w:r w:rsidRPr="002D09DA">
        <w:rPr>
          <w:rFonts w:ascii="Times New Roman" w:eastAsia="Times New Roman" w:hAnsi="Times New Roman" w:cs="Times New Roman"/>
          <w:b/>
          <w:bCs/>
          <w:sz w:val="24"/>
          <w:szCs w:val="24"/>
          <w:lang w:eastAsia="ru-RU"/>
        </w:rPr>
        <w:t>администрации Октябрьского района</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widowControl w:val="0"/>
        <w:autoSpaceDE w:val="0"/>
        <w:autoSpaceDN w:val="0"/>
        <w:adjustRightInd w:val="0"/>
        <w:spacing w:after="0" w:line="0" w:lineRule="atLeast"/>
        <w:ind w:left="3544"/>
        <w:contextualSpacing/>
        <w:jc w:val="both"/>
        <w:outlineLvl w:val="0"/>
        <w:rPr>
          <w:rFonts w:ascii="Times New Roman" w:eastAsia="Times New Roman" w:hAnsi="Times New Roman" w:cs="Times New Roman"/>
          <w:b/>
          <w:bCs/>
          <w:sz w:val="24"/>
          <w:szCs w:val="24"/>
          <w:lang w:eastAsia="ru-RU"/>
        </w:rPr>
      </w:pPr>
      <w:bookmarkStart w:id="1" w:name="sub_1100"/>
      <w:r w:rsidRPr="002D09DA">
        <w:rPr>
          <w:rFonts w:ascii="Times New Roman" w:eastAsia="Times New Roman" w:hAnsi="Times New Roman" w:cs="Times New Roman"/>
          <w:b/>
          <w:bCs/>
          <w:sz w:val="24"/>
          <w:szCs w:val="24"/>
          <w:lang w:val="en-US" w:eastAsia="ru-RU"/>
        </w:rPr>
        <w:t>I</w:t>
      </w:r>
      <w:r w:rsidRPr="002D09DA">
        <w:rPr>
          <w:rFonts w:ascii="Times New Roman" w:eastAsia="Times New Roman" w:hAnsi="Times New Roman" w:cs="Times New Roman"/>
          <w:b/>
          <w:bCs/>
          <w:sz w:val="24"/>
          <w:szCs w:val="24"/>
          <w:lang w:eastAsia="ru-RU"/>
        </w:rPr>
        <w:t>. Общие положения</w:t>
      </w:r>
    </w:p>
    <w:p w:rsidR="002D09DA" w:rsidRPr="002D09DA" w:rsidRDefault="002D09DA" w:rsidP="002D09DA">
      <w:pPr>
        <w:widowControl w:val="0"/>
        <w:autoSpaceDE w:val="0"/>
        <w:autoSpaceDN w:val="0"/>
        <w:adjustRightInd w:val="0"/>
        <w:spacing w:after="0" w:line="0" w:lineRule="atLeast"/>
        <w:ind w:left="1080"/>
        <w:contextualSpacing/>
        <w:outlineLvl w:val="0"/>
        <w:rPr>
          <w:rFonts w:ascii="Times New Roman" w:eastAsia="Times New Roman" w:hAnsi="Times New Roman" w:cs="Times New Roman"/>
          <w:b/>
          <w:bCs/>
          <w:sz w:val="24"/>
          <w:szCs w:val="24"/>
          <w:lang w:eastAsia="ru-RU"/>
        </w:rPr>
      </w:pPr>
    </w:p>
    <w:p w:rsidR="002D09DA" w:rsidRPr="002D09DA" w:rsidRDefault="002D09DA" w:rsidP="00D23AE1">
      <w:pPr>
        <w:tabs>
          <w:tab w:val="left" w:pos="1134"/>
          <w:tab w:val="left" w:pos="1276"/>
        </w:tabs>
        <w:spacing w:after="0" w:line="0" w:lineRule="atLeast"/>
        <w:ind w:firstLine="720"/>
        <w:jc w:val="both"/>
        <w:rPr>
          <w:rFonts w:ascii="Times New Roman" w:eastAsia="Times New Roman" w:hAnsi="Times New Roman" w:cs="Times New Roman"/>
          <w:sz w:val="24"/>
          <w:szCs w:val="24"/>
          <w:lang w:eastAsia="ru-RU"/>
        </w:rPr>
      </w:pPr>
      <w:bookmarkStart w:id="2" w:name="sub_1001"/>
      <w:bookmarkEnd w:id="1"/>
      <w:r w:rsidRPr="002D09DA">
        <w:rPr>
          <w:rFonts w:ascii="Times New Roman" w:eastAsia="Times New Roman" w:hAnsi="Times New Roman" w:cs="Times New Roman"/>
          <w:sz w:val="24"/>
          <w:szCs w:val="24"/>
          <w:lang w:eastAsia="ru-RU"/>
        </w:rPr>
        <w:t>1.1. Комитет по управлению муниципальными финансами администрации Октябрьского района, сокращенное наименование Комитет по управлению муниципальными финансами (далее - Комитет) создан на основании распоряжения Главы Октябрьского района от 03.03.2004 № 316-р «О реформировании структурных подразделений финансово-экономического блока».</w:t>
      </w:r>
    </w:p>
    <w:bookmarkEnd w:id="2"/>
    <w:p w:rsidR="002D09DA" w:rsidRPr="002D09DA" w:rsidRDefault="002D09DA" w:rsidP="00D23AE1">
      <w:pPr>
        <w:tabs>
          <w:tab w:val="left" w:pos="1276"/>
        </w:tabs>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1.2. Комитет является органом администрации Октябрьского района по решению вопросов местного значения в области бюджета и финансов, осуществляющим составление и организацию исполнения бюджета Октябрьского района, обеспечивающим проведение единой финансовой и бюджетной политики в Октябрьском районе, уполномоченным управлять финансами Октябрьского района.</w:t>
      </w:r>
    </w:p>
    <w:p w:rsidR="002D09DA" w:rsidRPr="002D09DA" w:rsidRDefault="002D09DA" w:rsidP="00D23AE1">
      <w:pPr>
        <w:tabs>
          <w:tab w:val="left" w:pos="1276"/>
        </w:tabs>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1.3. </w:t>
      </w:r>
      <w:r w:rsidR="00D23AE1">
        <w:rPr>
          <w:rFonts w:ascii="Times New Roman" w:eastAsia="Times New Roman" w:hAnsi="Times New Roman" w:cs="Times New Roman"/>
          <w:sz w:val="24"/>
          <w:szCs w:val="24"/>
          <w:lang w:eastAsia="ru-RU"/>
        </w:rPr>
        <w:t xml:space="preserve"> </w:t>
      </w:r>
      <w:r w:rsidRPr="002D09DA">
        <w:rPr>
          <w:rFonts w:ascii="Times New Roman" w:eastAsia="Times New Roman" w:hAnsi="Times New Roman" w:cs="Times New Roman"/>
          <w:sz w:val="24"/>
          <w:szCs w:val="24"/>
          <w:lang w:eastAsia="ru-RU"/>
        </w:rPr>
        <w:t xml:space="preserve">Комитет является юридическим лицом, имеет круглую печать, штампы, бланки со своим наименованием установленного образца (приложение №№ 1-3), единый счет по исполнению бюджета Октябрьского района и иные счета, открываемые в соответствии с законодательством. </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bookmarkStart w:id="3" w:name="sub_1002"/>
      <w:r w:rsidRPr="002D09DA">
        <w:rPr>
          <w:rFonts w:ascii="Times New Roman" w:eastAsia="Times New Roman" w:hAnsi="Times New Roman" w:cs="Times New Roman"/>
          <w:sz w:val="24"/>
          <w:szCs w:val="24"/>
          <w:lang w:eastAsia="ru-RU"/>
        </w:rPr>
        <w:t>1.4. Комитет в своей деятельности подчиняется главе Октябрьского района. Деятельность Комитета курирует заместитель главы Октябрьского района по экономике, финансам.</w:t>
      </w:r>
      <w:bookmarkStart w:id="4" w:name="sub_1003"/>
      <w:bookmarkEnd w:id="3"/>
    </w:p>
    <w:p w:rsidR="002D09DA" w:rsidRDefault="002D09DA" w:rsidP="00D23AE1">
      <w:pPr>
        <w:tabs>
          <w:tab w:val="left" w:pos="1276"/>
        </w:tabs>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1.5. Комитет в своей деятельности руководствуется Конституцией Российской Федерации, нормативными правовыми актами Российской Федерации, Ханты-Мансийского автономного округа-Югры, нормативными правовыми актами Октябрьского района и настоящим Положением.</w:t>
      </w:r>
    </w:p>
    <w:p w:rsidR="00D23AE1" w:rsidRPr="004F3DF5" w:rsidRDefault="00D23AE1" w:rsidP="00D23AE1">
      <w:pPr>
        <w:tabs>
          <w:tab w:val="left" w:pos="1134"/>
        </w:tabs>
        <w:spacing w:after="0" w:line="0" w:lineRule="atLeast"/>
        <w:ind w:firstLine="720"/>
        <w:jc w:val="both"/>
        <w:rPr>
          <w:rFonts w:ascii="Times New Roman" w:eastAsia="Times New Roman" w:hAnsi="Times New Roman" w:cs="Times New Roman"/>
          <w:sz w:val="24"/>
          <w:szCs w:val="24"/>
          <w:lang w:eastAsia="ru-RU"/>
        </w:rPr>
      </w:pPr>
      <w:r w:rsidRPr="004F3DF5">
        <w:rPr>
          <w:rFonts w:ascii="Times New Roman" w:eastAsia="Times New Roman" w:hAnsi="Times New Roman" w:cs="Times New Roman"/>
          <w:sz w:val="24"/>
          <w:szCs w:val="24"/>
          <w:lang w:eastAsia="ru-RU"/>
        </w:rPr>
        <w:t>1.6.</w:t>
      </w:r>
      <w:r w:rsidRPr="004F3DF5">
        <w:t xml:space="preserve"> </w:t>
      </w:r>
      <w:r w:rsidRPr="004F3DF5">
        <w:rPr>
          <w:rFonts w:ascii="Times New Roman" w:hAnsi="Times New Roman" w:cs="Times New Roman"/>
          <w:sz w:val="24"/>
          <w:szCs w:val="24"/>
        </w:rPr>
        <w:t xml:space="preserve">Юридический адрес: 628100, Тюменская область, Ханты-Мансийский автономный округ - Югра, Октябрьский район, </w:t>
      </w:r>
      <w:proofErr w:type="spellStart"/>
      <w:r w:rsidRPr="004F3DF5">
        <w:rPr>
          <w:rFonts w:ascii="Times New Roman" w:hAnsi="Times New Roman" w:cs="Times New Roman"/>
          <w:sz w:val="24"/>
          <w:szCs w:val="24"/>
        </w:rPr>
        <w:t>пгт</w:t>
      </w:r>
      <w:proofErr w:type="spellEnd"/>
      <w:r w:rsidRPr="004F3DF5">
        <w:rPr>
          <w:rFonts w:ascii="Times New Roman" w:hAnsi="Times New Roman" w:cs="Times New Roman"/>
          <w:sz w:val="24"/>
          <w:szCs w:val="24"/>
        </w:rPr>
        <w:t>. Октябрьское, ул. Калинина, д. 39.</w:t>
      </w:r>
    </w:p>
    <w:p w:rsidR="00D23AE1" w:rsidRPr="00D23AE1" w:rsidRDefault="00083E93" w:rsidP="00D23AE1">
      <w:pPr>
        <w:tabs>
          <w:tab w:val="left" w:pos="1134"/>
        </w:tabs>
        <w:spacing w:after="0" w:line="0" w:lineRule="atLeast"/>
        <w:ind w:firstLine="720"/>
        <w:jc w:val="both"/>
        <w:rPr>
          <w:rFonts w:ascii="Times New Roman" w:eastAsia="Times New Roman" w:hAnsi="Times New Roman" w:cs="Times New Roman"/>
          <w:sz w:val="24"/>
          <w:szCs w:val="24"/>
          <w:lang w:eastAsia="ru-RU"/>
        </w:rPr>
      </w:pPr>
      <w:bookmarkStart w:id="5" w:name="sub_1007"/>
      <w:bookmarkEnd w:id="4"/>
      <w:r w:rsidRPr="004F3DF5">
        <w:rPr>
          <w:rFonts w:ascii="Times New Roman" w:eastAsia="Times New Roman" w:hAnsi="Times New Roman" w:cs="Times New Roman"/>
          <w:sz w:val="24"/>
          <w:szCs w:val="24"/>
          <w:lang w:eastAsia="ru-RU"/>
        </w:rPr>
        <w:t>1.7</w:t>
      </w:r>
      <w:r w:rsidR="00D23AE1" w:rsidRPr="004F3DF5">
        <w:rPr>
          <w:rFonts w:ascii="Times New Roman" w:eastAsia="Times New Roman" w:hAnsi="Times New Roman" w:cs="Times New Roman"/>
          <w:sz w:val="24"/>
          <w:szCs w:val="24"/>
          <w:lang w:eastAsia="ru-RU"/>
        </w:rPr>
        <w:t>.  Почтовый адрес</w:t>
      </w:r>
      <w:r w:rsidR="002D09DA" w:rsidRPr="004F3DF5">
        <w:rPr>
          <w:rFonts w:ascii="Times New Roman" w:eastAsia="Times New Roman" w:hAnsi="Times New Roman" w:cs="Times New Roman"/>
          <w:sz w:val="24"/>
          <w:szCs w:val="24"/>
          <w:lang w:eastAsia="ru-RU"/>
        </w:rPr>
        <w:t xml:space="preserve">: </w:t>
      </w:r>
      <w:bookmarkEnd w:id="5"/>
      <w:r w:rsidR="00D23AE1" w:rsidRPr="004F3DF5">
        <w:rPr>
          <w:rFonts w:ascii="Times New Roman" w:hAnsi="Times New Roman" w:cs="Times New Roman"/>
          <w:sz w:val="24"/>
          <w:szCs w:val="24"/>
        </w:rPr>
        <w:t xml:space="preserve">628100, Тюменская область, Ханты-Мансийский автономный округ - Югра, Октябрьский район, </w:t>
      </w:r>
      <w:proofErr w:type="spellStart"/>
      <w:r w:rsidR="00D23AE1" w:rsidRPr="004F3DF5">
        <w:rPr>
          <w:rFonts w:ascii="Times New Roman" w:hAnsi="Times New Roman" w:cs="Times New Roman"/>
          <w:sz w:val="24"/>
          <w:szCs w:val="24"/>
        </w:rPr>
        <w:t>пгт</w:t>
      </w:r>
      <w:proofErr w:type="spellEnd"/>
      <w:r w:rsidR="00D23AE1" w:rsidRPr="004F3DF5">
        <w:rPr>
          <w:rFonts w:ascii="Times New Roman" w:hAnsi="Times New Roman" w:cs="Times New Roman"/>
          <w:sz w:val="24"/>
          <w:szCs w:val="24"/>
        </w:rPr>
        <w:t>. Октябрьское, ул. Калинина, д. 39.</w:t>
      </w:r>
    </w:p>
    <w:p w:rsidR="00D23AE1" w:rsidRDefault="00D23AE1" w:rsidP="002D09DA">
      <w:pPr>
        <w:widowControl w:val="0"/>
        <w:autoSpaceDE w:val="0"/>
        <w:autoSpaceDN w:val="0"/>
        <w:adjustRightInd w:val="0"/>
        <w:spacing w:after="0" w:line="0" w:lineRule="atLeast"/>
        <w:jc w:val="center"/>
        <w:outlineLvl w:val="0"/>
        <w:rPr>
          <w:rFonts w:ascii="Times New Roman" w:eastAsia="Times New Roman" w:hAnsi="Times New Roman" w:cs="Times New Roman"/>
          <w:b/>
          <w:bCs/>
          <w:sz w:val="24"/>
          <w:szCs w:val="24"/>
          <w:lang w:eastAsia="ru-RU"/>
        </w:rPr>
      </w:pPr>
      <w:bookmarkStart w:id="6" w:name="sub_1200"/>
    </w:p>
    <w:p w:rsidR="002D09DA" w:rsidRPr="002D09DA" w:rsidRDefault="002D09DA" w:rsidP="002D09DA">
      <w:pPr>
        <w:widowControl w:val="0"/>
        <w:autoSpaceDE w:val="0"/>
        <w:autoSpaceDN w:val="0"/>
        <w:adjustRightInd w:val="0"/>
        <w:spacing w:after="0" w:line="0" w:lineRule="atLeast"/>
        <w:jc w:val="center"/>
        <w:outlineLvl w:val="0"/>
        <w:rPr>
          <w:rFonts w:ascii="Times New Roman" w:eastAsia="Times New Roman" w:hAnsi="Times New Roman" w:cs="Times New Roman"/>
          <w:b/>
          <w:bCs/>
          <w:sz w:val="24"/>
          <w:szCs w:val="24"/>
          <w:lang w:eastAsia="ru-RU"/>
        </w:rPr>
      </w:pPr>
      <w:r w:rsidRPr="002D09DA">
        <w:rPr>
          <w:rFonts w:ascii="Times New Roman" w:eastAsia="Times New Roman" w:hAnsi="Times New Roman" w:cs="Times New Roman"/>
          <w:b/>
          <w:bCs/>
          <w:sz w:val="24"/>
          <w:szCs w:val="24"/>
          <w:lang w:eastAsia="ru-RU"/>
        </w:rPr>
        <w:t>II. Задачи Комитета</w:t>
      </w:r>
    </w:p>
    <w:p w:rsidR="002D09DA" w:rsidRPr="002D09DA" w:rsidRDefault="002D09DA" w:rsidP="002D09DA">
      <w:pPr>
        <w:autoSpaceDE w:val="0"/>
        <w:autoSpaceDN w:val="0"/>
        <w:adjustRightInd w:val="0"/>
        <w:spacing w:after="0" w:line="240" w:lineRule="auto"/>
        <w:ind w:firstLine="540"/>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ind w:firstLine="540"/>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   К задачам Комитета относятся:</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2.1. Разработка и реализация единой финансовой, бюджетной, налоговой политики в Октябрьском районе и осуществление общего руководства организацией финансов в Октябрьском районе.</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2.2. Разработка проекта бюджета Октябрьского района, организация и обеспечение его исполнения в установленном порядке, составление отчета об исполнении бюджета </w:t>
      </w:r>
      <w:r w:rsidRPr="002D09DA">
        <w:rPr>
          <w:rFonts w:ascii="Times New Roman" w:eastAsia="Calibri" w:hAnsi="Times New Roman" w:cs="Times New Roman"/>
          <w:sz w:val="24"/>
          <w:szCs w:val="24"/>
        </w:rPr>
        <w:lastRenderedPageBreak/>
        <w:t>Октябрьского района и бюджетной отчетности об исполнении консолидированного бюджета Октябрьского района.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2.3. Обеспечение методологического руководства бюджетным учетом и отчетностью в бюджетной сфере.</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2.4. Обеспечение принципов единой бюджетной системы и межбюджетных отношений, определенных Бюджетным </w:t>
      </w:r>
      <w:hyperlink r:id="rId6" w:history="1">
        <w:r w:rsidRPr="002D09DA">
          <w:rPr>
            <w:rFonts w:ascii="Times New Roman" w:eastAsia="Calibri" w:hAnsi="Times New Roman" w:cs="Times New Roman"/>
            <w:color w:val="000000"/>
            <w:sz w:val="24"/>
            <w:szCs w:val="24"/>
          </w:rPr>
          <w:t>кодексом</w:t>
        </w:r>
      </w:hyperlink>
      <w:r w:rsidRPr="002D09DA">
        <w:rPr>
          <w:rFonts w:ascii="Times New Roman" w:eastAsia="Calibri" w:hAnsi="Times New Roman" w:cs="Times New Roman"/>
          <w:sz w:val="24"/>
          <w:szCs w:val="24"/>
        </w:rPr>
        <w:t xml:space="preserve"> Российской Федерации.</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2.5. Совершенствование методов финансово-бюджетного планирования, финансирования и отчетности.</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2.6. Выравнивание уровня бюджетной обеспеченности поселений, входящих в состав Октябрьского района, за счет средств бюджета Октябрьского района.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2.7. Осуществление в пределах своей компетенции финансового контроля за рациональным и целевым использованием бюджетных средств.</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widowControl w:val="0"/>
        <w:autoSpaceDE w:val="0"/>
        <w:autoSpaceDN w:val="0"/>
        <w:adjustRightInd w:val="0"/>
        <w:spacing w:after="0" w:line="0" w:lineRule="atLeast"/>
        <w:jc w:val="center"/>
        <w:outlineLvl w:val="0"/>
        <w:rPr>
          <w:rFonts w:ascii="Times New Roman" w:eastAsia="Times New Roman" w:hAnsi="Times New Roman" w:cs="Times New Roman"/>
          <w:b/>
          <w:bCs/>
          <w:sz w:val="24"/>
          <w:szCs w:val="24"/>
          <w:lang w:eastAsia="ru-RU"/>
        </w:rPr>
      </w:pPr>
      <w:r w:rsidRPr="002D09DA">
        <w:rPr>
          <w:rFonts w:ascii="Times New Roman" w:eastAsia="Times New Roman" w:hAnsi="Times New Roman" w:cs="Times New Roman"/>
          <w:b/>
          <w:bCs/>
          <w:sz w:val="24"/>
          <w:szCs w:val="24"/>
          <w:lang w:eastAsia="ru-RU"/>
        </w:rPr>
        <w:t>II</w:t>
      </w:r>
      <w:r w:rsidRPr="002D09DA">
        <w:rPr>
          <w:rFonts w:ascii="Times New Roman" w:eastAsia="Times New Roman" w:hAnsi="Times New Roman" w:cs="Times New Roman"/>
          <w:b/>
          <w:bCs/>
          <w:sz w:val="24"/>
          <w:szCs w:val="24"/>
          <w:lang w:val="en-US" w:eastAsia="ru-RU"/>
        </w:rPr>
        <w:t>I</w:t>
      </w:r>
      <w:r w:rsidRPr="002D09DA">
        <w:rPr>
          <w:rFonts w:ascii="Times New Roman" w:eastAsia="Times New Roman" w:hAnsi="Times New Roman" w:cs="Times New Roman"/>
          <w:b/>
          <w:bCs/>
          <w:sz w:val="24"/>
          <w:szCs w:val="24"/>
          <w:lang w:eastAsia="ru-RU"/>
        </w:rPr>
        <w:t>. Функции Комитета</w:t>
      </w:r>
    </w:p>
    <w:p w:rsidR="002D09DA" w:rsidRPr="002D09DA" w:rsidRDefault="002D09DA" w:rsidP="002D09DA">
      <w:pPr>
        <w:spacing w:after="0" w:line="240" w:lineRule="auto"/>
        <w:rPr>
          <w:rFonts w:ascii="Times New Roman" w:eastAsia="Times New Roman" w:hAnsi="Times New Roman" w:cs="Times New Roman"/>
          <w:sz w:val="24"/>
          <w:szCs w:val="24"/>
          <w:lang w:eastAsia="ru-RU"/>
        </w:rPr>
      </w:pP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bookmarkStart w:id="7" w:name="sub_1008"/>
      <w:bookmarkEnd w:id="6"/>
      <w:r w:rsidRPr="002D09DA">
        <w:rPr>
          <w:rFonts w:ascii="Times New Roman" w:eastAsia="Calibri" w:hAnsi="Times New Roman" w:cs="Times New Roman"/>
          <w:sz w:val="24"/>
          <w:szCs w:val="24"/>
        </w:rPr>
        <w:t>3.1. В соответствии с возложенными задачами и в пределах своих полномочий, определенных действующим законодательством, Комитет осуществляет следующие основные функции в области бюджетных отношений Октябрьского района</w:t>
      </w:r>
      <w:r w:rsidRPr="002D09DA">
        <w:rPr>
          <w:rFonts w:ascii="Times New Roman" w:eastAsia="Times New Roman" w:hAnsi="Times New Roman" w:cs="Times New Roman"/>
          <w:bCs/>
          <w:sz w:val="24"/>
          <w:szCs w:val="24"/>
          <w:lang w:eastAsia="ru-RU"/>
        </w:rPr>
        <w:t xml:space="preserve"> по следующим основным направлениям</w:t>
      </w:r>
      <w:r w:rsidRPr="002D09DA">
        <w:rPr>
          <w:rFonts w:ascii="Times New Roman" w:eastAsia="Calibri" w:hAnsi="Times New Roman" w:cs="Times New Roman"/>
          <w:sz w:val="24"/>
          <w:szCs w:val="24"/>
        </w:rPr>
        <w:t>:</w:t>
      </w:r>
    </w:p>
    <w:bookmarkEnd w:id="7"/>
    <w:p w:rsidR="002D09DA" w:rsidRPr="002D09DA" w:rsidRDefault="002D09DA" w:rsidP="002D09DA">
      <w:pPr>
        <w:numPr>
          <w:ilvl w:val="0"/>
          <w:numId w:val="1"/>
        </w:numPr>
        <w:spacing w:after="0" w:line="0" w:lineRule="atLeast"/>
        <w:contextualSpacing/>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проведение единой бюджетной политики;</w:t>
      </w:r>
    </w:p>
    <w:p w:rsidR="002D09DA" w:rsidRPr="002D09DA" w:rsidRDefault="002D09DA" w:rsidP="002D09DA">
      <w:pPr>
        <w:numPr>
          <w:ilvl w:val="0"/>
          <w:numId w:val="1"/>
        </w:numPr>
        <w:spacing w:after="0" w:line="0" w:lineRule="atLeast"/>
        <w:contextualSpacing/>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составление проекта бюджета муниципального образования;</w:t>
      </w:r>
    </w:p>
    <w:p w:rsidR="002D09DA" w:rsidRPr="002D09DA" w:rsidRDefault="002D09DA" w:rsidP="002D09DA">
      <w:pPr>
        <w:numPr>
          <w:ilvl w:val="0"/>
          <w:numId w:val="1"/>
        </w:numPr>
        <w:spacing w:after="0" w:line="0" w:lineRule="atLeast"/>
        <w:contextualSpacing/>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организация исполнения бюджета муниципального образования;</w:t>
      </w:r>
    </w:p>
    <w:p w:rsidR="002D09DA" w:rsidRPr="002D09DA" w:rsidRDefault="002D09DA" w:rsidP="002D09DA">
      <w:pPr>
        <w:numPr>
          <w:ilvl w:val="0"/>
          <w:numId w:val="1"/>
        </w:numPr>
        <w:spacing w:after="0" w:line="0" w:lineRule="atLeast"/>
        <w:contextualSpacing/>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организация межбюджетных отношений;</w:t>
      </w:r>
    </w:p>
    <w:p w:rsidR="002D09DA" w:rsidRPr="002D09DA" w:rsidRDefault="009B288E" w:rsidP="009B288E">
      <w:pPr>
        <w:numPr>
          <w:ilvl w:val="0"/>
          <w:numId w:val="1"/>
        </w:numPr>
        <w:tabs>
          <w:tab w:val="left" w:pos="1134"/>
        </w:tabs>
        <w:spacing w:after="0" w:line="0" w:lineRule="atLeast"/>
        <w:ind w:left="0" w:firstLine="71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долговой политики и </w:t>
      </w:r>
      <w:r w:rsidR="002D09DA" w:rsidRPr="002D09DA">
        <w:rPr>
          <w:rFonts w:ascii="Times New Roman" w:eastAsia="Times New Roman" w:hAnsi="Times New Roman" w:cs="Times New Roman"/>
          <w:sz w:val="24"/>
          <w:szCs w:val="24"/>
          <w:lang w:eastAsia="ru-RU"/>
        </w:rPr>
        <w:t>управление муниципальным долгом муниципального образования;</w:t>
      </w:r>
    </w:p>
    <w:p w:rsidR="002D09DA" w:rsidRPr="002D09DA" w:rsidRDefault="002D09DA" w:rsidP="002D09DA">
      <w:pPr>
        <w:numPr>
          <w:ilvl w:val="0"/>
          <w:numId w:val="1"/>
        </w:numPr>
        <w:spacing w:after="0" w:line="0" w:lineRule="atLeast"/>
        <w:contextualSpacing/>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применение бюджетных мер принуждения;</w:t>
      </w:r>
    </w:p>
    <w:p w:rsidR="002D09DA" w:rsidRPr="002D09DA" w:rsidRDefault="002D09DA" w:rsidP="000D24B6">
      <w:pPr>
        <w:tabs>
          <w:tab w:val="left" w:pos="851"/>
        </w:tabs>
        <w:spacing w:after="0" w:line="0" w:lineRule="atLeast"/>
        <w:contextualSpacing/>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           </w:t>
      </w:r>
      <w:r w:rsidR="000D24B6">
        <w:rPr>
          <w:rFonts w:ascii="Times New Roman" w:eastAsia="Times New Roman" w:hAnsi="Times New Roman" w:cs="Times New Roman"/>
          <w:sz w:val="24"/>
          <w:szCs w:val="24"/>
          <w:lang w:eastAsia="ru-RU"/>
        </w:rPr>
        <w:t xml:space="preserve"> </w:t>
      </w:r>
      <w:r w:rsidRPr="002D09DA">
        <w:rPr>
          <w:rFonts w:ascii="Times New Roman" w:eastAsia="Times New Roman" w:hAnsi="Times New Roman" w:cs="Times New Roman"/>
          <w:sz w:val="24"/>
          <w:szCs w:val="24"/>
          <w:lang w:eastAsia="ru-RU"/>
        </w:rPr>
        <w:t>7) осуществление внутреннего муниципального финансового контроля в пределах полномочий;</w:t>
      </w:r>
    </w:p>
    <w:p w:rsidR="007C2DC2" w:rsidRPr="002D09DA" w:rsidRDefault="002D09DA" w:rsidP="002D09DA">
      <w:pPr>
        <w:spacing w:after="0" w:line="0" w:lineRule="atLeast"/>
        <w:contextualSpacing/>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            8)  проведение единой налоговой политики.</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bookmarkStart w:id="8" w:name="sub_1009"/>
      <w:r w:rsidRPr="002D09DA">
        <w:rPr>
          <w:rFonts w:ascii="Times New Roman" w:eastAsia="Times New Roman" w:hAnsi="Times New Roman" w:cs="Times New Roman"/>
          <w:sz w:val="24"/>
          <w:szCs w:val="24"/>
          <w:lang w:eastAsia="ru-RU"/>
        </w:rPr>
        <w:t>3.2. В соответствии с Бюджетным кодексом Российской Федерации Комитет осуществляет единую бюджетную политику в Октябрьском районе в том числе:</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3.2.1. Разрабатывает:</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1) порядок ведения реестра расходных обязательств муниципального образования;</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1876B3">
        <w:rPr>
          <w:rFonts w:ascii="Times New Roman" w:eastAsia="Times New Roman" w:hAnsi="Times New Roman" w:cs="Times New Roman"/>
          <w:sz w:val="24"/>
          <w:szCs w:val="24"/>
          <w:lang w:eastAsia="ru-RU"/>
        </w:rPr>
        <w:t xml:space="preserve">2) </w:t>
      </w:r>
      <w:r w:rsidRPr="001876B3">
        <w:rPr>
          <w:rFonts w:ascii="Times New Roman" w:eastAsia="Calibri" w:hAnsi="Times New Roman" w:cs="Times New Roman"/>
          <w:sz w:val="24"/>
          <w:szCs w:val="24"/>
        </w:rPr>
        <w:t>порядок рассмотрения заявлений о предоставлении бюджетного кредита юридическим лицам из бюджета муниципального образования Октябрьский район для целей закупки и доставки топлива в районы Крайнего Севера и приравненные к ним местности с ограниченным сроком завоза грузов.</w:t>
      </w:r>
    </w:p>
    <w:p w:rsidR="002D09DA" w:rsidRPr="004F3DF5" w:rsidRDefault="002D09DA" w:rsidP="001876B3">
      <w:pPr>
        <w:autoSpaceDE w:val="0"/>
        <w:autoSpaceDN w:val="0"/>
        <w:adjustRightInd w:val="0"/>
        <w:spacing w:after="0" w:line="240" w:lineRule="auto"/>
        <w:ind w:firstLine="708"/>
        <w:jc w:val="both"/>
        <w:rPr>
          <w:rFonts w:ascii="Times New Roman" w:eastAsia="Calibri" w:hAnsi="Times New Roman" w:cs="Times New Roman"/>
          <w:sz w:val="24"/>
          <w:szCs w:val="24"/>
        </w:rPr>
      </w:pPr>
      <w:r w:rsidRPr="004F3DF5">
        <w:rPr>
          <w:rFonts w:ascii="Times New Roman" w:eastAsia="Times New Roman" w:hAnsi="Times New Roman" w:cs="Times New Roman"/>
          <w:sz w:val="24"/>
          <w:szCs w:val="24"/>
          <w:lang w:eastAsia="ru-RU"/>
        </w:rPr>
        <w:t>3)</w:t>
      </w:r>
      <w:r w:rsidR="001876B3" w:rsidRPr="004F3DF5">
        <w:rPr>
          <w:rFonts w:ascii="Times New Roman" w:eastAsia="Calibri" w:hAnsi="Times New Roman" w:cs="Times New Roman"/>
          <w:sz w:val="24"/>
          <w:szCs w:val="24"/>
        </w:rPr>
        <w:t xml:space="preserve"> порядок принятия администраторами доходов решений о признании безнадежной к взысканию задолженности по платежам в бюджет Октябрьского района;</w:t>
      </w:r>
    </w:p>
    <w:p w:rsidR="002D09DA" w:rsidRDefault="002D09DA" w:rsidP="001876B3">
      <w:pPr>
        <w:spacing w:after="0" w:line="240" w:lineRule="auto"/>
        <w:ind w:firstLine="720"/>
        <w:jc w:val="both"/>
        <w:rPr>
          <w:rFonts w:ascii="Times New Roman" w:eastAsia="Times New Roman" w:hAnsi="Times New Roman" w:cs="Times New Roman"/>
          <w:sz w:val="24"/>
          <w:szCs w:val="24"/>
          <w:lang w:eastAsia="ru-RU"/>
        </w:rPr>
      </w:pPr>
      <w:r w:rsidRPr="004F3DF5">
        <w:rPr>
          <w:rFonts w:ascii="Times New Roman" w:eastAsia="Times New Roman" w:hAnsi="Times New Roman" w:cs="Times New Roman"/>
          <w:sz w:val="24"/>
          <w:szCs w:val="24"/>
          <w:lang w:eastAsia="ru-RU"/>
        </w:rPr>
        <w:t xml:space="preserve">4) </w:t>
      </w:r>
      <w:r w:rsidR="001876B3" w:rsidRPr="004F3DF5">
        <w:rPr>
          <w:rFonts w:ascii="Times New Roman" w:eastAsia="Times New Roman" w:hAnsi="Times New Roman" w:cs="Times New Roman"/>
          <w:sz w:val="24"/>
          <w:szCs w:val="24"/>
          <w:lang w:eastAsia="ru-RU"/>
        </w:rPr>
        <w:t>правила реструктуризации денежных обязательств (задолженности по денежным обязательствам) перед муниципальным образованием Октябрьский район;</w:t>
      </w:r>
    </w:p>
    <w:p w:rsidR="002D09DA" w:rsidRPr="002D09DA" w:rsidRDefault="002D09DA" w:rsidP="002D09D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5) </w:t>
      </w:r>
      <w:r w:rsidRPr="002D09DA">
        <w:rPr>
          <w:rFonts w:ascii="Times New Roman" w:eastAsia="Calibri" w:hAnsi="Times New Roman" w:cs="Times New Roman"/>
          <w:sz w:val="24"/>
          <w:szCs w:val="24"/>
        </w:rPr>
        <w:t>порядок предоставления муниципальных гарантий Октябрьского района.</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3.2.2.  Принимает:</w:t>
      </w:r>
    </w:p>
    <w:bookmarkEnd w:id="8"/>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1) порядок составления бюджетной отчетности бюджета муниципального образования, консолидированной бюджетной отчетности муниципального образования;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2) порядок составления и ведения сводной бюджетной росписи бюджета муниципального образования, бюджетных росписей главных распорядителей (распорядителей) средств бюджета муниципального образования, включая внесение изменений в них;</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3) </w:t>
      </w:r>
      <w:r w:rsidRPr="002D09DA">
        <w:rPr>
          <w:rFonts w:ascii="Times New Roman" w:eastAsia="Calibri" w:hAnsi="Times New Roman" w:cs="Times New Roman"/>
          <w:sz w:val="24"/>
          <w:szCs w:val="24"/>
        </w:rPr>
        <w:t xml:space="preserve">порядок установления предельных объемов финансирования главных распорядителей средств бюджета Октябрьского района; </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lastRenderedPageBreak/>
        <w:t>4) порядок составления и ведения кассового плана исполнения бюджета муниципального образования;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5) порядок учета бюджетных и денежных обязательств получателей средств бюджета муниципального образования;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6) порядок планирования бюджетных ассигнований бюджета муниципального образования (вместе с методикой планирования бюджетных ассигнований на исполнение действующих и принимаемых обязательств);</w:t>
      </w:r>
    </w:p>
    <w:p w:rsidR="00935A08" w:rsidRPr="003011A4" w:rsidRDefault="002D09DA" w:rsidP="003011A4">
      <w:pPr>
        <w:spacing w:after="0" w:line="0" w:lineRule="atLeast"/>
        <w:ind w:firstLine="720"/>
        <w:jc w:val="both"/>
        <w:rPr>
          <w:rFonts w:ascii="Times New Roman" w:hAnsi="Times New Roman"/>
          <w:sz w:val="24"/>
          <w:szCs w:val="24"/>
        </w:rPr>
      </w:pPr>
      <w:r w:rsidRPr="002D09DA">
        <w:rPr>
          <w:rFonts w:ascii="Times New Roman" w:eastAsia="Times New Roman" w:hAnsi="Times New Roman" w:cs="Times New Roman"/>
          <w:sz w:val="24"/>
          <w:szCs w:val="24"/>
          <w:lang w:eastAsia="ru-RU"/>
        </w:rPr>
        <w:t xml:space="preserve">7) перечень кодов подвидов по видам доходов, главными администраторами, администраторами которых являются </w:t>
      </w:r>
      <w:r w:rsidR="003A0C0C" w:rsidRPr="003011A4">
        <w:rPr>
          <w:rFonts w:ascii="Times New Roman" w:hAnsi="Times New Roman"/>
          <w:sz w:val="24"/>
          <w:szCs w:val="24"/>
        </w:rPr>
        <w:t xml:space="preserve">органы местного самоуправления городских и сельских поселений, входящих в состав Октябрьского </w:t>
      </w:r>
      <w:proofErr w:type="gramStart"/>
      <w:r w:rsidR="003A0C0C" w:rsidRPr="003011A4">
        <w:rPr>
          <w:rFonts w:ascii="Times New Roman" w:hAnsi="Times New Roman"/>
          <w:sz w:val="24"/>
          <w:szCs w:val="24"/>
        </w:rPr>
        <w:t>района,  структурные</w:t>
      </w:r>
      <w:proofErr w:type="gramEnd"/>
      <w:r w:rsidR="003A0C0C" w:rsidRPr="003011A4">
        <w:rPr>
          <w:rFonts w:ascii="Times New Roman" w:hAnsi="Times New Roman"/>
          <w:sz w:val="24"/>
          <w:szCs w:val="24"/>
        </w:rPr>
        <w:t xml:space="preserve"> подразделения администрации Октябрьского района и (или) находящиеся в их ведении казенные учреждения;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8) порядок определения перечней и кодов целевых статей и (или) видов расходов бюджета муниципального образования,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rsidR="002D09DA" w:rsidRPr="002D09DA" w:rsidRDefault="001A6437"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D09DA" w:rsidRPr="002D09DA">
        <w:rPr>
          <w:rFonts w:ascii="Times New Roman" w:eastAsia="Times New Roman" w:hAnsi="Times New Roman" w:cs="Times New Roman"/>
          <w:sz w:val="24"/>
          <w:szCs w:val="24"/>
          <w:lang w:eastAsia="ru-RU"/>
        </w:rPr>
        <w:t>) порядок открытия и ведения лицевых счетов, открываемых в Комитете;</w:t>
      </w:r>
    </w:p>
    <w:p w:rsidR="002D09DA" w:rsidRPr="002D09DA" w:rsidRDefault="008C03E8"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D09DA" w:rsidRPr="002D09DA">
        <w:rPr>
          <w:rFonts w:ascii="Times New Roman" w:eastAsia="Times New Roman" w:hAnsi="Times New Roman" w:cs="Times New Roman"/>
          <w:sz w:val="24"/>
          <w:szCs w:val="24"/>
          <w:lang w:eastAsia="ru-RU"/>
        </w:rPr>
        <w:t>) порядок исполнения бюджета муниципального образования по расходам и источникам финансирования дефицита бюджета главными администраторами, администраторами источников финансирования дефицита бюджета;</w:t>
      </w:r>
    </w:p>
    <w:p w:rsidR="002D09DA" w:rsidRPr="002D09DA" w:rsidRDefault="008C03E8"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D09DA" w:rsidRPr="002D09DA">
        <w:rPr>
          <w:rFonts w:ascii="Times New Roman" w:eastAsia="Times New Roman" w:hAnsi="Times New Roman" w:cs="Times New Roman"/>
          <w:sz w:val="24"/>
          <w:szCs w:val="24"/>
          <w:lang w:eastAsia="ru-RU"/>
        </w:rPr>
        <w:t>) порядок завершения операций по исполнению бюджета муниципального образования в текущем финансовом году;</w:t>
      </w:r>
    </w:p>
    <w:p w:rsidR="002D09DA" w:rsidRPr="002D09DA" w:rsidRDefault="008C03E8"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D09DA" w:rsidRPr="002D09DA">
        <w:rPr>
          <w:rFonts w:ascii="Times New Roman" w:eastAsia="Times New Roman" w:hAnsi="Times New Roman" w:cs="Times New Roman"/>
          <w:color w:val="000000"/>
          <w:sz w:val="24"/>
          <w:szCs w:val="24"/>
          <w:lang w:eastAsia="ru-RU"/>
        </w:rPr>
        <w:t>) порядок санкционирования оплаты денежных обязательств получателей средств бюджета муниципального образования и администраторов источников финансирования дефицита бюджета муниципального образования;</w:t>
      </w:r>
    </w:p>
    <w:p w:rsidR="002D09DA" w:rsidRPr="003011A4" w:rsidRDefault="008C03E8" w:rsidP="002D09DA">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13</w:t>
      </w:r>
      <w:r w:rsidR="002D09DA" w:rsidRPr="003011A4">
        <w:rPr>
          <w:rFonts w:ascii="Times New Roman" w:eastAsia="Times New Roman" w:hAnsi="Times New Roman" w:cs="Times New Roman"/>
          <w:sz w:val="24"/>
          <w:szCs w:val="24"/>
          <w:lang w:eastAsia="ru-RU"/>
        </w:rPr>
        <w:t xml:space="preserve">) порядок взыскания в доход бюджета муниципального образования неиспользованных и не перечисленных остатков межбюджетных трансфертов, полученных в форме иных межбюджетных трансфертов, </w:t>
      </w:r>
      <w:proofErr w:type="gramStart"/>
      <w:r w:rsidR="002D09DA" w:rsidRPr="003011A4">
        <w:rPr>
          <w:rFonts w:ascii="Times New Roman" w:eastAsia="Times New Roman" w:hAnsi="Times New Roman" w:cs="Times New Roman"/>
          <w:sz w:val="24"/>
          <w:szCs w:val="24"/>
          <w:lang w:eastAsia="ru-RU"/>
        </w:rPr>
        <w:t>субвенций</w:t>
      </w:r>
      <w:proofErr w:type="gramEnd"/>
      <w:r w:rsidR="002D09DA" w:rsidRPr="003011A4">
        <w:rPr>
          <w:rFonts w:ascii="Times New Roman" w:eastAsia="Times New Roman" w:hAnsi="Times New Roman" w:cs="Times New Roman"/>
          <w:sz w:val="24"/>
          <w:szCs w:val="24"/>
          <w:lang w:eastAsia="ru-RU"/>
        </w:rPr>
        <w:t xml:space="preserve"> имеющих целевое назначение;</w:t>
      </w:r>
    </w:p>
    <w:p w:rsidR="002D09DA" w:rsidRPr="003011A4" w:rsidRDefault="00163527" w:rsidP="002D09DA">
      <w:pPr>
        <w:spacing w:after="0" w:line="240" w:lineRule="auto"/>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 xml:space="preserve">14) порядок </w:t>
      </w:r>
      <w:r w:rsidR="002D09DA" w:rsidRPr="003011A4">
        <w:rPr>
          <w:rFonts w:ascii="Times New Roman" w:eastAsia="Times New Roman" w:hAnsi="Times New Roman" w:cs="Times New Roman"/>
          <w:sz w:val="24"/>
          <w:szCs w:val="24"/>
          <w:lang w:eastAsia="ru-RU"/>
        </w:rPr>
        <w:t>исполнения Комитетом решения о применении бюджетных мер принуждения;</w:t>
      </w:r>
    </w:p>
    <w:p w:rsidR="002D09DA" w:rsidRPr="002D09DA" w:rsidRDefault="00163527" w:rsidP="002D09D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15</w:t>
      </w:r>
      <w:r w:rsidR="002D09DA" w:rsidRPr="003011A4">
        <w:rPr>
          <w:rFonts w:ascii="Times New Roman" w:eastAsia="Times New Roman" w:hAnsi="Times New Roman" w:cs="Times New Roman"/>
          <w:sz w:val="24"/>
          <w:szCs w:val="24"/>
          <w:lang w:eastAsia="ru-RU"/>
        </w:rPr>
        <w:t xml:space="preserve">) </w:t>
      </w:r>
      <w:r w:rsidR="002D09DA" w:rsidRPr="003011A4">
        <w:rPr>
          <w:rFonts w:ascii="Times New Roman" w:eastAsia="Calibri" w:hAnsi="Times New Roman" w:cs="Times New Roman"/>
          <w:sz w:val="24"/>
          <w:szCs w:val="24"/>
        </w:rPr>
        <w:t>порядок проведения анализа финансового состояния принципала в целях</w:t>
      </w:r>
      <w:r w:rsidR="002D09DA" w:rsidRPr="002D09DA">
        <w:rPr>
          <w:rFonts w:ascii="Times New Roman" w:eastAsia="Calibri" w:hAnsi="Times New Roman" w:cs="Times New Roman"/>
          <w:sz w:val="24"/>
          <w:szCs w:val="24"/>
        </w:rPr>
        <w:t xml:space="preserve"> предоставления, а также после предоставления муниципальной гарантии Октябрьского района;</w:t>
      </w:r>
    </w:p>
    <w:p w:rsidR="002D09DA" w:rsidRPr="002D09DA" w:rsidRDefault="00163527" w:rsidP="002D09DA">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D09DA" w:rsidRPr="002D09DA">
        <w:rPr>
          <w:rFonts w:ascii="Times New Roman" w:eastAsia="Times New Roman" w:hAnsi="Times New Roman" w:cs="Times New Roman"/>
          <w:sz w:val="24"/>
          <w:szCs w:val="24"/>
          <w:lang w:eastAsia="ru-RU"/>
        </w:rPr>
        <w:t xml:space="preserve">) порядок ведения учета и осуществления хранения Комитетом документов по исполнению судебных актов, предусматривающих обращение взыскания на </w:t>
      </w:r>
      <w:proofErr w:type="gramStart"/>
      <w:r w:rsidR="002D09DA" w:rsidRPr="002D09DA">
        <w:rPr>
          <w:rFonts w:ascii="Times New Roman" w:eastAsia="Times New Roman" w:hAnsi="Times New Roman" w:cs="Times New Roman"/>
          <w:sz w:val="24"/>
          <w:szCs w:val="24"/>
          <w:lang w:eastAsia="ru-RU"/>
        </w:rPr>
        <w:t>средства  бюджета</w:t>
      </w:r>
      <w:proofErr w:type="gramEnd"/>
      <w:r w:rsidR="002D09DA" w:rsidRPr="002D09DA">
        <w:rPr>
          <w:rFonts w:ascii="Times New Roman" w:eastAsia="Times New Roman" w:hAnsi="Times New Roman" w:cs="Times New Roman"/>
          <w:sz w:val="24"/>
          <w:szCs w:val="24"/>
          <w:lang w:eastAsia="ru-RU"/>
        </w:rPr>
        <w:t xml:space="preserve"> Октябрьского района по денежным обязательствам муниципальных казенных учреждений Октябрьского района;</w:t>
      </w:r>
    </w:p>
    <w:p w:rsidR="002D09DA" w:rsidRPr="002D09DA" w:rsidRDefault="00163527"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D09DA" w:rsidRPr="002D09DA">
        <w:rPr>
          <w:rFonts w:ascii="Times New Roman" w:eastAsia="Times New Roman" w:hAnsi="Times New Roman" w:cs="Times New Roman"/>
          <w:sz w:val="24"/>
          <w:szCs w:val="24"/>
          <w:lang w:eastAsia="ru-RU"/>
        </w:rPr>
        <w:t>) порядок исполнения бюджета муниципального образования по источникам финансирования дефицита бюджета;</w:t>
      </w:r>
    </w:p>
    <w:p w:rsidR="002D09DA" w:rsidRPr="002D09DA" w:rsidRDefault="00163527"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D09DA" w:rsidRPr="002D09DA">
        <w:rPr>
          <w:rFonts w:ascii="Times New Roman" w:eastAsia="Times New Roman" w:hAnsi="Times New Roman" w:cs="Times New Roman"/>
          <w:sz w:val="24"/>
          <w:szCs w:val="24"/>
          <w:lang w:eastAsia="ru-RU"/>
        </w:rPr>
        <w:t>) другие вопросы в установленной сфере деятельности Комитета в случаях, установленных федеральным законодательством, иными нормативными правовыми актами Российской Федерации, законами и иными нормативными правовыми актами Ханты-Мансийского автономного округа – Югры, а также нормативными правовыми актами муниципального образования.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bookmarkStart w:id="9" w:name="sub_1010"/>
      <w:r w:rsidRPr="002D09DA">
        <w:rPr>
          <w:rFonts w:ascii="Times New Roman" w:eastAsia="Times New Roman" w:hAnsi="Times New Roman" w:cs="Times New Roman"/>
          <w:sz w:val="24"/>
          <w:szCs w:val="24"/>
          <w:lang w:eastAsia="ru-RU"/>
        </w:rPr>
        <w:t>3.3. В области составления проекта бюджета муниципального образования Комитет:</w:t>
      </w:r>
    </w:p>
    <w:bookmarkEnd w:id="9"/>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1) </w:t>
      </w:r>
      <w:r w:rsidRPr="002D09DA">
        <w:rPr>
          <w:rFonts w:ascii="Times New Roman" w:eastAsia="Calibri" w:hAnsi="Times New Roman" w:cs="Times New Roman"/>
          <w:sz w:val="24"/>
          <w:szCs w:val="24"/>
        </w:rPr>
        <w:t>организует составление проекта решения о бюджете Октябрьского района, составляет проект решения о бюджете Октябрьского района, представляет его с необходимыми документами и материалами для внесения в Думу Октябрьского района</w:t>
      </w:r>
      <w:r w:rsidRPr="002D09DA">
        <w:rPr>
          <w:rFonts w:ascii="Times New Roman" w:eastAsia="Times New Roman" w:hAnsi="Times New Roman" w:cs="Times New Roman"/>
          <w:sz w:val="24"/>
          <w:szCs w:val="24"/>
          <w:lang w:eastAsia="ru-RU"/>
        </w:rPr>
        <w:t>;</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 xml:space="preserve">2) разрабатывает </w:t>
      </w:r>
      <w:r w:rsidR="00163527" w:rsidRPr="003011A4">
        <w:rPr>
          <w:rFonts w:ascii="Times New Roman" w:eastAsia="Times New Roman" w:hAnsi="Times New Roman" w:cs="Times New Roman"/>
          <w:sz w:val="24"/>
          <w:szCs w:val="24"/>
          <w:lang w:eastAsia="ru-RU"/>
        </w:rPr>
        <w:t>основные направления бюджетной,</w:t>
      </w:r>
      <w:r w:rsidRPr="003011A4">
        <w:rPr>
          <w:rFonts w:ascii="Times New Roman" w:eastAsia="Times New Roman" w:hAnsi="Times New Roman" w:cs="Times New Roman"/>
          <w:sz w:val="24"/>
          <w:szCs w:val="24"/>
          <w:lang w:eastAsia="ru-RU"/>
        </w:rPr>
        <w:t xml:space="preserve"> налоговой</w:t>
      </w:r>
      <w:r w:rsidR="00163527" w:rsidRPr="003011A4">
        <w:rPr>
          <w:rFonts w:ascii="Times New Roman" w:eastAsia="Times New Roman" w:hAnsi="Times New Roman" w:cs="Times New Roman"/>
          <w:sz w:val="24"/>
          <w:szCs w:val="24"/>
          <w:lang w:eastAsia="ru-RU"/>
        </w:rPr>
        <w:t xml:space="preserve"> и долговой</w:t>
      </w:r>
      <w:r w:rsidRPr="003011A4">
        <w:rPr>
          <w:rFonts w:ascii="Times New Roman" w:eastAsia="Times New Roman" w:hAnsi="Times New Roman" w:cs="Times New Roman"/>
          <w:sz w:val="24"/>
          <w:szCs w:val="24"/>
          <w:lang w:eastAsia="ru-RU"/>
        </w:rPr>
        <w:t xml:space="preserve"> политики муниципального образования;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lastRenderedPageBreak/>
        <w:t xml:space="preserve">3) формирует основные характеристики проекта решения Думы о бюджете муниципального образования (общий объем доходов, расходов, источников финансирования дефицита бюджета муниципального образования в соответствии с </w:t>
      </w:r>
      <w:hyperlink r:id="rId7" w:history="1">
        <w:r w:rsidRPr="002D09DA">
          <w:rPr>
            <w:rFonts w:ascii="Times New Roman" w:eastAsia="Times New Roman" w:hAnsi="Times New Roman" w:cs="Times New Roman"/>
            <w:bCs/>
            <w:sz w:val="24"/>
            <w:szCs w:val="24"/>
            <w:lang w:eastAsia="ru-RU"/>
          </w:rPr>
          <w:t>бюджетной классификацией</w:t>
        </w:r>
      </w:hyperlink>
      <w:r w:rsidRPr="002D09DA">
        <w:rPr>
          <w:rFonts w:ascii="Times New Roman" w:eastAsia="Times New Roman" w:hAnsi="Times New Roman" w:cs="Times New Roman"/>
          <w:sz w:val="24"/>
          <w:szCs w:val="24"/>
          <w:lang w:eastAsia="ru-RU"/>
        </w:rPr>
        <w:t xml:space="preserve"> Российской Федерации);</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4) проектирует и доводит до главных распорядителей средств бюджета муниципального образования предельные объемы бюджетных ассигнований на исполнение действующих и принимаемых расходных обязательств на очередной финансовый год и плановый период;</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5) составляет перечни главных администраторов доходов бюджета муниципального образования по администрировани</w:t>
      </w:r>
      <w:r w:rsidR="003C5EA2">
        <w:rPr>
          <w:rFonts w:ascii="Times New Roman" w:eastAsia="Times New Roman" w:hAnsi="Times New Roman" w:cs="Times New Roman"/>
          <w:sz w:val="24"/>
          <w:szCs w:val="24"/>
          <w:lang w:eastAsia="ru-RU"/>
        </w:rPr>
        <w:t>ю доходов, поступающих в бюджет</w:t>
      </w:r>
      <w:r w:rsidRPr="002D09DA">
        <w:rPr>
          <w:rFonts w:ascii="Times New Roman" w:eastAsia="Times New Roman" w:hAnsi="Times New Roman" w:cs="Times New Roman"/>
          <w:sz w:val="24"/>
          <w:szCs w:val="24"/>
          <w:lang w:eastAsia="ru-RU"/>
        </w:rPr>
        <w:t xml:space="preserve"> муниципального образования, а также перечень главных администраторов источников финансирования дефицита бюджета муниципального образования;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6) организует работу комиссии администрации Октябрьского района по бюджетным проектировкам на очередной финансовый год и плановый период</w:t>
      </w:r>
      <w:r w:rsidR="00EF6448">
        <w:rPr>
          <w:rFonts w:ascii="Times New Roman" w:eastAsia="Times New Roman" w:hAnsi="Times New Roman" w:cs="Times New Roman"/>
          <w:sz w:val="24"/>
          <w:szCs w:val="24"/>
          <w:lang w:eastAsia="ru-RU"/>
        </w:rPr>
        <w:t>, комиссии по вопросам повышения эффективности бюджетных расходов</w:t>
      </w:r>
      <w:r w:rsidRPr="002D09DA">
        <w:rPr>
          <w:rFonts w:ascii="Times New Roman" w:eastAsia="Times New Roman" w:hAnsi="Times New Roman" w:cs="Times New Roman"/>
          <w:sz w:val="24"/>
          <w:szCs w:val="24"/>
          <w:lang w:eastAsia="ru-RU"/>
        </w:rPr>
        <w:t>;</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7) формирует и ведет реестр расходных обязательств муниципального образования, представляет его в Департамент финансов Ханты-Мансийского автономного округа-Югры;</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8) разрабатывает прогноз основных характеристик (общий объем доходов, расходов, дефицита (профицита) бюджета) консолидированного бюджета муниципального образования на очередной финансовый год и плановый период;</w:t>
      </w:r>
    </w:p>
    <w:p w:rsidR="002D09DA" w:rsidRPr="002D09DA" w:rsidRDefault="002D09DA" w:rsidP="002D09DA">
      <w:pPr>
        <w:spacing w:after="0" w:line="240" w:lineRule="auto"/>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9) осуществляет установление, детализацию и определение порядка применения </w:t>
      </w:r>
      <w:hyperlink r:id="rId8" w:history="1">
        <w:r w:rsidRPr="002D09DA">
          <w:rPr>
            <w:rFonts w:ascii="Times New Roman" w:eastAsia="Times New Roman" w:hAnsi="Times New Roman" w:cs="Times New Roman"/>
            <w:bCs/>
            <w:sz w:val="24"/>
            <w:szCs w:val="24"/>
            <w:lang w:eastAsia="ru-RU"/>
          </w:rPr>
          <w:t>бюджетной классификации</w:t>
        </w:r>
      </w:hyperlink>
      <w:r w:rsidRPr="002D09DA">
        <w:rPr>
          <w:rFonts w:ascii="Times New Roman" w:eastAsia="Times New Roman" w:hAnsi="Times New Roman" w:cs="Times New Roman"/>
          <w:sz w:val="24"/>
          <w:szCs w:val="24"/>
          <w:lang w:eastAsia="ru-RU"/>
        </w:rPr>
        <w:t xml:space="preserve"> Российской Федерации в части, относящейся к бюджету муниципального образования;</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Times New Roman" w:hAnsi="Times New Roman" w:cs="Times New Roman"/>
          <w:sz w:val="24"/>
          <w:szCs w:val="24"/>
          <w:lang w:eastAsia="ru-RU"/>
        </w:rPr>
        <w:t xml:space="preserve">10) получает </w:t>
      </w:r>
      <w:r w:rsidRPr="002D09DA">
        <w:rPr>
          <w:rFonts w:ascii="Times New Roman" w:eastAsia="Calibri" w:hAnsi="Times New Roman" w:cs="Times New Roman"/>
          <w:sz w:val="24"/>
          <w:szCs w:val="24"/>
        </w:rPr>
        <w:t>от органов исполнительной власти Ханты-Мансийского автономного округа - Югры, главных распорядителей средств бюджета Октябрьского района и администраций городских и сельских поселений, входящих в состав Октябрьского района необходимые сведения для составления проекта решения о бюджете Октябрьского района;</w:t>
      </w:r>
    </w:p>
    <w:p w:rsidR="002D09DA" w:rsidRPr="002D09DA" w:rsidRDefault="003011A4"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2D09DA" w:rsidRPr="002D09DA">
        <w:rPr>
          <w:rFonts w:ascii="Times New Roman" w:eastAsia="Calibri" w:hAnsi="Times New Roman" w:cs="Times New Roman"/>
          <w:sz w:val="24"/>
          <w:szCs w:val="24"/>
        </w:rPr>
        <w:t>) проводит реализацию государственной политики в области программно-целевых методов планирования с учетом принципов реструктуризации бюджетного процесса, направленной на повышение результативности бюджетных расходов и оптимизацию управления средствами бюджета Октябрьского района;</w:t>
      </w:r>
    </w:p>
    <w:p w:rsidR="002D09DA" w:rsidRPr="002D09DA" w:rsidRDefault="003011A4"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2D09DA" w:rsidRPr="002D09DA">
        <w:rPr>
          <w:rFonts w:ascii="Times New Roman" w:eastAsia="Calibri" w:hAnsi="Times New Roman" w:cs="Times New Roman"/>
          <w:sz w:val="24"/>
          <w:szCs w:val="24"/>
        </w:rPr>
        <w:t>) подготавливает пояснительную записку к проекту бюджета Октябрьского района.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bookmarkStart w:id="10" w:name="sub_1011"/>
      <w:r w:rsidRPr="002D09DA">
        <w:rPr>
          <w:rFonts w:ascii="Times New Roman" w:eastAsia="Times New Roman" w:hAnsi="Times New Roman" w:cs="Times New Roman"/>
          <w:sz w:val="24"/>
          <w:szCs w:val="24"/>
          <w:lang w:eastAsia="ru-RU"/>
        </w:rPr>
        <w:t>3.4. В области организации исполнения бюджета муниципального образования Комитет:</w:t>
      </w:r>
    </w:p>
    <w:bookmarkEnd w:id="10"/>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1) составляет и ведет сводную бюджетную роспись бюджета муниципального образования и кассовый план;</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2) доводит уведомления о выделенных бюджетных ассигнованиях до главных распорядителей бюджетных средств;</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3) организует исполнение бюджета муниципального образования на основе утвержденной сводной бюджетной росписи и кассового плана, исходя из принципов единства кассы и подведомственности расходов бюджетов;</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4) ведет бюджетный учет по исполнению бюджета муниципального образования;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5) составляет месячную, квартальную, годовую бюджетную отчетность об исполнении бюджета муниципального образования на основании сводной бюджетной отчетности главных администраторов доходов бюджета муниципального образования, главных распорядителей бюджета муниципального образования и главных администраторов источников финансирования дефицита бюджета муниципального образования;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lastRenderedPageBreak/>
        <w:t>6) составляет и анализирует месячный, квартальный, годовой отчет об исполнении консолидированного бюджета муниципального образования и представляет его в Департамент финансов Ханты-Мансийского автономного округа - Югры;</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7) составляет квартальную и годовую сводную бухгалтерскую отчетность бюджетных и автономных учреждений муниципального образования и представляет ее в Департамент финансов Ханты-Мансийского автономного округа - Югры; </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bookmarkStart w:id="11" w:name="sub_10117"/>
      <w:r w:rsidRPr="002D09DA">
        <w:rPr>
          <w:rFonts w:ascii="Times New Roman" w:eastAsia="Times New Roman" w:hAnsi="Times New Roman" w:cs="Times New Roman"/>
          <w:sz w:val="24"/>
          <w:szCs w:val="24"/>
          <w:lang w:eastAsia="ru-RU"/>
        </w:rPr>
        <w:t>8) осуществляет контроль за ведением участниками бюджетного процесса муниципального образования бюджетного учета в соответствии с требованиями законодательства Российской Федерации, нормативных правовых актов Российской Федерации, ХМАО-Югры, муниципального образования;</w:t>
      </w:r>
    </w:p>
    <w:bookmarkEnd w:id="11"/>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9) организует учет бюджетных обязательств получателей средств бюджета муниципального образования;</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10) составляет оценку ожидаемого исполнения бюджета Октябрьского района на текущий финансовый год;</w:t>
      </w:r>
    </w:p>
    <w:p w:rsidR="001B2796" w:rsidRPr="003011A4" w:rsidRDefault="001B2796" w:rsidP="001B2796">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11) организует учет денежных обязательств получателей бюджетных средств в пределах фактического наличия бюджетных ассигнований;</w:t>
      </w:r>
    </w:p>
    <w:p w:rsidR="001B2796" w:rsidRPr="002D09DA" w:rsidRDefault="001B2796" w:rsidP="001B2796">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 xml:space="preserve">12) в случаях и порядке, предусмотренных </w:t>
      </w:r>
      <w:hyperlink r:id="rId9" w:history="1">
        <w:r w:rsidRPr="003011A4">
          <w:rPr>
            <w:rFonts w:ascii="Times New Roman" w:eastAsia="Times New Roman" w:hAnsi="Times New Roman" w:cs="Times New Roman"/>
            <w:bCs/>
            <w:sz w:val="24"/>
            <w:szCs w:val="24"/>
            <w:lang w:eastAsia="ru-RU"/>
          </w:rPr>
          <w:t>Бюджетным кодексом</w:t>
        </w:r>
      </w:hyperlink>
      <w:r w:rsidRPr="003011A4">
        <w:rPr>
          <w:rFonts w:ascii="Times New Roman" w:eastAsia="Times New Roman" w:hAnsi="Times New Roman" w:cs="Times New Roman"/>
          <w:sz w:val="24"/>
          <w:szCs w:val="24"/>
          <w:lang w:eastAsia="ru-RU"/>
        </w:rPr>
        <w:t xml:space="preserve"> Российской Федерации, организует исполнение судебных актов, предусматривающих обращение взыскания на средства бюджета муниципального образования;</w:t>
      </w:r>
    </w:p>
    <w:p w:rsidR="00812B45" w:rsidRDefault="00812B45" w:rsidP="00812B45">
      <w:pPr>
        <w:tabs>
          <w:tab w:val="left" w:pos="709"/>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2D09DA" w:rsidRPr="002D09DA">
        <w:rPr>
          <w:rFonts w:ascii="Times New Roman" w:eastAsia="Times New Roman" w:hAnsi="Times New Roman" w:cs="Times New Roman"/>
          <w:sz w:val="24"/>
          <w:szCs w:val="24"/>
          <w:lang w:eastAsia="ru-RU"/>
        </w:rPr>
        <w:t xml:space="preserve">13) </w:t>
      </w:r>
      <w:bookmarkStart w:id="12" w:name="sub_1012"/>
      <w:r>
        <w:rPr>
          <w:rFonts w:ascii="Times New Roman" w:hAnsi="Times New Roman" w:cs="Times New Roman"/>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3C5EA2" w:rsidRDefault="002D09DA" w:rsidP="003C5EA2">
      <w:pPr>
        <w:autoSpaceDE w:val="0"/>
        <w:autoSpaceDN w:val="0"/>
        <w:adjustRightInd w:val="0"/>
        <w:spacing w:after="0" w:line="240" w:lineRule="auto"/>
        <w:ind w:firstLine="708"/>
        <w:jc w:val="both"/>
        <w:rPr>
          <w:rFonts w:ascii="Times New Roman" w:eastAsia="Calibri" w:hAnsi="Times New Roman" w:cs="Times New Roman"/>
          <w:sz w:val="24"/>
          <w:szCs w:val="24"/>
        </w:rPr>
      </w:pPr>
      <w:r w:rsidRPr="003011A4">
        <w:rPr>
          <w:rFonts w:ascii="Times New Roman" w:eastAsia="Times New Roman" w:hAnsi="Times New Roman" w:cs="Times New Roman"/>
          <w:sz w:val="24"/>
          <w:szCs w:val="24"/>
          <w:lang w:eastAsia="ru-RU"/>
        </w:rPr>
        <w:t xml:space="preserve">14) </w:t>
      </w:r>
      <w:r w:rsidR="003C5EA2" w:rsidRPr="003011A4">
        <w:rPr>
          <w:rFonts w:ascii="Times New Roman" w:eastAsia="Calibri" w:hAnsi="Times New Roman" w:cs="Times New Roman"/>
          <w:sz w:val="24"/>
          <w:szCs w:val="24"/>
        </w:rPr>
        <w:t xml:space="preserve">утверждает перечень кодов подвидов по видам доходов, главными администраторами </w:t>
      </w:r>
      <w:r w:rsidR="003C5EA2" w:rsidRPr="003011A4">
        <w:rPr>
          <w:rFonts w:ascii="Times New Roman" w:hAnsi="Times New Roman"/>
          <w:sz w:val="24"/>
          <w:szCs w:val="24"/>
        </w:rPr>
        <w:t>которых являются органы местного самоуправления городских и сельских поселений, входящих</w:t>
      </w:r>
      <w:r w:rsidR="003011A4">
        <w:rPr>
          <w:rFonts w:ascii="Times New Roman" w:hAnsi="Times New Roman"/>
          <w:sz w:val="24"/>
          <w:szCs w:val="24"/>
        </w:rPr>
        <w:t xml:space="preserve"> в состав Октябрьского района, </w:t>
      </w:r>
      <w:r w:rsidR="003C5EA2" w:rsidRPr="003011A4">
        <w:rPr>
          <w:rFonts w:ascii="Times New Roman" w:hAnsi="Times New Roman"/>
          <w:sz w:val="24"/>
          <w:szCs w:val="24"/>
        </w:rPr>
        <w:t>структурные подразделения администрации Октябрьского района и (или) находящиеся в их ведении казенные учреждения</w:t>
      </w:r>
      <w:r w:rsidR="003C5EA2" w:rsidRPr="003011A4">
        <w:rPr>
          <w:rFonts w:ascii="Times New Roman" w:eastAsia="Calibri" w:hAnsi="Times New Roman" w:cs="Times New Roman"/>
          <w:sz w:val="24"/>
          <w:szCs w:val="24"/>
        </w:rPr>
        <w:t>;</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15) осуществляет контроль за правильностью исчисления, полнотой и своевременностью осуществления платежей в бюджет Октябрьского района;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16) осуществляет возврат излишне уплаченных (взысканных) платежей, пеней и штрафов в бюджет Октябрьского района;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17) осуществляет зачет (уточнение) платежей в бюджеты бюджетной системы Российской Федерации;</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18) анализирует исполнение консолидированного бюджета Октябрьского района и муниципальных программ Октябрьского района;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19) устанавливает сроки предоставления сводной бюджетной отчетности главными администраторами средств бюджета Октябрьского района, составляет бюджетную отчетность Октябрьского района и предоставляет ее на утверждение в Думу Октябрьского района;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20) утверждает сводную роспись расходов бюджета района, источников финансирования дефицита бюджета;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3011A4">
        <w:rPr>
          <w:rFonts w:ascii="Times New Roman" w:eastAsia="Calibri" w:hAnsi="Times New Roman" w:cs="Times New Roman"/>
          <w:sz w:val="24"/>
          <w:szCs w:val="24"/>
        </w:rPr>
        <w:t>21) предлагает и проводит мероприятия по оптимизации расходования бюджетных средств;</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22) проводит анализ исполнения расходов бюджета района в разрезе </w:t>
      </w:r>
      <w:proofErr w:type="gramStart"/>
      <w:r w:rsidRPr="002D09DA">
        <w:rPr>
          <w:rFonts w:ascii="Times New Roman" w:eastAsia="Calibri" w:hAnsi="Times New Roman" w:cs="Times New Roman"/>
          <w:sz w:val="24"/>
          <w:szCs w:val="24"/>
        </w:rPr>
        <w:t>получателей  средств</w:t>
      </w:r>
      <w:proofErr w:type="gramEnd"/>
      <w:r w:rsidRPr="002D09DA">
        <w:rPr>
          <w:rFonts w:ascii="Times New Roman" w:eastAsia="Calibri" w:hAnsi="Times New Roman" w:cs="Times New Roman"/>
          <w:sz w:val="24"/>
          <w:szCs w:val="24"/>
        </w:rPr>
        <w:t xml:space="preserve"> бюджета района;</w:t>
      </w:r>
    </w:p>
    <w:p w:rsidR="002D09DA" w:rsidRPr="002D09DA" w:rsidRDefault="002D09DA" w:rsidP="002D09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23) рассматривает обращения главных распорядителей бюджетных средств об уточнении бюджетных ассигнований и о перераспределении бюджетных ассигнований в пределах выделенного объема по разделам бюджетной классификации;</w:t>
      </w:r>
    </w:p>
    <w:p w:rsidR="002D09DA" w:rsidRPr="002D09DA" w:rsidRDefault="002D09DA" w:rsidP="002D09DA">
      <w:pPr>
        <w:autoSpaceDE w:val="0"/>
        <w:autoSpaceDN w:val="0"/>
        <w:adjustRightInd w:val="0"/>
        <w:spacing w:after="0" w:line="240" w:lineRule="auto"/>
        <w:ind w:firstLine="709"/>
        <w:jc w:val="both"/>
        <w:rPr>
          <w:rFonts w:ascii="Calibri" w:eastAsia="Calibri" w:hAnsi="Calibri" w:cs="Calibri"/>
        </w:rPr>
      </w:pPr>
      <w:r w:rsidRPr="002D09DA">
        <w:rPr>
          <w:rFonts w:ascii="Times New Roman" w:eastAsia="Calibri" w:hAnsi="Times New Roman" w:cs="Times New Roman"/>
          <w:sz w:val="24"/>
          <w:szCs w:val="24"/>
        </w:rPr>
        <w:t xml:space="preserve">24) готовит предложения главе Октябрьского района на привлечение дополнительных источников финансирования бюджета района в виде бюджетных кредитов от бюджетов других уровней бюджетной системы, кредитов кредитных организаций и </w:t>
      </w:r>
      <w:r w:rsidRPr="002D09DA">
        <w:rPr>
          <w:rFonts w:ascii="Times New Roman" w:eastAsia="Calibri" w:hAnsi="Times New Roman" w:cs="Times New Roman"/>
          <w:sz w:val="24"/>
          <w:szCs w:val="24"/>
        </w:rPr>
        <w:lastRenderedPageBreak/>
        <w:t>прочих заемных средств в случаях возникновения временных кассовых разрывов исполнения бюджета района;</w:t>
      </w:r>
    </w:p>
    <w:p w:rsidR="002D09DA" w:rsidRPr="002D09DA" w:rsidRDefault="002D09DA" w:rsidP="002D09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25) проводит ежеквартальный анализ исполнения утвержденного плана по доходной части бюджета района в разрезе источников доходов;</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26) взаимодействует с администраторами доходов бюджета района по начислению, учету и возврату платежей бюджета района;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27) готовит предложения по распределению дополнительно полученных доходов при исполнении бюджета района;</w:t>
      </w:r>
    </w:p>
    <w:p w:rsidR="002D09DA" w:rsidRPr="002D09DA" w:rsidRDefault="002D09D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28) проводит аналитическую работу по результатам составления и исполнения бюджета района.</w:t>
      </w:r>
    </w:p>
    <w:p w:rsidR="002D09DA" w:rsidRPr="002D09DA" w:rsidRDefault="002D09DA" w:rsidP="002D09DA">
      <w:pPr>
        <w:spacing w:after="0" w:line="240" w:lineRule="auto"/>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3.5. В области организации межбюджетных отношений Комитет:</w:t>
      </w:r>
    </w:p>
    <w:bookmarkEnd w:id="12"/>
    <w:p w:rsidR="003C5EA2" w:rsidRPr="003011A4" w:rsidRDefault="003C5EA2" w:rsidP="003C5EA2">
      <w:pPr>
        <w:spacing w:after="0" w:line="240" w:lineRule="auto"/>
        <w:ind w:firstLine="708"/>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 xml:space="preserve">1) осуществляет подготовку проекта решения о замене (полностью или частично) дотации на выравнивание бюджетной обеспеченности </w:t>
      </w:r>
      <w:r w:rsidRPr="003011A4">
        <w:rPr>
          <w:rFonts w:ascii="Times New Roman" w:hAnsi="Times New Roman" w:cs="Times New Roman"/>
          <w:sz w:val="24"/>
          <w:szCs w:val="24"/>
        </w:rPr>
        <w:t>муниципал</w:t>
      </w:r>
      <w:r w:rsidR="00812B45">
        <w:rPr>
          <w:rFonts w:ascii="Times New Roman" w:hAnsi="Times New Roman" w:cs="Times New Roman"/>
          <w:sz w:val="24"/>
          <w:szCs w:val="24"/>
        </w:rPr>
        <w:t xml:space="preserve">ьных </w:t>
      </w:r>
      <w:proofErr w:type="gramStart"/>
      <w:r w:rsidR="00812B45">
        <w:rPr>
          <w:rFonts w:ascii="Times New Roman" w:hAnsi="Times New Roman" w:cs="Times New Roman"/>
          <w:sz w:val="24"/>
          <w:szCs w:val="24"/>
        </w:rPr>
        <w:t xml:space="preserve">районов </w:t>
      </w:r>
      <w:r w:rsidRPr="003011A4">
        <w:rPr>
          <w:rFonts w:ascii="Times New Roman" w:hAnsi="Times New Roman" w:cs="Times New Roman"/>
          <w:sz w:val="24"/>
          <w:szCs w:val="24"/>
        </w:rPr>
        <w:t xml:space="preserve"> </w:t>
      </w:r>
      <w:r w:rsidRPr="003011A4">
        <w:rPr>
          <w:rFonts w:ascii="Times New Roman" w:eastAsia="Times New Roman" w:hAnsi="Times New Roman" w:cs="Times New Roman"/>
          <w:sz w:val="24"/>
          <w:szCs w:val="24"/>
          <w:lang w:eastAsia="ru-RU"/>
        </w:rPr>
        <w:t>дополнительным</w:t>
      </w:r>
      <w:proofErr w:type="gramEnd"/>
      <w:r w:rsidRPr="003011A4">
        <w:rPr>
          <w:rFonts w:ascii="Times New Roman" w:eastAsia="Times New Roman" w:hAnsi="Times New Roman" w:cs="Times New Roman"/>
          <w:sz w:val="24"/>
          <w:szCs w:val="24"/>
          <w:lang w:eastAsia="ru-RU"/>
        </w:rPr>
        <w:t xml:space="preserve"> нормативом отчислений от налога на доходы физических лиц;</w:t>
      </w:r>
    </w:p>
    <w:p w:rsidR="003C5EA2" w:rsidRDefault="003C5EA2" w:rsidP="003C5EA2">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2) осуществляет распределение дотаций н</w:t>
      </w:r>
      <w:r w:rsidRPr="003011A4">
        <w:rPr>
          <w:rFonts w:ascii="Times New Roman" w:hAnsi="Times New Roman" w:cs="Times New Roman"/>
          <w:sz w:val="24"/>
          <w:szCs w:val="24"/>
        </w:rPr>
        <w:t>а выравнивание бюджетной обеспеченности поселений из</w:t>
      </w:r>
      <w:r>
        <w:rPr>
          <w:rFonts w:ascii="Times New Roman" w:hAnsi="Times New Roman" w:cs="Times New Roman"/>
          <w:sz w:val="24"/>
          <w:szCs w:val="24"/>
        </w:rPr>
        <w:t xml:space="preserve"> бюджета муниципального района</w:t>
      </w:r>
      <w:r>
        <w:rPr>
          <w:rFonts w:ascii="Times New Roman" w:eastAsia="Times New Roman" w:hAnsi="Times New Roman" w:cs="Times New Roman"/>
          <w:sz w:val="24"/>
          <w:szCs w:val="24"/>
          <w:lang w:eastAsia="ru-RU"/>
        </w:rPr>
        <w:t>, а также иных межбюджетных трансфертов, относящихся к сфере деятельности Комитета;</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3) осуществляет организацию перечисления межбюджетных трансфертов из бюджета муниципального образования в бюджеты поселений;</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4) осуществляет приостановление (сокращение) в установленном им порядке предоставления межбюджетных трансфертов (за исключением субвенций) поселениям;</w:t>
      </w:r>
    </w:p>
    <w:p w:rsidR="001D4012" w:rsidRPr="003011A4" w:rsidRDefault="00812B45" w:rsidP="002D09DA">
      <w:pPr>
        <w:spacing w:after="0" w:line="0" w:lineRule="atLeast"/>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w:t>
      </w:r>
      <w:r w:rsidR="002D09DA" w:rsidRPr="003011A4">
        <w:rPr>
          <w:rFonts w:ascii="Times New Roman" w:eastAsia="Times New Roman" w:hAnsi="Times New Roman" w:cs="Times New Roman"/>
          <w:sz w:val="24"/>
          <w:szCs w:val="24"/>
          <w:lang w:eastAsia="ru-RU"/>
        </w:rPr>
        <w:t xml:space="preserve">) заключает соглашения </w:t>
      </w:r>
      <w:r w:rsidR="001D4012" w:rsidRPr="003011A4">
        <w:rPr>
          <w:rFonts w:ascii="Times New Roman" w:eastAsia="Times New Roman" w:hAnsi="Times New Roman" w:cs="Times New Roman"/>
          <w:sz w:val="24"/>
          <w:szCs w:val="24"/>
          <w:lang w:eastAsia="ru-RU"/>
        </w:rPr>
        <w:t xml:space="preserve">о </w:t>
      </w:r>
      <w:r w:rsidR="001D4012" w:rsidRPr="003011A4">
        <w:rPr>
          <w:rFonts w:ascii="Times New Roman" w:hAnsi="Times New Roman" w:cs="Times New Roman"/>
          <w:sz w:val="24"/>
          <w:szCs w:val="24"/>
        </w:rPr>
        <w:t>мерах по социально-экономическому развитию и оздоровлению муниципальных финансов городских и сельских поселений, входящих в состав Октябрьского района;</w:t>
      </w:r>
    </w:p>
    <w:p w:rsidR="002D09DA" w:rsidRPr="002D09DA" w:rsidRDefault="00812B45"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D09DA" w:rsidRPr="003011A4">
        <w:rPr>
          <w:rFonts w:ascii="Times New Roman" w:eastAsia="Times New Roman" w:hAnsi="Times New Roman" w:cs="Times New Roman"/>
          <w:sz w:val="24"/>
          <w:szCs w:val="24"/>
          <w:lang w:eastAsia="ru-RU"/>
        </w:rPr>
        <w:t>) осуществляет свод реестров</w:t>
      </w:r>
      <w:r w:rsidR="002D09DA" w:rsidRPr="002D09DA">
        <w:rPr>
          <w:rFonts w:ascii="Times New Roman" w:eastAsia="Times New Roman" w:hAnsi="Times New Roman" w:cs="Times New Roman"/>
          <w:sz w:val="24"/>
          <w:szCs w:val="24"/>
          <w:lang w:eastAsia="ru-RU"/>
        </w:rPr>
        <w:t xml:space="preserve"> расходных обязательств поселений и представление его в Департамент финансов Ханты-Мансийского автономного округа-Югры.</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bookmarkStart w:id="13" w:name="sub_1013"/>
    </w:p>
    <w:p w:rsidR="002D09DA" w:rsidRPr="002D09DA" w:rsidRDefault="002D09DA" w:rsidP="00812B45">
      <w:pPr>
        <w:tabs>
          <w:tab w:val="left" w:pos="709"/>
          <w:tab w:val="left" w:pos="851"/>
        </w:tabs>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3.6. В области </w:t>
      </w:r>
      <w:r w:rsidR="009B288E">
        <w:rPr>
          <w:rFonts w:ascii="Times New Roman" w:eastAsia="Times New Roman" w:hAnsi="Times New Roman" w:cs="Times New Roman"/>
          <w:sz w:val="24"/>
          <w:szCs w:val="24"/>
          <w:lang w:eastAsia="ru-RU"/>
        </w:rPr>
        <w:t xml:space="preserve">проведения долговой политики и </w:t>
      </w:r>
      <w:r w:rsidRPr="002D09DA">
        <w:rPr>
          <w:rFonts w:ascii="Times New Roman" w:eastAsia="Times New Roman" w:hAnsi="Times New Roman" w:cs="Times New Roman"/>
          <w:sz w:val="24"/>
          <w:szCs w:val="24"/>
          <w:lang w:eastAsia="ru-RU"/>
        </w:rPr>
        <w:t>у</w:t>
      </w:r>
      <w:r w:rsidR="009B288E">
        <w:rPr>
          <w:rFonts w:ascii="Times New Roman" w:eastAsia="Times New Roman" w:hAnsi="Times New Roman" w:cs="Times New Roman"/>
          <w:sz w:val="24"/>
          <w:szCs w:val="24"/>
          <w:lang w:eastAsia="ru-RU"/>
        </w:rPr>
        <w:t xml:space="preserve">правления муниципальным долгом </w:t>
      </w:r>
      <w:r w:rsidRPr="002D09DA">
        <w:rPr>
          <w:rFonts w:ascii="Times New Roman" w:eastAsia="Times New Roman" w:hAnsi="Times New Roman" w:cs="Times New Roman"/>
          <w:sz w:val="24"/>
          <w:szCs w:val="24"/>
          <w:lang w:eastAsia="ru-RU"/>
        </w:rPr>
        <w:t>муниципального образования Комитет:</w:t>
      </w:r>
      <w:bookmarkEnd w:id="13"/>
    </w:p>
    <w:p w:rsidR="002D09DA" w:rsidRPr="003011A4" w:rsidRDefault="002D09DA" w:rsidP="002D09DA">
      <w:pPr>
        <w:spacing w:after="0" w:line="0" w:lineRule="atLeast"/>
        <w:ind w:firstLine="720"/>
        <w:jc w:val="both"/>
        <w:rPr>
          <w:rFonts w:ascii="Times New Roman" w:eastAsia="Calibri" w:hAnsi="Times New Roman" w:cs="Times New Roman"/>
          <w:sz w:val="24"/>
          <w:szCs w:val="24"/>
        </w:rPr>
      </w:pPr>
      <w:r w:rsidRPr="002D09DA">
        <w:rPr>
          <w:rFonts w:ascii="Times New Roman" w:eastAsia="Times New Roman" w:hAnsi="Times New Roman" w:cs="Times New Roman"/>
          <w:sz w:val="24"/>
          <w:szCs w:val="24"/>
          <w:lang w:eastAsia="ru-RU"/>
        </w:rPr>
        <w:t xml:space="preserve">1) разрабатывает </w:t>
      </w:r>
      <w:r w:rsidRPr="002D09DA">
        <w:rPr>
          <w:rFonts w:ascii="Times New Roman" w:eastAsia="Calibri" w:hAnsi="Times New Roman" w:cs="Times New Roman"/>
          <w:sz w:val="24"/>
          <w:szCs w:val="24"/>
        </w:rPr>
        <w:t xml:space="preserve">программу муниципальных внутренних заимствований и программу муниципальных гарантий Октябрьского района, осуществляет учет муниципальных заимствований Октябрьского района в соответствии с </w:t>
      </w:r>
      <w:r w:rsidR="00954CE7" w:rsidRPr="003011A4">
        <w:rPr>
          <w:rFonts w:ascii="Times New Roman" w:eastAsia="Calibri" w:hAnsi="Times New Roman" w:cs="Times New Roman"/>
          <w:sz w:val="24"/>
          <w:szCs w:val="24"/>
        </w:rPr>
        <w:t>Положением об управлении муниципальным долгом и осуществлении муниципальных заимствований в Октябрьском районе</w:t>
      </w:r>
      <w:r w:rsidRPr="003011A4">
        <w:rPr>
          <w:rFonts w:ascii="Times New Roman" w:eastAsia="Calibri" w:hAnsi="Times New Roman" w:cs="Times New Roman"/>
          <w:sz w:val="24"/>
          <w:szCs w:val="24"/>
        </w:rPr>
        <w:t>;</w:t>
      </w:r>
    </w:p>
    <w:p w:rsidR="00C86F6F" w:rsidRPr="003011A4" w:rsidRDefault="00C86F6F" w:rsidP="002D09DA">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2) оформл</w:t>
      </w:r>
      <w:r w:rsidR="001D4012" w:rsidRPr="003011A4">
        <w:rPr>
          <w:rFonts w:ascii="Times New Roman" w:eastAsia="Times New Roman" w:hAnsi="Times New Roman" w:cs="Times New Roman"/>
          <w:sz w:val="24"/>
          <w:szCs w:val="24"/>
          <w:lang w:eastAsia="ru-RU"/>
        </w:rPr>
        <w:t>яет</w:t>
      </w:r>
      <w:r w:rsidRPr="003011A4">
        <w:rPr>
          <w:rFonts w:ascii="Times New Roman" w:eastAsia="Times New Roman" w:hAnsi="Times New Roman" w:cs="Times New Roman"/>
          <w:sz w:val="24"/>
          <w:szCs w:val="24"/>
          <w:lang w:eastAsia="ru-RU"/>
        </w:rPr>
        <w:t xml:space="preserve"> документ</w:t>
      </w:r>
      <w:r w:rsidR="00F72439" w:rsidRPr="003011A4">
        <w:rPr>
          <w:rFonts w:ascii="Times New Roman" w:eastAsia="Times New Roman" w:hAnsi="Times New Roman" w:cs="Times New Roman"/>
          <w:sz w:val="24"/>
          <w:szCs w:val="24"/>
          <w:lang w:eastAsia="ru-RU"/>
        </w:rPr>
        <w:t>ы</w:t>
      </w:r>
      <w:r w:rsidRPr="003011A4">
        <w:rPr>
          <w:rFonts w:ascii="Times New Roman" w:eastAsia="Times New Roman" w:hAnsi="Times New Roman" w:cs="Times New Roman"/>
          <w:sz w:val="24"/>
          <w:szCs w:val="24"/>
          <w:lang w:eastAsia="ru-RU"/>
        </w:rPr>
        <w:t xml:space="preserve"> </w:t>
      </w:r>
      <w:r w:rsidR="00F72439" w:rsidRPr="003011A4">
        <w:rPr>
          <w:rFonts w:ascii="Times New Roman" w:eastAsia="Times New Roman" w:hAnsi="Times New Roman" w:cs="Times New Roman"/>
          <w:sz w:val="24"/>
          <w:szCs w:val="24"/>
          <w:lang w:eastAsia="ru-RU"/>
        </w:rPr>
        <w:t>по осуществлению муниципальных заимствований</w:t>
      </w:r>
      <w:r w:rsidRPr="003011A4">
        <w:rPr>
          <w:rFonts w:ascii="Times New Roman" w:eastAsia="Times New Roman" w:hAnsi="Times New Roman" w:cs="Times New Roman"/>
          <w:sz w:val="24"/>
          <w:szCs w:val="24"/>
          <w:lang w:eastAsia="ru-RU"/>
        </w:rPr>
        <w:t>;</w:t>
      </w:r>
    </w:p>
    <w:p w:rsidR="00C86F6F" w:rsidRPr="003011A4" w:rsidRDefault="00C86F6F" w:rsidP="002D09DA">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3) осуществляет планирование и обслуживание муниципального долга;</w:t>
      </w:r>
    </w:p>
    <w:p w:rsidR="00914412" w:rsidRPr="003011A4" w:rsidRDefault="00812B45"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ведет учет выдан</w:t>
      </w:r>
      <w:r w:rsidR="00914412" w:rsidRPr="003011A4">
        <w:rPr>
          <w:rFonts w:ascii="Times New Roman" w:eastAsia="Times New Roman" w:hAnsi="Times New Roman" w:cs="Times New Roman"/>
          <w:sz w:val="24"/>
          <w:szCs w:val="24"/>
          <w:lang w:eastAsia="ru-RU"/>
        </w:rPr>
        <w:t xml:space="preserve">ных муниципальных гарантий, исполнение принципалом своих обязательств, обеспеченных муниципальной гарантией, платежей по выданным муниципальным гарантиям, </w:t>
      </w:r>
      <w:r w:rsidR="00914412" w:rsidRPr="003011A4">
        <w:rPr>
          <w:rFonts w:ascii="Times New Roman" w:hAnsi="Times New Roman" w:cs="Times New Roman"/>
          <w:sz w:val="24"/>
          <w:szCs w:val="24"/>
        </w:rPr>
        <w:t>осуществляет проверку финансового состояния заявителя, надлежащего обеспечения исполнения обязательств заявителя по удовлетворению регрессного требования и оценки значимости предоставления муниципальной гарантии;</w:t>
      </w:r>
    </w:p>
    <w:p w:rsidR="00914412" w:rsidRPr="003011A4" w:rsidRDefault="00914412" w:rsidP="002D09DA">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5) ведет реестр выданных бюджетных кредитов для целей закупки и доставки топлива в районы Крайнего Севера и приравненные к ним местности с ограниченным сроком завоза грузов;</w:t>
      </w:r>
    </w:p>
    <w:p w:rsidR="007D1987" w:rsidRPr="002D09DA" w:rsidRDefault="007D1987" w:rsidP="002D09DA">
      <w:pPr>
        <w:spacing w:after="0" w:line="240" w:lineRule="auto"/>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6) осуществляет ведение муниципальной долговой книги муниципального образования Октябрьский район в соответствии с порядком установленным постановлением администрацией Октябрьского района;</w:t>
      </w:r>
    </w:p>
    <w:p w:rsidR="002D09DA" w:rsidRPr="002D09DA" w:rsidRDefault="002D09DA" w:rsidP="002D09DA">
      <w:pPr>
        <w:autoSpaceDE w:val="0"/>
        <w:autoSpaceDN w:val="0"/>
        <w:adjustRightInd w:val="0"/>
        <w:spacing w:after="0" w:line="240" w:lineRule="auto"/>
        <w:ind w:firstLine="708"/>
        <w:jc w:val="both"/>
        <w:rPr>
          <w:rFonts w:ascii="Calibri" w:eastAsia="Calibri" w:hAnsi="Calibri" w:cs="Calibri"/>
        </w:rPr>
      </w:pPr>
      <w:r w:rsidRPr="002D09DA">
        <w:rPr>
          <w:rFonts w:ascii="Times New Roman" w:eastAsia="Times New Roman" w:hAnsi="Times New Roman" w:cs="Times New Roman"/>
          <w:sz w:val="24"/>
          <w:szCs w:val="24"/>
          <w:lang w:eastAsia="ru-RU"/>
        </w:rPr>
        <w:t xml:space="preserve">7) заключает договоры </w:t>
      </w:r>
      <w:r w:rsidRPr="002D09DA">
        <w:rPr>
          <w:rFonts w:ascii="Times New Roman" w:eastAsia="Calibri" w:hAnsi="Times New Roman" w:cs="Times New Roman"/>
          <w:sz w:val="24"/>
          <w:szCs w:val="24"/>
        </w:rPr>
        <w:t>о выдаче бюджетных кредитов из бюджета Октябрьского района;</w:t>
      </w:r>
    </w:p>
    <w:p w:rsidR="00F72439" w:rsidRPr="003011A4" w:rsidRDefault="00F72439"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3011A4">
        <w:rPr>
          <w:rFonts w:ascii="Times New Roman" w:eastAsia="Times New Roman" w:hAnsi="Times New Roman" w:cs="Times New Roman"/>
          <w:sz w:val="24"/>
          <w:szCs w:val="24"/>
          <w:lang w:eastAsia="ru-RU"/>
        </w:rPr>
        <w:lastRenderedPageBreak/>
        <w:t xml:space="preserve">8) </w:t>
      </w:r>
      <w:r w:rsidRPr="003011A4">
        <w:rPr>
          <w:rFonts w:ascii="Times New Roman" w:eastAsia="Calibri" w:hAnsi="Times New Roman" w:cs="Times New Roman"/>
          <w:sz w:val="24"/>
          <w:szCs w:val="24"/>
        </w:rPr>
        <w:t>заключает договоры о предоставлении муниципальных гарантий, договоры поручительства, договоры залога имущества, договоры о предоставлении бюджетных кредитов;</w:t>
      </w:r>
    </w:p>
    <w:p w:rsidR="00F72439" w:rsidRPr="003011A4" w:rsidRDefault="00F72439" w:rsidP="002D0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9) проводит проверку финансового состояния получателя бюджетного кредита, принципала, гаранта или поручителя;</w:t>
      </w:r>
    </w:p>
    <w:p w:rsidR="00F72439" w:rsidRPr="003011A4" w:rsidRDefault="00F72439" w:rsidP="00F724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10) проводит оценку надежности банковской гарантии, поручительства, предоставляемых в обеспечение исполнения обязательств юридического лица, муниципального образования по возврату бюджетного кредита, уплате процентных и иных платежей в бюджет Октябрьского района</w:t>
      </w:r>
      <w:r w:rsidR="00812B45">
        <w:rPr>
          <w:rFonts w:ascii="Times New Roman" w:eastAsia="Times New Roman" w:hAnsi="Times New Roman" w:cs="Times New Roman"/>
          <w:sz w:val="24"/>
          <w:szCs w:val="24"/>
          <w:lang w:eastAsia="ru-RU"/>
        </w:rPr>
        <w:t xml:space="preserve">; </w:t>
      </w:r>
    </w:p>
    <w:p w:rsidR="002D4799" w:rsidRPr="002D09DA" w:rsidRDefault="002D4799" w:rsidP="002D09DA">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 xml:space="preserve">11) заключает соглашения о </w:t>
      </w:r>
      <w:r w:rsidRPr="003011A4">
        <w:rPr>
          <w:rStyle w:val="FontStyle15"/>
          <w:sz w:val="24"/>
          <w:szCs w:val="24"/>
        </w:rPr>
        <w:t>реструктуризации денежных обязательств (задолженности по денежным обязательствам) перед муниципальным образованием Октябрьский район</w:t>
      </w:r>
      <w:r w:rsidRPr="003011A4">
        <w:rPr>
          <w:rFonts w:ascii="Times New Roman" w:eastAsia="Times New Roman" w:hAnsi="Times New Roman" w:cs="Times New Roman"/>
          <w:sz w:val="24"/>
          <w:szCs w:val="24"/>
          <w:lang w:eastAsia="ru-RU"/>
        </w:rPr>
        <w:t>.</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3011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3.7. В области применения бюджетных мер принуждения Комитет:</w:t>
      </w:r>
    </w:p>
    <w:p w:rsidR="002D09DA" w:rsidRPr="002D09DA" w:rsidRDefault="00812B45" w:rsidP="00812B45">
      <w:pPr>
        <w:widowControl w:val="0"/>
        <w:tabs>
          <w:tab w:val="left" w:pos="709"/>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5B1784">
        <w:rPr>
          <w:rFonts w:ascii="Times New Roman" w:eastAsia="Calibri" w:hAnsi="Times New Roman" w:cs="Times New Roman"/>
          <w:sz w:val="24"/>
          <w:szCs w:val="24"/>
        </w:rPr>
        <w:t>принимает решения о применении бюджетных мер принуждения за совершение бюджетных нарушений на основании соответствующих уведомлений органов муниципального финансового контроля, решения об их изменении, отмене или решения об отказе в приме</w:t>
      </w:r>
      <w:r w:rsidR="003011A4">
        <w:rPr>
          <w:rFonts w:ascii="Times New Roman" w:eastAsia="Calibri" w:hAnsi="Times New Roman" w:cs="Times New Roman"/>
          <w:sz w:val="24"/>
          <w:szCs w:val="24"/>
        </w:rPr>
        <w:t>нении бюджетных мер принуждения.</w:t>
      </w:r>
    </w:p>
    <w:p w:rsidR="002D09DA" w:rsidRPr="002D09DA" w:rsidRDefault="002D09DA" w:rsidP="002D09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D09DA" w:rsidRPr="002D09DA" w:rsidRDefault="00812B45" w:rsidP="00812B45">
      <w:pPr>
        <w:tabs>
          <w:tab w:val="left" w:pos="709"/>
        </w:tabs>
        <w:spacing w:after="0" w:line="0" w:lineRule="atLeast"/>
        <w:ind w:firstLine="540"/>
        <w:jc w:val="both"/>
        <w:rPr>
          <w:rFonts w:ascii="Times New Roman" w:eastAsia="Times New Roman" w:hAnsi="Times New Roman" w:cs="Times New Roman"/>
          <w:sz w:val="24"/>
          <w:szCs w:val="24"/>
          <w:lang w:eastAsia="ru-RU"/>
        </w:rPr>
      </w:pPr>
      <w:bookmarkStart w:id="14" w:name="sub_1014"/>
      <w:r>
        <w:rPr>
          <w:rFonts w:ascii="Times New Roman" w:eastAsia="Times New Roman" w:hAnsi="Times New Roman" w:cs="Times New Roman"/>
          <w:sz w:val="24"/>
          <w:szCs w:val="24"/>
          <w:lang w:eastAsia="ru-RU"/>
        </w:rPr>
        <w:t xml:space="preserve"> </w:t>
      </w:r>
      <w:r w:rsidR="002D09DA" w:rsidRPr="002D09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D09DA" w:rsidRPr="002D09DA">
        <w:rPr>
          <w:rFonts w:ascii="Times New Roman" w:eastAsia="Times New Roman" w:hAnsi="Times New Roman" w:cs="Times New Roman"/>
          <w:sz w:val="24"/>
          <w:szCs w:val="24"/>
          <w:lang w:eastAsia="ru-RU"/>
        </w:rPr>
        <w:t xml:space="preserve">3.8. </w:t>
      </w:r>
      <w:bookmarkEnd w:id="14"/>
      <w:r w:rsidR="002D09DA" w:rsidRPr="002D09DA">
        <w:rPr>
          <w:rFonts w:ascii="Times New Roman" w:eastAsia="Times New Roman" w:hAnsi="Times New Roman" w:cs="Times New Roman"/>
          <w:sz w:val="24"/>
          <w:szCs w:val="24"/>
          <w:lang w:eastAsia="ru-RU"/>
        </w:rPr>
        <w:t>В области осуществления внутреннего муниципального финансового контроля Комитет:</w:t>
      </w:r>
    </w:p>
    <w:p w:rsidR="002D09DA" w:rsidRPr="002D09DA" w:rsidRDefault="002B1E17" w:rsidP="002B1E17">
      <w:pPr>
        <w:spacing w:after="0" w:line="0" w:lineRule="atLeast"/>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w:t>
      </w:r>
      <w:r w:rsidR="002D09DA" w:rsidRPr="002D09DA">
        <w:rPr>
          <w:rFonts w:ascii="Times New Roman" w:eastAsia="Times New Roman" w:hAnsi="Times New Roman" w:cs="Times New Roman"/>
          <w:sz w:val="24"/>
          <w:szCs w:val="24"/>
          <w:lang w:eastAsia="ru-RU"/>
        </w:rPr>
        <w:t>существляет</w:t>
      </w:r>
      <w:r>
        <w:rPr>
          <w:rFonts w:ascii="Times New Roman" w:eastAsia="Times New Roman" w:hAnsi="Times New Roman" w:cs="Times New Roman"/>
          <w:sz w:val="24"/>
          <w:szCs w:val="24"/>
          <w:lang w:eastAsia="ru-RU"/>
        </w:rPr>
        <w:t xml:space="preserve"> внутренний муниципальный финансовый</w:t>
      </w:r>
      <w:r w:rsidR="002D09DA" w:rsidRPr="002D09DA">
        <w:rPr>
          <w:rFonts w:ascii="Times New Roman" w:eastAsia="Times New Roman" w:hAnsi="Times New Roman" w:cs="Times New Roman"/>
          <w:sz w:val="24"/>
          <w:szCs w:val="24"/>
          <w:lang w:eastAsia="ru-RU"/>
        </w:rPr>
        <w:t xml:space="preserve"> контроль </w:t>
      </w:r>
      <w:r>
        <w:rPr>
          <w:rFonts w:ascii="Times New Roman" w:eastAsia="Times New Roman" w:hAnsi="Times New Roman" w:cs="Times New Roman"/>
          <w:sz w:val="24"/>
          <w:szCs w:val="24"/>
          <w:lang w:eastAsia="ru-RU"/>
        </w:rPr>
        <w:t>в соответствии со статьей 269.2 Бюджетного кодекса Российской Федерации.</w:t>
      </w:r>
    </w:p>
    <w:p w:rsidR="002D09DA" w:rsidRPr="002D09DA" w:rsidRDefault="002D09DA" w:rsidP="002D0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3.9. В области единой налогов</w:t>
      </w:r>
      <w:r w:rsidR="002B3EE0">
        <w:rPr>
          <w:rFonts w:ascii="Times New Roman" w:eastAsia="Times New Roman" w:hAnsi="Times New Roman" w:cs="Times New Roman"/>
          <w:sz w:val="24"/>
          <w:szCs w:val="24"/>
          <w:lang w:eastAsia="ru-RU"/>
        </w:rPr>
        <w:t>ой политики Комитет</w:t>
      </w:r>
      <w:r w:rsidRPr="002D09DA">
        <w:rPr>
          <w:rFonts w:ascii="Times New Roman" w:eastAsia="Times New Roman" w:hAnsi="Times New Roman" w:cs="Times New Roman"/>
          <w:sz w:val="24"/>
          <w:szCs w:val="24"/>
          <w:lang w:eastAsia="ru-RU"/>
        </w:rPr>
        <w:t>:</w:t>
      </w:r>
    </w:p>
    <w:p w:rsidR="00F44989" w:rsidRPr="002D09DA" w:rsidRDefault="00F44989"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формирует и утверждает перечень налоговых расходов;</w:t>
      </w:r>
    </w:p>
    <w:p w:rsidR="003C5EA2" w:rsidRDefault="0022527A" w:rsidP="002D09D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3694">
        <w:rPr>
          <w:rFonts w:ascii="Times New Roman" w:eastAsia="Times New Roman" w:hAnsi="Times New Roman" w:cs="Times New Roman"/>
          <w:sz w:val="24"/>
          <w:szCs w:val="24"/>
          <w:lang w:eastAsia="ru-RU"/>
        </w:rPr>
        <w:t>2</w:t>
      </w:r>
      <w:r w:rsidR="003C5EA2" w:rsidRPr="004E3694">
        <w:rPr>
          <w:rFonts w:ascii="Times New Roman" w:eastAsia="Times New Roman" w:hAnsi="Times New Roman" w:cs="Times New Roman"/>
          <w:sz w:val="24"/>
          <w:szCs w:val="24"/>
          <w:lang w:eastAsia="ru-RU"/>
        </w:rPr>
        <w:t>)</w:t>
      </w:r>
      <w:r w:rsidR="003C5EA2" w:rsidRPr="004E3694">
        <w:rPr>
          <w:rFonts w:ascii="Times New Roman" w:hAnsi="Times New Roman" w:cs="Times New Roman"/>
          <w:sz w:val="24"/>
          <w:szCs w:val="24"/>
        </w:rPr>
        <w:t xml:space="preserve"> </w:t>
      </w:r>
      <w:r w:rsidRPr="004E3694">
        <w:rPr>
          <w:rFonts w:ascii="Times New Roman" w:hAnsi="Times New Roman" w:cs="Times New Roman"/>
          <w:sz w:val="24"/>
          <w:szCs w:val="24"/>
        </w:rPr>
        <w:t xml:space="preserve">осуществляет </w:t>
      </w:r>
      <w:r w:rsidR="003C5EA2" w:rsidRPr="004E3694">
        <w:rPr>
          <w:rFonts w:ascii="Times New Roman" w:hAnsi="Times New Roman" w:cs="Times New Roman"/>
          <w:sz w:val="24"/>
          <w:szCs w:val="24"/>
        </w:rPr>
        <w:t>подготовку отчета об оценке эффективности предоставленных налоговых расходов Октябрьского района</w:t>
      </w:r>
      <w:r w:rsidR="004E3694">
        <w:rPr>
          <w:rFonts w:ascii="Times New Roman" w:eastAsia="Times New Roman" w:hAnsi="Times New Roman" w:cs="Times New Roman"/>
          <w:sz w:val="24"/>
          <w:szCs w:val="24"/>
          <w:lang w:eastAsia="ru-RU"/>
        </w:rPr>
        <w:t>;</w:t>
      </w:r>
    </w:p>
    <w:p w:rsidR="002D09DA" w:rsidRPr="002D09DA" w:rsidRDefault="0022527A"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w:t>
      </w:r>
      <w:r w:rsidR="002D09DA" w:rsidRPr="002D09DA">
        <w:rPr>
          <w:rFonts w:ascii="Times New Roman" w:eastAsia="Times New Roman" w:hAnsi="Times New Roman" w:cs="Times New Roman"/>
          <w:sz w:val="24"/>
          <w:szCs w:val="24"/>
          <w:lang w:eastAsia="ru-RU"/>
        </w:rPr>
        <w:t xml:space="preserve">) </w:t>
      </w:r>
      <w:r w:rsidR="002D09DA" w:rsidRPr="002D09DA">
        <w:rPr>
          <w:rFonts w:ascii="Times New Roman" w:eastAsia="Calibri" w:hAnsi="Times New Roman" w:cs="Times New Roman"/>
          <w:sz w:val="24"/>
          <w:szCs w:val="24"/>
        </w:rPr>
        <w:t xml:space="preserve"> разрабатывает предложения по введению местных налогов, установлению налоговых ставок по ним и предложения по предоставлению налоговых льгот по местным налогам;</w:t>
      </w:r>
    </w:p>
    <w:p w:rsidR="002D09DA" w:rsidRPr="002D09DA" w:rsidRDefault="0022527A" w:rsidP="002D09DA">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r w:rsidR="002D09DA" w:rsidRPr="002D09DA">
        <w:rPr>
          <w:rFonts w:ascii="Times New Roman" w:eastAsia="Calibri" w:hAnsi="Times New Roman" w:cs="Times New Roman"/>
          <w:sz w:val="24"/>
          <w:szCs w:val="24"/>
        </w:rPr>
        <w:t>) взаимодействует с налоговыми органами, органами местного самоуправления в границах Октябрьского района и другими ведомствами по обеспечению мобилизации в бюджет Октябрьского района установленных налогов и сборов, иных доходов;</w:t>
      </w:r>
    </w:p>
    <w:p w:rsidR="002D09DA" w:rsidRPr="002D09DA" w:rsidRDefault="0022527A" w:rsidP="002D09DA">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002D09DA" w:rsidRPr="002D09DA">
        <w:rPr>
          <w:rFonts w:ascii="Times New Roman" w:eastAsia="Calibri" w:hAnsi="Times New Roman" w:cs="Times New Roman"/>
          <w:sz w:val="24"/>
          <w:szCs w:val="24"/>
        </w:rPr>
        <w:t>) осуществляет проведение актов сверок с главными администраторами (администраторами) доходов и Управлением Федерального казначейства по Ханты-Мансийскому автономному округу - Югре по платежам, поступившим в бюджет Октябрьского района;</w:t>
      </w:r>
    </w:p>
    <w:p w:rsidR="002D09DA" w:rsidRPr="002D09DA" w:rsidRDefault="0022527A" w:rsidP="002D0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D09DA" w:rsidRPr="002D09DA">
        <w:rPr>
          <w:rFonts w:ascii="Times New Roman" w:eastAsia="Times New Roman" w:hAnsi="Times New Roman" w:cs="Times New Roman"/>
          <w:sz w:val="24"/>
          <w:szCs w:val="24"/>
          <w:lang w:eastAsia="ru-RU"/>
        </w:rPr>
        <w:t>) предоставление письменных разъяснений на обращения налогоплательщиков по вопросам применения законодательства о местных налогах и сборах.</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bookmarkStart w:id="15" w:name="sub_1015"/>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3.10. Комитет, кроме перечисленных функций в пунктах 3.2 – 3.9 настоящего Положения:</w:t>
      </w:r>
    </w:p>
    <w:bookmarkEnd w:id="15"/>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1) участвует в установленном порядке в разработке проектов муниципальных правовых актов органов местного самоуправления Октябрьского района, относящимся </w:t>
      </w:r>
      <w:proofErr w:type="gramStart"/>
      <w:r w:rsidRPr="002D09DA">
        <w:rPr>
          <w:rFonts w:ascii="Times New Roman" w:eastAsia="Times New Roman" w:hAnsi="Times New Roman" w:cs="Times New Roman"/>
          <w:sz w:val="24"/>
          <w:szCs w:val="24"/>
          <w:lang w:eastAsia="ru-RU"/>
        </w:rPr>
        <w:t>к  сфере</w:t>
      </w:r>
      <w:proofErr w:type="gramEnd"/>
      <w:r w:rsidRPr="002D09DA">
        <w:rPr>
          <w:rFonts w:ascii="Times New Roman" w:eastAsia="Times New Roman" w:hAnsi="Times New Roman" w:cs="Times New Roman"/>
          <w:sz w:val="24"/>
          <w:szCs w:val="24"/>
          <w:lang w:eastAsia="ru-RU"/>
        </w:rPr>
        <w:t xml:space="preserve"> деятельности Комитета;</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2) осуществляет управление средствами резервного фонда администрации Октябрьского района в порядке, установленном администрацией Октябрьского района;</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3) осуществляет бюджетные полномочия главного администратора доходов бюджета муниципального образования, главного администратора источников финансирования дефицита бюджета муниципального образования, главного распорядителя </w:t>
      </w:r>
      <w:r w:rsidRPr="002D09DA">
        <w:rPr>
          <w:rFonts w:ascii="Times New Roman" w:eastAsia="Times New Roman" w:hAnsi="Times New Roman" w:cs="Times New Roman"/>
          <w:sz w:val="24"/>
          <w:szCs w:val="24"/>
          <w:lang w:eastAsia="ru-RU"/>
        </w:rPr>
        <w:lastRenderedPageBreak/>
        <w:t xml:space="preserve">и получателя средств бюджета муниципального образования в соответствии с </w:t>
      </w:r>
      <w:hyperlink r:id="rId10" w:history="1">
        <w:r w:rsidRPr="002D09DA">
          <w:rPr>
            <w:rFonts w:ascii="Times New Roman" w:eastAsia="Times New Roman" w:hAnsi="Times New Roman" w:cs="Times New Roman"/>
            <w:bCs/>
            <w:sz w:val="24"/>
            <w:szCs w:val="24"/>
            <w:lang w:eastAsia="ru-RU"/>
          </w:rPr>
          <w:t>бюджетным законодательством</w:t>
        </w:r>
      </w:hyperlink>
      <w:r w:rsidRPr="002D09DA">
        <w:rPr>
          <w:rFonts w:ascii="Times New Roman" w:eastAsia="Times New Roman" w:hAnsi="Times New Roman" w:cs="Times New Roman"/>
          <w:sz w:val="24"/>
          <w:szCs w:val="24"/>
          <w:lang w:eastAsia="ru-RU"/>
        </w:rPr>
        <w:t xml:space="preserve"> Российской Федерации;</w:t>
      </w:r>
    </w:p>
    <w:p w:rsidR="002B3EE0" w:rsidRPr="003011A4" w:rsidRDefault="002B3EE0" w:rsidP="002B3EE0">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4) осуществляет открытие и ведение лицевых счетов получателей бюджетных средств, муниципальных бюджетных и муниципальных автономных учреждений, получателей средств из бюджета;</w:t>
      </w:r>
    </w:p>
    <w:p w:rsidR="002B3EE0" w:rsidRPr="003011A4" w:rsidRDefault="002B3EE0" w:rsidP="002B3EE0">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5) осуществляет платежи от имени и по поручениям получателей бюджетных средств, муниципальных бюджетных и муниципальных автономных учреждений, получателей средств из бюджета с отражением операций на их лицевых счетах;</w:t>
      </w:r>
    </w:p>
    <w:p w:rsidR="002B3EE0" w:rsidRPr="003011A4" w:rsidRDefault="002B3EE0" w:rsidP="002B3EE0">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6) осуществляет открытие и ведение лицевых счетов участников казначейского сопровождения;</w:t>
      </w:r>
    </w:p>
    <w:p w:rsidR="002B3EE0" w:rsidRPr="002D09DA" w:rsidRDefault="002B3EE0" w:rsidP="002B3EE0">
      <w:pPr>
        <w:spacing w:after="0" w:line="0" w:lineRule="atLeast"/>
        <w:ind w:firstLine="720"/>
        <w:jc w:val="both"/>
        <w:rPr>
          <w:rFonts w:ascii="Times New Roman" w:eastAsia="Times New Roman" w:hAnsi="Times New Roman" w:cs="Times New Roman"/>
          <w:sz w:val="24"/>
          <w:szCs w:val="24"/>
          <w:lang w:eastAsia="ru-RU"/>
        </w:rPr>
      </w:pPr>
      <w:r w:rsidRPr="003011A4">
        <w:rPr>
          <w:rFonts w:ascii="Times New Roman" w:eastAsia="Times New Roman" w:hAnsi="Times New Roman" w:cs="Times New Roman"/>
          <w:sz w:val="24"/>
          <w:szCs w:val="24"/>
          <w:lang w:eastAsia="ru-RU"/>
        </w:rPr>
        <w:t>7) осуществляет платежи от имени и по поручениям участников казначейского сопровождения с отражением операций на их лицевых счетах;</w:t>
      </w:r>
    </w:p>
    <w:p w:rsidR="002D09DA" w:rsidRPr="002D09DA" w:rsidRDefault="002B3EE0"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D09DA" w:rsidRPr="002D09DA">
        <w:rPr>
          <w:rFonts w:ascii="Times New Roman" w:eastAsia="Times New Roman" w:hAnsi="Times New Roman" w:cs="Times New Roman"/>
          <w:sz w:val="24"/>
          <w:szCs w:val="24"/>
          <w:lang w:eastAsia="ru-RU"/>
        </w:rPr>
        <w:t>) проводит мониторинг и оценку качества организации и осуществления бюджетного процесса в городских и сельских поселениях, входящих в состав Октябрьского района;</w:t>
      </w:r>
    </w:p>
    <w:p w:rsidR="002D09DA" w:rsidRPr="002D09DA" w:rsidRDefault="002B3EE0"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D09DA" w:rsidRPr="002D09DA">
        <w:rPr>
          <w:rFonts w:ascii="Times New Roman" w:eastAsia="Times New Roman" w:hAnsi="Times New Roman" w:cs="Times New Roman"/>
          <w:sz w:val="24"/>
          <w:szCs w:val="24"/>
          <w:lang w:eastAsia="ru-RU"/>
        </w:rPr>
        <w:t>) проводит сверку с Департаментом финансов Ханты-Мансийского автономного округа-Югры исходных данных, направленных Комитету для проведения расчетов распределения межбюджетных трансфертов;</w:t>
      </w:r>
    </w:p>
    <w:p w:rsidR="002D09DA" w:rsidRPr="002D09DA" w:rsidRDefault="003011A4"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D09DA" w:rsidRPr="002D09DA">
        <w:rPr>
          <w:rFonts w:ascii="Times New Roman" w:eastAsia="Times New Roman" w:hAnsi="Times New Roman" w:cs="Times New Roman"/>
          <w:sz w:val="24"/>
          <w:szCs w:val="24"/>
          <w:lang w:eastAsia="ru-RU"/>
        </w:rPr>
        <w:t xml:space="preserve">) осуществляет подготовку заключений по проектам </w:t>
      </w:r>
      <w:r w:rsidR="002D09DA" w:rsidRPr="003011A4">
        <w:rPr>
          <w:rFonts w:ascii="Times New Roman" w:eastAsia="Times New Roman" w:hAnsi="Times New Roman" w:cs="Times New Roman"/>
          <w:bCs/>
          <w:sz w:val="24"/>
          <w:szCs w:val="24"/>
          <w:lang w:eastAsia="ru-RU"/>
        </w:rPr>
        <w:t>муниципальных программ</w:t>
      </w:r>
      <w:r w:rsidR="002D09DA" w:rsidRPr="002D09DA">
        <w:rPr>
          <w:rFonts w:ascii="Times New Roman" w:eastAsia="Times New Roman" w:hAnsi="Times New Roman" w:cs="Times New Roman"/>
          <w:sz w:val="24"/>
          <w:szCs w:val="24"/>
          <w:lang w:eastAsia="ru-RU"/>
        </w:rPr>
        <w:t xml:space="preserve"> Октябрьского района о возможности выделения бюджетных ассигнований на их реализацию в очередном финансовом году и плановом периоде, о соответствии проектов муниципальных программ </w:t>
      </w:r>
      <w:hyperlink r:id="rId11" w:history="1">
        <w:r w:rsidR="002D09DA" w:rsidRPr="002D09DA">
          <w:rPr>
            <w:rFonts w:ascii="Times New Roman" w:eastAsia="Times New Roman" w:hAnsi="Times New Roman" w:cs="Times New Roman"/>
            <w:bCs/>
            <w:sz w:val="24"/>
            <w:szCs w:val="24"/>
            <w:lang w:eastAsia="ru-RU"/>
          </w:rPr>
          <w:t>бюджетному законодательству</w:t>
        </w:r>
      </w:hyperlink>
      <w:r w:rsidR="002D09DA" w:rsidRPr="002D09DA">
        <w:rPr>
          <w:rFonts w:ascii="Times New Roman" w:eastAsia="Times New Roman" w:hAnsi="Times New Roman" w:cs="Times New Roman"/>
          <w:sz w:val="24"/>
          <w:szCs w:val="24"/>
          <w:lang w:eastAsia="ru-RU"/>
        </w:rPr>
        <w:t xml:space="preserve"> Российской Федерации;</w:t>
      </w:r>
    </w:p>
    <w:p w:rsidR="002D09DA" w:rsidRPr="002D09DA" w:rsidRDefault="003011A4"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D09DA" w:rsidRPr="002D09DA">
        <w:rPr>
          <w:rFonts w:ascii="Times New Roman" w:eastAsia="Times New Roman" w:hAnsi="Times New Roman" w:cs="Times New Roman"/>
          <w:sz w:val="24"/>
          <w:szCs w:val="24"/>
          <w:lang w:eastAsia="ru-RU"/>
        </w:rPr>
        <w:t>) принимает участие в реализации механизма реструктуризации задолженности юридических лиц по налогам, сборам и неналоговым платежам, в том числе по штрафам и пеням, подлежащим зачислению в бюджет муниципального образования, в соответствии с законодательством Российской Федерации, Ханты-Мансийского автономного округа – Югры и муниципального образования;</w:t>
      </w:r>
    </w:p>
    <w:p w:rsidR="002D09DA" w:rsidRPr="002D09DA" w:rsidRDefault="003011A4"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2D09DA" w:rsidRPr="002D09DA">
        <w:rPr>
          <w:rFonts w:ascii="Times New Roman" w:eastAsia="Calibri" w:hAnsi="Times New Roman" w:cs="Times New Roman"/>
          <w:sz w:val="24"/>
          <w:szCs w:val="24"/>
        </w:rPr>
        <w:t>) осуществляет мониторинг качества финансового менеджмента, осуществляемого главными распорядителями бюджетных средств и главными администраторами доходов бюджета муниципального образования Октябрьский район;</w:t>
      </w:r>
    </w:p>
    <w:p w:rsidR="002D09DA" w:rsidRPr="002D09DA" w:rsidRDefault="003011A4" w:rsidP="002D09DA">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2D09DA" w:rsidRPr="002D09DA">
        <w:rPr>
          <w:rFonts w:ascii="Times New Roman" w:eastAsia="Calibri" w:hAnsi="Times New Roman" w:cs="Times New Roman"/>
          <w:sz w:val="24"/>
          <w:szCs w:val="24"/>
        </w:rPr>
        <w:t>) открывает счета в органах Федерального казначейства, в иных кредитных организациях в соответствии с действующим законодательством;</w:t>
      </w:r>
    </w:p>
    <w:p w:rsidR="002D09DA" w:rsidRPr="002D09DA" w:rsidRDefault="003011A4"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D09DA" w:rsidRPr="002D09DA">
        <w:rPr>
          <w:rFonts w:ascii="Times New Roman" w:eastAsia="Times New Roman" w:hAnsi="Times New Roman" w:cs="Times New Roman"/>
          <w:sz w:val="24"/>
          <w:szCs w:val="24"/>
          <w:lang w:eastAsia="ru-RU"/>
        </w:rPr>
        <w:t>) осуществляет обеспечение доступа к информации о своей деятельности путем её размещения в информационно-телекоммуникационной сети Интернет;</w:t>
      </w:r>
    </w:p>
    <w:p w:rsidR="002D09DA" w:rsidRPr="002D09DA" w:rsidRDefault="003011A4"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D09DA" w:rsidRPr="002D09DA">
        <w:rPr>
          <w:rFonts w:ascii="Times New Roman" w:eastAsia="Times New Roman" w:hAnsi="Times New Roman" w:cs="Times New Roman"/>
          <w:sz w:val="24"/>
          <w:szCs w:val="24"/>
          <w:lang w:eastAsia="ru-RU"/>
        </w:rPr>
        <w:t>) обеспечивает защиту информации в соответствии с нормативными правовыми актами Российской Федерации, Ханты-Мансийского автономного округа – Югры, муниципального образования;</w:t>
      </w:r>
    </w:p>
    <w:p w:rsidR="002D09DA" w:rsidRPr="002D09DA" w:rsidRDefault="003011A4"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D09DA" w:rsidRPr="002D09DA">
        <w:rPr>
          <w:rFonts w:ascii="Times New Roman" w:eastAsia="Times New Roman" w:hAnsi="Times New Roman" w:cs="Times New Roman"/>
          <w:sz w:val="24"/>
          <w:szCs w:val="24"/>
          <w:lang w:eastAsia="ru-RU"/>
        </w:rPr>
        <w:t>) обеспечивает сохранность документов и передачу их в установленном порядке и по номенклатуре дел в архив;</w:t>
      </w:r>
    </w:p>
    <w:p w:rsidR="002D09DA" w:rsidRPr="002D09DA" w:rsidRDefault="003011A4" w:rsidP="002D0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D09DA" w:rsidRPr="002D09DA">
        <w:rPr>
          <w:rFonts w:ascii="Times New Roman" w:eastAsia="Times New Roman" w:hAnsi="Times New Roman" w:cs="Times New Roman"/>
          <w:sz w:val="24"/>
          <w:szCs w:val="24"/>
          <w:lang w:eastAsia="ru-RU"/>
        </w:rPr>
        <w:t xml:space="preserve">) осуществляет меры по профилактике коррупции в пределах предоставленных полномочий; </w:t>
      </w:r>
    </w:p>
    <w:p w:rsidR="002D09DA" w:rsidRPr="002D09DA" w:rsidRDefault="003011A4" w:rsidP="002D09DA">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D09DA" w:rsidRPr="002D09DA">
        <w:rPr>
          <w:rFonts w:ascii="Times New Roman" w:eastAsia="Times New Roman" w:hAnsi="Times New Roman" w:cs="Times New Roman"/>
          <w:sz w:val="24"/>
          <w:szCs w:val="24"/>
          <w:lang w:eastAsia="ru-RU"/>
        </w:rPr>
        <w:t>) рассматривает в установленном нормативными правовыми актами Российской Федерации, ХМАО – Югры, муниципального образования порядке обращения граждан и юридических лиц по вопросам, решение которых входит в компетенцию Комитета;</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1</w:t>
      </w:r>
      <w:r w:rsidR="003011A4">
        <w:rPr>
          <w:rFonts w:ascii="Times New Roman" w:eastAsia="Times New Roman" w:hAnsi="Times New Roman" w:cs="Times New Roman"/>
          <w:sz w:val="24"/>
          <w:szCs w:val="24"/>
          <w:lang w:eastAsia="ru-RU"/>
        </w:rPr>
        <w:t>9</w:t>
      </w:r>
      <w:r w:rsidRPr="002D09DA">
        <w:rPr>
          <w:rFonts w:ascii="Times New Roman" w:eastAsia="Times New Roman" w:hAnsi="Times New Roman" w:cs="Times New Roman"/>
          <w:sz w:val="24"/>
          <w:szCs w:val="24"/>
          <w:lang w:eastAsia="ru-RU"/>
        </w:rPr>
        <w:t>) осуществляет полномочия в соответствии заключен</w:t>
      </w:r>
      <w:r w:rsidR="003011A4">
        <w:rPr>
          <w:rFonts w:ascii="Times New Roman" w:eastAsia="Times New Roman" w:hAnsi="Times New Roman" w:cs="Times New Roman"/>
          <w:sz w:val="24"/>
          <w:szCs w:val="24"/>
          <w:lang w:eastAsia="ru-RU"/>
        </w:rPr>
        <w:t xml:space="preserve">ными соглашениями на основании </w:t>
      </w:r>
      <w:r w:rsidRPr="002D09DA">
        <w:rPr>
          <w:rFonts w:ascii="Times New Roman" w:eastAsia="Times New Roman" w:hAnsi="Times New Roman" w:cs="Times New Roman"/>
          <w:sz w:val="24"/>
          <w:szCs w:val="24"/>
          <w:lang w:eastAsia="ru-RU"/>
        </w:rPr>
        <w:t>части 4 статьи 15 Федерального закона от 06.10.2003 № 131-ФЗ «Об общих принципах организации местного самоуправления в Российской Федерации» и постановлениями администрации Октябрьского района;</w:t>
      </w:r>
    </w:p>
    <w:p w:rsidR="002D09DA" w:rsidRPr="002D09DA" w:rsidRDefault="003011A4" w:rsidP="002D09DA">
      <w:pPr>
        <w:spacing w:after="0" w:line="0" w:lineRule="atLeast"/>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20</w:t>
      </w:r>
      <w:r w:rsidR="002D09DA" w:rsidRPr="002D09DA">
        <w:rPr>
          <w:rFonts w:ascii="Times New Roman" w:eastAsia="Times New Roman" w:hAnsi="Times New Roman" w:cs="Times New Roman"/>
          <w:sz w:val="24"/>
          <w:szCs w:val="24"/>
          <w:lang w:eastAsia="ru-RU"/>
        </w:rPr>
        <w:t xml:space="preserve">) </w:t>
      </w:r>
      <w:r w:rsidR="002D09DA" w:rsidRPr="002D09DA">
        <w:rPr>
          <w:rFonts w:ascii="Times New Roman" w:eastAsia="Calibri" w:hAnsi="Times New Roman" w:cs="Times New Roman"/>
          <w:sz w:val="24"/>
          <w:szCs w:val="24"/>
        </w:rPr>
        <w:t>выполняет нормативные правовые акты, а также инструкции, положения, регламенты и правила работы при обработке персональных данных и по обеспечению безопасности информации в информационных системах ад</w:t>
      </w:r>
      <w:r w:rsidR="004E3694">
        <w:rPr>
          <w:rFonts w:ascii="Times New Roman" w:eastAsia="Calibri" w:hAnsi="Times New Roman" w:cs="Times New Roman"/>
          <w:sz w:val="24"/>
          <w:szCs w:val="24"/>
        </w:rPr>
        <w:t>министрации Октябрьского района;</w:t>
      </w:r>
    </w:p>
    <w:p w:rsidR="002D09DA" w:rsidRPr="003011A4" w:rsidRDefault="003011A4" w:rsidP="003011A4">
      <w:pPr>
        <w:spacing w:after="0" w:line="0" w:lineRule="atLeas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r w:rsidR="002D09DA" w:rsidRPr="002D09DA">
        <w:rPr>
          <w:rFonts w:ascii="Times New Roman" w:eastAsia="Times New Roman" w:hAnsi="Times New Roman" w:cs="Times New Roman"/>
          <w:sz w:val="24"/>
          <w:szCs w:val="24"/>
          <w:lang w:eastAsia="ru-RU"/>
        </w:rPr>
        <w:t xml:space="preserve">) осуществляет иные бюджетные полномочия в соответствии с Бюджетным кодексом Российской Федерации, настоящим Положением, решениями о бюджете Октябрьского района, нормативными правовыми актами Российской Федерации, Ханты-Мансийского автономного округа – Югры, Октябрьского района, регулирующими бюджетные правоотношения. </w:t>
      </w:r>
      <w:bookmarkStart w:id="16" w:name="sub_1300"/>
    </w:p>
    <w:p w:rsidR="002D09DA" w:rsidRPr="002D09DA" w:rsidRDefault="002D09DA" w:rsidP="002D09DA">
      <w:pPr>
        <w:widowControl w:val="0"/>
        <w:autoSpaceDE w:val="0"/>
        <w:autoSpaceDN w:val="0"/>
        <w:adjustRightInd w:val="0"/>
        <w:spacing w:after="0" w:line="0" w:lineRule="atLeast"/>
        <w:jc w:val="center"/>
        <w:outlineLvl w:val="0"/>
        <w:rPr>
          <w:rFonts w:ascii="Times New Roman" w:eastAsia="Times New Roman" w:hAnsi="Times New Roman" w:cs="Times New Roman"/>
          <w:b/>
          <w:bCs/>
          <w:sz w:val="24"/>
          <w:szCs w:val="24"/>
          <w:lang w:eastAsia="ru-RU"/>
        </w:rPr>
      </w:pPr>
    </w:p>
    <w:p w:rsidR="002D09DA" w:rsidRPr="002D09DA" w:rsidRDefault="002D09DA" w:rsidP="002D09DA">
      <w:pPr>
        <w:widowControl w:val="0"/>
        <w:autoSpaceDE w:val="0"/>
        <w:autoSpaceDN w:val="0"/>
        <w:adjustRightInd w:val="0"/>
        <w:spacing w:after="0" w:line="0" w:lineRule="atLeast"/>
        <w:jc w:val="center"/>
        <w:outlineLvl w:val="0"/>
        <w:rPr>
          <w:rFonts w:ascii="Times New Roman" w:eastAsia="Times New Roman" w:hAnsi="Times New Roman" w:cs="Times New Roman"/>
          <w:b/>
          <w:bCs/>
          <w:sz w:val="24"/>
          <w:szCs w:val="24"/>
          <w:lang w:eastAsia="ru-RU"/>
        </w:rPr>
      </w:pPr>
      <w:r w:rsidRPr="002D09DA">
        <w:rPr>
          <w:rFonts w:ascii="Times New Roman" w:eastAsia="Times New Roman" w:hAnsi="Times New Roman" w:cs="Times New Roman"/>
          <w:b/>
          <w:bCs/>
          <w:sz w:val="24"/>
          <w:szCs w:val="24"/>
          <w:lang w:eastAsia="ru-RU"/>
        </w:rPr>
        <w:t>I</w:t>
      </w:r>
      <w:r w:rsidRPr="002D09DA">
        <w:rPr>
          <w:rFonts w:ascii="Times New Roman" w:eastAsia="Times New Roman" w:hAnsi="Times New Roman" w:cs="Times New Roman"/>
          <w:b/>
          <w:bCs/>
          <w:sz w:val="24"/>
          <w:szCs w:val="24"/>
          <w:lang w:val="en-US" w:eastAsia="ru-RU"/>
        </w:rPr>
        <w:t>V</w:t>
      </w:r>
      <w:r w:rsidRPr="002D09DA">
        <w:rPr>
          <w:rFonts w:ascii="Times New Roman" w:eastAsia="Times New Roman" w:hAnsi="Times New Roman" w:cs="Times New Roman"/>
          <w:b/>
          <w:bCs/>
          <w:sz w:val="24"/>
          <w:szCs w:val="24"/>
          <w:lang w:eastAsia="ru-RU"/>
        </w:rPr>
        <w:t>. Права Комитета</w:t>
      </w:r>
    </w:p>
    <w:p w:rsidR="002D09DA" w:rsidRPr="002D09DA" w:rsidRDefault="002D09DA" w:rsidP="002D09DA">
      <w:pPr>
        <w:widowControl w:val="0"/>
        <w:autoSpaceDE w:val="0"/>
        <w:autoSpaceDN w:val="0"/>
        <w:adjustRightInd w:val="0"/>
        <w:spacing w:after="0" w:line="0" w:lineRule="atLeast"/>
        <w:jc w:val="center"/>
        <w:outlineLvl w:val="0"/>
        <w:rPr>
          <w:rFonts w:ascii="Times New Roman" w:eastAsia="Times New Roman" w:hAnsi="Times New Roman" w:cs="Times New Roman"/>
          <w:b/>
          <w:bCs/>
          <w:sz w:val="24"/>
          <w:szCs w:val="24"/>
          <w:lang w:eastAsia="ru-RU"/>
        </w:rPr>
      </w:pPr>
    </w:p>
    <w:p w:rsidR="002D09DA" w:rsidRPr="002D09DA" w:rsidRDefault="002D09DA" w:rsidP="002D09DA">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17" w:name="sub_1016"/>
      <w:bookmarkEnd w:id="16"/>
      <w:r w:rsidRPr="002D09DA">
        <w:rPr>
          <w:rFonts w:ascii="Times New Roman" w:eastAsia="Calibri" w:hAnsi="Times New Roman" w:cs="Times New Roman"/>
          <w:sz w:val="24"/>
          <w:szCs w:val="24"/>
        </w:rPr>
        <w:t>Для реализации возложенных на Комитет задач и функций Комитет обладает следующими правами:</w:t>
      </w:r>
    </w:p>
    <w:bookmarkEnd w:id="17"/>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4.1. Запрашивать и получать от структурных подразделений администрации района, органов местного самоуправления поселений, территориального органа федерального казначейства, органа государственной статистики, налоговых органов, государственных (территориальных) внебюджетных фондов, получателей средств бюджета района материалы, необходимые для составления проекта решения о бюджете Октябрьского района, отчета об исполнении бюджета Октябрьского района и бюджетной отчетности об исполнении консолидированного бюджета Октябрьского района.</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4.2. Запрашивать и получать от органов местного самоуправления поселений, главных распорядителей, получателей средств бюджета района данные, необходимые для осуществления контроля за рациональным и целевым расходованием бюджетных средств.</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4.3. Требовать от получателей бюджетных средств предоставления отчетов об исполнении бюджета района и иных сведений, связанных с получением, перечислением, зачислением и использованием средств бюджета Октябрьского района.</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4.4. Запрашивать у банков и других кредитных учреждений сведения по операциям и счетам главных распорядителей, получателей средств бюджета района, независимо от их организационно-правовых форм и подчиненности, использующих средства бюджетов всех уровней и государственных внебюджетных фондов.</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4.5. Участвовать самостоятельно от своего имени в судах общей юрисдикции, арбитражных судах при рассмотрении споров, по финансовым вопросам, связанным с компетенцией Комитета.</w:t>
      </w:r>
    </w:p>
    <w:p w:rsidR="002D09DA" w:rsidRPr="002D09DA" w:rsidRDefault="002B3EE0"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4.6</w:t>
      </w:r>
      <w:r w:rsidR="002D09DA" w:rsidRPr="002D09DA">
        <w:rPr>
          <w:rFonts w:ascii="Times New Roman" w:eastAsia="Calibri" w:hAnsi="Times New Roman" w:cs="Times New Roman"/>
          <w:sz w:val="24"/>
          <w:szCs w:val="24"/>
        </w:rPr>
        <w:t>. Участвовать в разработке проектов договоров, соглашений по вопросам, находящимся в ведении Комитета.</w:t>
      </w:r>
    </w:p>
    <w:p w:rsidR="002D09DA" w:rsidRPr="002D09DA" w:rsidRDefault="002B3EE0"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sidR="002D09DA" w:rsidRPr="002D09DA">
        <w:rPr>
          <w:rFonts w:ascii="Times New Roman" w:eastAsia="Calibri" w:hAnsi="Times New Roman" w:cs="Times New Roman"/>
          <w:sz w:val="24"/>
          <w:szCs w:val="24"/>
        </w:rPr>
        <w:t>. Представлять главе Октябрьского района заключения по вопросам, относящимся к задачам и компетенции Комитета.</w:t>
      </w:r>
    </w:p>
    <w:p w:rsidR="002D09DA" w:rsidRPr="002D09DA" w:rsidRDefault="002B3EE0"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sidR="002D09DA" w:rsidRPr="002D09DA">
        <w:rPr>
          <w:rFonts w:ascii="Times New Roman" w:eastAsia="Calibri" w:hAnsi="Times New Roman" w:cs="Times New Roman"/>
          <w:sz w:val="24"/>
          <w:szCs w:val="24"/>
        </w:rPr>
        <w:t>. Представлять по поручению главы Октябрьского района вопросы при рассмотрении на заседаниях Думы Октябрьского района.</w:t>
      </w:r>
    </w:p>
    <w:p w:rsidR="002D09DA" w:rsidRPr="002D09DA" w:rsidRDefault="002B3EE0"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002D09DA" w:rsidRPr="002D09DA">
        <w:rPr>
          <w:rFonts w:ascii="Times New Roman" w:eastAsia="Calibri" w:hAnsi="Times New Roman" w:cs="Times New Roman"/>
          <w:sz w:val="24"/>
          <w:szCs w:val="24"/>
        </w:rPr>
        <w:t>. Повышать квалификацию работников Комитета за счет средств бюджета Октябрьского района.</w:t>
      </w:r>
    </w:p>
    <w:p w:rsidR="002D09DA" w:rsidRPr="002D09DA" w:rsidRDefault="002B3EE0"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4.10</w:t>
      </w:r>
      <w:r w:rsidR="002D09DA" w:rsidRPr="002D09DA">
        <w:rPr>
          <w:rFonts w:ascii="Times New Roman" w:eastAsia="Calibri" w:hAnsi="Times New Roman" w:cs="Times New Roman"/>
          <w:sz w:val="24"/>
          <w:szCs w:val="24"/>
        </w:rPr>
        <w:t>. По вопросам, входящим в компетенцию Комитета, издавать приказы, принимать решения, давать инструктивные указания, разъяснения и заключения, обязательные для структурных подразделений администрации Октябрьского района, бюджетных, казенных, автономных учреждений района, юридических и физических лиц.</w:t>
      </w:r>
    </w:p>
    <w:p w:rsidR="002D09DA" w:rsidRPr="002D09DA" w:rsidRDefault="005D157F"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4.11</w:t>
      </w:r>
      <w:r w:rsidR="002D09DA" w:rsidRPr="002D09DA">
        <w:rPr>
          <w:rFonts w:ascii="Times New Roman" w:eastAsia="Calibri" w:hAnsi="Times New Roman" w:cs="Times New Roman"/>
          <w:sz w:val="24"/>
          <w:szCs w:val="24"/>
        </w:rPr>
        <w:t>. Осуществлять иные права, предусмотренные для органа, исполняющего бюджет в соответствии с действующим законодательством Российской Федерации, Ханты-Мансийского автономного округа - Югры, иными нормативными правовыми актами Российской Федерации, Ханты-Мансийского автономного округа - Югры и администрации Октябрьского района.</w:t>
      </w:r>
    </w:p>
    <w:p w:rsidR="002D09DA" w:rsidRPr="002D09DA" w:rsidRDefault="002D09DA" w:rsidP="002D09DA">
      <w:pPr>
        <w:autoSpaceDE w:val="0"/>
        <w:autoSpaceDN w:val="0"/>
        <w:adjustRightInd w:val="0"/>
        <w:spacing w:before="220" w:after="0" w:line="240" w:lineRule="auto"/>
        <w:ind w:firstLine="540"/>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Действия Комитета и решения его должностных лиц могут быть обжалованы в установленном порядке.</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2D09DA">
        <w:rPr>
          <w:rFonts w:ascii="Times New Roman" w:eastAsia="Calibri" w:hAnsi="Times New Roman" w:cs="Times New Roman"/>
          <w:b/>
          <w:sz w:val="24"/>
          <w:szCs w:val="24"/>
          <w:lang w:val="en-US"/>
        </w:rPr>
        <w:t>V</w:t>
      </w:r>
      <w:r w:rsidRPr="002D09DA">
        <w:rPr>
          <w:rFonts w:ascii="Times New Roman" w:eastAsia="Calibri" w:hAnsi="Times New Roman" w:cs="Times New Roman"/>
          <w:b/>
          <w:sz w:val="24"/>
          <w:szCs w:val="24"/>
        </w:rPr>
        <w:t>. Взаимоотношения и связи</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5.1. Комитет свою деятельность осуществляет во взаимодействии со структурными подразделениями администрации Октябрьского района, администрациями городских и сельских поселений, входящих в состав Октябрьского района, Департаментом финансов Ханты-Мансийского автономного округа - Югры, а также с органами государственной власти Ханты-Мансийского автономного округа - Югры.</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5.2. Проводит в случае необходимости совместную работу с Отделом Министерства внутренних дел России по Октябрьскому району, Межрайонной инспекцией Министерства Российской Федерации по налогам и сборам, контрольно-счетной палатой Октябрьского района по проведению проверок.</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5.3. Планирует и организует работу совместных мероприятий, рабочих групп.</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5.4. Участвует в семинарах, совещаниях по вопросам, отнесенным к ведению Комитета.</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2D09DA">
        <w:rPr>
          <w:rFonts w:ascii="Times New Roman" w:eastAsia="Calibri" w:hAnsi="Times New Roman" w:cs="Times New Roman"/>
          <w:b/>
          <w:sz w:val="24"/>
          <w:szCs w:val="24"/>
          <w:lang w:val="en-US"/>
        </w:rPr>
        <w:t>VI</w:t>
      </w:r>
      <w:r w:rsidRPr="002D09DA">
        <w:rPr>
          <w:rFonts w:ascii="Times New Roman" w:eastAsia="Calibri" w:hAnsi="Times New Roman" w:cs="Times New Roman"/>
          <w:b/>
          <w:sz w:val="24"/>
          <w:szCs w:val="24"/>
        </w:rPr>
        <w:t>. Структура и организация деятельности Комитета</w:t>
      </w:r>
    </w:p>
    <w:p w:rsidR="002D09DA" w:rsidRPr="002D09DA" w:rsidRDefault="002D09DA" w:rsidP="002D09DA">
      <w:pPr>
        <w:autoSpaceDE w:val="0"/>
        <w:autoSpaceDN w:val="0"/>
        <w:adjustRightInd w:val="0"/>
        <w:spacing w:after="0" w:line="240" w:lineRule="auto"/>
        <w:jc w:val="both"/>
        <w:rPr>
          <w:rFonts w:ascii="Calibri" w:eastAsia="Calibri" w:hAnsi="Calibri" w:cs="Calibri"/>
        </w:rPr>
      </w:pP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6.1. </w:t>
      </w:r>
      <w:r w:rsidRPr="003011A4">
        <w:rPr>
          <w:rFonts w:ascii="Times New Roman" w:eastAsia="Calibri" w:hAnsi="Times New Roman" w:cs="Times New Roman"/>
          <w:sz w:val="24"/>
          <w:szCs w:val="24"/>
        </w:rPr>
        <w:t xml:space="preserve">Комитет возглавляет </w:t>
      </w:r>
      <w:r w:rsidR="00082A24" w:rsidRPr="003011A4">
        <w:rPr>
          <w:rFonts w:ascii="Times New Roman" w:eastAsia="Calibri" w:hAnsi="Times New Roman" w:cs="Times New Roman"/>
          <w:sz w:val="24"/>
          <w:szCs w:val="24"/>
        </w:rPr>
        <w:t xml:space="preserve">заместитель главы Октябрьского района по экономике, финансам, </w:t>
      </w:r>
      <w:r w:rsidRPr="003011A4">
        <w:rPr>
          <w:rFonts w:ascii="Times New Roman" w:eastAsia="Calibri" w:hAnsi="Times New Roman" w:cs="Times New Roman"/>
          <w:sz w:val="24"/>
          <w:szCs w:val="24"/>
        </w:rPr>
        <w:t>председатель</w:t>
      </w:r>
      <w:r w:rsidR="00082A24" w:rsidRPr="003011A4">
        <w:rPr>
          <w:rFonts w:ascii="Times New Roman" w:eastAsia="Calibri" w:hAnsi="Times New Roman" w:cs="Times New Roman"/>
          <w:sz w:val="24"/>
          <w:szCs w:val="24"/>
        </w:rPr>
        <w:t xml:space="preserve"> (далее – Председатель)</w:t>
      </w:r>
      <w:r w:rsidRPr="003011A4">
        <w:rPr>
          <w:rFonts w:ascii="Times New Roman" w:eastAsia="Calibri" w:hAnsi="Times New Roman" w:cs="Times New Roman"/>
          <w:sz w:val="24"/>
          <w:szCs w:val="24"/>
        </w:rPr>
        <w:t>,</w:t>
      </w:r>
      <w:r w:rsidRPr="002D09DA">
        <w:rPr>
          <w:rFonts w:ascii="Times New Roman" w:eastAsia="Calibri" w:hAnsi="Times New Roman" w:cs="Times New Roman"/>
          <w:sz w:val="24"/>
          <w:szCs w:val="24"/>
        </w:rPr>
        <w:t xml:space="preserve"> который назначается и освобождается от должности распоряжением администрации Октябрьского района.</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6.2.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6.3. Председатель Комитета:</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6.3.1. Имеет право:</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1) утверждать Положения об отделах Комитета, должностные инструкции работников;</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 представлять в установленном порядке особо отличившихся работников к поощрению;</w:t>
      </w:r>
    </w:p>
    <w:p w:rsidR="002D09DA" w:rsidRPr="002D09DA" w:rsidRDefault="002D09DA" w:rsidP="004E36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3) ходатайствовать о применении дисциплинарных </w:t>
      </w:r>
      <w:r w:rsidR="004E3694">
        <w:rPr>
          <w:rFonts w:ascii="Times New Roman" w:eastAsia="Calibri" w:hAnsi="Times New Roman" w:cs="Times New Roman"/>
          <w:sz w:val="24"/>
          <w:szCs w:val="24"/>
        </w:rPr>
        <w:t>взысканий к работникам Комитета.</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6.3.2. Имеет исключительное право на совершение следующих действий:</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1) утверждение сводной бюджетной росписи бюджета Октябрьского района и внесение изменений в нее;</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2) перемещение ассигнований между главными распорядителями средств бюджета района, между разделами, подразделами, целевыми статьями, группами (группами и подгруппами) видов расходов классификации расходов бюджетов.</w:t>
      </w:r>
    </w:p>
    <w:p w:rsidR="002D09DA" w:rsidRPr="002D09DA" w:rsidRDefault="00E94E73"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На период отсутствия Председателя </w:t>
      </w:r>
      <w:r w:rsidR="002D09DA" w:rsidRPr="002D09DA">
        <w:rPr>
          <w:rFonts w:ascii="Times New Roman" w:eastAsia="Calibri" w:hAnsi="Times New Roman" w:cs="Times New Roman"/>
          <w:sz w:val="24"/>
          <w:szCs w:val="24"/>
        </w:rPr>
        <w:t>(отпуск, командировка, временная нетрудоспособность) общее руководство Комитетом осуществляет заместитель председателя Комитета.</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6.5. В своей деятельности работники Комитета руководствуются настоящим Положением, положениями об отделах, должностными инструкциями.</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6.6. Структура Комитета:</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6.6.1. Бюджетный отдел - в компетенцию отдела входит составление, рассмотрение, исполнение бюджета Октябрьского района по расходной части. Ведение реестра расходных обязательств Октябрьского района.</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6.6.2. Отдел доходов - в компетенцию отдела входит составление, рассмотрение, исполнение бюджета Октябрьского района по доходной части.</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6.6.3. Отдел учета исполнения бюджета - в компетенцию отдела входит отчетность по исполнению бюджета Октябрьского района, бюджетная отчетность об исполнении консолидированного бюджета района, учет и отчетность.</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6.6.4. Отдел казначейского контроля исполнения бюджета - в компетенцию отдела входит осуществление платежей за счет средств бюджета Октябрьского района от имени и </w:t>
      </w:r>
      <w:r w:rsidRPr="002D09DA">
        <w:rPr>
          <w:rFonts w:ascii="Times New Roman" w:eastAsia="Calibri" w:hAnsi="Times New Roman" w:cs="Times New Roman"/>
          <w:sz w:val="24"/>
          <w:szCs w:val="24"/>
        </w:rPr>
        <w:lastRenderedPageBreak/>
        <w:t>по поручению главных распорядителей и получателей средств бюджета Октябрьского района, осуществление предварительного и текущего контроля за целевым использованием бюджетных средств муниципальными учреждениями Октябрьского района.</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6.6.5. Отдел ревизий - в компетенцию отдела входит проведение ревизий и проверок, осуществление контроля в сфере закупок товаров, работ и услуг для обеспечения муниципальных нужд.</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6.7. Финансирование расходов на содержание Комитета осуществляется за счет средств бюджета района в пределах бюджетных ассигнований, утвержденных на очередной финансовый год.</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2D09DA">
        <w:rPr>
          <w:rFonts w:ascii="Times New Roman" w:eastAsia="Calibri" w:hAnsi="Times New Roman" w:cs="Times New Roman"/>
          <w:b/>
          <w:sz w:val="24"/>
          <w:szCs w:val="24"/>
          <w:lang w:val="en-US"/>
        </w:rPr>
        <w:t>VII</w:t>
      </w:r>
      <w:r w:rsidRPr="002D09DA">
        <w:rPr>
          <w:rFonts w:ascii="Times New Roman" w:eastAsia="Calibri" w:hAnsi="Times New Roman" w:cs="Times New Roman"/>
          <w:b/>
          <w:sz w:val="24"/>
          <w:szCs w:val="24"/>
        </w:rPr>
        <w:t>. Ответственность</w:t>
      </w:r>
    </w:p>
    <w:p w:rsidR="002D09DA" w:rsidRPr="002D09DA" w:rsidRDefault="002D09DA" w:rsidP="002D09DA">
      <w:pPr>
        <w:autoSpaceDE w:val="0"/>
        <w:autoSpaceDN w:val="0"/>
        <w:adjustRightInd w:val="0"/>
        <w:spacing w:after="0" w:line="240" w:lineRule="auto"/>
        <w:jc w:val="both"/>
        <w:rPr>
          <w:rFonts w:ascii="Calibri" w:eastAsia="Calibri" w:hAnsi="Calibri" w:cs="Calibri"/>
        </w:rPr>
      </w:pP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7.1. Должностные лица несут ответственность за:</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7.1.1. Ненадлежащую реализацию возложенных на Комитет задач.</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7.1.2. Несоблюдение требований федерального законодательства, законодательства Ханты-Мансийского автономного округа - Югры, муниципальных правовых актов Октябрьского района в сфере деятельности Комитета.</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7.2. Председатель Комитета несет персональную ответственность за руководство деятельностью Комитета в объеме, предусмотренном заключенным с ним трудовым договором и должностной инструкцией.</w:t>
      </w:r>
    </w:p>
    <w:p w:rsidR="002D09DA" w:rsidRPr="002D09DA" w:rsidRDefault="00E94E73"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7.3. Работники</w:t>
      </w:r>
      <w:r w:rsidR="002D09DA" w:rsidRPr="002D09DA">
        <w:rPr>
          <w:rFonts w:ascii="Times New Roman" w:eastAsia="Calibri" w:hAnsi="Times New Roman" w:cs="Times New Roman"/>
          <w:sz w:val="24"/>
          <w:szCs w:val="24"/>
        </w:rPr>
        <w:t xml:space="preserve"> Комитета несут ответственность за неисполнение своих обязанностей в соответствии с трудовым законодательством, законодательством о муниципальной службе.</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7.4. </w:t>
      </w:r>
      <w:r w:rsidR="00E94E73">
        <w:rPr>
          <w:rFonts w:ascii="Times New Roman" w:eastAsia="Calibri" w:hAnsi="Times New Roman" w:cs="Times New Roman"/>
          <w:sz w:val="24"/>
          <w:szCs w:val="24"/>
        </w:rPr>
        <w:t>Порядок привлечения работников</w:t>
      </w:r>
      <w:r w:rsidRPr="002D09DA">
        <w:rPr>
          <w:rFonts w:ascii="Times New Roman" w:eastAsia="Calibri" w:hAnsi="Times New Roman" w:cs="Times New Roman"/>
          <w:sz w:val="24"/>
          <w:szCs w:val="24"/>
        </w:rPr>
        <w:t xml:space="preserve"> Комитета к ответственности определяется Трудовым </w:t>
      </w:r>
      <w:hyperlink r:id="rId12" w:history="1">
        <w:r w:rsidRPr="002D09DA">
          <w:rPr>
            <w:rFonts w:ascii="Times New Roman" w:eastAsia="Calibri" w:hAnsi="Times New Roman" w:cs="Times New Roman"/>
            <w:color w:val="000000"/>
            <w:sz w:val="24"/>
            <w:szCs w:val="24"/>
          </w:rPr>
          <w:t>кодексом</w:t>
        </w:r>
      </w:hyperlink>
      <w:r w:rsidRPr="002D09DA">
        <w:rPr>
          <w:rFonts w:ascii="Times New Roman" w:eastAsia="Calibri" w:hAnsi="Times New Roman" w:cs="Times New Roman"/>
          <w:sz w:val="24"/>
          <w:szCs w:val="24"/>
        </w:rPr>
        <w:t xml:space="preserve"> Российской Федерации, Федеральным </w:t>
      </w:r>
      <w:hyperlink r:id="rId13" w:history="1">
        <w:r w:rsidRPr="002D09DA">
          <w:rPr>
            <w:rFonts w:ascii="Times New Roman" w:eastAsia="Calibri" w:hAnsi="Times New Roman" w:cs="Times New Roman"/>
            <w:color w:val="000000"/>
            <w:sz w:val="24"/>
            <w:szCs w:val="24"/>
          </w:rPr>
          <w:t>законом</w:t>
        </w:r>
      </w:hyperlink>
      <w:r w:rsidRPr="002D09DA">
        <w:rPr>
          <w:rFonts w:ascii="Times New Roman" w:eastAsia="Calibri" w:hAnsi="Times New Roman" w:cs="Times New Roman"/>
          <w:color w:val="000000"/>
          <w:sz w:val="24"/>
          <w:szCs w:val="24"/>
        </w:rPr>
        <w:t xml:space="preserve"> </w:t>
      </w:r>
      <w:r w:rsidR="00082A24">
        <w:rPr>
          <w:rFonts w:ascii="Times New Roman" w:eastAsia="Calibri" w:hAnsi="Times New Roman" w:cs="Times New Roman"/>
          <w:sz w:val="24"/>
          <w:szCs w:val="24"/>
        </w:rPr>
        <w:t xml:space="preserve">от 02.03.2007 </w:t>
      </w:r>
      <w:r w:rsidRPr="002D09DA">
        <w:rPr>
          <w:rFonts w:ascii="Times New Roman" w:eastAsia="Calibri" w:hAnsi="Times New Roman" w:cs="Times New Roman"/>
          <w:sz w:val="24"/>
          <w:szCs w:val="24"/>
        </w:rPr>
        <w:t xml:space="preserve"> № 25-ФЗ «О муниципальной службе в Российской Федерации» и Правилами внутреннего трудового распорядка в администрации Октябрьского района.</w:t>
      </w:r>
    </w:p>
    <w:p w:rsidR="002D09DA" w:rsidRPr="002D09DA" w:rsidRDefault="002D09DA" w:rsidP="002D09DA">
      <w:pPr>
        <w:autoSpaceDE w:val="0"/>
        <w:autoSpaceDN w:val="0"/>
        <w:adjustRightInd w:val="0"/>
        <w:spacing w:after="0" w:line="240" w:lineRule="auto"/>
        <w:jc w:val="both"/>
        <w:rPr>
          <w:rFonts w:ascii="Calibri" w:eastAsia="Calibri" w:hAnsi="Calibri" w:cs="Calibri"/>
        </w:rPr>
      </w:pPr>
    </w:p>
    <w:p w:rsidR="002D09DA" w:rsidRPr="002D09DA" w:rsidRDefault="002D09DA" w:rsidP="002D09DA">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2D09DA">
        <w:rPr>
          <w:rFonts w:ascii="Times New Roman" w:eastAsia="Calibri" w:hAnsi="Times New Roman" w:cs="Times New Roman"/>
          <w:b/>
          <w:sz w:val="24"/>
          <w:szCs w:val="24"/>
          <w:lang w:val="en-US"/>
        </w:rPr>
        <w:t>VIII</w:t>
      </w:r>
      <w:r w:rsidRPr="002D09DA">
        <w:rPr>
          <w:rFonts w:ascii="Times New Roman" w:eastAsia="Calibri" w:hAnsi="Times New Roman" w:cs="Times New Roman"/>
          <w:b/>
          <w:sz w:val="24"/>
          <w:szCs w:val="24"/>
        </w:rPr>
        <w:t>. Заключительные положения</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8.1. Комитет может быть ликвидирован либо реорганизован по решению Думы Октябрьского района в порядке, установленном законодательством Российской Федерации.</w:t>
      </w:r>
    </w:p>
    <w:p w:rsidR="002D09DA" w:rsidRPr="002D09DA" w:rsidRDefault="002D09DA" w:rsidP="00E94E7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8.2. Работники Комитета при ликвидации, реорганизации пользуются установленными льготами и гарантиями согласно действующему законодательству.</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Calibri" w:eastAsia="Calibri" w:hAnsi="Calibri" w:cs="Calibri"/>
        </w:rPr>
      </w:pPr>
    </w:p>
    <w:p w:rsidR="002D09DA" w:rsidRPr="002D09DA" w:rsidRDefault="002D09DA" w:rsidP="002D09DA">
      <w:pPr>
        <w:autoSpaceDE w:val="0"/>
        <w:autoSpaceDN w:val="0"/>
        <w:adjustRightInd w:val="0"/>
        <w:spacing w:after="0" w:line="240" w:lineRule="auto"/>
        <w:jc w:val="both"/>
        <w:rPr>
          <w:rFonts w:ascii="Calibri" w:eastAsia="Calibri" w:hAnsi="Calibri" w:cs="Calibri"/>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082A24" w:rsidRDefault="00082A24" w:rsidP="002D09DA">
      <w:pPr>
        <w:spacing w:after="0" w:line="0" w:lineRule="atLeast"/>
        <w:ind w:firstLine="720"/>
        <w:jc w:val="both"/>
        <w:rPr>
          <w:rFonts w:ascii="Times New Roman" w:eastAsia="Times New Roman" w:hAnsi="Times New Roman" w:cs="Times New Roman"/>
          <w:sz w:val="24"/>
          <w:szCs w:val="24"/>
          <w:lang w:eastAsia="ru-RU"/>
        </w:rPr>
      </w:pPr>
    </w:p>
    <w:p w:rsidR="00082A24" w:rsidRDefault="00082A24" w:rsidP="002D09DA">
      <w:pPr>
        <w:spacing w:after="0" w:line="0" w:lineRule="atLeast"/>
        <w:ind w:firstLine="720"/>
        <w:jc w:val="both"/>
        <w:rPr>
          <w:rFonts w:ascii="Times New Roman" w:eastAsia="Times New Roman" w:hAnsi="Times New Roman" w:cs="Times New Roman"/>
          <w:sz w:val="24"/>
          <w:szCs w:val="24"/>
          <w:lang w:eastAsia="ru-RU"/>
        </w:rPr>
      </w:pPr>
    </w:p>
    <w:p w:rsidR="00082A24" w:rsidRDefault="00082A24" w:rsidP="002D09DA">
      <w:pPr>
        <w:spacing w:after="0" w:line="0" w:lineRule="atLeast"/>
        <w:ind w:firstLine="720"/>
        <w:jc w:val="both"/>
        <w:rPr>
          <w:rFonts w:ascii="Times New Roman" w:eastAsia="Times New Roman" w:hAnsi="Times New Roman" w:cs="Times New Roman"/>
          <w:sz w:val="24"/>
          <w:szCs w:val="24"/>
          <w:lang w:eastAsia="ru-RU"/>
        </w:rPr>
      </w:pPr>
    </w:p>
    <w:p w:rsidR="003011A4" w:rsidRDefault="003011A4" w:rsidP="002D09DA">
      <w:pPr>
        <w:spacing w:after="0" w:line="0" w:lineRule="atLeast"/>
        <w:ind w:firstLine="720"/>
        <w:jc w:val="both"/>
        <w:rPr>
          <w:rFonts w:ascii="Times New Roman" w:eastAsia="Times New Roman" w:hAnsi="Times New Roman" w:cs="Times New Roman"/>
          <w:sz w:val="24"/>
          <w:szCs w:val="24"/>
          <w:lang w:eastAsia="ru-RU"/>
        </w:rPr>
      </w:pPr>
    </w:p>
    <w:p w:rsidR="003011A4" w:rsidRDefault="003011A4" w:rsidP="002D09DA">
      <w:pPr>
        <w:spacing w:after="0" w:line="0" w:lineRule="atLeast"/>
        <w:ind w:firstLine="720"/>
        <w:jc w:val="both"/>
        <w:rPr>
          <w:rFonts w:ascii="Times New Roman" w:eastAsia="Times New Roman" w:hAnsi="Times New Roman" w:cs="Times New Roman"/>
          <w:sz w:val="24"/>
          <w:szCs w:val="24"/>
          <w:lang w:eastAsia="ru-RU"/>
        </w:rPr>
      </w:pPr>
    </w:p>
    <w:p w:rsidR="003011A4" w:rsidRDefault="003011A4" w:rsidP="002D09DA">
      <w:pPr>
        <w:spacing w:after="0" w:line="0" w:lineRule="atLeast"/>
        <w:ind w:firstLine="720"/>
        <w:jc w:val="both"/>
        <w:rPr>
          <w:rFonts w:ascii="Times New Roman" w:eastAsia="Times New Roman" w:hAnsi="Times New Roman" w:cs="Times New Roman"/>
          <w:sz w:val="24"/>
          <w:szCs w:val="24"/>
          <w:lang w:eastAsia="ru-RU"/>
        </w:rPr>
      </w:pPr>
    </w:p>
    <w:p w:rsidR="003011A4" w:rsidRDefault="003011A4" w:rsidP="002D09DA">
      <w:pPr>
        <w:spacing w:after="0" w:line="0" w:lineRule="atLeast"/>
        <w:ind w:firstLine="720"/>
        <w:jc w:val="both"/>
        <w:rPr>
          <w:rFonts w:ascii="Times New Roman" w:eastAsia="Times New Roman" w:hAnsi="Times New Roman" w:cs="Times New Roman"/>
          <w:sz w:val="24"/>
          <w:szCs w:val="24"/>
          <w:lang w:eastAsia="ru-RU"/>
        </w:rPr>
      </w:pPr>
    </w:p>
    <w:p w:rsidR="003011A4" w:rsidRDefault="003011A4" w:rsidP="002D09DA">
      <w:pPr>
        <w:spacing w:after="0" w:line="0" w:lineRule="atLeast"/>
        <w:ind w:firstLine="720"/>
        <w:jc w:val="both"/>
        <w:rPr>
          <w:rFonts w:ascii="Times New Roman" w:eastAsia="Times New Roman" w:hAnsi="Times New Roman" w:cs="Times New Roman"/>
          <w:sz w:val="24"/>
          <w:szCs w:val="24"/>
          <w:lang w:eastAsia="ru-RU"/>
        </w:rPr>
      </w:pPr>
    </w:p>
    <w:p w:rsidR="009B288E" w:rsidRDefault="009B288E" w:rsidP="002D09DA">
      <w:pPr>
        <w:spacing w:after="0" w:line="0" w:lineRule="atLeast"/>
        <w:ind w:firstLine="720"/>
        <w:jc w:val="both"/>
        <w:rPr>
          <w:rFonts w:ascii="Times New Roman" w:eastAsia="Times New Roman" w:hAnsi="Times New Roman" w:cs="Times New Roman"/>
          <w:sz w:val="24"/>
          <w:szCs w:val="24"/>
          <w:lang w:eastAsia="ru-RU"/>
        </w:rPr>
      </w:pPr>
    </w:p>
    <w:p w:rsidR="009B288E" w:rsidRDefault="009B288E" w:rsidP="002D09DA">
      <w:pPr>
        <w:spacing w:after="0" w:line="0" w:lineRule="atLeast"/>
        <w:ind w:firstLine="720"/>
        <w:jc w:val="both"/>
        <w:rPr>
          <w:rFonts w:ascii="Times New Roman" w:eastAsia="Times New Roman" w:hAnsi="Times New Roman" w:cs="Times New Roman"/>
          <w:sz w:val="24"/>
          <w:szCs w:val="24"/>
          <w:lang w:eastAsia="ru-RU"/>
        </w:rPr>
      </w:pPr>
    </w:p>
    <w:p w:rsidR="009B288E" w:rsidRDefault="009B288E" w:rsidP="002D09DA">
      <w:pPr>
        <w:spacing w:after="0" w:line="0" w:lineRule="atLeast"/>
        <w:ind w:firstLine="720"/>
        <w:jc w:val="both"/>
        <w:rPr>
          <w:rFonts w:ascii="Times New Roman" w:eastAsia="Times New Roman" w:hAnsi="Times New Roman" w:cs="Times New Roman"/>
          <w:sz w:val="24"/>
          <w:szCs w:val="24"/>
          <w:lang w:eastAsia="ru-RU"/>
        </w:rPr>
      </w:pPr>
    </w:p>
    <w:p w:rsidR="00082A24" w:rsidRDefault="00082A24" w:rsidP="002D09DA">
      <w:pPr>
        <w:spacing w:after="0" w:line="0" w:lineRule="atLeast"/>
        <w:ind w:firstLine="720"/>
        <w:jc w:val="both"/>
        <w:rPr>
          <w:rFonts w:ascii="Times New Roman" w:eastAsia="Times New Roman" w:hAnsi="Times New Roman" w:cs="Times New Roman"/>
          <w:sz w:val="24"/>
          <w:szCs w:val="24"/>
          <w:lang w:eastAsia="ru-RU"/>
        </w:rPr>
      </w:pPr>
    </w:p>
    <w:p w:rsidR="00082A24" w:rsidRPr="002D09DA" w:rsidRDefault="00082A24"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autoSpaceDE w:val="0"/>
        <w:autoSpaceDN w:val="0"/>
        <w:adjustRightInd w:val="0"/>
        <w:spacing w:after="0" w:line="240" w:lineRule="auto"/>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П</w:t>
      </w:r>
      <w:r w:rsidRPr="002D09DA">
        <w:rPr>
          <w:rFonts w:ascii="Times New Roman" w:eastAsia="Calibri" w:hAnsi="Times New Roman" w:cs="Times New Roman"/>
          <w:sz w:val="24"/>
          <w:szCs w:val="24"/>
        </w:rPr>
        <w:t>риложение № 1</w:t>
      </w:r>
    </w:p>
    <w:p w:rsidR="002D09DA" w:rsidRPr="002D09DA" w:rsidRDefault="002D09DA" w:rsidP="002D09DA">
      <w:pPr>
        <w:autoSpaceDE w:val="0"/>
        <w:autoSpaceDN w:val="0"/>
        <w:adjustRightInd w:val="0"/>
        <w:spacing w:after="0" w:line="240" w:lineRule="auto"/>
        <w:jc w:val="right"/>
        <w:rPr>
          <w:rFonts w:ascii="Times New Roman" w:eastAsia="Calibri" w:hAnsi="Times New Roman" w:cs="Times New Roman"/>
          <w:sz w:val="24"/>
          <w:szCs w:val="24"/>
        </w:rPr>
      </w:pPr>
      <w:r w:rsidRPr="002D09DA">
        <w:rPr>
          <w:rFonts w:ascii="Times New Roman" w:eastAsia="Calibri" w:hAnsi="Times New Roman" w:cs="Times New Roman"/>
          <w:sz w:val="24"/>
          <w:szCs w:val="24"/>
        </w:rPr>
        <w:t>к Положению о Комитете по управлению</w:t>
      </w:r>
    </w:p>
    <w:p w:rsidR="002D09DA" w:rsidRPr="002D09DA" w:rsidRDefault="002D09DA" w:rsidP="002D09DA">
      <w:pPr>
        <w:autoSpaceDE w:val="0"/>
        <w:autoSpaceDN w:val="0"/>
        <w:adjustRightInd w:val="0"/>
        <w:spacing w:after="0" w:line="240" w:lineRule="auto"/>
        <w:jc w:val="right"/>
        <w:rPr>
          <w:rFonts w:ascii="Times New Roman" w:eastAsia="Calibri" w:hAnsi="Times New Roman" w:cs="Times New Roman"/>
          <w:sz w:val="24"/>
          <w:szCs w:val="24"/>
        </w:rPr>
      </w:pPr>
      <w:r w:rsidRPr="002D09DA">
        <w:rPr>
          <w:rFonts w:ascii="Times New Roman" w:eastAsia="Calibri" w:hAnsi="Times New Roman" w:cs="Times New Roman"/>
          <w:sz w:val="24"/>
          <w:szCs w:val="24"/>
        </w:rPr>
        <w:t>муниципальными финансами</w:t>
      </w:r>
    </w:p>
    <w:p w:rsidR="002D09DA" w:rsidRPr="002D09DA" w:rsidRDefault="002D09DA" w:rsidP="002D09DA">
      <w:pPr>
        <w:autoSpaceDE w:val="0"/>
        <w:autoSpaceDN w:val="0"/>
        <w:adjustRightInd w:val="0"/>
        <w:spacing w:after="0" w:line="240" w:lineRule="auto"/>
        <w:jc w:val="right"/>
        <w:rPr>
          <w:rFonts w:ascii="Times New Roman" w:eastAsia="Calibri" w:hAnsi="Times New Roman" w:cs="Times New Roman"/>
          <w:sz w:val="24"/>
          <w:szCs w:val="24"/>
        </w:rPr>
      </w:pPr>
      <w:r w:rsidRPr="002D09DA">
        <w:rPr>
          <w:rFonts w:ascii="Times New Roman" w:eastAsia="Calibri" w:hAnsi="Times New Roman" w:cs="Times New Roman"/>
          <w:sz w:val="24"/>
          <w:szCs w:val="24"/>
        </w:rPr>
        <w:t>администрации Октябрьского района</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tabs>
          <w:tab w:val="left" w:pos="6237"/>
          <w:tab w:val="left" w:pos="7371"/>
        </w:tabs>
        <w:spacing w:after="0" w:line="240" w:lineRule="auto"/>
        <w:jc w:val="both"/>
        <w:rPr>
          <w:rFonts w:ascii="Times New Roman" w:eastAsia="Times New Roman" w:hAnsi="Times New Roman" w:cs="Times New Roman"/>
          <w:sz w:val="24"/>
          <w:szCs w:val="20"/>
          <w:lang w:eastAsia="ru-RU"/>
        </w:rPr>
      </w:pPr>
      <w:r w:rsidRPr="002D09DA">
        <w:rPr>
          <w:rFonts w:ascii="Times New Roman" w:eastAsia="Times New Roman" w:hAnsi="Times New Roman" w:cs="Times New Roman"/>
          <w:sz w:val="24"/>
          <w:szCs w:val="20"/>
          <w:lang w:eastAsia="ru-RU"/>
        </w:rPr>
        <w:t xml:space="preserve">           Бланк Комитета по управлению муниципальными финансами администрации Октябрьского района.                                                     </w:t>
      </w:r>
    </w:p>
    <w:p w:rsidR="002D09DA" w:rsidRPr="002D09DA" w:rsidRDefault="002D09DA" w:rsidP="002D09DA">
      <w:pPr>
        <w:spacing w:after="0" w:line="240" w:lineRule="auto"/>
        <w:rPr>
          <w:rFonts w:ascii="Times New Roman" w:eastAsia="Times New Roman" w:hAnsi="Times New Roman" w:cs="Times New Roman"/>
          <w:sz w:val="24"/>
          <w:szCs w:val="20"/>
          <w:lang w:eastAsia="ru-RU"/>
        </w:rPr>
      </w:pPr>
    </w:p>
    <w:p w:rsidR="002D09DA" w:rsidRPr="002D09DA" w:rsidRDefault="002D09DA" w:rsidP="002D09DA">
      <w:pPr>
        <w:spacing w:after="0" w:line="240" w:lineRule="auto"/>
        <w:rPr>
          <w:rFonts w:ascii="Times New Roman" w:eastAsia="Times New Roman" w:hAnsi="Times New Roman" w:cs="Times New Roman"/>
          <w:sz w:val="24"/>
          <w:szCs w:val="20"/>
          <w:lang w:eastAsia="ru-RU"/>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2527A" w:rsidRDefault="0022527A" w:rsidP="0022527A">
      <w:pPr>
        <w:spacing w:after="0" w:line="240" w:lineRule="auto"/>
        <w:rPr>
          <w:rFonts w:ascii="Times New Roman" w:eastAsia="Times New Roman" w:hAnsi="Times New Roman" w:cs="Times New Roman"/>
          <w:sz w:val="24"/>
          <w:szCs w:val="20"/>
          <w:lang w:eastAsia="ru-RU"/>
        </w:rPr>
      </w:pPr>
    </w:p>
    <w:p w:rsidR="0022527A" w:rsidRDefault="0022527A" w:rsidP="0022527A">
      <w:pPr>
        <w:spacing w:after="0" w:line="240" w:lineRule="auto"/>
        <w:rPr>
          <w:rFonts w:ascii="Times New Roman" w:eastAsia="Times New Roman" w:hAnsi="Times New Roman" w:cs="Times New Roman"/>
          <w:sz w:val="24"/>
          <w:szCs w:val="20"/>
          <w:lang w:eastAsia="ru-RU"/>
        </w:rPr>
      </w:pPr>
    </w:p>
    <w:p w:rsidR="0022527A" w:rsidRDefault="0022527A" w:rsidP="0022527A">
      <w:pPr>
        <w:spacing w:after="0" w:line="240" w:lineRule="auto"/>
        <w:rPr>
          <w:rFonts w:ascii="Times New Roman" w:eastAsia="Times New Roman" w:hAnsi="Times New Roman" w:cs="Times New Roman"/>
          <w:sz w:val="24"/>
          <w:szCs w:val="20"/>
          <w:lang w:eastAsia="ru-RU"/>
        </w:rPr>
      </w:pPr>
      <w:r>
        <w:rPr>
          <w:noProof/>
          <w:lang w:eastAsia="ru-RU"/>
        </w:rPr>
        <w:drawing>
          <wp:anchor distT="0" distB="0" distL="114300" distR="114300" simplePos="0" relativeHeight="251662336" behindDoc="1" locked="0" layoutInCell="1" allowOverlap="1">
            <wp:simplePos x="0" y="0"/>
            <wp:positionH relativeFrom="column">
              <wp:posOffset>2628900</wp:posOffset>
            </wp:positionH>
            <wp:positionV relativeFrom="paragraph">
              <wp:posOffset>-342900</wp:posOffset>
            </wp:positionV>
            <wp:extent cx="506095" cy="612140"/>
            <wp:effectExtent l="0" t="0" r="8255" b="0"/>
            <wp:wrapNone/>
            <wp:docPr id="3" name="Рисунок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095" cy="612140"/>
                    </a:xfrm>
                    <a:prstGeom prst="rect">
                      <a:avLst/>
                    </a:prstGeom>
                    <a:noFill/>
                  </pic:spPr>
                </pic:pic>
              </a:graphicData>
            </a:graphic>
            <wp14:sizeRelH relativeFrom="page">
              <wp14:pctWidth>0</wp14:pctWidth>
            </wp14:sizeRelH>
            <wp14:sizeRelV relativeFrom="page">
              <wp14:pctHeight>0</wp14:pctHeight>
            </wp14:sizeRelV>
          </wp:anchor>
        </w:drawing>
      </w:r>
    </w:p>
    <w:p w:rsidR="0022527A" w:rsidRDefault="0022527A" w:rsidP="0022527A">
      <w:pPr>
        <w:spacing w:after="0" w:line="240" w:lineRule="auto"/>
        <w:rPr>
          <w:rFonts w:ascii="Times New Roman" w:eastAsia="Times New Roman" w:hAnsi="Times New Roman" w:cs="Times New Roman"/>
          <w:sz w:val="24"/>
          <w:szCs w:val="20"/>
          <w:lang w:eastAsia="ru-RU"/>
        </w:rPr>
      </w:pPr>
    </w:p>
    <w:tbl>
      <w:tblPr>
        <w:tblW w:w="9735" w:type="dxa"/>
        <w:tblLayout w:type="fixed"/>
        <w:tblLook w:val="01E0" w:firstRow="1" w:lastRow="1" w:firstColumn="1" w:lastColumn="1" w:noHBand="0" w:noVBand="0"/>
      </w:tblPr>
      <w:tblGrid>
        <w:gridCol w:w="3456"/>
        <w:gridCol w:w="3875"/>
        <w:gridCol w:w="442"/>
        <w:gridCol w:w="1775"/>
        <w:gridCol w:w="187"/>
      </w:tblGrid>
      <w:tr w:rsidR="0022527A" w:rsidTr="0022527A">
        <w:trPr>
          <w:trHeight w:val="1036"/>
        </w:trPr>
        <w:tc>
          <w:tcPr>
            <w:tcW w:w="9737" w:type="dxa"/>
            <w:gridSpan w:val="5"/>
            <w:tcBorders>
              <w:top w:val="nil"/>
              <w:left w:val="nil"/>
              <w:bottom w:val="double" w:sz="4" w:space="0" w:color="auto"/>
              <w:right w:val="nil"/>
            </w:tcBorders>
          </w:tcPr>
          <w:p w:rsidR="0022527A" w:rsidRDefault="0022527A">
            <w:pPr>
              <w:spacing w:after="0" w:line="240" w:lineRule="auto"/>
              <w:jc w:val="center"/>
              <w:rPr>
                <w:rFonts w:ascii="Georgia" w:eastAsia="Times New Roman" w:hAnsi="Georgia" w:cs="Times New Roman"/>
                <w:b/>
                <w:sz w:val="24"/>
                <w:szCs w:val="20"/>
                <w:lang w:eastAsia="ru-RU"/>
              </w:rPr>
            </w:pPr>
            <w:r>
              <w:rPr>
                <w:rFonts w:ascii="Georgia" w:eastAsia="Times New Roman" w:hAnsi="Georgia" w:cs="Times New Roman"/>
                <w:b/>
                <w:sz w:val="24"/>
                <w:szCs w:val="20"/>
                <w:lang w:eastAsia="ru-RU"/>
              </w:rPr>
              <w:t>Администрация Октябрьского района</w:t>
            </w:r>
          </w:p>
          <w:p w:rsidR="0022527A" w:rsidRDefault="0022527A">
            <w:pPr>
              <w:spacing w:after="0" w:line="240" w:lineRule="auto"/>
              <w:jc w:val="center"/>
              <w:rPr>
                <w:rFonts w:ascii="Georgia" w:eastAsia="Times New Roman" w:hAnsi="Georgia" w:cs="Times New Roman"/>
                <w:sz w:val="8"/>
                <w:szCs w:val="8"/>
                <w:lang w:eastAsia="ru-RU"/>
              </w:rPr>
            </w:pPr>
          </w:p>
          <w:p w:rsidR="0022527A" w:rsidRDefault="0022527A">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КОМИТЕТ ПО УПРАВЛЕНИЮ МУНИЦИПАЛЬНЫМИ ФИНАНСАМИ</w:t>
            </w:r>
          </w:p>
          <w:p w:rsidR="0022527A" w:rsidRDefault="002252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Калинина, д. 39, </w:t>
            </w:r>
            <w:proofErr w:type="spellStart"/>
            <w:r>
              <w:rPr>
                <w:rFonts w:ascii="Times New Roman" w:eastAsia="Times New Roman" w:hAnsi="Times New Roman" w:cs="Times New Roman"/>
                <w:sz w:val="20"/>
                <w:szCs w:val="20"/>
                <w:lang w:eastAsia="ru-RU"/>
              </w:rPr>
              <w:t>пгт</w:t>
            </w:r>
            <w:proofErr w:type="spellEnd"/>
            <w:r>
              <w:rPr>
                <w:rFonts w:ascii="Times New Roman" w:eastAsia="Times New Roman" w:hAnsi="Times New Roman" w:cs="Times New Roman"/>
                <w:sz w:val="20"/>
                <w:szCs w:val="20"/>
                <w:lang w:eastAsia="ru-RU"/>
              </w:rPr>
              <w:t>. Октябрьское, ХМАО-Югра, Тюменской обл., 628100</w:t>
            </w:r>
          </w:p>
          <w:p w:rsidR="0022527A" w:rsidRDefault="002252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(34678) 2-80-08, (34678) 2-80-65</w:t>
            </w:r>
          </w:p>
          <w:p w:rsidR="0022527A" w:rsidRDefault="0022527A">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val="en-US" w:eastAsia="ru-RU"/>
              </w:rPr>
              <w:t>mail</w:t>
            </w:r>
            <w:r>
              <w:rPr>
                <w:rFonts w:ascii="Times New Roman" w:eastAsia="Times New Roman" w:hAnsi="Times New Roman" w:cs="Times New Roman"/>
                <w:sz w:val="20"/>
                <w:szCs w:val="20"/>
                <w:lang w:eastAsia="ru-RU"/>
              </w:rPr>
              <w:t xml:space="preserve">: </w:t>
            </w:r>
            <w:hyperlink r:id="rId15" w:history="1">
              <w:r>
                <w:rPr>
                  <w:rStyle w:val="a3"/>
                  <w:rFonts w:eastAsia="Times New Roman"/>
                  <w:sz w:val="20"/>
                  <w:szCs w:val="20"/>
                  <w:lang w:val="en-US" w:eastAsia="ru-RU"/>
                </w:rPr>
                <w:t>finkom</w:t>
              </w:r>
              <w:r>
                <w:rPr>
                  <w:rStyle w:val="a3"/>
                  <w:rFonts w:eastAsia="Times New Roman"/>
                  <w:sz w:val="20"/>
                  <w:szCs w:val="20"/>
                  <w:lang w:eastAsia="ru-RU"/>
                </w:rPr>
                <w:t>@</w:t>
              </w:r>
              <w:r>
                <w:rPr>
                  <w:rStyle w:val="a3"/>
                  <w:rFonts w:eastAsia="Times New Roman"/>
                  <w:sz w:val="20"/>
                  <w:szCs w:val="20"/>
                  <w:lang w:val="en-US" w:eastAsia="ru-RU"/>
                </w:rPr>
                <w:t>oktregion</w:t>
              </w:r>
              <w:r>
                <w:rPr>
                  <w:rStyle w:val="a3"/>
                  <w:rFonts w:eastAsia="Times New Roman"/>
                  <w:sz w:val="20"/>
                  <w:szCs w:val="20"/>
                  <w:lang w:eastAsia="ru-RU"/>
                </w:rPr>
                <w:t>.</w:t>
              </w:r>
              <w:r>
                <w:rPr>
                  <w:rStyle w:val="a3"/>
                  <w:rFonts w:eastAsia="Times New Roman"/>
                  <w:sz w:val="20"/>
                  <w:szCs w:val="20"/>
                  <w:lang w:val="en-US" w:eastAsia="ru-RU"/>
                </w:rPr>
                <w:t>ru</w:t>
              </w:r>
            </w:hyperlink>
          </w:p>
        </w:tc>
      </w:tr>
      <w:tr w:rsidR="0022527A" w:rsidTr="0022527A">
        <w:trPr>
          <w:gridAfter w:val="1"/>
          <w:wAfter w:w="187" w:type="dxa"/>
          <w:trHeight w:val="373"/>
        </w:trPr>
        <w:tc>
          <w:tcPr>
            <w:tcW w:w="3457" w:type="dxa"/>
            <w:vAlign w:val="bottom"/>
            <w:hideMark/>
          </w:tcPr>
          <w:p w:rsidR="0022527A" w:rsidRDefault="0022527A">
            <w:pPr>
              <w:rPr>
                <w:rFonts w:ascii="Times New Roman" w:hAnsi="Times New Roman" w:cs="Times New Roman"/>
                <w:color w:val="808080"/>
                <w:sz w:val="24"/>
                <w:szCs w:val="24"/>
              </w:rPr>
            </w:pPr>
            <w:bookmarkStart w:id="18" w:name="Regdate"/>
            <w:r>
              <w:rPr>
                <w:rFonts w:ascii="Times New Roman" w:hAnsi="Times New Roman" w:cs="Times New Roman"/>
                <w:color w:val="808080"/>
                <w:sz w:val="24"/>
                <w:szCs w:val="24"/>
              </w:rPr>
              <w:t>[Дата документа]</w:t>
            </w:r>
            <w:bookmarkEnd w:id="18"/>
          </w:p>
        </w:tc>
        <w:tc>
          <w:tcPr>
            <w:tcW w:w="3876" w:type="dxa"/>
            <w:vAlign w:val="bottom"/>
          </w:tcPr>
          <w:p w:rsidR="0022527A" w:rsidRDefault="0022527A">
            <w:pPr>
              <w:rPr>
                <w:rFonts w:ascii="Times New Roman" w:hAnsi="Times New Roman" w:cs="Times New Roman"/>
                <w:sz w:val="24"/>
                <w:szCs w:val="24"/>
              </w:rPr>
            </w:pPr>
          </w:p>
        </w:tc>
        <w:tc>
          <w:tcPr>
            <w:tcW w:w="442" w:type="dxa"/>
            <w:vAlign w:val="bottom"/>
            <w:hideMark/>
          </w:tcPr>
          <w:p w:rsidR="0022527A" w:rsidRDefault="0022527A">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Borders>
              <w:top w:val="nil"/>
              <w:left w:val="nil"/>
              <w:bottom w:val="single" w:sz="4" w:space="0" w:color="auto"/>
              <w:right w:val="nil"/>
            </w:tcBorders>
            <w:vAlign w:val="bottom"/>
            <w:hideMark/>
          </w:tcPr>
          <w:p w:rsidR="0022527A" w:rsidRDefault="0022527A">
            <w:pPr>
              <w:rPr>
                <w:rFonts w:ascii="Times New Roman" w:hAnsi="Times New Roman" w:cs="Times New Roman"/>
                <w:color w:val="808080"/>
                <w:sz w:val="24"/>
                <w:szCs w:val="24"/>
              </w:rPr>
            </w:pPr>
            <w:bookmarkStart w:id="19" w:name="Regnum"/>
            <w:r>
              <w:rPr>
                <w:rFonts w:ascii="Times New Roman" w:hAnsi="Times New Roman" w:cs="Times New Roman"/>
                <w:color w:val="808080"/>
                <w:sz w:val="24"/>
                <w:szCs w:val="24"/>
              </w:rPr>
              <w:t>[Номер документа]</w:t>
            </w:r>
            <w:bookmarkEnd w:id="19"/>
          </w:p>
        </w:tc>
      </w:tr>
    </w:tbl>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79"/>
      </w:tblGrid>
      <w:tr w:rsidR="0022527A" w:rsidTr="0022527A">
        <w:tc>
          <w:tcPr>
            <w:tcW w:w="4785" w:type="dxa"/>
          </w:tcPr>
          <w:p w:rsidR="0022527A" w:rsidRDefault="0022527A"/>
          <w:tbl>
            <w:tblPr>
              <w:tblStyle w:val="a5"/>
              <w:tblpPr w:leftFromText="180" w:rightFromText="180" w:vertAnchor="text" w:horzAnchor="margin" w:tblpY="67"/>
              <w:tblOverlap w:val="never"/>
              <w:tblW w:w="44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22527A">
              <w:trPr>
                <w:trHeight w:val="1472"/>
              </w:trPr>
              <w:tc>
                <w:tcPr>
                  <w:tcW w:w="4456" w:type="dxa"/>
                  <w:hideMark/>
                </w:tcPr>
                <w:p w:rsidR="0022527A" w:rsidRDefault="0022527A">
                  <w:pPr>
                    <w:pStyle w:val="a4"/>
                  </w:pPr>
                  <w:r>
                    <w:rPr>
                      <w:rFonts w:ascii="Times New Roman" w:hAnsi="Times New Roman" w:cs="Times New Roman"/>
                      <w:sz w:val="24"/>
                      <w:szCs w:val="24"/>
                    </w:rPr>
                    <w:tab/>
                  </w:r>
                </w:p>
              </w:tc>
            </w:tr>
          </w:tbl>
          <w:p w:rsidR="0022527A" w:rsidRDefault="0022527A">
            <w:pPr>
              <w:jc w:val="center"/>
              <w:rPr>
                <w:rFonts w:ascii="Times New Roman" w:hAnsi="Times New Roman" w:cs="Times New Roman"/>
                <w:b/>
                <w:sz w:val="24"/>
                <w:szCs w:val="24"/>
              </w:rPr>
            </w:pPr>
          </w:p>
        </w:tc>
        <w:tc>
          <w:tcPr>
            <w:tcW w:w="4786" w:type="dxa"/>
          </w:tcPr>
          <w:p w:rsidR="0022527A" w:rsidRDefault="0022527A">
            <w:pPr>
              <w:ind w:left="2019"/>
              <w:rPr>
                <w:rFonts w:ascii="Times New Roman" w:hAnsi="Times New Roman" w:cs="Times New Roman"/>
                <w:sz w:val="24"/>
                <w:szCs w:val="24"/>
              </w:rPr>
            </w:pPr>
          </w:p>
          <w:p w:rsidR="0022527A" w:rsidRDefault="0022527A">
            <w:pPr>
              <w:ind w:left="602"/>
              <w:rPr>
                <w:rFonts w:ascii="Times New Roman" w:hAnsi="Times New Roman" w:cs="Times New Roman"/>
                <w:b/>
                <w:sz w:val="24"/>
                <w:szCs w:val="24"/>
              </w:rPr>
            </w:pPr>
          </w:p>
          <w:p w:rsidR="0022527A" w:rsidRDefault="0022527A">
            <w:pPr>
              <w:ind w:left="602"/>
              <w:rPr>
                <w:rFonts w:ascii="Times New Roman" w:hAnsi="Times New Roman" w:cs="Times New Roman"/>
                <w:b/>
                <w:sz w:val="24"/>
                <w:szCs w:val="24"/>
              </w:rPr>
            </w:pPr>
          </w:p>
        </w:tc>
      </w:tr>
    </w:tbl>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spacing w:after="0" w:line="240" w:lineRule="auto"/>
        <w:rPr>
          <w:rFonts w:ascii="Times New Roman" w:eastAsia="Times New Roman" w:hAnsi="Times New Roman" w:cs="Times New Roman"/>
          <w:sz w:val="24"/>
          <w:szCs w:val="24"/>
          <w:lang w:eastAsia="ru-RU"/>
        </w:rPr>
      </w:pPr>
    </w:p>
    <w:p w:rsidR="002D09DA" w:rsidRPr="002D09DA" w:rsidRDefault="002D09DA" w:rsidP="002D09DA">
      <w:pPr>
        <w:spacing w:after="0" w:line="240" w:lineRule="auto"/>
        <w:rPr>
          <w:rFonts w:ascii="Times New Roman" w:eastAsia="Times New Roman" w:hAnsi="Times New Roman" w:cs="Times New Roman"/>
          <w:sz w:val="24"/>
          <w:szCs w:val="24"/>
          <w:lang w:eastAsia="ru-RU"/>
        </w:rPr>
      </w:pPr>
    </w:p>
    <w:p w:rsidR="002D09DA" w:rsidRPr="002D09DA" w:rsidRDefault="002D09DA" w:rsidP="002D09DA">
      <w:pPr>
        <w:spacing w:after="0" w:line="240" w:lineRule="auto"/>
        <w:rPr>
          <w:rFonts w:ascii="Times New Roman" w:eastAsia="Times New Roman" w:hAnsi="Times New Roman" w:cs="Times New Roman"/>
          <w:sz w:val="24"/>
          <w:szCs w:val="24"/>
          <w:lang w:eastAsia="ru-RU"/>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3011A4" w:rsidRPr="002D09DA" w:rsidRDefault="003011A4"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right"/>
        <w:outlineLvl w:val="0"/>
        <w:rPr>
          <w:rFonts w:ascii="Times New Roman" w:eastAsia="Calibri" w:hAnsi="Times New Roman" w:cs="Times New Roman"/>
          <w:sz w:val="24"/>
          <w:szCs w:val="24"/>
        </w:rPr>
      </w:pPr>
      <w:r w:rsidRPr="002D09DA">
        <w:rPr>
          <w:rFonts w:ascii="Times New Roman" w:eastAsia="Calibri" w:hAnsi="Times New Roman" w:cs="Times New Roman"/>
          <w:sz w:val="24"/>
          <w:szCs w:val="24"/>
        </w:rPr>
        <w:t>Приложение № 2</w:t>
      </w:r>
    </w:p>
    <w:p w:rsidR="002D09DA" w:rsidRPr="002D09DA" w:rsidRDefault="002D09DA" w:rsidP="002D09DA">
      <w:pPr>
        <w:autoSpaceDE w:val="0"/>
        <w:autoSpaceDN w:val="0"/>
        <w:adjustRightInd w:val="0"/>
        <w:spacing w:after="0" w:line="240" w:lineRule="auto"/>
        <w:jc w:val="right"/>
        <w:rPr>
          <w:rFonts w:ascii="Times New Roman" w:eastAsia="Calibri" w:hAnsi="Times New Roman" w:cs="Times New Roman"/>
          <w:sz w:val="24"/>
          <w:szCs w:val="24"/>
        </w:rPr>
      </w:pPr>
      <w:r w:rsidRPr="002D09DA">
        <w:rPr>
          <w:rFonts w:ascii="Times New Roman" w:eastAsia="Calibri" w:hAnsi="Times New Roman" w:cs="Times New Roman"/>
          <w:sz w:val="24"/>
          <w:szCs w:val="24"/>
        </w:rPr>
        <w:t>к Положению о Комитете по управлению</w:t>
      </w:r>
    </w:p>
    <w:p w:rsidR="002D09DA" w:rsidRPr="002D09DA" w:rsidRDefault="002D09DA" w:rsidP="002D09DA">
      <w:pPr>
        <w:autoSpaceDE w:val="0"/>
        <w:autoSpaceDN w:val="0"/>
        <w:adjustRightInd w:val="0"/>
        <w:spacing w:after="0" w:line="240" w:lineRule="auto"/>
        <w:jc w:val="right"/>
        <w:rPr>
          <w:rFonts w:ascii="Times New Roman" w:eastAsia="Calibri" w:hAnsi="Times New Roman" w:cs="Times New Roman"/>
          <w:sz w:val="24"/>
          <w:szCs w:val="24"/>
        </w:rPr>
      </w:pPr>
      <w:r w:rsidRPr="002D09DA">
        <w:rPr>
          <w:rFonts w:ascii="Times New Roman" w:eastAsia="Calibri" w:hAnsi="Times New Roman" w:cs="Times New Roman"/>
          <w:sz w:val="24"/>
          <w:szCs w:val="24"/>
        </w:rPr>
        <w:t>муниципальными финансами</w:t>
      </w:r>
    </w:p>
    <w:p w:rsidR="002D09DA" w:rsidRPr="002D09DA" w:rsidRDefault="002D09DA" w:rsidP="002D09DA">
      <w:pPr>
        <w:autoSpaceDE w:val="0"/>
        <w:autoSpaceDN w:val="0"/>
        <w:adjustRightInd w:val="0"/>
        <w:spacing w:after="0" w:line="240" w:lineRule="auto"/>
        <w:jc w:val="right"/>
        <w:rPr>
          <w:rFonts w:ascii="Times New Roman" w:eastAsia="Calibri" w:hAnsi="Times New Roman" w:cs="Times New Roman"/>
          <w:sz w:val="24"/>
          <w:szCs w:val="24"/>
        </w:rPr>
      </w:pPr>
      <w:r w:rsidRPr="002D09DA">
        <w:rPr>
          <w:rFonts w:ascii="Times New Roman" w:eastAsia="Calibri" w:hAnsi="Times New Roman" w:cs="Times New Roman"/>
          <w:sz w:val="24"/>
          <w:szCs w:val="24"/>
        </w:rPr>
        <w:t>администрации Октябрьского района</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spacing w:after="0" w:line="240" w:lineRule="auto"/>
        <w:jc w:val="both"/>
        <w:rPr>
          <w:rFonts w:ascii="Times New Roman" w:eastAsia="Times New Roman" w:hAnsi="Times New Roman" w:cs="Times New Roman"/>
          <w:sz w:val="24"/>
          <w:szCs w:val="20"/>
          <w:lang w:eastAsia="ru-RU"/>
        </w:rPr>
      </w:pPr>
      <w:r w:rsidRPr="002D09DA">
        <w:rPr>
          <w:rFonts w:ascii="Times New Roman" w:eastAsia="Times New Roman" w:hAnsi="Times New Roman" w:cs="Times New Roman"/>
          <w:sz w:val="24"/>
          <w:szCs w:val="20"/>
          <w:lang w:eastAsia="ru-RU"/>
        </w:rPr>
        <w:t xml:space="preserve">      Бланк Приказа Комитета по управлению муниципальными финансами администрации Октябрьского района.</w:t>
      </w:r>
    </w:p>
    <w:p w:rsidR="002D09DA" w:rsidRPr="002D09DA" w:rsidRDefault="002D09DA" w:rsidP="002D09DA">
      <w:pPr>
        <w:spacing w:after="0" w:line="240" w:lineRule="auto"/>
        <w:ind w:left="360"/>
        <w:jc w:val="both"/>
        <w:rPr>
          <w:rFonts w:ascii="Times New Roman" w:eastAsia="Times New Roman" w:hAnsi="Times New Roman" w:cs="Times New Roman"/>
          <w:sz w:val="24"/>
          <w:szCs w:val="20"/>
          <w:lang w:eastAsia="ru-RU"/>
        </w:rPr>
      </w:pPr>
    </w:p>
    <w:p w:rsidR="002D09DA" w:rsidRPr="002D09DA" w:rsidRDefault="002D09DA" w:rsidP="002D09DA">
      <w:pPr>
        <w:autoSpaceDE w:val="0"/>
        <w:autoSpaceDN w:val="0"/>
        <w:adjustRightInd w:val="0"/>
        <w:spacing w:after="0" w:line="240" w:lineRule="auto"/>
        <w:ind w:left="-426"/>
        <w:jc w:val="both"/>
        <w:rPr>
          <w:rFonts w:ascii="Times New Roman" w:eastAsia="Calibri" w:hAnsi="Times New Roman" w:cs="Times New Roman"/>
          <w:sz w:val="24"/>
          <w:szCs w:val="24"/>
        </w:rPr>
      </w:pPr>
    </w:p>
    <w:p w:rsidR="002D09DA" w:rsidRPr="002D09DA" w:rsidRDefault="002D09DA" w:rsidP="002D09DA">
      <w:pPr>
        <w:spacing w:after="0" w:line="240" w:lineRule="auto"/>
        <w:ind w:left="360"/>
        <w:jc w:val="both"/>
        <w:rPr>
          <w:rFonts w:ascii="Times New Roman" w:eastAsia="Times New Roman" w:hAnsi="Times New Roman" w:cs="Times New Roman"/>
          <w:sz w:val="24"/>
          <w:szCs w:val="20"/>
          <w:lang w:eastAsia="ru-RU"/>
        </w:rPr>
      </w:pPr>
    </w:p>
    <w:p w:rsidR="002D09DA" w:rsidRPr="002D09DA" w:rsidRDefault="002D09DA" w:rsidP="002D09DA">
      <w:pPr>
        <w:spacing w:after="0" w:line="240" w:lineRule="auto"/>
        <w:ind w:left="360"/>
        <w:jc w:val="both"/>
        <w:rPr>
          <w:rFonts w:ascii="Times New Roman" w:eastAsia="Times New Roman" w:hAnsi="Times New Roman" w:cs="Times New Roman"/>
          <w:sz w:val="24"/>
          <w:szCs w:val="20"/>
          <w:lang w:eastAsia="ru-RU"/>
        </w:rPr>
      </w:pPr>
    </w:p>
    <w:p w:rsidR="002D09DA" w:rsidRPr="002D09DA" w:rsidRDefault="002D09DA" w:rsidP="002D09DA">
      <w:pPr>
        <w:spacing w:after="0" w:line="240" w:lineRule="auto"/>
        <w:rPr>
          <w:rFonts w:ascii="Times New Roman" w:eastAsia="Times New Roman" w:hAnsi="Times New Roman" w:cs="Times New Roman"/>
          <w:sz w:val="24"/>
          <w:szCs w:val="20"/>
          <w:lang w:eastAsia="ru-RU"/>
        </w:rPr>
      </w:pPr>
      <w:r w:rsidRPr="002D09DA">
        <w:rPr>
          <w:rFonts w:ascii="Times New Roman" w:eastAsia="Times New Roman" w:hAnsi="Times New Roman" w:cs="Times New Roman"/>
          <w:noProof/>
          <w:sz w:val="24"/>
          <w:szCs w:val="20"/>
          <w:lang w:eastAsia="ru-RU"/>
        </w:rPr>
        <w:drawing>
          <wp:anchor distT="0" distB="0" distL="114300" distR="114300" simplePos="0" relativeHeight="251660288" behindDoc="1" locked="0" layoutInCell="1" allowOverlap="1" wp14:anchorId="3015D891" wp14:editId="5121FE81">
            <wp:simplePos x="0" y="0"/>
            <wp:positionH relativeFrom="column">
              <wp:posOffset>2628900</wp:posOffset>
            </wp:positionH>
            <wp:positionV relativeFrom="paragraph">
              <wp:posOffset>-342900</wp:posOffset>
            </wp:positionV>
            <wp:extent cx="506095" cy="612140"/>
            <wp:effectExtent l="0" t="0" r="8255" b="0"/>
            <wp:wrapNone/>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09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9DA" w:rsidRPr="002D09DA" w:rsidRDefault="002D09DA" w:rsidP="002D09DA">
      <w:pPr>
        <w:spacing w:after="0" w:line="240" w:lineRule="auto"/>
        <w:rPr>
          <w:rFonts w:ascii="Times New Roman" w:eastAsia="Times New Roman" w:hAnsi="Times New Roman" w:cs="Times New Roman"/>
          <w:sz w:val="24"/>
          <w:szCs w:val="20"/>
          <w:lang w:eastAsia="ru-RU"/>
        </w:rPr>
      </w:pPr>
    </w:p>
    <w:tbl>
      <w:tblPr>
        <w:tblW w:w="0" w:type="auto"/>
        <w:tblLayout w:type="fixed"/>
        <w:tblLook w:val="01E0" w:firstRow="1" w:lastRow="1" w:firstColumn="1" w:lastColumn="1" w:noHBand="0" w:noVBand="0"/>
      </w:tblPr>
      <w:tblGrid>
        <w:gridCol w:w="9828"/>
      </w:tblGrid>
      <w:tr w:rsidR="002D09DA" w:rsidRPr="002D09DA" w:rsidTr="001C35A3">
        <w:trPr>
          <w:trHeight w:hRule="exact" w:val="876"/>
        </w:trPr>
        <w:tc>
          <w:tcPr>
            <w:tcW w:w="9828" w:type="dxa"/>
            <w:tcBorders>
              <w:bottom w:val="nil"/>
            </w:tcBorders>
          </w:tcPr>
          <w:p w:rsidR="002D09DA" w:rsidRPr="002D09DA" w:rsidRDefault="002D09DA" w:rsidP="002D09DA">
            <w:pPr>
              <w:spacing w:after="0" w:line="240" w:lineRule="auto"/>
              <w:jc w:val="center"/>
              <w:rPr>
                <w:rFonts w:ascii="Georgia" w:eastAsia="Times New Roman" w:hAnsi="Georgia" w:cs="Times New Roman"/>
                <w:b/>
                <w:sz w:val="24"/>
                <w:szCs w:val="20"/>
                <w:lang w:eastAsia="ru-RU"/>
              </w:rPr>
            </w:pPr>
            <w:r w:rsidRPr="002D09DA">
              <w:rPr>
                <w:rFonts w:ascii="Georgia" w:eastAsia="Times New Roman" w:hAnsi="Georgia" w:cs="Times New Roman"/>
                <w:b/>
                <w:sz w:val="24"/>
                <w:szCs w:val="20"/>
                <w:lang w:eastAsia="ru-RU"/>
              </w:rPr>
              <w:t>Администрация Октябрьского района</w:t>
            </w:r>
          </w:p>
          <w:p w:rsidR="002D09DA" w:rsidRPr="002D09DA" w:rsidRDefault="002D09DA" w:rsidP="002D09DA">
            <w:pPr>
              <w:spacing w:after="0" w:line="240" w:lineRule="auto"/>
              <w:jc w:val="center"/>
              <w:rPr>
                <w:rFonts w:ascii="Georgia" w:eastAsia="Times New Roman" w:hAnsi="Georgia" w:cs="Times New Roman"/>
                <w:sz w:val="8"/>
                <w:szCs w:val="8"/>
                <w:lang w:eastAsia="ru-RU"/>
              </w:rPr>
            </w:pPr>
          </w:p>
          <w:p w:rsidR="002D09DA" w:rsidRPr="002D09DA" w:rsidRDefault="002D09DA" w:rsidP="002D09DA">
            <w:pPr>
              <w:spacing w:after="0" w:line="240" w:lineRule="auto"/>
              <w:jc w:val="center"/>
              <w:rPr>
                <w:rFonts w:ascii="Times New Roman" w:eastAsia="Times New Roman" w:hAnsi="Times New Roman" w:cs="Times New Roman"/>
                <w:b/>
                <w:sz w:val="26"/>
                <w:szCs w:val="26"/>
                <w:lang w:eastAsia="ru-RU"/>
              </w:rPr>
            </w:pPr>
            <w:r w:rsidRPr="002D09DA">
              <w:rPr>
                <w:rFonts w:ascii="Times New Roman" w:eastAsia="Times New Roman" w:hAnsi="Times New Roman" w:cs="Times New Roman"/>
                <w:b/>
                <w:sz w:val="26"/>
                <w:szCs w:val="26"/>
                <w:lang w:eastAsia="ru-RU"/>
              </w:rPr>
              <w:t>КОМИТЕТ ПО УПРАВЛЕНИЮ МУНИЦИПАЛЬНЫМИ ФИНАНСАМИ</w:t>
            </w:r>
          </w:p>
          <w:p w:rsidR="002D09DA" w:rsidRPr="002D09DA" w:rsidRDefault="002D09DA" w:rsidP="002D09DA">
            <w:pPr>
              <w:spacing w:after="0" w:line="240" w:lineRule="auto"/>
              <w:jc w:val="center"/>
              <w:rPr>
                <w:rFonts w:ascii="Times New Roman" w:eastAsia="Times New Roman" w:hAnsi="Times New Roman" w:cs="Times New Roman"/>
                <w:b/>
                <w:sz w:val="8"/>
                <w:szCs w:val="8"/>
                <w:lang w:eastAsia="ru-RU"/>
              </w:rPr>
            </w:pPr>
          </w:p>
          <w:p w:rsidR="002D09DA" w:rsidRPr="002D09DA" w:rsidRDefault="002D09DA" w:rsidP="002D09DA">
            <w:pPr>
              <w:spacing w:after="0" w:line="240" w:lineRule="auto"/>
              <w:jc w:val="center"/>
              <w:rPr>
                <w:rFonts w:ascii="Times New Roman" w:eastAsia="Times New Roman" w:hAnsi="Times New Roman" w:cs="Times New Roman"/>
                <w:sz w:val="20"/>
                <w:szCs w:val="20"/>
                <w:lang w:eastAsia="ru-RU"/>
              </w:rPr>
            </w:pPr>
          </w:p>
        </w:tc>
      </w:tr>
    </w:tbl>
    <w:p w:rsidR="002D09DA" w:rsidRPr="002D09DA" w:rsidRDefault="002D09DA" w:rsidP="002D09DA">
      <w:pPr>
        <w:tabs>
          <w:tab w:val="left" w:pos="3705"/>
        </w:tabs>
        <w:spacing w:after="0" w:line="240" w:lineRule="auto"/>
        <w:ind w:left="360"/>
        <w:jc w:val="both"/>
        <w:rPr>
          <w:rFonts w:ascii="Times New Roman" w:eastAsia="Times New Roman" w:hAnsi="Times New Roman" w:cs="Times New Roman"/>
          <w:b/>
          <w:sz w:val="24"/>
          <w:szCs w:val="20"/>
          <w:lang w:eastAsia="ru-RU"/>
        </w:rPr>
      </w:pPr>
      <w:r w:rsidRPr="002D09DA">
        <w:rPr>
          <w:rFonts w:ascii="Times New Roman" w:eastAsia="Times New Roman" w:hAnsi="Times New Roman" w:cs="Times New Roman"/>
          <w:sz w:val="24"/>
          <w:szCs w:val="20"/>
          <w:lang w:eastAsia="ru-RU"/>
        </w:rPr>
        <w:tab/>
        <w:t xml:space="preserve">     </w:t>
      </w:r>
      <w:r w:rsidRPr="002D09DA">
        <w:rPr>
          <w:rFonts w:ascii="Times New Roman" w:eastAsia="Times New Roman" w:hAnsi="Times New Roman" w:cs="Times New Roman"/>
          <w:b/>
          <w:sz w:val="24"/>
          <w:szCs w:val="20"/>
          <w:lang w:eastAsia="ru-RU"/>
        </w:rPr>
        <w:t>ПРИКАЗ</w:t>
      </w:r>
    </w:p>
    <w:p w:rsidR="002D09DA" w:rsidRPr="002D09DA" w:rsidRDefault="002D09DA" w:rsidP="002D09DA">
      <w:pPr>
        <w:tabs>
          <w:tab w:val="left" w:pos="3705"/>
        </w:tabs>
        <w:spacing w:after="0" w:line="240" w:lineRule="auto"/>
        <w:ind w:left="360"/>
        <w:jc w:val="both"/>
        <w:rPr>
          <w:rFonts w:ascii="Times New Roman" w:eastAsia="Times New Roman" w:hAnsi="Times New Roman" w:cs="Times New Roman"/>
          <w:b/>
          <w:sz w:val="24"/>
          <w:szCs w:val="20"/>
          <w:lang w:eastAsia="ru-RU"/>
        </w:rPr>
      </w:pPr>
      <w:r w:rsidRPr="002D09DA">
        <w:rPr>
          <w:rFonts w:ascii="Times New Roman" w:eastAsia="Times New Roman" w:hAnsi="Times New Roman" w:cs="Times New Roman"/>
          <w:sz w:val="24"/>
          <w:szCs w:val="20"/>
          <w:lang w:eastAsia="ru-RU"/>
        </w:rPr>
        <w:t xml:space="preserve"> </w:t>
      </w:r>
    </w:p>
    <w:p w:rsidR="002D09DA" w:rsidRPr="002D09DA" w:rsidRDefault="002D09DA" w:rsidP="002D09DA">
      <w:pPr>
        <w:tabs>
          <w:tab w:val="left" w:pos="7260"/>
        </w:tabs>
        <w:spacing w:after="0" w:line="240" w:lineRule="auto"/>
        <w:ind w:left="360"/>
        <w:jc w:val="both"/>
        <w:rPr>
          <w:rFonts w:ascii="Times New Roman" w:eastAsia="Times New Roman" w:hAnsi="Times New Roman" w:cs="Times New Roman"/>
          <w:sz w:val="24"/>
          <w:szCs w:val="20"/>
          <w:lang w:eastAsia="ru-RU"/>
        </w:rPr>
      </w:pPr>
      <w:r w:rsidRPr="002D09DA">
        <w:rPr>
          <w:rFonts w:ascii="Times New Roman" w:eastAsia="Times New Roman" w:hAnsi="Times New Roman" w:cs="Times New Roman"/>
          <w:sz w:val="24"/>
          <w:szCs w:val="20"/>
          <w:lang w:eastAsia="ru-RU"/>
        </w:rPr>
        <w:t>«__</w:t>
      </w:r>
      <w:proofErr w:type="gramStart"/>
      <w:r w:rsidRPr="002D09DA">
        <w:rPr>
          <w:rFonts w:ascii="Times New Roman" w:eastAsia="Times New Roman" w:hAnsi="Times New Roman" w:cs="Times New Roman"/>
          <w:sz w:val="24"/>
          <w:szCs w:val="20"/>
          <w:lang w:eastAsia="ru-RU"/>
        </w:rPr>
        <w:t>_»_</w:t>
      </w:r>
      <w:proofErr w:type="gramEnd"/>
      <w:r w:rsidRPr="002D09DA">
        <w:rPr>
          <w:rFonts w:ascii="Times New Roman" w:eastAsia="Times New Roman" w:hAnsi="Times New Roman" w:cs="Times New Roman"/>
          <w:sz w:val="24"/>
          <w:szCs w:val="20"/>
          <w:lang w:eastAsia="ru-RU"/>
        </w:rPr>
        <w:t>_________20__ г.</w:t>
      </w:r>
      <w:r w:rsidRPr="002D09DA">
        <w:rPr>
          <w:rFonts w:ascii="Times New Roman" w:eastAsia="Times New Roman" w:hAnsi="Times New Roman" w:cs="Times New Roman"/>
          <w:sz w:val="24"/>
          <w:szCs w:val="20"/>
          <w:lang w:eastAsia="ru-RU"/>
        </w:rPr>
        <w:tab/>
        <w:t>№ __________</w:t>
      </w:r>
    </w:p>
    <w:p w:rsidR="002D09DA" w:rsidRPr="002D09DA" w:rsidRDefault="002D09DA" w:rsidP="002D09DA">
      <w:pPr>
        <w:spacing w:after="0" w:line="240" w:lineRule="auto"/>
        <w:ind w:left="360"/>
        <w:jc w:val="both"/>
        <w:rPr>
          <w:rFonts w:ascii="Times New Roman" w:eastAsia="Times New Roman" w:hAnsi="Times New Roman" w:cs="Times New Roman"/>
          <w:sz w:val="24"/>
          <w:szCs w:val="20"/>
          <w:lang w:eastAsia="ru-RU"/>
        </w:rPr>
      </w:pPr>
      <w:r w:rsidRPr="002D09DA">
        <w:rPr>
          <w:rFonts w:ascii="Times New Roman" w:eastAsia="Times New Roman" w:hAnsi="Times New Roman" w:cs="Times New Roman"/>
          <w:sz w:val="24"/>
          <w:szCs w:val="20"/>
          <w:lang w:eastAsia="ru-RU"/>
        </w:rPr>
        <w:t>пгт. Октябрьское</w:t>
      </w:r>
    </w:p>
    <w:p w:rsidR="002D09DA" w:rsidRPr="002D09DA" w:rsidRDefault="002D09DA" w:rsidP="002D09DA">
      <w:pPr>
        <w:spacing w:after="0" w:line="240" w:lineRule="auto"/>
        <w:ind w:left="360"/>
        <w:jc w:val="both"/>
        <w:rPr>
          <w:rFonts w:ascii="Times New Roman" w:eastAsia="Times New Roman" w:hAnsi="Times New Roman" w:cs="Times New Roman"/>
          <w:sz w:val="24"/>
          <w:szCs w:val="20"/>
          <w:lang w:eastAsia="ru-RU"/>
        </w:rPr>
      </w:pPr>
    </w:p>
    <w:p w:rsidR="002D09DA" w:rsidRPr="002D09DA" w:rsidRDefault="002D09DA" w:rsidP="002D09DA">
      <w:pPr>
        <w:spacing w:after="0" w:line="240" w:lineRule="auto"/>
        <w:ind w:left="360"/>
        <w:jc w:val="both"/>
        <w:rPr>
          <w:rFonts w:ascii="Times New Roman" w:eastAsia="Times New Roman" w:hAnsi="Times New Roman" w:cs="Times New Roman"/>
          <w:b/>
          <w:sz w:val="24"/>
          <w:szCs w:val="20"/>
          <w:lang w:eastAsia="ru-RU"/>
        </w:rPr>
      </w:pPr>
      <w:r w:rsidRPr="002D09DA">
        <w:rPr>
          <w:rFonts w:ascii="Times New Roman" w:eastAsia="Times New Roman" w:hAnsi="Times New Roman" w:cs="Times New Roman"/>
          <w:sz w:val="24"/>
          <w:szCs w:val="20"/>
          <w:lang w:eastAsia="ru-RU"/>
        </w:rPr>
        <w:t xml:space="preserve">                                                             </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tbl>
      <w:tblPr>
        <w:tblW w:w="9828" w:type="dxa"/>
        <w:tblLayout w:type="fixed"/>
        <w:tblLook w:val="01E0" w:firstRow="1" w:lastRow="1" w:firstColumn="1" w:lastColumn="1" w:noHBand="0" w:noVBand="0"/>
      </w:tblPr>
      <w:tblGrid>
        <w:gridCol w:w="5480"/>
        <w:gridCol w:w="4348"/>
      </w:tblGrid>
      <w:tr w:rsidR="002D09DA" w:rsidRPr="002D09DA" w:rsidTr="001C35A3">
        <w:trPr>
          <w:trHeight w:hRule="exact" w:val="472"/>
        </w:trPr>
        <w:tc>
          <w:tcPr>
            <w:tcW w:w="5480" w:type="dxa"/>
            <w:tcMar>
              <w:top w:w="227" w:type="dxa"/>
            </w:tcMar>
          </w:tcPr>
          <w:p w:rsidR="002D09DA" w:rsidRPr="002D09DA" w:rsidRDefault="002D09DA" w:rsidP="002D09DA">
            <w:pPr>
              <w:spacing w:after="200" w:line="276" w:lineRule="auto"/>
              <w:rPr>
                <w:rFonts w:ascii="Times New Roman" w:eastAsia="Times New Roman" w:hAnsi="Times New Roman" w:cs="Times New Roman"/>
                <w:sz w:val="24"/>
                <w:szCs w:val="24"/>
                <w:lang w:eastAsia="ru-RU"/>
              </w:rPr>
            </w:pPr>
          </w:p>
        </w:tc>
        <w:tc>
          <w:tcPr>
            <w:tcW w:w="4348" w:type="dxa"/>
            <w:tcMar>
              <w:top w:w="227" w:type="dxa"/>
            </w:tcMar>
          </w:tcPr>
          <w:p w:rsidR="002D09DA" w:rsidRPr="002D09DA" w:rsidRDefault="002D09DA" w:rsidP="002D09DA">
            <w:pPr>
              <w:spacing w:after="0" w:line="240" w:lineRule="auto"/>
              <w:rPr>
                <w:rFonts w:ascii="Times New Roman" w:eastAsia="Times New Roman" w:hAnsi="Times New Roman" w:cs="Times New Roman"/>
                <w:sz w:val="24"/>
                <w:szCs w:val="24"/>
                <w:lang w:eastAsia="ru-RU"/>
              </w:rPr>
            </w:pPr>
          </w:p>
        </w:tc>
      </w:tr>
      <w:tr w:rsidR="002D09DA" w:rsidRPr="002D09DA" w:rsidTr="001C35A3">
        <w:trPr>
          <w:trHeight w:hRule="exact" w:val="493"/>
        </w:trPr>
        <w:tc>
          <w:tcPr>
            <w:tcW w:w="9828" w:type="dxa"/>
            <w:gridSpan w:val="2"/>
          </w:tcPr>
          <w:p w:rsidR="002D09DA" w:rsidRPr="002D09DA" w:rsidRDefault="002D09DA" w:rsidP="002D09DA">
            <w:pPr>
              <w:tabs>
                <w:tab w:val="left" w:pos="3420"/>
              </w:tabs>
              <w:spacing w:after="0" w:line="240" w:lineRule="auto"/>
              <w:jc w:val="both"/>
              <w:rPr>
                <w:rFonts w:ascii="Times New Roman" w:eastAsia="Times New Roman" w:hAnsi="Times New Roman" w:cs="Times New Roman"/>
                <w:bCs/>
                <w:sz w:val="24"/>
                <w:szCs w:val="24"/>
                <w:lang w:eastAsia="ru-RU"/>
              </w:rPr>
            </w:pPr>
            <w:r w:rsidRPr="002D09DA">
              <w:rPr>
                <w:rFonts w:ascii="Times New Roman" w:eastAsia="Times New Roman" w:hAnsi="Times New Roman" w:cs="Times New Roman"/>
                <w:bCs/>
                <w:sz w:val="24"/>
                <w:szCs w:val="24"/>
                <w:lang w:eastAsia="ru-RU"/>
              </w:rPr>
              <w:t xml:space="preserve">                                                        </w:t>
            </w:r>
          </w:p>
        </w:tc>
      </w:tr>
    </w:tbl>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autoSpaceDE w:val="0"/>
        <w:autoSpaceDN w:val="0"/>
        <w:adjustRightInd w:val="0"/>
        <w:spacing w:after="0" w:line="240" w:lineRule="auto"/>
        <w:jc w:val="right"/>
        <w:outlineLvl w:val="0"/>
        <w:rPr>
          <w:rFonts w:ascii="Times New Roman" w:eastAsia="Calibri" w:hAnsi="Times New Roman" w:cs="Times New Roman"/>
          <w:sz w:val="24"/>
          <w:szCs w:val="24"/>
        </w:rPr>
      </w:pPr>
      <w:r w:rsidRPr="002D09DA">
        <w:rPr>
          <w:rFonts w:ascii="Times New Roman" w:eastAsia="Calibri" w:hAnsi="Times New Roman" w:cs="Times New Roman"/>
          <w:sz w:val="24"/>
          <w:szCs w:val="24"/>
        </w:rPr>
        <w:t>Приложение № 3</w:t>
      </w:r>
    </w:p>
    <w:p w:rsidR="002D09DA" w:rsidRPr="002D09DA" w:rsidRDefault="002D09DA" w:rsidP="002D09DA">
      <w:pPr>
        <w:autoSpaceDE w:val="0"/>
        <w:autoSpaceDN w:val="0"/>
        <w:adjustRightInd w:val="0"/>
        <w:spacing w:after="0" w:line="240" w:lineRule="auto"/>
        <w:jc w:val="right"/>
        <w:rPr>
          <w:rFonts w:ascii="Times New Roman" w:eastAsia="Calibri" w:hAnsi="Times New Roman" w:cs="Times New Roman"/>
          <w:sz w:val="24"/>
          <w:szCs w:val="24"/>
        </w:rPr>
      </w:pPr>
      <w:r w:rsidRPr="002D09DA">
        <w:rPr>
          <w:rFonts w:ascii="Times New Roman" w:eastAsia="Calibri" w:hAnsi="Times New Roman" w:cs="Times New Roman"/>
          <w:sz w:val="24"/>
          <w:szCs w:val="24"/>
        </w:rPr>
        <w:t>к Положению о Комитете по управлению</w:t>
      </w:r>
    </w:p>
    <w:p w:rsidR="002D09DA" w:rsidRPr="002D09DA" w:rsidRDefault="002D09DA" w:rsidP="002D09DA">
      <w:pPr>
        <w:autoSpaceDE w:val="0"/>
        <w:autoSpaceDN w:val="0"/>
        <w:adjustRightInd w:val="0"/>
        <w:spacing w:after="0" w:line="240" w:lineRule="auto"/>
        <w:jc w:val="right"/>
        <w:rPr>
          <w:rFonts w:ascii="Times New Roman" w:eastAsia="Calibri" w:hAnsi="Times New Roman" w:cs="Times New Roman"/>
          <w:sz w:val="24"/>
          <w:szCs w:val="24"/>
        </w:rPr>
      </w:pPr>
      <w:r w:rsidRPr="002D09DA">
        <w:rPr>
          <w:rFonts w:ascii="Times New Roman" w:eastAsia="Calibri" w:hAnsi="Times New Roman" w:cs="Times New Roman"/>
          <w:sz w:val="24"/>
          <w:szCs w:val="24"/>
        </w:rPr>
        <w:t>муниципальными финансами</w:t>
      </w:r>
    </w:p>
    <w:p w:rsidR="002D09DA" w:rsidRPr="002D09DA" w:rsidRDefault="002D09DA" w:rsidP="002D09DA">
      <w:pPr>
        <w:autoSpaceDE w:val="0"/>
        <w:autoSpaceDN w:val="0"/>
        <w:adjustRightInd w:val="0"/>
        <w:spacing w:after="0" w:line="240" w:lineRule="auto"/>
        <w:jc w:val="right"/>
        <w:rPr>
          <w:rFonts w:ascii="Times New Roman" w:eastAsia="Calibri" w:hAnsi="Times New Roman" w:cs="Times New Roman"/>
          <w:sz w:val="24"/>
          <w:szCs w:val="24"/>
        </w:rPr>
      </w:pPr>
      <w:r w:rsidRPr="002D09DA">
        <w:rPr>
          <w:rFonts w:ascii="Times New Roman" w:eastAsia="Calibri" w:hAnsi="Times New Roman" w:cs="Times New Roman"/>
          <w:sz w:val="24"/>
          <w:szCs w:val="24"/>
        </w:rPr>
        <w:t>администрации Октябрьского района</w:t>
      </w:r>
    </w:p>
    <w:p w:rsidR="002D09DA" w:rsidRPr="002D09DA" w:rsidRDefault="002D09DA" w:rsidP="002D09DA">
      <w:pPr>
        <w:autoSpaceDE w:val="0"/>
        <w:autoSpaceDN w:val="0"/>
        <w:adjustRightInd w:val="0"/>
        <w:spacing w:after="0" w:line="240" w:lineRule="auto"/>
        <w:jc w:val="both"/>
        <w:rPr>
          <w:rFonts w:ascii="Times New Roman" w:eastAsia="Calibri" w:hAnsi="Times New Roman" w:cs="Times New Roman"/>
          <w:sz w:val="24"/>
          <w:szCs w:val="24"/>
        </w:rPr>
      </w:pPr>
    </w:p>
    <w:p w:rsidR="002D09DA" w:rsidRPr="002D09DA" w:rsidRDefault="002D09DA" w:rsidP="002D09DA">
      <w:pPr>
        <w:tabs>
          <w:tab w:val="left" w:pos="6173"/>
        </w:tabs>
        <w:autoSpaceDE w:val="0"/>
        <w:autoSpaceDN w:val="0"/>
        <w:adjustRightInd w:val="0"/>
        <w:spacing w:after="0" w:line="240" w:lineRule="auto"/>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           Образец печати и штампа Комитета по управлению муниципальными финансами </w:t>
      </w:r>
    </w:p>
    <w:p w:rsidR="002D09DA" w:rsidRPr="002D09DA" w:rsidRDefault="002D09DA" w:rsidP="002D09DA">
      <w:pPr>
        <w:tabs>
          <w:tab w:val="left" w:pos="6173"/>
        </w:tabs>
        <w:autoSpaceDE w:val="0"/>
        <w:autoSpaceDN w:val="0"/>
        <w:adjustRightInd w:val="0"/>
        <w:spacing w:after="0" w:line="240" w:lineRule="auto"/>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                                        администрации Октябрьского района</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tabs>
          <w:tab w:val="left" w:pos="617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             1. Образец печати Комитета по управлению муниципальными финансами администрации Октябрьского района</w:t>
      </w:r>
    </w:p>
    <w:p w:rsidR="002D09DA" w:rsidRPr="002D09DA" w:rsidRDefault="002D09DA" w:rsidP="002D09DA">
      <w:pPr>
        <w:spacing w:after="0" w:line="0" w:lineRule="atLeast"/>
        <w:ind w:left="1080"/>
        <w:contextualSpacing/>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 Печать круглая, в центре круга содержится сокращенное наименование структурного подразделения, микротекст по внутренней окружности печати дополняет полное наименование</w:t>
      </w: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0" w:lineRule="atLeast"/>
        <w:ind w:firstLine="720"/>
        <w:jc w:val="both"/>
        <w:rPr>
          <w:rFonts w:ascii="Times New Roman" w:eastAsia="Times New Roman" w:hAnsi="Times New Roman" w:cs="Times New Roman"/>
          <w:sz w:val="24"/>
          <w:szCs w:val="24"/>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r w:rsidRPr="002D09DA">
        <w:rPr>
          <w:rFonts w:ascii="Times New Roman" w:eastAsia="Times New Roman" w:hAnsi="Times New Roman" w:cs="Times New Roman"/>
          <w:sz w:val="20"/>
          <w:szCs w:val="20"/>
          <w:lang w:eastAsia="ru-RU"/>
        </w:rPr>
        <w:t xml:space="preserve">                                                                                 </w:t>
      </w: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tabs>
          <w:tab w:val="left" w:pos="617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D09DA">
        <w:rPr>
          <w:rFonts w:ascii="Times New Roman" w:eastAsia="Calibri" w:hAnsi="Times New Roman" w:cs="Times New Roman"/>
          <w:sz w:val="24"/>
          <w:szCs w:val="24"/>
        </w:rPr>
        <w:t xml:space="preserve">            2. Образец штампа Комитета по управлению муниципальными финансами администрации Октябрьского района</w:t>
      </w:r>
    </w:p>
    <w:p w:rsidR="002D09DA" w:rsidRPr="002D09DA" w:rsidRDefault="002D09DA" w:rsidP="002D09DA">
      <w:pPr>
        <w:spacing w:after="0" w:line="0" w:lineRule="atLeast"/>
        <w:ind w:left="1080"/>
        <w:contextualSpacing/>
        <w:jc w:val="both"/>
        <w:rPr>
          <w:rFonts w:ascii="Times New Roman" w:eastAsia="Times New Roman" w:hAnsi="Times New Roman" w:cs="Times New Roman"/>
          <w:sz w:val="24"/>
          <w:szCs w:val="24"/>
          <w:lang w:eastAsia="ru-RU"/>
        </w:rPr>
      </w:pPr>
    </w:p>
    <w:p w:rsidR="002D09DA" w:rsidRPr="002D09DA" w:rsidRDefault="002D09DA" w:rsidP="002D09DA">
      <w:pPr>
        <w:tabs>
          <w:tab w:val="left" w:pos="939"/>
        </w:tabs>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tabs>
          <w:tab w:val="left" w:pos="939"/>
        </w:tabs>
        <w:spacing w:after="0" w:line="240" w:lineRule="auto"/>
        <w:ind w:hanging="952"/>
        <w:jc w:val="both"/>
        <w:rPr>
          <w:rFonts w:ascii="Times New Roman" w:eastAsia="Times New Roman" w:hAnsi="Times New Roman" w:cs="Times New Roman"/>
          <w:sz w:val="24"/>
          <w:szCs w:val="24"/>
          <w:lang w:eastAsia="ru-RU"/>
        </w:rPr>
      </w:pPr>
      <w:r w:rsidRPr="002D09DA">
        <w:rPr>
          <w:rFonts w:ascii="Times New Roman" w:eastAsia="Times New Roman" w:hAnsi="Times New Roman" w:cs="Times New Roman"/>
          <w:sz w:val="24"/>
          <w:szCs w:val="24"/>
          <w:lang w:eastAsia="ru-RU"/>
        </w:rPr>
        <w:t xml:space="preserve">                             Штамп прямоугольной формы содержит информацию о принятых и проведенных операциях отделом казначейского контроля исполнения бюджета в соответствии с Порядком открытия и ведения лицевых счетов, открываемых в финансовом органе.</w:t>
      </w:r>
      <w:r w:rsidRPr="002D09DA">
        <w:rPr>
          <w:rFonts w:ascii="Times New Roman" w:eastAsia="Times New Roman" w:hAnsi="Times New Roman" w:cs="Times New Roman"/>
          <w:sz w:val="24"/>
          <w:szCs w:val="24"/>
          <w:lang w:eastAsia="ru-RU"/>
        </w:rPr>
        <w:tab/>
      </w:r>
    </w:p>
    <w:p w:rsidR="002D09DA" w:rsidRPr="002D09DA" w:rsidRDefault="002D09DA" w:rsidP="002D09DA">
      <w:pPr>
        <w:spacing w:after="0" w:line="240" w:lineRule="auto"/>
        <w:ind w:hanging="952"/>
        <w:rPr>
          <w:rFonts w:ascii="Times New Roman" w:eastAsia="Times New Roman" w:hAnsi="Times New Roman" w:cs="Times New Roman"/>
          <w:sz w:val="24"/>
          <w:szCs w:val="24"/>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2D09DA" w:rsidRPr="002D09DA" w:rsidRDefault="002D09DA" w:rsidP="002D09DA">
      <w:pPr>
        <w:spacing w:after="0" w:line="240" w:lineRule="auto"/>
        <w:ind w:left="-1132" w:firstLine="180"/>
        <w:rPr>
          <w:rFonts w:ascii="Times New Roman" w:eastAsia="Times New Roman" w:hAnsi="Times New Roman" w:cs="Times New Roman"/>
          <w:sz w:val="20"/>
          <w:szCs w:val="20"/>
          <w:lang w:eastAsia="ru-RU"/>
        </w:rPr>
      </w:pPr>
    </w:p>
    <w:p w:rsidR="00481E8F" w:rsidRDefault="00481E8F"/>
    <w:sectPr w:rsidR="00481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52382"/>
    <w:multiLevelType w:val="hybridMultilevel"/>
    <w:tmpl w:val="D2C2D85E"/>
    <w:lvl w:ilvl="0" w:tplc="DB10A3F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DA"/>
    <w:rsid w:val="00045C4C"/>
    <w:rsid w:val="00082A24"/>
    <w:rsid w:val="00083E93"/>
    <w:rsid w:val="000D24B6"/>
    <w:rsid w:val="00163527"/>
    <w:rsid w:val="00167344"/>
    <w:rsid w:val="001876B3"/>
    <w:rsid w:val="001A6437"/>
    <w:rsid w:val="001A7F6D"/>
    <w:rsid w:val="001B2796"/>
    <w:rsid w:val="001D4012"/>
    <w:rsid w:val="0022527A"/>
    <w:rsid w:val="002B1E17"/>
    <w:rsid w:val="002B3EE0"/>
    <w:rsid w:val="002D09DA"/>
    <w:rsid w:val="002D4799"/>
    <w:rsid w:val="003011A4"/>
    <w:rsid w:val="0031224F"/>
    <w:rsid w:val="003A0C0C"/>
    <w:rsid w:val="003C5EA2"/>
    <w:rsid w:val="00481E8F"/>
    <w:rsid w:val="004A2E37"/>
    <w:rsid w:val="004E3694"/>
    <w:rsid w:val="004F3DF5"/>
    <w:rsid w:val="005B1784"/>
    <w:rsid w:val="005D157F"/>
    <w:rsid w:val="007C2DC2"/>
    <w:rsid w:val="007D1987"/>
    <w:rsid w:val="00812B45"/>
    <w:rsid w:val="008C03E8"/>
    <w:rsid w:val="00914412"/>
    <w:rsid w:val="00935A08"/>
    <w:rsid w:val="009377AA"/>
    <w:rsid w:val="00954CE7"/>
    <w:rsid w:val="00980B3C"/>
    <w:rsid w:val="009A438A"/>
    <w:rsid w:val="009B288E"/>
    <w:rsid w:val="00A97E1A"/>
    <w:rsid w:val="00C86F6F"/>
    <w:rsid w:val="00D23AE1"/>
    <w:rsid w:val="00E458F8"/>
    <w:rsid w:val="00E94E73"/>
    <w:rsid w:val="00EB18D9"/>
    <w:rsid w:val="00EF6448"/>
    <w:rsid w:val="00F0749F"/>
    <w:rsid w:val="00F44989"/>
    <w:rsid w:val="00F7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E953"/>
  <w15:chartTrackingRefBased/>
  <w15:docId w15:val="{1720BF69-1C32-4A11-98F9-386563EE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2D4799"/>
    <w:rPr>
      <w:rFonts w:ascii="Times New Roman" w:hAnsi="Times New Roman" w:cs="Times New Roman"/>
      <w:sz w:val="22"/>
      <w:szCs w:val="22"/>
    </w:rPr>
  </w:style>
  <w:style w:type="character" w:styleId="a3">
    <w:name w:val="Hyperlink"/>
    <w:basedOn w:val="a0"/>
    <w:uiPriority w:val="99"/>
    <w:semiHidden/>
    <w:unhideWhenUsed/>
    <w:rsid w:val="0022527A"/>
    <w:rPr>
      <w:color w:val="0000FF"/>
      <w:u w:val="single"/>
    </w:rPr>
  </w:style>
  <w:style w:type="paragraph" w:styleId="a4">
    <w:name w:val="No Spacing"/>
    <w:uiPriority w:val="1"/>
    <w:qFormat/>
    <w:rsid w:val="0022527A"/>
    <w:pPr>
      <w:spacing w:after="0" w:line="240" w:lineRule="auto"/>
    </w:pPr>
  </w:style>
  <w:style w:type="table" w:styleId="a5">
    <w:name w:val="Table Grid"/>
    <w:basedOn w:val="a1"/>
    <w:uiPriority w:val="59"/>
    <w:rsid w:val="002252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F644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F6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57302">
      <w:bodyDiv w:val="1"/>
      <w:marLeft w:val="0"/>
      <w:marRight w:val="0"/>
      <w:marTop w:val="0"/>
      <w:marBottom w:val="0"/>
      <w:divBdr>
        <w:top w:val="none" w:sz="0" w:space="0" w:color="auto"/>
        <w:left w:val="none" w:sz="0" w:space="0" w:color="auto"/>
        <w:bottom w:val="none" w:sz="0" w:space="0" w:color="auto"/>
        <w:right w:val="none" w:sz="0" w:space="0" w:color="auto"/>
      </w:divBdr>
    </w:div>
    <w:div w:id="629047276">
      <w:bodyDiv w:val="1"/>
      <w:marLeft w:val="0"/>
      <w:marRight w:val="0"/>
      <w:marTop w:val="0"/>
      <w:marBottom w:val="0"/>
      <w:divBdr>
        <w:top w:val="none" w:sz="0" w:space="0" w:color="auto"/>
        <w:left w:val="none" w:sz="0" w:space="0" w:color="auto"/>
        <w:bottom w:val="none" w:sz="0" w:space="0" w:color="auto"/>
        <w:right w:val="none" w:sz="0" w:space="0" w:color="auto"/>
      </w:divBdr>
    </w:div>
    <w:div w:id="805470049">
      <w:bodyDiv w:val="1"/>
      <w:marLeft w:val="0"/>
      <w:marRight w:val="0"/>
      <w:marTop w:val="0"/>
      <w:marBottom w:val="0"/>
      <w:divBdr>
        <w:top w:val="none" w:sz="0" w:space="0" w:color="auto"/>
        <w:left w:val="none" w:sz="0" w:space="0" w:color="auto"/>
        <w:bottom w:val="none" w:sz="0" w:space="0" w:color="auto"/>
        <w:right w:val="none" w:sz="0" w:space="0" w:color="auto"/>
      </w:divBdr>
    </w:div>
    <w:div w:id="1326474084">
      <w:bodyDiv w:val="1"/>
      <w:marLeft w:val="0"/>
      <w:marRight w:val="0"/>
      <w:marTop w:val="0"/>
      <w:marBottom w:val="0"/>
      <w:divBdr>
        <w:top w:val="none" w:sz="0" w:space="0" w:color="auto"/>
        <w:left w:val="none" w:sz="0" w:space="0" w:color="auto"/>
        <w:bottom w:val="none" w:sz="0" w:space="0" w:color="auto"/>
        <w:right w:val="none" w:sz="0" w:space="0" w:color="auto"/>
      </w:divBdr>
    </w:div>
    <w:div w:id="13628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2190.100000" TargetMode="External"/><Relationship Id="rId13" Type="http://schemas.openxmlformats.org/officeDocument/2006/relationships/hyperlink" Target="consultantplus://offline/ref=1C4662ADF167B3BD3457A02A42CA76669429E90DA67F92F8AE74548879O4v5H" TargetMode="External"/><Relationship Id="rId3" Type="http://schemas.openxmlformats.org/officeDocument/2006/relationships/settings" Target="settings.xml"/><Relationship Id="rId7" Type="http://schemas.openxmlformats.org/officeDocument/2006/relationships/hyperlink" Target="garantF1://12072190.100000" TargetMode="External"/><Relationship Id="rId12" Type="http://schemas.openxmlformats.org/officeDocument/2006/relationships/hyperlink" Target="consultantplus://offline/ref=1C4662ADF167B3BD3457A02A42CA76669428E604AB7092F8AE74548879O4v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C4662ADF167B3BD3457A02A42CA76669429E609A67192F8AE74548879O4v5H" TargetMode="External"/><Relationship Id="rId11" Type="http://schemas.openxmlformats.org/officeDocument/2006/relationships/hyperlink" Target="garantF1://12012604.0" TargetMode="External"/><Relationship Id="rId5" Type="http://schemas.openxmlformats.org/officeDocument/2006/relationships/image" Target="media/image1.jpeg"/><Relationship Id="rId15" Type="http://schemas.openxmlformats.org/officeDocument/2006/relationships/hyperlink" Target="mailto:finkom@oktregion.ru" TargetMode="External"/><Relationship Id="rId10"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2012604.0"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5401</Words>
  <Characters>30790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Степанович</dc:creator>
  <cp:keywords/>
  <dc:description/>
  <cp:lastModifiedBy>PatraktinovaSV</cp:lastModifiedBy>
  <cp:revision>2</cp:revision>
  <cp:lastPrinted>2024-08-13T06:49:00Z</cp:lastPrinted>
  <dcterms:created xsi:type="dcterms:W3CDTF">2024-08-13T06:54:00Z</dcterms:created>
  <dcterms:modified xsi:type="dcterms:W3CDTF">2024-08-13T06:54:00Z</dcterms:modified>
</cp:coreProperties>
</file>