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40"/>
        <w:tblW w:w="9840" w:type="dxa"/>
        <w:tblLayout w:type="fixed"/>
        <w:tblLook w:val="01E0"/>
      </w:tblPr>
      <w:tblGrid>
        <w:gridCol w:w="236"/>
        <w:gridCol w:w="622"/>
        <w:gridCol w:w="236"/>
        <w:gridCol w:w="1513"/>
        <w:gridCol w:w="348"/>
        <w:gridCol w:w="272"/>
        <w:gridCol w:w="274"/>
        <w:gridCol w:w="3912"/>
        <w:gridCol w:w="446"/>
        <w:gridCol w:w="1981"/>
      </w:tblGrid>
      <w:tr w:rsidR="00210868" w:rsidTr="00240728">
        <w:trPr>
          <w:trHeight w:val="1588"/>
        </w:trPr>
        <w:tc>
          <w:tcPr>
            <w:tcW w:w="9840" w:type="dxa"/>
            <w:gridSpan w:val="10"/>
            <w:tcBorders>
              <w:top w:val="nil"/>
              <w:left w:val="nil"/>
              <w:right w:val="nil"/>
            </w:tcBorders>
          </w:tcPr>
          <w:p w:rsidR="00210868" w:rsidRDefault="00210868" w:rsidP="00240728">
            <w:pPr>
              <w:spacing w:line="360" w:lineRule="auto"/>
            </w:pPr>
          </w:p>
          <w:p w:rsidR="00B036F7" w:rsidRDefault="00240728" w:rsidP="00B036F7">
            <w:pPr>
              <w:tabs>
                <w:tab w:val="left" w:pos="4215"/>
              </w:tabs>
              <w:spacing w:line="360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ab/>
            </w:r>
            <w:r>
              <w:rPr>
                <w:rFonts w:ascii="Georgia" w:hAnsi="Georgia"/>
                <w:b/>
                <w:noProof/>
              </w:rPr>
              <w:drawing>
                <wp:inline distT="0" distB="0" distL="0" distR="0">
                  <wp:extent cx="731520" cy="78041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176BC" w:rsidRPr="00B036F7" w:rsidRDefault="00B036F7" w:rsidP="00B036F7">
            <w:pPr>
              <w:tabs>
                <w:tab w:val="left" w:pos="4215"/>
              </w:tabs>
              <w:spacing w:line="360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 xml:space="preserve">                                                          </w:t>
            </w:r>
            <w:r w:rsidR="005A340A">
              <w:rPr>
                <w:b/>
                <w:sz w:val="26"/>
                <w:szCs w:val="26"/>
              </w:rPr>
              <w:t xml:space="preserve">АДМИНИСТРАЦИЯ </w:t>
            </w:r>
            <w:r w:rsidR="00210868">
              <w:rPr>
                <w:b/>
                <w:sz w:val="26"/>
                <w:szCs w:val="26"/>
              </w:rPr>
              <w:t xml:space="preserve"> </w:t>
            </w:r>
          </w:p>
          <w:p w:rsidR="00210868" w:rsidRDefault="009D7751" w:rsidP="00240728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СЕЛЬСКОГО </w:t>
            </w:r>
            <w:r w:rsidR="00210868">
              <w:rPr>
                <w:b/>
                <w:sz w:val="26"/>
                <w:szCs w:val="26"/>
              </w:rPr>
              <w:t>ПОСЕЛЕНИЯ</w:t>
            </w:r>
            <w:r>
              <w:rPr>
                <w:b/>
                <w:sz w:val="26"/>
                <w:szCs w:val="26"/>
              </w:rPr>
              <w:t xml:space="preserve"> КАМЕННОЕ</w:t>
            </w:r>
          </w:p>
          <w:p w:rsidR="002176BC" w:rsidRDefault="002176BC" w:rsidP="00240728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Октябрьского района</w:t>
            </w:r>
          </w:p>
          <w:p w:rsidR="002176BC" w:rsidRDefault="002176BC" w:rsidP="00240728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Ханты-Мансийского автономного округа – Югры</w:t>
            </w:r>
          </w:p>
          <w:p w:rsidR="00210868" w:rsidRDefault="008B4E0B" w:rsidP="00240728">
            <w:pPr>
              <w:pStyle w:val="2"/>
              <w:spacing w:line="360" w:lineRule="auto"/>
            </w:pPr>
            <w:r>
              <w:t>ПОСТАНОВЛЕНИЕ</w:t>
            </w:r>
          </w:p>
          <w:p w:rsidR="00EC7C20" w:rsidRPr="00EC7C20" w:rsidRDefault="00EC7C20" w:rsidP="00240728"/>
        </w:tc>
      </w:tr>
      <w:tr w:rsidR="00210868" w:rsidTr="00240728">
        <w:trPr>
          <w:trHeight w:val="454"/>
        </w:trPr>
        <w:tc>
          <w:tcPr>
            <w:tcW w:w="236" w:type="dxa"/>
            <w:vAlign w:val="bottom"/>
          </w:tcPr>
          <w:p w:rsidR="00210868" w:rsidRDefault="00210868" w:rsidP="00240728">
            <w:pPr>
              <w:spacing w:line="360" w:lineRule="auto"/>
              <w:jc w:val="right"/>
            </w:pPr>
            <w:r>
              <w:t>«</w:t>
            </w:r>
          </w:p>
        </w:tc>
        <w:tc>
          <w:tcPr>
            <w:tcW w:w="62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0868" w:rsidRPr="0037172E" w:rsidRDefault="00231A6B" w:rsidP="00C2081C">
            <w:pPr>
              <w:spacing w:line="360" w:lineRule="auto"/>
              <w:jc w:val="center"/>
            </w:pPr>
            <w:r>
              <w:t>23</w:t>
            </w:r>
          </w:p>
        </w:tc>
        <w:tc>
          <w:tcPr>
            <w:tcW w:w="236" w:type="dxa"/>
            <w:vAlign w:val="bottom"/>
          </w:tcPr>
          <w:p w:rsidR="00210868" w:rsidRDefault="00210868" w:rsidP="00240728">
            <w:pPr>
              <w:spacing w:line="360" w:lineRule="auto"/>
            </w:pPr>
            <w:r>
              <w:t>»</w:t>
            </w:r>
          </w:p>
        </w:tc>
        <w:tc>
          <w:tcPr>
            <w:tcW w:w="151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0868" w:rsidRPr="00AA39F6" w:rsidRDefault="00231A6B" w:rsidP="00240728">
            <w:pPr>
              <w:spacing w:line="360" w:lineRule="auto"/>
              <w:jc w:val="center"/>
            </w:pPr>
            <w:r>
              <w:t>сентября</w:t>
            </w:r>
          </w:p>
        </w:tc>
        <w:tc>
          <w:tcPr>
            <w:tcW w:w="348" w:type="dxa"/>
            <w:vAlign w:val="bottom"/>
          </w:tcPr>
          <w:p w:rsidR="00210868" w:rsidRDefault="00210868" w:rsidP="00240728">
            <w:pPr>
              <w:spacing w:line="360" w:lineRule="auto"/>
              <w:ind w:right="-108"/>
              <w:jc w:val="right"/>
            </w:pPr>
            <w:r>
              <w:t>20</w:t>
            </w:r>
          </w:p>
        </w:tc>
        <w:tc>
          <w:tcPr>
            <w:tcW w:w="27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0868" w:rsidRDefault="00CD3B8C" w:rsidP="00783AE5">
            <w:pPr>
              <w:spacing w:line="360" w:lineRule="auto"/>
            </w:pPr>
            <w:r>
              <w:t>2</w:t>
            </w:r>
            <w:r w:rsidR="00783AE5">
              <w:t>6</w:t>
            </w:r>
          </w:p>
        </w:tc>
        <w:tc>
          <w:tcPr>
            <w:tcW w:w="2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0868" w:rsidRDefault="00260269" w:rsidP="00240728">
            <w:pPr>
              <w:spacing w:line="360" w:lineRule="auto"/>
            </w:pPr>
            <w:r>
              <w:t xml:space="preserve"> </w:t>
            </w:r>
            <w:proofErr w:type="gramStart"/>
            <w:r w:rsidR="00210868">
              <w:t>г</w:t>
            </w:r>
            <w:proofErr w:type="gramEnd"/>
            <w:r w:rsidR="00210868">
              <w:t>.</w:t>
            </w:r>
          </w:p>
        </w:tc>
        <w:tc>
          <w:tcPr>
            <w:tcW w:w="3912" w:type="dxa"/>
            <w:vAlign w:val="bottom"/>
          </w:tcPr>
          <w:p w:rsidR="00210868" w:rsidRDefault="00210868" w:rsidP="00240728">
            <w:pPr>
              <w:spacing w:line="360" w:lineRule="auto"/>
            </w:pPr>
          </w:p>
        </w:tc>
        <w:tc>
          <w:tcPr>
            <w:tcW w:w="446" w:type="dxa"/>
            <w:vAlign w:val="bottom"/>
          </w:tcPr>
          <w:p w:rsidR="00210868" w:rsidRDefault="00210868" w:rsidP="00240728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198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0868" w:rsidRPr="00231A6B" w:rsidRDefault="00231A6B" w:rsidP="00EC5831">
            <w:pPr>
              <w:spacing w:line="360" w:lineRule="auto"/>
              <w:jc w:val="center"/>
            </w:pPr>
            <w:r w:rsidRPr="00231A6B">
              <w:t>72</w:t>
            </w:r>
          </w:p>
        </w:tc>
      </w:tr>
    </w:tbl>
    <w:p w:rsidR="002F7A0D" w:rsidRPr="003078A2" w:rsidRDefault="009D7751" w:rsidP="002F7A0D">
      <w:pPr>
        <w:spacing w:line="360" w:lineRule="auto"/>
        <w:ind w:firstLine="708"/>
      </w:pPr>
      <w:r w:rsidRPr="003078A2">
        <w:t>с.</w:t>
      </w:r>
      <w:r w:rsidR="00681A43" w:rsidRPr="003078A2">
        <w:t xml:space="preserve"> </w:t>
      </w:r>
      <w:r w:rsidRPr="003078A2">
        <w:t>Каменное</w:t>
      </w:r>
    </w:p>
    <w:p w:rsidR="006010E7" w:rsidRDefault="006010E7" w:rsidP="00C518BD">
      <w:pPr>
        <w:pStyle w:val="HEADERTEXT"/>
        <w:ind w:right="4535"/>
        <w:jc w:val="both"/>
        <w:outlineLvl w:val="0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231A6B" w:rsidRDefault="00231A6B" w:rsidP="00231A6B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r w:rsidRPr="00B70ADF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административный регламент </w:t>
      </w:r>
    </w:p>
    <w:p w:rsidR="00231A6B" w:rsidRDefault="00231A6B" w:rsidP="00231A6B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r w:rsidRPr="00B70ADF">
        <w:rPr>
          <w:rFonts w:ascii="Times New Roman" w:hAnsi="Times New Roman" w:cs="Times New Roman"/>
          <w:bCs/>
          <w:sz w:val="24"/>
          <w:szCs w:val="24"/>
        </w:rPr>
        <w:t xml:space="preserve">предоставления муниципальной услуги </w:t>
      </w:r>
    </w:p>
    <w:p w:rsidR="00231A6B" w:rsidRDefault="00231A6B" w:rsidP="00231A6B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r w:rsidRPr="00B70ADF">
        <w:rPr>
          <w:rFonts w:ascii="Times New Roman" w:hAnsi="Times New Roman" w:cs="Times New Roman"/>
          <w:bCs/>
          <w:sz w:val="24"/>
          <w:szCs w:val="24"/>
        </w:rPr>
        <w:t xml:space="preserve">«Выдача разрешения на выполнение авиационных работ, </w:t>
      </w:r>
    </w:p>
    <w:p w:rsidR="00231A6B" w:rsidRDefault="00231A6B" w:rsidP="00231A6B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r w:rsidRPr="00B70ADF">
        <w:rPr>
          <w:rFonts w:ascii="Times New Roman" w:hAnsi="Times New Roman" w:cs="Times New Roman"/>
          <w:bCs/>
          <w:sz w:val="24"/>
          <w:szCs w:val="24"/>
        </w:rPr>
        <w:t xml:space="preserve">парашютных прыжков, демонстрационных полетов </w:t>
      </w:r>
    </w:p>
    <w:p w:rsidR="00231A6B" w:rsidRDefault="00231A6B" w:rsidP="00231A6B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r w:rsidRPr="00B70ADF">
        <w:rPr>
          <w:rFonts w:ascii="Times New Roman" w:hAnsi="Times New Roman" w:cs="Times New Roman"/>
          <w:bCs/>
          <w:sz w:val="24"/>
          <w:szCs w:val="24"/>
        </w:rPr>
        <w:t xml:space="preserve">воздушных судов, полетов беспилотных воздушных </w:t>
      </w:r>
    </w:p>
    <w:p w:rsidR="00231A6B" w:rsidRDefault="00231A6B" w:rsidP="00231A6B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70ADF">
        <w:rPr>
          <w:rFonts w:ascii="Times New Roman" w:hAnsi="Times New Roman" w:cs="Times New Roman"/>
          <w:bCs/>
          <w:sz w:val="24"/>
          <w:szCs w:val="24"/>
        </w:rPr>
        <w:t xml:space="preserve">судов (за исключением полетов беспилотных воздушных </w:t>
      </w:r>
      <w:proofErr w:type="gramEnd"/>
    </w:p>
    <w:p w:rsidR="00231A6B" w:rsidRDefault="00231A6B" w:rsidP="00231A6B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r w:rsidRPr="00B70ADF">
        <w:rPr>
          <w:rFonts w:ascii="Times New Roman" w:hAnsi="Times New Roman" w:cs="Times New Roman"/>
          <w:bCs/>
          <w:sz w:val="24"/>
          <w:szCs w:val="24"/>
        </w:rPr>
        <w:t>судов с максимальной взлетной массой менее 0,25 кг),</w:t>
      </w:r>
    </w:p>
    <w:p w:rsidR="00231A6B" w:rsidRDefault="00231A6B" w:rsidP="00231A6B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r w:rsidRPr="00B70ADF">
        <w:rPr>
          <w:rFonts w:ascii="Times New Roman" w:hAnsi="Times New Roman" w:cs="Times New Roman"/>
          <w:bCs/>
          <w:sz w:val="24"/>
          <w:szCs w:val="24"/>
        </w:rPr>
        <w:t xml:space="preserve"> подъемов привязных аэростатов над </w:t>
      </w:r>
      <w:proofErr w:type="gramStart"/>
      <w:r w:rsidRPr="00B70ADF">
        <w:rPr>
          <w:rFonts w:ascii="Times New Roman" w:hAnsi="Times New Roman" w:cs="Times New Roman"/>
          <w:bCs/>
          <w:sz w:val="24"/>
          <w:szCs w:val="24"/>
        </w:rPr>
        <w:t>муниципальным</w:t>
      </w:r>
      <w:proofErr w:type="gramEnd"/>
      <w:r w:rsidRPr="00B70AD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31A6B" w:rsidRDefault="00231A6B" w:rsidP="00231A6B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r w:rsidRPr="00B70ADF">
        <w:rPr>
          <w:rFonts w:ascii="Times New Roman" w:hAnsi="Times New Roman" w:cs="Times New Roman"/>
          <w:bCs/>
          <w:sz w:val="24"/>
          <w:szCs w:val="24"/>
        </w:rPr>
        <w:t>образованием сельское поселение Каменное,</w:t>
      </w:r>
    </w:p>
    <w:p w:rsidR="00231A6B" w:rsidRDefault="00231A6B" w:rsidP="00231A6B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r w:rsidRPr="00B70ADF">
        <w:rPr>
          <w:rFonts w:ascii="Times New Roman" w:hAnsi="Times New Roman" w:cs="Times New Roman"/>
          <w:bCs/>
          <w:sz w:val="24"/>
          <w:szCs w:val="24"/>
        </w:rPr>
        <w:t xml:space="preserve"> а также посадка (взлет) на </w:t>
      </w:r>
      <w:proofErr w:type="gramStart"/>
      <w:r w:rsidRPr="00B70ADF">
        <w:rPr>
          <w:rFonts w:ascii="Times New Roman" w:hAnsi="Times New Roman" w:cs="Times New Roman"/>
          <w:bCs/>
          <w:sz w:val="24"/>
          <w:szCs w:val="24"/>
        </w:rPr>
        <w:t>расположенные</w:t>
      </w:r>
      <w:proofErr w:type="gramEnd"/>
      <w:r w:rsidRPr="00B70AD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31A6B" w:rsidRDefault="00231A6B" w:rsidP="00231A6B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r w:rsidRPr="00B70ADF">
        <w:rPr>
          <w:rFonts w:ascii="Times New Roman" w:hAnsi="Times New Roman" w:cs="Times New Roman"/>
          <w:bCs/>
          <w:sz w:val="24"/>
          <w:szCs w:val="24"/>
        </w:rPr>
        <w:t xml:space="preserve">в границах населенного пункта площадки, </w:t>
      </w:r>
    </w:p>
    <w:p w:rsidR="00231A6B" w:rsidRDefault="00231A6B" w:rsidP="00231A6B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70ADF">
        <w:rPr>
          <w:rFonts w:ascii="Times New Roman" w:hAnsi="Times New Roman" w:cs="Times New Roman"/>
          <w:bCs/>
          <w:sz w:val="24"/>
          <w:szCs w:val="24"/>
        </w:rPr>
        <w:t>сведения</w:t>
      </w:r>
      <w:proofErr w:type="gramEnd"/>
      <w:r w:rsidRPr="00B70ADF">
        <w:rPr>
          <w:rFonts w:ascii="Times New Roman" w:hAnsi="Times New Roman" w:cs="Times New Roman"/>
          <w:bCs/>
          <w:sz w:val="24"/>
          <w:szCs w:val="24"/>
        </w:rPr>
        <w:t xml:space="preserve"> о которых не опубликованы</w:t>
      </w:r>
    </w:p>
    <w:p w:rsidR="00231A6B" w:rsidRDefault="00231A6B" w:rsidP="00231A6B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r w:rsidRPr="00B70ADF">
        <w:rPr>
          <w:rFonts w:ascii="Times New Roman" w:hAnsi="Times New Roman" w:cs="Times New Roman"/>
          <w:bCs/>
          <w:sz w:val="24"/>
          <w:szCs w:val="24"/>
        </w:rPr>
        <w:t xml:space="preserve"> в документах аэронавигационной информации», </w:t>
      </w:r>
    </w:p>
    <w:p w:rsidR="00231A6B" w:rsidRDefault="00231A6B" w:rsidP="00231A6B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70ADF">
        <w:rPr>
          <w:rFonts w:ascii="Times New Roman" w:hAnsi="Times New Roman" w:cs="Times New Roman"/>
          <w:bCs/>
          <w:sz w:val="24"/>
          <w:szCs w:val="24"/>
        </w:rPr>
        <w:t>утвержденный</w:t>
      </w:r>
      <w:proofErr w:type="gramEnd"/>
      <w:r w:rsidRPr="00B70ADF">
        <w:rPr>
          <w:rFonts w:ascii="Times New Roman" w:hAnsi="Times New Roman" w:cs="Times New Roman"/>
          <w:bCs/>
          <w:sz w:val="24"/>
          <w:szCs w:val="24"/>
        </w:rPr>
        <w:t xml:space="preserve"> постановлением администрации</w:t>
      </w:r>
    </w:p>
    <w:p w:rsidR="00231A6B" w:rsidRPr="00B70ADF" w:rsidRDefault="00231A6B" w:rsidP="00231A6B">
      <w:pPr>
        <w:pStyle w:val="ConsPlusCell"/>
        <w:rPr>
          <w:rFonts w:ascii="Times New Roman" w:hAnsi="Times New Roman" w:cs="Times New Roman"/>
          <w:bCs/>
          <w:sz w:val="24"/>
          <w:szCs w:val="24"/>
        </w:rPr>
      </w:pPr>
      <w:r w:rsidRPr="00B70ADF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proofErr w:type="gramStart"/>
      <w:r w:rsidRPr="00B70ADF">
        <w:rPr>
          <w:rFonts w:ascii="Times New Roman" w:hAnsi="Times New Roman" w:cs="Times New Roman"/>
          <w:bCs/>
          <w:sz w:val="24"/>
          <w:szCs w:val="24"/>
        </w:rPr>
        <w:t>Каменное</w:t>
      </w:r>
      <w:proofErr w:type="gramEnd"/>
      <w:r w:rsidRPr="00B70ADF">
        <w:rPr>
          <w:rFonts w:ascii="Times New Roman" w:hAnsi="Times New Roman" w:cs="Times New Roman"/>
          <w:bCs/>
          <w:sz w:val="24"/>
          <w:szCs w:val="24"/>
        </w:rPr>
        <w:t xml:space="preserve"> от 06.05.2024  года № 49</w:t>
      </w:r>
    </w:p>
    <w:p w:rsidR="00231A6B" w:rsidRPr="003F42C1" w:rsidRDefault="00231A6B" w:rsidP="00231A6B">
      <w:pPr>
        <w:pStyle w:val="ConsPlusCel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1A6B" w:rsidRDefault="00231A6B" w:rsidP="00231A6B">
      <w:pPr>
        <w:autoSpaceDE w:val="0"/>
        <w:autoSpaceDN w:val="0"/>
        <w:adjustRightInd w:val="0"/>
        <w:ind w:firstLine="709"/>
        <w:jc w:val="both"/>
      </w:pPr>
      <w:r w:rsidRPr="00231A6B">
        <w:t xml:space="preserve">В соответствии с Федеральным законом от 27 июля 2010 г. N 210-ФЗ "Об организации предоставления государственных и муниципальных услуг", руководствуясь Уставом сельского поселения </w:t>
      </w:r>
      <w:proofErr w:type="gramStart"/>
      <w:r w:rsidRPr="00231A6B">
        <w:t>Каменное</w:t>
      </w:r>
      <w:proofErr w:type="gramEnd"/>
      <w:r>
        <w:t>:</w:t>
      </w:r>
    </w:p>
    <w:p w:rsidR="00231A6B" w:rsidRPr="00231A6B" w:rsidRDefault="00231A6B" w:rsidP="00231A6B">
      <w:pPr>
        <w:autoSpaceDE w:val="0"/>
        <w:autoSpaceDN w:val="0"/>
        <w:adjustRightInd w:val="0"/>
        <w:ind w:firstLine="709"/>
        <w:jc w:val="both"/>
      </w:pPr>
      <w:r w:rsidRPr="00231A6B">
        <w:t xml:space="preserve">1. </w:t>
      </w:r>
      <w:proofErr w:type="gramStart"/>
      <w:r w:rsidRPr="00231A6B">
        <w:t>Внести в административный регламент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муниципальным образованием сельское поселение Каменное, а также посадка (взлет) на расположенные в границах населенного пункта площадки, сведения о которых не</w:t>
      </w:r>
      <w:proofErr w:type="gramEnd"/>
      <w:r w:rsidRPr="00231A6B">
        <w:t xml:space="preserve"> опубликованы в документах аэронавигационной информации», утвержденный постановлением администрации сельского поселения </w:t>
      </w:r>
      <w:proofErr w:type="gramStart"/>
      <w:r w:rsidRPr="00231A6B">
        <w:t>Каменное</w:t>
      </w:r>
      <w:proofErr w:type="gramEnd"/>
      <w:r w:rsidRPr="00231A6B">
        <w:t xml:space="preserve"> от 06.05.2024  года № 49 (далее – Регламент), следующие изменения:</w:t>
      </w:r>
    </w:p>
    <w:p w:rsidR="00231A6B" w:rsidRPr="00231A6B" w:rsidRDefault="00231A6B" w:rsidP="00231A6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31A6B">
        <w:rPr>
          <w:b/>
          <w:bCs/>
        </w:rPr>
        <w:t>1.1. Пункт 1.2. Регламента дополнить подпунктом 1.2.1. следующего содержания:</w:t>
      </w:r>
    </w:p>
    <w:p w:rsidR="00231A6B" w:rsidRPr="00231A6B" w:rsidRDefault="00231A6B" w:rsidP="00231A6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231A6B">
        <w:rPr>
          <w:bCs/>
        </w:rPr>
        <w:t>«1.2.1. В соответствии с пунктом 2 части 1 статьи 10 и частью 10 статьи 21 Федерального закона от 27 июля 2010 года № 210-ФЗ «Об организации предоставления государственных и муниципальных услуг»:</w:t>
      </w:r>
    </w:p>
    <w:p w:rsidR="00231A6B" w:rsidRPr="00231A6B" w:rsidRDefault="00231A6B" w:rsidP="00231A6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231A6B">
        <w:rPr>
          <w:bCs/>
        </w:rPr>
        <w:lastRenderedPageBreak/>
        <w:t>- 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услуг, не допускается физическим лицом, включенным в список лиц, в отношении которых применяются временные ограничительные меры.</w:t>
      </w:r>
    </w:p>
    <w:p w:rsidR="00231A6B" w:rsidRPr="00231A6B" w:rsidRDefault="00231A6B" w:rsidP="00231A6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231A6B">
        <w:rPr>
          <w:bCs/>
        </w:rPr>
        <w:t>- в случае наличия на едином портале государственных и муниципальных услуг информации о включении физического лица в указанный список, не допускается предоставление такому лицу муниципальной услуги в электронной форме. Обращение такого лица принимается исключительно при личном обращении в Администрацию или «МФЦ» с предоставлением документов на бумажном носителе</w:t>
      </w:r>
      <w:proofErr w:type="gramStart"/>
      <w:r w:rsidRPr="00231A6B">
        <w:rPr>
          <w:bCs/>
        </w:rPr>
        <w:t>.».</w:t>
      </w:r>
      <w:proofErr w:type="gramEnd"/>
    </w:p>
    <w:p w:rsidR="00231A6B" w:rsidRPr="00231A6B" w:rsidRDefault="00231A6B" w:rsidP="00231A6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31A6B">
        <w:rPr>
          <w:b/>
          <w:bCs/>
        </w:rPr>
        <w:t>1.2. Пункт 2.5. Регламента исключить.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1.3. В пункте 2.6. Регламента: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- подпункт 3 пункта 2.6.1.1. изложить в следующей редакции: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r w:rsidRPr="00231A6B">
        <w:rPr>
          <w:bCs/>
        </w:rPr>
        <w:t>«3)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proofErr w:type="gramStart"/>
      <w:r w:rsidRPr="00231A6B">
        <w:rPr>
          <w:bCs/>
        </w:rPr>
        <w:t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</w:t>
      </w:r>
      <w:proofErr w:type="gramEnd"/>
      <w:r w:rsidRPr="00231A6B">
        <w:rPr>
          <w:bCs/>
        </w:rPr>
        <w:t xml:space="preserve">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231A6B">
        <w:rPr>
          <w:bCs/>
        </w:rPr>
        <w:t>утратившими</w:t>
      </w:r>
      <w:proofErr w:type="gramEnd"/>
      <w:r w:rsidRPr="00231A6B">
        <w:rPr>
          <w:bCs/>
        </w:rPr>
        <w:t xml:space="preserve"> силу отдельных положений законодательных актов Российской Федерации".».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- подпункт 3 пункта 2.6.1.2. изложить в следующей редакции: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r w:rsidRPr="00231A6B">
        <w:rPr>
          <w:bCs/>
        </w:rPr>
        <w:t>«3)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proofErr w:type="gramStart"/>
      <w:r w:rsidRPr="00231A6B">
        <w:rPr>
          <w:bCs/>
        </w:rPr>
        <w:t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</w:t>
      </w:r>
      <w:proofErr w:type="gramEnd"/>
      <w:r w:rsidRPr="00231A6B">
        <w:rPr>
          <w:bCs/>
        </w:rPr>
        <w:t xml:space="preserve">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231A6B">
        <w:rPr>
          <w:bCs/>
        </w:rPr>
        <w:t>утратившими</w:t>
      </w:r>
      <w:proofErr w:type="gramEnd"/>
      <w:r w:rsidRPr="00231A6B">
        <w:rPr>
          <w:bCs/>
        </w:rPr>
        <w:t xml:space="preserve"> силу отдельных положений законодательных актов Российской Федерации".».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- подпункт 3 пункта 2.6.1.3. изложить в следующей редакции: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r w:rsidRPr="00231A6B">
        <w:rPr>
          <w:bCs/>
        </w:rPr>
        <w:t>«3)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proofErr w:type="gramStart"/>
      <w:r w:rsidRPr="00231A6B">
        <w:rPr>
          <w:bCs/>
        </w:rPr>
        <w:t xml:space="preserve"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</w:t>
      </w:r>
      <w:r w:rsidRPr="00231A6B">
        <w:rPr>
          <w:bCs/>
        </w:rPr>
        <w:lastRenderedPageBreak/>
        <w:t>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</w:t>
      </w:r>
      <w:proofErr w:type="gramEnd"/>
      <w:r w:rsidRPr="00231A6B">
        <w:rPr>
          <w:bCs/>
        </w:rPr>
        <w:t xml:space="preserve">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231A6B">
        <w:rPr>
          <w:bCs/>
        </w:rPr>
        <w:t>утратившими</w:t>
      </w:r>
      <w:proofErr w:type="gramEnd"/>
      <w:r w:rsidRPr="00231A6B">
        <w:rPr>
          <w:bCs/>
        </w:rPr>
        <w:t xml:space="preserve"> силу отдельных положений законодательных актов Российской Федерации".».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- подпункт 3 пункта 2.6.1.4.1. изложить в следующей редакции: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r w:rsidRPr="00231A6B">
        <w:rPr>
          <w:bCs/>
        </w:rPr>
        <w:t>«3)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proofErr w:type="gramStart"/>
      <w:r w:rsidRPr="00231A6B">
        <w:rPr>
          <w:bCs/>
        </w:rPr>
        <w:t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</w:t>
      </w:r>
      <w:proofErr w:type="gramEnd"/>
      <w:r w:rsidRPr="00231A6B">
        <w:rPr>
          <w:bCs/>
        </w:rPr>
        <w:t xml:space="preserve">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231A6B">
        <w:rPr>
          <w:bCs/>
        </w:rPr>
        <w:t>утратившими</w:t>
      </w:r>
      <w:proofErr w:type="gramEnd"/>
      <w:r w:rsidRPr="00231A6B">
        <w:rPr>
          <w:bCs/>
        </w:rPr>
        <w:t xml:space="preserve"> силу отдельных положений законодательных актов Российской Федерации".».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- подпункты 9-11 пункта 2.6.1.4.1. исключить.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- подпункт 3 пункта 2.6.1.4.2. изложить в следующей редакции: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r w:rsidRPr="00231A6B">
        <w:rPr>
          <w:bCs/>
        </w:rPr>
        <w:t>«3)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proofErr w:type="gramStart"/>
      <w:r w:rsidRPr="00231A6B">
        <w:rPr>
          <w:bCs/>
        </w:rPr>
        <w:t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</w:t>
      </w:r>
      <w:proofErr w:type="gramEnd"/>
      <w:r w:rsidRPr="00231A6B">
        <w:rPr>
          <w:bCs/>
        </w:rPr>
        <w:t xml:space="preserve">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231A6B">
        <w:rPr>
          <w:bCs/>
        </w:rPr>
        <w:t>утратившими</w:t>
      </w:r>
      <w:proofErr w:type="gramEnd"/>
      <w:r w:rsidRPr="00231A6B">
        <w:rPr>
          <w:bCs/>
        </w:rPr>
        <w:t xml:space="preserve"> силу отдельных положений законодательных актов Российской Федерации".».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- подпункты 8-10 пункта 2.6.1.4.2. исключить.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- подпункт 3 пункта 2.6.1.4.3. изложить в следующей редакции: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r w:rsidRPr="00231A6B">
        <w:rPr>
          <w:bCs/>
        </w:rPr>
        <w:t>«3)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proofErr w:type="gramStart"/>
      <w:r w:rsidRPr="00231A6B">
        <w:rPr>
          <w:bCs/>
        </w:rPr>
        <w:t xml:space="preserve"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</w:t>
      </w:r>
      <w:r w:rsidRPr="00231A6B">
        <w:rPr>
          <w:bCs/>
        </w:rPr>
        <w:lastRenderedPageBreak/>
        <w:t>предусмотренных статьями 9, 10 и 14 Федерального закона от 29 декабря 2022 года</w:t>
      </w:r>
      <w:proofErr w:type="gramEnd"/>
      <w:r w:rsidRPr="00231A6B">
        <w:rPr>
          <w:bCs/>
        </w:rPr>
        <w:t xml:space="preserve">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231A6B">
        <w:rPr>
          <w:bCs/>
        </w:rPr>
        <w:t>утратившими</w:t>
      </w:r>
      <w:proofErr w:type="gramEnd"/>
      <w:r w:rsidRPr="00231A6B">
        <w:rPr>
          <w:bCs/>
        </w:rPr>
        <w:t xml:space="preserve"> силу отдельных положений законодательных актов Российской Федерации".».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- подпункт 3 пункта 2.6.1.4.4. изложить в следующей редакции: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r w:rsidRPr="00231A6B">
        <w:rPr>
          <w:bCs/>
        </w:rPr>
        <w:t>«3)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proofErr w:type="gramStart"/>
      <w:r w:rsidRPr="00231A6B">
        <w:rPr>
          <w:bCs/>
        </w:rPr>
        <w:t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</w:t>
      </w:r>
      <w:proofErr w:type="gramEnd"/>
      <w:r w:rsidRPr="00231A6B">
        <w:rPr>
          <w:bCs/>
        </w:rPr>
        <w:t xml:space="preserve">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231A6B">
        <w:rPr>
          <w:bCs/>
        </w:rPr>
        <w:t>утратившими</w:t>
      </w:r>
      <w:proofErr w:type="gramEnd"/>
      <w:r w:rsidRPr="00231A6B">
        <w:rPr>
          <w:bCs/>
        </w:rPr>
        <w:t xml:space="preserve"> силу отдельных положений законодательных актов Российской Федерации".».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- подпункты 9-11 пункта 2.6.1.4.2. исключить.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- подпункт 3 пункта 2.6.1.4.5. изложить в следующей редакции: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r w:rsidRPr="00231A6B">
        <w:rPr>
          <w:bCs/>
        </w:rPr>
        <w:t>«3)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proofErr w:type="gramStart"/>
      <w:r w:rsidRPr="00231A6B">
        <w:rPr>
          <w:bCs/>
        </w:rPr>
        <w:t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</w:t>
      </w:r>
      <w:proofErr w:type="gramEnd"/>
      <w:r w:rsidRPr="00231A6B">
        <w:rPr>
          <w:bCs/>
        </w:rPr>
        <w:t xml:space="preserve">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231A6B">
        <w:rPr>
          <w:bCs/>
        </w:rPr>
        <w:t>утратившими</w:t>
      </w:r>
      <w:proofErr w:type="gramEnd"/>
      <w:r w:rsidRPr="00231A6B">
        <w:rPr>
          <w:bCs/>
        </w:rPr>
        <w:t xml:space="preserve"> силу отдельных положений законодательных актов Российской Федерации".».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- подпункты 9-11 пункта 2.6.1.4.2. исключить.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 xml:space="preserve">- подпункт 4 пункта </w:t>
      </w:r>
      <w:r w:rsidRPr="00231A6B">
        <w:t xml:space="preserve"> </w:t>
      </w:r>
      <w:r w:rsidRPr="00231A6B">
        <w:rPr>
          <w:b/>
          <w:bCs/>
        </w:rPr>
        <w:t>2.6.1.5.5. исключить.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- подпункт 3 пункта 2.6.1.6. изложить в следующей редакции: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r w:rsidRPr="00231A6B">
        <w:rPr>
          <w:bCs/>
        </w:rPr>
        <w:t>«3) 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proofErr w:type="gramStart"/>
      <w:r w:rsidRPr="00231A6B">
        <w:rPr>
          <w:bCs/>
        </w:rPr>
        <w:t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</w:t>
      </w:r>
      <w:proofErr w:type="gramEnd"/>
      <w:r w:rsidRPr="00231A6B">
        <w:rPr>
          <w:bCs/>
        </w:rPr>
        <w:t xml:space="preserve"> N 572-ФЗ "Об осуществлении идентификации и (или) аутентификации физических лиц с </w:t>
      </w:r>
      <w:r w:rsidRPr="00231A6B">
        <w:rPr>
          <w:bCs/>
        </w:rPr>
        <w:lastRenderedPageBreak/>
        <w:t xml:space="preserve">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231A6B">
        <w:rPr>
          <w:bCs/>
        </w:rPr>
        <w:t>утратившими</w:t>
      </w:r>
      <w:proofErr w:type="gramEnd"/>
      <w:r w:rsidRPr="00231A6B">
        <w:rPr>
          <w:bCs/>
        </w:rPr>
        <w:t xml:space="preserve"> силу отдельных положений законодательных актов Российской Федерации".».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1.4. Пункт 2.6.2. Регламента изложить в следующей редакции: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r w:rsidRPr="00231A6B">
        <w:rPr>
          <w:bCs/>
        </w:rPr>
        <w:t xml:space="preserve">«2.6.2. </w:t>
      </w:r>
      <w:proofErr w:type="gramStart"/>
      <w:r w:rsidRPr="00231A6B">
        <w:rPr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которые находятся в распоряжении исполнительных органов, федеральных органов исполнительной власти и органов государственных внебюджетных фондов и органов местного самоуправления, подведомственных им организаций и иных организаций, и которые заявитель вправе представить:</w:t>
      </w:r>
      <w:proofErr w:type="gramEnd"/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r w:rsidRPr="00231A6B">
        <w:rPr>
          <w:bCs/>
        </w:rPr>
        <w:t>- положительное заключение территориального органа федерального органа исполнительной власти, осуществляющего функции по оказанию государственных услуг и управлению государственным имуществом в сфере воздушного транспорта (гражданской авиации), использования воздушного пространства Российской Федерации о возможности использования воздушного пространства заявителем (предоставляется посредством направления запроса в СЗ МТУ ВТ ФАВТ);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proofErr w:type="gramStart"/>
      <w:r w:rsidRPr="00231A6B">
        <w:rPr>
          <w:bCs/>
        </w:rPr>
        <w:t>- выписка из ЕГРП (содержащая общедоступные сведения о зарегистрированных правах на воздушные суда и сделок с ними) (предоставляется ФАВТ в соответствии с Федеральным законом от 14.03.2009 № 31-ФЗ «О государственной регистрации прав на воздушные суда и сделок с ними», постановлением Правительства Российской Федерации от 28.11.2009 № 958 «Об утверждении Правил ведения Единого государственного реестра прав на воздушные суда и сделок с ними», приказом</w:t>
      </w:r>
      <w:proofErr w:type="gramEnd"/>
      <w:r w:rsidRPr="00231A6B">
        <w:rPr>
          <w:bCs/>
        </w:rPr>
        <w:t xml:space="preserve"> </w:t>
      </w:r>
      <w:proofErr w:type="gramStart"/>
      <w:r w:rsidRPr="00231A6B">
        <w:rPr>
          <w:bCs/>
        </w:rPr>
        <w:t>Минтранса России от 06.05.2013 № 170 «Об утверждении Административного регламента Федерального агентства воздушного транспорта предоставления государственной услуги по государственной регистрации прав на воздушные суда и сделок с ними»).».</w:t>
      </w:r>
      <w:proofErr w:type="gramEnd"/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1.5. Пункт 2.8.2. Регламента дополнить абзацами следующего содержания:</w:t>
      </w:r>
    </w:p>
    <w:p w:rsidR="00231A6B" w:rsidRPr="00231A6B" w:rsidRDefault="00231A6B" w:rsidP="00231A6B">
      <w:pPr>
        <w:spacing w:line="200" w:lineRule="atLeast"/>
        <w:ind w:firstLine="709"/>
        <w:rPr>
          <w:bCs/>
        </w:rPr>
      </w:pPr>
      <w:r w:rsidRPr="00231A6B">
        <w:rPr>
          <w:bCs/>
        </w:rPr>
        <w:t>«- запрос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Едином портале, подан физическим лицом, включенным в список лиц, в отношении которых применяются временные ограничительные меры;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r w:rsidRPr="00231A6B">
        <w:rPr>
          <w:bCs/>
        </w:rPr>
        <w:t>- наличие на Едином портале информации о включении физического лица в список лиц, в отношении которых применяются временные ограничительные меры (не допускается предоставление такому лицу муниципальных услуг в электронной форме)</w:t>
      </w:r>
      <w:proofErr w:type="gramStart"/>
      <w:r w:rsidRPr="00231A6B">
        <w:rPr>
          <w:bCs/>
        </w:rPr>
        <w:t>.»</w:t>
      </w:r>
      <w:proofErr w:type="gramEnd"/>
      <w:r w:rsidRPr="00231A6B">
        <w:rPr>
          <w:bCs/>
        </w:rPr>
        <w:t>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1.6. Абзац двенадцатый пункта 2.14.1. Регламента исключить.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1.7. Раздел 2 Регламента дополнить пунктом 2.17. следующего содержания:</w:t>
      </w:r>
    </w:p>
    <w:p w:rsidR="00231A6B" w:rsidRPr="00231A6B" w:rsidRDefault="00231A6B" w:rsidP="00231A6B">
      <w:pPr>
        <w:spacing w:line="200" w:lineRule="atLeast"/>
        <w:ind w:firstLine="709"/>
        <w:jc w:val="both"/>
      </w:pPr>
      <w:r w:rsidRPr="00231A6B">
        <w:t>«2.17. Упреждающий (</w:t>
      </w:r>
      <w:proofErr w:type="spellStart"/>
      <w:r w:rsidRPr="00231A6B">
        <w:t>проактивный</w:t>
      </w:r>
      <w:proofErr w:type="spellEnd"/>
      <w:r w:rsidRPr="00231A6B">
        <w:t>) режим предоставления муниципальной услуги</w:t>
      </w:r>
    </w:p>
    <w:p w:rsidR="00231A6B" w:rsidRPr="00231A6B" w:rsidRDefault="00231A6B" w:rsidP="00231A6B">
      <w:pPr>
        <w:spacing w:line="200" w:lineRule="atLeast"/>
        <w:ind w:firstLine="709"/>
        <w:jc w:val="both"/>
      </w:pPr>
      <w:r w:rsidRPr="00231A6B">
        <w:t>Возможность предоставления муниципальной услуги в упреждающем (</w:t>
      </w:r>
      <w:proofErr w:type="spellStart"/>
      <w:r w:rsidRPr="00231A6B">
        <w:t>проактивном</w:t>
      </w:r>
      <w:proofErr w:type="spellEnd"/>
      <w:r w:rsidRPr="00231A6B">
        <w:t>) режиме не предусмотрена</w:t>
      </w:r>
      <w:proofErr w:type="gramStart"/>
      <w:r w:rsidRPr="00231A6B">
        <w:t>.».</w:t>
      </w:r>
      <w:proofErr w:type="gramEnd"/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1.8. Абзац четвертый пункта 3.9.1. Регламента изложить в следующей редакции: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proofErr w:type="gramStart"/>
      <w:r w:rsidRPr="00231A6B">
        <w:rPr>
          <w:bCs/>
        </w:rPr>
        <w:t>«устанавливает личность заявителя, в том числе проверяет документ устанавливать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устанавливать личность заявителя, проводить его идентификацию, аутентификацию с использованием информационных систем, указанных в частях 10 и 11 статьи 7  Федерального закона от 27 июля 2010 г. N 210-ФЗ "Об организации</w:t>
      </w:r>
      <w:proofErr w:type="gramEnd"/>
      <w:r w:rsidRPr="00231A6B">
        <w:rPr>
          <w:bCs/>
        </w:rPr>
        <w:t xml:space="preserve"> предоставления государственных и муниципальных услуг", а также </w:t>
      </w:r>
      <w:r w:rsidRPr="00231A6B">
        <w:rPr>
          <w:bCs/>
        </w:rPr>
        <w:lastRenderedPageBreak/>
        <w:t>проверять соответствие копий представляемых документов (за исключением нотариально заверенных) их оригиналам</w:t>
      </w:r>
      <w:proofErr w:type="gramStart"/>
      <w:r w:rsidRPr="00231A6B">
        <w:rPr>
          <w:bCs/>
        </w:rPr>
        <w:t>;»</w:t>
      </w:r>
      <w:proofErr w:type="gramEnd"/>
      <w:r w:rsidRPr="00231A6B">
        <w:rPr>
          <w:bCs/>
        </w:rPr>
        <w:t>.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>1.9. Абзац восьмой пункта 3.9.6. Регламента изложить в следующей редакции:</w:t>
      </w:r>
    </w:p>
    <w:p w:rsidR="00231A6B" w:rsidRPr="00231A6B" w:rsidRDefault="00231A6B" w:rsidP="00231A6B">
      <w:pPr>
        <w:spacing w:line="200" w:lineRule="atLeast"/>
        <w:ind w:firstLine="709"/>
        <w:jc w:val="both"/>
        <w:rPr>
          <w:bCs/>
        </w:rPr>
      </w:pPr>
      <w:r w:rsidRPr="00231A6B">
        <w:rPr>
          <w:bCs/>
        </w:rPr>
        <w:t>«Форматно-логическая проверка сформированного запроса осуществляется единым порталом автоматически на основании требований, определяемых органом (организацией), в процессе заполнения заявителем каждого из полей электронной формы запроса. При выявлении единым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</w:t>
      </w:r>
      <w:proofErr w:type="gramStart"/>
      <w:r w:rsidRPr="00231A6B">
        <w:rPr>
          <w:bCs/>
        </w:rPr>
        <w:t>.».</w:t>
      </w:r>
      <w:proofErr w:type="gramEnd"/>
    </w:p>
    <w:p w:rsidR="00231A6B" w:rsidRPr="00231A6B" w:rsidRDefault="00231A6B" w:rsidP="00231A6B">
      <w:pPr>
        <w:spacing w:line="200" w:lineRule="atLeast"/>
        <w:ind w:firstLine="709"/>
        <w:jc w:val="both"/>
        <w:rPr>
          <w:b/>
          <w:bCs/>
        </w:rPr>
      </w:pPr>
      <w:r w:rsidRPr="00231A6B">
        <w:rPr>
          <w:b/>
          <w:bCs/>
        </w:rPr>
        <w:t xml:space="preserve">1.10. Раздел 4 и 5 Регламента исключить. </w:t>
      </w:r>
    </w:p>
    <w:p w:rsidR="00231A6B" w:rsidRPr="00231A6B" w:rsidRDefault="00231A6B" w:rsidP="00231A6B">
      <w:pPr>
        <w:spacing w:line="200" w:lineRule="atLeast"/>
        <w:ind w:firstLine="709"/>
        <w:jc w:val="both"/>
      </w:pPr>
      <w:r w:rsidRPr="00231A6B">
        <w:t>2. Опубликовать решение в официальном сетевом издании «Официальный сайт Октябрьского района».</w:t>
      </w:r>
    </w:p>
    <w:p w:rsidR="00231A6B" w:rsidRPr="00231A6B" w:rsidRDefault="00231A6B" w:rsidP="00231A6B">
      <w:pPr>
        <w:spacing w:line="200" w:lineRule="atLeast"/>
        <w:ind w:firstLine="709"/>
        <w:jc w:val="both"/>
      </w:pPr>
      <w:r w:rsidRPr="00231A6B">
        <w:t xml:space="preserve">3. </w:t>
      </w:r>
      <w:proofErr w:type="gramStart"/>
      <w:r w:rsidRPr="00231A6B">
        <w:t>Контроль за</w:t>
      </w:r>
      <w:proofErr w:type="gramEnd"/>
      <w:r w:rsidRPr="00231A6B">
        <w:t xml:space="preserve"> выполнением постановления оставляю за собой.</w:t>
      </w:r>
    </w:p>
    <w:p w:rsidR="00231A6B" w:rsidRPr="00231A6B" w:rsidRDefault="00231A6B" w:rsidP="00231A6B">
      <w:pPr>
        <w:spacing w:line="200" w:lineRule="atLeast"/>
        <w:ind w:firstLine="709"/>
        <w:jc w:val="both"/>
      </w:pPr>
      <w:r w:rsidRPr="00231A6B">
        <w:t>4. Настоящее постановление вступает в силу после дня его официального опубликования (обнародования).</w:t>
      </w:r>
    </w:p>
    <w:p w:rsidR="00231A6B" w:rsidRPr="00231A6B" w:rsidRDefault="00231A6B" w:rsidP="00231A6B">
      <w:pPr>
        <w:spacing w:line="200" w:lineRule="atLeast"/>
        <w:jc w:val="both"/>
      </w:pPr>
    </w:p>
    <w:p w:rsidR="000C46BC" w:rsidRPr="00231A6B" w:rsidRDefault="00231A6B" w:rsidP="00231A6B">
      <w:pPr>
        <w:tabs>
          <w:tab w:val="left" w:pos="7320"/>
        </w:tabs>
        <w:spacing w:line="200" w:lineRule="atLeast"/>
        <w:ind w:firstLine="709"/>
        <w:jc w:val="both"/>
      </w:pPr>
      <w:r w:rsidRPr="00231A6B">
        <w:t>Глава</w:t>
      </w:r>
      <w:r>
        <w:t xml:space="preserve"> </w:t>
      </w:r>
      <w:r w:rsidRPr="00231A6B">
        <w:t xml:space="preserve">сельского поселения </w:t>
      </w:r>
      <w:proofErr w:type="gramStart"/>
      <w:r w:rsidRPr="00231A6B">
        <w:t>Каменное</w:t>
      </w:r>
      <w:proofErr w:type="gramEnd"/>
      <w:r w:rsidRPr="00231A6B">
        <w:t xml:space="preserve">               </w:t>
      </w:r>
      <w:r>
        <w:tab/>
      </w:r>
      <w:proofErr w:type="spellStart"/>
      <w:r>
        <w:t>Ю.П.Шпирналь</w:t>
      </w:r>
      <w:proofErr w:type="spellEnd"/>
    </w:p>
    <w:p w:rsidR="006010E7" w:rsidRPr="00231A6B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Pr="00231A6B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6010E7" w:rsidRDefault="006010E7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0E0B26" w:rsidRPr="00F51CDB" w:rsidRDefault="000E0B26" w:rsidP="00C208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sectPr w:rsidR="000E0B26" w:rsidRPr="00F51CDB" w:rsidSect="00A44CFC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869" w:rsidRDefault="00281869" w:rsidP="00304213">
      <w:r>
        <w:separator/>
      </w:r>
    </w:p>
  </w:endnote>
  <w:endnote w:type="continuationSeparator" w:id="0">
    <w:p w:rsidR="00281869" w:rsidRDefault="00281869" w:rsidP="00304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869" w:rsidRDefault="00281869" w:rsidP="00304213">
      <w:r>
        <w:separator/>
      </w:r>
    </w:p>
  </w:footnote>
  <w:footnote w:type="continuationSeparator" w:id="0">
    <w:p w:rsidR="00281869" w:rsidRDefault="00281869" w:rsidP="003042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F2" w:rsidRDefault="00281869">
    <w:pPr>
      <w:pStyle w:val="a7"/>
    </w:pPr>
  </w:p>
  <w:p w:rsidR="00B06AF2" w:rsidRDefault="00281869">
    <w:pPr>
      <w:pStyle w:val="a7"/>
    </w:pPr>
  </w:p>
  <w:p w:rsidR="00B06AF2" w:rsidRDefault="00281869">
    <w:pPr>
      <w:pStyle w:val="a7"/>
    </w:pPr>
  </w:p>
  <w:p w:rsidR="00B06AF2" w:rsidRPr="00965EC7" w:rsidRDefault="00281869" w:rsidP="00BD449A">
    <w:pPr>
      <w:pStyle w:val="a7"/>
      <w:jc w:val="right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C50D5"/>
    <w:multiLevelType w:val="multilevel"/>
    <w:tmpl w:val="9E12B044"/>
    <w:lvl w:ilvl="0">
      <w:start w:val="1"/>
      <w:numFmt w:val="decimal"/>
      <w:lvlText w:val="%1"/>
      <w:lvlJc w:val="left"/>
      <w:pPr>
        <w:ind w:left="107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" w:hanging="70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709"/>
      </w:pPr>
      <w:rPr>
        <w:rFonts w:hint="default"/>
        <w:lang w:val="ru-RU" w:eastAsia="en-US" w:bidi="ar-SA"/>
      </w:rPr>
    </w:lvl>
  </w:abstractNum>
  <w:abstractNum w:abstractNumId="1">
    <w:nsid w:val="028F59F8"/>
    <w:multiLevelType w:val="hybridMultilevel"/>
    <w:tmpl w:val="770451D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D534C0"/>
    <w:multiLevelType w:val="hybridMultilevel"/>
    <w:tmpl w:val="629ECFD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3014C2"/>
    <w:multiLevelType w:val="hybridMultilevel"/>
    <w:tmpl w:val="52C6F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E43649"/>
    <w:multiLevelType w:val="multilevel"/>
    <w:tmpl w:val="963C0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94492C"/>
    <w:multiLevelType w:val="hybridMultilevel"/>
    <w:tmpl w:val="D0BAEB26"/>
    <w:lvl w:ilvl="0" w:tplc="15F0D760">
      <w:start w:val="1"/>
      <w:numFmt w:val="bullet"/>
      <w:lvlText w:val="−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6A67A1"/>
    <w:multiLevelType w:val="hybridMultilevel"/>
    <w:tmpl w:val="D7C41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780D49"/>
    <w:multiLevelType w:val="hybridMultilevel"/>
    <w:tmpl w:val="02E6A8A2"/>
    <w:lvl w:ilvl="0" w:tplc="EFD2F2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F7235E"/>
    <w:multiLevelType w:val="hybridMultilevel"/>
    <w:tmpl w:val="149AC616"/>
    <w:lvl w:ilvl="0" w:tplc="EDF8EBAE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B4A758D"/>
    <w:multiLevelType w:val="hybridMultilevel"/>
    <w:tmpl w:val="991A0B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3D1924"/>
    <w:multiLevelType w:val="hybridMultilevel"/>
    <w:tmpl w:val="78549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1919AB"/>
    <w:multiLevelType w:val="hybridMultilevel"/>
    <w:tmpl w:val="D766E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F4655B"/>
    <w:multiLevelType w:val="multilevel"/>
    <w:tmpl w:val="2E74A096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2430"/>
        </w:tabs>
        <w:ind w:left="2430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30"/>
        </w:tabs>
        <w:ind w:left="2430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30"/>
        </w:tabs>
        <w:ind w:left="2430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60"/>
        </w:tabs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180"/>
        </w:tabs>
        <w:ind w:left="3180" w:hanging="1800"/>
      </w:pPr>
      <w:rPr>
        <w:rFonts w:hint="default"/>
      </w:rPr>
    </w:lvl>
  </w:abstractNum>
  <w:abstractNum w:abstractNumId="13">
    <w:nsid w:val="4636528E"/>
    <w:multiLevelType w:val="hybridMultilevel"/>
    <w:tmpl w:val="C6F2ACAE"/>
    <w:lvl w:ilvl="0" w:tplc="9B9E8F66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D7C6110"/>
    <w:multiLevelType w:val="hybridMultilevel"/>
    <w:tmpl w:val="7C92669A"/>
    <w:lvl w:ilvl="0" w:tplc="F52E6A2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>
    <w:nsid w:val="504767F5"/>
    <w:multiLevelType w:val="hybridMultilevel"/>
    <w:tmpl w:val="9942E4B4"/>
    <w:lvl w:ilvl="0" w:tplc="B992CF76">
      <w:start w:val="3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44F1E72"/>
    <w:multiLevelType w:val="hybridMultilevel"/>
    <w:tmpl w:val="4832F598"/>
    <w:lvl w:ilvl="0" w:tplc="9C980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AA3B9A"/>
    <w:multiLevelType w:val="hybridMultilevel"/>
    <w:tmpl w:val="7BBA06F0"/>
    <w:lvl w:ilvl="0" w:tplc="041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E11271"/>
    <w:multiLevelType w:val="multilevel"/>
    <w:tmpl w:val="EA50C4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>
    <w:nsid w:val="58E52156"/>
    <w:multiLevelType w:val="multilevel"/>
    <w:tmpl w:val="3EBE55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0">
    <w:nsid w:val="5BDD6667"/>
    <w:multiLevelType w:val="hybridMultilevel"/>
    <w:tmpl w:val="C422E3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E937635"/>
    <w:multiLevelType w:val="hybridMultilevel"/>
    <w:tmpl w:val="055C1052"/>
    <w:lvl w:ilvl="0" w:tplc="B60EAD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F144500"/>
    <w:multiLevelType w:val="hybridMultilevel"/>
    <w:tmpl w:val="C8BC6A96"/>
    <w:lvl w:ilvl="0" w:tplc="AD285A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2D963E8"/>
    <w:multiLevelType w:val="hybridMultilevel"/>
    <w:tmpl w:val="96EE9A66"/>
    <w:lvl w:ilvl="0" w:tplc="8A1601F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4">
    <w:nsid w:val="72AE5437"/>
    <w:multiLevelType w:val="hybridMultilevel"/>
    <w:tmpl w:val="54ACA1EE"/>
    <w:lvl w:ilvl="0" w:tplc="8F42727C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7239A5"/>
    <w:multiLevelType w:val="hybridMultilevel"/>
    <w:tmpl w:val="3D228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"/>
  </w:num>
  <w:num w:numId="4">
    <w:abstractNumId w:val="3"/>
  </w:num>
  <w:num w:numId="5">
    <w:abstractNumId w:val="7"/>
  </w:num>
  <w:num w:numId="6">
    <w:abstractNumId w:val="25"/>
  </w:num>
  <w:num w:numId="7">
    <w:abstractNumId w:val="23"/>
  </w:num>
  <w:num w:numId="8">
    <w:abstractNumId w:val="15"/>
  </w:num>
  <w:num w:numId="9">
    <w:abstractNumId w:val="13"/>
  </w:num>
  <w:num w:numId="10">
    <w:abstractNumId w:val="24"/>
  </w:num>
  <w:num w:numId="11">
    <w:abstractNumId w:val="17"/>
  </w:num>
  <w:num w:numId="12">
    <w:abstractNumId w:val="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4"/>
  </w:num>
  <w:num w:numId="18">
    <w:abstractNumId w:val="12"/>
  </w:num>
  <w:num w:numId="19">
    <w:abstractNumId w:val="5"/>
  </w:num>
  <w:num w:numId="20">
    <w:abstractNumId w:val="8"/>
  </w:num>
  <w:num w:numId="21">
    <w:abstractNumId w:val="16"/>
  </w:num>
  <w:num w:numId="22">
    <w:abstractNumId w:val="20"/>
  </w:num>
  <w:num w:numId="23">
    <w:abstractNumId w:val="18"/>
  </w:num>
  <w:num w:numId="24">
    <w:abstractNumId w:val="0"/>
  </w:num>
  <w:num w:numId="25">
    <w:abstractNumId w:val="6"/>
  </w:num>
  <w:num w:numId="26">
    <w:abstractNumId w:val="21"/>
  </w:num>
  <w:num w:numId="27">
    <w:abstractNumId w:val="22"/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A371F0"/>
    <w:rsid w:val="00005737"/>
    <w:rsid w:val="00007B67"/>
    <w:rsid w:val="00011C43"/>
    <w:rsid w:val="0001494B"/>
    <w:rsid w:val="00017098"/>
    <w:rsid w:val="0002677D"/>
    <w:rsid w:val="000306FE"/>
    <w:rsid w:val="0003118C"/>
    <w:rsid w:val="00032340"/>
    <w:rsid w:val="00036348"/>
    <w:rsid w:val="00037FFD"/>
    <w:rsid w:val="00046B4A"/>
    <w:rsid w:val="00052220"/>
    <w:rsid w:val="000640D1"/>
    <w:rsid w:val="00070DB1"/>
    <w:rsid w:val="00092677"/>
    <w:rsid w:val="00096057"/>
    <w:rsid w:val="000A2F55"/>
    <w:rsid w:val="000A65D2"/>
    <w:rsid w:val="000B198E"/>
    <w:rsid w:val="000B31F9"/>
    <w:rsid w:val="000B47A2"/>
    <w:rsid w:val="000B69E5"/>
    <w:rsid w:val="000C0805"/>
    <w:rsid w:val="000C0CD5"/>
    <w:rsid w:val="000C46BC"/>
    <w:rsid w:val="000D0D77"/>
    <w:rsid w:val="000D611C"/>
    <w:rsid w:val="000E0B26"/>
    <w:rsid w:val="000E1481"/>
    <w:rsid w:val="000E4767"/>
    <w:rsid w:val="000F61D1"/>
    <w:rsid w:val="001057CA"/>
    <w:rsid w:val="0010758D"/>
    <w:rsid w:val="001078DC"/>
    <w:rsid w:val="00110266"/>
    <w:rsid w:val="00116880"/>
    <w:rsid w:val="001172AC"/>
    <w:rsid w:val="00123A3E"/>
    <w:rsid w:val="0012500D"/>
    <w:rsid w:val="00134088"/>
    <w:rsid w:val="00134A50"/>
    <w:rsid w:val="00137748"/>
    <w:rsid w:val="00140A7B"/>
    <w:rsid w:val="00150FFF"/>
    <w:rsid w:val="0016217A"/>
    <w:rsid w:val="001650B2"/>
    <w:rsid w:val="001842B6"/>
    <w:rsid w:val="00195953"/>
    <w:rsid w:val="001A5B86"/>
    <w:rsid w:val="001B2D7E"/>
    <w:rsid w:val="001D1A10"/>
    <w:rsid w:val="001D4986"/>
    <w:rsid w:val="001D7244"/>
    <w:rsid w:val="001E094B"/>
    <w:rsid w:val="001E2B71"/>
    <w:rsid w:val="001E4BE2"/>
    <w:rsid w:val="001F1B11"/>
    <w:rsid w:val="001F7B2A"/>
    <w:rsid w:val="00210868"/>
    <w:rsid w:val="00213162"/>
    <w:rsid w:val="00213FFE"/>
    <w:rsid w:val="0021401A"/>
    <w:rsid w:val="002176BC"/>
    <w:rsid w:val="00231A6B"/>
    <w:rsid w:val="00240728"/>
    <w:rsid w:val="00243F83"/>
    <w:rsid w:val="0024540D"/>
    <w:rsid w:val="00246C67"/>
    <w:rsid w:val="00260269"/>
    <w:rsid w:val="002611C2"/>
    <w:rsid w:val="00262746"/>
    <w:rsid w:val="00262C34"/>
    <w:rsid w:val="00277117"/>
    <w:rsid w:val="00280254"/>
    <w:rsid w:val="00281869"/>
    <w:rsid w:val="002954C5"/>
    <w:rsid w:val="00297223"/>
    <w:rsid w:val="002A33AC"/>
    <w:rsid w:val="002B303C"/>
    <w:rsid w:val="002B3A86"/>
    <w:rsid w:val="002B691C"/>
    <w:rsid w:val="002D7965"/>
    <w:rsid w:val="002D7FBA"/>
    <w:rsid w:val="002E3821"/>
    <w:rsid w:val="002E5412"/>
    <w:rsid w:val="002E6839"/>
    <w:rsid w:val="002F7A0D"/>
    <w:rsid w:val="00304213"/>
    <w:rsid w:val="00304AFD"/>
    <w:rsid w:val="003078A2"/>
    <w:rsid w:val="00313141"/>
    <w:rsid w:val="003279AC"/>
    <w:rsid w:val="003341F3"/>
    <w:rsid w:val="003648AE"/>
    <w:rsid w:val="003661DA"/>
    <w:rsid w:val="003668EA"/>
    <w:rsid w:val="0037172E"/>
    <w:rsid w:val="00393B62"/>
    <w:rsid w:val="003952FB"/>
    <w:rsid w:val="00396286"/>
    <w:rsid w:val="003976A5"/>
    <w:rsid w:val="003A5AB6"/>
    <w:rsid w:val="003B4347"/>
    <w:rsid w:val="003B7787"/>
    <w:rsid w:val="003D1D42"/>
    <w:rsid w:val="003D40F0"/>
    <w:rsid w:val="003E353D"/>
    <w:rsid w:val="003E66B5"/>
    <w:rsid w:val="003E7BB5"/>
    <w:rsid w:val="003F5DC0"/>
    <w:rsid w:val="003F7511"/>
    <w:rsid w:val="004025FA"/>
    <w:rsid w:val="00402D5C"/>
    <w:rsid w:val="00406AF0"/>
    <w:rsid w:val="004151A9"/>
    <w:rsid w:val="00415B25"/>
    <w:rsid w:val="00420EE3"/>
    <w:rsid w:val="00422143"/>
    <w:rsid w:val="00424735"/>
    <w:rsid w:val="004367F0"/>
    <w:rsid w:val="0045153E"/>
    <w:rsid w:val="00455EF0"/>
    <w:rsid w:val="00457579"/>
    <w:rsid w:val="004627CF"/>
    <w:rsid w:val="00467171"/>
    <w:rsid w:val="004728A7"/>
    <w:rsid w:val="00474E0C"/>
    <w:rsid w:val="004753FE"/>
    <w:rsid w:val="00483004"/>
    <w:rsid w:val="00487D89"/>
    <w:rsid w:val="00490733"/>
    <w:rsid w:val="004A5328"/>
    <w:rsid w:val="004A7625"/>
    <w:rsid w:val="004A7FD7"/>
    <w:rsid w:val="004C2CD7"/>
    <w:rsid w:val="004D042C"/>
    <w:rsid w:val="004D7DEC"/>
    <w:rsid w:val="004F08E8"/>
    <w:rsid w:val="004F131A"/>
    <w:rsid w:val="004F4E81"/>
    <w:rsid w:val="004F62F4"/>
    <w:rsid w:val="005134ED"/>
    <w:rsid w:val="00515EB7"/>
    <w:rsid w:val="00532CBC"/>
    <w:rsid w:val="00545BFE"/>
    <w:rsid w:val="00546FA7"/>
    <w:rsid w:val="005553C7"/>
    <w:rsid w:val="00566922"/>
    <w:rsid w:val="005764AD"/>
    <w:rsid w:val="00577B98"/>
    <w:rsid w:val="00580F4A"/>
    <w:rsid w:val="00593646"/>
    <w:rsid w:val="005952E4"/>
    <w:rsid w:val="005A340A"/>
    <w:rsid w:val="005C0E87"/>
    <w:rsid w:val="005C5B7F"/>
    <w:rsid w:val="005D154B"/>
    <w:rsid w:val="005E2C86"/>
    <w:rsid w:val="005F58F1"/>
    <w:rsid w:val="006010E7"/>
    <w:rsid w:val="00602AE3"/>
    <w:rsid w:val="00602D80"/>
    <w:rsid w:val="00607A15"/>
    <w:rsid w:val="00610168"/>
    <w:rsid w:val="00615667"/>
    <w:rsid w:val="006160A1"/>
    <w:rsid w:val="00617A64"/>
    <w:rsid w:val="00625F43"/>
    <w:rsid w:val="00634BEB"/>
    <w:rsid w:val="00636FBA"/>
    <w:rsid w:val="00680ECD"/>
    <w:rsid w:val="00681A43"/>
    <w:rsid w:val="006A0B62"/>
    <w:rsid w:val="006A3C69"/>
    <w:rsid w:val="006A7BDE"/>
    <w:rsid w:val="006A7E69"/>
    <w:rsid w:val="006B4BE9"/>
    <w:rsid w:val="006B6661"/>
    <w:rsid w:val="006C6033"/>
    <w:rsid w:val="006E51C4"/>
    <w:rsid w:val="006E580A"/>
    <w:rsid w:val="006E6585"/>
    <w:rsid w:val="006E7F12"/>
    <w:rsid w:val="006F2DE9"/>
    <w:rsid w:val="006F4093"/>
    <w:rsid w:val="006F7471"/>
    <w:rsid w:val="0070678D"/>
    <w:rsid w:val="00713143"/>
    <w:rsid w:val="007162EA"/>
    <w:rsid w:val="0072259E"/>
    <w:rsid w:val="007300A0"/>
    <w:rsid w:val="00731881"/>
    <w:rsid w:val="00735A14"/>
    <w:rsid w:val="00735F97"/>
    <w:rsid w:val="0073634D"/>
    <w:rsid w:val="00743913"/>
    <w:rsid w:val="007605D8"/>
    <w:rsid w:val="0076201B"/>
    <w:rsid w:val="00780DA5"/>
    <w:rsid w:val="00783AE5"/>
    <w:rsid w:val="007930C1"/>
    <w:rsid w:val="00794646"/>
    <w:rsid w:val="007952DE"/>
    <w:rsid w:val="007A0A8D"/>
    <w:rsid w:val="007A14EE"/>
    <w:rsid w:val="007A4344"/>
    <w:rsid w:val="007B3490"/>
    <w:rsid w:val="007B7753"/>
    <w:rsid w:val="007D0A42"/>
    <w:rsid w:val="007D1787"/>
    <w:rsid w:val="007D1AA2"/>
    <w:rsid w:val="007D789A"/>
    <w:rsid w:val="007E2064"/>
    <w:rsid w:val="007F3402"/>
    <w:rsid w:val="0084345E"/>
    <w:rsid w:val="00856B1E"/>
    <w:rsid w:val="0086479C"/>
    <w:rsid w:val="00865D82"/>
    <w:rsid w:val="00867F01"/>
    <w:rsid w:val="008748D0"/>
    <w:rsid w:val="008A0695"/>
    <w:rsid w:val="008A241C"/>
    <w:rsid w:val="008A4157"/>
    <w:rsid w:val="008B4E0B"/>
    <w:rsid w:val="008D3383"/>
    <w:rsid w:val="008D3DF2"/>
    <w:rsid w:val="008D634B"/>
    <w:rsid w:val="008D7AC9"/>
    <w:rsid w:val="008E03BA"/>
    <w:rsid w:val="008E461C"/>
    <w:rsid w:val="008E550E"/>
    <w:rsid w:val="008E5F80"/>
    <w:rsid w:val="009038F2"/>
    <w:rsid w:val="00914571"/>
    <w:rsid w:val="009235B7"/>
    <w:rsid w:val="009252BA"/>
    <w:rsid w:val="00933C79"/>
    <w:rsid w:val="00940EC1"/>
    <w:rsid w:val="0094286F"/>
    <w:rsid w:val="00965EC7"/>
    <w:rsid w:val="0096669D"/>
    <w:rsid w:val="00973069"/>
    <w:rsid w:val="00976656"/>
    <w:rsid w:val="009803FB"/>
    <w:rsid w:val="00980495"/>
    <w:rsid w:val="00983299"/>
    <w:rsid w:val="00990D88"/>
    <w:rsid w:val="009912A7"/>
    <w:rsid w:val="00993B44"/>
    <w:rsid w:val="00994032"/>
    <w:rsid w:val="0099538D"/>
    <w:rsid w:val="00995F59"/>
    <w:rsid w:val="009A063B"/>
    <w:rsid w:val="009A3CA3"/>
    <w:rsid w:val="009A414D"/>
    <w:rsid w:val="009A4CED"/>
    <w:rsid w:val="009B3540"/>
    <w:rsid w:val="009B43C0"/>
    <w:rsid w:val="009B6FC1"/>
    <w:rsid w:val="009C171B"/>
    <w:rsid w:val="009D24F8"/>
    <w:rsid w:val="009D6D4C"/>
    <w:rsid w:val="009D7058"/>
    <w:rsid w:val="009D7751"/>
    <w:rsid w:val="009E3D92"/>
    <w:rsid w:val="009E3DF6"/>
    <w:rsid w:val="009E6B2B"/>
    <w:rsid w:val="00A01071"/>
    <w:rsid w:val="00A01ACF"/>
    <w:rsid w:val="00A1290F"/>
    <w:rsid w:val="00A16814"/>
    <w:rsid w:val="00A20BBD"/>
    <w:rsid w:val="00A371F0"/>
    <w:rsid w:val="00A37FA9"/>
    <w:rsid w:val="00A40DC1"/>
    <w:rsid w:val="00A436C1"/>
    <w:rsid w:val="00A44CFC"/>
    <w:rsid w:val="00A507F6"/>
    <w:rsid w:val="00A54FD8"/>
    <w:rsid w:val="00A822EE"/>
    <w:rsid w:val="00A84F79"/>
    <w:rsid w:val="00A906CD"/>
    <w:rsid w:val="00A96915"/>
    <w:rsid w:val="00AA395F"/>
    <w:rsid w:val="00AA39F6"/>
    <w:rsid w:val="00AB4AB0"/>
    <w:rsid w:val="00AC08A1"/>
    <w:rsid w:val="00AE6E35"/>
    <w:rsid w:val="00AF086E"/>
    <w:rsid w:val="00AF4252"/>
    <w:rsid w:val="00AF7056"/>
    <w:rsid w:val="00AF7676"/>
    <w:rsid w:val="00B00B41"/>
    <w:rsid w:val="00B036F7"/>
    <w:rsid w:val="00B06514"/>
    <w:rsid w:val="00B10D9A"/>
    <w:rsid w:val="00B16BB5"/>
    <w:rsid w:val="00B219E9"/>
    <w:rsid w:val="00B337DB"/>
    <w:rsid w:val="00B353D7"/>
    <w:rsid w:val="00B46A24"/>
    <w:rsid w:val="00B93F71"/>
    <w:rsid w:val="00BB7153"/>
    <w:rsid w:val="00BC4295"/>
    <w:rsid w:val="00BD449A"/>
    <w:rsid w:val="00BD4CF4"/>
    <w:rsid w:val="00BD53F8"/>
    <w:rsid w:val="00BD6A5F"/>
    <w:rsid w:val="00BE41C0"/>
    <w:rsid w:val="00BF0816"/>
    <w:rsid w:val="00C02779"/>
    <w:rsid w:val="00C129B2"/>
    <w:rsid w:val="00C2081C"/>
    <w:rsid w:val="00C518BD"/>
    <w:rsid w:val="00C54F32"/>
    <w:rsid w:val="00C70CA4"/>
    <w:rsid w:val="00C73E72"/>
    <w:rsid w:val="00C84980"/>
    <w:rsid w:val="00C94BD1"/>
    <w:rsid w:val="00C974F6"/>
    <w:rsid w:val="00CA1F8B"/>
    <w:rsid w:val="00CA6C99"/>
    <w:rsid w:val="00CC6148"/>
    <w:rsid w:val="00CC6DFB"/>
    <w:rsid w:val="00CD1645"/>
    <w:rsid w:val="00CD3B8C"/>
    <w:rsid w:val="00CD4BDB"/>
    <w:rsid w:val="00CE338A"/>
    <w:rsid w:val="00CF68C9"/>
    <w:rsid w:val="00D0005E"/>
    <w:rsid w:val="00D01030"/>
    <w:rsid w:val="00D047B4"/>
    <w:rsid w:val="00D10842"/>
    <w:rsid w:val="00D112D2"/>
    <w:rsid w:val="00D25FCC"/>
    <w:rsid w:val="00D30E00"/>
    <w:rsid w:val="00D33F7E"/>
    <w:rsid w:val="00D36847"/>
    <w:rsid w:val="00D403A6"/>
    <w:rsid w:val="00D46535"/>
    <w:rsid w:val="00D47638"/>
    <w:rsid w:val="00D51F22"/>
    <w:rsid w:val="00D54174"/>
    <w:rsid w:val="00D646C5"/>
    <w:rsid w:val="00D70573"/>
    <w:rsid w:val="00D74917"/>
    <w:rsid w:val="00D82008"/>
    <w:rsid w:val="00D90638"/>
    <w:rsid w:val="00D94D49"/>
    <w:rsid w:val="00DA49B9"/>
    <w:rsid w:val="00DA7464"/>
    <w:rsid w:val="00DC11AE"/>
    <w:rsid w:val="00DC3340"/>
    <w:rsid w:val="00DC6354"/>
    <w:rsid w:val="00DE3CFF"/>
    <w:rsid w:val="00DE53E5"/>
    <w:rsid w:val="00DE6885"/>
    <w:rsid w:val="00E0134C"/>
    <w:rsid w:val="00E04835"/>
    <w:rsid w:val="00E048E5"/>
    <w:rsid w:val="00E30EEF"/>
    <w:rsid w:val="00E319AC"/>
    <w:rsid w:val="00E32AA8"/>
    <w:rsid w:val="00E37CCF"/>
    <w:rsid w:val="00E4423C"/>
    <w:rsid w:val="00E6547F"/>
    <w:rsid w:val="00E6774B"/>
    <w:rsid w:val="00E839D9"/>
    <w:rsid w:val="00E8759E"/>
    <w:rsid w:val="00E97F60"/>
    <w:rsid w:val="00EB426C"/>
    <w:rsid w:val="00EC2B99"/>
    <w:rsid w:val="00EC5831"/>
    <w:rsid w:val="00EC7C20"/>
    <w:rsid w:val="00ED0E14"/>
    <w:rsid w:val="00ED164C"/>
    <w:rsid w:val="00EE2776"/>
    <w:rsid w:val="00EE3FB6"/>
    <w:rsid w:val="00EE53B9"/>
    <w:rsid w:val="00EF41E1"/>
    <w:rsid w:val="00EF4576"/>
    <w:rsid w:val="00F16DC7"/>
    <w:rsid w:val="00F251E1"/>
    <w:rsid w:val="00F30D86"/>
    <w:rsid w:val="00F43DE0"/>
    <w:rsid w:val="00F46765"/>
    <w:rsid w:val="00F51297"/>
    <w:rsid w:val="00F633F4"/>
    <w:rsid w:val="00F70DCB"/>
    <w:rsid w:val="00F7232D"/>
    <w:rsid w:val="00FC3C45"/>
    <w:rsid w:val="00FD4F56"/>
    <w:rsid w:val="00FE28E9"/>
    <w:rsid w:val="00FE4439"/>
    <w:rsid w:val="00FF15BE"/>
    <w:rsid w:val="00FF5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0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32C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867F01"/>
    <w:pPr>
      <w:keepNext/>
      <w:jc w:val="center"/>
      <w:outlineLvl w:val="1"/>
    </w:pPr>
    <w:rPr>
      <w:b/>
      <w:sz w:val="26"/>
      <w:szCs w:val="26"/>
    </w:rPr>
  </w:style>
  <w:style w:type="paragraph" w:styleId="3">
    <w:name w:val="heading 3"/>
    <w:basedOn w:val="a"/>
    <w:next w:val="a"/>
    <w:link w:val="30"/>
    <w:qFormat/>
    <w:rsid w:val="00532C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67F01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uiPriority w:val="10"/>
    <w:qFormat/>
    <w:rsid w:val="00402D5C"/>
    <w:pPr>
      <w:jc w:val="center"/>
    </w:pPr>
    <w:rPr>
      <w:sz w:val="28"/>
      <w:szCs w:val="20"/>
    </w:rPr>
  </w:style>
  <w:style w:type="character" w:customStyle="1" w:styleId="a5">
    <w:name w:val="Название Знак"/>
    <w:basedOn w:val="a0"/>
    <w:link w:val="a4"/>
    <w:uiPriority w:val="10"/>
    <w:rsid w:val="00402D5C"/>
    <w:rPr>
      <w:sz w:val="28"/>
    </w:rPr>
  </w:style>
  <w:style w:type="table" w:styleId="a6">
    <w:name w:val="Table Grid"/>
    <w:basedOn w:val="a1"/>
    <w:uiPriority w:val="59"/>
    <w:rsid w:val="003976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0421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30421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304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4213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32C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2CBC"/>
    <w:rPr>
      <w:rFonts w:ascii="Arial" w:hAnsi="Arial" w:cs="Arial"/>
      <w:b/>
      <w:bCs/>
      <w:sz w:val="26"/>
      <w:szCs w:val="26"/>
    </w:rPr>
  </w:style>
  <w:style w:type="paragraph" w:styleId="ab">
    <w:name w:val="List Paragraph"/>
    <w:basedOn w:val="a"/>
    <w:uiPriority w:val="34"/>
    <w:qFormat/>
    <w:rsid w:val="00EE3FB6"/>
    <w:pPr>
      <w:ind w:left="720"/>
      <w:contextualSpacing/>
    </w:pPr>
  </w:style>
  <w:style w:type="paragraph" w:styleId="ac">
    <w:name w:val="No Spacing"/>
    <w:uiPriority w:val="1"/>
    <w:qFormat/>
    <w:rsid w:val="002F7A0D"/>
    <w:rPr>
      <w:sz w:val="24"/>
      <w:szCs w:val="24"/>
    </w:rPr>
  </w:style>
  <w:style w:type="character" w:styleId="ad">
    <w:name w:val="Hyperlink"/>
    <w:basedOn w:val="a0"/>
    <w:uiPriority w:val="99"/>
    <w:unhideWhenUsed/>
    <w:rsid w:val="00F46765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0C0805"/>
    <w:rPr>
      <w:b/>
      <w:bCs/>
    </w:rPr>
  </w:style>
  <w:style w:type="paragraph" w:styleId="af">
    <w:name w:val="Plain Text"/>
    <w:basedOn w:val="a"/>
    <w:link w:val="af0"/>
    <w:rsid w:val="005D154B"/>
    <w:rPr>
      <w:rFonts w:ascii="Courier New" w:hAnsi="Courier New" w:cs="Courier New"/>
      <w:sz w:val="20"/>
      <w:szCs w:val="20"/>
    </w:rPr>
  </w:style>
  <w:style w:type="character" w:customStyle="1" w:styleId="af0">
    <w:name w:val="Текст Знак"/>
    <w:basedOn w:val="a0"/>
    <w:link w:val="af"/>
    <w:rsid w:val="005D154B"/>
    <w:rPr>
      <w:rFonts w:ascii="Courier New" w:hAnsi="Courier New" w:cs="Courier New"/>
    </w:rPr>
  </w:style>
  <w:style w:type="paragraph" w:styleId="af1">
    <w:name w:val="Body Text"/>
    <w:basedOn w:val="a"/>
    <w:link w:val="af2"/>
    <w:uiPriority w:val="1"/>
    <w:qFormat/>
    <w:rsid w:val="00BD4CF4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BD4CF4"/>
    <w:rPr>
      <w:sz w:val="28"/>
      <w:szCs w:val="28"/>
      <w:lang w:eastAsia="en-US"/>
    </w:rPr>
  </w:style>
  <w:style w:type="paragraph" w:customStyle="1" w:styleId="ConsPlusNormal">
    <w:name w:val="ConsPlusNormal"/>
    <w:rsid w:val="000C46BC"/>
    <w:pPr>
      <w:autoSpaceDE w:val="0"/>
      <w:autoSpaceDN w:val="0"/>
      <w:adjustRightInd w:val="0"/>
    </w:pPr>
    <w:rPr>
      <w:rFonts w:ascii="Arial" w:hAnsi="Arial" w:cs="Arial"/>
    </w:rPr>
  </w:style>
  <w:style w:type="table" w:customStyle="1" w:styleId="11">
    <w:name w:val="Сетка таблицы1"/>
    <w:basedOn w:val="a1"/>
    <w:next w:val="a6"/>
    <w:rsid w:val="000C46B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Нет"/>
    <w:rsid w:val="000C46BC"/>
  </w:style>
  <w:style w:type="character" w:customStyle="1" w:styleId="Hyperlink0">
    <w:name w:val="Hyperlink.0"/>
    <w:basedOn w:val="af3"/>
    <w:rsid w:val="000C46BC"/>
    <w:rPr>
      <w:rFonts w:ascii="Times New Roman" w:eastAsia="Times New Roman" w:hAnsi="Times New Roman" w:cs="Times New Roman"/>
      <w:outline w:val="0"/>
      <w:color w:val="454545"/>
      <w:sz w:val="24"/>
      <w:szCs w:val="24"/>
      <w:u w:color="454545"/>
    </w:rPr>
  </w:style>
  <w:style w:type="paragraph" w:styleId="af4">
    <w:name w:val="Normal (Web)"/>
    <w:basedOn w:val="a"/>
    <w:rsid w:val="000C46BC"/>
    <w:pPr>
      <w:spacing w:before="100" w:beforeAutospacing="1" w:after="100" w:afterAutospacing="1"/>
    </w:pPr>
  </w:style>
  <w:style w:type="character" w:customStyle="1" w:styleId="Hyperlink1">
    <w:name w:val="Hyperlink.1"/>
    <w:basedOn w:val="af3"/>
    <w:rsid w:val="000C46BC"/>
    <w:rPr>
      <w:rFonts w:ascii="Times New Roman" w:eastAsia="Times New Roman" w:hAnsi="Times New Roman" w:cs="Times New Roman"/>
      <w:outline w:val="0"/>
      <w:color w:val="000000"/>
      <w:sz w:val="24"/>
      <w:szCs w:val="24"/>
      <w:u w:color="000000"/>
    </w:rPr>
  </w:style>
  <w:style w:type="paragraph" w:customStyle="1" w:styleId="formattext">
    <w:name w:val="formattext"/>
    <w:basedOn w:val="a"/>
    <w:rsid w:val="00C518BD"/>
    <w:pPr>
      <w:spacing w:before="100" w:beforeAutospacing="1" w:after="100" w:afterAutospacing="1"/>
    </w:pPr>
  </w:style>
  <w:style w:type="paragraph" w:customStyle="1" w:styleId="HEADERTEXT">
    <w:name w:val=".HEADERTEXT"/>
    <w:uiPriority w:val="99"/>
    <w:rsid w:val="00C518BD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customStyle="1" w:styleId="ConsPlusCell">
    <w:name w:val="ConsPlusCell"/>
    <w:rsid w:val="00231A6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0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32C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867F01"/>
    <w:pPr>
      <w:keepNext/>
      <w:jc w:val="center"/>
      <w:outlineLvl w:val="1"/>
    </w:pPr>
    <w:rPr>
      <w:b/>
      <w:sz w:val="26"/>
      <w:szCs w:val="26"/>
    </w:rPr>
  </w:style>
  <w:style w:type="paragraph" w:styleId="3">
    <w:name w:val="heading 3"/>
    <w:basedOn w:val="a"/>
    <w:next w:val="a"/>
    <w:link w:val="30"/>
    <w:qFormat/>
    <w:rsid w:val="00532C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67F01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uiPriority w:val="10"/>
    <w:qFormat/>
    <w:rsid w:val="00402D5C"/>
    <w:pPr>
      <w:jc w:val="center"/>
    </w:pPr>
    <w:rPr>
      <w:sz w:val="28"/>
      <w:szCs w:val="20"/>
    </w:rPr>
  </w:style>
  <w:style w:type="character" w:customStyle="1" w:styleId="a5">
    <w:name w:val="Название Знак"/>
    <w:basedOn w:val="a0"/>
    <w:link w:val="a4"/>
    <w:uiPriority w:val="10"/>
    <w:rsid w:val="00402D5C"/>
    <w:rPr>
      <w:sz w:val="28"/>
    </w:rPr>
  </w:style>
  <w:style w:type="table" w:styleId="a6">
    <w:name w:val="Table Grid"/>
    <w:basedOn w:val="a1"/>
    <w:uiPriority w:val="59"/>
    <w:rsid w:val="003976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0421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30421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304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4213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32C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2CBC"/>
    <w:rPr>
      <w:rFonts w:ascii="Arial" w:hAnsi="Arial" w:cs="Arial"/>
      <w:b/>
      <w:bCs/>
      <w:sz w:val="26"/>
      <w:szCs w:val="26"/>
    </w:rPr>
  </w:style>
  <w:style w:type="paragraph" w:styleId="ab">
    <w:name w:val="List Paragraph"/>
    <w:basedOn w:val="a"/>
    <w:uiPriority w:val="1"/>
    <w:qFormat/>
    <w:rsid w:val="00EE3FB6"/>
    <w:pPr>
      <w:ind w:left="720"/>
      <w:contextualSpacing/>
    </w:pPr>
  </w:style>
  <w:style w:type="paragraph" w:styleId="ac">
    <w:name w:val="No Spacing"/>
    <w:uiPriority w:val="1"/>
    <w:qFormat/>
    <w:rsid w:val="002F7A0D"/>
    <w:rPr>
      <w:sz w:val="24"/>
      <w:szCs w:val="24"/>
    </w:rPr>
  </w:style>
  <w:style w:type="character" w:styleId="ad">
    <w:name w:val="Hyperlink"/>
    <w:basedOn w:val="a0"/>
    <w:uiPriority w:val="99"/>
    <w:unhideWhenUsed/>
    <w:rsid w:val="00F46765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0C0805"/>
    <w:rPr>
      <w:b/>
      <w:bCs/>
    </w:rPr>
  </w:style>
  <w:style w:type="paragraph" w:styleId="af">
    <w:name w:val="Plain Text"/>
    <w:basedOn w:val="a"/>
    <w:link w:val="af0"/>
    <w:rsid w:val="005D154B"/>
    <w:rPr>
      <w:rFonts w:ascii="Courier New" w:hAnsi="Courier New" w:cs="Courier New"/>
      <w:sz w:val="20"/>
      <w:szCs w:val="20"/>
    </w:rPr>
  </w:style>
  <w:style w:type="character" w:customStyle="1" w:styleId="af0">
    <w:name w:val="Текст Знак"/>
    <w:basedOn w:val="a0"/>
    <w:link w:val="af"/>
    <w:rsid w:val="005D154B"/>
    <w:rPr>
      <w:rFonts w:ascii="Courier New" w:hAnsi="Courier New" w:cs="Courier New"/>
    </w:rPr>
  </w:style>
  <w:style w:type="paragraph" w:styleId="af1">
    <w:name w:val="Body Text"/>
    <w:basedOn w:val="a"/>
    <w:link w:val="af2"/>
    <w:uiPriority w:val="1"/>
    <w:qFormat/>
    <w:rsid w:val="00BD4CF4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BD4CF4"/>
    <w:rPr>
      <w:sz w:val="28"/>
      <w:szCs w:val="28"/>
      <w:lang w:eastAsia="en-US"/>
    </w:rPr>
  </w:style>
  <w:style w:type="paragraph" w:customStyle="1" w:styleId="ConsPlusNormal">
    <w:name w:val="ConsPlusNormal"/>
    <w:rsid w:val="000C46BC"/>
    <w:pPr>
      <w:autoSpaceDE w:val="0"/>
      <w:autoSpaceDN w:val="0"/>
      <w:adjustRightInd w:val="0"/>
    </w:pPr>
    <w:rPr>
      <w:rFonts w:ascii="Arial" w:hAnsi="Arial" w:cs="Arial"/>
    </w:rPr>
  </w:style>
  <w:style w:type="table" w:customStyle="1" w:styleId="11">
    <w:name w:val="Сетка таблицы1"/>
    <w:basedOn w:val="a1"/>
    <w:next w:val="a6"/>
    <w:rsid w:val="000C46B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Нет"/>
    <w:rsid w:val="000C46BC"/>
  </w:style>
  <w:style w:type="character" w:customStyle="1" w:styleId="Hyperlink0">
    <w:name w:val="Hyperlink.0"/>
    <w:basedOn w:val="af3"/>
    <w:rsid w:val="000C46BC"/>
    <w:rPr>
      <w:rFonts w:ascii="Times New Roman" w:eastAsia="Times New Roman" w:hAnsi="Times New Roman" w:cs="Times New Roman"/>
      <w:outline w:val="0"/>
      <w:color w:val="454545"/>
      <w:sz w:val="24"/>
      <w:szCs w:val="24"/>
      <w:u w:color="454545"/>
    </w:rPr>
  </w:style>
  <w:style w:type="paragraph" w:styleId="af4">
    <w:name w:val="Normal (Web)"/>
    <w:basedOn w:val="a"/>
    <w:rsid w:val="000C46BC"/>
    <w:pPr>
      <w:spacing w:before="100" w:beforeAutospacing="1" w:after="100" w:afterAutospacing="1"/>
    </w:pPr>
  </w:style>
  <w:style w:type="character" w:customStyle="1" w:styleId="Hyperlink1">
    <w:name w:val="Hyperlink.1"/>
    <w:basedOn w:val="af3"/>
    <w:rsid w:val="000C46BC"/>
    <w:rPr>
      <w:rFonts w:ascii="Times New Roman" w:eastAsia="Times New Roman" w:hAnsi="Times New Roman" w:cs="Times New Roman"/>
      <w:outline w:val="0"/>
      <w:color w:val="000000"/>
      <w:sz w:val="24"/>
      <w:szCs w:val="24"/>
      <w:u w:color="000000"/>
    </w:rPr>
  </w:style>
  <w:style w:type="paragraph" w:customStyle="1" w:styleId="formattext">
    <w:name w:val="formattext"/>
    <w:basedOn w:val="a"/>
    <w:rsid w:val="00C518BD"/>
    <w:pPr>
      <w:spacing w:before="100" w:beforeAutospacing="1" w:after="100" w:afterAutospacing="1"/>
    </w:pPr>
  </w:style>
  <w:style w:type="paragraph" w:customStyle="1" w:styleId="HEADERTEXT">
    <w:name w:val=".HEADERTEXT"/>
    <w:uiPriority w:val="99"/>
    <w:rsid w:val="00C518BD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76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11F32-7A64-40AC-A5FF-EDD370CEC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2545</Words>
  <Characters>14507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Супер ЮРИСТ</cp:lastModifiedBy>
  <cp:revision>2</cp:revision>
  <cp:lastPrinted>2026-02-12T11:11:00Z</cp:lastPrinted>
  <dcterms:created xsi:type="dcterms:W3CDTF">2026-09-24T06:52:00Z</dcterms:created>
  <dcterms:modified xsi:type="dcterms:W3CDTF">2026-09-24T06:52:00Z</dcterms:modified>
</cp:coreProperties>
</file>