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D9270" w14:textId="47EA4A5A" w:rsidR="00E32DE2" w:rsidRPr="00E32DE2" w:rsidRDefault="00E32DE2" w:rsidP="00E32DE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E32DE2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0B2496C" wp14:editId="12B77E44">
            <wp:simplePos x="0" y="0"/>
            <wp:positionH relativeFrom="margin">
              <wp:align>center</wp:align>
            </wp:positionH>
            <wp:positionV relativeFrom="paragraph">
              <wp:posOffset>-323850</wp:posOffset>
            </wp:positionV>
            <wp:extent cx="495300" cy="619125"/>
            <wp:effectExtent l="0" t="0" r="0" b="9525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32DE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207"/>
        <w:gridCol w:w="573"/>
        <w:gridCol w:w="217"/>
        <w:gridCol w:w="1517"/>
        <w:gridCol w:w="457"/>
        <w:gridCol w:w="339"/>
        <w:gridCol w:w="217"/>
        <w:gridCol w:w="3892"/>
        <w:gridCol w:w="445"/>
        <w:gridCol w:w="1775"/>
      </w:tblGrid>
      <w:tr w:rsidR="00E32DE2" w:rsidRPr="00E32DE2" w14:paraId="6796F2AD" w14:textId="77777777" w:rsidTr="00C84FEB">
        <w:trPr>
          <w:trHeight w:hRule="exact" w:val="284"/>
        </w:trPr>
        <w:tc>
          <w:tcPr>
            <w:tcW w:w="5000" w:type="pct"/>
            <w:gridSpan w:val="10"/>
          </w:tcPr>
          <w:p w14:paraId="3037CBEC" w14:textId="77777777" w:rsidR="00E32DE2" w:rsidRPr="00E32DE2" w:rsidRDefault="00E32DE2" w:rsidP="00E32DE2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E32DE2" w:rsidRPr="00E32DE2" w14:paraId="04C06435" w14:textId="77777777" w:rsidTr="00C84FEB">
        <w:trPr>
          <w:trHeight w:hRule="exact" w:val="1361"/>
        </w:trPr>
        <w:tc>
          <w:tcPr>
            <w:tcW w:w="5000" w:type="pct"/>
            <w:gridSpan w:val="10"/>
          </w:tcPr>
          <w:p w14:paraId="24E8BDCD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E32DE2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14:paraId="0FC62AFB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E32DE2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14:paraId="406B99ED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14:paraId="7AFD0285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14:paraId="575697F5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14:paraId="301084B8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E32DE2" w:rsidRPr="00E32DE2" w14:paraId="3FD081B4" w14:textId="77777777" w:rsidTr="00C84FEB">
        <w:trPr>
          <w:trHeight w:hRule="exact" w:val="454"/>
        </w:trPr>
        <w:tc>
          <w:tcPr>
            <w:tcW w:w="115" w:type="pct"/>
            <w:tcMar>
              <w:left w:w="0" w:type="dxa"/>
              <w:right w:w="0" w:type="dxa"/>
            </w:tcMar>
            <w:vAlign w:val="bottom"/>
          </w:tcPr>
          <w:p w14:paraId="63D1052A" w14:textId="77777777" w:rsidR="00E32DE2" w:rsidRPr="00E32DE2" w:rsidRDefault="00E32DE2" w:rsidP="00E32DE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vAlign w:val="bottom"/>
          </w:tcPr>
          <w:p w14:paraId="64C01A23" w14:textId="030C85EF" w:rsidR="00E32DE2" w:rsidRPr="00E32DE2" w:rsidRDefault="00847A74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14:paraId="38B7908D" w14:textId="77777777" w:rsidR="00E32DE2" w:rsidRPr="00E32DE2" w:rsidRDefault="00E32DE2" w:rsidP="00E3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94" w:type="pct"/>
            <w:tcBorders>
              <w:bottom w:val="single" w:sz="4" w:space="0" w:color="auto"/>
            </w:tcBorders>
            <w:vAlign w:val="bottom"/>
          </w:tcPr>
          <w:p w14:paraId="753130E9" w14:textId="127AE5B7" w:rsidR="00E32DE2" w:rsidRPr="00E32DE2" w:rsidRDefault="00847A74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июня</w:t>
            </w:r>
          </w:p>
        </w:tc>
        <w:tc>
          <w:tcPr>
            <w:tcW w:w="183" w:type="pct"/>
            <w:vAlign w:val="bottom"/>
          </w:tcPr>
          <w:p w14:paraId="7B2E439E" w14:textId="77777777" w:rsidR="00E32DE2" w:rsidRPr="00E32DE2" w:rsidRDefault="00E32DE2" w:rsidP="00E32DE2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3" w:type="pct"/>
            <w:tcMar>
              <w:left w:w="0" w:type="dxa"/>
              <w:right w:w="0" w:type="dxa"/>
            </w:tcMar>
            <w:vAlign w:val="bottom"/>
          </w:tcPr>
          <w:p w14:paraId="38E4F0AC" w14:textId="1E90CD53" w:rsidR="00E32DE2" w:rsidRPr="006772FC" w:rsidRDefault="00E32DE2" w:rsidP="00E3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3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24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0" w:type="pct"/>
            <w:tcMar>
              <w:left w:w="0" w:type="dxa"/>
              <w:right w:w="0" w:type="dxa"/>
            </w:tcMar>
            <w:vAlign w:val="bottom"/>
          </w:tcPr>
          <w:p w14:paraId="41F1BC18" w14:textId="77777777" w:rsidR="00E32DE2" w:rsidRPr="00E32DE2" w:rsidRDefault="00E32DE2" w:rsidP="00E3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026" w:type="pct"/>
            <w:vAlign w:val="bottom"/>
          </w:tcPr>
          <w:p w14:paraId="71C9B4BD" w14:textId="77777777" w:rsidR="00E32DE2" w:rsidRPr="00E32DE2" w:rsidRDefault="00E32DE2" w:rsidP="00E3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" w:type="pct"/>
            <w:vAlign w:val="bottom"/>
          </w:tcPr>
          <w:p w14:paraId="6227B690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28" w:type="pct"/>
            <w:tcBorders>
              <w:bottom w:val="single" w:sz="4" w:space="0" w:color="auto"/>
            </w:tcBorders>
            <w:vAlign w:val="bottom"/>
          </w:tcPr>
          <w:p w14:paraId="28938E8D" w14:textId="02333F35" w:rsidR="00E32DE2" w:rsidRPr="00E32DE2" w:rsidRDefault="00847A74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</w:t>
            </w:r>
          </w:p>
        </w:tc>
      </w:tr>
      <w:tr w:rsidR="00E32DE2" w:rsidRPr="00E32DE2" w14:paraId="32A85759" w14:textId="77777777" w:rsidTr="00C84FEB">
        <w:trPr>
          <w:trHeight w:hRule="exact" w:val="567"/>
        </w:trPr>
        <w:tc>
          <w:tcPr>
            <w:tcW w:w="5000" w:type="pct"/>
            <w:gridSpan w:val="10"/>
          </w:tcPr>
          <w:p w14:paraId="3D0C9EFF" w14:textId="77777777" w:rsidR="00E32DE2" w:rsidRPr="00E32DE2" w:rsidRDefault="00E32DE2" w:rsidP="00E32D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83C76DA" w14:textId="77777777" w:rsidR="00E32DE2" w:rsidRPr="00E32DE2" w:rsidRDefault="00E32DE2" w:rsidP="00E32D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14:paraId="7F2BB61D" w14:textId="77777777" w:rsidR="00E32DE2" w:rsidRPr="00E32DE2" w:rsidRDefault="00E32DE2" w:rsidP="00E32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7234EC" w14:textId="082F839F" w:rsidR="00170FF6" w:rsidRDefault="007B7555" w:rsidP="007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7555">
        <w:rPr>
          <w:rFonts w:ascii="Times New Roman" w:hAnsi="Times New Roman" w:cs="Times New Roman"/>
          <w:sz w:val="24"/>
          <w:szCs w:val="24"/>
        </w:rPr>
        <w:t xml:space="preserve">О </w:t>
      </w:r>
      <w:r w:rsidR="00170FF6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5F3482">
        <w:rPr>
          <w:rFonts w:ascii="Times New Roman" w:hAnsi="Times New Roman" w:cs="Times New Roman"/>
          <w:sz w:val="24"/>
          <w:szCs w:val="24"/>
        </w:rPr>
        <w:t>й</w:t>
      </w:r>
    </w:p>
    <w:p w14:paraId="6E50B31E" w14:textId="77777777" w:rsidR="00170FF6" w:rsidRDefault="00170FF6" w:rsidP="007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Порядок формирования и использования</w:t>
      </w:r>
    </w:p>
    <w:p w14:paraId="2CC18CA4" w14:textId="77777777" w:rsidR="00170FF6" w:rsidRDefault="00170FF6" w:rsidP="007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бюджетных ассигнований муниципального</w:t>
      </w:r>
    </w:p>
    <w:p w14:paraId="74852B55" w14:textId="6E8CEB38" w:rsidR="00170FF6" w:rsidRDefault="00170FF6" w:rsidP="007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дорожного фонда Октябрьского района, </w:t>
      </w:r>
    </w:p>
    <w:p w14:paraId="18E97F0A" w14:textId="2D7DAB2A" w:rsidR="00170FF6" w:rsidRDefault="00170FF6" w:rsidP="007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утвержденный решением Думы Октябрьского района</w:t>
      </w:r>
    </w:p>
    <w:p w14:paraId="414FAAD2" w14:textId="1C41E924" w:rsidR="007B7555" w:rsidRPr="007B7555" w:rsidRDefault="00170FF6" w:rsidP="00170F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03.02.2022 № 740</w:t>
      </w:r>
    </w:p>
    <w:p w14:paraId="285924C4" w14:textId="77777777" w:rsidR="007B7555" w:rsidRPr="007B7555" w:rsidRDefault="007B7555" w:rsidP="007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E42AF2" w14:textId="77777777" w:rsidR="007B7555" w:rsidRPr="007B7555" w:rsidRDefault="007B7555" w:rsidP="007B75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508B84" w14:textId="250F7B16" w:rsidR="007B7555" w:rsidRPr="007B7555" w:rsidRDefault="00B24814" w:rsidP="00115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6A1">
        <w:rPr>
          <w:rFonts w:ascii="Times New Roman" w:hAnsi="Times New Roman" w:cs="Times New Roman"/>
          <w:sz w:val="24"/>
          <w:szCs w:val="24"/>
        </w:rPr>
        <w:t xml:space="preserve">В соответствии с пунктом 5 статьи 179.4 </w:t>
      </w:r>
      <w:hyperlink r:id="rId6" w:history="1">
        <w:r w:rsidRPr="001156A1">
          <w:rPr>
            <w:rFonts w:ascii="Times New Roman" w:hAnsi="Times New Roman" w:cs="Times New Roman"/>
            <w:sz w:val="24"/>
            <w:szCs w:val="24"/>
          </w:rPr>
          <w:t>Бюджетного кодекса</w:t>
        </w:r>
      </w:hyperlink>
      <w:r w:rsidRPr="001156A1">
        <w:rPr>
          <w:rFonts w:ascii="Times New Roman" w:hAnsi="Times New Roman" w:cs="Times New Roman"/>
          <w:sz w:val="24"/>
          <w:szCs w:val="24"/>
        </w:rPr>
        <w:t xml:space="preserve"> Российской Федерации, </w:t>
      </w:r>
      <w:r w:rsidR="001156A1" w:rsidRPr="001156A1">
        <w:rPr>
          <w:rFonts w:ascii="Times New Roman" w:hAnsi="Times New Roman" w:cs="Times New Roman"/>
          <w:kern w:val="2"/>
          <w:sz w:val="24"/>
          <w:szCs w:val="24"/>
        </w:rPr>
        <w:t xml:space="preserve">Федеральным законом </w:t>
      </w:r>
      <w:r w:rsidR="001156A1" w:rsidRPr="001156A1">
        <w:rPr>
          <w:rFonts w:ascii="Times New Roman" w:hAnsi="Times New Roman" w:cs="Times New Roman"/>
          <w:sz w:val="24"/>
          <w:szCs w:val="24"/>
        </w:rPr>
        <w:t>от 20.03.2025 № 33-ФЗ «Об общих принципах организации местного самоуправления в единой системе публичной власти»</w:t>
      </w:r>
      <w:r w:rsidRPr="001156A1">
        <w:rPr>
          <w:rFonts w:ascii="Times New Roman" w:hAnsi="Times New Roman" w:cs="Times New Roman"/>
          <w:sz w:val="24"/>
          <w:szCs w:val="24"/>
        </w:rPr>
        <w:t xml:space="preserve">, </w:t>
      </w:r>
      <w:r w:rsidR="001156A1" w:rsidRPr="001156A1">
        <w:rPr>
          <w:rFonts w:ascii="Times New Roman" w:hAnsi="Times New Roman" w:cs="Times New Roman"/>
          <w:sz w:val="24"/>
          <w:szCs w:val="24"/>
        </w:rPr>
        <w:t>Закон</w:t>
      </w:r>
      <w:r w:rsidR="001156A1">
        <w:rPr>
          <w:rFonts w:ascii="Times New Roman" w:hAnsi="Times New Roman" w:cs="Times New Roman"/>
          <w:sz w:val="24"/>
          <w:szCs w:val="24"/>
        </w:rPr>
        <w:t>ом</w:t>
      </w:r>
      <w:r w:rsidR="001156A1" w:rsidRPr="001156A1">
        <w:rPr>
          <w:rFonts w:ascii="Times New Roman" w:hAnsi="Times New Roman" w:cs="Times New Roman"/>
          <w:sz w:val="24"/>
          <w:szCs w:val="24"/>
        </w:rPr>
        <w:t xml:space="preserve"> ХМАО - Югры от 28.10.2011 </w:t>
      </w:r>
      <w:r w:rsidR="001156A1">
        <w:rPr>
          <w:rFonts w:ascii="Times New Roman" w:hAnsi="Times New Roman" w:cs="Times New Roman"/>
          <w:sz w:val="24"/>
          <w:szCs w:val="24"/>
        </w:rPr>
        <w:t>№</w:t>
      </w:r>
      <w:r w:rsidR="001156A1" w:rsidRPr="001156A1">
        <w:rPr>
          <w:rFonts w:ascii="Times New Roman" w:hAnsi="Times New Roman" w:cs="Times New Roman"/>
          <w:sz w:val="24"/>
          <w:szCs w:val="24"/>
        </w:rPr>
        <w:t xml:space="preserve"> 104-оз</w:t>
      </w:r>
      <w:r w:rsidR="001156A1">
        <w:rPr>
          <w:rFonts w:ascii="Times New Roman" w:hAnsi="Times New Roman" w:cs="Times New Roman"/>
          <w:sz w:val="24"/>
          <w:szCs w:val="24"/>
        </w:rPr>
        <w:t xml:space="preserve"> «</w:t>
      </w:r>
      <w:r w:rsidR="001156A1" w:rsidRPr="001156A1">
        <w:rPr>
          <w:rFonts w:ascii="Times New Roman" w:hAnsi="Times New Roman" w:cs="Times New Roman"/>
          <w:sz w:val="24"/>
          <w:szCs w:val="24"/>
        </w:rPr>
        <w:t xml:space="preserve">О дорожном фонде Ханты-Мансийского автономного округа </w:t>
      </w:r>
      <w:r w:rsidR="001156A1">
        <w:rPr>
          <w:rFonts w:ascii="Times New Roman" w:hAnsi="Times New Roman" w:cs="Times New Roman"/>
          <w:sz w:val="24"/>
          <w:szCs w:val="24"/>
        </w:rPr>
        <w:t>–</w:t>
      </w:r>
      <w:r w:rsidR="001156A1" w:rsidRPr="001156A1">
        <w:rPr>
          <w:rFonts w:ascii="Times New Roman" w:hAnsi="Times New Roman" w:cs="Times New Roman"/>
          <w:sz w:val="24"/>
          <w:szCs w:val="24"/>
        </w:rPr>
        <w:t xml:space="preserve"> Югры</w:t>
      </w:r>
      <w:r w:rsidR="001156A1">
        <w:rPr>
          <w:rFonts w:ascii="Times New Roman" w:hAnsi="Times New Roman" w:cs="Times New Roman"/>
          <w:sz w:val="24"/>
          <w:szCs w:val="24"/>
        </w:rPr>
        <w:t xml:space="preserve">», </w:t>
      </w:r>
      <w:hyperlink r:id="rId7" w:tgtFrame="Logical" w:history="1">
        <w:r w:rsidRPr="001156A1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1156A1">
        <w:rPr>
          <w:rFonts w:ascii="Times New Roman" w:hAnsi="Times New Roman" w:cs="Times New Roman"/>
          <w:sz w:val="24"/>
          <w:szCs w:val="24"/>
        </w:rPr>
        <w:t xml:space="preserve"> Октябрьского района, в целях обеспечения дорожной деятельности в отношении</w:t>
      </w:r>
      <w:r w:rsidRPr="007B7555">
        <w:rPr>
          <w:rFonts w:ascii="Times New Roman" w:hAnsi="Times New Roman" w:cs="Times New Roman"/>
          <w:sz w:val="24"/>
          <w:szCs w:val="24"/>
        </w:rPr>
        <w:t xml:space="preserve"> автомобильных дорог местного значения, Дума Октябрьского района РЕШИЛА</w:t>
      </w:r>
      <w:r w:rsidR="007B7555" w:rsidRPr="007B7555">
        <w:rPr>
          <w:rFonts w:ascii="Times New Roman" w:hAnsi="Times New Roman" w:cs="Times New Roman"/>
          <w:sz w:val="24"/>
          <w:szCs w:val="24"/>
        </w:rPr>
        <w:t>:</w:t>
      </w:r>
    </w:p>
    <w:p w14:paraId="7959C0F6" w14:textId="77777777" w:rsidR="00C27455" w:rsidRDefault="007B7555" w:rsidP="007B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555">
        <w:rPr>
          <w:rFonts w:ascii="Times New Roman" w:hAnsi="Times New Roman" w:cs="Times New Roman"/>
          <w:sz w:val="24"/>
          <w:szCs w:val="24"/>
        </w:rPr>
        <w:t xml:space="preserve">1. </w:t>
      </w:r>
      <w:r w:rsidR="00170FF6">
        <w:rPr>
          <w:rFonts w:ascii="Times New Roman" w:hAnsi="Times New Roman" w:cs="Times New Roman"/>
          <w:sz w:val="24"/>
          <w:szCs w:val="24"/>
        </w:rPr>
        <w:t>Внести изменени</w:t>
      </w:r>
      <w:r w:rsidR="00C27455">
        <w:rPr>
          <w:rFonts w:ascii="Times New Roman" w:hAnsi="Times New Roman" w:cs="Times New Roman"/>
          <w:sz w:val="24"/>
          <w:szCs w:val="24"/>
        </w:rPr>
        <w:t>я</w:t>
      </w:r>
      <w:r w:rsidR="00170FF6">
        <w:rPr>
          <w:rFonts w:ascii="Times New Roman" w:hAnsi="Times New Roman" w:cs="Times New Roman"/>
          <w:sz w:val="24"/>
          <w:szCs w:val="24"/>
        </w:rPr>
        <w:t xml:space="preserve"> в </w:t>
      </w:r>
      <w:r w:rsidRPr="007B7555">
        <w:rPr>
          <w:rFonts w:ascii="Times New Roman" w:hAnsi="Times New Roman" w:cs="Times New Roman"/>
          <w:sz w:val="24"/>
          <w:szCs w:val="24"/>
        </w:rPr>
        <w:t>Порядок формирования и использования бюджетных ассигнований муниципального дорожного фонда Октябрьского района</w:t>
      </w:r>
      <w:r w:rsidR="00170FF6">
        <w:rPr>
          <w:rFonts w:ascii="Times New Roman" w:hAnsi="Times New Roman" w:cs="Times New Roman"/>
          <w:sz w:val="24"/>
          <w:szCs w:val="24"/>
        </w:rPr>
        <w:t>, утвержденный решением Думы Октябрьского района от 03.02.2022 № 740</w:t>
      </w:r>
      <w:r w:rsidR="00C27455">
        <w:rPr>
          <w:rFonts w:ascii="Times New Roman" w:hAnsi="Times New Roman" w:cs="Times New Roman"/>
          <w:sz w:val="24"/>
          <w:szCs w:val="24"/>
        </w:rPr>
        <w:t>:</w:t>
      </w:r>
    </w:p>
    <w:p w14:paraId="5444A86D" w14:textId="5C6D30B6" w:rsidR="007B7555" w:rsidRPr="007B7555" w:rsidRDefault="00C27455" w:rsidP="007B755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</w:t>
      </w:r>
      <w:r w:rsidR="007B7555" w:rsidRPr="007B75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70FF6">
        <w:rPr>
          <w:rFonts w:ascii="Times New Roman" w:hAnsi="Times New Roman" w:cs="Times New Roman"/>
          <w:sz w:val="24"/>
          <w:szCs w:val="24"/>
        </w:rPr>
        <w:t xml:space="preserve">ункт 2.2 раздела </w:t>
      </w:r>
      <w:r w:rsidR="008B5D95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дополнить подпунктом 9 следующего содержания:</w:t>
      </w:r>
    </w:p>
    <w:p w14:paraId="5381657B" w14:textId="2C181D48" w:rsidR="00170FF6" w:rsidRDefault="00170FF6" w:rsidP="0038772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438E3">
        <w:rPr>
          <w:rFonts w:ascii="Times New Roman" w:hAnsi="Times New Roman" w:cs="Times New Roman"/>
          <w:sz w:val="24"/>
          <w:szCs w:val="24"/>
        </w:rPr>
        <w:t xml:space="preserve">9) </w:t>
      </w:r>
      <w:r w:rsidR="00E438E3" w:rsidRPr="007B7555">
        <w:rPr>
          <w:rFonts w:ascii="Times New Roman" w:hAnsi="Times New Roman" w:cs="Times New Roman"/>
          <w:sz w:val="24"/>
          <w:szCs w:val="24"/>
        </w:rPr>
        <w:t xml:space="preserve">поступления в виде субсидий из бюджета Ханты-Мансийского автономного округа </w:t>
      </w:r>
      <w:r w:rsidR="00E438E3">
        <w:rPr>
          <w:rFonts w:ascii="Times New Roman" w:hAnsi="Times New Roman" w:cs="Times New Roman"/>
          <w:sz w:val="24"/>
          <w:szCs w:val="24"/>
        </w:rPr>
        <w:t>–</w:t>
      </w:r>
      <w:r w:rsidR="00E438E3" w:rsidRPr="007B7555">
        <w:rPr>
          <w:rFonts w:ascii="Times New Roman" w:hAnsi="Times New Roman" w:cs="Times New Roman"/>
          <w:sz w:val="24"/>
          <w:szCs w:val="24"/>
        </w:rPr>
        <w:t xml:space="preserve"> Югры</w:t>
      </w:r>
      <w:r w:rsidR="00E438E3">
        <w:rPr>
          <w:rFonts w:ascii="Times New Roman" w:hAnsi="Times New Roman" w:cs="Times New Roman"/>
          <w:sz w:val="24"/>
          <w:szCs w:val="24"/>
        </w:rPr>
        <w:t xml:space="preserve"> </w:t>
      </w:r>
      <w:r w:rsidR="00E438E3" w:rsidRPr="00E438E3">
        <w:rPr>
          <w:rFonts w:ascii="Times New Roman" w:hAnsi="Times New Roman" w:cs="Times New Roman"/>
          <w:sz w:val="24"/>
          <w:szCs w:val="24"/>
        </w:rPr>
        <w:t>на реализацию инициативных проектов, отобранных по результатам конкурса</w:t>
      </w:r>
      <w:r w:rsidR="00523BCB">
        <w:rPr>
          <w:rFonts w:ascii="Times New Roman" w:hAnsi="Times New Roman" w:cs="Times New Roman"/>
          <w:sz w:val="24"/>
          <w:szCs w:val="24"/>
        </w:rPr>
        <w:t>, на обеспечение дорожной деятельности.</w:t>
      </w:r>
      <w:r w:rsidR="008B5D95">
        <w:rPr>
          <w:rFonts w:ascii="Times New Roman" w:hAnsi="Times New Roman" w:cs="Times New Roman"/>
          <w:sz w:val="24"/>
          <w:szCs w:val="24"/>
        </w:rPr>
        <w:t>».</w:t>
      </w:r>
    </w:p>
    <w:p w14:paraId="3F8C8987" w14:textId="0791A25C" w:rsidR="00C27455" w:rsidRDefault="00C27455" w:rsidP="00523B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Абзац 4 пункта 3.2 </w:t>
      </w:r>
      <w:r w:rsidR="000A22DE">
        <w:rPr>
          <w:rFonts w:ascii="Times New Roman" w:hAnsi="Times New Roman" w:cs="Times New Roman"/>
          <w:sz w:val="24"/>
          <w:szCs w:val="24"/>
        </w:rPr>
        <w:t xml:space="preserve">раздела 3 </w:t>
      </w:r>
      <w:r>
        <w:rPr>
          <w:rFonts w:ascii="Times New Roman" w:hAnsi="Times New Roman" w:cs="Times New Roman"/>
          <w:sz w:val="24"/>
          <w:szCs w:val="24"/>
        </w:rPr>
        <w:t>изложить в новой редакции:</w:t>
      </w:r>
    </w:p>
    <w:p w14:paraId="52E06053" w14:textId="2CD06756" w:rsidR="00C27455" w:rsidRPr="009533C6" w:rsidRDefault="00C27455" w:rsidP="00C27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33C6">
        <w:rPr>
          <w:rFonts w:ascii="Times New Roman" w:hAnsi="Times New Roman" w:cs="Times New Roman"/>
          <w:sz w:val="24"/>
          <w:szCs w:val="24"/>
        </w:rPr>
        <w:t>«-</w:t>
      </w:r>
      <w:r w:rsidR="009533C6" w:rsidRPr="009533C6">
        <w:rPr>
          <w:rFonts w:ascii="Times New Roman" w:hAnsi="Times New Roman" w:cs="Times New Roman"/>
          <w:sz w:val="24"/>
          <w:szCs w:val="24"/>
        </w:rPr>
        <w:t xml:space="preserve"> содержание действующей сети автомобильных дорог и сооружений на них, в том числе </w:t>
      </w:r>
      <w:r w:rsidR="009533C6">
        <w:rPr>
          <w:rFonts w:ascii="Times New Roman" w:hAnsi="Times New Roman" w:cs="Times New Roman"/>
          <w:sz w:val="24"/>
          <w:szCs w:val="24"/>
        </w:rPr>
        <w:t xml:space="preserve">в части </w:t>
      </w:r>
      <w:r w:rsidRPr="009533C6">
        <w:rPr>
          <w:rFonts w:ascii="Times New Roman" w:hAnsi="Times New Roman" w:cs="Times New Roman"/>
          <w:sz w:val="24"/>
          <w:szCs w:val="24"/>
        </w:rPr>
        <w:t>устройства защитных слоев, слоев износа дорожного покрытия.».</w:t>
      </w:r>
    </w:p>
    <w:p w14:paraId="691919CA" w14:textId="0B9E3D5F" w:rsidR="00BF70CD" w:rsidRPr="00BF70CD" w:rsidRDefault="00BF70CD" w:rsidP="00BF70C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B7555" w:rsidRPr="00BF70CD">
        <w:rPr>
          <w:rFonts w:ascii="Times New Roman" w:hAnsi="Times New Roman" w:cs="Times New Roman"/>
          <w:sz w:val="24"/>
          <w:szCs w:val="24"/>
        </w:rPr>
        <w:t xml:space="preserve">. Опубликовать настоящее решение в </w:t>
      </w:r>
      <w:r w:rsidRPr="00BF70CD">
        <w:rPr>
          <w:rFonts w:ascii="Times New Roman" w:hAnsi="Times New Roman" w:cs="Times New Roman"/>
          <w:sz w:val="24"/>
          <w:szCs w:val="24"/>
        </w:rPr>
        <w:t>официальном сетевом издании «Официальный сайт Октябрьского района».</w:t>
      </w:r>
    </w:p>
    <w:p w14:paraId="46D875D4" w14:textId="1DF2872C" w:rsidR="007B7555" w:rsidRPr="00BF70CD" w:rsidRDefault="007B7555" w:rsidP="007B755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B7555">
        <w:rPr>
          <w:rFonts w:ascii="Times New Roman" w:hAnsi="Times New Roman" w:cs="Times New Roman"/>
          <w:sz w:val="24"/>
          <w:szCs w:val="24"/>
        </w:rPr>
        <w:tab/>
      </w:r>
      <w:r w:rsidRPr="007B7555">
        <w:rPr>
          <w:rFonts w:ascii="Times New Roman" w:hAnsi="Times New Roman" w:cs="Times New Roman"/>
          <w:sz w:val="24"/>
          <w:szCs w:val="24"/>
        </w:rPr>
        <w:tab/>
      </w:r>
      <w:r w:rsidR="00BF70CD">
        <w:rPr>
          <w:rFonts w:ascii="Times New Roman" w:hAnsi="Times New Roman" w:cs="Times New Roman"/>
          <w:sz w:val="24"/>
          <w:szCs w:val="24"/>
        </w:rPr>
        <w:t>3</w:t>
      </w:r>
      <w:r w:rsidRPr="00BF70CD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после </w:t>
      </w:r>
      <w:r w:rsidR="002578EB">
        <w:rPr>
          <w:rFonts w:ascii="Times New Roman" w:hAnsi="Times New Roman" w:cs="Times New Roman"/>
          <w:sz w:val="24"/>
          <w:szCs w:val="24"/>
        </w:rPr>
        <w:t xml:space="preserve">его </w:t>
      </w:r>
      <w:r w:rsidRPr="00BF70CD">
        <w:rPr>
          <w:rFonts w:ascii="Times New Roman" w:hAnsi="Times New Roman" w:cs="Times New Roman"/>
          <w:sz w:val="24"/>
          <w:szCs w:val="24"/>
        </w:rPr>
        <w:t>официального опубликования</w:t>
      </w:r>
      <w:r w:rsidR="002578EB">
        <w:rPr>
          <w:rFonts w:ascii="Times New Roman" w:hAnsi="Times New Roman" w:cs="Times New Roman"/>
          <w:sz w:val="24"/>
          <w:szCs w:val="24"/>
        </w:rPr>
        <w:t>, кроме пункта 1.2,</w:t>
      </w:r>
      <w:r w:rsidR="00C27455">
        <w:rPr>
          <w:rFonts w:ascii="Times New Roman" w:hAnsi="Times New Roman" w:cs="Times New Roman"/>
          <w:sz w:val="24"/>
          <w:szCs w:val="24"/>
        </w:rPr>
        <w:t xml:space="preserve"> распространя</w:t>
      </w:r>
      <w:r w:rsidR="002578EB">
        <w:rPr>
          <w:rFonts w:ascii="Times New Roman" w:hAnsi="Times New Roman" w:cs="Times New Roman"/>
          <w:sz w:val="24"/>
          <w:szCs w:val="24"/>
        </w:rPr>
        <w:t>ющегося</w:t>
      </w:r>
      <w:r w:rsidR="00C27455">
        <w:rPr>
          <w:rFonts w:ascii="Times New Roman" w:hAnsi="Times New Roman" w:cs="Times New Roman"/>
          <w:sz w:val="24"/>
          <w:szCs w:val="24"/>
        </w:rPr>
        <w:t xml:space="preserve"> на правоотношения, возникшие с 01.01.2026</w:t>
      </w:r>
      <w:r w:rsidR="00B24814">
        <w:rPr>
          <w:rFonts w:ascii="Times New Roman" w:hAnsi="Times New Roman" w:cs="Times New Roman"/>
          <w:sz w:val="24"/>
          <w:szCs w:val="24"/>
        </w:rPr>
        <w:t>.</w:t>
      </w:r>
    </w:p>
    <w:p w14:paraId="792D2B9D" w14:textId="3DF9FE77" w:rsidR="007B7555" w:rsidRPr="007B7555" w:rsidRDefault="00BF70CD" w:rsidP="007B7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B7555" w:rsidRPr="007B7555">
        <w:rPr>
          <w:rFonts w:ascii="Times New Roman" w:hAnsi="Times New Roman" w:cs="Times New Roman"/>
          <w:sz w:val="24"/>
          <w:szCs w:val="24"/>
        </w:rPr>
        <w:t>. Контроль за выполнением настоящего решения возложить на постоянную комиссию Думы Октябрьского района по бюджету, налогам и финансам.</w:t>
      </w:r>
    </w:p>
    <w:p w14:paraId="54EF31ED" w14:textId="77777777" w:rsidR="007B7555" w:rsidRPr="007B7555" w:rsidRDefault="007B7555" w:rsidP="007B75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B2FBB" w14:textId="77777777" w:rsidR="007B7555" w:rsidRPr="007B7555" w:rsidRDefault="007B7555" w:rsidP="007B75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430296" w14:textId="205F2F2C" w:rsidR="007B7555" w:rsidRPr="007B7555" w:rsidRDefault="007B7555" w:rsidP="00EF7B96">
      <w:pPr>
        <w:pStyle w:val="3"/>
        <w:tabs>
          <w:tab w:val="left" w:pos="7995"/>
        </w:tabs>
        <w:spacing w:after="0"/>
        <w:ind w:left="0"/>
        <w:rPr>
          <w:sz w:val="24"/>
          <w:szCs w:val="24"/>
        </w:rPr>
      </w:pPr>
      <w:r w:rsidRPr="007B7555">
        <w:rPr>
          <w:sz w:val="24"/>
          <w:szCs w:val="24"/>
        </w:rPr>
        <w:t xml:space="preserve">Председатель Думы Октябрьского района                                                            </w:t>
      </w:r>
      <w:r w:rsidR="00BF70CD">
        <w:rPr>
          <w:sz w:val="24"/>
          <w:szCs w:val="24"/>
        </w:rPr>
        <w:t xml:space="preserve">        </w:t>
      </w:r>
      <w:bookmarkStart w:id="0" w:name="_GoBack"/>
      <w:bookmarkEnd w:id="0"/>
      <w:r w:rsidR="00BF70CD">
        <w:rPr>
          <w:sz w:val="24"/>
          <w:szCs w:val="24"/>
        </w:rPr>
        <w:t>Н.В. Кочук</w:t>
      </w:r>
    </w:p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108"/>
        <w:gridCol w:w="1188"/>
        <w:gridCol w:w="445"/>
        <w:gridCol w:w="696"/>
        <w:gridCol w:w="965"/>
        <w:gridCol w:w="1099"/>
        <w:gridCol w:w="2857"/>
        <w:gridCol w:w="2320"/>
      </w:tblGrid>
      <w:tr w:rsidR="007B7555" w:rsidRPr="007B7555" w14:paraId="6D3B31FC" w14:textId="77777777" w:rsidTr="00847A74">
        <w:trPr>
          <w:gridBefore w:val="1"/>
          <w:wBefore w:w="108" w:type="dxa"/>
          <w:trHeight w:val="348"/>
        </w:trPr>
        <w:tc>
          <w:tcPr>
            <w:tcW w:w="4393" w:type="dxa"/>
            <w:gridSpan w:val="5"/>
          </w:tcPr>
          <w:p w14:paraId="25C6EC77" w14:textId="77777777" w:rsidR="007B7555" w:rsidRPr="007B7555" w:rsidRDefault="007B7555" w:rsidP="007B7555">
            <w:pPr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A5F02" w14:textId="77777777" w:rsidR="007B7555" w:rsidRPr="007B7555" w:rsidRDefault="007B7555" w:rsidP="007B7555">
            <w:pPr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A66C" w14:textId="77777777" w:rsidR="007B7555" w:rsidRPr="007B7555" w:rsidRDefault="007B7555" w:rsidP="006772FC">
            <w:pPr>
              <w:spacing w:after="0" w:line="240" w:lineRule="auto"/>
              <w:ind w:left="-105"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5">
              <w:rPr>
                <w:rFonts w:ascii="Times New Roman" w:hAnsi="Times New Roman" w:cs="Times New Roman"/>
                <w:sz w:val="24"/>
                <w:szCs w:val="24"/>
              </w:rPr>
              <w:t>Глава Октябрьского района</w:t>
            </w:r>
          </w:p>
        </w:tc>
        <w:tc>
          <w:tcPr>
            <w:tcW w:w="2857" w:type="dxa"/>
          </w:tcPr>
          <w:p w14:paraId="11BC36C8" w14:textId="77777777" w:rsidR="007B7555" w:rsidRPr="007B7555" w:rsidRDefault="007B7555" w:rsidP="007B7555">
            <w:pPr>
              <w:spacing w:after="0" w:line="240" w:lineRule="auto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320" w:type="dxa"/>
          </w:tcPr>
          <w:p w14:paraId="7C8E5D4F" w14:textId="77777777" w:rsidR="007B7555" w:rsidRPr="007B7555" w:rsidRDefault="007B7555" w:rsidP="007B75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14:paraId="7C9EAAEA" w14:textId="77777777" w:rsidR="007B7555" w:rsidRPr="007B7555" w:rsidRDefault="007B7555" w:rsidP="007B75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  <w:p w14:paraId="6E0FBFBA" w14:textId="5E568D67" w:rsidR="007B7555" w:rsidRPr="007B7555" w:rsidRDefault="007B7555" w:rsidP="007B7555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7555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772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7555">
              <w:rPr>
                <w:rFonts w:ascii="Times New Roman" w:hAnsi="Times New Roman" w:cs="Times New Roman"/>
                <w:sz w:val="24"/>
                <w:szCs w:val="24"/>
              </w:rPr>
              <w:t xml:space="preserve"> С.В. Заплатин</w:t>
            </w:r>
          </w:p>
        </w:tc>
      </w:tr>
      <w:tr w:rsidR="00847A74" w:rsidRPr="00847A74" w14:paraId="5DFCAE90" w14:textId="77777777" w:rsidTr="00847A74">
        <w:trPr>
          <w:gridAfter w:val="3"/>
          <w:wAfter w:w="6276" w:type="dxa"/>
        </w:trPr>
        <w:tc>
          <w:tcPr>
            <w:tcW w:w="12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FEBDF" w14:textId="77777777" w:rsidR="00847A74" w:rsidRPr="00847A74" w:rsidRDefault="00847A74" w:rsidP="00847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7A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05.06.2026</w:t>
            </w:r>
          </w:p>
        </w:tc>
        <w:tc>
          <w:tcPr>
            <w:tcW w:w="445" w:type="dxa"/>
          </w:tcPr>
          <w:p w14:paraId="3908862E" w14:textId="77777777" w:rsidR="00847A74" w:rsidRPr="00847A74" w:rsidRDefault="00847A74" w:rsidP="00847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7A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06715" w14:textId="3CAC3EE0" w:rsidR="00847A74" w:rsidRPr="00847A74" w:rsidRDefault="00847A74" w:rsidP="00847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7A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123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5" w:type="dxa"/>
          </w:tcPr>
          <w:p w14:paraId="6B4F5855" w14:textId="77777777" w:rsidR="00847A74" w:rsidRPr="00847A74" w:rsidRDefault="00847A74" w:rsidP="00847A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47A7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«Д-5»</w:t>
            </w:r>
          </w:p>
        </w:tc>
      </w:tr>
    </w:tbl>
    <w:p w14:paraId="1629C3CA" w14:textId="77777777" w:rsidR="007B7555" w:rsidRPr="00847A74" w:rsidRDefault="007B7555" w:rsidP="00847A74">
      <w:pPr>
        <w:tabs>
          <w:tab w:val="left" w:pos="8205"/>
        </w:tabs>
        <w:spacing w:after="0" w:line="240" w:lineRule="auto"/>
        <w:ind w:right="245"/>
        <w:rPr>
          <w:rFonts w:ascii="Times New Roman" w:hAnsi="Times New Roman" w:cs="Times New Roman"/>
          <w:iCs/>
          <w:sz w:val="24"/>
          <w:szCs w:val="24"/>
        </w:rPr>
      </w:pPr>
    </w:p>
    <w:sectPr w:rsidR="007B7555" w:rsidRPr="00847A74" w:rsidSect="00E32DE2">
      <w:pgSz w:w="11906" w:h="16838"/>
      <w:pgMar w:top="993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47392"/>
    <w:multiLevelType w:val="hybridMultilevel"/>
    <w:tmpl w:val="2F9CF78C"/>
    <w:lvl w:ilvl="0" w:tplc="E2CC64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457FD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E2"/>
    <w:rsid w:val="00032621"/>
    <w:rsid w:val="00066CCE"/>
    <w:rsid w:val="000A22DE"/>
    <w:rsid w:val="001156A1"/>
    <w:rsid w:val="00116EE3"/>
    <w:rsid w:val="00170FF6"/>
    <w:rsid w:val="00181D35"/>
    <w:rsid w:val="002578EB"/>
    <w:rsid w:val="00286251"/>
    <w:rsid w:val="002B2211"/>
    <w:rsid w:val="002B389D"/>
    <w:rsid w:val="0033064D"/>
    <w:rsid w:val="0038772D"/>
    <w:rsid w:val="00464A16"/>
    <w:rsid w:val="004657B7"/>
    <w:rsid w:val="004A45D6"/>
    <w:rsid w:val="00523BCB"/>
    <w:rsid w:val="005768DB"/>
    <w:rsid w:val="00583834"/>
    <w:rsid w:val="005E532E"/>
    <w:rsid w:val="005F3482"/>
    <w:rsid w:val="006772FC"/>
    <w:rsid w:val="00756C22"/>
    <w:rsid w:val="007B7555"/>
    <w:rsid w:val="00847A74"/>
    <w:rsid w:val="008B513F"/>
    <w:rsid w:val="008B5D95"/>
    <w:rsid w:val="009533C6"/>
    <w:rsid w:val="0098637F"/>
    <w:rsid w:val="009C4CB9"/>
    <w:rsid w:val="00A31FB5"/>
    <w:rsid w:val="00B15EB5"/>
    <w:rsid w:val="00B2306E"/>
    <w:rsid w:val="00B24814"/>
    <w:rsid w:val="00B83D57"/>
    <w:rsid w:val="00BF70CD"/>
    <w:rsid w:val="00C27455"/>
    <w:rsid w:val="00C921D4"/>
    <w:rsid w:val="00D253C6"/>
    <w:rsid w:val="00E32DE2"/>
    <w:rsid w:val="00E438E3"/>
    <w:rsid w:val="00E450E5"/>
    <w:rsid w:val="00E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AD9DE"/>
  <w15:chartTrackingRefBased/>
  <w15:docId w15:val="{9222AEA9-0FE7-4264-A38A-AB422919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B755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B755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7B75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B248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7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content\act\d3b079ce-a3e3-4d22-9257-b614ad7f483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content\act\8f21b21c-a408-42c4-b9fe-a939b863c84a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KozhaevAI</cp:lastModifiedBy>
  <cp:revision>4</cp:revision>
  <cp:lastPrinted>2026-05-22T10:15:00Z</cp:lastPrinted>
  <dcterms:created xsi:type="dcterms:W3CDTF">2026-05-26T12:17:00Z</dcterms:created>
  <dcterms:modified xsi:type="dcterms:W3CDTF">2026-06-08T09:07:00Z</dcterms:modified>
</cp:coreProperties>
</file>