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DF" w:rsidRPr="001339DF" w:rsidRDefault="001339DF" w:rsidP="001339DF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1339DF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ПОЛОЖЕНИЕ</w:t>
      </w:r>
    </w:p>
    <w:p w:rsidR="001339DF" w:rsidRPr="001339DF" w:rsidRDefault="001339DF" w:rsidP="001339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9DF">
        <w:rPr>
          <w:rFonts w:ascii="Times New Roman" w:eastAsia="Calibri" w:hAnsi="Times New Roman" w:cs="Times New Roman"/>
          <w:b/>
          <w:bCs/>
          <w:sz w:val="24"/>
          <w:szCs w:val="24"/>
        </w:rPr>
        <w:t>о проведении ежегодного открытого турнира по спортивному пейнтболу, посвященному памяти Героя Советского Союза Николая Ивановича Сирина</w:t>
      </w:r>
    </w:p>
    <w:p w:rsidR="001339DF" w:rsidRPr="001339DF" w:rsidRDefault="001339DF" w:rsidP="001339DF">
      <w:pPr>
        <w:spacing w:after="0" w:line="240" w:lineRule="auto"/>
        <w:ind w:hanging="141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9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Спортивная дисциплина (игра 5 чел. х 5 чел.)</w:t>
      </w:r>
    </w:p>
    <w:p w:rsidR="001339DF" w:rsidRPr="001339DF" w:rsidRDefault="001339DF" w:rsidP="001339DF">
      <w:pPr>
        <w:spacing w:after="0" w:line="240" w:lineRule="auto"/>
        <w:ind w:hanging="141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339DF" w:rsidRPr="001339DF" w:rsidRDefault="001339DF" w:rsidP="001339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9DF">
        <w:rPr>
          <w:rFonts w:ascii="Times New Roman" w:eastAsia="Calibri" w:hAnsi="Times New Roman" w:cs="Times New Roman"/>
          <w:b/>
          <w:bCs/>
          <w:sz w:val="24"/>
          <w:szCs w:val="24"/>
        </w:rPr>
        <w:t>1. Цели и задачи</w:t>
      </w:r>
    </w:p>
    <w:p w:rsidR="001339DF" w:rsidRPr="001339DF" w:rsidRDefault="001339DF" w:rsidP="001339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Pr="001339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Пропаганда здорового образа жизни молодежи среди учащихся и работающей молодежи.</w:t>
      </w:r>
    </w:p>
    <w:p w:rsidR="001339DF" w:rsidRPr="001339DF" w:rsidRDefault="001339DF" w:rsidP="001339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39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1.2. Популяризация спортивного направления пейнтбола.</w:t>
      </w:r>
    </w:p>
    <w:p w:rsidR="001339DF" w:rsidRPr="001339DF" w:rsidRDefault="001339DF" w:rsidP="001339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39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1.3. Формирование чувства патриотизма.</w:t>
      </w:r>
    </w:p>
    <w:p w:rsidR="001339DF" w:rsidRPr="001339DF" w:rsidRDefault="001339DF" w:rsidP="001339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339DF" w:rsidRPr="001339DF" w:rsidRDefault="001339DF" w:rsidP="001339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9DF">
        <w:rPr>
          <w:rFonts w:ascii="Times New Roman" w:eastAsia="Calibri" w:hAnsi="Times New Roman" w:cs="Times New Roman"/>
          <w:b/>
          <w:bCs/>
          <w:sz w:val="24"/>
          <w:szCs w:val="24"/>
        </w:rPr>
        <w:t>2. Время и место проведения турнира</w:t>
      </w:r>
    </w:p>
    <w:p w:rsidR="001339DF" w:rsidRPr="001339DF" w:rsidRDefault="001339DF" w:rsidP="001339D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 xml:space="preserve">2.1. Турнир проводится </w:t>
      </w:r>
      <w:r w:rsidRPr="001339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24.09.2022 г., на </w:t>
      </w:r>
      <w:proofErr w:type="spellStart"/>
      <w:r w:rsidRPr="001339DF">
        <w:rPr>
          <w:rFonts w:ascii="Times New Roman" w:eastAsia="Calibri" w:hAnsi="Times New Roman" w:cs="Times New Roman"/>
          <w:b/>
          <w:bCs/>
          <w:sz w:val="24"/>
          <w:szCs w:val="24"/>
        </w:rPr>
        <w:t>пейнтбольном</w:t>
      </w:r>
      <w:proofErr w:type="spellEnd"/>
      <w:r w:rsidRPr="001339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поле </w:t>
      </w:r>
      <w:proofErr w:type="spellStart"/>
      <w:r w:rsidRPr="001339DF">
        <w:rPr>
          <w:rFonts w:ascii="Times New Roman" w:eastAsia="Calibri" w:hAnsi="Times New Roman" w:cs="Times New Roman"/>
          <w:b/>
          <w:bCs/>
          <w:sz w:val="24"/>
          <w:szCs w:val="24"/>
        </w:rPr>
        <w:t>сп</w:t>
      </w:r>
      <w:proofErr w:type="spellEnd"/>
      <w:r w:rsidRPr="001339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339DF">
        <w:rPr>
          <w:rFonts w:ascii="Times New Roman" w:eastAsia="Calibri" w:hAnsi="Times New Roman" w:cs="Times New Roman"/>
          <w:b/>
          <w:bCs/>
          <w:sz w:val="24"/>
          <w:szCs w:val="24"/>
        </w:rPr>
        <w:t>Сергино</w:t>
      </w:r>
      <w:proofErr w:type="spellEnd"/>
      <w:r w:rsidR="001246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(за зданием школы)</w:t>
      </w:r>
      <w:bookmarkStart w:id="0" w:name="_GoBack"/>
      <w:bookmarkEnd w:id="0"/>
      <w:r w:rsidRPr="001339DF">
        <w:rPr>
          <w:rFonts w:ascii="Times New Roman" w:eastAsia="Calibri" w:hAnsi="Times New Roman" w:cs="Times New Roman"/>
          <w:b/>
          <w:bCs/>
          <w:sz w:val="24"/>
          <w:szCs w:val="24"/>
        </w:rPr>
        <w:t>, Октябрьского района</w:t>
      </w:r>
      <w:r w:rsidRPr="001339DF">
        <w:rPr>
          <w:rFonts w:ascii="Times New Roman" w:eastAsia="Calibri" w:hAnsi="Times New Roman" w:cs="Times New Roman"/>
          <w:sz w:val="24"/>
          <w:szCs w:val="24"/>
        </w:rPr>
        <w:t xml:space="preserve">. Начало турнира </w:t>
      </w:r>
      <w:r w:rsidRPr="001339DF">
        <w:rPr>
          <w:rFonts w:ascii="Times New Roman" w:eastAsia="Calibri" w:hAnsi="Times New Roman" w:cs="Times New Roman"/>
          <w:b/>
          <w:bCs/>
          <w:sz w:val="24"/>
          <w:szCs w:val="24"/>
        </w:rPr>
        <w:t>10:30 часов</w:t>
      </w:r>
      <w:r w:rsidRPr="001339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39DF" w:rsidRPr="001339DF" w:rsidRDefault="001339DF" w:rsidP="001339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9DF">
        <w:rPr>
          <w:rFonts w:ascii="Times New Roman" w:eastAsia="Calibri" w:hAnsi="Times New Roman" w:cs="Times New Roman"/>
          <w:b/>
          <w:bCs/>
          <w:sz w:val="24"/>
          <w:szCs w:val="24"/>
        </w:rPr>
        <w:t>3. Составы команд и требования к участникам соревнований и условия их допуска</w:t>
      </w:r>
    </w:p>
    <w:p w:rsidR="001339DF" w:rsidRPr="001339DF" w:rsidRDefault="001339DF" w:rsidP="001339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>3.1. Список команды может включать не более 6 игроков (5 в поле + 1 запасной), а также тренера и 2-х помощников;</w:t>
      </w:r>
    </w:p>
    <w:p w:rsidR="001339DF" w:rsidRPr="001339DF" w:rsidRDefault="001339DF" w:rsidP="001339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>- к участию в спортивных соревнованиях допускаются спортсмены, достигшие 18-ти лет, не имеющие медицинских противопоказаний;</w:t>
      </w:r>
    </w:p>
    <w:p w:rsidR="001339DF" w:rsidRPr="001339DF" w:rsidRDefault="001339DF" w:rsidP="001339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>- к участию в спортивных соревнованиях допускаются граждане Российской Федерации, а также иностранные граждане, имеющие вид на жительство в РФ;</w:t>
      </w:r>
    </w:p>
    <w:p w:rsidR="001339DF" w:rsidRPr="001339DF" w:rsidRDefault="001339DF" w:rsidP="001339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>- участие в соревновании может принять только спортсмен, внесенный в заявку команды;</w:t>
      </w:r>
    </w:p>
    <w:p w:rsidR="001339DF" w:rsidRPr="001339DF" w:rsidRDefault="001339DF" w:rsidP="001339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339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целях обеспечения равных условий для команд не допускается использование электронных маркеров и «накрученных» маркеров с начальной скоростью шара более 90 м/с.</w:t>
      </w:r>
    </w:p>
    <w:p w:rsidR="001339DF" w:rsidRPr="001339DF" w:rsidRDefault="001339DF" w:rsidP="001339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39DF" w:rsidRPr="001339DF" w:rsidRDefault="001339DF" w:rsidP="001339D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39DF">
        <w:rPr>
          <w:rFonts w:ascii="Times New Roman" w:eastAsia="Calibri" w:hAnsi="Times New Roman" w:cs="Times New Roman"/>
          <w:b/>
          <w:bCs/>
          <w:sz w:val="24"/>
          <w:szCs w:val="24"/>
        </w:rPr>
        <w:t>4. Регламент</w:t>
      </w:r>
      <w:r w:rsidRPr="001339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39DF">
        <w:rPr>
          <w:rFonts w:ascii="Times New Roman" w:eastAsia="Calibri" w:hAnsi="Times New Roman" w:cs="Times New Roman"/>
          <w:b/>
          <w:bCs/>
          <w:sz w:val="24"/>
          <w:szCs w:val="24"/>
        </w:rPr>
        <w:t>турнира</w:t>
      </w:r>
    </w:p>
    <w:p w:rsidR="001339DF" w:rsidRPr="001339DF" w:rsidRDefault="001339DF" w:rsidP="001339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 xml:space="preserve">4.1. Спортивные соревнования проводятся в соответствии с правилами вида спорта «пейнтбол», утвержденными приказом № 287 Министерства спорта, туризма и молодежной политики Российской Федерации от 05 апреля 2010 года с учетом изменений правил РФП 2017 года. </w:t>
      </w:r>
    </w:p>
    <w:p w:rsidR="001339DF" w:rsidRPr="001339DF" w:rsidRDefault="001339DF" w:rsidP="001339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 xml:space="preserve">4.2. В соревнованиях один игрок может выступать только за 1 команду. </w:t>
      </w:r>
    </w:p>
    <w:p w:rsidR="001339DF" w:rsidRPr="001339DF" w:rsidRDefault="001339DF" w:rsidP="001339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 xml:space="preserve">4.3. Соревнования проводятся в несколько раундов – отборочного раунда по группам и финалов. </w:t>
      </w:r>
    </w:p>
    <w:p w:rsidR="001339DF" w:rsidRPr="001339DF" w:rsidRDefault="001339DF" w:rsidP="001339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 xml:space="preserve">4.4. Команды, набравшие наибольшее количество очков в отборочном раунде соревнования в своей группе, проходят в следующий раунд соревнования. </w:t>
      </w:r>
    </w:p>
    <w:p w:rsidR="001339DF" w:rsidRPr="001339DF" w:rsidRDefault="001339DF" w:rsidP="001339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 xml:space="preserve">В случае набора командами равного количества очков в соревнованиях для прохождения в следующий круг учитывается в порядке убывания значимости: </w:t>
      </w:r>
    </w:p>
    <w:p w:rsidR="001339DF" w:rsidRPr="001339DF" w:rsidRDefault="001339DF" w:rsidP="001339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>* По числу выигранных матчей;</w:t>
      </w:r>
    </w:p>
    <w:p w:rsidR="001339DF" w:rsidRPr="001339DF" w:rsidRDefault="001339DF" w:rsidP="001339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 xml:space="preserve">* По личной встрече команд, набравших одинаковое количество очков </w:t>
      </w:r>
    </w:p>
    <w:p w:rsidR="001339DF" w:rsidRPr="001339DF" w:rsidRDefault="001339DF" w:rsidP="001339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 xml:space="preserve">4.5. В случае отказа команды от продолжения соревнований, она дисквалифицируется с обнулением всех набранных очков, а следующая в рейтинге соревнований команда занимает её место в турнирной таблице. </w:t>
      </w:r>
    </w:p>
    <w:p w:rsidR="001339DF" w:rsidRPr="001339DF" w:rsidRDefault="001339DF" w:rsidP="001339DF">
      <w:pPr>
        <w:shd w:val="clear" w:color="auto" w:fill="FFFFFF"/>
        <w:spacing w:before="100" w:beforeAutospacing="1" w:after="0" w:line="240" w:lineRule="auto"/>
        <w:ind w:left="3264" w:hanging="255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1339DF" w:rsidRPr="001339DF" w:rsidRDefault="001339DF" w:rsidP="001339DF">
      <w:pPr>
        <w:shd w:val="clear" w:color="auto" w:fill="FFFFFF"/>
        <w:spacing w:before="100" w:beforeAutospacing="1" w:after="0" w:line="240" w:lineRule="auto"/>
        <w:ind w:left="3264" w:hanging="255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1339D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Запрещается:</w:t>
      </w:r>
    </w:p>
    <w:p w:rsidR="001339DF" w:rsidRPr="001339DF" w:rsidRDefault="001339DF" w:rsidP="001339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39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скрывать поражения, затирать пятна от краски, играть в пораженном состоянии;</w:t>
      </w:r>
    </w:p>
    <w:p w:rsidR="001339DF" w:rsidRPr="001339DF" w:rsidRDefault="001339DF" w:rsidP="001339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39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- проявлять неуважение к соперникам, допускать оскорбительные высказывания;</w:t>
      </w:r>
    </w:p>
    <w:p w:rsidR="001339DF" w:rsidRPr="001339DF" w:rsidRDefault="001339DF" w:rsidP="001339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39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осуществлять любые целенаправленные действия по порче спортивного</w:t>
      </w:r>
    </w:p>
    <w:p w:rsidR="001339DF" w:rsidRPr="001339DF" w:rsidRDefault="001339DF" w:rsidP="001339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39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игрового поля, надувных укрытий, амуниции и оборудования для стрельбы;</w:t>
      </w:r>
    </w:p>
    <w:p w:rsidR="001339DF" w:rsidRPr="001339DF" w:rsidRDefault="001339DF" w:rsidP="001339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39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принимать участие в турнире в состоянии алкогольного или наркотического опьянения;</w:t>
      </w:r>
    </w:p>
    <w:p w:rsidR="001339DF" w:rsidRPr="001339DF" w:rsidRDefault="001339DF" w:rsidP="001339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39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использовать выкрики и подсказки со стороны покидающих поле игроков, а также болельщиков.</w:t>
      </w:r>
    </w:p>
    <w:p w:rsidR="001339DF" w:rsidRPr="001339DF" w:rsidRDefault="001339DF" w:rsidP="001339DF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39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</w:t>
      </w:r>
      <w:r w:rsidRPr="001339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Награждение</w:t>
      </w:r>
    </w:p>
    <w:p w:rsidR="001339DF" w:rsidRPr="001339DF" w:rsidRDefault="001339DF" w:rsidP="001339DF">
      <w:pPr>
        <w:shd w:val="clear" w:color="auto" w:fill="FFFFFF"/>
        <w:spacing w:after="24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39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5.1. Команды, занявшие </w:t>
      </w:r>
      <w:r w:rsidRPr="001339DF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II</w:t>
      </w:r>
      <w:r w:rsidRPr="001339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339DF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III</w:t>
      </w:r>
      <w:r w:rsidRPr="001339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места, награждаются дипломами и медалями. Команда, ставшая победителем, занявшая </w:t>
      </w:r>
      <w:r w:rsidRPr="001339DF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I</w:t>
      </w:r>
      <w:r w:rsidRPr="001339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место, награждается дипломом, медалями и переходящим кубком по спортивному пейнтболу памяти Героя Советского Союза Николая Ивановича Сирина.</w:t>
      </w:r>
    </w:p>
    <w:p w:rsidR="001339DF" w:rsidRPr="001339DF" w:rsidRDefault="001339DF" w:rsidP="001339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9DF">
        <w:rPr>
          <w:rFonts w:ascii="Times New Roman" w:eastAsia="Calibri" w:hAnsi="Times New Roman" w:cs="Times New Roman"/>
          <w:b/>
          <w:bCs/>
          <w:sz w:val="24"/>
          <w:szCs w:val="24"/>
        </w:rPr>
        <w:t>6. Финансирование</w:t>
      </w:r>
    </w:p>
    <w:p w:rsidR="001339DF" w:rsidRPr="001339DF" w:rsidRDefault="001339DF" w:rsidP="001339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>6.1.Финансовое обеспечение, связанное с организационными расходами по подготовке и проведению спортивных соревнований, осуществляется за счет принимающей стороны;</w:t>
      </w:r>
    </w:p>
    <w:p w:rsidR="001339DF" w:rsidRPr="001339DF" w:rsidRDefault="001339DF" w:rsidP="001339DF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>6.2. Расходы по командированию (проезд, питание) и страхованию участников соревнований обеспечивают командирующие их организации.</w:t>
      </w:r>
    </w:p>
    <w:p w:rsidR="001339DF" w:rsidRPr="001339DF" w:rsidRDefault="001339DF" w:rsidP="001339DF">
      <w:pPr>
        <w:spacing w:before="240"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9DF">
        <w:rPr>
          <w:rFonts w:ascii="Times New Roman" w:eastAsia="Calibri" w:hAnsi="Times New Roman" w:cs="Times New Roman"/>
          <w:b/>
          <w:bCs/>
          <w:sz w:val="24"/>
          <w:szCs w:val="24"/>
        </w:rPr>
        <w:t>7. Предоставление заявок</w:t>
      </w:r>
    </w:p>
    <w:p w:rsidR="001339DF" w:rsidRPr="001339DF" w:rsidRDefault="001339DF" w:rsidP="001339D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 xml:space="preserve">7.1. Предварительные заявки (приложение 1) на участие в турнире подаются не позднее 22 сентября 2022 года на адреса </w:t>
      </w:r>
      <w:proofErr w:type="spellStart"/>
      <w:r w:rsidRPr="001339DF">
        <w:rPr>
          <w:rFonts w:ascii="Times New Roman" w:eastAsia="Calibri" w:hAnsi="Times New Roman" w:cs="Times New Roman"/>
          <w:sz w:val="24"/>
          <w:szCs w:val="24"/>
        </w:rPr>
        <w:t>эл.почты</w:t>
      </w:r>
      <w:proofErr w:type="spellEnd"/>
      <w:r w:rsidRPr="001339D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4" w:history="1">
        <w:r w:rsidRPr="001339D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TsybinSA</w:t>
        </w:r>
        <w:r w:rsidRPr="001339D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1339D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oktregion</w:t>
        </w:r>
        <w:r w:rsidRPr="001339D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1339D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1339D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5" w:history="1">
        <w:r w:rsidRPr="001339D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sol969@yandex.ru</w:t>
        </w:r>
      </w:hyperlink>
      <w:r w:rsidRPr="001339D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339DF" w:rsidRPr="001339DF" w:rsidRDefault="001339DF" w:rsidP="001339D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339DF">
        <w:rPr>
          <w:rFonts w:ascii="Times New Roman" w:eastAsia="Calibri" w:hAnsi="Times New Roman" w:cs="Times New Roman"/>
          <w:sz w:val="24"/>
          <w:szCs w:val="24"/>
        </w:rPr>
        <w:t xml:space="preserve">По организационным вопросам обращаться </w:t>
      </w:r>
      <w:proofErr w:type="gramStart"/>
      <w:r w:rsidRPr="001339DF">
        <w:rPr>
          <w:rFonts w:ascii="Times New Roman" w:eastAsia="Calibri" w:hAnsi="Times New Roman" w:cs="Times New Roman"/>
          <w:sz w:val="24"/>
          <w:szCs w:val="24"/>
        </w:rPr>
        <w:t>к главному судье</w:t>
      </w:r>
      <w:proofErr w:type="gramEnd"/>
      <w:r w:rsidRPr="001339DF">
        <w:rPr>
          <w:rFonts w:ascii="Times New Roman" w:eastAsia="Calibri" w:hAnsi="Times New Roman" w:cs="Times New Roman"/>
          <w:sz w:val="24"/>
          <w:szCs w:val="24"/>
        </w:rPr>
        <w:t xml:space="preserve"> соревнований - Сторожеву Олегу Викторовичу по тел. 8-932-413-78-06, 8-950-538-10-43.</w:t>
      </w:r>
    </w:p>
    <w:p w:rsidR="001339DF" w:rsidRPr="001339DF" w:rsidRDefault="001339DF" w:rsidP="001339D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  <w:r w:rsidRPr="001339D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7.2. Прием заявок прекращается при наборе 10 команд.</w:t>
      </w:r>
    </w:p>
    <w:p w:rsidR="00F46FB7" w:rsidRDefault="00F46FB7"/>
    <w:sectPr w:rsidR="00F46FB7" w:rsidSect="00B2268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80"/>
    <w:rsid w:val="0012466A"/>
    <w:rsid w:val="001339DF"/>
    <w:rsid w:val="00B22680"/>
    <w:rsid w:val="00F4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FB36A-7283-491A-8DFC-1610F8B5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1339D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l969@yandex.ru" TargetMode="External"/><Relationship Id="rId4" Type="http://schemas.openxmlformats.org/officeDocument/2006/relationships/hyperlink" Target="mailto:TsybinSA@okt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Tsybin Цыбин</dc:creator>
  <cp:keywords/>
  <dc:description/>
  <cp:lastModifiedBy>Tsybin Цыбин</cp:lastModifiedBy>
  <cp:revision>3</cp:revision>
  <dcterms:created xsi:type="dcterms:W3CDTF">2022-09-15T04:08:00Z</dcterms:created>
  <dcterms:modified xsi:type="dcterms:W3CDTF">2022-09-15T04:08:00Z</dcterms:modified>
</cp:coreProperties>
</file>