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2533015</wp:posOffset>
            </wp:positionH>
            <wp:positionV relativeFrom="paragraph">
              <wp:posOffset>-3175</wp:posOffset>
            </wp:positionV>
            <wp:extent cx="495300" cy="619125"/>
            <wp:effectExtent l="0" t="0" r="0" b="0"/>
            <wp:wrapNone/>
            <wp:docPr id="1" name="Рисунок 50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0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3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tbl>
      <w:tblPr>
        <w:tblW w:w="98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5"/>
        <w:gridCol w:w="611"/>
        <w:gridCol w:w="213"/>
        <w:gridCol w:w="1493"/>
        <w:gridCol w:w="347"/>
        <w:gridCol w:w="269"/>
        <w:gridCol w:w="256"/>
        <w:gridCol w:w="3904"/>
        <w:gridCol w:w="446"/>
        <w:gridCol w:w="2098"/>
      </w:tblGrid>
      <w:tr>
        <w:trPr>
          <w:trHeight w:val="1610" w:hRule="exact"/>
        </w:trPr>
        <w:tc>
          <w:tcPr>
            <w:tcW w:w="9872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Georgia" w:hAnsi="Georgia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2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right="-108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exact"/>
        </w:trPr>
        <w:tc>
          <w:tcPr>
            <w:tcW w:w="9872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внесении изменения в постановление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Октябрьского района от 23.10.2020 № 2108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Внести в постановление администрации Октябрьского района от 23.10.2020             № 2108 «О предоставлении субсидий из бюджета муниципального образования Октябрьский район бюджетным и  автономным учреждениям Октябрьского района                    на иные цели» изменение, изложив подпункт 3.6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«3.6. Неиспользованные остатки субсидии до окончания текущего финансового года подлежат возврату в бюджет муниципального образования Октябрьский район                        в порядке и сроки, установленные Комитетом по управлению муниципальными финансами администрации Октябрьского района.».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Опубликовать постановление в официальном сетевом издании «октвести.ру».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Контроль за выполнением постановления возложить на заместителя главы 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Исполняющий обязанности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главы Октябрьского района                                                                                      Н.В. Хромов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Исполнитель: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председателя Комитета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управлению муниципальными финансами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Степанович М.В. тел.28-0-67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Согласовано: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Заместитель главы Октябрьского района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экономике, финансам, председатель Комитета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управлению муниципальными финансами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Октябрьского района                                                                     Н.Г. Куклина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85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85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Председатель Контрольно-счетной палаты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85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Октябрьского района                                                                                        С.В. Патрактинова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Юридический отдел администрации Октябрьского района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степень публичности «1» МНПА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Разослать: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Куклина Н.Г. – 1 экз.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Комитет по управлению муниципальными финансами – 1 экз.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Управление образования и молодежной политике – 1 экз.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Отдел культуры и туризма – 1 экз.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 Отдел физической культуры и спорта – 1 экз.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Управление ЖКХиС – 1 экз.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Комитет по управлению муниципальной собственностью – 1 экз.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Администрациям городских и сельских поселений – 11 экз. (в эл.виде)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КСП  Октябрьского района – 1 экз.</w:t>
      </w:r>
    </w:p>
    <w:p>
      <w:pPr>
        <w:pStyle w:val="Normal"/>
        <w:tabs>
          <w:tab w:val="clear" w:pos="708"/>
          <w:tab w:val="left" w:pos="7335" w:leader="none"/>
        </w:tabs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3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Итого: 19 экз.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33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d70f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70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Application>LibreOffice/6.4.7.2$Linux_X86_64 LibreOffice_project/40$Build-2</Application>
  <Pages>5</Pages>
  <Words>249</Words>
  <Characters>1781</Characters>
  <CharactersWithSpaces>2395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2021-11-18T12:44:00Z</dcterms:created>
  <dc:creator>Степанович</dc:creator>
  <dc:description/>
  <dc:language>ru-RU</dc:language>
  <cp:lastModifiedBy>Степанович</cp:lastModifiedBy>
  <cp:lastPrinted>2021-11-18T09:51:00Z</cp:lastPrinted>
  <dcterms:modified xsi:type="dcterms:W3CDTF">2021-11-18T12:44:00Z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