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2EA" w:rsidRPr="00CE32EA" w:rsidRDefault="00CE32EA" w:rsidP="00CE32EA">
      <w:pPr>
        <w:tabs>
          <w:tab w:val="center" w:pos="4960"/>
          <w:tab w:val="left" w:pos="8219"/>
        </w:tabs>
        <w:spacing w:after="0" w:line="240" w:lineRule="auto"/>
        <w:rPr>
          <w:rFonts w:ascii="Times New Roman" w:eastAsia="Times New Roman" w:hAnsi="Times New Roman"/>
          <w:sz w:val="24"/>
          <w:szCs w:val="24"/>
          <w:lang w:eastAsia="ru-RU"/>
        </w:rPr>
      </w:pPr>
      <w:r w:rsidRPr="00CE32EA">
        <w:rPr>
          <w:rFonts w:ascii="Times New Roman" w:eastAsia="Times New Roman" w:hAnsi="Times New Roman"/>
          <w:sz w:val="24"/>
          <w:szCs w:val="24"/>
          <w:lang w:eastAsia="ru-RU"/>
        </w:rPr>
        <w:tab/>
      </w:r>
      <w:r w:rsidRPr="00CE32EA">
        <w:rPr>
          <w:rFonts w:ascii="Times New Roman" w:eastAsia="Times New Roman" w:hAnsi="Times New Roman"/>
          <w:noProof/>
          <w:sz w:val="24"/>
          <w:szCs w:val="24"/>
          <w:lang w:eastAsia="ru-RU"/>
        </w:rPr>
        <w:drawing>
          <wp:anchor distT="0" distB="0" distL="114300" distR="114300" simplePos="0" relativeHeight="251659264" behindDoc="0" locked="0" layoutInCell="1" allowOverlap="1">
            <wp:simplePos x="0" y="0"/>
            <wp:positionH relativeFrom="column">
              <wp:posOffset>2693670</wp:posOffset>
            </wp:positionH>
            <wp:positionV relativeFrom="paragraph">
              <wp:posOffset>-133350</wp:posOffset>
            </wp:positionV>
            <wp:extent cx="495300" cy="609600"/>
            <wp:effectExtent l="0" t="0" r="0" b="0"/>
            <wp:wrapNone/>
            <wp:docPr id="1" name="Рисунок 1" descr="герб Октябрьского район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Октябрьского района (для бланк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609600"/>
                    </a:xfrm>
                    <a:prstGeom prst="rect">
                      <a:avLst/>
                    </a:prstGeom>
                    <a:noFill/>
                  </pic:spPr>
                </pic:pic>
              </a:graphicData>
            </a:graphic>
            <wp14:sizeRelH relativeFrom="page">
              <wp14:pctWidth>0</wp14:pctWidth>
            </wp14:sizeRelH>
            <wp14:sizeRelV relativeFrom="page">
              <wp14:pctHeight>0</wp14:pctHeight>
            </wp14:sizeRelV>
          </wp:anchor>
        </w:drawing>
      </w:r>
      <w:r w:rsidRPr="00CE32EA">
        <w:rPr>
          <w:rFonts w:ascii="Times New Roman" w:eastAsia="Times New Roman" w:hAnsi="Times New Roman"/>
          <w:sz w:val="24"/>
          <w:szCs w:val="24"/>
          <w:lang w:eastAsia="ru-RU"/>
        </w:rPr>
        <w:t xml:space="preserve"> </w:t>
      </w:r>
      <w:r w:rsidRPr="00CE32EA">
        <w:rPr>
          <w:rFonts w:ascii="Times New Roman" w:eastAsia="Times New Roman" w:hAnsi="Times New Roman"/>
          <w:sz w:val="24"/>
          <w:szCs w:val="24"/>
          <w:lang w:eastAsia="ru-RU"/>
        </w:rPr>
        <w:tab/>
      </w:r>
    </w:p>
    <w:p w:rsidR="00CE32EA" w:rsidRPr="00CE32EA" w:rsidRDefault="00CE32EA" w:rsidP="00CE32EA">
      <w:pPr>
        <w:spacing w:after="0" w:line="240" w:lineRule="auto"/>
        <w:ind w:left="709"/>
        <w:jc w:val="center"/>
        <w:rPr>
          <w:rFonts w:ascii="Times New Roman" w:eastAsia="Times New Roman" w:hAnsi="Times New Roman"/>
          <w:sz w:val="24"/>
          <w:szCs w:val="24"/>
          <w:lang w:eastAsia="ru-RU"/>
        </w:rPr>
      </w:pPr>
    </w:p>
    <w:p w:rsidR="00CE32EA" w:rsidRPr="00CE32EA" w:rsidRDefault="00CE32EA" w:rsidP="00CE32EA">
      <w:pPr>
        <w:spacing w:after="0" w:line="240" w:lineRule="auto"/>
        <w:ind w:left="709"/>
        <w:jc w:val="center"/>
        <w:rPr>
          <w:rFonts w:ascii="Times New Roman" w:eastAsia="Times New Roman" w:hAnsi="Times New Roman"/>
          <w:sz w:val="24"/>
          <w:szCs w:val="24"/>
          <w:lang w:eastAsia="ru-RU"/>
        </w:rPr>
      </w:pPr>
    </w:p>
    <w:p w:rsidR="00CE32EA" w:rsidRPr="00CE32EA" w:rsidRDefault="00CE32EA" w:rsidP="00CE32EA">
      <w:pPr>
        <w:spacing w:after="0" w:line="240" w:lineRule="auto"/>
        <w:jc w:val="center"/>
        <w:rPr>
          <w:rFonts w:ascii="Times New Roman" w:eastAsia="Times New Roman" w:hAnsi="Times New Roman"/>
          <w:sz w:val="24"/>
          <w:szCs w:val="24"/>
          <w:lang w:eastAsia="ru-RU"/>
        </w:rPr>
      </w:pPr>
    </w:p>
    <w:tbl>
      <w:tblPr>
        <w:tblW w:w="9747" w:type="dxa"/>
        <w:tblLayout w:type="fixed"/>
        <w:tblLook w:val="0000" w:firstRow="0" w:lastRow="0" w:firstColumn="0" w:lastColumn="0" w:noHBand="0" w:noVBand="0"/>
      </w:tblPr>
      <w:tblGrid>
        <w:gridCol w:w="236"/>
        <w:gridCol w:w="581"/>
        <w:gridCol w:w="236"/>
        <w:gridCol w:w="1493"/>
        <w:gridCol w:w="348"/>
        <w:gridCol w:w="268"/>
        <w:gridCol w:w="257"/>
        <w:gridCol w:w="4344"/>
        <w:gridCol w:w="425"/>
        <w:gridCol w:w="1559"/>
      </w:tblGrid>
      <w:tr w:rsidR="00CE32EA" w:rsidRPr="00CE32EA" w:rsidTr="00B040A7">
        <w:trPr>
          <w:trHeight w:val="1134"/>
        </w:trPr>
        <w:tc>
          <w:tcPr>
            <w:tcW w:w="9747" w:type="dxa"/>
            <w:gridSpan w:val="10"/>
          </w:tcPr>
          <w:p w:rsidR="00CE32EA" w:rsidRPr="00CE32EA" w:rsidRDefault="00CE32EA" w:rsidP="00CE32EA">
            <w:pPr>
              <w:spacing w:after="0" w:line="240" w:lineRule="auto"/>
              <w:jc w:val="center"/>
              <w:rPr>
                <w:rFonts w:ascii="Georgia" w:eastAsia="Times New Roman" w:hAnsi="Georgia"/>
                <w:b/>
                <w:sz w:val="24"/>
                <w:szCs w:val="24"/>
                <w:lang w:eastAsia="ru-RU"/>
              </w:rPr>
            </w:pPr>
            <w:r w:rsidRPr="00CE32EA">
              <w:rPr>
                <w:rFonts w:ascii="Georgia" w:eastAsia="Times New Roman" w:hAnsi="Georgia"/>
                <w:b/>
                <w:sz w:val="24"/>
                <w:szCs w:val="24"/>
                <w:lang w:eastAsia="ru-RU"/>
              </w:rPr>
              <w:t xml:space="preserve">  Муниципальное образование Октябрьский район</w:t>
            </w:r>
          </w:p>
          <w:p w:rsidR="00CE32EA" w:rsidRPr="00CE32EA" w:rsidRDefault="00CE32EA" w:rsidP="00CE32EA">
            <w:pPr>
              <w:spacing w:after="0" w:line="240" w:lineRule="auto"/>
              <w:jc w:val="center"/>
              <w:rPr>
                <w:rFonts w:ascii="Georgia" w:eastAsia="Times New Roman" w:hAnsi="Georgia"/>
                <w:sz w:val="12"/>
                <w:szCs w:val="12"/>
                <w:lang w:eastAsia="ru-RU"/>
              </w:rPr>
            </w:pPr>
          </w:p>
          <w:p w:rsidR="00CE32EA" w:rsidRPr="00CE32EA" w:rsidRDefault="00CE32EA" w:rsidP="00CE32EA">
            <w:pPr>
              <w:spacing w:after="0" w:line="240" w:lineRule="auto"/>
              <w:jc w:val="center"/>
              <w:rPr>
                <w:rFonts w:ascii="Times New Roman" w:eastAsia="Times New Roman" w:hAnsi="Times New Roman"/>
                <w:b/>
                <w:sz w:val="26"/>
                <w:szCs w:val="26"/>
                <w:lang w:eastAsia="ru-RU"/>
              </w:rPr>
            </w:pPr>
            <w:r w:rsidRPr="00CE32EA">
              <w:rPr>
                <w:rFonts w:ascii="Times New Roman" w:eastAsia="Times New Roman" w:hAnsi="Times New Roman"/>
                <w:b/>
                <w:sz w:val="26"/>
                <w:szCs w:val="26"/>
                <w:lang w:eastAsia="ru-RU"/>
              </w:rPr>
              <w:t xml:space="preserve">  АДМИНИСТРАЦИЯ ОКТЯБРЬСКОГО РАЙОНА</w:t>
            </w:r>
          </w:p>
          <w:p w:rsidR="00CE32EA" w:rsidRPr="00CE32EA" w:rsidRDefault="00CE32EA" w:rsidP="00CE32EA">
            <w:pPr>
              <w:spacing w:after="0" w:line="240" w:lineRule="auto"/>
              <w:jc w:val="center"/>
              <w:rPr>
                <w:rFonts w:ascii="Times New Roman" w:eastAsia="Times New Roman" w:hAnsi="Times New Roman"/>
                <w:sz w:val="12"/>
                <w:szCs w:val="12"/>
                <w:lang w:eastAsia="ru-RU"/>
              </w:rPr>
            </w:pPr>
          </w:p>
          <w:p w:rsidR="00CE32EA" w:rsidRPr="00CE32EA" w:rsidRDefault="00CE32EA" w:rsidP="00CE32EA">
            <w:pPr>
              <w:spacing w:after="0" w:line="240" w:lineRule="auto"/>
              <w:jc w:val="center"/>
              <w:rPr>
                <w:rFonts w:ascii="Times New Roman" w:eastAsia="Times New Roman" w:hAnsi="Times New Roman"/>
                <w:b/>
                <w:sz w:val="26"/>
                <w:szCs w:val="26"/>
                <w:lang w:eastAsia="ru-RU"/>
              </w:rPr>
            </w:pPr>
            <w:r w:rsidRPr="00CE32EA">
              <w:rPr>
                <w:rFonts w:ascii="Times New Roman" w:eastAsia="Times New Roman" w:hAnsi="Times New Roman"/>
                <w:b/>
                <w:spacing w:val="20"/>
                <w:sz w:val="26"/>
                <w:szCs w:val="26"/>
                <w:lang w:eastAsia="ru-RU"/>
              </w:rPr>
              <w:t xml:space="preserve">  ПОСТАНОВЛЕНИЕ</w:t>
            </w:r>
          </w:p>
        </w:tc>
      </w:tr>
      <w:tr w:rsidR="00CE32EA" w:rsidRPr="00CE32EA" w:rsidTr="00B040A7">
        <w:trPr>
          <w:trHeight w:val="454"/>
        </w:trPr>
        <w:tc>
          <w:tcPr>
            <w:tcW w:w="236" w:type="dxa"/>
            <w:vAlign w:val="bottom"/>
          </w:tcPr>
          <w:p w:rsidR="00CE32EA" w:rsidRPr="00CE32EA" w:rsidRDefault="00CE32EA" w:rsidP="00CE32EA">
            <w:pPr>
              <w:spacing w:after="0" w:line="240" w:lineRule="auto"/>
              <w:jc w:val="center"/>
              <w:rPr>
                <w:rFonts w:ascii="Times New Roman" w:eastAsia="Times New Roman" w:hAnsi="Times New Roman"/>
                <w:sz w:val="24"/>
                <w:szCs w:val="24"/>
                <w:lang w:eastAsia="ru-RU"/>
              </w:rPr>
            </w:pPr>
            <w:r w:rsidRPr="00CE32EA">
              <w:rPr>
                <w:rFonts w:ascii="Times New Roman" w:eastAsia="Times New Roman" w:hAnsi="Times New Roman"/>
                <w:sz w:val="24"/>
                <w:szCs w:val="24"/>
                <w:lang w:eastAsia="ru-RU"/>
              </w:rPr>
              <w:t>«</w:t>
            </w:r>
          </w:p>
        </w:tc>
        <w:tc>
          <w:tcPr>
            <w:tcW w:w="581" w:type="dxa"/>
            <w:tcBorders>
              <w:top w:val="nil"/>
              <w:left w:val="nil"/>
              <w:bottom w:val="single" w:sz="4" w:space="0" w:color="auto"/>
              <w:right w:val="nil"/>
            </w:tcBorders>
            <w:vAlign w:val="bottom"/>
          </w:tcPr>
          <w:p w:rsidR="00CE32EA" w:rsidRPr="00CE32EA" w:rsidRDefault="00E41062" w:rsidP="000213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05</w:t>
            </w:r>
          </w:p>
        </w:tc>
        <w:tc>
          <w:tcPr>
            <w:tcW w:w="236" w:type="dxa"/>
            <w:vAlign w:val="bottom"/>
          </w:tcPr>
          <w:p w:rsidR="00CE32EA" w:rsidRPr="00CE32EA" w:rsidRDefault="00CE32EA" w:rsidP="00CE32EA">
            <w:pPr>
              <w:spacing w:after="0" w:line="240" w:lineRule="auto"/>
              <w:ind w:hanging="108"/>
              <w:jc w:val="center"/>
              <w:rPr>
                <w:rFonts w:ascii="Times New Roman" w:eastAsia="Times New Roman" w:hAnsi="Times New Roman"/>
                <w:sz w:val="24"/>
                <w:szCs w:val="24"/>
                <w:lang w:eastAsia="ru-RU"/>
              </w:rPr>
            </w:pPr>
            <w:r w:rsidRPr="00CE32EA">
              <w:rPr>
                <w:rFonts w:ascii="Times New Roman" w:eastAsia="Times New Roman" w:hAnsi="Times New Roman"/>
                <w:sz w:val="24"/>
                <w:szCs w:val="24"/>
                <w:lang w:eastAsia="ru-RU"/>
              </w:rPr>
              <w:t>»</w:t>
            </w:r>
          </w:p>
        </w:tc>
        <w:tc>
          <w:tcPr>
            <w:tcW w:w="1493" w:type="dxa"/>
            <w:tcBorders>
              <w:top w:val="nil"/>
              <w:left w:val="nil"/>
              <w:bottom w:val="single" w:sz="4" w:space="0" w:color="auto"/>
              <w:right w:val="nil"/>
            </w:tcBorders>
            <w:vAlign w:val="bottom"/>
          </w:tcPr>
          <w:p w:rsidR="00CE32EA" w:rsidRPr="00CE32EA" w:rsidRDefault="00E41062" w:rsidP="00CE32E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октября</w:t>
            </w:r>
          </w:p>
        </w:tc>
        <w:tc>
          <w:tcPr>
            <w:tcW w:w="348" w:type="dxa"/>
            <w:vAlign w:val="bottom"/>
          </w:tcPr>
          <w:p w:rsidR="00CE32EA" w:rsidRPr="00CE32EA" w:rsidRDefault="00CE32EA" w:rsidP="00CE32EA">
            <w:pPr>
              <w:spacing w:after="0" w:line="240" w:lineRule="auto"/>
              <w:ind w:right="-108"/>
              <w:jc w:val="center"/>
              <w:rPr>
                <w:rFonts w:ascii="Times New Roman" w:eastAsia="Times New Roman" w:hAnsi="Times New Roman"/>
                <w:sz w:val="24"/>
                <w:szCs w:val="24"/>
                <w:lang w:eastAsia="ru-RU"/>
              </w:rPr>
            </w:pPr>
            <w:r w:rsidRPr="00CE32EA">
              <w:rPr>
                <w:rFonts w:ascii="Times New Roman" w:eastAsia="Times New Roman" w:hAnsi="Times New Roman"/>
                <w:sz w:val="24"/>
                <w:szCs w:val="24"/>
                <w:lang w:eastAsia="ru-RU"/>
              </w:rPr>
              <w:t>20</w:t>
            </w:r>
          </w:p>
        </w:tc>
        <w:tc>
          <w:tcPr>
            <w:tcW w:w="268" w:type="dxa"/>
            <w:tcMar>
              <w:top w:w="0" w:type="dxa"/>
              <w:left w:w="0" w:type="dxa"/>
              <w:bottom w:w="0" w:type="dxa"/>
              <w:right w:w="0" w:type="dxa"/>
            </w:tcMar>
            <w:vAlign w:val="bottom"/>
          </w:tcPr>
          <w:p w:rsidR="00CE32EA" w:rsidRPr="000213A2" w:rsidRDefault="00CE32EA" w:rsidP="000213A2">
            <w:pPr>
              <w:spacing w:after="0" w:line="240" w:lineRule="auto"/>
              <w:jc w:val="center"/>
              <w:rPr>
                <w:rFonts w:ascii="Times New Roman" w:eastAsia="Times New Roman" w:hAnsi="Times New Roman"/>
                <w:sz w:val="24"/>
                <w:szCs w:val="24"/>
                <w:lang w:eastAsia="ru-RU"/>
              </w:rPr>
            </w:pPr>
            <w:r w:rsidRPr="00CE32EA">
              <w:rPr>
                <w:rFonts w:ascii="Times New Roman" w:eastAsia="Times New Roman" w:hAnsi="Times New Roman"/>
                <w:sz w:val="24"/>
                <w:szCs w:val="24"/>
                <w:lang w:val="en-US" w:eastAsia="ru-RU"/>
              </w:rPr>
              <w:t>1</w:t>
            </w:r>
            <w:r w:rsidR="000213A2">
              <w:rPr>
                <w:rFonts w:ascii="Times New Roman" w:eastAsia="Times New Roman" w:hAnsi="Times New Roman"/>
                <w:sz w:val="24"/>
                <w:szCs w:val="24"/>
                <w:lang w:eastAsia="ru-RU"/>
              </w:rPr>
              <w:t>5</w:t>
            </w:r>
          </w:p>
        </w:tc>
        <w:tc>
          <w:tcPr>
            <w:tcW w:w="257" w:type="dxa"/>
            <w:tcMar>
              <w:top w:w="0" w:type="dxa"/>
              <w:left w:w="0" w:type="dxa"/>
              <w:bottom w:w="0" w:type="dxa"/>
              <w:right w:w="0" w:type="dxa"/>
            </w:tcMar>
            <w:vAlign w:val="bottom"/>
          </w:tcPr>
          <w:p w:rsidR="00CE32EA" w:rsidRPr="00CE32EA" w:rsidRDefault="00CE32EA" w:rsidP="00CE32EA">
            <w:pPr>
              <w:spacing w:after="0" w:line="240" w:lineRule="auto"/>
              <w:jc w:val="center"/>
              <w:rPr>
                <w:rFonts w:ascii="Times New Roman" w:eastAsia="Times New Roman" w:hAnsi="Times New Roman"/>
                <w:sz w:val="24"/>
                <w:szCs w:val="24"/>
                <w:lang w:eastAsia="ru-RU"/>
              </w:rPr>
            </w:pPr>
            <w:r w:rsidRPr="00CE32EA">
              <w:rPr>
                <w:rFonts w:ascii="Times New Roman" w:eastAsia="Times New Roman" w:hAnsi="Times New Roman"/>
                <w:sz w:val="24"/>
                <w:szCs w:val="24"/>
                <w:lang w:eastAsia="ru-RU"/>
              </w:rPr>
              <w:t>г.</w:t>
            </w:r>
          </w:p>
        </w:tc>
        <w:tc>
          <w:tcPr>
            <w:tcW w:w="4344" w:type="dxa"/>
            <w:vAlign w:val="bottom"/>
          </w:tcPr>
          <w:p w:rsidR="00CE32EA" w:rsidRPr="00CE32EA" w:rsidRDefault="00CE32EA" w:rsidP="00CE32EA">
            <w:pPr>
              <w:spacing w:after="0" w:line="240" w:lineRule="auto"/>
              <w:jc w:val="center"/>
              <w:rPr>
                <w:rFonts w:ascii="Times New Roman" w:eastAsia="Times New Roman" w:hAnsi="Times New Roman"/>
                <w:sz w:val="24"/>
                <w:szCs w:val="24"/>
                <w:lang w:eastAsia="ru-RU"/>
              </w:rPr>
            </w:pPr>
          </w:p>
        </w:tc>
        <w:tc>
          <w:tcPr>
            <w:tcW w:w="425" w:type="dxa"/>
            <w:vAlign w:val="bottom"/>
          </w:tcPr>
          <w:p w:rsidR="00CE32EA" w:rsidRPr="00CE32EA" w:rsidRDefault="00CE32EA" w:rsidP="00CE32EA">
            <w:pPr>
              <w:spacing w:after="0" w:line="240" w:lineRule="auto"/>
              <w:jc w:val="center"/>
              <w:rPr>
                <w:rFonts w:ascii="Times New Roman" w:eastAsia="Times New Roman" w:hAnsi="Times New Roman"/>
                <w:sz w:val="24"/>
                <w:szCs w:val="24"/>
                <w:lang w:eastAsia="ru-RU"/>
              </w:rPr>
            </w:pPr>
            <w:r w:rsidRPr="00CE32EA">
              <w:rPr>
                <w:rFonts w:ascii="Times New Roman" w:eastAsia="Times New Roman" w:hAnsi="Times New Roman"/>
                <w:sz w:val="24"/>
                <w:szCs w:val="24"/>
                <w:lang w:eastAsia="ru-RU"/>
              </w:rPr>
              <w:t>№</w:t>
            </w:r>
          </w:p>
        </w:tc>
        <w:tc>
          <w:tcPr>
            <w:tcW w:w="1559" w:type="dxa"/>
            <w:tcBorders>
              <w:top w:val="nil"/>
              <w:left w:val="nil"/>
              <w:bottom w:val="single" w:sz="4" w:space="0" w:color="auto"/>
              <w:right w:val="nil"/>
            </w:tcBorders>
            <w:vAlign w:val="bottom"/>
          </w:tcPr>
          <w:p w:rsidR="00CE32EA" w:rsidRPr="00CE32EA" w:rsidRDefault="00E41062" w:rsidP="00CE32E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2281</w:t>
            </w:r>
          </w:p>
        </w:tc>
      </w:tr>
      <w:tr w:rsidR="00CE32EA" w:rsidRPr="00CE32EA" w:rsidTr="00B040A7">
        <w:trPr>
          <w:trHeight w:val="567"/>
        </w:trPr>
        <w:tc>
          <w:tcPr>
            <w:tcW w:w="9747" w:type="dxa"/>
            <w:gridSpan w:val="10"/>
            <w:tcMar>
              <w:top w:w="227" w:type="dxa"/>
              <w:left w:w="108" w:type="dxa"/>
              <w:bottom w:w="0" w:type="dxa"/>
              <w:right w:w="108" w:type="dxa"/>
            </w:tcMar>
          </w:tcPr>
          <w:p w:rsidR="00CE32EA" w:rsidRPr="00CE32EA" w:rsidRDefault="00CE32EA" w:rsidP="00CE32EA">
            <w:pPr>
              <w:spacing w:after="0" w:line="240" w:lineRule="auto"/>
              <w:rPr>
                <w:rFonts w:ascii="Times New Roman" w:eastAsia="Times New Roman" w:hAnsi="Times New Roman"/>
                <w:sz w:val="24"/>
                <w:szCs w:val="24"/>
                <w:lang w:eastAsia="ru-RU"/>
              </w:rPr>
            </w:pPr>
            <w:r w:rsidRPr="00CE32EA">
              <w:rPr>
                <w:rFonts w:ascii="Times New Roman" w:eastAsia="Times New Roman" w:hAnsi="Times New Roman"/>
                <w:sz w:val="24"/>
                <w:szCs w:val="24"/>
                <w:lang w:eastAsia="ru-RU"/>
              </w:rPr>
              <w:t>пгт. Октябрьское</w:t>
            </w:r>
          </w:p>
          <w:p w:rsidR="00CE32EA" w:rsidRPr="00CE32EA" w:rsidRDefault="00CE32EA" w:rsidP="00CE32EA">
            <w:pPr>
              <w:spacing w:after="0" w:line="240" w:lineRule="auto"/>
              <w:jc w:val="center"/>
              <w:rPr>
                <w:rFonts w:ascii="Times New Roman" w:eastAsia="Times New Roman" w:hAnsi="Times New Roman"/>
                <w:sz w:val="24"/>
                <w:szCs w:val="24"/>
                <w:lang w:eastAsia="ru-RU"/>
              </w:rPr>
            </w:pPr>
          </w:p>
        </w:tc>
      </w:tr>
    </w:tbl>
    <w:p w:rsidR="00CE32EA" w:rsidRPr="00CE32EA" w:rsidRDefault="00CE32EA" w:rsidP="00CE32EA">
      <w:pPr>
        <w:spacing w:after="0" w:line="240" w:lineRule="auto"/>
        <w:rPr>
          <w:rFonts w:ascii="Times New Roman" w:eastAsia="Times New Roman" w:hAnsi="Times New Roman"/>
          <w:sz w:val="24"/>
          <w:szCs w:val="24"/>
          <w:lang w:eastAsia="ru-RU"/>
        </w:rPr>
      </w:pPr>
      <w:r w:rsidRPr="00CE32EA">
        <w:rPr>
          <w:rFonts w:ascii="Times New Roman" w:eastAsia="Times New Roman" w:hAnsi="Times New Roman"/>
          <w:sz w:val="24"/>
          <w:szCs w:val="24"/>
          <w:lang w:eastAsia="ru-RU"/>
        </w:rPr>
        <w:t>О внесении изменения в муниципальную программу</w:t>
      </w:r>
    </w:p>
    <w:p w:rsidR="00CE32EA" w:rsidRPr="00CE32EA" w:rsidRDefault="00CE32EA" w:rsidP="00CE32EA">
      <w:pPr>
        <w:spacing w:after="0" w:line="240" w:lineRule="auto"/>
        <w:rPr>
          <w:rFonts w:ascii="Times New Roman" w:eastAsia="Times New Roman" w:hAnsi="Times New Roman"/>
          <w:sz w:val="24"/>
          <w:szCs w:val="24"/>
          <w:lang w:eastAsia="ru-RU"/>
        </w:rPr>
      </w:pPr>
      <w:r w:rsidRPr="00CE32EA">
        <w:rPr>
          <w:rFonts w:ascii="Times New Roman" w:eastAsia="Times New Roman" w:hAnsi="Times New Roman"/>
          <w:sz w:val="24"/>
          <w:szCs w:val="24"/>
          <w:lang w:eastAsia="ru-RU"/>
        </w:rPr>
        <w:t xml:space="preserve">Октябрьского района «Развитие образования </w:t>
      </w:r>
    </w:p>
    <w:p w:rsidR="00CE32EA" w:rsidRPr="00CE32EA" w:rsidRDefault="00CE32EA" w:rsidP="00CE32EA">
      <w:pPr>
        <w:spacing w:after="0" w:line="240" w:lineRule="auto"/>
        <w:rPr>
          <w:rFonts w:ascii="Times New Roman" w:eastAsia="Times New Roman" w:hAnsi="Times New Roman"/>
          <w:sz w:val="24"/>
          <w:szCs w:val="24"/>
          <w:lang w:eastAsia="ru-RU"/>
        </w:rPr>
      </w:pPr>
      <w:r w:rsidRPr="00CE32EA">
        <w:rPr>
          <w:rFonts w:ascii="Times New Roman" w:eastAsia="Times New Roman" w:hAnsi="Times New Roman"/>
          <w:sz w:val="24"/>
          <w:szCs w:val="24"/>
          <w:lang w:eastAsia="ru-RU"/>
        </w:rPr>
        <w:t xml:space="preserve">в Октябрьском районе на 2014-2020 годы», </w:t>
      </w:r>
    </w:p>
    <w:p w:rsidR="00CE32EA" w:rsidRPr="00CE32EA" w:rsidRDefault="00CE32EA" w:rsidP="00CE32EA">
      <w:pPr>
        <w:spacing w:after="0" w:line="240" w:lineRule="auto"/>
        <w:rPr>
          <w:rFonts w:ascii="Times New Roman" w:eastAsia="Times New Roman" w:hAnsi="Times New Roman"/>
          <w:sz w:val="24"/>
          <w:szCs w:val="24"/>
          <w:lang w:eastAsia="ru-RU"/>
        </w:rPr>
      </w:pPr>
      <w:r w:rsidRPr="00CE32EA">
        <w:rPr>
          <w:rFonts w:ascii="Times New Roman" w:eastAsia="Times New Roman" w:hAnsi="Times New Roman"/>
          <w:sz w:val="24"/>
          <w:szCs w:val="24"/>
          <w:lang w:eastAsia="ru-RU"/>
        </w:rPr>
        <w:t>утвержденную постановлением администрации</w:t>
      </w:r>
    </w:p>
    <w:p w:rsidR="00CE32EA" w:rsidRPr="00CE32EA" w:rsidRDefault="00CE32EA" w:rsidP="00CE32EA">
      <w:pPr>
        <w:spacing w:after="0" w:line="240" w:lineRule="auto"/>
        <w:rPr>
          <w:rFonts w:ascii="Times New Roman" w:eastAsia="Times New Roman" w:hAnsi="Times New Roman"/>
          <w:sz w:val="24"/>
          <w:szCs w:val="24"/>
          <w:lang w:eastAsia="ru-RU"/>
        </w:rPr>
      </w:pPr>
      <w:r w:rsidRPr="00CE32EA">
        <w:rPr>
          <w:rFonts w:ascii="Times New Roman" w:eastAsia="Times New Roman" w:hAnsi="Times New Roman"/>
          <w:sz w:val="24"/>
          <w:szCs w:val="24"/>
          <w:lang w:eastAsia="ru-RU"/>
        </w:rPr>
        <w:t xml:space="preserve">Октябрьского района от 15.10.2013 № 3736 </w:t>
      </w:r>
    </w:p>
    <w:p w:rsidR="00CE32EA" w:rsidRPr="00CE32EA" w:rsidRDefault="00CE32EA" w:rsidP="00CE32EA">
      <w:pPr>
        <w:spacing w:after="0" w:line="240" w:lineRule="auto"/>
        <w:rPr>
          <w:rFonts w:ascii="Times New Roman" w:eastAsia="Times New Roman" w:hAnsi="Times New Roman"/>
          <w:sz w:val="24"/>
          <w:szCs w:val="24"/>
          <w:lang w:eastAsia="ru-RU"/>
        </w:rPr>
      </w:pPr>
    </w:p>
    <w:p w:rsidR="00CE32EA" w:rsidRDefault="00CE32EA" w:rsidP="00CE32EA">
      <w:pPr>
        <w:spacing w:after="0" w:line="240" w:lineRule="auto"/>
        <w:rPr>
          <w:rFonts w:ascii="Times New Roman" w:eastAsia="Times New Roman" w:hAnsi="Times New Roman"/>
          <w:sz w:val="24"/>
          <w:szCs w:val="24"/>
          <w:lang w:eastAsia="ru-RU"/>
        </w:rPr>
      </w:pPr>
      <w:r w:rsidRPr="00CE32EA">
        <w:rPr>
          <w:rFonts w:ascii="Times New Roman" w:eastAsia="Times New Roman" w:hAnsi="Times New Roman"/>
          <w:sz w:val="24"/>
          <w:szCs w:val="24"/>
          <w:lang w:eastAsia="ru-RU"/>
        </w:rPr>
        <w:t xml:space="preserve">             </w:t>
      </w:r>
    </w:p>
    <w:p w:rsidR="000213A2" w:rsidRPr="000213A2" w:rsidRDefault="000213A2" w:rsidP="000213A2">
      <w:pPr>
        <w:spacing w:after="0" w:line="240" w:lineRule="auto"/>
        <w:ind w:firstLine="709"/>
        <w:jc w:val="both"/>
        <w:rPr>
          <w:rFonts w:ascii="Times New Roman" w:eastAsia="Times New Roman" w:hAnsi="Times New Roman"/>
          <w:sz w:val="24"/>
          <w:szCs w:val="24"/>
          <w:lang w:eastAsia="ru-RU"/>
        </w:rPr>
      </w:pPr>
      <w:r w:rsidRPr="000213A2">
        <w:rPr>
          <w:rFonts w:ascii="Times New Roman" w:eastAsia="Times New Roman" w:hAnsi="Times New Roman"/>
          <w:sz w:val="24"/>
          <w:szCs w:val="24"/>
          <w:lang w:eastAsia="ru-RU"/>
        </w:rPr>
        <w:t xml:space="preserve">В соответствии с решением Думы Октябрьского района от </w:t>
      </w:r>
      <w:r w:rsidR="00A74A50" w:rsidRPr="00A74A50">
        <w:rPr>
          <w:rFonts w:ascii="Times New Roman" w:eastAsia="Times New Roman" w:hAnsi="Times New Roman"/>
          <w:sz w:val="24"/>
          <w:szCs w:val="24"/>
          <w:lang w:eastAsia="ru-RU"/>
        </w:rPr>
        <w:t>09</w:t>
      </w:r>
      <w:r w:rsidRPr="00A74A50">
        <w:rPr>
          <w:rFonts w:ascii="Times New Roman" w:eastAsia="Times New Roman" w:hAnsi="Times New Roman"/>
          <w:sz w:val="24"/>
          <w:szCs w:val="24"/>
          <w:lang w:eastAsia="ru-RU"/>
        </w:rPr>
        <w:t>.0</w:t>
      </w:r>
      <w:r w:rsidR="00A74A50" w:rsidRPr="00A74A50">
        <w:rPr>
          <w:rFonts w:ascii="Times New Roman" w:eastAsia="Times New Roman" w:hAnsi="Times New Roman"/>
          <w:sz w:val="24"/>
          <w:szCs w:val="24"/>
          <w:lang w:eastAsia="ru-RU"/>
        </w:rPr>
        <w:t>9</w:t>
      </w:r>
      <w:r w:rsidRPr="00A74A50">
        <w:rPr>
          <w:rFonts w:ascii="Times New Roman" w:eastAsia="Times New Roman" w:hAnsi="Times New Roman"/>
          <w:sz w:val="24"/>
          <w:szCs w:val="24"/>
          <w:lang w:eastAsia="ru-RU"/>
        </w:rPr>
        <w:t>.201</w:t>
      </w:r>
      <w:r w:rsidR="00A74A50" w:rsidRPr="00A74A50">
        <w:rPr>
          <w:rFonts w:ascii="Times New Roman" w:eastAsia="Times New Roman" w:hAnsi="Times New Roman"/>
          <w:sz w:val="24"/>
          <w:szCs w:val="24"/>
          <w:lang w:eastAsia="ru-RU"/>
        </w:rPr>
        <w:t>5</w:t>
      </w:r>
      <w:r w:rsidRPr="00A74A50">
        <w:rPr>
          <w:rFonts w:ascii="Times New Roman" w:eastAsia="Times New Roman" w:hAnsi="Times New Roman"/>
          <w:sz w:val="24"/>
          <w:szCs w:val="24"/>
          <w:lang w:eastAsia="ru-RU"/>
        </w:rPr>
        <w:t xml:space="preserve"> № </w:t>
      </w:r>
      <w:r w:rsidR="00A74A50" w:rsidRPr="00A74A50">
        <w:rPr>
          <w:rFonts w:ascii="Times New Roman" w:eastAsia="Times New Roman" w:hAnsi="Times New Roman"/>
          <w:sz w:val="24"/>
          <w:szCs w:val="24"/>
          <w:lang w:eastAsia="ru-RU"/>
        </w:rPr>
        <w:t>623</w:t>
      </w:r>
      <w:r w:rsidRPr="000213A2">
        <w:rPr>
          <w:rFonts w:ascii="Times New Roman" w:eastAsia="Times New Roman" w:hAnsi="Times New Roman"/>
          <w:sz w:val="24"/>
          <w:szCs w:val="24"/>
          <w:lang w:eastAsia="ru-RU"/>
        </w:rPr>
        <w:t xml:space="preserve">                    </w:t>
      </w:r>
      <w:hyperlink r:id="rId8" w:history="1">
        <w:r w:rsidRPr="000213A2">
          <w:rPr>
            <w:rFonts w:ascii="Times New Roman" w:eastAsia="Times New Roman" w:hAnsi="Times New Roman"/>
            <w:sz w:val="24"/>
            <w:szCs w:val="24"/>
            <w:lang w:eastAsia="ru-RU"/>
          </w:rPr>
          <w:t>«О внесении изменений в решение Думы Октябрьского района от 24.12.2014 № 527                  «О бюджете муниципального образования Октябрьский район на 2015 год и на плановый период 2016 и 2017 годов»</w:t>
        </w:r>
      </w:hyperlink>
      <w:r w:rsidRPr="000213A2">
        <w:rPr>
          <w:rFonts w:ascii="Times New Roman" w:eastAsia="Times New Roman" w:hAnsi="Times New Roman"/>
          <w:sz w:val="24"/>
          <w:szCs w:val="24"/>
          <w:lang w:eastAsia="ru-RU"/>
        </w:rPr>
        <w:t>:</w:t>
      </w:r>
    </w:p>
    <w:p w:rsidR="00CE32EA" w:rsidRPr="00CE32EA" w:rsidRDefault="00CE32EA" w:rsidP="00CE32EA">
      <w:pPr>
        <w:numPr>
          <w:ilvl w:val="0"/>
          <w:numId w:val="2"/>
        </w:numPr>
        <w:tabs>
          <w:tab w:val="left" w:pos="993"/>
        </w:tabs>
        <w:spacing w:after="0" w:line="240" w:lineRule="auto"/>
        <w:ind w:left="0" w:firstLine="709"/>
        <w:jc w:val="both"/>
        <w:rPr>
          <w:rFonts w:ascii="Times New Roman" w:eastAsia="Times New Roman" w:hAnsi="Times New Roman"/>
          <w:sz w:val="24"/>
          <w:szCs w:val="24"/>
          <w:lang w:eastAsia="ru-RU"/>
        </w:rPr>
      </w:pPr>
      <w:r w:rsidRPr="00CE32EA">
        <w:rPr>
          <w:rFonts w:ascii="Times New Roman" w:eastAsia="Times New Roman" w:hAnsi="Times New Roman"/>
          <w:sz w:val="24"/>
          <w:szCs w:val="24"/>
          <w:lang w:eastAsia="ru-RU"/>
        </w:rPr>
        <w:t>Внести изменение в муниципальную программу Октябрьского района «Развитие образования в Октябрьском районе на 2014-2020 годы», утвержденную постановлением администрации Октябрьского района от 15.10.2013 № 3736 изложив ее в новой редакции согласно приложению.</w:t>
      </w:r>
    </w:p>
    <w:p w:rsidR="000213A2" w:rsidRPr="000213A2" w:rsidRDefault="00CE32EA" w:rsidP="000213A2">
      <w:pPr>
        <w:spacing w:after="0" w:line="240" w:lineRule="auto"/>
        <w:ind w:firstLine="709"/>
        <w:jc w:val="both"/>
        <w:rPr>
          <w:rFonts w:ascii="Times New Roman" w:eastAsia="Times New Roman" w:hAnsi="Times New Roman"/>
          <w:sz w:val="24"/>
          <w:szCs w:val="24"/>
          <w:lang w:eastAsia="ru-RU"/>
        </w:rPr>
      </w:pPr>
      <w:r w:rsidRPr="00CE32EA">
        <w:rPr>
          <w:rFonts w:ascii="Times New Roman" w:eastAsia="Times New Roman" w:hAnsi="Times New Roman"/>
          <w:sz w:val="24"/>
          <w:szCs w:val="24"/>
          <w:lang w:eastAsia="ru-RU"/>
        </w:rPr>
        <w:t xml:space="preserve">2. Опубликовать настоящее постановление </w:t>
      </w:r>
      <w:r w:rsidR="000213A2" w:rsidRPr="000213A2">
        <w:rPr>
          <w:rFonts w:ascii="Times New Roman" w:eastAsia="Times New Roman" w:hAnsi="Times New Roman"/>
          <w:sz w:val="24"/>
          <w:szCs w:val="24"/>
          <w:lang w:eastAsia="ru-RU"/>
        </w:rPr>
        <w:t>в официальном сетевом издании «октвести.ру».</w:t>
      </w:r>
    </w:p>
    <w:p w:rsidR="00CE32EA" w:rsidRPr="00CE32EA" w:rsidRDefault="00CE32EA" w:rsidP="000213A2">
      <w:pPr>
        <w:spacing w:after="0" w:line="240" w:lineRule="auto"/>
        <w:ind w:firstLine="709"/>
        <w:jc w:val="both"/>
        <w:rPr>
          <w:rFonts w:ascii="Times New Roman" w:eastAsia="Times New Roman" w:hAnsi="Times New Roman"/>
          <w:sz w:val="24"/>
          <w:szCs w:val="24"/>
          <w:lang w:eastAsia="ru-RU"/>
        </w:rPr>
      </w:pPr>
      <w:r w:rsidRPr="00CE32EA">
        <w:rPr>
          <w:rFonts w:ascii="Times New Roman" w:eastAsia="Times New Roman" w:hAnsi="Times New Roman"/>
          <w:sz w:val="24"/>
          <w:szCs w:val="24"/>
          <w:lang w:eastAsia="ru-RU"/>
        </w:rPr>
        <w:t>3. Контроль за выполнением постановления возложить на заместителя главы администрации Октябрьского района по социальным вопросам Галееву Т.Г.</w:t>
      </w:r>
    </w:p>
    <w:p w:rsidR="00CE32EA" w:rsidRPr="00CE32EA" w:rsidRDefault="00CE32EA" w:rsidP="00CE32EA">
      <w:pPr>
        <w:spacing w:after="0" w:line="240" w:lineRule="auto"/>
        <w:jc w:val="both"/>
        <w:rPr>
          <w:rFonts w:ascii="Times New Roman" w:eastAsia="Times New Roman" w:hAnsi="Times New Roman"/>
          <w:sz w:val="24"/>
          <w:szCs w:val="24"/>
          <w:lang w:eastAsia="ru-RU"/>
        </w:rPr>
      </w:pPr>
    </w:p>
    <w:p w:rsidR="00CE32EA" w:rsidRPr="00CE32EA" w:rsidRDefault="00CE32EA" w:rsidP="00CE32EA">
      <w:pPr>
        <w:spacing w:after="0" w:line="240" w:lineRule="auto"/>
        <w:jc w:val="both"/>
        <w:rPr>
          <w:rFonts w:ascii="Times New Roman" w:eastAsia="Times New Roman" w:hAnsi="Times New Roman"/>
          <w:sz w:val="24"/>
          <w:szCs w:val="24"/>
          <w:lang w:eastAsia="ru-RU"/>
        </w:rPr>
      </w:pPr>
    </w:p>
    <w:p w:rsidR="00CE32EA" w:rsidRPr="00CE32EA" w:rsidRDefault="00CE32EA" w:rsidP="00CE32EA">
      <w:pPr>
        <w:spacing w:after="0" w:line="240" w:lineRule="auto"/>
        <w:jc w:val="both"/>
        <w:rPr>
          <w:rFonts w:ascii="Times New Roman" w:eastAsia="Times New Roman" w:hAnsi="Times New Roman"/>
          <w:sz w:val="24"/>
          <w:szCs w:val="24"/>
          <w:lang w:eastAsia="ru-RU"/>
        </w:rPr>
      </w:pPr>
      <w:r w:rsidRPr="00CE32EA">
        <w:rPr>
          <w:rFonts w:ascii="Times New Roman" w:eastAsia="Times New Roman" w:hAnsi="Times New Roman"/>
          <w:sz w:val="24"/>
          <w:szCs w:val="24"/>
          <w:lang w:eastAsia="ru-RU"/>
        </w:rPr>
        <w:t xml:space="preserve">Глава администрации Октябрьского района                                                     </w:t>
      </w:r>
      <w:r>
        <w:rPr>
          <w:rFonts w:ascii="Times New Roman" w:eastAsia="Times New Roman" w:hAnsi="Times New Roman"/>
          <w:sz w:val="24"/>
          <w:szCs w:val="24"/>
          <w:lang w:eastAsia="ru-RU"/>
        </w:rPr>
        <w:t xml:space="preserve">  </w:t>
      </w:r>
      <w:r w:rsidRPr="00CE32EA">
        <w:rPr>
          <w:rFonts w:ascii="Times New Roman" w:eastAsia="Times New Roman" w:hAnsi="Times New Roman"/>
          <w:sz w:val="24"/>
          <w:szCs w:val="24"/>
          <w:lang w:eastAsia="ru-RU"/>
        </w:rPr>
        <w:t>А.П. Куташова</w:t>
      </w:r>
    </w:p>
    <w:p w:rsidR="00CE32EA" w:rsidRPr="00CE32EA" w:rsidRDefault="00CE32EA" w:rsidP="00CE32EA">
      <w:pPr>
        <w:tabs>
          <w:tab w:val="left" w:pos="708"/>
          <w:tab w:val="center" w:pos="4677"/>
          <w:tab w:val="right" w:pos="9355"/>
        </w:tabs>
        <w:spacing w:after="0" w:line="240" w:lineRule="auto"/>
        <w:rPr>
          <w:rFonts w:ascii="Times New Roman" w:eastAsia="Times New Roman" w:hAnsi="Times New Roman"/>
          <w:sz w:val="20"/>
          <w:szCs w:val="20"/>
          <w:lang w:eastAsia="ru-RU"/>
        </w:rPr>
      </w:pPr>
    </w:p>
    <w:p w:rsidR="00CE32EA" w:rsidRPr="00CE32EA" w:rsidRDefault="00CE32EA" w:rsidP="00CE32EA">
      <w:pPr>
        <w:tabs>
          <w:tab w:val="left" w:pos="708"/>
          <w:tab w:val="center" w:pos="4677"/>
          <w:tab w:val="right" w:pos="9355"/>
        </w:tabs>
        <w:spacing w:after="0" w:line="240" w:lineRule="auto"/>
        <w:rPr>
          <w:rFonts w:ascii="Times New Roman" w:eastAsia="Times New Roman" w:hAnsi="Times New Roman"/>
          <w:sz w:val="20"/>
          <w:szCs w:val="20"/>
          <w:lang w:eastAsia="ru-RU"/>
        </w:rPr>
      </w:pPr>
    </w:p>
    <w:p w:rsidR="00CE32EA" w:rsidRDefault="00CE32EA" w:rsidP="00CE32EA">
      <w:pPr>
        <w:spacing w:after="0" w:line="240" w:lineRule="auto"/>
        <w:jc w:val="both"/>
        <w:outlineLvl w:val="0"/>
        <w:rPr>
          <w:rFonts w:ascii="Times New Roman" w:hAnsi="Times New Roman"/>
          <w:bCs/>
          <w:sz w:val="24"/>
          <w:szCs w:val="24"/>
        </w:rPr>
      </w:pPr>
    </w:p>
    <w:p w:rsidR="00CE32EA" w:rsidRDefault="00CE32EA" w:rsidP="0025530A">
      <w:pPr>
        <w:spacing w:after="0" w:line="240" w:lineRule="auto"/>
        <w:jc w:val="right"/>
        <w:outlineLvl w:val="0"/>
        <w:rPr>
          <w:rFonts w:ascii="Times New Roman" w:hAnsi="Times New Roman"/>
          <w:bCs/>
          <w:sz w:val="24"/>
          <w:szCs w:val="24"/>
        </w:rPr>
      </w:pPr>
    </w:p>
    <w:p w:rsidR="00CE32EA" w:rsidRDefault="00CE32EA" w:rsidP="0025530A">
      <w:pPr>
        <w:spacing w:after="0" w:line="240" w:lineRule="auto"/>
        <w:jc w:val="right"/>
        <w:outlineLvl w:val="0"/>
        <w:rPr>
          <w:rFonts w:ascii="Times New Roman" w:hAnsi="Times New Roman"/>
          <w:bCs/>
          <w:sz w:val="24"/>
          <w:szCs w:val="24"/>
        </w:rPr>
      </w:pPr>
    </w:p>
    <w:p w:rsidR="00CE32EA" w:rsidRDefault="00CE32EA" w:rsidP="0025530A">
      <w:pPr>
        <w:spacing w:after="0" w:line="240" w:lineRule="auto"/>
        <w:jc w:val="right"/>
        <w:outlineLvl w:val="0"/>
        <w:rPr>
          <w:rFonts w:ascii="Times New Roman" w:hAnsi="Times New Roman"/>
          <w:bCs/>
          <w:sz w:val="24"/>
          <w:szCs w:val="24"/>
        </w:rPr>
      </w:pPr>
    </w:p>
    <w:p w:rsidR="00CE32EA" w:rsidRDefault="00CE32EA" w:rsidP="0025530A">
      <w:pPr>
        <w:spacing w:after="0" w:line="240" w:lineRule="auto"/>
        <w:jc w:val="right"/>
        <w:outlineLvl w:val="0"/>
        <w:rPr>
          <w:rFonts w:ascii="Times New Roman" w:hAnsi="Times New Roman"/>
          <w:bCs/>
          <w:sz w:val="24"/>
          <w:szCs w:val="24"/>
        </w:rPr>
      </w:pPr>
    </w:p>
    <w:p w:rsidR="00CE32EA" w:rsidRDefault="00CE32EA" w:rsidP="0025530A">
      <w:pPr>
        <w:spacing w:after="0" w:line="240" w:lineRule="auto"/>
        <w:jc w:val="right"/>
        <w:outlineLvl w:val="0"/>
        <w:rPr>
          <w:rFonts w:ascii="Times New Roman" w:hAnsi="Times New Roman"/>
          <w:bCs/>
          <w:sz w:val="24"/>
          <w:szCs w:val="24"/>
        </w:rPr>
      </w:pPr>
    </w:p>
    <w:p w:rsidR="00CE32EA" w:rsidRDefault="00CE32EA" w:rsidP="0025530A">
      <w:pPr>
        <w:spacing w:after="0" w:line="240" w:lineRule="auto"/>
        <w:jc w:val="right"/>
        <w:outlineLvl w:val="0"/>
        <w:rPr>
          <w:rFonts w:ascii="Times New Roman" w:hAnsi="Times New Roman"/>
          <w:bCs/>
          <w:sz w:val="24"/>
          <w:szCs w:val="24"/>
        </w:rPr>
      </w:pPr>
    </w:p>
    <w:p w:rsidR="00CE32EA" w:rsidRDefault="00CE32EA" w:rsidP="0025530A">
      <w:pPr>
        <w:spacing w:after="0" w:line="240" w:lineRule="auto"/>
        <w:jc w:val="right"/>
        <w:outlineLvl w:val="0"/>
        <w:rPr>
          <w:rFonts w:ascii="Times New Roman" w:hAnsi="Times New Roman"/>
          <w:bCs/>
          <w:sz w:val="24"/>
          <w:szCs w:val="24"/>
        </w:rPr>
      </w:pPr>
    </w:p>
    <w:p w:rsidR="00CE32EA" w:rsidRDefault="00CE32EA" w:rsidP="0025530A">
      <w:pPr>
        <w:spacing w:after="0" w:line="240" w:lineRule="auto"/>
        <w:jc w:val="right"/>
        <w:outlineLvl w:val="0"/>
        <w:rPr>
          <w:rFonts w:ascii="Times New Roman" w:hAnsi="Times New Roman"/>
          <w:bCs/>
          <w:sz w:val="24"/>
          <w:szCs w:val="24"/>
        </w:rPr>
      </w:pPr>
    </w:p>
    <w:p w:rsidR="00E41062" w:rsidRDefault="00E41062"/>
    <w:p w:rsidR="00E41062" w:rsidRDefault="00E41062"/>
    <w:p w:rsidR="00CE32EA" w:rsidRDefault="00CE32EA" w:rsidP="0025530A">
      <w:pPr>
        <w:spacing w:after="0" w:line="240" w:lineRule="auto"/>
        <w:jc w:val="right"/>
        <w:outlineLvl w:val="0"/>
        <w:rPr>
          <w:rFonts w:ascii="Times New Roman" w:hAnsi="Times New Roman"/>
          <w:bCs/>
          <w:sz w:val="24"/>
          <w:szCs w:val="24"/>
        </w:rPr>
      </w:pPr>
    </w:p>
    <w:p w:rsidR="00CE32EA" w:rsidRDefault="00CE32EA" w:rsidP="0025530A">
      <w:pPr>
        <w:spacing w:after="0" w:line="240" w:lineRule="auto"/>
        <w:jc w:val="right"/>
        <w:outlineLvl w:val="0"/>
        <w:rPr>
          <w:rFonts w:ascii="Times New Roman" w:hAnsi="Times New Roman"/>
          <w:bCs/>
          <w:sz w:val="24"/>
          <w:szCs w:val="24"/>
        </w:rPr>
      </w:pPr>
    </w:p>
    <w:p w:rsidR="00CE32EA" w:rsidRDefault="00CE32EA" w:rsidP="0025530A">
      <w:pPr>
        <w:spacing w:after="0" w:line="240" w:lineRule="auto"/>
        <w:jc w:val="right"/>
        <w:outlineLvl w:val="0"/>
        <w:rPr>
          <w:rFonts w:ascii="Times New Roman" w:hAnsi="Times New Roman"/>
          <w:bCs/>
          <w:sz w:val="24"/>
          <w:szCs w:val="24"/>
        </w:rPr>
      </w:pPr>
    </w:p>
    <w:p w:rsidR="00CE32EA" w:rsidRDefault="00CE32EA" w:rsidP="0025530A">
      <w:pPr>
        <w:spacing w:after="0" w:line="240" w:lineRule="auto"/>
        <w:jc w:val="right"/>
        <w:outlineLvl w:val="0"/>
        <w:rPr>
          <w:rFonts w:ascii="Times New Roman" w:hAnsi="Times New Roman"/>
          <w:bCs/>
          <w:sz w:val="24"/>
          <w:szCs w:val="24"/>
        </w:rPr>
      </w:pPr>
    </w:p>
    <w:p w:rsidR="00CE32EA" w:rsidRDefault="00156237" w:rsidP="002C1E6C">
      <w:pPr>
        <w:spacing w:after="0" w:line="240" w:lineRule="auto"/>
        <w:outlineLvl w:val="0"/>
        <w:rPr>
          <w:rFonts w:ascii="Times New Roman" w:hAnsi="Times New Roman"/>
          <w:bCs/>
          <w:sz w:val="24"/>
          <w:szCs w:val="24"/>
        </w:rPr>
      </w:pPr>
      <w:bookmarkStart w:id="0" w:name="_GoBack"/>
      <w:bookmarkEnd w:id="0"/>
      <w:r>
        <w:rPr>
          <w:rFonts w:ascii="Times New Roman" w:hAnsi="Times New Roman"/>
          <w:bCs/>
          <w:sz w:val="24"/>
          <w:szCs w:val="24"/>
        </w:rPr>
        <w:t xml:space="preserve">                                                                                          </w:t>
      </w:r>
    </w:p>
    <w:p w:rsidR="005314A6" w:rsidRDefault="00156237" w:rsidP="0025530A">
      <w:pPr>
        <w:spacing w:after="0" w:line="240" w:lineRule="auto"/>
        <w:jc w:val="right"/>
        <w:outlineLvl w:val="0"/>
        <w:rPr>
          <w:rFonts w:ascii="Times New Roman" w:hAnsi="Times New Roman"/>
          <w:bCs/>
          <w:sz w:val="24"/>
          <w:szCs w:val="24"/>
        </w:rPr>
      </w:pPr>
      <w:r>
        <w:rPr>
          <w:rFonts w:ascii="Times New Roman" w:hAnsi="Times New Roman"/>
          <w:bCs/>
          <w:sz w:val="24"/>
          <w:szCs w:val="24"/>
        </w:rPr>
        <w:lastRenderedPageBreak/>
        <w:t xml:space="preserve"> </w:t>
      </w:r>
    </w:p>
    <w:p w:rsidR="005314A6" w:rsidRDefault="005314A6" w:rsidP="0025530A">
      <w:pPr>
        <w:spacing w:after="0" w:line="240" w:lineRule="auto"/>
        <w:jc w:val="right"/>
        <w:outlineLvl w:val="0"/>
        <w:rPr>
          <w:rFonts w:ascii="Times New Roman" w:hAnsi="Times New Roman"/>
          <w:bCs/>
          <w:sz w:val="24"/>
          <w:szCs w:val="24"/>
        </w:rPr>
      </w:pPr>
    </w:p>
    <w:p w:rsidR="005314A6" w:rsidRDefault="005314A6" w:rsidP="0025530A">
      <w:pPr>
        <w:spacing w:after="0" w:line="240" w:lineRule="auto"/>
        <w:jc w:val="right"/>
        <w:outlineLvl w:val="0"/>
        <w:rPr>
          <w:rFonts w:ascii="Times New Roman" w:hAnsi="Times New Roman"/>
          <w:bCs/>
          <w:sz w:val="24"/>
          <w:szCs w:val="24"/>
        </w:rPr>
      </w:pPr>
    </w:p>
    <w:p w:rsidR="00156237" w:rsidRPr="00416A51" w:rsidRDefault="00156237" w:rsidP="0025530A">
      <w:pPr>
        <w:spacing w:after="0" w:line="240" w:lineRule="auto"/>
        <w:jc w:val="right"/>
        <w:outlineLvl w:val="0"/>
        <w:rPr>
          <w:rFonts w:ascii="Times New Roman" w:hAnsi="Times New Roman"/>
          <w:bCs/>
          <w:sz w:val="24"/>
          <w:szCs w:val="24"/>
        </w:rPr>
      </w:pPr>
      <w:r>
        <w:rPr>
          <w:rFonts w:ascii="Times New Roman" w:hAnsi="Times New Roman"/>
          <w:bCs/>
          <w:sz w:val="24"/>
          <w:szCs w:val="24"/>
        </w:rPr>
        <w:t xml:space="preserve"> </w:t>
      </w:r>
      <w:r w:rsidRPr="00416A51">
        <w:rPr>
          <w:rFonts w:ascii="Times New Roman" w:hAnsi="Times New Roman"/>
          <w:bCs/>
          <w:sz w:val="24"/>
          <w:szCs w:val="24"/>
        </w:rPr>
        <w:t>Приложение к постановлению</w:t>
      </w:r>
    </w:p>
    <w:p w:rsidR="00156237" w:rsidRPr="00416A51" w:rsidRDefault="00156237" w:rsidP="0025530A">
      <w:pPr>
        <w:spacing w:after="0" w:line="240" w:lineRule="auto"/>
        <w:jc w:val="right"/>
        <w:rPr>
          <w:rFonts w:ascii="Times New Roman" w:hAnsi="Times New Roman"/>
          <w:bCs/>
          <w:sz w:val="24"/>
          <w:szCs w:val="24"/>
        </w:rPr>
      </w:pPr>
      <w:r w:rsidRPr="00416A51">
        <w:rPr>
          <w:rFonts w:ascii="Times New Roman" w:hAnsi="Times New Roman"/>
          <w:bCs/>
          <w:sz w:val="24"/>
          <w:szCs w:val="24"/>
        </w:rPr>
        <w:t xml:space="preserve">администрации Октябрьского района </w:t>
      </w:r>
    </w:p>
    <w:p w:rsidR="0025530A" w:rsidRDefault="00156237" w:rsidP="0025530A">
      <w:pPr>
        <w:spacing w:after="0" w:line="240" w:lineRule="auto"/>
        <w:jc w:val="right"/>
        <w:rPr>
          <w:rFonts w:ascii="Times New Roman" w:hAnsi="Times New Roman"/>
          <w:bCs/>
          <w:sz w:val="24"/>
          <w:szCs w:val="24"/>
        </w:rPr>
      </w:pPr>
      <w:r w:rsidRPr="00416A51">
        <w:rPr>
          <w:rFonts w:ascii="Times New Roman" w:hAnsi="Times New Roman"/>
          <w:bCs/>
          <w:sz w:val="24"/>
          <w:szCs w:val="24"/>
        </w:rPr>
        <w:t xml:space="preserve">                                                                                            от «</w:t>
      </w:r>
      <w:r w:rsidR="00E41062">
        <w:rPr>
          <w:rFonts w:ascii="Times New Roman" w:hAnsi="Times New Roman"/>
          <w:bCs/>
          <w:sz w:val="24"/>
          <w:szCs w:val="24"/>
        </w:rPr>
        <w:t>05</w:t>
      </w:r>
      <w:r w:rsidRPr="00416A51">
        <w:rPr>
          <w:rFonts w:ascii="Times New Roman" w:hAnsi="Times New Roman"/>
          <w:bCs/>
          <w:sz w:val="24"/>
          <w:szCs w:val="24"/>
        </w:rPr>
        <w:t xml:space="preserve">» </w:t>
      </w:r>
      <w:r w:rsidR="00E41062">
        <w:rPr>
          <w:rFonts w:ascii="Times New Roman" w:hAnsi="Times New Roman"/>
          <w:bCs/>
          <w:sz w:val="24"/>
          <w:szCs w:val="24"/>
        </w:rPr>
        <w:t xml:space="preserve">октября </w:t>
      </w:r>
      <w:r w:rsidRPr="00416A51">
        <w:rPr>
          <w:rFonts w:ascii="Times New Roman" w:hAnsi="Times New Roman"/>
          <w:bCs/>
          <w:sz w:val="24"/>
          <w:szCs w:val="24"/>
        </w:rPr>
        <w:t xml:space="preserve"> года № </w:t>
      </w:r>
      <w:r w:rsidR="00E41062">
        <w:rPr>
          <w:rFonts w:ascii="Times New Roman" w:hAnsi="Times New Roman"/>
          <w:bCs/>
          <w:sz w:val="24"/>
          <w:szCs w:val="24"/>
        </w:rPr>
        <w:t>2281</w:t>
      </w:r>
      <w:r w:rsidRPr="00416A51">
        <w:rPr>
          <w:rFonts w:ascii="Times New Roman" w:hAnsi="Times New Roman"/>
          <w:bCs/>
          <w:sz w:val="24"/>
          <w:szCs w:val="24"/>
        </w:rPr>
        <w:t xml:space="preserve"> </w:t>
      </w:r>
    </w:p>
    <w:p w:rsidR="0025530A" w:rsidRDefault="0025530A" w:rsidP="0025530A">
      <w:pPr>
        <w:spacing w:after="0" w:line="240" w:lineRule="auto"/>
        <w:jc w:val="right"/>
        <w:rPr>
          <w:rFonts w:ascii="Times New Roman" w:hAnsi="Times New Roman"/>
          <w:bCs/>
          <w:sz w:val="24"/>
          <w:szCs w:val="24"/>
        </w:rPr>
      </w:pPr>
      <w:r>
        <w:rPr>
          <w:rFonts w:ascii="Times New Roman" w:hAnsi="Times New Roman"/>
          <w:bCs/>
          <w:sz w:val="24"/>
          <w:szCs w:val="24"/>
        </w:rPr>
        <w:t xml:space="preserve">«Приложение к постановлению администрации </w:t>
      </w:r>
    </w:p>
    <w:p w:rsidR="00156237" w:rsidRPr="00416A51" w:rsidRDefault="0025530A" w:rsidP="0025530A">
      <w:pPr>
        <w:spacing w:after="0" w:line="240" w:lineRule="auto"/>
        <w:jc w:val="right"/>
        <w:rPr>
          <w:rFonts w:ascii="Times New Roman" w:hAnsi="Times New Roman"/>
          <w:b/>
          <w:bCs/>
          <w:sz w:val="24"/>
          <w:szCs w:val="24"/>
        </w:rPr>
      </w:pPr>
      <w:r>
        <w:rPr>
          <w:rFonts w:ascii="Times New Roman" w:hAnsi="Times New Roman"/>
          <w:bCs/>
          <w:sz w:val="24"/>
          <w:szCs w:val="24"/>
        </w:rPr>
        <w:t>Октябрьского района от 15.10.2013 № 3736»</w:t>
      </w:r>
      <w:r w:rsidR="00156237" w:rsidRPr="00416A51">
        <w:rPr>
          <w:rFonts w:ascii="Times New Roman" w:hAnsi="Times New Roman"/>
          <w:bCs/>
          <w:sz w:val="24"/>
          <w:szCs w:val="24"/>
        </w:rPr>
        <w:t xml:space="preserve">                  </w:t>
      </w:r>
    </w:p>
    <w:p w:rsidR="00156237" w:rsidRPr="00416A51" w:rsidRDefault="00156237" w:rsidP="009C2EE3">
      <w:pPr>
        <w:spacing w:after="0" w:line="240" w:lineRule="auto"/>
        <w:jc w:val="center"/>
        <w:rPr>
          <w:rFonts w:ascii="Times New Roman" w:hAnsi="Times New Roman"/>
          <w:b/>
          <w:bCs/>
          <w:sz w:val="24"/>
          <w:szCs w:val="24"/>
        </w:rPr>
      </w:pPr>
    </w:p>
    <w:p w:rsidR="00156237" w:rsidRDefault="009B694A" w:rsidP="009C2EE3">
      <w:pPr>
        <w:spacing w:after="0" w:line="240" w:lineRule="auto"/>
        <w:jc w:val="center"/>
        <w:rPr>
          <w:rFonts w:ascii="Times New Roman" w:hAnsi="Times New Roman"/>
          <w:b/>
          <w:bCs/>
          <w:sz w:val="24"/>
          <w:szCs w:val="24"/>
        </w:rPr>
      </w:pPr>
      <w:r>
        <w:rPr>
          <w:rFonts w:ascii="Times New Roman" w:hAnsi="Times New Roman"/>
          <w:bCs/>
          <w:sz w:val="24"/>
          <w:szCs w:val="24"/>
        </w:rPr>
        <w:t>«</w:t>
      </w:r>
      <w:r w:rsidR="00253AF0" w:rsidRPr="00253AF0">
        <w:rPr>
          <w:rFonts w:ascii="Times New Roman" w:hAnsi="Times New Roman"/>
          <w:bCs/>
          <w:sz w:val="24"/>
          <w:szCs w:val="24"/>
        </w:rPr>
        <w:t>Муниципальная программа Октябрьского района</w:t>
      </w:r>
      <w:r w:rsidR="00253AF0">
        <w:rPr>
          <w:rFonts w:ascii="Times New Roman" w:hAnsi="Times New Roman"/>
          <w:b/>
          <w:bCs/>
          <w:sz w:val="24"/>
          <w:szCs w:val="24"/>
        </w:rPr>
        <w:t xml:space="preserve"> </w:t>
      </w:r>
      <w:r w:rsidR="00253AF0" w:rsidRPr="009314B8">
        <w:rPr>
          <w:rFonts w:ascii="Times New Roman" w:hAnsi="Times New Roman"/>
          <w:bCs/>
          <w:sz w:val="24"/>
          <w:szCs w:val="24"/>
        </w:rPr>
        <w:t>«Развитие образования в Октябрьском районе на 2014-2020 годы»</w:t>
      </w:r>
    </w:p>
    <w:p w:rsidR="00253AF0" w:rsidRDefault="00253AF0" w:rsidP="009C2EE3">
      <w:pPr>
        <w:spacing w:after="0" w:line="240" w:lineRule="auto"/>
        <w:jc w:val="center"/>
        <w:rPr>
          <w:rFonts w:ascii="Times New Roman" w:hAnsi="Times New Roman"/>
          <w:b/>
          <w:bCs/>
          <w:sz w:val="24"/>
          <w:szCs w:val="24"/>
        </w:rPr>
      </w:pPr>
    </w:p>
    <w:p w:rsidR="00253AF0" w:rsidRPr="00416A51" w:rsidRDefault="00253AF0" w:rsidP="009C2EE3">
      <w:pPr>
        <w:spacing w:after="0" w:line="240" w:lineRule="auto"/>
        <w:jc w:val="center"/>
        <w:rPr>
          <w:rFonts w:ascii="Times New Roman" w:hAnsi="Times New Roman"/>
          <w:b/>
          <w:bCs/>
          <w:sz w:val="24"/>
          <w:szCs w:val="24"/>
        </w:rPr>
      </w:pPr>
    </w:p>
    <w:p w:rsidR="00156237" w:rsidRPr="00416A51" w:rsidRDefault="00156237" w:rsidP="00672F93">
      <w:pPr>
        <w:spacing w:after="0" w:line="240" w:lineRule="auto"/>
        <w:jc w:val="center"/>
        <w:outlineLvl w:val="0"/>
        <w:rPr>
          <w:rFonts w:ascii="Times New Roman" w:hAnsi="Times New Roman"/>
          <w:b/>
          <w:bCs/>
          <w:sz w:val="24"/>
          <w:szCs w:val="24"/>
        </w:rPr>
      </w:pPr>
      <w:r w:rsidRPr="00416A51">
        <w:rPr>
          <w:rFonts w:ascii="Times New Roman" w:hAnsi="Times New Roman"/>
          <w:b/>
          <w:bCs/>
          <w:sz w:val="24"/>
          <w:szCs w:val="24"/>
        </w:rPr>
        <w:t>ПАСПОРТ</w:t>
      </w:r>
    </w:p>
    <w:p w:rsidR="00156237" w:rsidRPr="00416A51" w:rsidRDefault="00156237" w:rsidP="00672F93">
      <w:pPr>
        <w:spacing w:after="0" w:line="240" w:lineRule="auto"/>
        <w:jc w:val="center"/>
        <w:outlineLvl w:val="0"/>
        <w:rPr>
          <w:rFonts w:ascii="Times New Roman" w:hAnsi="Times New Roman"/>
          <w:b/>
          <w:sz w:val="24"/>
          <w:szCs w:val="24"/>
        </w:rPr>
      </w:pPr>
      <w:r w:rsidRPr="00416A51">
        <w:rPr>
          <w:rFonts w:ascii="Times New Roman" w:hAnsi="Times New Roman"/>
          <w:b/>
          <w:bCs/>
          <w:sz w:val="24"/>
          <w:szCs w:val="24"/>
        </w:rPr>
        <w:t xml:space="preserve"> </w:t>
      </w:r>
      <w:r>
        <w:rPr>
          <w:rFonts w:ascii="Times New Roman" w:hAnsi="Times New Roman"/>
          <w:b/>
          <w:bCs/>
          <w:sz w:val="24"/>
          <w:szCs w:val="24"/>
        </w:rPr>
        <w:t>МУНИЦИПАЛЬНОЙ</w:t>
      </w:r>
      <w:r w:rsidRPr="00416A51">
        <w:rPr>
          <w:rFonts w:ascii="Times New Roman" w:hAnsi="Times New Roman"/>
          <w:b/>
          <w:bCs/>
          <w:sz w:val="24"/>
          <w:szCs w:val="24"/>
        </w:rPr>
        <w:t xml:space="preserve"> ПРОГРАММЫ </w:t>
      </w:r>
      <w:r w:rsidRPr="00416A51">
        <w:rPr>
          <w:rFonts w:ascii="Times New Roman" w:hAnsi="Times New Roman"/>
          <w:b/>
          <w:sz w:val="24"/>
          <w:szCs w:val="24"/>
        </w:rPr>
        <w:t>ОКТЯБРЬСКОГО РАЙОНА</w:t>
      </w:r>
    </w:p>
    <w:p w:rsidR="00156237" w:rsidRPr="00416A51" w:rsidRDefault="00156237" w:rsidP="00672F93">
      <w:pPr>
        <w:spacing w:after="0" w:line="240" w:lineRule="auto"/>
        <w:jc w:val="center"/>
        <w:outlineLvl w:val="0"/>
        <w:rPr>
          <w:rFonts w:ascii="Times New Roman" w:hAnsi="Times New Roman"/>
          <w:b/>
          <w:sz w:val="24"/>
          <w:szCs w:val="24"/>
        </w:rPr>
      </w:pPr>
      <w:r w:rsidRPr="00416A51">
        <w:rPr>
          <w:rFonts w:ascii="Times New Roman" w:hAnsi="Times New Roman"/>
          <w:b/>
          <w:sz w:val="24"/>
          <w:szCs w:val="24"/>
        </w:rPr>
        <w:t>«</w:t>
      </w:r>
      <w:r>
        <w:rPr>
          <w:rFonts w:ascii="Times New Roman" w:hAnsi="Times New Roman"/>
          <w:b/>
          <w:sz w:val="24"/>
          <w:szCs w:val="24"/>
        </w:rPr>
        <w:t>РАЗВИТИЕ ОБРАЗОВАНИЯ В ОКТЯБРЬСКОМ РАЙОНЕ</w:t>
      </w:r>
      <w:r w:rsidRPr="00416A51">
        <w:rPr>
          <w:rFonts w:ascii="Times New Roman" w:hAnsi="Times New Roman"/>
          <w:b/>
          <w:sz w:val="24"/>
          <w:szCs w:val="24"/>
        </w:rPr>
        <w:t xml:space="preserve"> НА 201</w:t>
      </w:r>
      <w:r>
        <w:rPr>
          <w:rFonts w:ascii="Times New Roman" w:hAnsi="Times New Roman"/>
          <w:b/>
          <w:sz w:val="24"/>
          <w:szCs w:val="24"/>
        </w:rPr>
        <w:t>4</w:t>
      </w:r>
      <w:r w:rsidRPr="00416A51">
        <w:rPr>
          <w:rFonts w:ascii="Times New Roman" w:hAnsi="Times New Roman"/>
          <w:b/>
          <w:sz w:val="24"/>
          <w:szCs w:val="24"/>
        </w:rPr>
        <w:t>-20</w:t>
      </w:r>
      <w:r>
        <w:rPr>
          <w:rFonts w:ascii="Times New Roman" w:hAnsi="Times New Roman"/>
          <w:b/>
          <w:sz w:val="24"/>
          <w:szCs w:val="24"/>
        </w:rPr>
        <w:t>20</w:t>
      </w:r>
      <w:r w:rsidRPr="00416A51">
        <w:rPr>
          <w:rFonts w:ascii="Times New Roman" w:hAnsi="Times New Roman"/>
          <w:b/>
          <w:sz w:val="24"/>
          <w:szCs w:val="24"/>
        </w:rPr>
        <w:t xml:space="preserve"> ГОДЫ»</w:t>
      </w:r>
      <w:r w:rsidR="00253AF0">
        <w:rPr>
          <w:rFonts w:ascii="Times New Roman" w:hAnsi="Times New Roman"/>
          <w:b/>
          <w:sz w:val="24"/>
          <w:szCs w:val="24"/>
        </w:rPr>
        <w:t xml:space="preserve"> (далее Программа)</w:t>
      </w:r>
    </w:p>
    <w:p w:rsidR="00156237" w:rsidRPr="00416A51" w:rsidRDefault="00156237" w:rsidP="001C1767">
      <w:pPr>
        <w:spacing w:after="0" w:line="240" w:lineRule="auto"/>
        <w:jc w:val="center"/>
        <w:rPr>
          <w:rFonts w:ascii="Times New Roman" w:hAnsi="Times New Roman"/>
          <w:b/>
          <w:sz w:val="24"/>
          <w:szCs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043"/>
      </w:tblGrid>
      <w:tr w:rsidR="00156237" w:rsidRPr="009314B8" w:rsidTr="00A746C0">
        <w:tc>
          <w:tcPr>
            <w:tcW w:w="3528" w:type="dxa"/>
          </w:tcPr>
          <w:p w:rsidR="00156237" w:rsidRPr="009314B8" w:rsidRDefault="00156237" w:rsidP="00D63BBB">
            <w:pPr>
              <w:rPr>
                <w:rFonts w:ascii="Times New Roman" w:hAnsi="Times New Roman"/>
                <w:sz w:val="24"/>
                <w:szCs w:val="24"/>
              </w:rPr>
            </w:pPr>
            <w:r w:rsidRPr="009314B8">
              <w:rPr>
                <w:rFonts w:ascii="Times New Roman" w:hAnsi="Times New Roman"/>
                <w:sz w:val="24"/>
                <w:szCs w:val="24"/>
              </w:rPr>
              <w:t>Наименование муниципальной программы</w:t>
            </w:r>
          </w:p>
        </w:tc>
        <w:tc>
          <w:tcPr>
            <w:tcW w:w="6043" w:type="dxa"/>
          </w:tcPr>
          <w:p w:rsidR="00156237" w:rsidRPr="009314B8" w:rsidRDefault="00156237" w:rsidP="00502A1F">
            <w:pPr>
              <w:spacing w:after="0"/>
              <w:rPr>
                <w:rFonts w:ascii="Times New Roman" w:hAnsi="Times New Roman"/>
                <w:sz w:val="24"/>
                <w:szCs w:val="24"/>
              </w:rPr>
            </w:pPr>
            <w:r w:rsidRPr="009314B8">
              <w:rPr>
                <w:rFonts w:ascii="Times New Roman" w:hAnsi="Times New Roman"/>
                <w:sz w:val="24"/>
                <w:szCs w:val="24"/>
              </w:rPr>
              <w:t>Муниципальная п</w:t>
            </w:r>
            <w:r w:rsidRPr="009314B8">
              <w:rPr>
                <w:rFonts w:ascii="Times New Roman" w:hAnsi="Times New Roman"/>
                <w:bCs/>
                <w:sz w:val="24"/>
                <w:szCs w:val="24"/>
              </w:rPr>
              <w:t>рограмма Октябрьского района «Развитие образования в Октябрьском районе на 2014-2020 годы»</w:t>
            </w:r>
            <w:r w:rsidRPr="009314B8">
              <w:rPr>
                <w:rFonts w:ascii="Times New Roman" w:hAnsi="Times New Roman"/>
                <w:sz w:val="24"/>
                <w:szCs w:val="24"/>
              </w:rPr>
              <w:t xml:space="preserve"> (далее - Программа)</w:t>
            </w:r>
            <w:r w:rsidR="00A02B30">
              <w:rPr>
                <w:rFonts w:ascii="Times New Roman" w:hAnsi="Times New Roman"/>
                <w:sz w:val="24"/>
                <w:szCs w:val="24"/>
              </w:rPr>
              <w:t>.</w:t>
            </w:r>
          </w:p>
        </w:tc>
      </w:tr>
      <w:tr w:rsidR="00156237" w:rsidRPr="009314B8" w:rsidTr="000C0983">
        <w:trPr>
          <w:trHeight w:val="1673"/>
        </w:trPr>
        <w:tc>
          <w:tcPr>
            <w:tcW w:w="3528" w:type="dxa"/>
          </w:tcPr>
          <w:p w:rsidR="00156237" w:rsidRPr="009314B8" w:rsidRDefault="00156237" w:rsidP="00D63BBB">
            <w:pPr>
              <w:rPr>
                <w:rFonts w:ascii="Times New Roman" w:hAnsi="Times New Roman"/>
                <w:sz w:val="24"/>
                <w:szCs w:val="24"/>
              </w:rPr>
            </w:pPr>
            <w:r w:rsidRPr="009314B8">
              <w:rPr>
                <w:rFonts w:ascii="Times New Roman" w:hAnsi="Times New Roman"/>
                <w:sz w:val="24"/>
                <w:szCs w:val="24"/>
              </w:rPr>
              <w:t>Дата утверждения муниципальной программы (наименование и номер соответствующего нормативного правового акта</w:t>
            </w:r>
          </w:p>
        </w:tc>
        <w:tc>
          <w:tcPr>
            <w:tcW w:w="6043" w:type="dxa"/>
          </w:tcPr>
          <w:p w:rsidR="00156237" w:rsidRPr="009314B8" w:rsidRDefault="000A75F8" w:rsidP="00601248">
            <w:pPr>
              <w:spacing w:after="0"/>
              <w:rPr>
                <w:rFonts w:ascii="Times New Roman" w:hAnsi="Times New Roman"/>
                <w:sz w:val="24"/>
                <w:szCs w:val="24"/>
              </w:rPr>
            </w:pPr>
            <w:r>
              <w:rPr>
                <w:rFonts w:ascii="Times New Roman" w:hAnsi="Times New Roman"/>
                <w:sz w:val="24"/>
                <w:szCs w:val="24"/>
              </w:rPr>
              <w:t xml:space="preserve">Постановление администрации Октябрьского района   </w:t>
            </w:r>
            <w:r w:rsidRPr="0025530A">
              <w:rPr>
                <w:rFonts w:ascii="Times New Roman" w:hAnsi="Times New Roman"/>
                <w:sz w:val="24"/>
                <w:szCs w:val="24"/>
              </w:rPr>
              <w:t>от «</w:t>
            </w:r>
            <w:r w:rsidR="00A02B30" w:rsidRPr="0025530A">
              <w:rPr>
                <w:rFonts w:ascii="Times New Roman" w:hAnsi="Times New Roman"/>
                <w:sz w:val="24"/>
                <w:szCs w:val="24"/>
                <w:u w:val="single"/>
              </w:rPr>
              <w:t>15</w:t>
            </w:r>
            <w:r w:rsidRPr="0025530A">
              <w:rPr>
                <w:rFonts w:ascii="Times New Roman" w:hAnsi="Times New Roman"/>
                <w:sz w:val="24"/>
                <w:szCs w:val="24"/>
              </w:rPr>
              <w:t xml:space="preserve">» </w:t>
            </w:r>
            <w:r w:rsidR="00A02B30" w:rsidRPr="0025530A">
              <w:rPr>
                <w:rFonts w:ascii="Times New Roman" w:hAnsi="Times New Roman"/>
                <w:sz w:val="24"/>
                <w:szCs w:val="24"/>
                <w:u w:val="single"/>
              </w:rPr>
              <w:t>октября</w:t>
            </w:r>
            <w:r w:rsidRPr="0025530A">
              <w:rPr>
                <w:rFonts w:ascii="Times New Roman" w:hAnsi="Times New Roman"/>
                <w:sz w:val="24"/>
                <w:szCs w:val="24"/>
              </w:rPr>
              <w:t xml:space="preserve"> 2013 года</w:t>
            </w:r>
            <w:r w:rsidR="00601248" w:rsidRPr="0025530A">
              <w:rPr>
                <w:rFonts w:ascii="Times New Roman" w:hAnsi="Times New Roman"/>
                <w:sz w:val="24"/>
                <w:szCs w:val="24"/>
              </w:rPr>
              <w:t xml:space="preserve"> № </w:t>
            </w:r>
            <w:r w:rsidR="00601248" w:rsidRPr="0025530A">
              <w:rPr>
                <w:rFonts w:ascii="Times New Roman" w:hAnsi="Times New Roman"/>
                <w:sz w:val="24"/>
                <w:szCs w:val="24"/>
                <w:u w:val="single"/>
              </w:rPr>
              <w:t>3736.</w:t>
            </w:r>
          </w:p>
        </w:tc>
      </w:tr>
      <w:tr w:rsidR="00156237" w:rsidRPr="009314B8" w:rsidTr="00A746C0">
        <w:tc>
          <w:tcPr>
            <w:tcW w:w="3528" w:type="dxa"/>
          </w:tcPr>
          <w:p w:rsidR="00156237" w:rsidRPr="009314B8" w:rsidRDefault="00156237" w:rsidP="0074343E">
            <w:pPr>
              <w:spacing w:after="0" w:line="240" w:lineRule="auto"/>
              <w:rPr>
                <w:rFonts w:ascii="Times New Roman" w:hAnsi="Times New Roman"/>
                <w:sz w:val="24"/>
                <w:szCs w:val="24"/>
              </w:rPr>
            </w:pPr>
            <w:r w:rsidRPr="009314B8">
              <w:rPr>
                <w:rFonts w:ascii="Times New Roman" w:hAnsi="Times New Roman"/>
                <w:sz w:val="24"/>
                <w:szCs w:val="24"/>
              </w:rPr>
              <w:t>Ответственный исполнитель муниципальной программы</w:t>
            </w:r>
          </w:p>
        </w:tc>
        <w:tc>
          <w:tcPr>
            <w:tcW w:w="6043" w:type="dxa"/>
            <w:vAlign w:val="center"/>
          </w:tcPr>
          <w:p w:rsidR="00156237" w:rsidRPr="009314B8" w:rsidRDefault="00156237" w:rsidP="00253AF0">
            <w:pPr>
              <w:spacing w:after="0"/>
              <w:rPr>
                <w:rFonts w:ascii="Times New Roman" w:hAnsi="Times New Roman"/>
                <w:sz w:val="24"/>
                <w:szCs w:val="24"/>
              </w:rPr>
            </w:pPr>
            <w:r w:rsidRPr="009314B8">
              <w:rPr>
                <w:rFonts w:ascii="Times New Roman" w:hAnsi="Times New Roman"/>
                <w:sz w:val="24"/>
                <w:szCs w:val="24"/>
              </w:rPr>
              <w:t>Управление образования и молодёжной политики администрации Октябрьского района</w:t>
            </w:r>
            <w:r w:rsidR="006F0F1F">
              <w:rPr>
                <w:rFonts w:ascii="Times New Roman" w:hAnsi="Times New Roman"/>
                <w:sz w:val="24"/>
                <w:szCs w:val="24"/>
              </w:rPr>
              <w:t>.</w:t>
            </w:r>
            <w:r w:rsidRPr="009314B8">
              <w:rPr>
                <w:rFonts w:ascii="Times New Roman" w:hAnsi="Times New Roman"/>
                <w:sz w:val="24"/>
                <w:szCs w:val="24"/>
              </w:rPr>
              <w:t xml:space="preserve"> </w:t>
            </w:r>
          </w:p>
        </w:tc>
      </w:tr>
      <w:tr w:rsidR="00156237" w:rsidRPr="009314B8" w:rsidTr="00452642">
        <w:tc>
          <w:tcPr>
            <w:tcW w:w="3528" w:type="dxa"/>
          </w:tcPr>
          <w:p w:rsidR="00156237" w:rsidRPr="009314B8" w:rsidRDefault="00156237" w:rsidP="00A746C0">
            <w:pPr>
              <w:rPr>
                <w:rFonts w:ascii="Times New Roman" w:hAnsi="Times New Roman"/>
                <w:sz w:val="24"/>
                <w:szCs w:val="24"/>
              </w:rPr>
            </w:pPr>
            <w:r w:rsidRPr="009314B8">
              <w:rPr>
                <w:rFonts w:ascii="Times New Roman" w:hAnsi="Times New Roman"/>
                <w:sz w:val="24"/>
                <w:szCs w:val="24"/>
              </w:rPr>
              <w:t>Соисполнители муниципальной программы</w:t>
            </w:r>
          </w:p>
        </w:tc>
        <w:tc>
          <w:tcPr>
            <w:tcW w:w="6043" w:type="dxa"/>
          </w:tcPr>
          <w:p w:rsidR="00935B0A" w:rsidRDefault="00156237" w:rsidP="001100CF">
            <w:pPr>
              <w:spacing w:after="0" w:line="240" w:lineRule="auto"/>
              <w:rPr>
                <w:rFonts w:ascii="Times New Roman" w:hAnsi="Times New Roman"/>
                <w:sz w:val="24"/>
                <w:szCs w:val="24"/>
              </w:rPr>
            </w:pPr>
            <w:r w:rsidRPr="009314B8">
              <w:rPr>
                <w:rFonts w:ascii="Times New Roman" w:hAnsi="Times New Roman"/>
                <w:sz w:val="24"/>
                <w:szCs w:val="24"/>
              </w:rPr>
              <w:t> </w:t>
            </w:r>
            <w:r w:rsidR="00935B0A" w:rsidRPr="00935B0A">
              <w:rPr>
                <w:rFonts w:ascii="Times New Roman" w:hAnsi="Times New Roman"/>
                <w:sz w:val="24"/>
                <w:szCs w:val="24"/>
              </w:rPr>
              <w:t>Комитет по управлению муниципальной собственностью администрации Октябрьского района</w:t>
            </w:r>
            <w:r w:rsidR="00935B0A">
              <w:rPr>
                <w:rFonts w:ascii="Times New Roman" w:hAnsi="Times New Roman"/>
                <w:sz w:val="24"/>
                <w:szCs w:val="24"/>
              </w:rPr>
              <w:t>;</w:t>
            </w:r>
          </w:p>
          <w:p w:rsidR="00156237" w:rsidRPr="00731549" w:rsidRDefault="00156237" w:rsidP="001100CF">
            <w:pPr>
              <w:spacing w:after="0" w:line="240" w:lineRule="auto"/>
              <w:rPr>
                <w:rFonts w:ascii="Times New Roman" w:hAnsi="Times New Roman"/>
                <w:sz w:val="24"/>
                <w:szCs w:val="24"/>
              </w:rPr>
            </w:pPr>
            <w:r w:rsidRPr="00731549">
              <w:rPr>
                <w:rFonts w:ascii="Times New Roman" w:hAnsi="Times New Roman"/>
                <w:sz w:val="24"/>
                <w:szCs w:val="24"/>
              </w:rPr>
              <w:t xml:space="preserve">Управление жилищно-коммунального хозяйства и строительства администрации Октябрьского района; </w:t>
            </w:r>
          </w:p>
          <w:p w:rsidR="00156237" w:rsidRPr="00731549" w:rsidRDefault="00253AF0" w:rsidP="001100CF">
            <w:pPr>
              <w:spacing w:after="0" w:line="240" w:lineRule="auto"/>
              <w:rPr>
                <w:rFonts w:ascii="Times New Roman" w:hAnsi="Times New Roman"/>
                <w:sz w:val="24"/>
                <w:szCs w:val="24"/>
              </w:rPr>
            </w:pPr>
            <w:r>
              <w:rPr>
                <w:rFonts w:ascii="Times New Roman" w:hAnsi="Times New Roman"/>
                <w:sz w:val="24"/>
                <w:szCs w:val="24"/>
              </w:rPr>
              <w:t>о</w:t>
            </w:r>
            <w:r w:rsidR="00156237" w:rsidRPr="00731549">
              <w:rPr>
                <w:rFonts w:ascii="Times New Roman" w:hAnsi="Times New Roman"/>
                <w:sz w:val="24"/>
                <w:szCs w:val="24"/>
              </w:rPr>
              <w:t>тдел культуры администрации Октябрьского района;</w:t>
            </w:r>
          </w:p>
          <w:p w:rsidR="00E5441F" w:rsidRPr="009314B8" w:rsidRDefault="00253AF0" w:rsidP="001100CF">
            <w:pPr>
              <w:spacing w:after="0" w:line="240" w:lineRule="auto"/>
              <w:rPr>
                <w:rFonts w:ascii="Times New Roman" w:hAnsi="Times New Roman"/>
                <w:sz w:val="24"/>
                <w:szCs w:val="24"/>
              </w:rPr>
            </w:pPr>
            <w:r>
              <w:rPr>
                <w:rFonts w:ascii="Times New Roman" w:hAnsi="Times New Roman"/>
                <w:sz w:val="24"/>
                <w:szCs w:val="24"/>
              </w:rPr>
              <w:t>о</w:t>
            </w:r>
            <w:r w:rsidR="00156237" w:rsidRPr="00731549">
              <w:rPr>
                <w:rFonts w:ascii="Times New Roman" w:hAnsi="Times New Roman"/>
                <w:sz w:val="24"/>
                <w:szCs w:val="24"/>
              </w:rPr>
              <w:t xml:space="preserve">тдел </w:t>
            </w:r>
            <w:r w:rsidR="00950323">
              <w:rPr>
                <w:rFonts w:ascii="Times New Roman" w:hAnsi="Times New Roman"/>
                <w:sz w:val="24"/>
                <w:szCs w:val="24"/>
              </w:rPr>
              <w:t xml:space="preserve">физической культуры и </w:t>
            </w:r>
            <w:r w:rsidR="00156237" w:rsidRPr="00731549">
              <w:rPr>
                <w:rFonts w:ascii="Times New Roman" w:hAnsi="Times New Roman"/>
                <w:sz w:val="24"/>
                <w:szCs w:val="24"/>
              </w:rPr>
              <w:t>спорта администрации Октябрьского района</w:t>
            </w:r>
            <w:r w:rsidR="001100CF">
              <w:rPr>
                <w:rFonts w:ascii="Times New Roman" w:hAnsi="Times New Roman"/>
                <w:sz w:val="24"/>
                <w:szCs w:val="24"/>
              </w:rPr>
              <w:t>.</w:t>
            </w:r>
          </w:p>
        </w:tc>
      </w:tr>
      <w:tr w:rsidR="00156237" w:rsidRPr="009314B8" w:rsidTr="00935B0A">
        <w:trPr>
          <w:trHeight w:val="2401"/>
        </w:trPr>
        <w:tc>
          <w:tcPr>
            <w:tcW w:w="3528" w:type="dxa"/>
          </w:tcPr>
          <w:p w:rsidR="00156237" w:rsidRPr="009314B8" w:rsidRDefault="00156237" w:rsidP="005D651A">
            <w:pPr>
              <w:spacing w:after="0" w:line="240" w:lineRule="auto"/>
              <w:rPr>
                <w:rFonts w:ascii="Times New Roman" w:hAnsi="Times New Roman"/>
                <w:sz w:val="24"/>
                <w:szCs w:val="24"/>
              </w:rPr>
            </w:pPr>
            <w:r w:rsidRPr="009314B8">
              <w:rPr>
                <w:rFonts w:ascii="Times New Roman" w:hAnsi="Times New Roman"/>
                <w:sz w:val="24"/>
                <w:szCs w:val="24"/>
              </w:rPr>
              <w:t>Цели муниципальной программы</w:t>
            </w:r>
          </w:p>
        </w:tc>
        <w:tc>
          <w:tcPr>
            <w:tcW w:w="6043" w:type="dxa"/>
          </w:tcPr>
          <w:p w:rsidR="00156237" w:rsidRPr="009314B8" w:rsidRDefault="00156237" w:rsidP="00D63BBB">
            <w:pPr>
              <w:spacing w:after="0" w:line="240" w:lineRule="auto"/>
              <w:rPr>
                <w:rFonts w:ascii="Times New Roman" w:hAnsi="Times New Roman"/>
                <w:sz w:val="24"/>
                <w:szCs w:val="24"/>
              </w:rPr>
            </w:pPr>
            <w:r w:rsidRPr="009314B8">
              <w:rPr>
                <w:rFonts w:ascii="Times New Roman" w:hAnsi="Times New Roman"/>
                <w:sz w:val="24"/>
                <w:szCs w:val="24"/>
              </w:rPr>
              <w:t>1.Обеспечение доступности качественного образования, соответствующего требованиям инновационного развития экономики региона, современным потребностям общества и каж</w:t>
            </w:r>
            <w:r w:rsidR="00253AF0">
              <w:rPr>
                <w:rFonts w:ascii="Times New Roman" w:hAnsi="Times New Roman"/>
                <w:sz w:val="24"/>
                <w:szCs w:val="24"/>
              </w:rPr>
              <w:t>дого жителя Октябрьского района.</w:t>
            </w:r>
          </w:p>
          <w:p w:rsidR="000C0983" w:rsidRPr="009314B8" w:rsidRDefault="00156237" w:rsidP="00287A7D">
            <w:pPr>
              <w:spacing w:after="0" w:line="240" w:lineRule="auto"/>
              <w:rPr>
                <w:rFonts w:ascii="Times New Roman" w:hAnsi="Times New Roman"/>
                <w:sz w:val="24"/>
                <w:szCs w:val="24"/>
              </w:rPr>
            </w:pPr>
            <w:r w:rsidRPr="009314B8">
              <w:rPr>
                <w:rFonts w:ascii="Times New Roman" w:hAnsi="Times New Roman"/>
                <w:sz w:val="24"/>
                <w:szCs w:val="24"/>
              </w:rPr>
              <w:t>2.Повышение эффективности реализации молодежной политики в интересах инновационного социально ориентированного развития Октябрьского района.</w:t>
            </w:r>
          </w:p>
        </w:tc>
      </w:tr>
      <w:tr w:rsidR="00123852" w:rsidRPr="009314B8" w:rsidTr="00935B0A">
        <w:trPr>
          <w:trHeight w:val="2401"/>
        </w:trPr>
        <w:tc>
          <w:tcPr>
            <w:tcW w:w="3528" w:type="dxa"/>
          </w:tcPr>
          <w:p w:rsidR="00123852" w:rsidRPr="009314B8" w:rsidRDefault="00123852" w:rsidP="005D651A">
            <w:pPr>
              <w:spacing w:after="0" w:line="240" w:lineRule="auto"/>
              <w:rPr>
                <w:rFonts w:ascii="Times New Roman" w:hAnsi="Times New Roman"/>
                <w:sz w:val="24"/>
                <w:szCs w:val="24"/>
              </w:rPr>
            </w:pPr>
            <w:r w:rsidRPr="00123852">
              <w:rPr>
                <w:rFonts w:ascii="Times New Roman" w:hAnsi="Times New Roman"/>
                <w:sz w:val="24"/>
                <w:szCs w:val="24"/>
              </w:rPr>
              <w:lastRenderedPageBreak/>
              <w:t>Задачи муниципальной программы</w:t>
            </w:r>
          </w:p>
        </w:tc>
        <w:tc>
          <w:tcPr>
            <w:tcW w:w="6043" w:type="dxa"/>
          </w:tcPr>
          <w:p w:rsidR="00123852" w:rsidRPr="00123852" w:rsidRDefault="00123852" w:rsidP="00123852">
            <w:pPr>
              <w:spacing w:after="0" w:line="240" w:lineRule="auto"/>
              <w:rPr>
                <w:rFonts w:ascii="Times New Roman" w:hAnsi="Times New Roman"/>
                <w:sz w:val="24"/>
                <w:szCs w:val="24"/>
              </w:rPr>
            </w:pPr>
            <w:r w:rsidRPr="00123852">
              <w:rPr>
                <w:rFonts w:ascii="Times New Roman" w:hAnsi="Times New Roman"/>
                <w:sz w:val="24"/>
                <w:szCs w:val="24"/>
              </w:rPr>
              <w:t>Задача 1. Развитие системы выявления, поддержки и сопровождения одаренных детей, лидеров в области образования, организация отдыха и оздоровления детей в каникулярный период.</w:t>
            </w:r>
          </w:p>
          <w:p w:rsidR="00123852" w:rsidRPr="00123852" w:rsidRDefault="00123852" w:rsidP="00123852">
            <w:pPr>
              <w:spacing w:after="0" w:line="240" w:lineRule="auto"/>
              <w:rPr>
                <w:rFonts w:ascii="Times New Roman" w:hAnsi="Times New Roman"/>
                <w:sz w:val="24"/>
                <w:szCs w:val="24"/>
              </w:rPr>
            </w:pPr>
            <w:r w:rsidRPr="00123852">
              <w:rPr>
                <w:rFonts w:ascii="Times New Roman" w:hAnsi="Times New Roman"/>
                <w:sz w:val="24"/>
                <w:szCs w:val="24"/>
              </w:rPr>
              <w:t>Задача 2. Модернизация системы подготовки, переподготовки и повышения квалификации педагогов и руководителей образовательных организаций.</w:t>
            </w:r>
          </w:p>
          <w:p w:rsidR="00123852" w:rsidRPr="009314B8" w:rsidRDefault="00123852" w:rsidP="00D63BBB">
            <w:pPr>
              <w:spacing w:after="0" w:line="240" w:lineRule="auto"/>
              <w:rPr>
                <w:rFonts w:ascii="Times New Roman" w:hAnsi="Times New Roman"/>
                <w:sz w:val="24"/>
                <w:szCs w:val="24"/>
              </w:rPr>
            </w:pPr>
            <w:r w:rsidRPr="00123852">
              <w:rPr>
                <w:rFonts w:ascii="Times New Roman" w:hAnsi="Times New Roman"/>
                <w:sz w:val="24"/>
                <w:szCs w:val="24"/>
              </w:rPr>
              <w:t>Задача 3. Оснащение материально-технической базы</w:t>
            </w:r>
          </w:p>
        </w:tc>
      </w:tr>
      <w:tr w:rsidR="00123852" w:rsidRPr="009314B8" w:rsidTr="00690ECA">
        <w:trPr>
          <w:trHeight w:val="9916"/>
        </w:trPr>
        <w:tc>
          <w:tcPr>
            <w:tcW w:w="3528" w:type="dxa"/>
          </w:tcPr>
          <w:p w:rsidR="00123852" w:rsidRPr="009314B8" w:rsidRDefault="00123852" w:rsidP="005D651A">
            <w:pPr>
              <w:spacing w:after="0" w:line="240" w:lineRule="auto"/>
              <w:rPr>
                <w:rFonts w:ascii="Times New Roman" w:hAnsi="Times New Roman"/>
                <w:sz w:val="24"/>
                <w:szCs w:val="24"/>
              </w:rPr>
            </w:pPr>
          </w:p>
        </w:tc>
        <w:tc>
          <w:tcPr>
            <w:tcW w:w="6043" w:type="dxa"/>
          </w:tcPr>
          <w:p w:rsidR="00123852" w:rsidRPr="000C0983" w:rsidRDefault="00123852" w:rsidP="000C0983">
            <w:pPr>
              <w:spacing w:after="0" w:line="240" w:lineRule="auto"/>
              <w:rPr>
                <w:rFonts w:ascii="Times New Roman" w:hAnsi="Times New Roman"/>
                <w:sz w:val="24"/>
                <w:szCs w:val="24"/>
              </w:rPr>
            </w:pPr>
            <w:r w:rsidRPr="000C0983">
              <w:rPr>
                <w:rFonts w:ascii="Times New Roman" w:hAnsi="Times New Roman"/>
                <w:sz w:val="24"/>
                <w:szCs w:val="24"/>
              </w:rPr>
              <w:t>образовательных организаций в соответствии с современными требованиями.</w:t>
            </w:r>
          </w:p>
          <w:p w:rsidR="00123852" w:rsidRPr="000C0983" w:rsidRDefault="00123852" w:rsidP="000C0983">
            <w:pPr>
              <w:spacing w:after="0" w:line="240" w:lineRule="auto"/>
              <w:rPr>
                <w:rFonts w:ascii="Times New Roman" w:hAnsi="Times New Roman"/>
                <w:sz w:val="24"/>
                <w:szCs w:val="24"/>
              </w:rPr>
            </w:pPr>
            <w:r w:rsidRPr="000C0983">
              <w:rPr>
                <w:rFonts w:ascii="Times New Roman" w:hAnsi="Times New Roman"/>
                <w:sz w:val="24"/>
                <w:szCs w:val="24"/>
              </w:rPr>
              <w:t>Задача 4. Обеспечение комплексной безопасности и комфортных условий образовательного процесса.</w:t>
            </w:r>
          </w:p>
          <w:p w:rsidR="00123852" w:rsidRDefault="00123852" w:rsidP="000C0983">
            <w:pPr>
              <w:spacing w:after="0" w:line="240" w:lineRule="auto"/>
              <w:rPr>
                <w:rFonts w:ascii="Times New Roman" w:hAnsi="Times New Roman"/>
                <w:sz w:val="24"/>
                <w:szCs w:val="24"/>
              </w:rPr>
            </w:pPr>
            <w:r w:rsidRPr="000C0983">
              <w:rPr>
                <w:rFonts w:ascii="Times New Roman" w:hAnsi="Times New Roman"/>
                <w:sz w:val="24"/>
                <w:szCs w:val="24"/>
              </w:rPr>
              <w:t>Задача 5. Развитие инфраструктуры дошкольного, общего и дополнительного образования.</w:t>
            </w:r>
          </w:p>
          <w:p w:rsidR="00123852" w:rsidRPr="009314B8" w:rsidRDefault="00123852" w:rsidP="000C0983">
            <w:pPr>
              <w:spacing w:after="0" w:line="240" w:lineRule="auto"/>
              <w:rPr>
                <w:rFonts w:ascii="Times New Roman" w:hAnsi="Times New Roman"/>
                <w:sz w:val="24"/>
                <w:szCs w:val="24"/>
              </w:rPr>
            </w:pPr>
            <w:r w:rsidRPr="000C0983">
              <w:rPr>
                <w:rFonts w:ascii="Times New Roman" w:hAnsi="Times New Roman"/>
                <w:sz w:val="24"/>
                <w:szCs w:val="24"/>
              </w:rPr>
              <w:t>Задача 6. Финансовое обеспечение функций по</w:t>
            </w:r>
          </w:p>
          <w:p w:rsidR="00123852" w:rsidRDefault="00123852" w:rsidP="00072223">
            <w:pPr>
              <w:spacing w:after="0" w:line="240" w:lineRule="auto"/>
              <w:rPr>
                <w:rFonts w:ascii="Times New Roman" w:hAnsi="Times New Roman"/>
                <w:sz w:val="24"/>
                <w:szCs w:val="24"/>
              </w:rPr>
            </w:pPr>
            <w:r>
              <w:rPr>
                <w:rFonts w:ascii="Times New Roman" w:hAnsi="Times New Roman"/>
                <w:sz w:val="24"/>
                <w:szCs w:val="24"/>
              </w:rPr>
              <w:t>р</w:t>
            </w:r>
            <w:r w:rsidRPr="00F036F8">
              <w:rPr>
                <w:rFonts w:ascii="Times New Roman" w:hAnsi="Times New Roman"/>
                <w:sz w:val="24"/>
                <w:szCs w:val="24"/>
              </w:rPr>
              <w:t>еализации единой государственной политики и нормативному правовому регулированию, оказанию муниципальных услуг в сфере образования, молодежной политики, социальной поддержки и социальной защиты обучающихся и работников образовательных организаций.</w:t>
            </w:r>
          </w:p>
          <w:p w:rsidR="00123852" w:rsidRPr="009314B8" w:rsidRDefault="00123852" w:rsidP="00072223">
            <w:pPr>
              <w:spacing w:after="0" w:line="240" w:lineRule="auto"/>
              <w:rPr>
                <w:rFonts w:ascii="Times New Roman" w:hAnsi="Times New Roman"/>
                <w:sz w:val="24"/>
                <w:szCs w:val="24"/>
              </w:rPr>
            </w:pPr>
            <w:r w:rsidRPr="009314B8">
              <w:rPr>
                <w:rFonts w:ascii="Times New Roman" w:hAnsi="Times New Roman"/>
                <w:sz w:val="24"/>
                <w:szCs w:val="24"/>
              </w:rPr>
              <w:t xml:space="preserve">Задача </w:t>
            </w:r>
            <w:r>
              <w:rPr>
                <w:rFonts w:ascii="Times New Roman" w:hAnsi="Times New Roman"/>
                <w:sz w:val="24"/>
                <w:szCs w:val="24"/>
              </w:rPr>
              <w:t>7</w:t>
            </w:r>
            <w:r w:rsidRPr="009314B8">
              <w:rPr>
                <w:rFonts w:ascii="Times New Roman" w:hAnsi="Times New Roman"/>
                <w:sz w:val="24"/>
                <w:szCs w:val="24"/>
              </w:rPr>
              <w:t xml:space="preserve">. Развитие </w:t>
            </w:r>
            <w:r>
              <w:rPr>
                <w:rFonts w:ascii="Times New Roman" w:hAnsi="Times New Roman"/>
                <w:sz w:val="24"/>
                <w:szCs w:val="24"/>
              </w:rPr>
              <w:t>муниципальной</w:t>
            </w:r>
            <w:r w:rsidRPr="009314B8">
              <w:rPr>
                <w:rFonts w:ascii="Times New Roman" w:hAnsi="Times New Roman"/>
                <w:sz w:val="24"/>
                <w:szCs w:val="24"/>
              </w:rPr>
              <w:t xml:space="preserve"> системы оценки качества образования, включающей оценку результатов деятельности по реализации </w:t>
            </w:r>
            <w:r w:rsidRPr="00822EE2">
              <w:rPr>
                <w:rFonts w:ascii="Times New Roman" w:hAnsi="Times New Roman"/>
                <w:sz w:val="24"/>
                <w:szCs w:val="24"/>
              </w:rPr>
              <w:t>федерального государственного образовательного стандарта и учет</w:t>
            </w:r>
            <w:r w:rsidRPr="009314B8">
              <w:rPr>
                <w:rFonts w:ascii="Times New Roman" w:hAnsi="Times New Roman"/>
                <w:sz w:val="24"/>
                <w:szCs w:val="24"/>
              </w:rPr>
              <w:t xml:space="preserve"> динамики </w:t>
            </w:r>
            <w:r>
              <w:rPr>
                <w:rFonts w:ascii="Times New Roman" w:hAnsi="Times New Roman"/>
                <w:sz w:val="24"/>
                <w:szCs w:val="24"/>
              </w:rPr>
              <w:t>достижений каждого обучающегося.</w:t>
            </w:r>
          </w:p>
          <w:p w:rsidR="00123852" w:rsidRPr="009314B8" w:rsidRDefault="00123852" w:rsidP="00072223">
            <w:pPr>
              <w:spacing w:after="0" w:line="240" w:lineRule="auto"/>
              <w:rPr>
                <w:rFonts w:ascii="Times New Roman" w:hAnsi="Times New Roman"/>
                <w:sz w:val="24"/>
                <w:szCs w:val="24"/>
              </w:rPr>
            </w:pPr>
            <w:r w:rsidRPr="009314B8">
              <w:rPr>
                <w:rFonts w:ascii="Times New Roman" w:hAnsi="Times New Roman"/>
                <w:sz w:val="24"/>
                <w:szCs w:val="24"/>
              </w:rPr>
              <w:t xml:space="preserve">Задача </w:t>
            </w:r>
            <w:r>
              <w:rPr>
                <w:rFonts w:ascii="Times New Roman" w:hAnsi="Times New Roman"/>
                <w:sz w:val="24"/>
                <w:szCs w:val="24"/>
              </w:rPr>
              <w:t>8</w:t>
            </w:r>
            <w:r w:rsidRPr="009314B8">
              <w:rPr>
                <w:rFonts w:ascii="Times New Roman" w:hAnsi="Times New Roman"/>
                <w:sz w:val="24"/>
                <w:szCs w:val="24"/>
              </w:rPr>
              <w:t>. Создание системы выявления и продвижения иниц</w:t>
            </w:r>
            <w:r>
              <w:rPr>
                <w:rFonts w:ascii="Times New Roman" w:hAnsi="Times New Roman"/>
                <w:sz w:val="24"/>
                <w:szCs w:val="24"/>
              </w:rPr>
              <w:t>иативной и талантливой молодежи.</w:t>
            </w:r>
          </w:p>
          <w:p w:rsidR="00123852" w:rsidRPr="009314B8" w:rsidRDefault="00123852" w:rsidP="00072223">
            <w:pPr>
              <w:spacing w:after="0" w:line="240" w:lineRule="auto"/>
              <w:rPr>
                <w:rFonts w:ascii="Times New Roman" w:hAnsi="Times New Roman"/>
                <w:sz w:val="24"/>
                <w:szCs w:val="24"/>
              </w:rPr>
            </w:pPr>
            <w:r w:rsidRPr="009314B8">
              <w:rPr>
                <w:rFonts w:ascii="Times New Roman" w:hAnsi="Times New Roman"/>
                <w:sz w:val="24"/>
                <w:szCs w:val="24"/>
              </w:rPr>
              <w:t xml:space="preserve">Задача </w:t>
            </w:r>
            <w:r>
              <w:rPr>
                <w:rFonts w:ascii="Times New Roman" w:hAnsi="Times New Roman"/>
                <w:sz w:val="24"/>
                <w:szCs w:val="24"/>
              </w:rPr>
              <w:t>9</w:t>
            </w:r>
            <w:r w:rsidRPr="009314B8">
              <w:rPr>
                <w:rFonts w:ascii="Times New Roman" w:hAnsi="Times New Roman"/>
                <w:sz w:val="24"/>
                <w:szCs w:val="24"/>
              </w:rPr>
              <w:t>. Создание условий для эффективного по</w:t>
            </w:r>
            <w:r>
              <w:rPr>
                <w:rFonts w:ascii="Times New Roman" w:hAnsi="Times New Roman"/>
                <w:sz w:val="24"/>
                <w:szCs w:val="24"/>
              </w:rPr>
              <w:t>ведения молодежи на рынке труда.</w:t>
            </w:r>
          </w:p>
          <w:p w:rsidR="00123852" w:rsidRPr="009314B8" w:rsidRDefault="00123852" w:rsidP="00072223">
            <w:pPr>
              <w:spacing w:after="0" w:line="240" w:lineRule="auto"/>
              <w:rPr>
                <w:rFonts w:ascii="Times New Roman" w:hAnsi="Times New Roman"/>
                <w:sz w:val="24"/>
                <w:szCs w:val="24"/>
              </w:rPr>
            </w:pPr>
            <w:r w:rsidRPr="009314B8">
              <w:rPr>
                <w:rFonts w:ascii="Times New Roman" w:hAnsi="Times New Roman"/>
                <w:sz w:val="24"/>
                <w:szCs w:val="24"/>
              </w:rPr>
              <w:t xml:space="preserve">Задача </w:t>
            </w:r>
            <w:r>
              <w:rPr>
                <w:rFonts w:ascii="Times New Roman" w:hAnsi="Times New Roman"/>
                <w:sz w:val="24"/>
                <w:szCs w:val="24"/>
              </w:rPr>
              <w:t>10</w:t>
            </w:r>
            <w:r w:rsidRPr="009314B8">
              <w:rPr>
                <w:rFonts w:ascii="Times New Roman" w:hAnsi="Times New Roman"/>
                <w:sz w:val="24"/>
                <w:szCs w:val="24"/>
              </w:rPr>
              <w:t>. Вовлечение молодежи в социальн</w:t>
            </w:r>
            <w:r>
              <w:rPr>
                <w:rFonts w:ascii="Times New Roman" w:hAnsi="Times New Roman"/>
                <w:sz w:val="24"/>
                <w:szCs w:val="24"/>
              </w:rPr>
              <w:t>о-</w:t>
            </w:r>
            <w:r w:rsidRPr="009314B8">
              <w:rPr>
                <w:rFonts w:ascii="Times New Roman" w:hAnsi="Times New Roman"/>
                <w:sz w:val="24"/>
                <w:szCs w:val="24"/>
              </w:rPr>
              <w:t xml:space="preserve"> активную деятельность, развитие детских и молодежных обществ</w:t>
            </w:r>
            <w:r>
              <w:rPr>
                <w:rFonts w:ascii="Times New Roman" w:hAnsi="Times New Roman"/>
                <w:sz w:val="24"/>
                <w:szCs w:val="24"/>
              </w:rPr>
              <w:t>енных организаций и объединений.</w:t>
            </w:r>
          </w:p>
          <w:p w:rsidR="00123852" w:rsidRPr="009314B8" w:rsidRDefault="00123852" w:rsidP="00072223">
            <w:pPr>
              <w:spacing w:after="0" w:line="240" w:lineRule="auto"/>
              <w:rPr>
                <w:rFonts w:ascii="Times New Roman" w:hAnsi="Times New Roman"/>
                <w:sz w:val="24"/>
                <w:szCs w:val="24"/>
              </w:rPr>
            </w:pPr>
            <w:r w:rsidRPr="009314B8">
              <w:rPr>
                <w:rFonts w:ascii="Times New Roman" w:hAnsi="Times New Roman"/>
                <w:sz w:val="24"/>
                <w:szCs w:val="24"/>
              </w:rPr>
              <w:t>Задача 1</w:t>
            </w:r>
            <w:r>
              <w:rPr>
                <w:rFonts w:ascii="Times New Roman" w:hAnsi="Times New Roman"/>
                <w:sz w:val="24"/>
                <w:szCs w:val="24"/>
              </w:rPr>
              <w:t>1</w:t>
            </w:r>
            <w:r w:rsidRPr="009314B8">
              <w:rPr>
                <w:rFonts w:ascii="Times New Roman" w:hAnsi="Times New Roman"/>
                <w:sz w:val="24"/>
                <w:szCs w:val="24"/>
              </w:rPr>
              <w:t xml:space="preserve">. Профилактика </w:t>
            </w:r>
            <w:r>
              <w:rPr>
                <w:rFonts w:ascii="Times New Roman" w:hAnsi="Times New Roman"/>
                <w:sz w:val="24"/>
                <w:szCs w:val="24"/>
              </w:rPr>
              <w:t xml:space="preserve">асоциального поведения </w:t>
            </w:r>
            <w:r w:rsidRPr="009314B8">
              <w:rPr>
                <w:rFonts w:ascii="Times New Roman" w:hAnsi="Times New Roman"/>
                <w:sz w:val="24"/>
                <w:szCs w:val="24"/>
              </w:rPr>
              <w:t>молодых людей, оказавших</w:t>
            </w:r>
            <w:r>
              <w:rPr>
                <w:rFonts w:ascii="Times New Roman" w:hAnsi="Times New Roman"/>
                <w:sz w:val="24"/>
                <w:szCs w:val="24"/>
              </w:rPr>
              <w:t>ся в трудной жизненной ситуации.</w:t>
            </w:r>
          </w:p>
          <w:p w:rsidR="00123852" w:rsidRPr="00935B0A" w:rsidRDefault="00123852" w:rsidP="00072223">
            <w:pPr>
              <w:spacing w:after="0" w:line="240" w:lineRule="auto"/>
              <w:rPr>
                <w:rFonts w:ascii="Times New Roman" w:hAnsi="Times New Roman"/>
                <w:sz w:val="24"/>
                <w:szCs w:val="24"/>
              </w:rPr>
            </w:pPr>
            <w:r w:rsidRPr="009314B8">
              <w:rPr>
                <w:rFonts w:ascii="Times New Roman" w:hAnsi="Times New Roman"/>
                <w:sz w:val="24"/>
                <w:szCs w:val="24"/>
              </w:rPr>
              <w:t>Задача 1</w:t>
            </w:r>
            <w:r>
              <w:rPr>
                <w:rFonts w:ascii="Times New Roman" w:hAnsi="Times New Roman"/>
                <w:sz w:val="24"/>
                <w:szCs w:val="24"/>
              </w:rPr>
              <w:t>2</w:t>
            </w:r>
            <w:r w:rsidRPr="009314B8">
              <w:rPr>
                <w:rFonts w:ascii="Times New Roman" w:hAnsi="Times New Roman"/>
                <w:sz w:val="24"/>
                <w:szCs w:val="24"/>
              </w:rPr>
              <w:t xml:space="preserve">. Создание условий для развития </w:t>
            </w:r>
            <w:r w:rsidRPr="00935B0A">
              <w:rPr>
                <w:rFonts w:ascii="Times New Roman" w:hAnsi="Times New Roman"/>
                <w:sz w:val="24"/>
                <w:szCs w:val="24"/>
              </w:rPr>
              <w:t>гражданско-, военно-патриотических качеств молодежи.</w:t>
            </w:r>
          </w:p>
          <w:p w:rsidR="00123852" w:rsidRPr="009314B8" w:rsidRDefault="00123852" w:rsidP="00072223">
            <w:pPr>
              <w:spacing w:after="0" w:line="240" w:lineRule="auto"/>
              <w:rPr>
                <w:rFonts w:ascii="Times New Roman" w:hAnsi="Times New Roman"/>
                <w:sz w:val="24"/>
                <w:szCs w:val="24"/>
              </w:rPr>
            </w:pPr>
            <w:r w:rsidRPr="009314B8">
              <w:rPr>
                <w:rFonts w:ascii="Times New Roman" w:hAnsi="Times New Roman"/>
                <w:sz w:val="24"/>
                <w:szCs w:val="24"/>
              </w:rPr>
              <w:t>Задача 1</w:t>
            </w:r>
            <w:r>
              <w:rPr>
                <w:rFonts w:ascii="Times New Roman" w:hAnsi="Times New Roman"/>
                <w:sz w:val="24"/>
                <w:szCs w:val="24"/>
              </w:rPr>
              <w:t>3</w:t>
            </w:r>
            <w:r w:rsidRPr="009314B8">
              <w:rPr>
                <w:rFonts w:ascii="Times New Roman" w:hAnsi="Times New Roman"/>
                <w:sz w:val="24"/>
                <w:szCs w:val="24"/>
              </w:rPr>
              <w:t>. Повышение уровня физической подготовленности</w:t>
            </w:r>
            <w:r>
              <w:rPr>
                <w:rFonts w:ascii="Times New Roman" w:hAnsi="Times New Roman"/>
                <w:sz w:val="24"/>
                <w:szCs w:val="24"/>
              </w:rPr>
              <w:t xml:space="preserve"> молодых людей к военной службе.</w:t>
            </w:r>
          </w:p>
          <w:p w:rsidR="00123852" w:rsidRPr="009314B8" w:rsidRDefault="00123852" w:rsidP="00072223">
            <w:pPr>
              <w:spacing w:after="0" w:line="240" w:lineRule="auto"/>
              <w:rPr>
                <w:rFonts w:ascii="Times New Roman" w:hAnsi="Times New Roman"/>
                <w:sz w:val="24"/>
                <w:szCs w:val="24"/>
              </w:rPr>
            </w:pPr>
            <w:r w:rsidRPr="009314B8">
              <w:rPr>
                <w:rFonts w:ascii="Times New Roman" w:hAnsi="Times New Roman"/>
                <w:sz w:val="24"/>
                <w:szCs w:val="24"/>
              </w:rPr>
              <w:t>Задача 1</w:t>
            </w:r>
            <w:r>
              <w:rPr>
                <w:rFonts w:ascii="Times New Roman" w:hAnsi="Times New Roman"/>
                <w:sz w:val="24"/>
                <w:szCs w:val="24"/>
              </w:rPr>
              <w:t>4</w:t>
            </w:r>
            <w:r w:rsidRPr="009314B8">
              <w:rPr>
                <w:rFonts w:ascii="Times New Roman" w:hAnsi="Times New Roman"/>
                <w:sz w:val="24"/>
                <w:szCs w:val="24"/>
              </w:rPr>
              <w:t xml:space="preserve">. </w:t>
            </w:r>
            <w:r w:rsidRPr="00B83749">
              <w:rPr>
                <w:rFonts w:ascii="Times New Roman" w:hAnsi="Times New Roman"/>
                <w:sz w:val="24"/>
                <w:szCs w:val="24"/>
              </w:rPr>
              <w:t>Повышение качества управления в системе образования и молодежной политики</w:t>
            </w:r>
            <w:r>
              <w:rPr>
                <w:rFonts w:ascii="Times New Roman" w:hAnsi="Times New Roman"/>
                <w:sz w:val="24"/>
                <w:szCs w:val="24"/>
              </w:rPr>
              <w:t>.</w:t>
            </w:r>
          </w:p>
        </w:tc>
      </w:tr>
      <w:tr w:rsidR="00156237" w:rsidRPr="009314B8" w:rsidTr="00D63BBB">
        <w:trPr>
          <w:trHeight w:val="1833"/>
        </w:trPr>
        <w:tc>
          <w:tcPr>
            <w:tcW w:w="3528" w:type="dxa"/>
          </w:tcPr>
          <w:p w:rsidR="00156237" w:rsidRPr="009314B8" w:rsidRDefault="00156237" w:rsidP="00A746C0">
            <w:pPr>
              <w:rPr>
                <w:rFonts w:ascii="Times New Roman" w:hAnsi="Times New Roman"/>
                <w:sz w:val="24"/>
                <w:szCs w:val="24"/>
              </w:rPr>
            </w:pPr>
            <w:r w:rsidRPr="009314B8">
              <w:rPr>
                <w:rFonts w:ascii="Times New Roman" w:hAnsi="Times New Roman"/>
                <w:sz w:val="24"/>
                <w:szCs w:val="24"/>
              </w:rPr>
              <w:t>Подпрограммы и (или) отдельные мероприятия</w:t>
            </w:r>
          </w:p>
        </w:tc>
        <w:tc>
          <w:tcPr>
            <w:tcW w:w="6043" w:type="dxa"/>
          </w:tcPr>
          <w:p w:rsidR="00156237" w:rsidRPr="009314B8" w:rsidRDefault="00156237" w:rsidP="004641C8">
            <w:pPr>
              <w:spacing w:after="0" w:line="240" w:lineRule="auto"/>
              <w:rPr>
                <w:rFonts w:ascii="Times New Roman" w:hAnsi="Times New Roman"/>
                <w:sz w:val="24"/>
                <w:szCs w:val="24"/>
              </w:rPr>
            </w:pPr>
            <w:r w:rsidRPr="009314B8">
              <w:rPr>
                <w:rFonts w:ascii="Times New Roman" w:hAnsi="Times New Roman"/>
                <w:sz w:val="24"/>
                <w:szCs w:val="24"/>
              </w:rPr>
              <w:t>Подпрограмма I. Общее образован</w:t>
            </w:r>
            <w:r w:rsidR="00253AF0">
              <w:rPr>
                <w:rFonts w:ascii="Times New Roman" w:hAnsi="Times New Roman"/>
                <w:sz w:val="24"/>
                <w:szCs w:val="24"/>
              </w:rPr>
              <w:t>ие и дополнительное образование.</w:t>
            </w:r>
          </w:p>
          <w:p w:rsidR="00156237" w:rsidRPr="009314B8" w:rsidRDefault="00156237" w:rsidP="004641C8">
            <w:pPr>
              <w:spacing w:after="0" w:line="240" w:lineRule="auto"/>
              <w:rPr>
                <w:rFonts w:ascii="Times New Roman" w:hAnsi="Times New Roman"/>
                <w:sz w:val="24"/>
                <w:szCs w:val="24"/>
              </w:rPr>
            </w:pPr>
            <w:r w:rsidRPr="009314B8">
              <w:rPr>
                <w:rFonts w:ascii="Times New Roman" w:hAnsi="Times New Roman"/>
                <w:sz w:val="24"/>
                <w:szCs w:val="24"/>
              </w:rPr>
              <w:t xml:space="preserve">Подпрограмма II. Система оценки качества образования и информационная прозрачность </w:t>
            </w:r>
            <w:r w:rsidR="00253AF0">
              <w:rPr>
                <w:rFonts w:ascii="Times New Roman" w:hAnsi="Times New Roman"/>
                <w:sz w:val="24"/>
                <w:szCs w:val="24"/>
              </w:rPr>
              <w:t>системы образования.</w:t>
            </w:r>
          </w:p>
          <w:p w:rsidR="00156237" w:rsidRPr="009314B8" w:rsidRDefault="00156237" w:rsidP="004641C8">
            <w:pPr>
              <w:spacing w:after="0" w:line="240" w:lineRule="auto"/>
              <w:rPr>
                <w:rFonts w:ascii="Times New Roman" w:hAnsi="Times New Roman"/>
                <w:sz w:val="24"/>
                <w:szCs w:val="24"/>
              </w:rPr>
            </w:pPr>
            <w:r w:rsidRPr="009314B8">
              <w:rPr>
                <w:rFonts w:ascii="Times New Roman" w:hAnsi="Times New Roman"/>
                <w:sz w:val="24"/>
                <w:szCs w:val="24"/>
              </w:rPr>
              <w:t xml:space="preserve">Подпрограмма </w:t>
            </w:r>
            <w:r w:rsidRPr="009314B8">
              <w:rPr>
                <w:rFonts w:ascii="Times New Roman" w:hAnsi="Times New Roman"/>
                <w:sz w:val="24"/>
                <w:szCs w:val="24"/>
                <w:lang w:val="en-US"/>
              </w:rPr>
              <w:t>III</w:t>
            </w:r>
            <w:r w:rsidR="00253AF0">
              <w:rPr>
                <w:rFonts w:ascii="Times New Roman" w:hAnsi="Times New Roman"/>
                <w:sz w:val="24"/>
                <w:szCs w:val="24"/>
              </w:rPr>
              <w:t>. Молодежь Октябрьского района.</w:t>
            </w:r>
          </w:p>
          <w:p w:rsidR="00156237" w:rsidRPr="009314B8" w:rsidRDefault="00156237" w:rsidP="004641C8">
            <w:pPr>
              <w:spacing w:after="0" w:line="240" w:lineRule="auto"/>
              <w:rPr>
                <w:rFonts w:ascii="Times New Roman" w:hAnsi="Times New Roman"/>
                <w:sz w:val="24"/>
                <w:szCs w:val="24"/>
              </w:rPr>
            </w:pPr>
            <w:r w:rsidRPr="009314B8">
              <w:rPr>
                <w:rFonts w:ascii="Times New Roman" w:hAnsi="Times New Roman"/>
                <w:sz w:val="24"/>
                <w:szCs w:val="24"/>
              </w:rPr>
              <w:t xml:space="preserve">Подпрограмма </w:t>
            </w:r>
            <w:r w:rsidRPr="009314B8">
              <w:rPr>
                <w:rFonts w:ascii="Times New Roman" w:hAnsi="Times New Roman"/>
                <w:sz w:val="24"/>
                <w:szCs w:val="24"/>
                <w:lang w:val="en-US"/>
              </w:rPr>
              <w:t>I</w:t>
            </w:r>
            <w:r w:rsidRPr="009314B8">
              <w:rPr>
                <w:rFonts w:ascii="Times New Roman" w:hAnsi="Times New Roman"/>
                <w:sz w:val="24"/>
                <w:szCs w:val="24"/>
              </w:rPr>
              <w:t xml:space="preserve">V. </w:t>
            </w:r>
            <w:r w:rsidR="00253AF0">
              <w:rPr>
                <w:rFonts w:ascii="Times New Roman" w:hAnsi="Times New Roman"/>
                <w:sz w:val="24"/>
                <w:szCs w:val="24"/>
              </w:rPr>
              <w:t>Допризывная подготовка молодежи.</w:t>
            </w:r>
          </w:p>
          <w:p w:rsidR="00156237" w:rsidRPr="009314B8" w:rsidRDefault="00156237" w:rsidP="00470842">
            <w:pPr>
              <w:spacing w:after="0" w:line="240" w:lineRule="auto"/>
              <w:rPr>
                <w:rFonts w:ascii="Times New Roman" w:hAnsi="Times New Roman"/>
                <w:sz w:val="24"/>
                <w:szCs w:val="24"/>
              </w:rPr>
            </w:pPr>
            <w:r w:rsidRPr="009314B8">
              <w:rPr>
                <w:rFonts w:ascii="Times New Roman" w:hAnsi="Times New Roman"/>
                <w:sz w:val="24"/>
                <w:szCs w:val="24"/>
              </w:rPr>
              <w:t xml:space="preserve">Подпрограмма V. </w:t>
            </w:r>
            <w:r w:rsidR="00B83749" w:rsidRPr="00B83749">
              <w:rPr>
                <w:rFonts w:ascii="Times New Roman" w:hAnsi="Times New Roman"/>
                <w:sz w:val="24"/>
                <w:szCs w:val="24"/>
              </w:rPr>
              <w:t>Организация деятельности в области образования и молодежной политики на территории Октябрьского района</w:t>
            </w:r>
            <w:r w:rsidRPr="009314B8">
              <w:rPr>
                <w:rFonts w:ascii="Times New Roman" w:hAnsi="Times New Roman"/>
                <w:sz w:val="24"/>
                <w:szCs w:val="24"/>
              </w:rPr>
              <w:t>.</w:t>
            </w:r>
          </w:p>
        </w:tc>
      </w:tr>
      <w:tr w:rsidR="00156237" w:rsidRPr="009314B8" w:rsidTr="00072223">
        <w:trPr>
          <w:trHeight w:val="841"/>
        </w:trPr>
        <w:tc>
          <w:tcPr>
            <w:tcW w:w="3528" w:type="dxa"/>
          </w:tcPr>
          <w:p w:rsidR="00156237" w:rsidRPr="009314B8" w:rsidRDefault="00156237" w:rsidP="00A746C0">
            <w:pPr>
              <w:rPr>
                <w:rFonts w:ascii="Times New Roman" w:hAnsi="Times New Roman"/>
                <w:sz w:val="24"/>
                <w:szCs w:val="24"/>
              </w:rPr>
            </w:pPr>
            <w:r w:rsidRPr="009314B8">
              <w:rPr>
                <w:rFonts w:ascii="Times New Roman" w:hAnsi="Times New Roman"/>
                <w:sz w:val="24"/>
                <w:szCs w:val="24"/>
              </w:rPr>
              <w:lastRenderedPageBreak/>
              <w:t>Целевые показатели муниципальной программы (показатели непосредственных результатов)</w:t>
            </w:r>
          </w:p>
        </w:tc>
        <w:tc>
          <w:tcPr>
            <w:tcW w:w="6043" w:type="dxa"/>
            <w:vAlign w:val="bottom"/>
          </w:tcPr>
          <w:p w:rsidR="00072223" w:rsidRPr="000A09AD" w:rsidRDefault="001D7F98" w:rsidP="00072223">
            <w:pPr>
              <w:spacing w:after="0" w:line="240" w:lineRule="auto"/>
              <w:rPr>
                <w:rFonts w:ascii="Times New Roman" w:hAnsi="Times New Roman"/>
                <w:sz w:val="24"/>
                <w:szCs w:val="24"/>
              </w:rPr>
            </w:pPr>
            <w:r w:rsidRPr="000A09AD">
              <w:rPr>
                <w:rFonts w:ascii="Times New Roman" w:hAnsi="Times New Roman"/>
                <w:sz w:val="24"/>
                <w:szCs w:val="24"/>
              </w:rPr>
              <w:t xml:space="preserve">1.1. </w:t>
            </w:r>
            <w:r w:rsidR="00B823E8" w:rsidRPr="000A09AD">
              <w:rPr>
                <w:rFonts w:ascii="Times New Roman" w:hAnsi="Times New Roman"/>
                <w:sz w:val="24"/>
                <w:szCs w:val="24"/>
              </w:rPr>
              <w:t>Увеличение</w:t>
            </w:r>
            <w:r w:rsidR="00950323" w:rsidRPr="000A09AD">
              <w:rPr>
                <w:rFonts w:ascii="Times New Roman" w:hAnsi="Times New Roman"/>
                <w:sz w:val="24"/>
                <w:szCs w:val="24"/>
              </w:rPr>
              <w:t xml:space="preserve"> д</w:t>
            </w:r>
            <w:r w:rsidR="00156237" w:rsidRPr="000A09AD">
              <w:rPr>
                <w:rFonts w:ascii="Times New Roman" w:hAnsi="Times New Roman"/>
                <w:sz w:val="24"/>
                <w:szCs w:val="24"/>
              </w:rPr>
              <w:t>ол</w:t>
            </w:r>
            <w:r w:rsidR="00950323" w:rsidRPr="000A09AD">
              <w:rPr>
                <w:rFonts w:ascii="Times New Roman" w:hAnsi="Times New Roman"/>
                <w:sz w:val="24"/>
                <w:szCs w:val="24"/>
              </w:rPr>
              <w:t>и</w:t>
            </w:r>
            <w:r w:rsidR="00156237" w:rsidRPr="000A09AD">
              <w:rPr>
                <w:rFonts w:ascii="Times New Roman" w:hAnsi="Times New Roman"/>
                <w:sz w:val="24"/>
                <w:szCs w:val="24"/>
              </w:rPr>
              <w:t xml:space="preserve"> обучающихся 5-11 классов, принявших участие в школьном этапе Всероссийской олимпиады школьников (в общей численности обучающихся) </w:t>
            </w:r>
            <w:r w:rsidR="00B823E8" w:rsidRPr="000A09AD">
              <w:rPr>
                <w:rFonts w:ascii="Times New Roman" w:hAnsi="Times New Roman"/>
                <w:sz w:val="24"/>
                <w:szCs w:val="24"/>
              </w:rPr>
              <w:t>с 60 % до 63,5 %.</w:t>
            </w:r>
          </w:p>
          <w:p w:rsidR="001D7F98" w:rsidRPr="000A09AD" w:rsidRDefault="001D7F98" w:rsidP="001D7F98">
            <w:pPr>
              <w:spacing w:after="0" w:line="240" w:lineRule="auto"/>
              <w:rPr>
                <w:rFonts w:ascii="Times New Roman" w:hAnsi="Times New Roman"/>
                <w:sz w:val="24"/>
                <w:szCs w:val="24"/>
              </w:rPr>
            </w:pPr>
            <w:r w:rsidRPr="000A09AD">
              <w:rPr>
                <w:rFonts w:ascii="Times New Roman" w:hAnsi="Times New Roman"/>
                <w:sz w:val="24"/>
                <w:szCs w:val="24"/>
              </w:rPr>
              <w:t>1.2. Сохранение доли административно-управленческого персонала общеобразовательных организаций (руководители), прошедшего целевую подготовку или повышение квалификации по программам менеджмента в образовании ежегодно не менее 20%.</w:t>
            </w:r>
          </w:p>
          <w:p w:rsidR="001D7F98" w:rsidRPr="000A09AD" w:rsidRDefault="001D7F98" w:rsidP="00072223">
            <w:pPr>
              <w:spacing w:after="0" w:line="240" w:lineRule="auto"/>
              <w:rPr>
                <w:rFonts w:ascii="Times New Roman" w:hAnsi="Times New Roman"/>
                <w:sz w:val="24"/>
                <w:szCs w:val="24"/>
              </w:rPr>
            </w:pPr>
            <w:r w:rsidRPr="000A09AD">
              <w:rPr>
                <w:rFonts w:ascii="Times New Roman" w:hAnsi="Times New Roman"/>
                <w:sz w:val="24"/>
                <w:szCs w:val="24"/>
              </w:rPr>
              <w:t xml:space="preserve">1.3. Сохранение доли педагогического персонала общеобразовательных организаций, прошедшего подготовку или повышение квалификации на основе персонифицированной модели и (или) для работы в соответствии с федеральными государственными </w:t>
            </w:r>
            <w:r w:rsidR="00602840" w:rsidRPr="000A09AD">
              <w:rPr>
                <w:rFonts w:ascii="Times New Roman" w:hAnsi="Times New Roman"/>
                <w:sz w:val="24"/>
                <w:szCs w:val="24"/>
              </w:rPr>
              <w:t xml:space="preserve">образовательными </w:t>
            </w:r>
            <w:r w:rsidRPr="000A09AD">
              <w:rPr>
                <w:rFonts w:ascii="Times New Roman" w:hAnsi="Times New Roman"/>
                <w:sz w:val="24"/>
                <w:szCs w:val="24"/>
              </w:rPr>
              <w:t>стандартами ежегодно не менее 33%.</w:t>
            </w:r>
          </w:p>
          <w:p w:rsidR="00CD7C94" w:rsidRPr="000A09AD" w:rsidRDefault="001D7F98" w:rsidP="00072223">
            <w:pPr>
              <w:spacing w:after="0" w:line="240" w:lineRule="auto"/>
              <w:rPr>
                <w:rFonts w:ascii="Times New Roman" w:hAnsi="Times New Roman"/>
                <w:sz w:val="24"/>
                <w:szCs w:val="24"/>
              </w:rPr>
            </w:pPr>
            <w:r w:rsidRPr="000A09AD">
              <w:rPr>
                <w:rFonts w:ascii="Times New Roman" w:hAnsi="Times New Roman"/>
                <w:sz w:val="24"/>
                <w:szCs w:val="24"/>
              </w:rPr>
              <w:t xml:space="preserve">1.4. </w:t>
            </w:r>
            <w:r w:rsidR="00CD7C94" w:rsidRPr="000A09AD">
              <w:rPr>
                <w:rFonts w:ascii="Times New Roman" w:hAnsi="Times New Roman"/>
                <w:sz w:val="24"/>
                <w:szCs w:val="24"/>
              </w:rPr>
              <w:t xml:space="preserve">Увеличение </w:t>
            </w:r>
            <w:r w:rsidR="00CA1403" w:rsidRPr="000A09AD">
              <w:rPr>
                <w:rFonts w:ascii="Times New Roman" w:hAnsi="Times New Roman"/>
                <w:sz w:val="24"/>
                <w:szCs w:val="24"/>
              </w:rPr>
              <w:t>количества</w:t>
            </w:r>
            <w:r w:rsidR="00CD7C94" w:rsidRPr="000A09AD">
              <w:rPr>
                <w:rFonts w:ascii="Times New Roman" w:hAnsi="Times New Roman"/>
                <w:sz w:val="24"/>
                <w:szCs w:val="24"/>
              </w:rPr>
              <w:t xml:space="preserve"> обучающихся, участвующих в научно-исследовательских и социальных проектах</w:t>
            </w:r>
            <w:r w:rsidRPr="000A09AD">
              <w:rPr>
                <w:rFonts w:ascii="Times New Roman" w:hAnsi="Times New Roman"/>
                <w:sz w:val="24"/>
                <w:szCs w:val="24"/>
              </w:rPr>
              <w:t xml:space="preserve"> с 150 до 230 человек.</w:t>
            </w:r>
          </w:p>
          <w:p w:rsidR="00F550BE" w:rsidRPr="000A09AD" w:rsidRDefault="001D7F98" w:rsidP="00072223">
            <w:pPr>
              <w:spacing w:after="0" w:line="240" w:lineRule="auto"/>
              <w:rPr>
                <w:rFonts w:ascii="Times New Roman" w:hAnsi="Times New Roman"/>
                <w:sz w:val="24"/>
                <w:szCs w:val="24"/>
              </w:rPr>
            </w:pPr>
            <w:r w:rsidRPr="000A09AD">
              <w:rPr>
                <w:rFonts w:ascii="Times New Roman" w:hAnsi="Times New Roman"/>
                <w:sz w:val="24"/>
                <w:szCs w:val="24"/>
              </w:rPr>
              <w:t xml:space="preserve">1.5. </w:t>
            </w:r>
            <w:r w:rsidR="00F550BE" w:rsidRPr="000A09AD">
              <w:rPr>
                <w:rFonts w:ascii="Times New Roman" w:hAnsi="Times New Roman"/>
                <w:sz w:val="24"/>
                <w:szCs w:val="24"/>
              </w:rPr>
              <w:t>Увеличение количества детей, охваченных всеми формами организованного отдыха, оздоровления и занятости с 80 % до 85 %.</w:t>
            </w:r>
          </w:p>
          <w:p w:rsidR="00156237" w:rsidRPr="000A09AD" w:rsidRDefault="001D7F98" w:rsidP="00072223">
            <w:pPr>
              <w:spacing w:after="0" w:line="240" w:lineRule="auto"/>
              <w:rPr>
                <w:rFonts w:ascii="Times New Roman" w:hAnsi="Times New Roman"/>
                <w:sz w:val="24"/>
                <w:szCs w:val="24"/>
              </w:rPr>
            </w:pPr>
            <w:r w:rsidRPr="000A09AD">
              <w:rPr>
                <w:rFonts w:ascii="Times New Roman" w:hAnsi="Times New Roman"/>
                <w:sz w:val="24"/>
                <w:szCs w:val="24"/>
              </w:rPr>
              <w:t xml:space="preserve">1.6. </w:t>
            </w:r>
            <w:r w:rsidR="00950323" w:rsidRPr="000A09AD">
              <w:rPr>
                <w:rFonts w:ascii="Times New Roman" w:hAnsi="Times New Roman"/>
                <w:sz w:val="24"/>
                <w:szCs w:val="24"/>
              </w:rPr>
              <w:t>Увеличение доли</w:t>
            </w:r>
            <w:r w:rsidR="00156237" w:rsidRPr="000A09AD">
              <w:rPr>
                <w:rFonts w:ascii="Times New Roman" w:hAnsi="Times New Roman"/>
                <w:sz w:val="24"/>
                <w:szCs w:val="24"/>
              </w:rPr>
              <w:t xml:space="preserve"> обучающихся общеобразовательных организаций, которым обеспечена возможность пользоваться учебным оборудованием для практических работ и интерактивными учебными пособиями в соответствии с новыми ФГОС (в общей численности обучающихся по новым ФГОС)</w:t>
            </w:r>
            <w:r w:rsidR="00950323" w:rsidRPr="000A09AD">
              <w:rPr>
                <w:rFonts w:ascii="Times New Roman" w:hAnsi="Times New Roman"/>
                <w:sz w:val="24"/>
                <w:szCs w:val="24"/>
              </w:rPr>
              <w:t xml:space="preserve"> с 26% до </w:t>
            </w:r>
            <w:r w:rsidR="00253AF0" w:rsidRPr="000A09AD">
              <w:rPr>
                <w:rFonts w:ascii="Times New Roman" w:hAnsi="Times New Roman"/>
                <w:sz w:val="24"/>
                <w:szCs w:val="24"/>
              </w:rPr>
              <w:t>100%.</w:t>
            </w:r>
          </w:p>
          <w:p w:rsidR="00156237" w:rsidRPr="000A09AD" w:rsidRDefault="001D7F98" w:rsidP="00072223">
            <w:pPr>
              <w:spacing w:after="0" w:line="240" w:lineRule="auto"/>
              <w:rPr>
                <w:rFonts w:ascii="Times New Roman" w:hAnsi="Times New Roman"/>
                <w:sz w:val="24"/>
                <w:szCs w:val="24"/>
              </w:rPr>
            </w:pPr>
            <w:r w:rsidRPr="000A09AD">
              <w:rPr>
                <w:rFonts w:ascii="Times New Roman" w:hAnsi="Times New Roman"/>
                <w:sz w:val="24"/>
                <w:szCs w:val="24"/>
              </w:rPr>
              <w:t xml:space="preserve">1.7. </w:t>
            </w:r>
            <w:r w:rsidR="00950323" w:rsidRPr="000A09AD">
              <w:rPr>
                <w:rFonts w:ascii="Times New Roman" w:hAnsi="Times New Roman"/>
                <w:sz w:val="24"/>
                <w:szCs w:val="24"/>
              </w:rPr>
              <w:t xml:space="preserve">Увеличение доли </w:t>
            </w:r>
            <w:r w:rsidR="00156237" w:rsidRPr="000A09AD">
              <w:rPr>
                <w:rFonts w:ascii="Times New Roman" w:hAnsi="Times New Roman"/>
                <w:sz w:val="24"/>
                <w:szCs w:val="24"/>
              </w:rPr>
              <w:t xml:space="preserve">общеобразовательных организаций, в которых обеспечена возможность пользоваться столовыми, соответствующими современным требованиям </w:t>
            </w:r>
            <w:r w:rsidR="00950323" w:rsidRPr="000A09AD">
              <w:rPr>
                <w:rFonts w:ascii="Times New Roman" w:hAnsi="Times New Roman"/>
                <w:sz w:val="24"/>
                <w:szCs w:val="24"/>
              </w:rPr>
              <w:t xml:space="preserve">с 91% до </w:t>
            </w:r>
            <w:r w:rsidR="00253AF0" w:rsidRPr="000A09AD">
              <w:rPr>
                <w:rFonts w:ascii="Times New Roman" w:hAnsi="Times New Roman"/>
                <w:sz w:val="24"/>
                <w:szCs w:val="24"/>
              </w:rPr>
              <w:t>100%.</w:t>
            </w:r>
          </w:p>
          <w:p w:rsidR="00156237" w:rsidRPr="000A09AD" w:rsidRDefault="001D7F98" w:rsidP="00072223">
            <w:pPr>
              <w:spacing w:after="0" w:line="240" w:lineRule="auto"/>
              <w:rPr>
                <w:rFonts w:ascii="Times New Roman" w:hAnsi="Times New Roman"/>
                <w:sz w:val="24"/>
                <w:szCs w:val="24"/>
              </w:rPr>
            </w:pPr>
            <w:r w:rsidRPr="000A09AD">
              <w:rPr>
                <w:rFonts w:ascii="Times New Roman" w:hAnsi="Times New Roman"/>
                <w:sz w:val="24"/>
                <w:szCs w:val="24"/>
              </w:rPr>
              <w:t xml:space="preserve">1.8. </w:t>
            </w:r>
            <w:r w:rsidR="00950323" w:rsidRPr="000A09AD">
              <w:rPr>
                <w:rFonts w:ascii="Times New Roman" w:hAnsi="Times New Roman"/>
                <w:sz w:val="24"/>
                <w:szCs w:val="24"/>
              </w:rPr>
              <w:t>Увеличение к</w:t>
            </w:r>
            <w:r w:rsidR="00156237" w:rsidRPr="000A09AD">
              <w:rPr>
                <w:rFonts w:ascii="Times New Roman" w:hAnsi="Times New Roman"/>
                <w:sz w:val="24"/>
                <w:szCs w:val="24"/>
              </w:rPr>
              <w:t>оличеств</w:t>
            </w:r>
            <w:r w:rsidR="00950323" w:rsidRPr="000A09AD">
              <w:rPr>
                <w:rFonts w:ascii="Times New Roman" w:hAnsi="Times New Roman"/>
                <w:sz w:val="24"/>
                <w:szCs w:val="24"/>
              </w:rPr>
              <w:t>а</w:t>
            </w:r>
            <w:r w:rsidR="00156237" w:rsidRPr="000A09AD">
              <w:rPr>
                <w:rFonts w:ascii="Times New Roman" w:hAnsi="Times New Roman"/>
                <w:sz w:val="24"/>
                <w:szCs w:val="24"/>
              </w:rPr>
              <w:t xml:space="preserve"> сданных </w:t>
            </w:r>
            <w:r w:rsidRPr="000A09AD">
              <w:rPr>
                <w:rFonts w:ascii="Times New Roman" w:hAnsi="Times New Roman"/>
                <w:sz w:val="24"/>
                <w:szCs w:val="24"/>
              </w:rPr>
              <w:t xml:space="preserve">в эксплуатацию </w:t>
            </w:r>
            <w:r w:rsidR="00156237" w:rsidRPr="000A09AD">
              <w:rPr>
                <w:rFonts w:ascii="Times New Roman" w:hAnsi="Times New Roman"/>
                <w:sz w:val="24"/>
                <w:szCs w:val="24"/>
              </w:rPr>
              <w:t xml:space="preserve">объектов общеобразовательных организаций, в том числе в составе комплексов </w:t>
            </w:r>
            <w:r w:rsidR="00950323" w:rsidRPr="000A09AD">
              <w:rPr>
                <w:rFonts w:ascii="Times New Roman" w:hAnsi="Times New Roman"/>
                <w:sz w:val="24"/>
                <w:szCs w:val="24"/>
              </w:rPr>
              <w:t xml:space="preserve">с 0 до </w:t>
            </w:r>
            <w:r w:rsidR="00253AF0" w:rsidRPr="000A09AD">
              <w:rPr>
                <w:rFonts w:ascii="Times New Roman" w:hAnsi="Times New Roman"/>
                <w:sz w:val="24"/>
                <w:szCs w:val="24"/>
              </w:rPr>
              <w:t>10 единиц.</w:t>
            </w:r>
          </w:p>
          <w:p w:rsidR="00156237" w:rsidRPr="000A09AD" w:rsidRDefault="001D7F98" w:rsidP="00072223">
            <w:pPr>
              <w:spacing w:after="0" w:line="240" w:lineRule="auto"/>
              <w:rPr>
                <w:rFonts w:ascii="Times New Roman" w:hAnsi="Times New Roman"/>
                <w:sz w:val="24"/>
                <w:szCs w:val="24"/>
              </w:rPr>
            </w:pPr>
            <w:r w:rsidRPr="000A09AD">
              <w:rPr>
                <w:rFonts w:ascii="Times New Roman" w:hAnsi="Times New Roman"/>
                <w:sz w:val="24"/>
                <w:szCs w:val="24"/>
              </w:rPr>
              <w:t xml:space="preserve">1.9. </w:t>
            </w:r>
            <w:r w:rsidR="00950323" w:rsidRPr="000A09AD">
              <w:rPr>
                <w:rFonts w:ascii="Times New Roman" w:hAnsi="Times New Roman"/>
                <w:sz w:val="24"/>
                <w:szCs w:val="24"/>
              </w:rPr>
              <w:t>Увеличение количества</w:t>
            </w:r>
            <w:r w:rsidRPr="000A09AD">
              <w:rPr>
                <w:rFonts w:ascii="Times New Roman" w:hAnsi="Times New Roman"/>
                <w:sz w:val="24"/>
                <w:szCs w:val="24"/>
              </w:rPr>
              <w:t xml:space="preserve"> сданных в эксплуатацию</w:t>
            </w:r>
            <w:r w:rsidR="00950323" w:rsidRPr="000A09AD">
              <w:rPr>
                <w:rFonts w:ascii="Times New Roman" w:hAnsi="Times New Roman"/>
                <w:sz w:val="24"/>
                <w:szCs w:val="24"/>
              </w:rPr>
              <w:t xml:space="preserve"> </w:t>
            </w:r>
            <w:r w:rsidR="00156237" w:rsidRPr="000A09AD">
              <w:rPr>
                <w:rFonts w:ascii="Times New Roman" w:hAnsi="Times New Roman"/>
                <w:sz w:val="24"/>
                <w:szCs w:val="24"/>
              </w:rPr>
              <w:t xml:space="preserve">объектов дошкольных образовательных организаций, в том числе в составе комплексов </w:t>
            </w:r>
            <w:r w:rsidR="00950323" w:rsidRPr="000A09AD">
              <w:rPr>
                <w:rFonts w:ascii="Times New Roman" w:hAnsi="Times New Roman"/>
                <w:sz w:val="24"/>
                <w:szCs w:val="24"/>
              </w:rPr>
              <w:t xml:space="preserve">с 0 до </w:t>
            </w:r>
            <w:r w:rsidR="00253AF0" w:rsidRPr="000A09AD">
              <w:rPr>
                <w:rFonts w:ascii="Times New Roman" w:hAnsi="Times New Roman"/>
                <w:sz w:val="24"/>
                <w:szCs w:val="24"/>
              </w:rPr>
              <w:t>12 единиц.</w:t>
            </w:r>
          </w:p>
          <w:p w:rsidR="004856A6" w:rsidRPr="000A09AD" w:rsidRDefault="004856A6" w:rsidP="00072223">
            <w:pPr>
              <w:spacing w:after="0" w:line="240" w:lineRule="auto"/>
              <w:rPr>
                <w:rFonts w:ascii="Times New Roman" w:hAnsi="Times New Roman"/>
                <w:sz w:val="24"/>
                <w:szCs w:val="24"/>
              </w:rPr>
            </w:pPr>
            <w:r w:rsidRPr="000A09AD">
              <w:rPr>
                <w:rFonts w:ascii="Times New Roman" w:hAnsi="Times New Roman"/>
                <w:sz w:val="24"/>
                <w:szCs w:val="24"/>
              </w:rPr>
              <w:t>1.10. Увеличение количества отремонтированных спортивных залов в общеобразовательных организациях, расположенных в сельской местности с 0 до 4 единиц.</w:t>
            </w:r>
          </w:p>
          <w:p w:rsidR="00087C63" w:rsidRPr="000A09AD" w:rsidRDefault="00087C63" w:rsidP="00087C63">
            <w:pPr>
              <w:spacing w:after="0" w:line="240" w:lineRule="auto"/>
              <w:rPr>
                <w:rFonts w:ascii="Times New Roman" w:hAnsi="Times New Roman"/>
                <w:sz w:val="24"/>
                <w:szCs w:val="24"/>
              </w:rPr>
            </w:pPr>
            <w:r w:rsidRPr="000A09AD">
              <w:rPr>
                <w:rFonts w:ascii="Times New Roman" w:hAnsi="Times New Roman"/>
                <w:sz w:val="24"/>
                <w:szCs w:val="24"/>
              </w:rPr>
              <w:t>1.1</w:t>
            </w:r>
            <w:r w:rsidR="004856A6" w:rsidRPr="000A09AD">
              <w:rPr>
                <w:rFonts w:ascii="Times New Roman" w:hAnsi="Times New Roman"/>
                <w:sz w:val="24"/>
                <w:szCs w:val="24"/>
              </w:rPr>
              <w:t>1</w:t>
            </w:r>
            <w:r w:rsidRPr="000A09AD">
              <w:rPr>
                <w:rFonts w:ascii="Times New Roman" w:hAnsi="Times New Roman"/>
                <w:sz w:val="24"/>
                <w:szCs w:val="24"/>
              </w:rPr>
              <w:t>. Сохранение отношения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на уровне 100%.</w:t>
            </w:r>
          </w:p>
          <w:p w:rsidR="00087C63" w:rsidRPr="000A09AD" w:rsidRDefault="00087C63" w:rsidP="00087C63">
            <w:pPr>
              <w:spacing w:after="0" w:line="240" w:lineRule="auto"/>
              <w:rPr>
                <w:rFonts w:ascii="Times New Roman" w:hAnsi="Times New Roman"/>
                <w:sz w:val="24"/>
                <w:szCs w:val="24"/>
              </w:rPr>
            </w:pPr>
            <w:r w:rsidRPr="000A09AD">
              <w:rPr>
                <w:rFonts w:ascii="Times New Roman" w:hAnsi="Times New Roman"/>
                <w:sz w:val="24"/>
                <w:szCs w:val="24"/>
              </w:rPr>
              <w:t>1.1</w:t>
            </w:r>
            <w:r w:rsidR="004856A6" w:rsidRPr="000A09AD">
              <w:rPr>
                <w:rFonts w:ascii="Times New Roman" w:hAnsi="Times New Roman"/>
                <w:sz w:val="24"/>
                <w:szCs w:val="24"/>
              </w:rPr>
              <w:t>2</w:t>
            </w:r>
            <w:r w:rsidRPr="000A09AD">
              <w:rPr>
                <w:rFonts w:ascii="Times New Roman" w:hAnsi="Times New Roman"/>
                <w:sz w:val="24"/>
                <w:szCs w:val="24"/>
              </w:rPr>
              <w:t>. Сохранение отношения среднемесячной заработной платы педагогических работников общеобразовательных организаций к среднемесячной заработной плате в автономном округе на уровне 100%.</w:t>
            </w:r>
          </w:p>
          <w:p w:rsidR="00087C63" w:rsidRPr="000A09AD" w:rsidRDefault="00087C63" w:rsidP="00087C63">
            <w:pPr>
              <w:spacing w:after="0" w:line="240" w:lineRule="auto"/>
              <w:rPr>
                <w:rFonts w:ascii="Times New Roman" w:hAnsi="Times New Roman"/>
                <w:sz w:val="24"/>
                <w:szCs w:val="24"/>
              </w:rPr>
            </w:pPr>
            <w:r w:rsidRPr="000A09AD">
              <w:rPr>
                <w:rFonts w:ascii="Times New Roman" w:hAnsi="Times New Roman"/>
                <w:sz w:val="24"/>
                <w:szCs w:val="24"/>
              </w:rPr>
              <w:t>1.1</w:t>
            </w:r>
            <w:r w:rsidR="004856A6" w:rsidRPr="000A09AD">
              <w:rPr>
                <w:rFonts w:ascii="Times New Roman" w:hAnsi="Times New Roman"/>
                <w:sz w:val="24"/>
                <w:szCs w:val="24"/>
              </w:rPr>
              <w:t>3</w:t>
            </w:r>
            <w:r w:rsidRPr="000A09AD">
              <w:rPr>
                <w:rFonts w:ascii="Times New Roman" w:hAnsi="Times New Roman"/>
                <w:sz w:val="24"/>
                <w:szCs w:val="24"/>
              </w:rPr>
              <w:t xml:space="preserve">. Увеличение отношения среднемесячной заработной платы педагогических работников </w:t>
            </w:r>
            <w:r w:rsidRPr="000A09AD">
              <w:rPr>
                <w:rFonts w:ascii="Times New Roman" w:hAnsi="Times New Roman"/>
                <w:sz w:val="24"/>
                <w:szCs w:val="24"/>
              </w:rPr>
              <w:lastRenderedPageBreak/>
              <w:t>организаций дополнительного образования к среднемесячной заработной плате учителей общеобразовательных организаций в автономном округе с 75% до 100%.</w:t>
            </w:r>
          </w:p>
          <w:p w:rsidR="00156237" w:rsidRPr="000A09AD" w:rsidRDefault="001D7F98" w:rsidP="00072223">
            <w:pPr>
              <w:spacing w:after="0" w:line="240" w:lineRule="auto"/>
              <w:rPr>
                <w:rFonts w:ascii="Times New Roman" w:hAnsi="Times New Roman"/>
                <w:sz w:val="24"/>
                <w:szCs w:val="24"/>
              </w:rPr>
            </w:pPr>
            <w:r w:rsidRPr="000A09AD">
              <w:rPr>
                <w:rFonts w:ascii="Times New Roman" w:hAnsi="Times New Roman"/>
                <w:sz w:val="24"/>
                <w:szCs w:val="24"/>
              </w:rPr>
              <w:t xml:space="preserve">2.1. </w:t>
            </w:r>
            <w:r w:rsidR="00950323" w:rsidRPr="000A09AD">
              <w:rPr>
                <w:rFonts w:ascii="Times New Roman" w:hAnsi="Times New Roman"/>
                <w:sz w:val="24"/>
                <w:szCs w:val="24"/>
              </w:rPr>
              <w:t xml:space="preserve">Сохранение доли </w:t>
            </w:r>
            <w:r w:rsidR="00156237" w:rsidRPr="000A09AD">
              <w:rPr>
                <w:rFonts w:ascii="Times New Roman" w:hAnsi="Times New Roman"/>
                <w:sz w:val="24"/>
                <w:szCs w:val="24"/>
              </w:rPr>
              <w:t xml:space="preserve">выпускников профессиональной подготовки, успешно прошедших сертификационные процедуры ежегодно </w:t>
            </w:r>
            <w:r w:rsidRPr="000A09AD">
              <w:rPr>
                <w:rFonts w:ascii="Times New Roman" w:hAnsi="Times New Roman"/>
                <w:sz w:val="24"/>
                <w:szCs w:val="24"/>
              </w:rPr>
              <w:t xml:space="preserve">на уровне </w:t>
            </w:r>
            <w:r w:rsidR="00156237" w:rsidRPr="000A09AD">
              <w:rPr>
                <w:rFonts w:ascii="Times New Roman" w:hAnsi="Times New Roman"/>
                <w:sz w:val="24"/>
                <w:szCs w:val="24"/>
              </w:rPr>
              <w:t xml:space="preserve">не менее </w:t>
            </w:r>
            <w:r w:rsidR="0068759F" w:rsidRPr="000A09AD">
              <w:rPr>
                <w:rFonts w:ascii="Times New Roman" w:hAnsi="Times New Roman"/>
                <w:sz w:val="24"/>
                <w:szCs w:val="24"/>
              </w:rPr>
              <w:t>90</w:t>
            </w:r>
            <w:r w:rsidR="00253AF0" w:rsidRPr="000A09AD">
              <w:rPr>
                <w:rFonts w:ascii="Times New Roman" w:hAnsi="Times New Roman"/>
                <w:sz w:val="24"/>
                <w:szCs w:val="24"/>
              </w:rPr>
              <w:t>%.</w:t>
            </w:r>
          </w:p>
          <w:p w:rsidR="00156237" w:rsidRPr="000A09AD" w:rsidRDefault="001D7F98" w:rsidP="00072223">
            <w:pPr>
              <w:spacing w:after="0" w:line="240" w:lineRule="auto"/>
              <w:rPr>
                <w:rFonts w:ascii="Times New Roman" w:hAnsi="Times New Roman"/>
                <w:sz w:val="24"/>
                <w:szCs w:val="24"/>
              </w:rPr>
            </w:pPr>
            <w:r w:rsidRPr="000A09AD">
              <w:rPr>
                <w:rFonts w:ascii="Times New Roman" w:hAnsi="Times New Roman"/>
                <w:sz w:val="24"/>
                <w:szCs w:val="24"/>
              </w:rPr>
              <w:t xml:space="preserve">2.2. </w:t>
            </w:r>
            <w:r w:rsidR="00404646" w:rsidRPr="000A09AD">
              <w:rPr>
                <w:rFonts w:ascii="Times New Roman" w:hAnsi="Times New Roman"/>
                <w:sz w:val="24"/>
                <w:szCs w:val="24"/>
              </w:rPr>
              <w:t xml:space="preserve">Увеличение доли общеобразовательных организаций, реализующих мониторинг качества образования и проведения независимой оценки системы качества образования </w:t>
            </w:r>
            <w:r w:rsidR="00AB2D12" w:rsidRPr="000A09AD">
              <w:rPr>
                <w:rFonts w:ascii="Times New Roman" w:hAnsi="Times New Roman"/>
                <w:sz w:val="24"/>
                <w:szCs w:val="24"/>
              </w:rPr>
              <w:t>с 30 до</w:t>
            </w:r>
            <w:r w:rsidR="00404646" w:rsidRPr="000A09AD">
              <w:rPr>
                <w:rFonts w:ascii="Times New Roman" w:hAnsi="Times New Roman"/>
                <w:sz w:val="24"/>
                <w:szCs w:val="24"/>
              </w:rPr>
              <w:t xml:space="preserve"> 50 %.</w:t>
            </w:r>
          </w:p>
          <w:p w:rsidR="008607EB" w:rsidRPr="000A09AD" w:rsidRDefault="008607EB" w:rsidP="008607EB">
            <w:pPr>
              <w:spacing w:after="0" w:line="240" w:lineRule="auto"/>
              <w:rPr>
                <w:rFonts w:ascii="Times New Roman" w:hAnsi="Times New Roman"/>
                <w:sz w:val="24"/>
                <w:szCs w:val="24"/>
              </w:rPr>
            </w:pPr>
            <w:r w:rsidRPr="000A09AD">
              <w:rPr>
                <w:rFonts w:ascii="Times New Roman" w:hAnsi="Times New Roman"/>
                <w:sz w:val="24"/>
                <w:szCs w:val="24"/>
              </w:rPr>
              <w:t>3.1. Увеличение количества социально-значимых молодежных проектов, заявленных на районные и окружные конкурсы с 5 до 15 проектов.</w:t>
            </w:r>
          </w:p>
          <w:p w:rsidR="008607EB" w:rsidRPr="000A09AD" w:rsidRDefault="008607EB" w:rsidP="008607EB">
            <w:pPr>
              <w:spacing w:after="0" w:line="240" w:lineRule="auto"/>
              <w:rPr>
                <w:rFonts w:ascii="Times New Roman" w:hAnsi="Times New Roman"/>
                <w:sz w:val="24"/>
                <w:szCs w:val="24"/>
              </w:rPr>
            </w:pPr>
            <w:r w:rsidRPr="000A09AD">
              <w:rPr>
                <w:rFonts w:ascii="Times New Roman" w:hAnsi="Times New Roman"/>
                <w:sz w:val="24"/>
                <w:szCs w:val="24"/>
              </w:rPr>
              <w:t>3.2. Увеличение количества молодых людей в возрасте 14-30 лет, вовлеченных в реализуемые проекты и программы в сфере поддержки талантливой молодежи с 1780 до 2280 человек.</w:t>
            </w:r>
          </w:p>
          <w:p w:rsidR="008607EB" w:rsidRPr="000A09AD" w:rsidRDefault="008607EB" w:rsidP="008607EB">
            <w:pPr>
              <w:spacing w:after="0" w:line="240" w:lineRule="auto"/>
              <w:rPr>
                <w:rFonts w:ascii="Times New Roman" w:hAnsi="Times New Roman"/>
                <w:sz w:val="24"/>
                <w:szCs w:val="24"/>
              </w:rPr>
            </w:pPr>
            <w:r w:rsidRPr="000A09AD">
              <w:rPr>
                <w:rFonts w:ascii="Times New Roman" w:hAnsi="Times New Roman"/>
                <w:sz w:val="24"/>
                <w:szCs w:val="24"/>
              </w:rPr>
              <w:t>3.3. Увеличение количества молодых людей 14-18 лет, трудоустроенных за счет создания временных рабочих мест с 420 до 500 человек.</w:t>
            </w:r>
          </w:p>
          <w:p w:rsidR="008607EB" w:rsidRPr="000A09AD" w:rsidRDefault="008607EB" w:rsidP="008607EB">
            <w:pPr>
              <w:spacing w:after="0" w:line="240" w:lineRule="auto"/>
              <w:rPr>
                <w:rFonts w:ascii="Times New Roman" w:hAnsi="Times New Roman"/>
                <w:sz w:val="24"/>
                <w:szCs w:val="24"/>
              </w:rPr>
            </w:pPr>
            <w:r w:rsidRPr="000A09AD">
              <w:rPr>
                <w:rFonts w:ascii="Times New Roman" w:hAnsi="Times New Roman"/>
                <w:sz w:val="24"/>
                <w:szCs w:val="24"/>
              </w:rPr>
              <w:t>3.4. Увеличение количества молодых людей в возрасте 14-30 лет, вовлеченных в общественные объединения с 450 до 730 человек.</w:t>
            </w:r>
          </w:p>
          <w:p w:rsidR="008607EB" w:rsidRPr="000A09AD" w:rsidRDefault="008607EB" w:rsidP="008607EB">
            <w:pPr>
              <w:spacing w:after="0" w:line="240" w:lineRule="auto"/>
              <w:rPr>
                <w:rFonts w:ascii="Times New Roman" w:hAnsi="Times New Roman"/>
                <w:sz w:val="24"/>
                <w:szCs w:val="24"/>
              </w:rPr>
            </w:pPr>
            <w:r w:rsidRPr="000A09AD">
              <w:rPr>
                <w:rFonts w:ascii="Times New Roman" w:hAnsi="Times New Roman"/>
                <w:sz w:val="24"/>
                <w:szCs w:val="24"/>
              </w:rPr>
              <w:t>3.5. Увеличение количества молодых людей в возрасте 14-30 лет, участвующих в добровольческой деятельности с 200 до 340 человек.</w:t>
            </w:r>
          </w:p>
          <w:p w:rsidR="008607EB" w:rsidRPr="000A09AD" w:rsidRDefault="008607EB" w:rsidP="008607EB">
            <w:pPr>
              <w:spacing w:after="0" w:line="240" w:lineRule="auto"/>
              <w:rPr>
                <w:rFonts w:ascii="Times New Roman" w:hAnsi="Times New Roman"/>
                <w:sz w:val="24"/>
                <w:szCs w:val="24"/>
              </w:rPr>
            </w:pPr>
            <w:r w:rsidRPr="000A09AD">
              <w:rPr>
                <w:rFonts w:ascii="Times New Roman" w:hAnsi="Times New Roman"/>
                <w:sz w:val="24"/>
                <w:szCs w:val="24"/>
              </w:rPr>
              <w:t>3.6. Увеличение количества молодых людей в возрасте 14-30 лет, оказавшихся в трудной жизненной ситуации, вовлеченных в программы и проекты социализации со 100 до 135 человек.</w:t>
            </w:r>
          </w:p>
          <w:p w:rsidR="008607EB" w:rsidRPr="000A09AD" w:rsidRDefault="008607EB" w:rsidP="008607EB">
            <w:pPr>
              <w:spacing w:after="0" w:line="240" w:lineRule="auto"/>
              <w:rPr>
                <w:rFonts w:ascii="Times New Roman" w:hAnsi="Times New Roman"/>
                <w:sz w:val="24"/>
                <w:szCs w:val="24"/>
              </w:rPr>
            </w:pPr>
            <w:r w:rsidRPr="000A09AD">
              <w:rPr>
                <w:rFonts w:ascii="Times New Roman" w:hAnsi="Times New Roman"/>
                <w:sz w:val="24"/>
                <w:szCs w:val="24"/>
              </w:rPr>
              <w:t>4.1. Увеличение доли молодых людей, состоящих в патриотических клубах, центрах, учреждениях с 13 до 20 %.</w:t>
            </w:r>
          </w:p>
          <w:p w:rsidR="009B694A" w:rsidRPr="000A09AD" w:rsidRDefault="008607EB" w:rsidP="008607EB">
            <w:pPr>
              <w:spacing w:after="0" w:line="240" w:lineRule="auto"/>
              <w:rPr>
                <w:rFonts w:ascii="Times New Roman" w:hAnsi="Times New Roman"/>
                <w:sz w:val="24"/>
                <w:szCs w:val="24"/>
              </w:rPr>
            </w:pPr>
            <w:r w:rsidRPr="000A09AD">
              <w:rPr>
                <w:rFonts w:ascii="Times New Roman" w:hAnsi="Times New Roman"/>
                <w:sz w:val="24"/>
                <w:szCs w:val="24"/>
              </w:rPr>
              <w:t>5.1.Сохранение качества управления в системе образования и молодежной политики на уровне 100%.</w:t>
            </w:r>
          </w:p>
        </w:tc>
      </w:tr>
      <w:tr w:rsidR="00156237" w:rsidRPr="009314B8" w:rsidTr="00797FBF">
        <w:trPr>
          <w:trHeight w:val="616"/>
        </w:trPr>
        <w:tc>
          <w:tcPr>
            <w:tcW w:w="3528" w:type="dxa"/>
          </w:tcPr>
          <w:p w:rsidR="00156237" w:rsidRPr="009314B8" w:rsidRDefault="00156237" w:rsidP="00797FBF">
            <w:pPr>
              <w:spacing w:after="0"/>
              <w:rPr>
                <w:rFonts w:ascii="Times New Roman" w:hAnsi="Times New Roman"/>
                <w:sz w:val="24"/>
                <w:szCs w:val="24"/>
              </w:rPr>
            </w:pPr>
            <w:r w:rsidRPr="009314B8">
              <w:rPr>
                <w:rFonts w:ascii="Times New Roman" w:hAnsi="Times New Roman"/>
                <w:sz w:val="24"/>
                <w:szCs w:val="24"/>
              </w:rPr>
              <w:lastRenderedPageBreak/>
              <w:t>Сроки реализации целевой программы</w:t>
            </w:r>
          </w:p>
        </w:tc>
        <w:tc>
          <w:tcPr>
            <w:tcW w:w="6043" w:type="dxa"/>
          </w:tcPr>
          <w:p w:rsidR="00156237" w:rsidRPr="000A09AD" w:rsidRDefault="00156237" w:rsidP="00D63BBB">
            <w:pPr>
              <w:rPr>
                <w:rFonts w:ascii="Times New Roman" w:hAnsi="Times New Roman"/>
                <w:sz w:val="24"/>
                <w:szCs w:val="24"/>
              </w:rPr>
            </w:pPr>
            <w:r w:rsidRPr="000A09AD">
              <w:rPr>
                <w:rFonts w:ascii="Times New Roman" w:hAnsi="Times New Roman"/>
                <w:sz w:val="24"/>
                <w:szCs w:val="24"/>
              </w:rPr>
              <w:t>2014-2020 годы</w:t>
            </w:r>
          </w:p>
        </w:tc>
      </w:tr>
      <w:tr w:rsidR="00156237" w:rsidRPr="009314B8" w:rsidTr="00A746C0">
        <w:tc>
          <w:tcPr>
            <w:tcW w:w="3528" w:type="dxa"/>
          </w:tcPr>
          <w:p w:rsidR="00156237" w:rsidRPr="009314B8" w:rsidRDefault="00156237" w:rsidP="00D63BBB">
            <w:pPr>
              <w:rPr>
                <w:rFonts w:ascii="Times New Roman" w:hAnsi="Times New Roman"/>
                <w:color w:val="000000"/>
                <w:sz w:val="24"/>
                <w:szCs w:val="24"/>
              </w:rPr>
            </w:pPr>
            <w:r w:rsidRPr="009314B8">
              <w:rPr>
                <w:rFonts w:ascii="Times New Roman" w:hAnsi="Times New Roman"/>
                <w:color w:val="000000"/>
                <w:sz w:val="24"/>
                <w:szCs w:val="24"/>
              </w:rPr>
              <w:t>Финансовое обеспечение муниципальной программы</w:t>
            </w:r>
          </w:p>
        </w:tc>
        <w:tc>
          <w:tcPr>
            <w:tcW w:w="6043" w:type="dxa"/>
            <w:vAlign w:val="center"/>
          </w:tcPr>
          <w:p w:rsidR="00F93EA5" w:rsidRPr="000A09AD" w:rsidRDefault="00F93EA5" w:rsidP="00F93EA5">
            <w:pPr>
              <w:spacing w:after="0" w:line="240" w:lineRule="auto"/>
              <w:rPr>
                <w:rFonts w:ascii="Times New Roman" w:hAnsi="Times New Roman"/>
                <w:color w:val="000000"/>
                <w:sz w:val="24"/>
                <w:szCs w:val="24"/>
                <w:lang w:eastAsia="ru-RU"/>
              </w:rPr>
            </w:pPr>
            <w:r w:rsidRPr="000A09AD">
              <w:rPr>
                <w:rFonts w:ascii="Times New Roman" w:hAnsi="Times New Roman"/>
                <w:color w:val="000000"/>
                <w:sz w:val="24"/>
                <w:szCs w:val="24"/>
                <w:lang w:eastAsia="ru-RU"/>
              </w:rPr>
              <w:t xml:space="preserve">Общий объем финансирования муниципальной программы </w:t>
            </w:r>
            <w:r w:rsidR="00497EA7" w:rsidRPr="000A09AD">
              <w:rPr>
                <w:rFonts w:ascii="Times New Roman" w:hAnsi="Times New Roman"/>
                <w:color w:val="000000"/>
                <w:sz w:val="24"/>
                <w:szCs w:val="24"/>
                <w:lang w:eastAsia="ru-RU"/>
              </w:rPr>
              <w:t>7</w:t>
            </w:r>
            <w:r w:rsidR="00890006" w:rsidRPr="000A09AD">
              <w:rPr>
                <w:rFonts w:ascii="Times New Roman" w:hAnsi="Times New Roman"/>
                <w:color w:val="000000"/>
                <w:sz w:val="24"/>
                <w:szCs w:val="24"/>
                <w:lang w:eastAsia="ru-RU"/>
              </w:rPr>
              <w:t xml:space="preserve"> 307 135,7 </w:t>
            </w:r>
            <w:r w:rsidRPr="000A09AD">
              <w:rPr>
                <w:rFonts w:ascii="Times New Roman" w:hAnsi="Times New Roman"/>
                <w:color w:val="000000"/>
                <w:sz w:val="24"/>
                <w:szCs w:val="24"/>
                <w:lang w:eastAsia="ru-RU"/>
              </w:rPr>
              <w:t xml:space="preserve">тыс. рублей, в том числе: </w:t>
            </w:r>
          </w:p>
          <w:p w:rsidR="00F93EA5" w:rsidRPr="000A09AD" w:rsidRDefault="00F93EA5" w:rsidP="00F93EA5">
            <w:pPr>
              <w:spacing w:after="0" w:line="240" w:lineRule="auto"/>
              <w:rPr>
                <w:rFonts w:ascii="Times New Roman" w:hAnsi="Times New Roman"/>
                <w:color w:val="000000"/>
                <w:sz w:val="24"/>
                <w:szCs w:val="24"/>
                <w:lang w:eastAsia="ru-RU"/>
              </w:rPr>
            </w:pPr>
            <w:r w:rsidRPr="000A09AD">
              <w:rPr>
                <w:rFonts w:ascii="Times New Roman" w:hAnsi="Times New Roman"/>
                <w:color w:val="000000"/>
                <w:sz w:val="24"/>
                <w:szCs w:val="24"/>
                <w:lang w:eastAsia="ru-RU"/>
              </w:rPr>
              <w:t>2014 год</w:t>
            </w:r>
            <w:r w:rsidR="00A3512F" w:rsidRPr="000A09AD">
              <w:rPr>
                <w:rFonts w:ascii="Times New Roman" w:hAnsi="Times New Roman"/>
                <w:color w:val="000000"/>
                <w:sz w:val="24"/>
                <w:szCs w:val="24"/>
                <w:lang w:eastAsia="ru-RU"/>
              </w:rPr>
              <w:t xml:space="preserve"> </w:t>
            </w:r>
            <w:r w:rsidRPr="000A09AD">
              <w:rPr>
                <w:rFonts w:ascii="Times New Roman" w:hAnsi="Times New Roman"/>
                <w:color w:val="000000"/>
                <w:sz w:val="24"/>
                <w:szCs w:val="24"/>
                <w:lang w:eastAsia="ru-RU"/>
              </w:rPr>
              <w:t xml:space="preserve">- </w:t>
            </w:r>
            <w:r w:rsidR="00216E1D" w:rsidRPr="000A09AD">
              <w:rPr>
                <w:rFonts w:ascii="Times New Roman" w:hAnsi="Times New Roman"/>
                <w:color w:val="000000"/>
                <w:sz w:val="24"/>
                <w:szCs w:val="24"/>
                <w:lang w:eastAsia="ru-RU"/>
              </w:rPr>
              <w:t>2</w:t>
            </w:r>
            <w:r w:rsidR="00A3512F" w:rsidRPr="000A09AD">
              <w:rPr>
                <w:rFonts w:ascii="Times New Roman" w:hAnsi="Times New Roman"/>
                <w:color w:val="000000"/>
                <w:sz w:val="24"/>
                <w:szCs w:val="24"/>
                <w:lang w:eastAsia="ru-RU"/>
              </w:rPr>
              <w:t> 084 655,2</w:t>
            </w:r>
            <w:r w:rsidRPr="000A09AD">
              <w:rPr>
                <w:rFonts w:ascii="Times New Roman" w:hAnsi="Times New Roman"/>
                <w:color w:val="000000"/>
                <w:sz w:val="24"/>
                <w:szCs w:val="24"/>
                <w:lang w:eastAsia="ru-RU"/>
              </w:rPr>
              <w:t xml:space="preserve"> тыс. рублей;</w:t>
            </w:r>
          </w:p>
          <w:p w:rsidR="00F93EA5" w:rsidRPr="000A09AD" w:rsidRDefault="00F93EA5" w:rsidP="00F93EA5">
            <w:pPr>
              <w:spacing w:after="0" w:line="240" w:lineRule="auto"/>
              <w:rPr>
                <w:rFonts w:ascii="Times New Roman" w:hAnsi="Times New Roman"/>
                <w:color w:val="000000"/>
                <w:sz w:val="24"/>
                <w:szCs w:val="24"/>
                <w:lang w:eastAsia="ru-RU"/>
              </w:rPr>
            </w:pPr>
            <w:r w:rsidRPr="000A09AD">
              <w:rPr>
                <w:rFonts w:ascii="Times New Roman" w:hAnsi="Times New Roman"/>
                <w:color w:val="000000"/>
                <w:sz w:val="24"/>
                <w:szCs w:val="24"/>
                <w:lang w:eastAsia="ru-RU"/>
              </w:rPr>
              <w:t>2015 год</w:t>
            </w:r>
            <w:r w:rsidR="00A3512F" w:rsidRPr="000A09AD">
              <w:rPr>
                <w:rFonts w:ascii="Times New Roman" w:hAnsi="Times New Roman"/>
                <w:color w:val="000000"/>
                <w:sz w:val="24"/>
                <w:szCs w:val="24"/>
                <w:lang w:eastAsia="ru-RU"/>
              </w:rPr>
              <w:t xml:space="preserve"> </w:t>
            </w:r>
            <w:r w:rsidRPr="000A09AD">
              <w:rPr>
                <w:rFonts w:ascii="Times New Roman" w:hAnsi="Times New Roman"/>
                <w:color w:val="000000"/>
                <w:sz w:val="24"/>
                <w:szCs w:val="24"/>
                <w:lang w:eastAsia="ru-RU"/>
              </w:rPr>
              <w:t xml:space="preserve">- </w:t>
            </w:r>
            <w:r w:rsidR="00497EA7" w:rsidRPr="000A09AD">
              <w:rPr>
                <w:rFonts w:ascii="Times New Roman" w:hAnsi="Times New Roman"/>
                <w:color w:val="000000"/>
                <w:sz w:val="24"/>
                <w:szCs w:val="24"/>
                <w:lang w:eastAsia="ru-RU"/>
              </w:rPr>
              <w:t>1</w:t>
            </w:r>
            <w:r w:rsidR="00890006" w:rsidRPr="000A09AD">
              <w:rPr>
                <w:rFonts w:ascii="Times New Roman" w:hAnsi="Times New Roman"/>
                <w:color w:val="000000"/>
                <w:sz w:val="24"/>
                <w:szCs w:val="24"/>
                <w:lang w:eastAsia="ru-RU"/>
              </w:rPr>
              <w:t> 918</w:t>
            </w:r>
            <w:r w:rsidR="00890006" w:rsidRPr="000A09AD">
              <w:rPr>
                <w:rFonts w:ascii="Times New Roman" w:hAnsi="Times New Roman"/>
                <w:color w:val="000000"/>
                <w:sz w:val="24"/>
                <w:szCs w:val="24"/>
                <w:lang w:val="en-US" w:eastAsia="ru-RU"/>
              </w:rPr>
              <w:t> </w:t>
            </w:r>
            <w:r w:rsidR="00890006" w:rsidRPr="000A09AD">
              <w:rPr>
                <w:rFonts w:ascii="Times New Roman" w:hAnsi="Times New Roman"/>
                <w:color w:val="000000"/>
                <w:sz w:val="24"/>
                <w:szCs w:val="24"/>
                <w:lang w:eastAsia="ru-RU"/>
              </w:rPr>
              <w:t>034,9</w:t>
            </w:r>
            <w:r w:rsidRPr="000A09AD">
              <w:rPr>
                <w:rFonts w:ascii="Times New Roman" w:hAnsi="Times New Roman"/>
                <w:color w:val="000000"/>
                <w:sz w:val="24"/>
                <w:szCs w:val="24"/>
                <w:lang w:eastAsia="ru-RU"/>
              </w:rPr>
              <w:t xml:space="preserve"> тыс. рублей;</w:t>
            </w:r>
          </w:p>
          <w:p w:rsidR="00F93EA5" w:rsidRPr="000A09AD" w:rsidRDefault="00F93EA5" w:rsidP="00F93EA5">
            <w:pPr>
              <w:spacing w:after="0" w:line="240" w:lineRule="auto"/>
              <w:rPr>
                <w:rFonts w:ascii="Times New Roman" w:hAnsi="Times New Roman"/>
                <w:color w:val="000000"/>
                <w:sz w:val="24"/>
                <w:szCs w:val="24"/>
                <w:lang w:eastAsia="ru-RU"/>
              </w:rPr>
            </w:pPr>
            <w:r w:rsidRPr="000A09AD">
              <w:rPr>
                <w:rFonts w:ascii="Times New Roman" w:hAnsi="Times New Roman"/>
                <w:color w:val="000000"/>
                <w:sz w:val="24"/>
                <w:szCs w:val="24"/>
                <w:lang w:eastAsia="ru-RU"/>
              </w:rPr>
              <w:t>2016 год</w:t>
            </w:r>
            <w:r w:rsidR="00A3512F" w:rsidRPr="000A09AD">
              <w:rPr>
                <w:rFonts w:ascii="Times New Roman" w:hAnsi="Times New Roman"/>
                <w:color w:val="000000"/>
                <w:sz w:val="24"/>
                <w:szCs w:val="24"/>
                <w:lang w:eastAsia="ru-RU"/>
              </w:rPr>
              <w:t xml:space="preserve"> </w:t>
            </w:r>
            <w:r w:rsidRPr="000A09AD">
              <w:rPr>
                <w:rFonts w:ascii="Times New Roman" w:hAnsi="Times New Roman"/>
                <w:color w:val="000000"/>
                <w:sz w:val="24"/>
                <w:szCs w:val="24"/>
                <w:lang w:eastAsia="ru-RU"/>
              </w:rPr>
              <w:t xml:space="preserve">- </w:t>
            </w:r>
            <w:r w:rsidR="00A556FF" w:rsidRPr="000A09AD">
              <w:rPr>
                <w:rFonts w:ascii="Times New Roman" w:hAnsi="Times New Roman"/>
                <w:color w:val="000000"/>
                <w:sz w:val="24"/>
                <w:szCs w:val="24"/>
                <w:lang w:eastAsia="ru-RU"/>
              </w:rPr>
              <w:t>1</w:t>
            </w:r>
            <w:r w:rsidR="00497EA7" w:rsidRPr="000A09AD">
              <w:rPr>
                <w:rFonts w:ascii="Times New Roman" w:hAnsi="Times New Roman"/>
                <w:color w:val="000000"/>
                <w:sz w:val="24"/>
                <w:szCs w:val="24"/>
                <w:lang w:eastAsia="ru-RU"/>
              </w:rPr>
              <w:t> 604 961,3</w:t>
            </w:r>
            <w:r w:rsidRPr="000A09AD">
              <w:rPr>
                <w:rFonts w:ascii="Times New Roman" w:hAnsi="Times New Roman"/>
                <w:color w:val="000000"/>
                <w:sz w:val="24"/>
                <w:szCs w:val="24"/>
                <w:lang w:eastAsia="ru-RU"/>
              </w:rPr>
              <w:t xml:space="preserve"> тыс. рублей;</w:t>
            </w:r>
          </w:p>
          <w:p w:rsidR="00F93EA5" w:rsidRPr="000A09AD" w:rsidRDefault="00F93EA5" w:rsidP="00F93EA5">
            <w:pPr>
              <w:spacing w:after="0" w:line="240" w:lineRule="auto"/>
              <w:rPr>
                <w:rFonts w:ascii="Times New Roman" w:hAnsi="Times New Roman"/>
                <w:color w:val="000000"/>
                <w:sz w:val="24"/>
                <w:szCs w:val="24"/>
                <w:lang w:eastAsia="ru-RU"/>
              </w:rPr>
            </w:pPr>
            <w:r w:rsidRPr="000A09AD">
              <w:rPr>
                <w:rFonts w:ascii="Times New Roman" w:hAnsi="Times New Roman"/>
                <w:color w:val="000000"/>
                <w:sz w:val="24"/>
                <w:szCs w:val="24"/>
                <w:lang w:eastAsia="ru-RU"/>
              </w:rPr>
              <w:t>2017 год</w:t>
            </w:r>
            <w:r w:rsidR="00A3512F" w:rsidRPr="000A09AD">
              <w:rPr>
                <w:rFonts w:ascii="Times New Roman" w:hAnsi="Times New Roman"/>
                <w:color w:val="000000"/>
                <w:sz w:val="24"/>
                <w:szCs w:val="24"/>
                <w:lang w:eastAsia="ru-RU"/>
              </w:rPr>
              <w:t xml:space="preserve"> </w:t>
            </w:r>
            <w:r w:rsidRPr="000A09AD">
              <w:rPr>
                <w:rFonts w:ascii="Times New Roman" w:hAnsi="Times New Roman"/>
                <w:color w:val="000000"/>
                <w:sz w:val="24"/>
                <w:szCs w:val="24"/>
                <w:lang w:eastAsia="ru-RU"/>
              </w:rPr>
              <w:t xml:space="preserve">- </w:t>
            </w:r>
            <w:r w:rsidR="00497EA7" w:rsidRPr="000A09AD">
              <w:rPr>
                <w:rFonts w:ascii="Times New Roman" w:hAnsi="Times New Roman"/>
                <w:color w:val="000000"/>
                <w:sz w:val="24"/>
                <w:szCs w:val="24"/>
                <w:lang w:eastAsia="ru-RU"/>
              </w:rPr>
              <w:t xml:space="preserve">1 651 304,3 </w:t>
            </w:r>
            <w:r w:rsidRPr="000A09AD">
              <w:rPr>
                <w:rFonts w:ascii="Times New Roman" w:hAnsi="Times New Roman"/>
                <w:color w:val="000000"/>
                <w:sz w:val="24"/>
                <w:szCs w:val="24"/>
                <w:lang w:eastAsia="ru-RU"/>
              </w:rPr>
              <w:t>тыс. рублей;</w:t>
            </w:r>
          </w:p>
          <w:p w:rsidR="00F93EA5" w:rsidRPr="000A09AD" w:rsidRDefault="00F93EA5" w:rsidP="00F93EA5">
            <w:pPr>
              <w:spacing w:after="0" w:line="240" w:lineRule="auto"/>
              <w:rPr>
                <w:rFonts w:ascii="Times New Roman" w:hAnsi="Times New Roman"/>
                <w:color w:val="000000"/>
                <w:sz w:val="24"/>
                <w:szCs w:val="24"/>
                <w:lang w:eastAsia="ru-RU"/>
              </w:rPr>
            </w:pPr>
            <w:r w:rsidRPr="000A09AD">
              <w:rPr>
                <w:rFonts w:ascii="Times New Roman" w:hAnsi="Times New Roman"/>
                <w:color w:val="000000"/>
                <w:sz w:val="24"/>
                <w:szCs w:val="24"/>
                <w:lang w:eastAsia="ru-RU"/>
              </w:rPr>
              <w:t>2018 год</w:t>
            </w:r>
            <w:r w:rsidR="00A3512F" w:rsidRPr="000A09AD">
              <w:rPr>
                <w:rFonts w:ascii="Times New Roman" w:hAnsi="Times New Roman"/>
                <w:color w:val="000000"/>
                <w:sz w:val="24"/>
                <w:szCs w:val="24"/>
                <w:lang w:eastAsia="ru-RU"/>
              </w:rPr>
              <w:t xml:space="preserve"> </w:t>
            </w:r>
            <w:r w:rsidRPr="000A09AD">
              <w:rPr>
                <w:rFonts w:ascii="Times New Roman" w:hAnsi="Times New Roman"/>
                <w:color w:val="000000"/>
                <w:sz w:val="24"/>
                <w:szCs w:val="24"/>
                <w:lang w:eastAsia="ru-RU"/>
              </w:rPr>
              <w:t>- 16</w:t>
            </w:r>
            <w:r w:rsidR="005E05D2" w:rsidRPr="000A09AD">
              <w:rPr>
                <w:rFonts w:ascii="Times New Roman" w:hAnsi="Times New Roman"/>
                <w:color w:val="000000"/>
                <w:sz w:val="24"/>
                <w:szCs w:val="24"/>
                <w:lang w:eastAsia="ru-RU"/>
              </w:rPr>
              <w:t xml:space="preserve"> </w:t>
            </w:r>
            <w:r w:rsidRPr="000A09AD">
              <w:rPr>
                <w:rFonts w:ascii="Times New Roman" w:hAnsi="Times New Roman"/>
                <w:color w:val="000000"/>
                <w:sz w:val="24"/>
                <w:szCs w:val="24"/>
                <w:lang w:eastAsia="ru-RU"/>
              </w:rPr>
              <w:t>060,0 тыс. рублей;</w:t>
            </w:r>
          </w:p>
          <w:p w:rsidR="00F93EA5" w:rsidRPr="000A09AD" w:rsidRDefault="00F93EA5" w:rsidP="00F93EA5">
            <w:pPr>
              <w:spacing w:after="0" w:line="240" w:lineRule="auto"/>
              <w:rPr>
                <w:rFonts w:ascii="Times New Roman" w:hAnsi="Times New Roman"/>
                <w:color w:val="000000"/>
                <w:sz w:val="24"/>
                <w:szCs w:val="24"/>
                <w:lang w:eastAsia="ru-RU"/>
              </w:rPr>
            </w:pPr>
            <w:r w:rsidRPr="000A09AD">
              <w:rPr>
                <w:rFonts w:ascii="Times New Roman" w:hAnsi="Times New Roman"/>
                <w:color w:val="000000"/>
                <w:sz w:val="24"/>
                <w:szCs w:val="24"/>
                <w:lang w:eastAsia="ru-RU"/>
              </w:rPr>
              <w:t>2019 год</w:t>
            </w:r>
            <w:r w:rsidR="00A3512F" w:rsidRPr="000A09AD">
              <w:rPr>
                <w:rFonts w:ascii="Times New Roman" w:hAnsi="Times New Roman"/>
                <w:color w:val="000000"/>
                <w:sz w:val="24"/>
                <w:szCs w:val="24"/>
                <w:lang w:eastAsia="ru-RU"/>
              </w:rPr>
              <w:t xml:space="preserve"> </w:t>
            </w:r>
            <w:r w:rsidRPr="000A09AD">
              <w:rPr>
                <w:rFonts w:ascii="Times New Roman" w:hAnsi="Times New Roman"/>
                <w:color w:val="000000"/>
                <w:sz w:val="24"/>
                <w:szCs w:val="24"/>
                <w:lang w:eastAsia="ru-RU"/>
              </w:rPr>
              <w:t>- 16</w:t>
            </w:r>
            <w:r w:rsidR="005E05D2" w:rsidRPr="000A09AD">
              <w:rPr>
                <w:rFonts w:ascii="Times New Roman" w:hAnsi="Times New Roman"/>
                <w:color w:val="000000"/>
                <w:sz w:val="24"/>
                <w:szCs w:val="24"/>
                <w:lang w:eastAsia="ru-RU"/>
              </w:rPr>
              <w:t xml:space="preserve"> </w:t>
            </w:r>
            <w:r w:rsidRPr="000A09AD">
              <w:rPr>
                <w:rFonts w:ascii="Times New Roman" w:hAnsi="Times New Roman"/>
                <w:color w:val="000000"/>
                <w:sz w:val="24"/>
                <w:szCs w:val="24"/>
                <w:lang w:eastAsia="ru-RU"/>
              </w:rPr>
              <w:t>060,0 тыс. рублей;</w:t>
            </w:r>
          </w:p>
          <w:p w:rsidR="00156237" w:rsidRPr="000A09AD" w:rsidRDefault="00F93EA5" w:rsidP="00F93EA5">
            <w:pPr>
              <w:spacing w:after="0" w:line="240" w:lineRule="auto"/>
              <w:rPr>
                <w:rFonts w:ascii="Times New Roman" w:hAnsi="Times New Roman"/>
                <w:color w:val="000000"/>
                <w:sz w:val="24"/>
                <w:szCs w:val="24"/>
                <w:lang w:eastAsia="ru-RU"/>
              </w:rPr>
            </w:pPr>
            <w:r w:rsidRPr="000A09AD">
              <w:rPr>
                <w:rFonts w:ascii="Times New Roman" w:hAnsi="Times New Roman"/>
                <w:color w:val="000000"/>
                <w:sz w:val="24"/>
                <w:szCs w:val="24"/>
                <w:lang w:eastAsia="ru-RU"/>
              </w:rPr>
              <w:t>2020 год</w:t>
            </w:r>
            <w:r w:rsidR="00A3512F" w:rsidRPr="000A09AD">
              <w:rPr>
                <w:rFonts w:ascii="Times New Roman" w:hAnsi="Times New Roman"/>
                <w:color w:val="000000"/>
                <w:sz w:val="24"/>
                <w:szCs w:val="24"/>
                <w:lang w:eastAsia="ru-RU"/>
              </w:rPr>
              <w:t xml:space="preserve"> </w:t>
            </w:r>
            <w:r w:rsidRPr="000A09AD">
              <w:rPr>
                <w:rFonts w:ascii="Times New Roman" w:hAnsi="Times New Roman"/>
                <w:color w:val="000000"/>
                <w:sz w:val="24"/>
                <w:szCs w:val="24"/>
                <w:lang w:eastAsia="ru-RU"/>
              </w:rPr>
              <w:t>- 16</w:t>
            </w:r>
            <w:r w:rsidR="005E05D2" w:rsidRPr="000A09AD">
              <w:rPr>
                <w:rFonts w:ascii="Times New Roman" w:hAnsi="Times New Roman"/>
                <w:color w:val="000000"/>
                <w:sz w:val="24"/>
                <w:szCs w:val="24"/>
                <w:lang w:eastAsia="ru-RU"/>
              </w:rPr>
              <w:t xml:space="preserve"> </w:t>
            </w:r>
            <w:r w:rsidRPr="000A09AD">
              <w:rPr>
                <w:rFonts w:ascii="Times New Roman" w:hAnsi="Times New Roman"/>
                <w:color w:val="000000"/>
                <w:sz w:val="24"/>
                <w:szCs w:val="24"/>
                <w:lang w:eastAsia="ru-RU"/>
              </w:rPr>
              <w:t xml:space="preserve">060,0 тыс. </w:t>
            </w:r>
            <w:r w:rsidR="00D05BA5" w:rsidRPr="000A09AD">
              <w:rPr>
                <w:rFonts w:ascii="Times New Roman" w:hAnsi="Times New Roman"/>
                <w:color w:val="000000"/>
                <w:sz w:val="24"/>
                <w:szCs w:val="24"/>
                <w:lang w:eastAsia="ru-RU"/>
              </w:rPr>
              <w:t>рублей;</w:t>
            </w:r>
          </w:p>
          <w:p w:rsidR="00D05BA5" w:rsidRPr="000A09AD" w:rsidRDefault="00D05BA5" w:rsidP="00A3512F">
            <w:pPr>
              <w:spacing w:after="0" w:line="240" w:lineRule="auto"/>
              <w:rPr>
                <w:rFonts w:ascii="Times New Roman" w:hAnsi="Times New Roman"/>
                <w:color w:val="000000"/>
                <w:sz w:val="24"/>
                <w:szCs w:val="24"/>
                <w:lang w:eastAsia="ru-RU"/>
              </w:rPr>
            </w:pPr>
            <w:r w:rsidRPr="000A09AD">
              <w:rPr>
                <w:rFonts w:ascii="Times New Roman" w:hAnsi="Times New Roman"/>
                <w:color w:val="000000"/>
                <w:sz w:val="24"/>
                <w:szCs w:val="24"/>
                <w:lang w:eastAsia="ru-RU"/>
              </w:rPr>
              <w:t>*Остатки прошлых лет</w:t>
            </w:r>
            <w:r w:rsidR="00A3512F" w:rsidRPr="000A09AD">
              <w:rPr>
                <w:rFonts w:ascii="Times New Roman" w:hAnsi="Times New Roman"/>
                <w:color w:val="000000"/>
                <w:sz w:val="24"/>
                <w:szCs w:val="24"/>
                <w:lang w:eastAsia="ru-RU"/>
              </w:rPr>
              <w:t xml:space="preserve"> </w:t>
            </w:r>
            <w:r w:rsidRPr="000A09AD">
              <w:rPr>
                <w:rFonts w:ascii="Times New Roman" w:hAnsi="Times New Roman"/>
                <w:color w:val="000000"/>
                <w:sz w:val="24"/>
                <w:szCs w:val="24"/>
                <w:lang w:eastAsia="ru-RU"/>
              </w:rPr>
              <w:t>-</w:t>
            </w:r>
            <w:r w:rsidR="00A3512F" w:rsidRPr="000A09AD">
              <w:rPr>
                <w:rFonts w:ascii="Times New Roman" w:hAnsi="Times New Roman"/>
                <w:color w:val="000000"/>
                <w:sz w:val="24"/>
                <w:szCs w:val="24"/>
                <w:lang w:eastAsia="ru-RU"/>
              </w:rPr>
              <w:t xml:space="preserve"> 82 150,7 тыс. рублей, в том числе:</w:t>
            </w:r>
          </w:p>
          <w:p w:rsidR="00A3512F" w:rsidRPr="000A09AD" w:rsidRDefault="00A3512F" w:rsidP="00A3512F">
            <w:pPr>
              <w:spacing w:after="0" w:line="240" w:lineRule="auto"/>
              <w:rPr>
                <w:rFonts w:ascii="Times New Roman" w:hAnsi="Times New Roman"/>
                <w:color w:val="000000"/>
                <w:sz w:val="24"/>
                <w:szCs w:val="24"/>
                <w:lang w:eastAsia="ru-RU"/>
              </w:rPr>
            </w:pPr>
            <w:r w:rsidRPr="000A09AD">
              <w:rPr>
                <w:rFonts w:ascii="Times New Roman" w:hAnsi="Times New Roman"/>
                <w:color w:val="000000"/>
                <w:sz w:val="24"/>
                <w:szCs w:val="24"/>
                <w:lang w:eastAsia="ru-RU"/>
              </w:rPr>
              <w:t>2014 год – 77 199,6 тыс. рублей;</w:t>
            </w:r>
          </w:p>
          <w:p w:rsidR="00A3512F" w:rsidRPr="000A09AD" w:rsidRDefault="00A3512F" w:rsidP="00A3512F">
            <w:pPr>
              <w:spacing w:after="0" w:line="240" w:lineRule="auto"/>
              <w:rPr>
                <w:rFonts w:ascii="Times New Roman" w:hAnsi="Times New Roman"/>
                <w:color w:val="000000"/>
                <w:sz w:val="24"/>
                <w:szCs w:val="24"/>
              </w:rPr>
            </w:pPr>
            <w:r w:rsidRPr="000A09AD">
              <w:rPr>
                <w:rFonts w:ascii="Times New Roman" w:hAnsi="Times New Roman"/>
                <w:color w:val="000000"/>
                <w:sz w:val="24"/>
                <w:szCs w:val="24"/>
                <w:lang w:eastAsia="ru-RU"/>
              </w:rPr>
              <w:t xml:space="preserve">2015 год – 4 951,0 тыс. рублей. </w:t>
            </w:r>
          </w:p>
        </w:tc>
      </w:tr>
      <w:tr w:rsidR="00156237" w:rsidRPr="009314B8" w:rsidTr="00A746C0">
        <w:tc>
          <w:tcPr>
            <w:tcW w:w="3528" w:type="dxa"/>
          </w:tcPr>
          <w:p w:rsidR="00156237" w:rsidRPr="009314B8" w:rsidRDefault="00156237" w:rsidP="0006013E">
            <w:pPr>
              <w:spacing w:after="0"/>
              <w:rPr>
                <w:rFonts w:ascii="Times New Roman" w:hAnsi="Times New Roman"/>
                <w:sz w:val="24"/>
                <w:szCs w:val="24"/>
              </w:rPr>
            </w:pPr>
            <w:r w:rsidRPr="009314B8">
              <w:rPr>
                <w:rFonts w:ascii="Times New Roman" w:hAnsi="Times New Roman"/>
                <w:sz w:val="24"/>
                <w:szCs w:val="24"/>
              </w:rPr>
              <w:t>Ожидаемые конечные результаты</w:t>
            </w:r>
          </w:p>
          <w:p w:rsidR="00156237" w:rsidRPr="009314B8" w:rsidRDefault="00156237" w:rsidP="0006013E">
            <w:pPr>
              <w:spacing w:after="0"/>
              <w:rPr>
                <w:rFonts w:ascii="Times New Roman" w:hAnsi="Times New Roman"/>
                <w:sz w:val="24"/>
                <w:szCs w:val="24"/>
              </w:rPr>
            </w:pPr>
            <w:r w:rsidRPr="009314B8">
              <w:rPr>
                <w:rFonts w:ascii="Times New Roman" w:hAnsi="Times New Roman"/>
                <w:sz w:val="24"/>
                <w:szCs w:val="24"/>
              </w:rPr>
              <w:lastRenderedPageBreak/>
              <w:t>реализации муниципальной программы (показатели</w:t>
            </w:r>
          </w:p>
          <w:p w:rsidR="00156237" w:rsidRPr="009314B8" w:rsidRDefault="00156237" w:rsidP="0006013E">
            <w:pPr>
              <w:spacing w:after="0"/>
              <w:rPr>
                <w:rFonts w:ascii="Times New Roman" w:hAnsi="Times New Roman"/>
                <w:sz w:val="24"/>
                <w:szCs w:val="24"/>
              </w:rPr>
            </w:pPr>
            <w:r w:rsidRPr="009314B8">
              <w:rPr>
                <w:rFonts w:ascii="Times New Roman" w:hAnsi="Times New Roman"/>
                <w:sz w:val="24"/>
                <w:szCs w:val="24"/>
              </w:rPr>
              <w:t>конечных результатов)</w:t>
            </w:r>
          </w:p>
        </w:tc>
        <w:tc>
          <w:tcPr>
            <w:tcW w:w="6043" w:type="dxa"/>
            <w:vAlign w:val="center"/>
          </w:tcPr>
          <w:p w:rsidR="00156237" w:rsidRPr="000A09AD" w:rsidRDefault="00156237" w:rsidP="00BA2BC6">
            <w:pPr>
              <w:spacing w:after="0" w:line="240" w:lineRule="auto"/>
              <w:rPr>
                <w:rFonts w:ascii="Times New Roman" w:hAnsi="Times New Roman"/>
                <w:sz w:val="24"/>
                <w:szCs w:val="24"/>
              </w:rPr>
            </w:pPr>
            <w:r w:rsidRPr="000A09AD">
              <w:rPr>
                <w:rFonts w:ascii="Times New Roman" w:hAnsi="Times New Roman"/>
                <w:sz w:val="24"/>
                <w:szCs w:val="24"/>
              </w:rPr>
              <w:lastRenderedPageBreak/>
              <w:t xml:space="preserve">Снижение отношения среднего балла единого государственного экзамена (в расчете на 1 предмет) в 10 процентах общеобразовательных организаций с </w:t>
            </w:r>
            <w:r w:rsidRPr="000A09AD">
              <w:rPr>
                <w:rFonts w:ascii="Times New Roman" w:hAnsi="Times New Roman"/>
                <w:sz w:val="24"/>
                <w:szCs w:val="24"/>
              </w:rPr>
              <w:lastRenderedPageBreak/>
              <w:t>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 с 1,6</w:t>
            </w:r>
            <w:r w:rsidR="008E19E3" w:rsidRPr="000A09AD">
              <w:rPr>
                <w:rFonts w:ascii="Times New Roman" w:hAnsi="Times New Roman"/>
                <w:sz w:val="24"/>
                <w:szCs w:val="24"/>
              </w:rPr>
              <w:t>2</w:t>
            </w:r>
            <w:r w:rsidRPr="000A09AD">
              <w:rPr>
                <w:rFonts w:ascii="Times New Roman" w:hAnsi="Times New Roman"/>
                <w:sz w:val="24"/>
                <w:szCs w:val="24"/>
              </w:rPr>
              <w:t xml:space="preserve"> до 1,</w:t>
            </w:r>
            <w:r w:rsidR="008E19E3" w:rsidRPr="000A09AD">
              <w:rPr>
                <w:rFonts w:ascii="Times New Roman" w:hAnsi="Times New Roman"/>
                <w:sz w:val="24"/>
                <w:szCs w:val="24"/>
              </w:rPr>
              <w:t>36</w:t>
            </w:r>
            <w:r w:rsidR="00253AF0" w:rsidRPr="000A09AD">
              <w:rPr>
                <w:rFonts w:ascii="Times New Roman" w:hAnsi="Times New Roman"/>
                <w:sz w:val="24"/>
                <w:szCs w:val="24"/>
              </w:rPr>
              <w:t xml:space="preserve"> раза.</w:t>
            </w:r>
          </w:p>
          <w:p w:rsidR="009C7455" w:rsidRPr="000A09AD" w:rsidRDefault="009C7455" w:rsidP="00BA2BC6">
            <w:pPr>
              <w:spacing w:after="0" w:line="240" w:lineRule="auto"/>
              <w:rPr>
                <w:rFonts w:ascii="Times New Roman" w:hAnsi="Times New Roman"/>
                <w:sz w:val="24"/>
                <w:szCs w:val="24"/>
              </w:rPr>
            </w:pPr>
          </w:p>
          <w:p w:rsidR="00156237" w:rsidRPr="000A09AD" w:rsidRDefault="00156237" w:rsidP="00BA2BC6">
            <w:pPr>
              <w:spacing w:after="0" w:line="240" w:lineRule="auto"/>
              <w:rPr>
                <w:rFonts w:ascii="Times New Roman" w:hAnsi="Times New Roman"/>
                <w:sz w:val="24"/>
                <w:szCs w:val="24"/>
              </w:rPr>
            </w:pPr>
            <w:r w:rsidRPr="000A09AD">
              <w:rPr>
                <w:rFonts w:ascii="Times New Roman" w:hAnsi="Times New Roman"/>
                <w:sz w:val="24"/>
                <w:szCs w:val="24"/>
              </w:rPr>
              <w:t>Снижение доли выпускников муниципальных общеобразовательных организаций, не сдавших ЕГЭ в общей численности выпускников муниципальных общеобразовательных организаций с 0,</w:t>
            </w:r>
            <w:r w:rsidR="00ED6511" w:rsidRPr="000A09AD">
              <w:rPr>
                <w:rFonts w:ascii="Times New Roman" w:hAnsi="Times New Roman"/>
                <w:sz w:val="24"/>
                <w:szCs w:val="24"/>
              </w:rPr>
              <w:t>8</w:t>
            </w:r>
            <w:r w:rsidRPr="000A09AD">
              <w:rPr>
                <w:rFonts w:ascii="Times New Roman" w:hAnsi="Times New Roman"/>
                <w:sz w:val="24"/>
                <w:szCs w:val="24"/>
              </w:rPr>
              <w:t>7% до 0,</w:t>
            </w:r>
            <w:r w:rsidR="00ED6511" w:rsidRPr="000A09AD">
              <w:rPr>
                <w:rFonts w:ascii="Times New Roman" w:hAnsi="Times New Roman"/>
                <w:sz w:val="24"/>
                <w:szCs w:val="24"/>
              </w:rPr>
              <w:t>84</w:t>
            </w:r>
            <w:r w:rsidR="00253AF0" w:rsidRPr="000A09AD">
              <w:rPr>
                <w:rFonts w:ascii="Times New Roman" w:hAnsi="Times New Roman"/>
                <w:sz w:val="24"/>
                <w:szCs w:val="24"/>
              </w:rPr>
              <w:t>%.</w:t>
            </w:r>
          </w:p>
          <w:p w:rsidR="009C7455" w:rsidRPr="000A09AD" w:rsidRDefault="009C7455" w:rsidP="00BA2BC6">
            <w:pPr>
              <w:spacing w:after="0" w:line="240" w:lineRule="auto"/>
              <w:rPr>
                <w:rFonts w:ascii="Times New Roman" w:hAnsi="Times New Roman"/>
                <w:sz w:val="24"/>
                <w:szCs w:val="24"/>
              </w:rPr>
            </w:pPr>
          </w:p>
          <w:p w:rsidR="001E3D49" w:rsidRPr="000A09AD" w:rsidRDefault="001E3D49" w:rsidP="00BA2BC6">
            <w:pPr>
              <w:spacing w:after="0" w:line="240" w:lineRule="auto"/>
              <w:rPr>
                <w:rFonts w:ascii="Times New Roman" w:hAnsi="Times New Roman"/>
                <w:sz w:val="24"/>
                <w:szCs w:val="24"/>
              </w:rPr>
            </w:pPr>
            <w:r w:rsidRPr="000A09AD">
              <w:rPr>
                <w:rFonts w:ascii="Times New Roman" w:hAnsi="Times New Roman"/>
                <w:sz w:val="24"/>
                <w:szCs w:val="24"/>
              </w:rPr>
              <w:t>Снижение общего уровня заболеваемости детей и подростков с 10% до 5%.</w:t>
            </w:r>
          </w:p>
          <w:p w:rsidR="009C7455" w:rsidRPr="000A09AD" w:rsidRDefault="009C7455" w:rsidP="00BA2BC6">
            <w:pPr>
              <w:spacing w:after="0" w:line="240" w:lineRule="auto"/>
              <w:rPr>
                <w:rFonts w:ascii="Times New Roman" w:hAnsi="Times New Roman"/>
                <w:sz w:val="24"/>
                <w:szCs w:val="24"/>
              </w:rPr>
            </w:pPr>
          </w:p>
          <w:p w:rsidR="00922662" w:rsidRPr="000A09AD" w:rsidRDefault="00922662" w:rsidP="00BA2BC6">
            <w:pPr>
              <w:spacing w:after="0" w:line="240" w:lineRule="auto"/>
              <w:rPr>
                <w:rFonts w:ascii="Times New Roman" w:hAnsi="Times New Roman"/>
                <w:sz w:val="24"/>
                <w:szCs w:val="24"/>
              </w:rPr>
            </w:pPr>
            <w:r w:rsidRPr="000A09AD">
              <w:rPr>
                <w:rFonts w:ascii="Times New Roman" w:hAnsi="Times New Roman"/>
                <w:sz w:val="24"/>
                <w:szCs w:val="24"/>
              </w:rPr>
              <w:t>Увеличение охвата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w:t>
            </w:r>
            <w:r w:rsidR="0081365A" w:rsidRPr="000A09AD">
              <w:rPr>
                <w:rFonts w:ascii="Times New Roman" w:hAnsi="Times New Roman"/>
                <w:sz w:val="24"/>
                <w:szCs w:val="24"/>
              </w:rPr>
              <w:t>)</w:t>
            </w:r>
            <w:r w:rsidRPr="000A09AD">
              <w:rPr>
                <w:rFonts w:ascii="Times New Roman" w:hAnsi="Times New Roman"/>
                <w:sz w:val="24"/>
                <w:szCs w:val="24"/>
              </w:rPr>
              <w:t xml:space="preserve"> с 62,4 до 66,2%.</w:t>
            </w:r>
          </w:p>
          <w:p w:rsidR="009C7455" w:rsidRPr="000A09AD" w:rsidRDefault="009C7455" w:rsidP="00BA2BC6">
            <w:pPr>
              <w:spacing w:after="0" w:line="240" w:lineRule="auto"/>
              <w:rPr>
                <w:rFonts w:ascii="Times New Roman" w:hAnsi="Times New Roman"/>
                <w:sz w:val="24"/>
                <w:szCs w:val="24"/>
              </w:rPr>
            </w:pPr>
          </w:p>
          <w:p w:rsidR="00156237" w:rsidRPr="000A09AD" w:rsidRDefault="00156237" w:rsidP="00BA2BC6">
            <w:pPr>
              <w:spacing w:after="0" w:line="240" w:lineRule="auto"/>
              <w:rPr>
                <w:rFonts w:ascii="Times New Roman" w:hAnsi="Times New Roman"/>
                <w:sz w:val="24"/>
                <w:szCs w:val="24"/>
              </w:rPr>
            </w:pPr>
            <w:r w:rsidRPr="000A09AD">
              <w:rPr>
                <w:rFonts w:ascii="Times New Roman" w:hAnsi="Times New Roman"/>
                <w:sz w:val="24"/>
                <w:szCs w:val="24"/>
              </w:rPr>
              <w:t>Увеличение доли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с 26% до 100%.</w:t>
            </w:r>
          </w:p>
          <w:p w:rsidR="009C7455" w:rsidRPr="000A09AD" w:rsidRDefault="009C7455" w:rsidP="00BA2BC6">
            <w:pPr>
              <w:spacing w:after="0" w:line="240" w:lineRule="auto"/>
              <w:rPr>
                <w:rFonts w:ascii="Times New Roman" w:hAnsi="Times New Roman"/>
                <w:sz w:val="24"/>
                <w:szCs w:val="24"/>
              </w:rPr>
            </w:pPr>
          </w:p>
          <w:p w:rsidR="004856A6" w:rsidRPr="000A09AD" w:rsidRDefault="004856A6" w:rsidP="00BA2BC6">
            <w:pPr>
              <w:spacing w:after="0" w:line="240" w:lineRule="auto"/>
              <w:rPr>
                <w:rFonts w:ascii="Times New Roman" w:hAnsi="Times New Roman"/>
                <w:sz w:val="24"/>
                <w:szCs w:val="24"/>
              </w:rPr>
            </w:pPr>
            <w:r w:rsidRPr="000A09AD">
              <w:rPr>
                <w:rFonts w:ascii="Times New Roman" w:hAnsi="Times New Roman"/>
                <w:sz w:val="24"/>
                <w:szCs w:val="24"/>
              </w:rPr>
              <w:t xml:space="preserve">Увеличение доли учащихся, занимающихся физической культурой и спортом во внеурочное время, по уровню общего образования с </w:t>
            </w:r>
            <w:r w:rsidR="00096E06" w:rsidRPr="000A09AD">
              <w:rPr>
                <w:rFonts w:ascii="Times New Roman" w:hAnsi="Times New Roman"/>
                <w:sz w:val="24"/>
                <w:szCs w:val="24"/>
              </w:rPr>
              <w:t>41</w:t>
            </w:r>
            <w:r w:rsidRPr="000A09AD">
              <w:rPr>
                <w:rFonts w:ascii="Times New Roman" w:hAnsi="Times New Roman"/>
                <w:sz w:val="24"/>
                <w:szCs w:val="24"/>
              </w:rPr>
              <w:t xml:space="preserve"> до </w:t>
            </w:r>
            <w:r w:rsidR="00096E06" w:rsidRPr="000A09AD">
              <w:rPr>
                <w:rFonts w:ascii="Times New Roman" w:hAnsi="Times New Roman"/>
                <w:sz w:val="24"/>
                <w:szCs w:val="24"/>
              </w:rPr>
              <w:t>55</w:t>
            </w:r>
            <w:r w:rsidRPr="000A09AD">
              <w:rPr>
                <w:rFonts w:ascii="Times New Roman" w:hAnsi="Times New Roman"/>
                <w:sz w:val="24"/>
                <w:szCs w:val="24"/>
              </w:rPr>
              <w:t xml:space="preserve"> %.</w:t>
            </w:r>
          </w:p>
          <w:p w:rsidR="009C7455" w:rsidRPr="000A09AD" w:rsidRDefault="009C7455" w:rsidP="00BA2BC6">
            <w:pPr>
              <w:spacing w:after="0" w:line="240" w:lineRule="auto"/>
              <w:rPr>
                <w:rFonts w:ascii="Times New Roman" w:hAnsi="Times New Roman"/>
                <w:sz w:val="24"/>
                <w:szCs w:val="24"/>
              </w:rPr>
            </w:pPr>
          </w:p>
          <w:p w:rsidR="00D62FFB" w:rsidRPr="000A09AD" w:rsidRDefault="00561A83" w:rsidP="00BA2BC6">
            <w:pPr>
              <w:spacing w:after="0" w:line="240" w:lineRule="auto"/>
              <w:rPr>
                <w:rFonts w:ascii="Times New Roman" w:hAnsi="Times New Roman"/>
                <w:sz w:val="24"/>
                <w:szCs w:val="24"/>
              </w:rPr>
            </w:pPr>
            <w:r w:rsidRPr="000A09AD">
              <w:rPr>
                <w:rFonts w:ascii="Times New Roman" w:hAnsi="Times New Roman"/>
                <w:sz w:val="24"/>
                <w:szCs w:val="24"/>
              </w:rPr>
              <w:t>Увеличение д</w:t>
            </w:r>
            <w:r w:rsidR="00D62FFB" w:rsidRPr="000A09AD">
              <w:rPr>
                <w:rFonts w:ascii="Times New Roman" w:hAnsi="Times New Roman"/>
                <w:sz w:val="24"/>
                <w:szCs w:val="24"/>
              </w:rPr>
              <w:t>ол</w:t>
            </w:r>
            <w:r w:rsidRPr="000A09AD">
              <w:rPr>
                <w:rFonts w:ascii="Times New Roman" w:hAnsi="Times New Roman"/>
                <w:sz w:val="24"/>
                <w:szCs w:val="24"/>
              </w:rPr>
              <w:t>и</w:t>
            </w:r>
            <w:r w:rsidR="00D62FFB" w:rsidRPr="000A09AD">
              <w:rPr>
                <w:rFonts w:ascii="Times New Roman" w:hAnsi="Times New Roman"/>
                <w:sz w:val="24"/>
                <w:szCs w:val="24"/>
              </w:rPr>
              <w:t xml:space="preserve"> базовых общеобразовательных организаций, в которых создана универсальная безбарьерная </w:t>
            </w:r>
            <w:r w:rsidRPr="000A09AD">
              <w:rPr>
                <w:rFonts w:ascii="Times New Roman" w:hAnsi="Times New Roman"/>
                <w:sz w:val="24"/>
                <w:szCs w:val="24"/>
              </w:rPr>
              <w:t>среда для инклюзивного образования детей – инвалидов, в общем количестве общеобразовательных организаций с 0 до 28,6 %.</w:t>
            </w:r>
          </w:p>
          <w:p w:rsidR="009C7455" w:rsidRPr="000A09AD" w:rsidRDefault="009C7455" w:rsidP="00BA2BC6">
            <w:pPr>
              <w:spacing w:after="0" w:line="240" w:lineRule="auto"/>
              <w:rPr>
                <w:rFonts w:ascii="Times New Roman" w:hAnsi="Times New Roman"/>
                <w:sz w:val="24"/>
                <w:szCs w:val="24"/>
              </w:rPr>
            </w:pPr>
          </w:p>
          <w:p w:rsidR="00156237" w:rsidRPr="000A09AD" w:rsidRDefault="00156237" w:rsidP="00BA2BC6">
            <w:pPr>
              <w:spacing w:after="0" w:line="240" w:lineRule="auto"/>
              <w:rPr>
                <w:rFonts w:ascii="Times New Roman" w:hAnsi="Times New Roman"/>
                <w:sz w:val="24"/>
                <w:szCs w:val="24"/>
              </w:rPr>
            </w:pPr>
            <w:r w:rsidRPr="000A09AD">
              <w:rPr>
                <w:rFonts w:ascii="Times New Roman" w:hAnsi="Times New Roman"/>
                <w:sz w:val="24"/>
                <w:szCs w:val="24"/>
              </w:rPr>
              <w:t xml:space="preserve">Увеличение доли детей в возрасте от 3-х до 7-ми лет, получающих дошкольную образовательную услугу и (или) услугу по их содержанию с </w:t>
            </w:r>
            <w:r w:rsidR="008E19E3" w:rsidRPr="000A09AD">
              <w:rPr>
                <w:rFonts w:ascii="Times New Roman" w:hAnsi="Times New Roman"/>
                <w:sz w:val="24"/>
                <w:szCs w:val="24"/>
              </w:rPr>
              <w:t>73,6</w:t>
            </w:r>
            <w:r w:rsidR="00253AF0" w:rsidRPr="000A09AD">
              <w:rPr>
                <w:rFonts w:ascii="Times New Roman" w:hAnsi="Times New Roman"/>
                <w:sz w:val="24"/>
                <w:szCs w:val="24"/>
              </w:rPr>
              <w:t>% до 100%.</w:t>
            </w:r>
          </w:p>
          <w:p w:rsidR="009C7455" w:rsidRPr="000A09AD" w:rsidRDefault="009C7455" w:rsidP="00BA2BC6">
            <w:pPr>
              <w:spacing w:after="0" w:line="240" w:lineRule="auto"/>
              <w:rPr>
                <w:rFonts w:ascii="Times New Roman" w:hAnsi="Times New Roman"/>
                <w:sz w:val="24"/>
                <w:szCs w:val="24"/>
              </w:rPr>
            </w:pPr>
          </w:p>
          <w:p w:rsidR="000A75F8" w:rsidRPr="000A09AD" w:rsidRDefault="000C2A5D" w:rsidP="00BA2BC6">
            <w:pPr>
              <w:spacing w:after="0" w:line="240" w:lineRule="auto"/>
              <w:rPr>
                <w:rFonts w:ascii="Times New Roman" w:hAnsi="Times New Roman"/>
                <w:sz w:val="24"/>
                <w:szCs w:val="24"/>
              </w:rPr>
            </w:pPr>
            <w:r w:rsidRPr="000A09AD">
              <w:rPr>
                <w:rFonts w:ascii="Times New Roman" w:hAnsi="Times New Roman"/>
                <w:sz w:val="24"/>
                <w:szCs w:val="24"/>
              </w:rPr>
              <w:t>Сохранение доли образовательных организаций, разместивших на сайте нормативно закрепленный перечень сведений о своей деятельности на уровне 100%.</w:t>
            </w:r>
          </w:p>
          <w:p w:rsidR="009C7455" w:rsidRPr="000A09AD" w:rsidRDefault="009C7455" w:rsidP="00BA2BC6">
            <w:pPr>
              <w:spacing w:after="0" w:line="240" w:lineRule="auto"/>
              <w:rPr>
                <w:rFonts w:ascii="Times New Roman" w:hAnsi="Times New Roman"/>
                <w:sz w:val="24"/>
                <w:szCs w:val="24"/>
              </w:rPr>
            </w:pPr>
          </w:p>
          <w:p w:rsidR="000A75F8" w:rsidRPr="000A09AD" w:rsidRDefault="00156237" w:rsidP="00BA2BC6">
            <w:pPr>
              <w:spacing w:after="0" w:line="240" w:lineRule="auto"/>
              <w:rPr>
                <w:rFonts w:ascii="Times New Roman" w:hAnsi="Times New Roman"/>
                <w:sz w:val="24"/>
                <w:szCs w:val="24"/>
              </w:rPr>
            </w:pPr>
            <w:r w:rsidRPr="000A09AD">
              <w:rPr>
                <w:rFonts w:ascii="Times New Roman" w:hAnsi="Times New Roman"/>
                <w:sz w:val="24"/>
                <w:szCs w:val="24"/>
              </w:rPr>
              <w:t xml:space="preserve">Увеличение доли молодых людей в возрасте от 14 до 30 лет, участвующих в деятельности молодежных общественных объединений, в общей численности молодых людей с </w:t>
            </w:r>
            <w:r w:rsidR="00523DB4" w:rsidRPr="000A09AD">
              <w:rPr>
                <w:rFonts w:ascii="Times New Roman" w:hAnsi="Times New Roman"/>
                <w:sz w:val="24"/>
                <w:szCs w:val="24"/>
              </w:rPr>
              <w:t>7</w:t>
            </w:r>
            <w:r w:rsidR="008607EB" w:rsidRPr="000A09AD">
              <w:rPr>
                <w:rFonts w:ascii="Times New Roman" w:hAnsi="Times New Roman"/>
                <w:sz w:val="24"/>
                <w:szCs w:val="24"/>
              </w:rPr>
              <w:t xml:space="preserve"> % до </w:t>
            </w:r>
            <w:r w:rsidR="00523DB4" w:rsidRPr="000A09AD">
              <w:rPr>
                <w:rFonts w:ascii="Times New Roman" w:hAnsi="Times New Roman"/>
                <w:sz w:val="24"/>
                <w:szCs w:val="24"/>
              </w:rPr>
              <w:t>10,6</w:t>
            </w:r>
            <w:r w:rsidR="008607EB" w:rsidRPr="000A09AD">
              <w:rPr>
                <w:rFonts w:ascii="Times New Roman" w:hAnsi="Times New Roman"/>
                <w:sz w:val="24"/>
                <w:szCs w:val="24"/>
              </w:rPr>
              <w:t xml:space="preserve"> %.</w:t>
            </w:r>
          </w:p>
          <w:p w:rsidR="009C7455" w:rsidRPr="000A09AD" w:rsidRDefault="009C7455" w:rsidP="00BA2BC6">
            <w:pPr>
              <w:spacing w:after="0" w:line="240" w:lineRule="auto"/>
              <w:rPr>
                <w:rFonts w:ascii="Times New Roman" w:hAnsi="Times New Roman"/>
                <w:sz w:val="24"/>
                <w:szCs w:val="24"/>
              </w:rPr>
            </w:pPr>
          </w:p>
          <w:p w:rsidR="006A3D8A" w:rsidRPr="000A09AD" w:rsidRDefault="006A3D8A" w:rsidP="00BA2BC6">
            <w:pPr>
              <w:spacing w:after="0" w:line="240" w:lineRule="auto"/>
              <w:rPr>
                <w:rFonts w:ascii="Times New Roman" w:hAnsi="Times New Roman"/>
                <w:sz w:val="24"/>
                <w:szCs w:val="24"/>
              </w:rPr>
            </w:pPr>
            <w:r w:rsidRPr="000A09AD">
              <w:rPr>
                <w:rFonts w:ascii="Times New Roman" w:hAnsi="Times New Roman"/>
                <w:sz w:val="24"/>
                <w:szCs w:val="24"/>
              </w:rPr>
              <w:t>Увеличение доли молодых людей в возрасте от 14 до 18 лет трудоустроенных за счет создания временных рабочих мест (человек) в общей численности молодежи в возрасте от 14 до 18 лет</w:t>
            </w:r>
            <w:r w:rsidR="009A30F8" w:rsidRPr="000A09AD">
              <w:rPr>
                <w:rFonts w:ascii="Times New Roman" w:hAnsi="Times New Roman"/>
                <w:sz w:val="24"/>
                <w:szCs w:val="24"/>
              </w:rPr>
              <w:t xml:space="preserve"> с </w:t>
            </w:r>
            <w:r w:rsidR="00523DB4" w:rsidRPr="000A09AD">
              <w:rPr>
                <w:rFonts w:ascii="Times New Roman" w:hAnsi="Times New Roman"/>
                <w:sz w:val="24"/>
                <w:szCs w:val="24"/>
              </w:rPr>
              <w:t xml:space="preserve">24,6 </w:t>
            </w:r>
            <w:r w:rsidR="008607EB" w:rsidRPr="000A09AD">
              <w:rPr>
                <w:rFonts w:ascii="Times New Roman" w:hAnsi="Times New Roman"/>
                <w:sz w:val="24"/>
                <w:szCs w:val="24"/>
              </w:rPr>
              <w:t xml:space="preserve">% до </w:t>
            </w:r>
            <w:r w:rsidR="00523DB4" w:rsidRPr="000A09AD">
              <w:rPr>
                <w:rFonts w:ascii="Times New Roman" w:hAnsi="Times New Roman"/>
                <w:sz w:val="24"/>
                <w:szCs w:val="24"/>
              </w:rPr>
              <w:t xml:space="preserve">29,3 </w:t>
            </w:r>
            <w:r w:rsidR="008607EB" w:rsidRPr="000A09AD">
              <w:rPr>
                <w:rFonts w:ascii="Times New Roman" w:hAnsi="Times New Roman"/>
                <w:sz w:val="24"/>
                <w:szCs w:val="24"/>
              </w:rPr>
              <w:t>%.</w:t>
            </w:r>
          </w:p>
          <w:p w:rsidR="009C7455" w:rsidRPr="000A09AD" w:rsidRDefault="009C7455" w:rsidP="00BA2BC6">
            <w:pPr>
              <w:spacing w:after="0" w:line="240" w:lineRule="auto"/>
              <w:rPr>
                <w:rFonts w:ascii="Times New Roman" w:hAnsi="Times New Roman"/>
                <w:sz w:val="24"/>
                <w:szCs w:val="24"/>
              </w:rPr>
            </w:pPr>
          </w:p>
          <w:p w:rsidR="00156237" w:rsidRPr="000A09AD" w:rsidRDefault="00FE4D1E" w:rsidP="00FE4D1E">
            <w:pPr>
              <w:spacing w:after="0" w:line="240" w:lineRule="auto"/>
              <w:rPr>
                <w:rFonts w:ascii="Times New Roman" w:hAnsi="Times New Roman"/>
                <w:sz w:val="24"/>
                <w:szCs w:val="24"/>
              </w:rPr>
            </w:pPr>
            <w:r w:rsidRPr="000A09AD">
              <w:rPr>
                <w:rFonts w:ascii="Times New Roman" w:hAnsi="Times New Roman"/>
                <w:sz w:val="24"/>
                <w:szCs w:val="24"/>
              </w:rPr>
              <w:t xml:space="preserve">Увеличение доли допризывной молодежи, вовлеченной в мероприятия патриотической направленности </w:t>
            </w:r>
            <w:r w:rsidR="00156237" w:rsidRPr="000A09AD">
              <w:rPr>
                <w:rFonts w:ascii="Times New Roman" w:hAnsi="Times New Roman"/>
                <w:sz w:val="24"/>
                <w:szCs w:val="24"/>
              </w:rPr>
              <w:t>с 70% до 80%</w:t>
            </w:r>
            <w:r w:rsidR="00253AF0" w:rsidRPr="000A09AD">
              <w:rPr>
                <w:rFonts w:ascii="Times New Roman" w:hAnsi="Times New Roman"/>
                <w:sz w:val="24"/>
                <w:szCs w:val="24"/>
              </w:rPr>
              <w:t>.</w:t>
            </w:r>
          </w:p>
          <w:p w:rsidR="009C7455" w:rsidRPr="000A09AD" w:rsidRDefault="009C7455" w:rsidP="00FE4D1E">
            <w:pPr>
              <w:spacing w:after="0" w:line="240" w:lineRule="auto"/>
              <w:rPr>
                <w:rFonts w:ascii="Times New Roman" w:hAnsi="Times New Roman"/>
                <w:sz w:val="24"/>
                <w:szCs w:val="24"/>
              </w:rPr>
            </w:pPr>
          </w:p>
        </w:tc>
      </w:tr>
    </w:tbl>
    <w:p w:rsidR="00156237" w:rsidRPr="00A02B30" w:rsidRDefault="00D05BA5" w:rsidP="007F5F48">
      <w:pPr>
        <w:jc w:val="both"/>
        <w:rPr>
          <w:rFonts w:ascii="Times New Roman" w:hAnsi="Times New Roman"/>
          <w:sz w:val="20"/>
          <w:szCs w:val="20"/>
        </w:rPr>
      </w:pPr>
      <w:r w:rsidRPr="00A02B30">
        <w:rPr>
          <w:rFonts w:ascii="Times New Roman" w:hAnsi="Times New Roman"/>
          <w:sz w:val="20"/>
          <w:szCs w:val="20"/>
        </w:rPr>
        <w:lastRenderedPageBreak/>
        <w:t>*Остатки прошлых лет</w:t>
      </w:r>
      <w:r w:rsidRPr="0074510C">
        <w:rPr>
          <w:rFonts w:ascii="Times New Roman" w:hAnsi="Times New Roman"/>
          <w:sz w:val="20"/>
          <w:szCs w:val="20"/>
        </w:rPr>
        <w:t>-</w:t>
      </w:r>
      <w:r w:rsidR="00A3512F">
        <w:rPr>
          <w:rFonts w:ascii="Times New Roman" w:hAnsi="Times New Roman"/>
          <w:sz w:val="20"/>
          <w:szCs w:val="20"/>
        </w:rPr>
        <w:t>82 150,7</w:t>
      </w:r>
      <w:r w:rsidR="006A4372" w:rsidRPr="006A4372">
        <w:rPr>
          <w:rFonts w:ascii="Times New Roman" w:hAnsi="Times New Roman"/>
          <w:sz w:val="20"/>
          <w:szCs w:val="20"/>
        </w:rPr>
        <w:t xml:space="preserve"> </w:t>
      </w:r>
      <w:r w:rsidRPr="00A02B30">
        <w:rPr>
          <w:rFonts w:ascii="Times New Roman" w:hAnsi="Times New Roman"/>
          <w:sz w:val="20"/>
          <w:szCs w:val="20"/>
        </w:rPr>
        <w:t xml:space="preserve">тыс. рублей не учитываются в </w:t>
      </w:r>
      <w:r w:rsidR="00A02B30" w:rsidRPr="00A02B30">
        <w:rPr>
          <w:rFonts w:ascii="Times New Roman" w:hAnsi="Times New Roman"/>
          <w:sz w:val="20"/>
          <w:szCs w:val="20"/>
        </w:rPr>
        <w:t>графе «Общий объем финансирования муниципальной программы».</w:t>
      </w:r>
    </w:p>
    <w:p w:rsidR="00156237" w:rsidRPr="00253AF0" w:rsidRDefault="00156237" w:rsidP="00DF5C9B">
      <w:pPr>
        <w:spacing w:after="0"/>
        <w:ind w:firstLine="709"/>
        <w:jc w:val="center"/>
        <w:rPr>
          <w:rFonts w:ascii="Times New Roman" w:hAnsi="Times New Roman"/>
          <w:sz w:val="24"/>
          <w:szCs w:val="24"/>
        </w:rPr>
      </w:pPr>
      <w:r w:rsidRPr="00DF5C9B">
        <w:rPr>
          <w:rFonts w:ascii="Times New Roman" w:hAnsi="Times New Roman"/>
          <w:sz w:val="24"/>
          <w:szCs w:val="24"/>
        </w:rPr>
        <w:t xml:space="preserve">Раздел 1. </w:t>
      </w:r>
      <w:r w:rsidRPr="002372E9">
        <w:rPr>
          <w:rFonts w:ascii="Times New Roman" w:hAnsi="Times New Roman"/>
          <w:sz w:val="24"/>
          <w:szCs w:val="24"/>
        </w:rPr>
        <w:t>«</w:t>
      </w:r>
      <w:r w:rsidRPr="00253AF0">
        <w:rPr>
          <w:rFonts w:ascii="Times New Roman" w:hAnsi="Times New Roman"/>
          <w:sz w:val="24"/>
          <w:szCs w:val="24"/>
        </w:rPr>
        <w:t>Характеристика текущего состояния сферы образования и молодежной политики Октябрьского района»</w:t>
      </w:r>
    </w:p>
    <w:p w:rsidR="000C2A5D" w:rsidRDefault="000C2A5D" w:rsidP="002372E9">
      <w:pPr>
        <w:spacing w:after="0" w:line="240" w:lineRule="auto"/>
        <w:ind w:firstLine="709"/>
        <w:jc w:val="both"/>
        <w:rPr>
          <w:rFonts w:ascii="Times New Roman" w:hAnsi="Times New Roman"/>
          <w:bCs/>
          <w:sz w:val="24"/>
          <w:szCs w:val="24"/>
        </w:rPr>
      </w:pPr>
    </w:p>
    <w:p w:rsidR="00315023" w:rsidRDefault="00315023" w:rsidP="002372E9">
      <w:pPr>
        <w:spacing w:after="0" w:line="240" w:lineRule="auto"/>
        <w:ind w:firstLine="709"/>
        <w:jc w:val="both"/>
        <w:rPr>
          <w:rFonts w:ascii="Times New Roman" w:hAnsi="Times New Roman"/>
          <w:bCs/>
          <w:sz w:val="24"/>
          <w:szCs w:val="24"/>
          <w:highlight w:val="yellow"/>
        </w:rPr>
      </w:pPr>
      <w:r w:rsidRPr="00315023">
        <w:rPr>
          <w:rFonts w:ascii="Times New Roman" w:hAnsi="Times New Roman"/>
          <w:bCs/>
          <w:sz w:val="24"/>
          <w:szCs w:val="24"/>
        </w:rPr>
        <w:t>Реализация проекта по модернизации региональных систем общего образования была запущена Президентом Российской Федерации в апреле 2011 года, в мае 2012 года её основные приоритеты были закреплены в указах Президента.</w:t>
      </w:r>
    </w:p>
    <w:p w:rsidR="00BD05E3" w:rsidRPr="008C4D35" w:rsidRDefault="00BD05E3" w:rsidP="002372E9">
      <w:pPr>
        <w:spacing w:after="0" w:line="240" w:lineRule="auto"/>
        <w:ind w:firstLine="709"/>
        <w:jc w:val="both"/>
        <w:rPr>
          <w:rFonts w:ascii="Times New Roman" w:hAnsi="Times New Roman"/>
          <w:bCs/>
          <w:sz w:val="24"/>
          <w:szCs w:val="24"/>
        </w:rPr>
      </w:pPr>
      <w:r w:rsidRPr="008C4D35">
        <w:rPr>
          <w:rFonts w:ascii="Times New Roman" w:hAnsi="Times New Roman"/>
          <w:bCs/>
          <w:sz w:val="24"/>
          <w:szCs w:val="24"/>
        </w:rPr>
        <w:t xml:space="preserve">Сфера образования в </w:t>
      </w:r>
      <w:r w:rsidRPr="008C4D35">
        <w:rPr>
          <w:rFonts w:ascii="Times New Roman" w:hAnsi="Times New Roman"/>
          <w:bCs/>
          <w:sz w:val="24"/>
          <w:szCs w:val="24"/>
          <w:lang w:val="en-US"/>
        </w:rPr>
        <w:t>XXI</w:t>
      </w:r>
      <w:r w:rsidRPr="008C4D35">
        <w:rPr>
          <w:rFonts w:ascii="Times New Roman" w:hAnsi="Times New Roman"/>
          <w:bCs/>
          <w:sz w:val="24"/>
          <w:szCs w:val="24"/>
        </w:rPr>
        <w:t xml:space="preserve"> веке стала особой отраслью народного хозяйства, сферой производства человеческого капитала. При этом экономически затратной: ни один другой продукт на земле не имеет таких сроков создания - от 10 до 15 лет, как выпускник школы. От образовательной отрасли государство требует только успешной работы. </w:t>
      </w:r>
    </w:p>
    <w:p w:rsidR="00BD05E3" w:rsidRPr="008C4D35" w:rsidRDefault="00BD05E3" w:rsidP="002372E9">
      <w:pPr>
        <w:spacing w:after="0" w:line="240" w:lineRule="auto"/>
        <w:ind w:firstLine="709"/>
        <w:jc w:val="both"/>
        <w:rPr>
          <w:rFonts w:ascii="Times New Roman" w:hAnsi="Times New Roman"/>
          <w:bCs/>
          <w:sz w:val="24"/>
          <w:szCs w:val="24"/>
        </w:rPr>
      </w:pPr>
      <w:r w:rsidRPr="008C4D35">
        <w:rPr>
          <w:rFonts w:ascii="Times New Roman" w:hAnsi="Times New Roman"/>
          <w:bCs/>
          <w:sz w:val="24"/>
          <w:szCs w:val="24"/>
        </w:rPr>
        <w:t>Федеральный закон Российск</w:t>
      </w:r>
      <w:r w:rsidR="00601248">
        <w:rPr>
          <w:rFonts w:ascii="Times New Roman" w:hAnsi="Times New Roman"/>
          <w:bCs/>
          <w:sz w:val="24"/>
          <w:szCs w:val="24"/>
        </w:rPr>
        <w:t xml:space="preserve">ой Федерации от </w:t>
      </w:r>
      <w:r w:rsidR="00601248" w:rsidRPr="0025530A">
        <w:rPr>
          <w:rFonts w:ascii="Times New Roman" w:hAnsi="Times New Roman"/>
          <w:bCs/>
          <w:sz w:val="24"/>
          <w:szCs w:val="24"/>
        </w:rPr>
        <w:t>29.12.</w:t>
      </w:r>
      <w:r w:rsidRPr="0025530A">
        <w:rPr>
          <w:rFonts w:ascii="Times New Roman" w:hAnsi="Times New Roman"/>
          <w:bCs/>
          <w:sz w:val="24"/>
          <w:szCs w:val="24"/>
        </w:rPr>
        <w:t xml:space="preserve">2012 </w:t>
      </w:r>
      <w:r w:rsidR="002372E9" w:rsidRPr="0025530A">
        <w:rPr>
          <w:rFonts w:ascii="Times New Roman" w:hAnsi="Times New Roman"/>
          <w:bCs/>
          <w:sz w:val="24"/>
          <w:szCs w:val="24"/>
        </w:rPr>
        <w:t>№</w:t>
      </w:r>
      <w:r w:rsidRPr="0025530A">
        <w:rPr>
          <w:rFonts w:ascii="Times New Roman" w:hAnsi="Times New Roman"/>
          <w:bCs/>
          <w:sz w:val="24"/>
          <w:szCs w:val="24"/>
        </w:rPr>
        <w:t xml:space="preserve"> 273-ФЗ</w:t>
      </w:r>
      <w:r w:rsidRPr="008C4D35">
        <w:rPr>
          <w:rFonts w:ascii="Times New Roman" w:hAnsi="Times New Roman"/>
          <w:bCs/>
          <w:sz w:val="24"/>
          <w:szCs w:val="24"/>
        </w:rPr>
        <w:t xml:space="preserve"> </w:t>
      </w:r>
      <w:r w:rsidR="002372E9">
        <w:rPr>
          <w:rFonts w:ascii="Times New Roman" w:hAnsi="Times New Roman"/>
          <w:bCs/>
          <w:sz w:val="24"/>
          <w:szCs w:val="24"/>
        </w:rPr>
        <w:t>«</w:t>
      </w:r>
      <w:r w:rsidRPr="008C4D35">
        <w:rPr>
          <w:rFonts w:ascii="Times New Roman" w:hAnsi="Times New Roman"/>
          <w:bCs/>
          <w:sz w:val="24"/>
          <w:szCs w:val="24"/>
        </w:rPr>
        <w:t>Об обр</w:t>
      </w:r>
      <w:r w:rsidR="002372E9">
        <w:rPr>
          <w:rFonts w:ascii="Times New Roman" w:hAnsi="Times New Roman"/>
          <w:bCs/>
          <w:sz w:val="24"/>
          <w:szCs w:val="24"/>
        </w:rPr>
        <w:t>азовании в Российской Федерации»</w:t>
      </w:r>
      <w:r w:rsidRPr="008C4D35">
        <w:rPr>
          <w:rFonts w:ascii="Times New Roman" w:hAnsi="Times New Roman"/>
          <w:bCs/>
          <w:sz w:val="24"/>
          <w:szCs w:val="24"/>
        </w:rPr>
        <w:t xml:space="preserve"> взывает к существенному переосмыслению доктринальных принципов оценки роли и места образования в системе социально- экономических приоритетов и ценностей современного государства и общества. От наших выпускников зависит будущее не только российского образования, но и общества в целом. </w:t>
      </w:r>
    </w:p>
    <w:p w:rsidR="00BD05E3" w:rsidRPr="008C4D35" w:rsidRDefault="00BD05E3" w:rsidP="002372E9">
      <w:pPr>
        <w:spacing w:after="0" w:line="240" w:lineRule="auto"/>
        <w:ind w:firstLine="709"/>
        <w:jc w:val="both"/>
        <w:rPr>
          <w:rFonts w:ascii="Times New Roman" w:hAnsi="Times New Roman"/>
          <w:bCs/>
          <w:sz w:val="24"/>
          <w:szCs w:val="24"/>
        </w:rPr>
      </w:pPr>
      <w:r w:rsidRPr="008C4D35">
        <w:rPr>
          <w:rFonts w:ascii="Times New Roman" w:hAnsi="Times New Roman"/>
          <w:bCs/>
          <w:sz w:val="24"/>
          <w:szCs w:val="24"/>
        </w:rPr>
        <w:t xml:space="preserve">Ребенок на каждом этапе становления должен получить максимум в интеллектуальном, психологическом и физическом развитии. Решить эту проблему </w:t>
      </w:r>
      <w:r w:rsidR="00856087">
        <w:rPr>
          <w:rFonts w:ascii="Times New Roman" w:hAnsi="Times New Roman"/>
          <w:bCs/>
          <w:sz w:val="24"/>
          <w:szCs w:val="24"/>
        </w:rPr>
        <w:t xml:space="preserve">должны педагоги </w:t>
      </w:r>
      <w:r w:rsidR="00856087" w:rsidRPr="006A4372">
        <w:rPr>
          <w:rFonts w:ascii="Times New Roman" w:hAnsi="Times New Roman"/>
          <w:bCs/>
          <w:sz w:val="24"/>
          <w:szCs w:val="24"/>
        </w:rPr>
        <w:t>образовательной организации</w:t>
      </w:r>
      <w:r w:rsidRPr="006A4372">
        <w:rPr>
          <w:rFonts w:ascii="Times New Roman" w:hAnsi="Times New Roman"/>
          <w:bCs/>
          <w:sz w:val="24"/>
          <w:szCs w:val="24"/>
        </w:rPr>
        <w:t>.</w:t>
      </w:r>
      <w:r w:rsidRPr="00856087">
        <w:rPr>
          <w:rFonts w:ascii="Times New Roman" w:hAnsi="Times New Roman"/>
          <w:bCs/>
          <w:sz w:val="24"/>
          <w:szCs w:val="24"/>
        </w:rPr>
        <w:t xml:space="preserve"> </w:t>
      </w:r>
    </w:p>
    <w:p w:rsidR="00C504C3" w:rsidRPr="008C4D35" w:rsidRDefault="00C504C3" w:rsidP="002372E9">
      <w:pPr>
        <w:spacing w:after="0" w:line="240" w:lineRule="auto"/>
        <w:ind w:firstLine="709"/>
        <w:jc w:val="both"/>
        <w:rPr>
          <w:rFonts w:ascii="Times New Roman" w:hAnsi="Times New Roman"/>
          <w:bCs/>
          <w:sz w:val="24"/>
          <w:szCs w:val="24"/>
        </w:rPr>
      </w:pPr>
      <w:r w:rsidRPr="008C4D35">
        <w:rPr>
          <w:rFonts w:ascii="Times New Roman" w:hAnsi="Times New Roman"/>
          <w:bCs/>
          <w:iCs/>
          <w:sz w:val="24"/>
          <w:szCs w:val="24"/>
        </w:rPr>
        <w:t xml:space="preserve">Правительство Югры ресурсному богатству округа позиционирует созданную за последние годы ресурсную базу образования: от дошкольного до высшего. Именно система образования потенциально выступает как один </w:t>
      </w:r>
      <w:r w:rsidR="000D659A" w:rsidRPr="008C4D35">
        <w:rPr>
          <w:rFonts w:ascii="Times New Roman" w:hAnsi="Times New Roman"/>
          <w:bCs/>
          <w:iCs/>
          <w:sz w:val="24"/>
          <w:szCs w:val="24"/>
        </w:rPr>
        <w:t xml:space="preserve">из </w:t>
      </w:r>
      <w:r w:rsidRPr="008C4D35">
        <w:rPr>
          <w:rFonts w:ascii="Times New Roman" w:hAnsi="Times New Roman"/>
          <w:bCs/>
          <w:iCs/>
          <w:sz w:val="24"/>
          <w:szCs w:val="24"/>
        </w:rPr>
        <w:t>основных ресурсов развития территории Югры и Октябрьского района</w:t>
      </w:r>
      <w:r w:rsidRPr="008C4D35">
        <w:rPr>
          <w:rFonts w:ascii="Times New Roman" w:hAnsi="Times New Roman"/>
          <w:bCs/>
          <w:i/>
          <w:iCs/>
          <w:sz w:val="24"/>
          <w:szCs w:val="24"/>
        </w:rPr>
        <w:t>.</w:t>
      </w:r>
      <w:r w:rsidRPr="008C4D35">
        <w:rPr>
          <w:rFonts w:ascii="Times New Roman" w:hAnsi="Times New Roman"/>
          <w:bCs/>
          <w:sz w:val="24"/>
          <w:szCs w:val="24"/>
        </w:rPr>
        <w:t xml:space="preserve"> </w:t>
      </w:r>
    </w:p>
    <w:p w:rsidR="00C504C3" w:rsidRPr="008C4D35" w:rsidRDefault="00C61B78" w:rsidP="002372E9">
      <w:pPr>
        <w:spacing w:after="0" w:line="240" w:lineRule="auto"/>
        <w:ind w:firstLine="709"/>
        <w:jc w:val="both"/>
        <w:rPr>
          <w:rFonts w:ascii="Times New Roman" w:hAnsi="Times New Roman"/>
          <w:bCs/>
          <w:sz w:val="24"/>
          <w:szCs w:val="24"/>
        </w:rPr>
      </w:pPr>
      <w:r w:rsidRPr="00C61B78">
        <w:rPr>
          <w:rFonts w:ascii="Times New Roman" w:hAnsi="Times New Roman"/>
          <w:bCs/>
          <w:sz w:val="24"/>
          <w:szCs w:val="24"/>
        </w:rPr>
        <w:t>По состоянию на 01.09.2013 г.</w:t>
      </w:r>
      <w:r w:rsidR="009C3CB6" w:rsidRPr="00C61B78">
        <w:rPr>
          <w:rFonts w:ascii="Times New Roman" w:hAnsi="Times New Roman"/>
          <w:bCs/>
          <w:sz w:val="24"/>
          <w:szCs w:val="24"/>
        </w:rPr>
        <w:t xml:space="preserve"> </w:t>
      </w:r>
      <w:r w:rsidRPr="00C61B78">
        <w:rPr>
          <w:rFonts w:ascii="Times New Roman" w:hAnsi="Times New Roman"/>
          <w:bCs/>
          <w:sz w:val="24"/>
          <w:szCs w:val="24"/>
        </w:rPr>
        <w:t>с</w:t>
      </w:r>
      <w:r w:rsidR="00C504C3" w:rsidRPr="00C61B78">
        <w:rPr>
          <w:rFonts w:ascii="Times New Roman" w:hAnsi="Times New Roman"/>
          <w:bCs/>
          <w:sz w:val="24"/>
          <w:szCs w:val="24"/>
        </w:rPr>
        <w:t xml:space="preserve">еть </w:t>
      </w:r>
      <w:r w:rsidR="00C504C3" w:rsidRPr="008C4D35">
        <w:rPr>
          <w:rFonts w:ascii="Times New Roman" w:hAnsi="Times New Roman"/>
          <w:bCs/>
          <w:sz w:val="24"/>
          <w:szCs w:val="24"/>
        </w:rPr>
        <w:t>образовательных организаций, подведомственных Управлению образования и молодежной политики администрации Октябрьского района представлена 43 образовательными организациями:</w:t>
      </w:r>
    </w:p>
    <w:p w:rsidR="00C504C3" w:rsidRPr="008C4D35" w:rsidRDefault="00C504C3" w:rsidP="002372E9">
      <w:pPr>
        <w:spacing w:after="0" w:line="240" w:lineRule="auto"/>
        <w:ind w:firstLine="709"/>
        <w:jc w:val="both"/>
        <w:rPr>
          <w:rFonts w:ascii="Times New Roman" w:hAnsi="Times New Roman"/>
          <w:bCs/>
          <w:sz w:val="24"/>
          <w:szCs w:val="24"/>
        </w:rPr>
      </w:pPr>
      <w:r w:rsidRPr="008C4D35">
        <w:rPr>
          <w:rFonts w:ascii="Times New Roman" w:hAnsi="Times New Roman"/>
          <w:bCs/>
          <w:sz w:val="24"/>
          <w:szCs w:val="24"/>
        </w:rPr>
        <w:t>1 начальная общеобразовательная школа;</w:t>
      </w:r>
    </w:p>
    <w:p w:rsidR="00C504C3" w:rsidRPr="008C4D35" w:rsidRDefault="00C504C3" w:rsidP="002372E9">
      <w:pPr>
        <w:spacing w:after="0" w:line="240" w:lineRule="auto"/>
        <w:ind w:firstLine="709"/>
        <w:jc w:val="both"/>
        <w:rPr>
          <w:rFonts w:ascii="Times New Roman" w:hAnsi="Times New Roman"/>
          <w:bCs/>
          <w:sz w:val="24"/>
          <w:szCs w:val="24"/>
        </w:rPr>
      </w:pPr>
      <w:r w:rsidRPr="008C4D35">
        <w:rPr>
          <w:rFonts w:ascii="Times New Roman" w:hAnsi="Times New Roman"/>
          <w:bCs/>
          <w:sz w:val="24"/>
          <w:szCs w:val="24"/>
        </w:rPr>
        <w:t>2 основные общеобразовательные школы;</w:t>
      </w:r>
    </w:p>
    <w:p w:rsidR="00C504C3" w:rsidRPr="006A4372" w:rsidRDefault="00856087" w:rsidP="002372E9">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19 </w:t>
      </w:r>
      <w:r w:rsidRPr="006A4372">
        <w:rPr>
          <w:rFonts w:ascii="Times New Roman" w:hAnsi="Times New Roman"/>
          <w:bCs/>
          <w:sz w:val="24"/>
          <w:szCs w:val="24"/>
        </w:rPr>
        <w:t xml:space="preserve">средних </w:t>
      </w:r>
      <w:r w:rsidR="00C504C3" w:rsidRPr="006A4372">
        <w:rPr>
          <w:rFonts w:ascii="Times New Roman" w:hAnsi="Times New Roman"/>
          <w:bCs/>
          <w:sz w:val="24"/>
          <w:szCs w:val="24"/>
        </w:rPr>
        <w:t>общеобразовательных школ;</w:t>
      </w:r>
    </w:p>
    <w:p w:rsidR="00C504C3" w:rsidRPr="006A4372" w:rsidRDefault="00C504C3" w:rsidP="002372E9">
      <w:pPr>
        <w:spacing w:after="0" w:line="240" w:lineRule="auto"/>
        <w:ind w:firstLine="709"/>
        <w:jc w:val="both"/>
        <w:rPr>
          <w:rFonts w:ascii="Times New Roman" w:hAnsi="Times New Roman"/>
          <w:bCs/>
          <w:sz w:val="24"/>
          <w:szCs w:val="24"/>
        </w:rPr>
      </w:pPr>
      <w:r w:rsidRPr="006A4372">
        <w:rPr>
          <w:rFonts w:ascii="Times New Roman" w:hAnsi="Times New Roman"/>
          <w:bCs/>
          <w:sz w:val="24"/>
          <w:szCs w:val="24"/>
        </w:rPr>
        <w:t>17 дошко</w:t>
      </w:r>
      <w:r w:rsidR="00856087" w:rsidRPr="006A4372">
        <w:rPr>
          <w:rFonts w:ascii="Times New Roman" w:hAnsi="Times New Roman"/>
          <w:bCs/>
          <w:sz w:val="24"/>
          <w:szCs w:val="24"/>
        </w:rPr>
        <w:t>льных образовательных организаций</w:t>
      </w:r>
      <w:r w:rsidRPr="006A4372">
        <w:rPr>
          <w:rFonts w:ascii="Times New Roman" w:hAnsi="Times New Roman"/>
          <w:bCs/>
          <w:sz w:val="24"/>
          <w:szCs w:val="24"/>
        </w:rPr>
        <w:t>;</w:t>
      </w:r>
    </w:p>
    <w:p w:rsidR="00C504C3" w:rsidRPr="006A4372" w:rsidRDefault="00856087" w:rsidP="002372E9">
      <w:pPr>
        <w:spacing w:after="0" w:line="240" w:lineRule="auto"/>
        <w:ind w:firstLine="709"/>
        <w:jc w:val="both"/>
        <w:rPr>
          <w:rFonts w:ascii="Times New Roman" w:hAnsi="Times New Roman"/>
          <w:bCs/>
          <w:sz w:val="24"/>
          <w:szCs w:val="24"/>
        </w:rPr>
      </w:pPr>
      <w:r w:rsidRPr="006A4372">
        <w:rPr>
          <w:rFonts w:ascii="Times New Roman" w:hAnsi="Times New Roman"/>
          <w:bCs/>
          <w:sz w:val="24"/>
          <w:szCs w:val="24"/>
        </w:rPr>
        <w:t>4 организации</w:t>
      </w:r>
      <w:r w:rsidR="00C504C3" w:rsidRPr="006A4372">
        <w:rPr>
          <w:rFonts w:ascii="Times New Roman" w:hAnsi="Times New Roman"/>
          <w:bCs/>
          <w:sz w:val="24"/>
          <w:szCs w:val="24"/>
        </w:rPr>
        <w:t xml:space="preserve"> дополнительного образования детей.</w:t>
      </w:r>
    </w:p>
    <w:p w:rsidR="00C504C3" w:rsidRDefault="00856087" w:rsidP="002372E9">
      <w:pPr>
        <w:spacing w:after="0" w:line="240" w:lineRule="auto"/>
        <w:ind w:firstLine="709"/>
        <w:jc w:val="both"/>
        <w:rPr>
          <w:rFonts w:ascii="Times New Roman" w:hAnsi="Times New Roman"/>
          <w:bCs/>
          <w:sz w:val="24"/>
          <w:szCs w:val="24"/>
        </w:rPr>
      </w:pPr>
      <w:r w:rsidRPr="006A4372">
        <w:rPr>
          <w:rFonts w:ascii="Times New Roman" w:hAnsi="Times New Roman"/>
          <w:bCs/>
          <w:sz w:val="24"/>
          <w:szCs w:val="24"/>
        </w:rPr>
        <w:t>Все образовательные организации</w:t>
      </w:r>
      <w:r w:rsidR="00C504C3" w:rsidRPr="006A4372">
        <w:rPr>
          <w:rFonts w:ascii="Times New Roman" w:hAnsi="Times New Roman"/>
          <w:bCs/>
          <w:sz w:val="24"/>
          <w:szCs w:val="24"/>
        </w:rPr>
        <w:t xml:space="preserve"> района осуществляют свою деятельность в соответствии с лицензией, имеют государственную аккредитацию.</w:t>
      </w:r>
    </w:p>
    <w:p w:rsidR="00D07723" w:rsidRPr="00D07723" w:rsidRDefault="00D07723" w:rsidP="00D07723">
      <w:pPr>
        <w:tabs>
          <w:tab w:val="num" w:pos="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2014 году произошло и</w:t>
      </w:r>
      <w:r w:rsidRPr="00D07723">
        <w:rPr>
          <w:rFonts w:ascii="Times New Roman" w:eastAsia="Times New Roman" w:hAnsi="Times New Roman"/>
          <w:sz w:val="24"/>
          <w:szCs w:val="24"/>
          <w:lang w:eastAsia="ru-RU"/>
        </w:rPr>
        <w:t>зменение сети образовательных организаций</w:t>
      </w:r>
      <w:r>
        <w:rPr>
          <w:rFonts w:ascii="Times New Roman" w:eastAsia="Times New Roman" w:hAnsi="Times New Roman"/>
          <w:sz w:val="24"/>
          <w:szCs w:val="24"/>
          <w:lang w:eastAsia="ru-RU"/>
        </w:rPr>
        <w:t xml:space="preserve"> </w:t>
      </w:r>
      <w:r w:rsidRPr="00D07723">
        <w:rPr>
          <w:rFonts w:ascii="Times New Roman" w:eastAsia="Times New Roman" w:hAnsi="Times New Roman"/>
          <w:sz w:val="24"/>
          <w:szCs w:val="24"/>
          <w:lang w:eastAsia="ru-RU"/>
        </w:rPr>
        <w:t>в связи с реорганизацией (с 01.10.2014 г.) путем присоединения к МКОУ «Большелеушинская СОШ» МКОУ «Горнореченская ООШ», МКОУ «Комсомольская ООШ МБДОУ «ДСОВ «Золотой ключик» п. Комсомольский, к МКОУ «Нижне-Нарыкарская СОШ» МБДОУ «ДСОВ «Белочка» д. Нижние Нарыкары, к МКОУ «Сергинская СОШ» МБДОУ «ДСОВ «Светлячок».</w:t>
      </w:r>
    </w:p>
    <w:p w:rsidR="00D07723" w:rsidRPr="00D07723" w:rsidRDefault="00D07723" w:rsidP="00D07723">
      <w:pPr>
        <w:tabs>
          <w:tab w:val="num" w:pos="0"/>
        </w:tabs>
        <w:spacing w:after="0" w:line="240" w:lineRule="auto"/>
        <w:ind w:firstLine="709"/>
        <w:jc w:val="both"/>
        <w:rPr>
          <w:rFonts w:ascii="Times New Roman" w:eastAsia="Times New Roman" w:hAnsi="Times New Roman"/>
          <w:sz w:val="24"/>
          <w:szCs w:val="24"/>
          <w:lang w:eastAsia="ru-RU"/>
        </w:rPr>
      </w:pPr>
      <w:r w:rsidRPr="00D07723">
        <w:rPr>
          <w:rFonts w:ascii="Times New Roman" w:eastAsia="Times New Roman" w:hAnsi="Times New Roman"/>
          <w:sz w:val="24"/>
          <w:szCs w:val="24"/>
          <w:lang w:eastAsia="ru-RU"/>
        </w:rPr>
        <w:t>Функционирует муниципальное казенное учреждение «Центр развития образования Октябрьского района».</w:t>
      </w:r>
    </w:p>
    <w:p w:rsidR="00C504C3" w:rsidRPr="006A4372" w:rsidRDefault="00C504C3" w:rsidP="002372E9">
      <w:pPr>
        <w:spacing w:after="0" w:line="240" w:lineRule="auto"/>
        <w:ind w:firstLine="709"/>
        <w:jc w:val="both"/>
        <w:rPr>
          <w:rFonts w:ascii="Times New Roman" w:hAnsi="Times New Roman"/>
          <w:bCs/>
          <w:sz w:val="24"/>
          <w:szCs w:val="24"/>
        </w:rPr>
      </w:pPr>
      <w:r w:rsidRPr="006A4372">
        <w:rPr>
          <w:rFonts w:ascii="Times New Roman" w:hAnsi="Times New Roman"/>
          <w:bCs/>
          <w:sz w:val="24"/>
          <w:szCs w:val="24"/>
        </w:rPr>
        <w:t xml:space="preserve">В </w:t>
      </w:r>
      <w:r w:rsidR="00856087" w:rsidRPr="006A4372">
        <w:rPr>
          <w:rFonts w:ascii="Times New Roman" w:hAnsi="Times New Roman"/>
          <w:bCs/>
          <w:sz w:val="24"/>
          <w:szCs w:val="24"/>
        </w:rPr>
        <w:t>городской местности находятся 33%, в сельской — 67</w:t>
      </w:r>
      <w:r w:rsidRPr="006A4372">
        <w:rPr>
          <w:rFonts w:ascii="Times New Roman" w:hAnsi="Times New Roman"/>
          <w:bCs/>
          <w:sz w:val="24"/>
          <w:szCs w:val="24"/>
        </w:rPr>
        <w:t>%</w:t>
      </w:r>
      <w:r w:rsidR="00602840" w:rsidRPr="006A4372">
        <w:rPr>
          <w:rFonts w:ascii="Times New Roman" w:hAnsi="Times New Roman"/>
          <w:bCs/>
          <w:sz w:val="24"/>
          <w:szCs w:val="24"/>
        </w:rPr>
        <w:t xml:space="preserve"> образовательных организаций</w:t>
      </w:r>
      <w:r w:rsidRPr="006A4372">
        <w:rPr>
          <w:rFonts w:ascii="Times New Roman" w:hAnsi="Times New Roman"/>
          <w:bCs/>
          <w:sz w:val="24"/>
          <w:szCs w:val="24"/>
        </w:rPr>
        <w:t>.</w:t>
      </w:r>
    </w:p>
    <w:p w:rsidR="00C504C3" w:rsidRPr="008C4D35" w:rsidRDefault="00C504C3" w:rsidP="002372E9">
      <w:pPr>
        <w:spacing w:after="0" w:line="240" w:lineRule="auto"/>
        <w:ind w:firstLine="709"/>
        <w:jc w:val="both"/>
        <w:rPr>
          <w:rFonts w:ascii="Times New Roman" w:hAnsi="Times New Roman"/>
          <w:bCs/>
          <w:sz w:val="24"/>
          <w:szCs w:val="24"/>
        </w:rPr>
      </w:pPr>
      <w:r w:rsidRPr="006A4372">
        <w:rPr>
          <w:rFonts w:ascii="Times New Roman" w:hAnsi="Times New Roman"/>
          <w:bCs/>
          <w:sz w:val="24"/>
          <w:szCs w:val="24"/>
        </w:rPr>
        <w:t>Существующая сет</w:t>
      </w:r>
      <w:r w:rsidR="00856087" w:rsidRPr="006A4372">
        <w:rPr>
          <w:rFonts w:ascii="Times New Roman" w:hAnsi="Times New Roman"/>
          <w:bCs/>
          <w:sz w:val="24"/>
          <w:szCs w:val="24"/>
        </w:rPr>
        <w:t>ь образовательных организаций</w:t>
      </w:r>
      <w:r w:rsidRPr="006A4372">
        <w:rPr>
          <w:rFonts w:ascii="Times New Roman" w:hAnsi="Times New Roman"/>
          <w:bCs/>
          <w:sz w:val="24"/>
          <w:szCs w:val="24"/>
        </w:rPr>
        <w:t xml:space="preserve"> предоставляет</w:t>
      </w:r>
      <w:r w:rsidRPr="008C4D35">
        <w:rPr>
          <w:rFonts w:ascii="Times New Roman" w:hAnsi="Times New Roman"/>
          <w:bCs/>
          <w:sz w:val="24"/>
          <w:szCs w:val="24"/>
        </w:rPr>
        <w:t xml:space="preserve"> детям и их родителям (законным представителям) реальную возм</w:t>
      </w:r>
      <w:r w:rsidR="00602840">
        <w:rPr>
          <w:rFonts w:ascii="Times New Roman" w:hAnsi="Times New Roman"/>
          <w:bCs/>
          <w:sz w:val="24"/>
          <w:szCs w:val="24"/>
        </w:rPr>
        <w:t xml:space="preserve">ожность выбирать </w:t>
      </w:r>
      <w:r w:rsidR="00602840" w:rsidRPr="006A4372">
        <w:rPr>
          <w:rFonts w:ascii="Times New Roman" w:hAnsi="Times New Roman"/>
          <w:bCs/>
          <w:sz w:val="24"/>
          <w:szCs w:val="24"/>
        </w:rPr>
        <w:t>образовательную организацию</w:t>
      </w:r>
      <w:r w:rsidRPr="006A4372">
        <w:rPr>
          <w:rFonts w:ascii="Times New Roman" w:hAnsi="Times New Roman"/>
          <w:bCs/>
          <w:sz w:val="24"/>
          <w:szCs w:val="24"/>
        </w:rPr>
        <w:t>, обеспечивает государственные гарантии доступности обр</w:t>
      </w:r>
      <w:r w:rsidRPr="008C4D35">
        <w:rPr>
          <w:rFonts w:ascii="Times New Roman" w:hAnsi="Times New Roman"/>
          <w:bCs/>
          <w:sz w:val="24"/>
          <w:szCs w:val="24"/>
        </w:rPr>
        <w:t xml:space="preserve">азования, равные стартовые возможности, различные формы получения образования. </w:t>
      </w:r>
    </w:p>
    <w:p w:rsidR="00C504C3" w:rsidRPr="008C4D35" w:rsidRDefault="00C504C3" w:rsidP="002372E9">
      <w:pPr>
        <w:spacing w:after="0" w:line="240" w:lineRule="auto"/>
        <w:ind w:firstLine="709"/>
        <w:jc w:val="both"/>
        <w:rPr>
          <w:rFonts w:ascii="Times New Roman" w:hAnsi="Times New Roman"/>
          <w:bCs/>
          <w:i/>
          <w:iCs/>
          <w:sz w:val="24"/>
          <w:szCs w:val="24"/>
        </w:rPr>
      </w:pPr>
      <w:r w:rsidRPr="008C4D35">
        <w:rPr>
          <w:rFonts w:ascii="Times New Roman" w:hAnsi="Times New Roman"/>
          <w:bCs/>
          <w:sz w:val="24"/>
          <w:szCs w:val="24"/>
        </w:rPr>
        <w:lastRenderedPageBreak/>
        <w:t>Общая численность работников в подведомственных учреждениях 2224 человек.</w:t>
      </w:r>
    </w:p>
    <w:p w:rsidR="000D659A" w:rsidRPr="008C4D35" w:rsidRDefault="000D659A" w:rsidP="002372E9">
      <w:pPr>
        <w:spacing w:after="0" w:line="240" w:lineRule="auto"/>
        <w:ind w:firstLine="709"/>
        <w:jc w:val="both"/>
        <w:rPr>
          <w:rFonts w:ascii="Times New Roman" w:hAnsi="Times New Roman"/>
          <w:bCs/>
          <w:sz w:val="24"/>
          <w:szCs w:val="24"/>
        </w:rPr>
      </w:pPr>
      <w:r w:rsidRPr="008C4D35">
        <w:rPr>
          <w:rFonts w:ascii="Times New Roman" w:hAnsi="Times New Roman"/>
          <w:bCs/>
          <w:sz w:val="24"/>
          <w:szCs w:val="24"/>
        </w:rPr>
        <w:t xml:space="preserve">В районе организована работа профессионально - педагогических объединений, </w:t>
      </w:r>
      <w:r w:rsidR="00EA5748" w:rsidRPr="008C4D35">
        <w:rPr>
          <w:rFonts w:ascii="Times New Roman" w:hAnsi="Times New Roman"/>
          <w:bCs/>
          <w:sz w:val="24"/>
          <w:szCs w:val="24"/>
        </w:rPr>
        <w:t xml:space="preserve">проводятся </w:t>
      </w:r>
      <w:r w:rsidRPr="008C4D35">
        <w:rPr>
          <w:rFonts w:ascii="Times New Roman" w:hAnsi="Times New Roman"/>
          <w:bCs/>
          <w:sz w:val="24"/>
          <w:szCs w:val="24"/>
        </w:rPr>
        <w:t>семинар</w:t>
      </w:r>
      <w:r w:rsidR="00EA5748" w:rsidRPr="008C4D35">
        <w:rPr>
          <w:rFonts w:ascii="Times New Roman" w:hAnsi="Times New Roman"/>
          <w:bCs/>
          <w:sz w:val="24"/>
          <w:szCs w:val="24"/>
        </w:rPr>
        <w:t>ы</w:t>
      </w:r>
      <w:r w:rsidRPr="008C4D35">
        <w:rPr>
          <w:rFonts w:ascii="Times New Roman" w:hAnsi="Times New Roman"/>
          <w:bCs/>
          <w:sz w:val="24"/>
          <w:szCs w:val="24"/>
        </w:rPr>
        <w:t>, семинар</w:t>
      </w:r>
      <w:r w:rsidR="00EA5748" w:rsidRPr="008C4D35">
        <w:rPr>
          <w:rFonts w:ascii="Times New Roman" w:hAnsi="Times New Roman"/>
          <w:bCs/>
          <w:sz w:val="24"/>
          <w:szCs w:val="24"/>
        </w:rPr>
        <w:t>ы</w:t>
      </w:r>
      <w:r w:rsidRPr="008C4D35">
        <w:rPr>
          <w:rFonts w:ascii="Times New Roman" w:hAnsi="Times New Roman"/>
          <w:bCs/>
          <w:sz w:val="24"/>
          <w:szCs w:val="24"/>
        </w:rPr>
        <w:t>-практикум</w:t>
      </w:r>
      <w:r w:rsidR="00EA5748" w:rsidRPr="008C4D35">
        <w:rPr>
          <w:rFonts w:ascii="Times New Roman" w:hAnsi="Times New Roman"/>
          <w:bCs/>
          <w:sz w:val="24"/>
          <w:szCs w:val="24"/>
        </w:rPr>
        <w:t>ы</w:t>
      </w:r>
      <w:r w:rsidRPr="008C4D35">
        <w:rPr>
          <w:rFonts w:ascii="Times New Roman" w:hAnsi="Times New Roman"/>
          <w:bCs/>
          <w:sz w:val="24"/>
          <w:szCs w:val="24"/>
        </w:rPr>
        <w:t xml:space="preserve">. </w:t>
      </w:r>
      <w:r w:rsidR="00EA5748" w:rsidRPr="008C4D35">
        <w:rPr>
          <w:rFonts w:ascii="Times New Roman" w:hAnsi="Times New Roman"/>
          <w:bCs/>
          <w:sz w:val="24"/>
          <w:szCs w:val="24"/>
        </w:rPr>
        <w:t xml:space="preserve">Работает сетевое сообщество педагогов. </w:t>
      </w:r>
      <w:r w:rsidRPr="008C4D35">
        <w:rPr>
          <w:rFonts w:ascii="Times New Roman" w:hAnsi="Times New Roman"/>
          <w:bCs/>
          <w:sz w:val="24"/>
          <w:szCs w:val="24"/>
        </w:rPr>
        <w:t>В созданных в субъектах Российской Федерации профессиональных сообществах работают 126 учителей района.</w:t>
      </w:r>
    </w:p>
    <w:p w:rsidR="000D659A" w:rsidRPr="008C4D35" w:rsidRDefault="000D659A" w:rsidP="002372E9">
      <w:pPr>
        <w:spacing w:after="0" w:line="240" w:lineRule="auto"/>
        <w:ind w:firstLine="709"/>
        <w:jc w:val="both"/>
        <w:rPr>
          <w:rFonts w:ascii="Times New Roman" w:hAnsi="Times New Roman"/>
          <w:bCs/>
          <w:sz w:val="24"/>
          <w:szCs w:val="24"/>
        </w:rPr>
      </w:pPr>
      <w:r w:rsidRPr="008C4D35">
        <w:rPr>
          <w:rFonts w:ascii="Times New Roman" w:hAnsi="Times New Roman"/>
          <w:bCs/>
          <w:sz w:val="24"/>
          <w:szCs w:val="24"/>
        </w:rPr>
        <w:t xml:space="preserve">Управлением образования </w:t>
      </w:r>
      <w:r w:rsidR="002372E9">
        <w:rPr>
          <w:rFonts w:ascii="Times New Roman" w:hAnsi="Times New Roman"/>
          <w:bCs/>
          <w:sz w:val="24"/>
          <w:szCs w:val="24"/>
        </w:rPr>
        <w:t xml:space="preserve">и молодежной политикой администрации Октябрьского района </w:t>
      </w:r>
      <w:r w:rsidRPr="008C4D35">
        <w:rPr>
          <w:rFonts w:ascii="Times New Roman" w:hAnsi="Times New Roman"/>
          <w:bCs/>
          <w:sz w:val="24"/>
          <w:szCs w:val="24"/>
        </w:rPr>
        <w:t>проводится работа по подбору и профессиональному росту педагогических и руководящих кадров. Для района характерным является низкая текучесть кадров. Укомплектованность общеобразовательных учреждений педагогическими кадрами, имеющими высшее профессиональное образование составляет 96,95%.</w:t>
      </w:r>
    </w:p>
    <w:p w:rsidR="000D659A" w:rsidRPr="008C4D35" w:rsidRDefault="000D659A" w:rsidP="002372E9">
      <w:pPr>
        <w:spacing w:after="0" w:line="240" w:lineRule="auto"/>
        <w:ind w:firstLine="709"/>
        <w:jc w:val="both"/>
        <w:rPr>
          <w:rFonts w:ascii="Times New Roman" w:hAnsi="Times New Roman"/>
          <w:b/>
          <w:bCs/>
          <w:sz w:val="24"/>
          <w:szCs w:val="24"/>
        </w:rPr>
      </w:pPr>
      <w:r w:rsidRPr="008C4D35">
        <w:rPr>
          <w:rFonts w:ascii="Times New Roman" w:hAnsi="Times New Roman"/>
          <w:bCs/>
          <w:sz w:val="24"/>
          <w:szCs w:val="24"/>
        </w:rPr>
        <w:t>Доля педагогов пенсионного возраста в общеоб</w:t>
      </w:r>
      <w:r w:rsidR="00602840">
        <w:rPr>
          <w:rFonts w:ascii="Times New Roman" w:hAnsi="Times New Roman"/>
          <w:bCs/>
          <w:sz w:val="24"/>
          <w:szCs w:val="24"/>
        </w:rPr>
        <w:t xml:space="preserve">разовательных </w:t>
      </w:r>
      <w:r w:rsidR="00602840" w:rsidRPr="006A4372">
        <w:rPr>
          <w:rFonts w:ascii="Times New Roman" w:hAnsi="Times New Roman"/>
          <w:bCs/>
          <w:sz w:val="24"/>
          <w:szCs w:val="24"/>
        </w:rPr>
        <w:t>организациях</w:t>
      </w:r>
      <w:r w:rsidRPr="006A4372">
        <w:rPr>
          <w:rFonts w:ascii="Times New Roman" w:hAnsi="Times New Roman"/>
          <w:bCs/>
          <w:sz w:val="24"/>
          <w:szCs w:val="24"/>
        </w:rPr>
        <w:t xml:space="preserve"> района составляет 27,37 %, при этом доля молодых педагогов со стажем работы до 5 лет - 14</w:t>
      </w:r>
      <w:r w:rsidRPr="008C4D35">
        <w:rPr>
          <w:rFonts w:ascii="Times New Roman" w:hAnsi="Times New Roman"/>
          <w:bCs/>
          <w:sz w:val="24"/>
          <w:szCs w:val="24"/>
        </w:rPr>
        <w:t>,4 %.</w:t>
      </w:r>
    </w:p>
    <w:p w:rsidR="000D659A" w:rsidRPr="008C4D35" w:rsidRDefault="000D659A" w:rsidP="002372E9">
      <w:pPr>
        <w:spacing w:after="0" w:line="240" w:lineRule="auto"/>
        <w:ind w:firstLine="709"/>
        <w:jc w:val="both"/>
        <w:rPr>
          <w:rFonts w:ascii="Times New Roman" w:hAnsi="Times New Roman"/>
          <w:bCs/>
          <w:sz w:val="24"/>
          <w:szCs w:val="24"/>
        </w:rPr>
      </w:pPr>
      <w:r w:rsidRPr="008C4D35">
        <w:rPr>
          <w:rFonts w:ascii="Times New Roman" w:hAnsi="Times New Roman"/>
          <w:bCs/>
          <w:sz w:val="24"/>
          <w:szCs w:val="24"/>
        </w:rPr>
        <w:t>Продолжается «старение» педагогических кадров, количество молодых специалистов в школах и детских садах по-прежнему незначительно. У педагогов дошко</w:t>
      </w:r>
      <w:r w:rsidR="00602840">
        <w:rPr>
          <w:rFonts w:ascii="Times New Roman" w:hAnsi="Times New Roman"/>
          <w:bCs/>
          <w:sz w:val="24"/>
          <w:szCs w:val="24"/>
        </w:rPr>
        <w:t xml:space="preserve">льных образовательных </w:t>
      </w:r>
      <w:r w:rsidR="00602840" w:rsidRPr="006A4372">
        <w:rPr>
          <w:rFonts w:ascii="Times New Roman" w:hAnsi="Times New Roman"/>
          <w:bCs/>
          <w:sz w:val="24"/>
          <w:szCs w:val="24"/>
        </w:rPr>
        <w:t>организаций</w:t>
      </w:r>
      <w:r w:rsidRPr="008C4D35">
        <w:rPr>
          <w:rFonts w:ascii="Times New Roman" w:hAnsi="Times New Roman"/>
          <w:bCs/>
          <w:sz w:val="24"/>
          <w:szCs w:val="24"/>
        </w:rPr>
        <w:t xml:space="preserve"> средний уровень образования - больше половины педагогов детских садов не имеют высшего образования. Но привлечение в систему образования квалифицированных специалистов затруднено в связи с отсутствием служебного жилья. </w:t>
      </w:r>
    </w:p>
    <w:p w:rsidR="000D659A" w:rsidRPr="008C4D35" w:rsidRDefault="000D659A" w:rsidP="002372E9">
      <w:pPr>
        <w:spacing w:after="0" w:line="240" w:lineRule="auto"/>
        <w:ind w:firstLine="709"/>
        <w:jc w:val="both"/>
        <w:rPr>
          <w:rFonts w:ascii="Times New Roman" w:hAnsi="Times New Roman"/>
          <w:bCs/>
          <w:sz w:val="24"/>
          <w:szCs w:val="24"/>
        </w:rPr>
      </w:pPr>
      <w:r w:rsidRPr="008C4D35">
        <w:rPr>
          <w:rFonts w:ascii="Times New Roman" w:hAnsi="Times New Roman"/>
          <w:bCs/>
          <w:sz w:val="24"/>
          <w:szCs w:val="24"/>
        </w:rPr>
        <w:t>Доля вакансий в районе стабильно невелика</w:t>
      </w:r>
      <w:r w:rsidR="00602840">
        <w:rPr>
          <w:rFonts w:ascii="Times New Roman" w:hAnsi="Times New Roman"/>
          <w:bCs/>
          <w:sz w:val="24"/>
          <w:szCs w:val="24"/>
        </w:rPr>
        <w:t xml:space="preserve"> </w:t>
      </w:r>
      <w:r w:rsidR="0078433A" w:rsidRPr="008C4D35">
        <w:rPr>
          <w:rFonts w:ascii="Times New Roman" w:hAnsi="Times New Roman"/>
          <w:bCs/>
          <w:sz w:val="24"/>
          <w:szCs w:val="24"/>
        </w:rPr>
        <w:t>-</w:t>
      </w:r>
      <w:r w:rsidR="00602840">
        <w:rPr>
          <w:rFonts w:ascii="Times New Roman" w:hAnsi="Times New Roman"/>
          <w:bCs/>
          <w:sz w:val="24"/>
          <w:szCs w:val="24"/>
        </w:rPr>
        <w:t xml:space="preserve"> </w:t>
      </w:r>
      <w:r w:rsidRPr="008C4D35">
        <w:rPr>
          <w:rFonts w:ascii="Times New Roman" w:hAnsi="Times New Roman"/>
          <w:bCs/>
          <w:sz w:val="24"/>
          <w:szCs w:val="24"/>
        </w:rPr>
        <w:t>0,35%. Больших проблем с закрытием ваканс</w:t>
      </w:r>
      <w:r w:rsidR="00602840">
        <w:rPr>
          <w:rFonts w:ascii="Times New Roman" w:hAnsi="Times New Roman"/>
          <w:bCs/>
          <w:sz w:val="24"/>
          <w:szCs w:val="24"/>
        </w:rPr>
        <w:t>ий в образовательных организаци</w:t>
      </w:r>
      <w:r w:rsidR="008E6A7B">
        <w:rPr>
          <w:rFonts w:ascii="Times New Roman" w:hAnsi="Times New Roman"/>
          <w:bCs/>
          <w:sz w:val="24"/>
          <w:szCs w:val="24"/>
        </w:rPr>
        <w:t>ях</w:t>
      </w:r>
      <w:r w:rsidRPr="008C4D35">
        <w:rPr>
          <w:rFonts w:ascii="Times New Roman" w:hAnsi="Times New Roman"/>
          <w:bCs/>
          <w:sz w:val="24"/>
          <w:szCs w:val="24"/>
        </w:rPr>
        <w:t xml:space="preserve"> нет. Однако скрытые вакансии за счет повышенной учительской нагрузки по отношению к норме 18 часов в неделю влияют на интенсивность педагогического труда, что влечет снижение качества работы педагога.</w:t>
      </w:r>
    </w:p>
    <w:p w:rsidR="00156237" w:rsidRPr="002828A4" w:rsidRDefault="000D659A" w:rsidP="002372E9">
      <w:pPr>
        <w:spacing w:after="0" w:line="240" w:lineRule="auto"/>
        <w:ind w:firstLine="709"/>
        <w:jc w:val="both"/>
        <w:rPr>
          <w:rFonts w:ascii="Times New Roman" w:hAnsi="Times New Roman"/>
          <w:sz w:val="24"/>
          <w:szCs w:val="24"/>
        </w:rPr>
      </w:pPr>
      <w:r w:rsidRPr="008C4D35">
        <w:rPr>
          <w:rFonts w:ascii="Times New Roman" w:hAnsi="Times New Roman"/>
          <w:sz w:val="24"/>
          <w:szCs w:val="24"/>
        </w:rPr>
        <w:t>Одним из приоритетных направлений развития системы образования является в</w:t>
      </w:r>
      <w:r w:rsidRPr="008C4D35">
        <w:rPr>
          <w:rFonts w:ascii="Times New Roman" w:hAnsi="Times New Roman"/>
          <w:bCs/>
          <w:sz w:val="24"/>
          <w:szCs w:val="24"/>
        </w:rPr>
        <w:t xml:space="preserve">ведение ФГОС, которое требует соответствия современным требованиям оснащения материально-технической базы </w:t>
      </w:r>
      <w:r w:rsidR="006A4372">
        <w:rPr>
          <w:rFonts w:ascii="Times New Roman" w:hAnsi="Times New Roman"/>
          <w:bCs/>
          <w:sz w:val="24"/>
          <w:szCs w:val="24"/>
        </w:rPr>
        <w:t>организаций</w:t>
      </w:r>
      <w:r w:rsidRPr="008C4D35">
        <w:rPr>
          <w:rFonts w:ascii="Times New Roman" w:hAnsi="Times New Roman"/>
          <w:bCs/>
          <w:sz w:val="24"/>
          <w:szCs w:val="24"/>
        </w:rPr>
        <w:t xml:space="preserve">. </w:t>
      </w:r>
      <w:r w:rsidR="00156237" w:rsidRPr="008C4D35">
        <w:rPr>
          <w:rFonts w:ascii="Times New Roman" w:hAnsi="Times New Roman"/>
          <w:sz w:val="24"/>
          <w:szCs w:val="24"/>
        </w:rPr>
        <w:t>В</w:t>
      </w:r>
      <w:r w:rsidR="00156237" w:rsidRPr="00DF5C9B">
        <w:rPr>
          <w:rFonts w:ascii="Times New Roman" w:hAnsi="Times New Roman"/>
          <w:sz w:val="24"/>
          <w:szCs w:val="24"/>
        </w:rPr>
        <w:t xml:space="preserve"> связи с этим в </w:t>
      </w:r>
      <w:r w:rsidR="00156237" w:rsidRPr="002828A4">
        <w:rPr>
          <w:rFonts w:ascii="Times New Roman" w:hAnsi="Times New Roman"/>
          <w:sz w:val="24"/>
          <w:szCs w:val="24"/>
        </w:rPr>
        <w:t>2012 году была продолжена реализация мероприятий по модернизации образования и достигнуты следующие результаты:</w:t>
      </w:r>
    </w:p>
    <w:p w:rsidR="00156237" w:rsidRPr="00DF5C9B" w:rsidRDefault="00156237" w:rsidP="002372E9">
      <w:pPr>
        <w:spacing w:after="0" w:line="240" w:lineRule="auto"/>
        <w:ind w:firstLine="709"/>
        <w:jc w:val="both"/>
        <w:rPr>
          <w:rFonts w:ascii="Times New Roman" w:hAnsi="Times New Roman"/>
          <w:sz w:val="24"/>
          <w:szCs w:val="24"/>
        </w:rPr>
      </w:pPr>
      <w:r w:rsidRPr="002828A4">
        <w:rPr>
          <w:rFonts w:ascii="Times New Roman" w:hAnsi="Times New Roman"/>
          <w:sz w:val="24"/>
          <w:szCs w:val="24"/>
        </w:rPr>
        <w:t xml:space="preserve">- обновлены библиотечные фонды на </w:t>
      </w:r>
      <w:r w:rsidR="0033260D" w:rsidRPr="002828A4">
        <w:rPr>
          <w:rFonts w:ascii="Times New Roman" w:hAnsi="Times New Roman"/>
          <w:sz w:val="24"/>
          <w:szCs w:val="24"/>
        </w:rPr>
        <w:t>9 796,0</w:t>
      </w:r>
      <w:r w:rsidRPr="002828A4">
        <w:rPr>
          <w:rFonts w:ascii="Times New Roman" w:hAnsi="Times New Roman"/>
          <w:sz w:val="24"/>
          <w:szCs w:val="24"/>
        </w:rPr>
        <w:t xml:space="preserve"> тыс.</w:t>
      </w:r>
      <w:r w:rsidRPr="00DF5C9B">
        <w:rPr>
          <w:rFonts w:ascii="Times New Roman" w:hAnsi="Times New Roman"/>
          <w:sz w:val="24"/>
          <w:szCs w:val="24"/>
        </w:rPr>
        <w:t xml:space="preserve"> экземпляров учебной литературы. </w:t>
      </w:r>
      <w:r w:rsidR="00BC6882">
        <w:rPr>
          <w:rFonts w:ascii="Times New Roman" w:hAnsi="Times New Roman"/>
          <w:sz w:val="24"/>
          <w:szCs w:val="24"/>
        </w:rPr>
        <w:t>Обу</w:t>
      </w:r>
      <w:r w:rsidRPr="00DF5C9B">
        <w:rPr>
          <w:rFonts w:ascii="Times New Roman" w:hAnsi="Times New Roman"/>
          <w:sz w:val="24"/>
          <w:szCs w:val="24"/>
        </w:rPr>
        <w:t>ча</w:t>
      </w:r>
      <w:r w:rsidR="00BC6882">
        <w:rPr>
          <w:rFonts w:ascii="Times New Roman" w:hAnsi="Times New Roman"/>
          <w:sz w:val="24"/>
          <w:szCs w:val="24"/>
        </w:rPr>
        <w:t>ю</w:t>
      </w:r>
      <w:r w:rsidRPr="00DF5C9B">
        <w:rPr>
          <w:rFonts w:ascii="Times New Roman" w:hAnsi="Times New Roman"/>
          <w:sz w:val="24"/>
          <w:szCs w:val="24"/>
        </w:rPr>
        <w:t xml:space="preserve">щиеся </w:t>
      </w:r>
      <w:r w:rsidR="00810080">
        <w:rPr>
          <w:rFonts w:ascii="Times New Roman" w:hAnsi="Times New Roman"/>
          <w:sz w:val="24"/>
          <w:szCs w:val="24"/>
        </w:rPr>
        <w:t>начальных классов</w:t>
      </w:r>
      <w:r w:rsidRPr="00DF5C9B">
        <w:rPr>
          <w:rFonts w:ascii="Times New Roman" w:hAnsi="Times New Roman"/>
          <w:sz w:val="24"/>
          <w:szCs w:val="24"/>
        </w:rPr>
        <w:t xml:space="preserve"> на </w:t>
      </w:r>
      <w:r w:rsidRPr="00CD6199">
        <w:rPr>
          <w:rFonts w:ascii="Times New Roman" w:hAnsi="Times New Roman"/>
          <w:sz w:val="24"/>
          <w:szCs w:val="24"/>
        </w:rPr>
        <w:t>100% обеспечены</w:t>
      </w:r>
      <w:r w:rsidRPr="00DF5C9B">
        <w:rPr>
          <w:rFonts w:ascii="Times New Roman" w:hAnsi="Times New Roman"/>
          <w:sz w:val="24"/>
          <w:szCs w:val="24"/>
        </w:rPr>
        <w:t xml:space="preserve"> учебниками;</w:t>
      </w:r>
    </w:p>
    <w:p w:rsidR="00156237" w:rsidRPr="00DF5C9B" w:rsidRDefault="00156237" w:rsidP="002372E9">
      <w:pPr>
        <w:spacing w:after="0" w:line="240" w:lineRule="auto"/>
        <w:ind w:firstLine="709"/>
        <w:jc w:val="both"/>
        <w:rPr>
          <w:rFonts w:ascii="Times New Roman" w:hAnsi="Times New Roman"/>
          <w:sz w:val="24"/>
          <w:szCs w:val="24"/>
        </w:rPr>
      </w:pPr>
      <w:r w:rsidRPr="00DF5C9B">
        <w:rPr>
          <w:rFonts w:ascii="Times New Roman" w:hAnsi="Times New Roman"/>
          <w:bCs/>
          <w:sz w:val="24"/>
          <w:szCs w:val="24"/>
        </w:rPr>
        <w:t xml:space="preserve">- возможность выхода в Интернет с компьютеров, расположенных в библиотеках, имеют </w:t>
      </w:r>
      <w:r w:rsidR="005100E9" w:rsidRPr="005100E9">
        <w:rPr>
          <w:rFonts w:ascii="Times New Roman" w:hAnsi="Times New Roman"/>
          <w:bCs/>
          <w:sz w:val="24"/>
          <w:szCs w:val="24"/>
        </w:rPr>
        <w:t>48</w:t>
      </w:r>
      <w:r w:rsidRPr="005100E9">
        <w:rPr>
          <w:rFonts w:ascii="Times New Roman" w:hAnsi="Times New Roman"/>
          <w:bCs/>
          <w:sz w:val="24"/>
          <w:szCs w:val="24"/>
        </w:rPr>
        <w:t xml:space="preserve">% (2011 г. - </w:t>
      </w:r>
      <w:r w:rsidR="005100E9" w:rsidRPr="005100E9">
        <w:rPr>
          <w:rFonts w:ascii="Times New Roman" w:hAnsi="Times New Roman"/>
          <w:bCs/>
          <w:sz w:val="24"/>
          <w:szCs w:val="24"/>
        </w:rPr>
        <w:t>30</w:t>
      </w:r>
      <w:r w:rsidRPr="005100E9">
        <w:rPr>
          <w:rFonts w:ascii="Times New Roman" w:hAnsi="Times New Roman"/>
          <w:bCs/>
          <w:sz w:val="24"/>
          <w:szCs w:val="24"/>
        </w:rPr>
        <w:t>%)</w:t>
      </w:r>
      <w:r w:rsidRPr="00DF5C9B">
        <w:rPr>
          <w:rFonts w:ascii="Times New Roman" w:hAnsi="Times New Roman"/>
          <w:bCs/>
          <w:sz w:val="24"/>
          <w:szCs w:val="24"/>
        </w:rPr>
        <w:t xml:space="preserve"> обучающихся; </w:t>
      </w:r>
    </w:p>
    <w:p w:rsidR="00156237" w:rsidRPr="00DF5C9B" w:rsidRDefault="00156237" w:rsidP="002372E9">
      <w:pPr>
        <w:spacing w:after="0" w:line="240" w:lineRule="auto"/>
        <w:ind w:firstLine="709"/>
        <w:jc w:val="both"/>
        <w:rPr>
          <w:rFonts w:ascii="Times New Roman" w:hAnsi="Times New Roman"/>
          <w:sz w:val="24"/>
          <w:szCs w:val="24"/>
        </w:rPr>
      </w:pPr>
      <w:r w:rsidRPr="00DF5C9B">
        <w:rPr>
          <w:rFonts w:ascii="Times New Roman" w:hAnsi="Times New Roman"/>
          <w:bCs/>
          <w:sz w:val="24"/>
          <w:szCs w:val="24"/>
        </w:rPr>
        <w:t xml:space="preserve">- доля обучающихся, которым обеспечена возможность пользоваться широкополосным Интернетом (не менее 2Мб/с) выше </w:t>
      </w:r>
      <w:r w:rsidRPr="00A06E17">
        <w:rPr>
          <w:rFonts w:ascii="Times New Roman" w:hAnsi="Times New Roman"/>
          <w:bCs/>
          <w:sz w:val="24"/>
          <w:szCs w:val="24"/>
        </w:rPr>
        <w:t>8,7</w:t>
      </w:r>
      <w:r w:rsidR="00602840">
        <w:rPr>
          <w:rFonts w:ascii="Times New Roman" w:hAnsi="Times New Roman"/>
          <w:bCs/>
          <w:sz w:val="24"/>
          <w:szCs w:val="24"/>
        </w:rPr>
        <w:t xml:space="preserve"> % (2011 году 8,7%).</w:t>
      </w:r>
    </w:p>
    <w:p w:rsidR="00156237" w:rsidRPr="00DF5C9B" w:rsidRDefault="00156237" w:rsidP="002372E9">
      <w:pPr>
        <w:spacing w:after="0" w:line="240" w:lineRule="auto"/>
        <w:ind w:firstLine="709"/>
        <w:jc w:val="both"/>
        <w:rPr>
          <w:rFonts w:ascii="Times New Roman" w:hAnsi="Times New Roman"/>
          <w:sz w:val="24"/>
          <w:szCs w:val="24"/>
        </w:rPr>
      </w:pPr>
      <w:r w:rsidRPr="00DF5C9B">
        <w:rPr>
          <w:rFonts w:ascii="Times New Roman" w:hAnsi="Times New Roman"/>
          <w:sz w:val="24"/>
          <w:szCs w:val="24"/>
        </w:rPr>
        <w:t xml:space="preserve">Для использования современных интерактивных учебных пособий и электронных образовательных ресурсов, организации электронного документооборота в </w:t>
      </w:r>
      <w:r w:rsidR="00610A37">
        <w:rPr>
          <w:rFonts w:ascii="Times New Roman" w:hAnsi="Times New Roman"/>
          <w:sz w:val="24"/>
          <w:szCs w:val="24"/>
        </w:rPr>
        <w:t>общеобразовательных организациях</w:t>
      </w:r>
      <w:r w:rsidRPr="00DF5C9B">
        <w:rPr>
          <w:rFonts w:ascii="Times New Roman" w:hAnsi="Times New Roman"/>
          <w:sz w:val="24"/>
          <w:szCs w:val="24"/>
        </w:rPr>
        <w:t xml:space="preserve"> проведены локальные внутренние сети.</w:t>
      </w:r>
    </w:p>
    <w:p w:rsidR="00A06E17" w:rsidRDefault="00A06E17" w:rsidP="002372E9">
      <w:pPr>
        <w:spacing w:after="0" w:line="240" w:lineRule="auto"/>
        <w:ind w:firstLine="709"/>
        <w:jc w:val="both"/>
        <w:rPr>
          <w:rFonts w:ascii="Times New Roman" w:hAnsi="Times New Roman"/>
          <w:sz w:val="24"/>
          <w:szCs w:val="24"/>
        </w:rPr>
      </w:pPr>
      <w:r w:rsidRPr="00A06E17">
        <w:rPr>
          <w:rFonts w:ascii="Times New Roman" w:hAnsi="Times New Roman"/>
          <w:sz w:val="24"/>
          <w:szCs w:val="24"/>
        </w:rPr>
        <w:t xml:space="preserve">В школах района только за </w:t>
      </w:r>
      <w:r w:rsidRPr="00610A37">
        <w:rPr>
          <w:rFonts w:ascii="Times New Roman" w:hAnsi="Times New Roman"/>
          <w:sz w:val="24"/>
          <w:szCs w:val="24"/>
        </w:rPr>
        <w:t>2012</w:t>
      </w:r>
      <w:r w:rsidR="009209DE" w:rsidRPr="00610A37">
        <w:rPr>
          <w:rFonts w:ascii="Times New Roman" w:hAnsi="Times New Roman"/>
          <w:sz w:val="24"/>
          <w:szCs w:val="24"/>
        </w:rPr>
        <w:t>-2013</w:t>
      </w:r>
      <w:r w:rsidRPr="00A06E17">
        <w:rPr>
          <w:rFonts w:ascii="Times New Roman" w:hAnsi="Times New Roman"/>
          <w:sz w:val="24"/>
          <w:szCs w:val="24"/>
        </w:rPr>
        <w:t xml:space="preserve"> год</w:t>
      </w:r>
      <w:r w:rsidR="009209DE">
        <w:rPr>
          <w:rFonts w:ascii="Times New Roman" w:hAnsi="Times New Roman"/>
          <w:sz w:val="24"/>
          <w:szCs w:val="24"/>
        </w:rPr>
        <w:t>ы</w:t>
      </w:r>
      <w:r w:rsidRPr="00A06E17">
        <w:rPr>
          <w:rFonts w:ascii="Times New Roman" w:hAnsi="Times New Roman"/>
          <w:sz w:val="24"/>
          <w:szCs w:val="24"/>
        </w:rPr>
        <w:t xml:space="preserve"> установлено </w:t>
      </w:r>
      <w:r w:rsidRPr="00610A37">
        <w:rPr>
          <w:rFonts w:ascii="Times New Roman" w:hAnsi="Times New Roman"/>
          <w:bCs/>
          <w:sz w:val="24"/>
          <w:szCs w:val="24"/>
        </w:rPr>
        <w:t>265</w:t>
      </w:r>
      <w:r w:rsidRPr="00A06E17">
        <w:rPr>
          <w:rFonts w:ascii="Times New Roman" w:hAnsi="Times New Roman"/>
          <w:sz w:val="24"/>
          <w:szCs w:val="24"/>
        </w:rPr>
        <w:t xml:space="preserve"> единиц современного учебно-лабораторного оборудования, 30 комплект</w:t>
      </w:r>
      <w:r>
        <w:rPr>
          <w:rFonts w:ascii="Times New Roman" w:hAnsi="Times New Roman"/>
          <w:sz w:val="24"/>
          <w:szCs w:val="24"/>
        </w:rPr>
        <w:t>ов</w:t>
      </w:r>
      <w:r w:rsidRPr="00A06E17">
        <w:rPr>
          <w:rFonts w:ascii="Times New Roman" w:hAnsi="Times New Roman"/>
          <w:sz w:val="24"/>
          <w:szCs w:val="24"/>
        </w:rPr>
        <w:t xml:space="preserve"> серверного и коммутационного оборудования, </w:t>
      </w:r>
      <w:r w:rsidRPr="00A06E17">
        <w:rPr>
          <w:rFonts w:ascii="Times New Roman" w:hAnsi="Times New Roman"/>
          <w:bCs/>
          <w:sz w:val="24"/>
          <w:szCs w:val="24"/>
        </w:rPr>
        <w:t>138</w:t>
      </w:r>
      <w:r w:rsidRPr="00A06E17">
        <w:rPr>
          <w:rFonts w:ascii="Times New Roman" w:hAnsi="Times New Roman"/>
          <w:sz w:val="24"/>
          <w:szCs w:val="24"/>
        </w:rPr>
        <w:t xml:space="preserve"> интерактивных досок для оснащения классов. </w:t>
      </w:r>
      <w:r w:rsidR="0025331E">
        <w:rPr>
          <w:rFonts w:ascii="Times New Roman" w:hAnsi="Times New Roman"/>
          <w:sz w:val="24"/>
          <w:szCs w:val="24"/>
        </w:rPr>
        <w:t>К</w:t>
      </w:r>
      <w:r w:rsidRPr="00A06E17">
        <w:rPr>
          <w:rFonts w:ascii="Times New Roman" w:hAnsi="Times New Roman"/>
          <w:sz w:val="24"/>
          <w:szCs w:val="24"/>
        </w:rPr>
        <w:t>абинеты начальных классов в соответствии с федеральными государственным</w:t>
      </w:r>
      <w:r w:rsidR="009209DE">
        <w:rPr>
          <w:rFonts w:ascii="Times New Roman" w:hAnsi="Times New Roman"/>
          <w:sz w:val="24"/>
          <w:szCs w:val="24"/>
        </w:rPr>
        <w:t>и образовательными стандартами</w:t>
      </w:r>
      <w:r w:rsidRPr="00A06E17">
        <w:rPr>
          <w:rFonts w:ascii="Times New Roman" w:hAnsi="Times New Roman"/>
          <w:sz w:val="24"/>
          <w:szCs w:val="24"/>
        </w:rPr>
        <w:t xml:space="preserve"> обеспечены мультимедийным комплектом оборудования: компьютер, проект</w:t>
      </w:r>
      <w:r w:rsidR="0025331E">
        <w:rPr>
          <w:rFonts w:ascii="Times New Roman" w:hAnsi="Times New Roman"/>
          <w:sz w:val="24"/>
          <w:szCs w:val="24"/>
        </w:rPr>
        <w:t xml:space="preserve">ор, </w:t>
      </w:r>
      <w:r w:rsidR="009209DE">
        <w:rPr>
          <w:rFonts w:ascii="Times New Roman" w:hAnsi="Times New Roman"/>
          <w:sz w:val="24"/>
          <w:szCs w:val="24"/>
        </w:rPr>
        <w:t xml:space="preserve">мультимедийная доска, экран на </w:t>
      </w:r>
      <w:r w:rsidR="009209DE" w:rsidRPr="00FD690D">
        <w:rPr>
          <w:rFonts w:ascii="Times New Roman" w:hAnsi="Times New Roman"/>
          <w:sz w:val="24"/>
          <w:szCs w:val="24"/>
        </w:rPr>
        <w:t>75</w:t>
      </w:r>
      <w:r w:rsidRPr="00FD690D">
        <w:rPr>
          <w:rFonts w:ascii="Times New Roman" w:hAnsi="Times New Roman"/>
          <w:sz w:val="24"/>
          <w:szCs w:val="24"/>
        </w:rPr>
        <w:t>%</w:t>
      </w:r>
      <w:r w:rsidR="0025331E" w:rsidRPr="00FD690D">
        <w:rPr>
          <w:rFonts w:ascii="Times New Roman" w:hAnsi="Times New Roman"/>
          <w:sz w:val="24"/>
          <w:szCs w:val="24"/>
        </w:rPr>
        <w:t>.</w:t>
      </w:r>
      <w:r w:rsidR="0025331E">
        <w:rPr>
          <w:rFonts w:ascii="Times New Roman" w:hAnsi="Times New Roman"/>
          <w:sz w:val="24"/>
          <w:szCs w:val="24"/>
        </w:rPr>
        <w:t xml:space="preserve"> Все</w:t>
      </w:r>
      <w:r w:rsidRPr="00A06E17">
        <w:rPr>
          <w:rFonts w:ascii="Times New Roman" w:hAnsi="Times New Roman"/>
          <w:sz w:val="24"/>
          <w:szCs w:val="24"/>
        </w:rPr>
        <w:t xml:space="preserve"> педагог</w:t>
      </w:r>
      <w:r w:rsidR="0025331E">
        <w:rPr>
          <w:rFonts w:ascii="Times New Roman" w:hAnsi="Times New Roman"/>
          <w:sz w:val="24"/>
          <w:szCs w:val="24"/>
        </w:rPr>
        <w:t>и</w:t>
      </w:r>
      <w:r w:rsidRPr="00A06E17">
        <w:rPr>
          <w:rFonts w:ascii="Times New Roman" w:hAnsi="Times New Roman"/>
          <w:sz w:val="24"/>
          <w:szCs w:val="24"/>
        </w:rPr>
        <w:t xml:space="preserve"> начальных классов прошли повышение квалификации для преподавания по новым принятым федеральным государственным образовательным стандартам. Это предполагает владение учителями современными информационными технологиями, их умение организовать коллективную работу обучающихся, помощь обучающимся в выборе индивидуальной программы обучения.</w:t>
      </w:r>
    </w:p>
    <w:p w:rsidR="00A1348D" w:rsidRPr="008C4D35" w:rsidRDefault="00A1348D" w:rsidP="002372E9">
      <w:pPr>
        <w:spacing w:after="0" w:line="240" w:lineRule="auto"/>
        <w:ind w:firstLine="709"/>
        <w:jc w:val="both"/>
        <w:rPr>
          <w:rFonts w:ascii="Times New Roman" w:hAnsi="Times New Roman"/>
          <w:sz w:val="24"/>
          <w:szCs w:val="24"/>
        </w:rPr>
      </w:pPr>
      <w:r w:rsidRPr="008C4D35">
        <w:rPr>
          <w:rFonts w:ascii="Times New Roman" w:hAnsi="Times New Roman"/>
          <w:sz w:val="24"/>
          <w:szCs w:val="24"/>
        </w:rPr>
        <w:t xml:space="preserve">Инновационные образовательные технологии </w:t>
      </w:r>
      <w:r w:rsidR="00EA5748" w:rsidRPr="008C4D35">
        <w:rPr>
          <w:rFonts w:ascii="Times New Roman" w:hAnsi="Times New Roman"/>
          <w:sz w:val="24"/>
          <w:szCs w:val="24"/>
        </w:rPr>
        <w:t xml:space="preserve">внедряются во всех </w:t>
      </w:r>
      <w:r w:rsidRPr="008C4D35">
        <w:rPr>
          <w:rFonts w:ascii="Times New Roman" w:hAnsi="Times New Roman"/>
          <w:sz w:val="24"/>
          <w:szCs w:val="24"/>
        </w:rPr>
        <w:t>образова</w:t>
      </w:r>
      <w:r w:rsidR="00EA5748" w:rsidRPr="008C4D35">
        <w:rPr>
          <w:rFonts w:ascii="Times New Roman" w:hAnsi="Times New Roman"/>
          <w:sz w:val="24"/>
          <w:szCs w:val="24"/>
        </w:rPr>
        <w:t>тельных организациях.</w:t>
      </w:r>
    </w:p>
    <w:p w:rsidR="00A1348D" w:rsidRPr="008C4D35" w:rsidRDefault="00A1348D" w:rsidP="002372E9">
      <w:pPr>
        <w:spacing w:after="0" w:line="240" w:lineRule="auto"/>
        <w:ind w:firstLine="709"/>
        <w:jc w:val="both"/>
        <w:rPr>
          <w:rFonts w:ascii="Times New Roman" w:hAnsi="Times New Roman"/>
          <w:sz w:val="24"/>
          <w:szCs w:val="24"/>
        </w:rPr>
      </w:pPr>
      <w:r w:rsidRPr="008C4D35">
        <w:rPr>
          <w:rFonts w:ascii="Times New Roman" w:hAnsi="Times New Roman"/>
          <w:sz w:val="24"/>
          <w:szCs w:val="24"/>
        </w:rPr>
        <w:t>Реализуются меры, направленные на поэтапное введение ФГОС основного общего образования.</w:t>
      </w:r>
    </w:p>
    <w:p w:rsidR="00A1348D" w:rsidRPr="008C4D35" w:rsidRDefault="00A1348D" w:rsidP="002372E9">
      <w:pPr>
        <w:spacing w:after="0" w:line="240" w:lineRule="auto"/>
        <w:ind w:firstLine="709"/>
        <w:jc w:val="both"/>
        <w:rPr>
          <w:rFonts w:ascii="Times New Roman" w:hAnsi="Times New Roman"/>
          <w:sz w:val="24"/>
          <w:szCs w:val="24"/>
        </w:rPr>
      </w:pPr>
      <w:r w:rsidRPr="008C4D35">
        <w:rPr>
          <w:rFonts w:ascii="Times New Roman" w:hAnsi="Times New Roman"/>
          <w:sz w:val="24"/>
          <w:szCs w:val="24"/>
        </w:rPr>
        <w:t xml:space="preserve">Три школы работают в режиме региональных пилотных </w:t>
      </w:r>
      <w:r w:rsidR="009209DE">
        <w:rPr>
          <w:rFonts w:ascii="Times New Roman" w:hAnsi="Times New Roman"/>
          <w:sz w:val="24"/>
          <w:szCs w:val="24"/>
        </w:rPr>
        <w:t xml:space="preserve">площадок. Четыре </w:t>
      </w:r>
      <w:r w:rsidR="009209DE" w:rsidRPr="00610A37">
        <w:rPr>
          <w:rFonts w:ascii="Times New Roman" w:hAnsi="Times New Roman"/>
          <w:sz w:val="24"/>
          <w:szCs w:val="24"/>
        </w:rPr>
        <w:t>образовательные организации</w:t>
      </w:r>
      <w:r w:rsidRPr="00610A37">
        <w:rPr>
          <w:rFonts w:ascii="Times New Roman" w:hAnsi="Times New Roman"/>
          <w:sz w:val="24"/>
          <w:szCs w:val="24"/>
        </w:rPr>
        <w:t xml:space="preserve"> работают</w:t>
      </w:r>
      <w:r w:rsidRPr="008C4D35">
        <w:rPr>
          <w:rFonts w:ascii="Times New Roman" w:hAnsi="Times New Roman"/>
          <w:sz w:val="24"/>
          <w:szCs w:val="24"/>
        </w:rPr>
        <w:t xml:space="preserve"> в режиме муниципальных опорных площадок по внедрению федерального государственного образовательного стандарта. </w:t>
      </w:r>
    </w:p>
    <w:p w:rsidR="00426A73" w:rsidRPr="008C4D35" w:rsidRDefault="00426A73" w:rsidP="002372E9">
      <w:pPr>
        <w:tabs>
          <w:tab w:val="left" w:pos="0"/>
          <w:tab w:val="left" w:pos="284"/>
        </w:tabs>
        <w:spacing w:after="0" w:line="240" w:lineRule="auto"/>
        <w:ind w:firstLine="709"/>
        <w:jc w:val="both"/>
        <w:rPr>
          <w:rFonts w:ascii="Times New Roman" w:eastAsia="Times New Roman" w:hAnsi="Times New Roman"/>
          <w:sz w:val="24"/>
          <w:szCs w:val="24"/>
          <w:lang w:eastAsia="ru-RU"/>
        </w:rPr>
      </w:pPr>
      <w:r w:rsidRPr="008C4D35">
        <w:rPr>
          <w:rFonts w:ascii="Times New Roman" w:eastAsia="Times New Roman" w:hAnsi="Times New Roman"/>
          <w:sz w:val="24"/>
          <w:szCs w:val="24"/>
          <w:lang w:eastAsia="ru-RU"/>
        </w:rPr>
        <w:lastRenderedPageBreak/>
        <w:t xml:space="preserve">Во </w:t>
      </w:r>
      <w:r w:rsidR="009209DE">
        <w:rPr>
          <w:rFonts w:ascii="Times New Roman" w:eastAsia="Times New Roman" w:hAnsi="Times New Roman"/>
          <w:sz w:val="24"/>
          <w:szCs w:val="24"/>
          <w:lang w:eastAsia="ru-RU"/>
        </w:rPr>
        <w:t>всех образовательных организациях</w:t>
      </w:r>
      <w:r w:rsidRPr="008C4D35">
        <w:rPr>
          <w:rFonts w:ascii="Times New Roman" w:eastAsia="Times New Roman" w:hAnsi="Times New Roman"/>
          <w:sz w:val="24"/>
          <w:szCs w:val="24"/>
          <w:lang w:eastAsia="ru-RU"/>
        </w:rPr>
        <w:t xml:space="preserve"> запущены Компьютерные рабочие места «Директор» и «Заведующий». Программа «Электронный классный журнал» установлена во все</w:t>
      </w:r>
      <w:r w:rsidR="009209DE">
        <w:rPr>
          <w:rFonts w:ascii="Times New Roman" w:eastAsia="Times New Roman" w:hAnsi="Times New Roman"/>
          <w:sz w:val="24"/>
          <w:szCs w:val="24"/>
          <w:lang w:eastAsia="ru-RU"/>
        </w:rPr>
        <w:t>х общеобразовательных организациях</w:t>
      </w:r>
      <w:r w:rsidRPr="008C4D35">
        <w:rPr>
          <w:rFonts w:ascii="Times New Roman" w:eastAsia="Times New Roman" w:hAnsi="Times New Roman"/>
          <w:sz w:val="24"/>
          <w:szCs w:val="24"/>
          <w:lang w:eastAsia="ru-RU"/>
        </w:rPr>
        <w:t xml:space="preserve"> с февраля 2012 года. Педагогами образовательных </w:t>
      </w:r>
      <w:r w:rsidR="00EA5748" w:rsidRPr="008C4D35">
        <w:rPr>
          <w:rFonts w:ascii="Times New Roman" w:eastAsia="Times New Roman" w:hAnsi="Times New Roman"/>
          <w:sz w:val="24"/>
          <w:szCs w:val="24"/>
          <w:lang w:eastAsia="ru-RU"/>
        </w:rPr>
        <w:t>организаций</w:t>
      </w:r>
      <w:r w:rsidRPr="008C4D35">
        <w:rPr>
          <w:rFonts w:ascii="Times New Roman" w:eastAsia="Times New Roman" w:hAnsi="Times New Roman"/>
          <w:sz w:val="24"/>
          <w:szCs w:val="24"/>
          <w:lang w:eastAsia="ru-RU"/>
        </w:rPr>
        <w:t xml:space="preserve"> района осуществляется заполнение данной программы.</w:t>
      </w:r>
    </w:p>
    <w:p w:rsidR="00EA5748" w:rsidRPr="008C4D35" w:rsidRDefault="00426A73" w:rsidP="002372E9">
      <w:pPr>
        <w:tabs>
          <w:tab w:val="left" w:pos="0"/>
          <w:tab w:val="left" w:pos="284"/>
        </w:tabs>
        <w:spacing w:after="0" w:line="240" w:lineRule="auto"/>
        <w:ind w:firstLine="709"/>
        <w:jc w:val="both"/>
        <w:rPr>
          <w:rFonts w:ascii="Times New Roman" w:eastAsia="Times New Roman" w:hAnsi="Times New Roman"/>
          <w:sz w:val="24"/>
          <w:szCs w:val="24"/>
          <w:lang w:eastAsia="ru-RU"/>
        </w:rPr>
      </w:pPr>
      <w:r w:rsidRPr="00404646">
        <w:rPr>
          <w:rFonts w:ascii="Times New Roman" w:eastAsia="Times New Roman" w:hAnsi="Times New Roman"/>
          <w:sz w:val="24"/>
          <w:szCs w:val="24"/>
          <w:lang w:eastAsia="ru-RU"/>
        </w:rPr>
        <w:t>Сформирована информационная база данных мониторинга учебных достижений обучающихся, создана автоматизированная система обработки информации по результатам мониторинга качества образования.</w:t>
      </w:r>
      <w:r w:rsidR="00EA5748" w:rsidRPr="008C4D35">
        <w:rPr>
          <w:rFonts w:ascii="Times New Roman" w:eastAsia="Times New Roman" w:hAnsi="Times New Roman"/>
          <w:sz w:val="24"/>
          <w:szCs w:val="24"/>
          <w:lang w:eastAsia="ru-RU"/>
        </w:rPr>
        <w:t xml:space="preserve"> </w:t>
      </w:r>
    </w:p>
    <w:p w:rsidR="00426A73" w:rsidRPr="008C4D35" w:rsidRDefault="00EA5748" w:rsidP="002372E9">
      <w:pPr>
        <w:tabs>
          <w:tab w:val="left" w:pos="0"/>
          <w:tab w:val="left" w:pos="284"/>
        </w:tabs>
        <w:spacing w:after="0" w:line="240" w:lineRule="auto"/>
        <w:ind w:firstLine="709"/>
        <w:jc w:val="both"/>
        <w:rPr>
          <w:rFonts w:ascii="Times New Roman" w:eastAsia="Times New Roman" w:hAnsi="Times New Roman"/>
          <w:sz w:val="24"/>
          <w:szCs w:val="24"/>
          <w:lang w:eastAsia="ru-RU"/>
        </w:rPr>
      </w:pPr>
      <w:r w:rsidRPr="008C4D35">
        <w:rPr>
          <w:rFonts w:ascii="Times New Roman" w:eastAsia="Times New Roman" w:hAnsi="Times New Roman"/>
          <w:sz w:val="24"/>
          <w:szCs w:val="24"/>
          <w:lang w:eastAsia="ru-RU"/>
        </w:rPr>
        <w:t>В районе предоставляется электронная услуга населению «Зачисление в дошкольные образовательные организации», «Зачисление в общеобразовательные организации»</w:t>
      </w:r>
      <w:r w:rsidR="008A2213" w:rsidRPr="008C4D35">
        <w:rPr>
          <w:rFonts w:ascii="Times New Roman" w:eastAsia="Times New Roman" w:hAnsi="Times New Roman"/>
          <w:sz w:val="24"/>
          <w:szCs w:val="24"/>
          <w:lang w:eastAsia="ru-RU"/>
        </w:rPr>
        <w:t>.</w:t>
      </w:r>
    </w:p>
    <w:p w:rsidR="00426A73" w:rsidRPr="008C4D35" w:rsidRDefault="00426A73" w:rsidP="002372E9">
      <w:pPr>
        <w:tabs>
          <w:tab w:val="left" w:pos="0"/>
          <w:tab w:val="left" w:pos="284"/>
        </w:tabs>
        <w:spacing w:after="0" w:line="240" w:lineRule="auto"/>
        <w:ind w:firstLine="709"/>
        <w:jc w:val="both"/>
        <w:rPr>
          <w:rFonts w:ascii="Times New Roman" w:eastAsia="Times New Roman" w:hAnsi="Times New Roman"/>
          <w:sz w:val="24"/>
          <w:szCs w:val="24"/>
          <w:lang w:eastAsia="ru-RU"/>
        </w:rPr>
      </w:pPr>
      <w:r w:rsidRPr="008C4D35">
        <w:rPr>
          <w:rFonts w:ascii="Times New Roman" w:eastAsia="Times New Roman" w:hAnsi="Times New Roman"/>
          <w:sz w:val="24"/>
          <w:szCs w:val="24"/>
          <w:lang w:eastAsia="ru-RU"/>
        </w:rPr>
        <w:t>Одним из важнейших направлений информатизации системы образования является организация н</w:t>
      </w:r>
      <w:r w:rsidR="009209DE">
        <w:rPr>
          <w:rFonts w:ascii="Times New Roman" w:eastAsia="Times New Roman" w:hAnsi="Times New Roman"/>
          <w:sz w:val="24"/>
          <w:szCs w:val="24"/>
          <w:lang w:eastAsia="ru-RU"/>
        </w:rPr>
        <w:t>а базе образовательных организаций</w:t>
      </w:r>
      <w:r w:rsidRPr="008C4D35">
        <w:rPr>
          <w:rFonts w:ascii="Times New Roman" w:eastAsia="Times New Roman" w:hAnsi="Times New Roman"/>
          <w:sz w:val="24"/>
          <w:szCs w:val="24"/>
          <w:lang w:eastAsia="ru-RU"/>
        </w:rPr>
        <w:t xml:space="preserve"> района специализированных курсов по обучению основам компьютерной грамотности населения, которые проводятся ежегодно.</w:t>
      </w:r>
    </w:p>
    <w:p w:rsidR="00712E0B" w:rsidRPr="008C4D35" w:rsidRDefault="00712E0B" w:rsidP="002372E9">
      <w:pPr>
        <w:tabs>
          <w:tab w:val="left" w:pos="0"/>
          <w:tab w:val="left" w:pos="284"/>
        </w:tabs>
        <w:spacing w:after="0" w:line="240" w:lineRule="auto"/>
        <w:ind w:firstLine="709"/>
        <w:jc w:val="both"/>
        <w:rPr>
          <w:rFonts w:ascii="Times New Roman" w:eastAsia="Times New Roman" w:hAnsi="Times New Roman"/>
          <w:sz w:val="24"/>
          <w:szCs w:val="24"/>
          <w:lang w:eastAsia="ru-RU"/>
        </w:rPr>
      </w:pPr>
      <w:r w:rsidRPr="008C4D35">
        <w:rPr>
          <w:rFonts w:ascii="Times New Roman" w:eastAsia="Times New Roman" w:hAnsi="Times New Roman"/>
          <w:sz w:val="24"/>
          <w:szCs w:val="24"/>
          <w:lang w:eastAsia="ru-RU"/>
        </w:rPr>
        <w:t>Современные условия требуют непрерывного повышения квалификации педагогических работников. Особенно актуальным направлением является обучение педагогов района современным подходам к использованию ИКТ в образовании. Оснащенность школ позволяет ежедневно применять компьютерную технику при проведении уроков по любым предметам в рамках учебного плана образовательно</w:t>
      </w:r>
      <w:r w:rsidR="00610A37">
        <w:rPr>
          <w:rFonts w:ascii="Times New Roman" w:eastAsia="Times New Roman" w:hAnsi="Times New Roman"/>
          <w:sz w:val="24"/>
          <w:szCs w:val="24"/>
          <w:lang w:eastAsia="ru-RU"/>
        </w:rPr>
        <w:t>й</w:t>
      </w:r>
      <w:r w:rsidRPr="008C4D35">
        <w:rPr>
          <w:rFonts w:ascii="Times New Roman" w:eastAsia="Times New Roman" w:hAnsi="Times New Roman"/>
          <w:sz w:val="24"/>
          <w:szCs w:val="24"/>
          <w:lang w:eastAsia="ru-RU"/>
        </w:rPr>
        <w:t xml:space="preserve"> </w:t>
      </w:r>
      <w:r w:rsidR="00610A37">
        <w:rPr>
          <w:rFonts w:ascii="Times New Roman" w:eastAsia="Times New Roman" w:hAnsi="Times New Roman"/>
          <w:sz w:val="24"/>
          <w:szCs w:val="24"/>
          <w:lang w:eastAsia="ru-RU"/>
        </w:rPr>
        <w:t>организации</w:t>
      </w:r>
      <w:r w:rsidRPr="008C4D35">
        <w:rPr>
          <w:rFonts w:ascii="Times New Roman" w:eastAsia="Times New Roman" w:hAnsi="Times New Roman"/>
          <w:sz w:val="24"/>
          <w:szCs w:val="24"/>
          <w:lang w:eastAsia="ru-RU"/>
        </w:rPr>
        <w:t>. Неоценимое значение имеет применение ИКТ для самообразования уч</w:t>
      </w:r>
      <w:r w:rsidR="009209DE">
        <w:rPr>
          <w:rFonts w:ascii="Times New Roman" w:eastAsia="Times New Roman" w:hAnsi="Times New Roman"/>
          <w:sz w:val="24"/>
          <w:szCs w:val="24"/>
          <w:lang w:eastAsia="ru-RU"/>
        </w:rPr>
        <w:t>ителя и руководителя образовательной организации</w:t>
      </w:r>
      <w:r w:rsidRPr="008C4D35">
        <w:rPr>
          <w:rFonts w:ascii="Times New Roman" w:eastAsia="Times New Roman" w:hAnsi="Times New Roman"/>
          <w:sz w:val="24"/>
          <w:szCs w:val="24"/>
          <w:lang w:eastAsia="ru-RU"/>
        </w:rPr>
        <w:t>.</w:t>
      </w:r>
    </w:p>
    <w:p w:rsidR="00426A73" w:rsidRPr="008C4D35" w:rsidRDefault="00426A73" w:rsidP="002372E9">
      <w:pPr>
        <w:tabs>
          <w:tab w:val="left" w:pos="0"/>
          <w:tab w:val="left" w:pos="284"/>
        </w:tabs>
        <w:spacing w:after="0" w:line="240" w:lineRule="auto"/>
        <w:ind w:firstLine="709"/>
        <w:jc w:val="both"/>
        <w:rPr>
          <w:rFonts w:ascii="Times New Roman" w:eastAsia="Times New Roman" w:hAnsi="Times New Roman"/>
          <w:sz w:val="24"/>
          <w:szCs w:val="24"/>
          <w:lang w:eastAsia="ru-RU"/>
        </w:rPr>
      </w:pPr>
      <w:r w:rsidRPr="008C4D35">
        <w:rPr>
          <w:rFonts w:ascii="Times New Roman" w:eastAsia="Times New Roman" w:hAnsi="Times New Roman"/>
          <w:sz w:val="24"/>
          <w:szCs w:val="24"/>
          <w:lang w:eastAsia="ru-RU"/>
        </w:rPr>
        <w:t>Особую значимость приобретает сегодня система дистанционного обучения. Дистанционные образовательные технологии активно применяю</w:t>
      </w:r>
      <w:r w:rsidR="009209DE">
        <w:rPr>
          <w:rFonts w:ascii="Times New Roman" w:eastAsia="Times New Roman" w:hAnsi="Times New Roman"/>
          <w:sz w:val="24"/>
          <w:szCs w:val="24"/>
          <w:lang w:eastAsia="ru-RU"/>
        </w:rPr>
        <w:t>тся в образовательных организациях</w:t>
      </w:r>
      <w:r w:rsidRPr="008C4D35">
        <w:rPr>
          <w:rFonts w:ascii="Times New Roman" w:eastAsia="Times New Roman" w:hAnsi="Times New Roman"/>
          <w:sz w:val="24"/>
          <w:szCs w:val="24"/>
          <w:lang w:eastAsia="ru-RU"/>
        </w:rPr>
        <w:t xml:space="preserve"> района. Учителя района участвуют во Всероссийском Интернет-конкурсе для педагогов, посвященно</w:t>
      </w:r>
      <w:r w:rsidR="00810080">
        <w:rPr>
          <w:rFonts w:ascii="Times New Roman" w:eastAsia="Times New Roman" w:hAnsi="Times New Roman"/>
          <w:sz w:val="24"/>
          <w:szCs w:val="24"/>
          <w:lang w:eastAsia="ru-RU"/>
        </w:rPr>
        <w:t>го</w:t>
      </w:r>
      <w:r w:rsidRPr="008C4D35">
        <w:rPr>
          <w:rFonts w:ascii="Times New Roman" w:eastAsia="Times New Roman" w:hAnsi="Times New Roman"/>
          <w:sz w:val="24"/>
          <w:szCs w:val="24"/>
          <w:lang w:eastAsia="ru-RU"/>
        </w:rPr>
        <w:t xml:space="preserve"> использованию ресурсов Единой коллекции цифровых образовательных ресурсов. Обучающиеся школ принимают активное участие в дистанционных Интернет-олимпиадах, конкурсах.</w:t>
      </w:r>
    </w:p>
    <w:p w:rsidR="00426A73" w:rsidRDefault="00426A73" w:rsidP="002372E9">
      <w:pPr>
        <w:tabs>
          <w:tab w:val="left" w:pos="0"/>
          <w:tab w:val="left" w:pos="284"/>
        </w:tabs>
        <w:spacing w:after="0" w:line="240" w:lineRule="auto"/>
        <w:ind w:firstLine="709"/>
        <w:jc w:val="both"/>
        <w:rPr>
          <w:rFonts w:ascii="Times New Roman" w:eastAsia="Times New Roman" w:hAnsi="Times New Roman"/>
          <w:sz w:val="24"/>
          <w:szCs w:val="24"/>
          <w:lang w:eastAsia="ru-RU"/>
        </w:rPr>
      </w:pPr>
      <w:r w:rsidRPr="008C4D35">
        <w:rPr>
          <w:rFonts w:ascii="Times New Roman" w:eastAsia="Times New Roman" w:hAnsi="Times New Roman"/>
          <w:sz w:val="24"/>
          <w:szCs w:val="24"/>
          <w:lang w:eastAsia="ru-RU"/>
        </w:rPr>
        <w:t>Запущен в работу единый и</w:t>
      </w:r>
      <w:r w:rsidR="0047314B" w:rsidRPr="008C4D35">
        <w:rPr>
          <w:rFonts w:ascii="Times New Roman" w:eastAsia="Times New Roman" w:hAnsi="Times New Roman"/>
          <w:sz w:val="24"/>
          <w:szCs w:val="24"/>
          <w:lang w:eastAsia="ru-RU"/>
        </w:rPr>
        <w:t xml:space="preserve"> </w:t>
      </w:r>
      <w:r w:rsidR="000D659A" w:rsidRPr="008C4D35">
        <w:rPr>
          <w:rFonts w:ascii="Times New Roman" w:eastAsia="Times New Roman" w:hAnsi="Times New Roman"/>
          <w:sz w:val="24"/>
          <w:szCs w:val="24"/>
          <w:lang w:eastAsia="ru-RU"/>
        </w:rPr>
        <w:t>и</w:t>
      </w:r>
      <w:r w:rsidR="008D1856" w:rsidRPr="008C4D35">
        <w:rPr>
          <w:rFonts w:ascii="Times New Roman" w:eastAsia="Times New Roman" w:hAnsi="Times New Roman"/>
          <w:sz w:val="24"/>
          <w:szCs w:val="24"/>
          <w:lang w:eastAsia="ru-RU"/>
        </w:rPr>
        <w:t>н</w:t>
      </w:r>
      <w:r w:rsidRPr="008C4D35">
        <w:rPr>
          <w:rFonts w:ascii="Times New Roman" w:eastAsia="Times New Roman" w:hAnsi="Times New Roman"/>
          <w:sz w:val="24"/>
          <w:szCs w:val="24"/>
          <w:lang w:eastAsia="ru-RU"/>
        </w:rPr>
        <w:t>формационный п</w:t>
      </w:r>
      <w:r w:rsidR="000D177C">
        <w:rPr>
          <w:rFonts w:ascii="Times New Roman" w:eastAsia="Times New Roman" w:hAnsi="Times New Roman"/>
          <w:sz w:val="24"/>
          <w:szCs w:val="24"/>
          <w:lang w:eastAsia="ru-RU"/>
        </w:rPr>
        <w:t>ортал образовательных организаций</w:t>
      </w:r>
      <w:r w:rsidRPr="008C4D35">
        <w:rPr>
          <w:rFonts w:ascii="Times New Roman" w:eastAsia="Times New Roman" w:hAnsi="Times New Roman"/>
          <w:sz w:val="24"/>
          <w:szCs w:val="24"/>
          <w:lang w:eastAsia="ru-RU"/>
        </w:rPr>
        <w:t xml:space="preserve"> Октябрьского района, в котором предусмотрено на</w:t>
      </w:r>
      <w:r w:rsidR="000D177C">
        <w:rPr>
          <w:rFonts w:ascii="Times New Roman" w:eastAsia="Times New Roman" w:hAnsi="Times New Roman"/>
          <w:sz w:val="24"/>
          <w:szCs w:val="24"/>
          <w:lang w:eastAsia="ru-RU"/>
        </w:rPr>
        <w:t>личие сайтов для всех организаций</w:t>
      </w:r>
      <w:r w:rsidRPr="008C4D35">
        <w:rPr>
          <w:rFonts w:ascii="Times New Roman" w:eastAsia="Times New Roman" w:hAnsi="Times New Roman"/>
          <w:sz w:val="24"/>
          <w:szCs w:val="24"/>
          <w:lang w:eastAsia="ru-RU"/>
        </w:rPr>
        <w:t xml:space="preserve"> образования района, объединенных единой системой работы. </w:t>
      </w:r>
    </w:p>
    <w:p w:rsidR="001E3D49" w:rsidRPr="00786881" w:rsidRDefault="001E3D49" w:rsidP="002372E9">
      <w:pPr>
        <w:spacing w:after="0" w:line="240" w:lineRule="auto"/>
        <w:ind w:firstLine="709"/>
        <w:jc w:val="both"/>
        <w:rPr>
          <w:rFonts w:ascii="Times New Roman" w:hAnsi="Times New Roman"/>
          <w:sz w:val="24"/>
          <w:szCs w:val="24"/>
        </w:rPr>
      </w:pPr>
      <w:r w:rsidRPr="00786881">
        <w:rPr>
          <w:rFonts w:ascii="Times New Roman" w:hAnsi="Times New Roman"/>
          <w:sz w:val="24"/>
          <w:szCs w:val="24"/>
        </w:rPr>
        <w:t>Организация в каникулярное время отдыха в лагерях с дневным пребыванием детей на протяжении ряда лет является одним из приоритетных направлений социальной политики Ханты-Мансийского автономного округа-Югры и Октябрьского района.</w:t>
      </w:r>
    </w:p>
    <w:p w:rsidR="001E3D49" w:rsidRPr="00786881" w:rsidRDefault="001E3D49" w:rsidP="002372E9">
      <w:pPr>
        <w:spacing w:after="0" w:line="240" w:lineRule="auto"/>
        <w:ind w:firstLine="709"/>
        <w:jc w:val="both"/>
        <w:rPr>
          <w:rFonts w:ascii="Times New Roman" w:hAnsi="Times New Roman"/>
          <w:sz w:val="24"/>
          <w:szCs w:val="24"/>
        </w:rPr>
      </w:pPr>
      <w:r w:rsidRPr="00786881">
        <w:rPr>
          <w:rFonts w:ascii="Times New Roman" w:hAnsi="Times New Roman"/>
          <w:sz w:val="24"/>
          <w:szCs w:val="24"/>
          <w:shd w:val="clear" w:color="auto" w:fill="FFFFFF"/>
        </w:rPr>
        <w:t>Отсутствие системного планирования действий и использования ресурсов развития системы отдыха и оздоровления детей приведет к неисполнению</w:t>
      </w:r>
      <w:r w:rsidRPr="00786881">
        <w:rPr>
          <w:rStyle w:val="apple-converted-space"/>
          <w:rFonts w:ascii="Times New Roman" w:hAnsi="Times New Roman"/>
          <w:sz w:val="24"/>
          <w:szCs w:val="24"/>
          <w:shd w:val="clear" w:color="auto" w:fill="FFFFFF"/>
        </w:rPr>
        <w:t> </w:t>
      </w:r>
      <w:hyperlink r:id="rId9" w:history="1">
        <w:r w:rsidRPr="00786881">
          <w:rPr>
            <w:rStyle w:val="a6"/>
            <w:rFonts w:ascii="Times New Roman" w:hAnsi="Times New Roman"/>
            <w:color w:val="auto"/>
            <w:sz w:val="24"/>
            <w:szCs w:val="24"/>
            <w:u w:val="none"/>
            <w:shd w:val="clear" w:color="auto" w:fill="FFFFFF"/>
          </w:rPr>
          <w:t>статьи 12 Федерального закона от 24.07.1998 № 124-ФЗ «Об основных гарантиях прав ребенка в Российской Федерации</w:t>
        </w:r>
      </w:hyperlink>
      <w:r w:rsidRPr="00786881">
        <w:rPr>
          <w:rFonts w:ascii="Times New Roman" w:hAnsi="Times New Roman"/>
          <w:sz w:val="24"/>
          <w:szCs w:val="24"/>
        </w:rPr>
        <w:t>»</w:t>
      </w:r>
      <w:r w:rsidRPr="00786881">
        <w:rPr>
          <w:rFonts w:ascii="Times New Roman" w:hAnsi="Times New Roman"/>
          <w:sz w:val="24"/>
          <w:szCs w:val="24"/>
          <w:shd w:val="clear" w:color="auto" w:fill="FFFFFF"/>
        </w:rPr>
        <w:t xml:space="preserve">, гарантирующей обеспечение прав детей на отдых и оздоровление, </w:t>
      </w:r>
      <w:r w:rsidR="000D177C">
        <w:rPr>
          <w:rFonts w:ascii="Times New Roman" w:hAnsi="Times New Roman"/>
          <w:sz w:val="24"/>
          <w:szCs w:val="24"/>
          <w:shd w:val="clear" w:color="auto" w:fill="FFFFFF"/>
        </w:rPr>
        <w:t>сохранение и развитие организаций</w:t>
      </w:r>
      <w:r w:rsidRPr="00786881">
        <w:rPr>
          <w:rFonts w:ascii="Times New Roman" w:hAnsi="Times New Roman"/>
          <w:sz w:val="24"/>
          <w:szCs w:val="24"/>
          <w:shd w:val="clear" w:color="auto" w:fill="FFFFFF"/>
        </w:rPr>
        <w:t>, деятельность которых направлена на отдых и оздоровление детей, в результате чего доля детей, охваченных организованным отдыхом и оздоровлением, снизится, что будет способствовать росту правонарушений и преступлений среди несовершеннолетних, увеличению общего уровня заболеваемости детей и подростков.</w:t>
      </w:r>
    </w:p>
    <w:p w:rsidR="001E3D49" w:rsidRPr="00786881" w:rsidRDefault="001E3D49" w:rsidP="002372E9">
      <w:pPr>
        <w:spacing w:after="0" w:line="240" w:lineRule="auto"/>
        <w:ind w:firstLine="709"/>
        <w:jc w:val="both"/>
        <w:rPr>
          <w:rFonts w:ascii="Times New Roman" w:hAnsi="Times New Roman"/>
          <w:sz w:val="24"/>
          <w:szCs w:val="24"/>
        </w:rPr>
      </w:pPr>
      <w:r w:rsidRPr="00786881">
        <w:rPr>
          <w:rFonts w:ascii="Times New Roman" w:hAnsi="Times New Roman"/>
          <w:sz w:val="24"/>
          <w:szCs w:val="24"/>
        </w:rPr>
        <w:t>Охват детей различными формами организованного отдыха в каникулярное время от общего числа детей Октябрьского района от 6 до 17 лет (включительно) за 2012 год составил 65 % , за 2013 год - 80 %.</w:t>
      </w:r>
    </w:p>
    <w:p w:rsidR="001E3D49" w:rsidRPr="00786881" w:rsidRDefault="001E3D49" w:rsidP="002372E9">
      <w:pPr>
        <w:pStyle w:val="a9"/>
        <w:shd w:val="clear" w:color="auto" w:fill="FFFFFF"/>
        <w:spacing w:before="0" w:beforeAutospacing="0" w:after="0" w:afterAutospacing="0"/>
        <w:ind w:firstLine="709"/>
        <w:jc w:val="both"/>
        <w:textAlignment w:val="baseline"/>
      </w:pPr>
      <w:r w:rsidRPr="00786881">
        <w:t>Несмотря на достигнутый уровень в организации летнего отдыха детей и подростков нерешёнными остаются следующие проблемы:</w:t>
      </w:r>
    </w:p>
    <w:p w:rsidR="001E3D49" w:rsidRPr="00786881" w:rsidRDefault="001E3D49" w:rsidP="002372E9">
      <w:pPr>
        <w:pStyle w:val="a9"/>
        <w:shd w:val="clear" w:color="auto" w:fill="FFFFFF"/>
        <w:spacing w:before="0" w:beforeAutospacing="0" w:after="0" w:afterAutospacing="0"/>
        <w:ind w:firstLine="709"/>
        <w:jc w:val="both"/>
        <w:textAlignment w:val="baseline"/>
      </w:pPr>
      <w:r w:rsidRPr="00786881">
        <w:t>- требуется ежегодное обновление и пополнение материально-технической базы,  игрового оборудования, расходных материалов для организации отдыха и занятости детей;</w:t>
      </w:r>
    </w:p>
    <w:p w:rsidR="001E3D49" w:rsidRPr="00786881" w:rsidRDefault="001E3D49" w:rsidP="002372E9">
      <w:pPr>
        <w:pStyle w:val="a9"/>
        <w:shd w:val="clear" w:color="auto" w:fill="FFFFFF"/>
        <w:spacing w:before="0" w:beforeAutospacing="0" w:after="0" w:afterAutospacing="0"/>
        <w:ind w:firstLine="709"/>
        <w:jc w:val="both"/>
        <w:textAlignment w:val="baseline"/>
      </w:pPr>
      <w:r w:rsidRPr="00786881">
        <w:t>- наличие предписаний надзорных органов (требования надзорных органов, предъявляемые к образовательному процессу и лагерям дневного пребывания детей, различны).</w:t>
      </w:r>
    </w:p>
    <w:p w:rsidR="00CF5A71" w:rsidRDefault="00CF5A71" w:rsidP="002372E9">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Настоящая программа предусматривает комплексное решение проблем организации отдыха детей, увеличение количес</w:t>
      </w:r>
      <w:r w:rsidR="008E6A7B">
        <w:rPr>
          <w:rFonts w:ascii="Times New Roman" w:hAnsi="Times New Roman"/>
          <w:sz w:val="24"/>
          <w:szCs w:val="24"/>
        </w:rPr>
        <w:t xml:space="preserve">тва детей, охваченных </w:t>
      </w:r>
      <w:r w:rsidR="00810080" w:rsidRPr="00810080">
        <w:rPr>
          <w:rFonts w:ascii="Times New Roman" w:hAnsi="Times New Roman"/>
          <w:sz w:val="24"/>
          <w:szCs w:val="24"/>
        </w:rPr>
        <w:t>организованным</w:t>
      </w:r>
      <w:r>
        <w:rPr>
          <w:rFonts w:ascii="Times New Roman" w:hAnsi="Times New Roman"/>
          <w:sz w:val="24"/>
          <w:szCs w:val="24"/>
        </w:rPr>
        <w:t xml:space="preserve"> отдыхом до 85 % к 2020 году.</w:t>
      </w:r>
    </w:p>
    <w:p w:rsidR="00156237" w:rsidRPr="00DF5C9B" w:rsidRDefault="00156237" w:rsidP="002372E9">
      <w:pPr>
        <w:spacing w:after="0" w:line="240" w:lineRule="auto"/>
        <w:ind w:firstLine="709"/>
        <w:jc w:val="both"/>
        <w:rPr>
          <w:rFonts w:ascii="Times New Roman" w:hAnsi="Times New Roman"/>
          <w:sz w:val="24"/>
          <w:szCs w:val="24"/>
        </w:rPr>
      </w:pPr>
      <w:r w:rsidRPr="00DF5C9B">
        <w:rPr>
          <w:rFonts w:ascii="Times New Roman" w:hAnsi="Times New Roman"/>
          <w:sz w:val="24"/>
          <w:szCs w:val="24"/>
        </w:rPr>
        <w:t xml:space="preserve">Очень важно, чтобы в каждой школе были обеспечены современные бытовые условия, ежегодно проводятся мероприятия по обеспечению комплексной безопасности школьных зданий, устранено большинство замечаний надзорных органов, приняты меры по укреплению антитеррористической безопасности, благоустройству территорий, </w:t>
      </w:r>
      <w:r w:rsidRPr="00A06E17">
        <w:rPr>
          <w:rFonts w:ascii="Times New Roman" w:hAnsi="Times New Roman"/>
          <w:sz w:val="24"/>
          <w:szCs w:val="24"/>
        </w:rPr>
        <w:t>энергосбережению зданий, по совершенствованию организации питания. Каждый ребенок, проживающий в сельской местности более 2-х км от школы, обеспечен транспортным подвозом.</w:t>
      </w:r>
    </w:p>
    <w:p w:rsidR="00156237" w:rsidRDefault="00156237" w:rsidP="002372E9">
      <w:pPr>
        <w:spacing w:after="0" w:line="240" w:lineRule="auto"/>
        <w:ind w:firstLine="709"/>
        <w:jc w:val="both"/>
        <w:rPr>
          <w:rFonts w:ascii="Times New Roman" w:hAnsi="Times New Roman"/>
          <w:sz w:val="24"/>
          <w:szCs w:val="24"/>
        </w:rPr>
      </w:pPr>
      <w:r w:rsidRPr="00DF5C9B">
        <w:rPr>
          <w:rFonts w:ascii="Times New Roman" w:hAnsi="Times New Roman"/>
          <w:sz w:val="24"/>
          <w:szCs w:val="24"/>
        </w:rPr>
        <w:t xml:space="preserve">Результаты работы по укреплению материально-технической базы школ </w:t>
      </w:r>
      <w:r w:rsidR="003E2848">
        <w:rPr>
          <w:rFonts w:ascii="Times New Roman" w:hAnsi="Times New Roman"/>
          <w:sz w:val="24"/>
          <w:szCs w:val="24"/>
        </w:rPr>
        <w:t xml:space="preserve">в </w:t>
      </w:r>
      <w:r w:rsidR="00610A37">
        <w:rPr>
          <w:rFonts w:ascii="Times New Roman" w:hAnsi="Times New Roman"/>
          <w:sz w:val="24"/>
          <w:szCs w:val="24"/>
        </w:rPr>
        <w:t xml:space="preserve">       </w:t>
      </w:r>
      <w:r w:rsidR="003E2848" w:rsidRPr="00610A37">
        <w:rPr>
          <w:rFonts w:ascii="Times New Roman" w:hAnsi="Times New Roman"/>
          <w:sz w:val="24"/>
          <w:szCs w:val="24"/>
        </w:rPr>
        <w:t>2012</w:t>
      </w:r>
      <w:r w:rsidR="00610A37" w:rsidRPr="00610A37">
        <w:rPr>
          <w:rFonts w:ascii="Times New Roman" w:hAnsi="Times New Roman"/>
          <w:sz w:val="24"/>
          <w:szCs w:val="24"/>
        </w:rPr>
        <w:t>-</w:t>
      </w:r>
      <w:r w:rsidR="000D177C" w:rsidRPr="00610A37">
        <w:rPr>
          <w:rFonts w:ascii="Times New Roman" w:hAnsi="Times New Roman"/>
          <w:sz w:val="24"/>
          <w:szCs w:val="24"/>
        </w:rPr>
        <w:t>2013</w:t>
      </w:r>
      <w:r w:rsidR="00610A37" w:rsidRPr="00610A37">
        <w:rPr>
          <w:rFonts w:ascii="Times New Roman" w:hAnsi="Times New Roman"/>
          <w:sz w:val="24"/>
          <w:szCs w:val="24"/>
        </w:rPr>
        <w:t xml:space="preserve"> </w:t>
      </w:r>
      <w:r w:rsidR="003E2848" w:rsidRPr="00610A37">
        <w:rPr>
          <w:rFonts w:ascii="Times New Roman" w:hAnsi="Times New Roman"/>
          <w:sz w:val="24"/>
          <w:szCs w:val="24"/>
        </w:rPr>
        <w:t xml:space="preserve">году </w:t>
      </w:r>
      <w:r w:rsidRPr="00610A37">
        <w:rPr>
          <w:rFonts w:ascii="Times New Roman" w:hAnsi="Times New Roman"/>
          <w:sz w:val="24"/>
          <w:szCs w:val="24"/>
        </w:rPr>
        <w:t xml:space="preserve">позволили увеличить долю школьников, обучающихся в современных условиях, с 17% до </w:t>
      </w:r>
      <w:r w:rsidR="00610A37" w:rsidRPr="00610A37">
        <w:rPr>
          <w:rFonts w:ascii="Times New Roman" w:hAnsi="Times New Roman"/>
          <w:sz w:val="24"/>
          <w:szCs w:val="24"/>
        </w:rPr>
        <w:t>36</w:t>
      </w:r>
      <w:r w:rsidRPr="00610A37">
        <w:rPr>
          <w:rFonts w:ascii="Times New Roman" w:hAnsi="Times New Roman"/>
          <w:sz w:val="24"/>
          <w:szCs w:val="24"/>
        </w:rPr>
        <w:t xml:space="preserve"> (среднее</w:t>
      </w:r>
      <w:r w:rsidRPr="00A06E17">
        <w:rPr>
          <w:rFonts w:ascii="Times New Roman" w:hAnsi="Times New Roman"/>
          <w:sz w:val="24"/>
          <w:szCs w:val="24"/>
        </w:rPr>
        <w:t xml:space="preserve"> по округу 82,4 %, по России 43,0%). Обеспечить всеми видами благоустройства 96% школ (среднее по округу 92,6%, по России 78,0%), средствами пожарной безопасности </w:t>
      </w:r>
      <w:r w:rsidRPr="007D3891">
        <w:rPr>
          <w:rFonts w:ascii="Times New Roman" w:hAnsi="Times New Roman"/>
          <w:sz w:val="24"/>
          <w:szCs w:val="24"/>
        </w:rPr>
        <w:t xml:space="preserve">46% и антитеррористической безопасности 71 % </w:t>
      </w:r>
      <w:r w:rsidRPr="00A06E17">
        <w:rPr>
          <w:rFonts w:ascii="Times New Roman" w:hAnsi="Times New Roman"/>
          <w:sz w:val="24"/>
          <w:szCs w:val="24"/>
        </w:rPr>
        <w:t>школ.</w:t>
      </w:r>
    </w:p>
    <w:p w:rsidR="000126F4" w:rsidRPr="00EF4779" w:rsidRDefault="000126F4" w:rsidP="002372E9">
      <w:pPr>
        <w:spacing w:after="0" w:line="240" w:lineRule="auto"/>
        <w:ind w:firstLine="709"/>
        <w:jc w:val="both"/>
        <w:rPr>
          <w:rFonts w:ascii="Times New Roman" w:hAnsi="Times New Roman"/>
          <w:bCs/>
          <w:sz w:val="24"/>
          <w:szCs w:val="24"/>
        </w:rPr>
      </w:pPr>
      <w:r w:rsidRPr="00EF4779">
        <w:rPr>
          <w:rFonts w:ascii="Times New Roman" w:hAnsi="Times New Roman"/>
          <w:bCs/>
          <w:sz w:val="24"/>
          <w:szCs w:val="24"/>
        </w:rPr>
        <w:t>Одной из основных проблем для Октябрьского района является состояние з</w:t>
      </w:r>
      <w:r w:rsidR="000D177C" w:rsidRPr="00EF4779">
        <w:rPr>
          <w:rFonts w:ascii="Times New Roman" w:hAnsi="Times New Roman"/>
          <w:bCs/>
          <w:sz w:val="24"/>
          <w:szCs w:val="24"/>
        </w:rPr>
        <w:t>даний образовательных организаций</w:t>
      </w:r>
      <w:r w:rsidRPr="00EF4779">
        <w:rPr>
          <w:rFonts w:ascii="Times New Roman" w:hAnsi="Times New Roman"/>
          <w:bCs/>
          <w:sz w:val="24"/>
          <w:szCs w:val="24"/>
        </w:rPr>
        <w:t xml:space="preserve">. </w:t>
      </w:r>
    </w:p>
    <w:p w:rsidR="000126F4" w:rsidRPr="00EF4779" w:rsidRDefault="000126F4" w:rsidP="002372E9">
      <w:pPr>
        <w:spacing w:after="0" w:line="240" w:lineRule="auto"/>
        <w:ind w:firstLine="709"/>
        <w:jc w:val="both"/>
        <w:rPr>
          <w:rFonts w:ascii="Times New Roman" w:hAnsi="Times New Roman"/>
          <w:sz w:val="24"/>
          <w:szCs w:val="24"/>
        </w:rPr>
      </w:pPr>
      <w:r w:rsidRPr="00EF4779">
        <w:rPr>
          <w:rFonts w:ascii="Times New Roman" w:hAnsi="Times New Roman"/>
          <w:bCs/>
          <w:sz w:val="24"/>
          <w:szCs w:val="24"/>
        </w:rPr>
        <w:t xml:space="preserve">Техническое состояние зданий данных объектов характеризуется большой степенью износа. </w:t>
      </w:r>
      <w:r w:rsidRPr="00EF4779">
        <w:rPr>
          <w:rFonts w:ascii="Times New Roman" w:hAnsi="Times New Roman"/>
          <w:sz w:val="24"/>
          <w:szCs w:val="24"/>
        </w:rPr>
        <w:t>82 % зданий с высокой степенью износа в деревянном исполнении дошкольных организаций, 54,5 % зданий с высокой степенью износа в деревянном исполнении общеобразовательных организаций, 75 % зданий с высокой степенью износа в деревянном исполнении организаций дополнительного образования.</w:t>
      </w:r>
    </w:p>
    <w:p w:rsidR="000126F4" w:rsidRPr="008D1856" w:rsidRDefault="000126F4" w:rsidP="002372E9">
      <w:pPr>
        <w:spacing w:after="0" w:line="240" w:lineRule="auto"/>
        <w:ind w:firstLine="709"/>
        <w:jc w:val="both"/>
        <w:rPr>
          <w:rFonts w:ascii="Times New Roman" w:hAnsi="Times New Roman"/>
          <w:sz w:val="24"/>
          <w:szCs w:val="24"/>
        </w:rPr>
      </w:pPr>
      <w:r w:rsidRPr="00EF4779">
        <w:rPr>
          <w:rFonts w:ascii="Times New Roman" w:hAnsi="Times New Roman"/>
          <w:sz w:val="24"/>
          <w:szCs w:val="24"/>
        </w:rPr>
        <w:t xml:space="preserve">Поэтому велика доля </w:t>
      </w:r>
      <w:r w:rsidR="00E23DED" w:rsidRPr="00EF4779">
        <w:rPr>
          <w:rFonts w:ascii="Times New Roman" w:hAnsi="Times New Roman"/>
          <w:sz w:val="24"/>
          <w:szCs w:val="24"/>
        </w:rPr>
        <w:t>организаций</w:t>
      </w:r>
      <w:r w:rsidRPr="00EF4779">
        <w:rPr>
          <w:rFonts w:ascii="Times New Roman" w:hAnsi="Times New Roman"/>
          <w:sz w:val="24"/>
          <w:szCs w:val="24"/>
        </w:rPr>
        <w:t>, требующих ремонта. Для их поддержания требуются значительные финансовые средства, но данная проблема окончательно может быть решена только после введения в строй новых объектов.</w:t>
      </w:r>
    </w:p>
    <w:p w:rsidR="00EA7E32" w:rsidRDefault="005772BF" w:rsidP="002372E9">
      <w:pPr>
        <w:spacing w:after="0" w:line="240" w:lineRule="auto"/>
        <w:ind w:firstLine="709"/>
        <w:jc w:val="both"/>
        <w:rPr>
          <w:rFonts w:ascii="Times New Roman" w:hAnsi="Times New Roman"/>
          <w:sz w:val="24"/>
          <w:szCs w:val="24"/>
        </w:rPr>
      </w:pPr>
      <w:r w:rsidRPr="00D23044">
        <w:rPr>
          <w:rFonts w:ascii="Times New Roman" w:hAnsi="Times New Roman"/>
          <w:sz w:val="24"/>
          <w:szCs w:val="24"/>
        </w:rPr>
        <w:t xml:space="preserve">После ввода в </w:t>
      </w:r>
      <w:r w:rsidR="00EA7E32" w:rsidRPr="00D23044">
        <w:rPr>
          <w:rFonts w:ascii="Times New Roman" w:hAnsi="Times New Roman"/>
          <w:sz w:val="24"/>
          <w:szCs w:val="24"/>
        </w:rPr>
        <w:t xml:space="preserve">эксплуатацию объектов образования планируется </w:t>
      </w:r>
      <w:r w:rsidRPr="00D23044">
        <w:rPr>
          <w:rFonts w:ascii="Times New Roman" w:hAnsi="Times New Roman"/>
          <w:sz w:val="24"/>
          <w:szCs w:val="24"/>
        </w:rPr>
        <w:t>л</w:t>
      </w:r>
      <w:r w:rsidR="00EA7E32" w:rsidRPr="00D23044">
        <w:rPr>
          <w:rFonts w:ascii="Times New Roman" w:hAnsi="Times New Roman"/>
          <w:sz w:val="24"/>
          <w:szCs w:val="24"/>
        </w:rPr>
        <w:t xml:space="preserve">иквидация зданий образовательных </w:t>
      </w:r>
      <w:r w:rsidR="00E23DED" w:rsidRPr="00D23044">
        <w:rPr>
          <w:rFonts w:ascii="Times New Roman" w:hAnsi="Times New Roman"/>
          <w:sz w:val="24"/>
          <w:szCs w:val="24"/>
        </w:rPr>
        <w:t>организаций</w:t>
      </w:r>
      <w:r w:rsidR="00EA7E32" w:rsidRPr="00D23044">
        <w:rPr>
          <w:rFonts w:ascii="Times New Roman" w:hAnsi="Times New Roman"/>
          <w:sz w:val="24"/>
          <w:szCs w:val="24"/>
        </w:rPr>
        <w:t xml:space="preserve"> с высокой степенью износа, исполненных в деревянном исполнении</w:t>
      </w:r>
      <w:r w:rsidR="00601248" w:rsidRPr="00D23044">
        <w:rPr>
          <w:rFonts w:ascii="Times New Roman" w:hAnsi="Times New Roman"/>
          <w:sz w:val="24"/>
          <w:szCs w:val="24"/>
        </w:rPr>
        <w:t>,</w:t>
      </w:r>
      <w:r w:rsidR="00EA7E32" w:rsidRPr="00D23044">
        <w:rPr>
          <w:rFonts w:ascii="Times New Roman" w:hAnsi="Times New Roman"/>
          <w:sz w:val="24"/>
          <w:szCs w:val="24"/>
        </w:rPr>
        <w:t xml:space="preserve"> </w:t>
      </w:r>
      <w:r w:rsidR="00601248" w:rsidRPr="00D23044">
        <w:rPr>
          <w:rFonts w:ascii="Times New Roman" w:hAnsi="Times New Roman"/>
          <w:sz w:val="24"/>
          <w:szCs w:val="24"/>
        </w:rPr>
        <w:t>п</w:t>
      </w:r>
      <w:r w:rsidR="00EA7E32" w:rsidRPr="00D23044">
        <w:rPr>
          <w:rFonts w:ascii="Times New Roman" w:hAnsi="Times New Roman"/>
          <w:sz w:val="24"/>
          <w:szCs w:val="24"/>
        </w:rPr>
        <w:t>риведение условий образовательного процесса в соответствие с предъявляемыми современными условиями</w:t>
      </w:r>
      <w:r w:rsidR="00601248" w:rsidRPr="00D23044">
        <w:rPr>
          <w:rFonts w:ascii="Times New Roman" w:hAnsi="Times New Roman"/>
          <w:sz w:val="24"/>
          <w:szCs w:val="24"/>
        </w:rPr>
        <w:t>,</w:t>
      </w:r>
      <w:r w:rsidR="00EA7E32" w:rsidRPr="00D23044">
        <w:rPr>
          <w:rFonts w:ascii="Times New Roman" w:hAnsi="Times New Roman"/>
          <w:sz w:val="24"/>
          <w:szCs w:val="24"/>
        </w:rPr>
        <w:t xml:space="preserve"> </w:t>
      </w:r>
      <w:r w:rsidR="00601248" w:rsidRPr="00D23044">
        <w:rPr>
          <w:rFonts w:ascii="Times New Roman" w:hAnsi="Times New Roman"/>
          <w:sz w:val="24"/>
          <w:szCs w:val="24"/>
        </w:rPr>
        <w:t>л</w:t>
      </w:r>
      <w:r w:rsidR="00EA7E32" w:rsidRPr="00D23044">
        <w:rPr>
          <w:rFonts w:ascii="Times New Roman" w:hAnsi="Times New Roman"/>
          <w:sz w:val="24"/>
          <w:szCs w:val="24"/>
        </w:rPr>
        <w:t>иквидация очередности в организациях дошкольного образования.</w:t>
      </w:r>
    </w:p>
    <w:p w:rsidR="00315023" w:rsidRPr="00315023" w:rsidRDefault="00315023" w:rsidP="002372E9">
      <w:pPr>
        <w:spacing w:after="0" w:line="240" w:lineRule="auto"/>
        <w:ind w:firstLine="709"/>
        <w:jc w:val="both"/>
        <w:rPr>
          <w:rFonts w:ascii="Times New Roman" w:hAnsi="Times New Roman"/>
          <w:bCs/>
          <w:sz w:val="24"/>
          <w:szCs w:val="24"/>
        </w:rPr>
      </w:pPr>
      <w:r w:rsidRPr="008A2213">
        <w:rPr>
          <w:rFonts w:ascii="Times New Roman" w:hAnsi="Times New Roman"/>
          <w:bCs/>
          <w:sz w:val="24"/>
          <w:szCs w:val="24"/>
        </w:rPr>
        <w:t>Становление системы оценки качества образования является неотъемлемой частью</w:t>
      </w:r>
      <w:r w:rsidR="008A2213">
        <w:rPr>
          <w:rFonts w:ascii="Times New Roman" w:hAnsi="Times New Roman"/>
          <w:bCs/>
          <w:sz w:val="24"/>
          <w:szCs w:val="24"/>
        </w:rPr>
        <w:t xml:space="preserve"> </w:t>
      </w:r>
      <w:r w:rsidR="008E6A7B">
        <w:rPr>
          <w:rFonts w:ascii="Times New Roman" w:hAnsi="Times New Roman"/>
          <w:bCs/>
          <w:sz w:val="24"/>
          <w:szCs w:val="24"/>
        </w:rPr>
        <w:t>со</w:t>
      </w:r>
      <w:r w:rsidR="008A2213">
        <w:rPr>
          <w:rFonts w:ascii="Times New Roman" w:hAnsi="Times New Roman"/>
          <w:bCs/>
          <w:sz w:val="24"/>
          <w:szCs w:val="24"/>
        </w:rPr>
        <w:t>временного этапа развития образования района.</w:t>
      </w:r>
      <w:r>
        <w:rPr>
          <w:rFonts w:ascii="Times New Roman" w:hAnsi="Times New Roman"/>
          <w:bCs/>
          <w:sz w:val="24"/>
          <w:szCs w:val="24"/>
        </w:rPr>
        <w:t xml:space="preserve"> </w:t>
      </w:r>
      <w:r w:rsidRPr="00315023">
        <w:rPr>
          <w:rFonts w:ascii="Times New Roman" w:hAnsi="Times New Roman"/>
          <w:bCs/>
          <w:sz w:val="24"/>
          <w:szCs w:val="24"/>
        </w:rPr>
        <w:t xml:space="preserve">Округ отрабатывает единые подходы к оценке условий и результатов образования, мы — </w:t>
      </w:r>
      <w:r w:rsidRPr="00404646">
        <w:rPr>
          <w:rFonts w:ascii="Times New Roman" w:hAnsi="Times New Roman"/>
          <w:bCs/>
          <w:sz w:val="24"/>
          <w:szCs w:val="24"/>
        </w:rPr>
        <w:t>апробируем варианты мониторинга индивидуальных дос</w:t>
      </w:r>
      <w:r w:rsidR="008A2213" w:rsidRPr="00404646">
        <w:rPr>
          <w:rFonts w:ascii="Times New Roman" w:hAnsi="Times New Roman"/>
          <w:bCs/>
          <w:sz w:val="24"/>
          <w:szCs w:val="24"/>
        </w:rPr>
        <w:t>тижений обучающихся и педагогов,</w:t>
      </w:r>
      <w:r w:rsidR="008A2213">
        <w:rPr>
          <w:rFonts w:ascii="Times New Roman" w:hAnsi="Times New Roman"/>
          <w:bCs/>
          <w:sz w:val="24"/>
          <w:szCs w:val="24"/>
        </w:rPr>
        <w:t xml:space="preserve"> включая разработку критериев эффективности их деятельности.</w:t>
      </w:r>
    </w:p>
    <w:p w:rsidR="001E6FF2" w:rsidRDefault="00156237" w:rsidP="002372E9">
      <w:pPr>
        <w:spacing w:after="0" w:line="240" w:lineRule="auto"/>
        <w:ind w:firstLine="709"/>
        <w:jc w:val="both"/>
        <w:rPr>
          <w:rFonts w:ascii="Times New Roman" w:hAnsi="Times New Roman"/>
          <w:sz w:val="24"/>
          <w:szCs w:val="24"/>
        </w:rPr>
      </w:pPr>
      <w:r w:rsidRPr="0080799B">
        <w:rPr>
          <w:rFonts w:ascii="Times New Roman" w:hAnsi="Times New Roman"/>
          <w:sz w:val="24"/>
          <w:szCs w:val="24"/>
        </w:rPr>
        <w:t>Улучшились результаты образования.</w:t>
      </w:r>
      <w:r w:rsidRPr="00DF5C9B">
        <w:rPr>
          <w:rFonts w:ascii="Times New Roman" w:hAnsi="Times New Roman"/>
          <w:sz w:val="24"/>
          <w:szCs w:val="24"/>
        </w:rPr>
        <w:t xml:space="preserve"> </w:t>
      </w:r>
      <w:r w:rsidR="001E6FF2" w:rsidRPr="00CD6199">
        <w:rPr>
          <w:rFonts w:ascii="Times New Roman" w:hAnsi="Times New Roman"/>
          <w:sz w:val="24"/>
          <w:szCs w:val="24"/>
        </w:rPr>
        <w:t xml:space="preserve">Средний тестовый балл ЕГЭ по Октябрьскому району основных предметов выше, чем аналогичный показатель по автономному округу и России: математика – </w:t>
      </w:r>
      <w:r w:rsidR="001E6FF2" w:rsidRPr="002828A4">
        <w:rPr>
          <w:rFonts w:ascii="Times New Roman" w:hAnsi="Times New Roman"/>
          <w:sz w:val="24"/>
          <w:szCs w:val="24"/>
        </w:rPr>
        <w:t>52,64 (Югра – 50,49, У</w:t>
      </w:r>
      <w:r w:rsidR="00B11CD0" w:rsidRPr="002828A4">
        <w:rPr>
          <w:rFonts w:ascii="Times New Roman" w:hAnsi="Times New Roman"/>
          <w:sz w:val="24"/>
          <w:szCs w:val="24"/>
        </w:rPr>
        <w:t>р</w:t>
      </w:r>
      <w:r w:rsidR="001E6FF2" w:rsidRPr="002828A4">
        <w:rPr>
          <w:rFonts w:ascii="Times New Roman" w:hAnsi="Times New Roman"/>
          <w:sz w:val="24"/>
          <w:szCs w:val="24"/>
        </w:rPr>
        <w:t xml:space="preserve">ФО – 42,5, </w:t>
      </w:r>
      <w:r w:rsidR="001E6FF2" w:rsidRPr="007463AB">
        <w:rPr>
          <w:rFonts w:ascii="Times New Roman" w:hAnsi="Times New Roman"/>
          <w:sz w:val="24"/>
          <w:szCs w:val="24"/>
        </w:rPr>
        <w:t>Россия – 43); русский язык – 66,38 (Югра – 66,28, У</w:t>
      </w:r>
      <w:r w:rsidR="00B11CD0">
        <w:rPr>
          <w:rFonts w:ascii="Times New Roman" w:hAnsi="Times New Roman"/>
          <w:sz w:val="24"/>
          <w:szCs w:val="24"/>
        </w:rPr>
        <w:t>р</w:t>
      </w:r>
      <w:r w:rsidR="001E6FF2" w:rsidRPr="007463AB">
        <w:rPr>
          <w:rFonts w:ascii="Times New Roman" w:hAnsi="Times New Roman"/>
          <w:sz w:val="24"/>
          <w:szCs w:val="24"/>
        </w:rPr>
        <w:t>ФО – 60, Россия – 62).</w:t>
      </w:r>
      <w:r w:rsidR="000D177C">
        <w:rPr>
          <w:rFonts w:ascii="Times New Roman" w:hAnsi="Times New Roman"/>
          <w:sz w:val="24"/>
          <w:szCs w:val="24"/>
        </w:rPr>
        <w:t xml:space="preserve"> </w:t>
      </w:r>
    </w:p>
    <w:p w:rsidR="00323D4B" w:rsidRPr="00CD6199" w:rsidRDefault="00323D4B" w:rsidP="002372E9">
      <w:pPr>
        <w:spacing w:after="0" w:line="240" w:lineRule="auto"/>
        <w:ind w:firstLine="709"/>
        <w:jc w:val="both"/>
        <w:rPr>
          <w:rFonts w:ascii="Times New Roman" w:hAnsi="Times New Roman"/>
          <w:sz w:val="24"/>
          <w:szCs w:val="24"/>
        </w:rPr>
      </w:pPr>
      <w:r w:rsidRPr="00CD6199">
        <w:rPr>
          <w:rFonts w:ascii="Times New Roman" w:hAnsi="Times New Roman"/>
          <w:sz w:val="24"/>
          <w:szCs w:val="24"/>
        </w:rPr>
        <w:t xml:space="preserve">Ежегодно в олимпиадах и различных конкурсных мероприятиях принимает участие каждый 5 обучающийся школ района. </w:t>
      </w:r>
      <w:r w:rsidRPr="007D3891">
        <w:rPr>
          <w:rFonts w:ascii="Times New Roman" w:hAnsi="Times New Roman"/>
          <w:sz w:val="24"/>
          <w:szCs w:val="24"/>
        </w:rPr>
        <w:t>За минувший год</w:t>
      </w:r>
      <w:r w:rsidR="000D177C" w:rsidRPr="007D3891">
        <w:rPr>
          <w:rFonts w:ascii="Times New Roman" w:hAnsi="Times New Roman"/>
          <w:sz w:val="24"/>
          <w:szCs w:val="24"/>
        </w:rPr>
        <w:t xml:space="preserve"> </w:t>
      </w:r>
      <w:r w:rsidRPr="00CD6199">
        <w:rPr>
          <w:rFonts w:ascii="Times New Roman" w:hAnsi="Times New Roman"/>
          <w:sz w:val="24"/>
          <w:szCs w:val="24"/>
        </w:rPr>
        <w:t>школьники МКОУ «Нижне-Нарыкарская СОШ» стали призерами регионального этапа всероссийской олимпиады школьников по физике и</w:t>
      </w:r>
      <w:r w:rsidR="0093248F">
        <w:rPr>
          <w:rFonts w:ascii="Times New Roman" w:hAnsi="Times New Roman"/>
          <w:sz w:val="24"/>
          <w:szCs w:val="24"/>
        </w:rPr>
        <w:t xml:space="preserve"> региональной олимпиаде по </w:t>
      </w:r>
      <w:r w:rsidRPr="00CD6199">
        <w:rPr>
          <w:rFonts w:ascii="Times New Roman" w:hAnsi="Times New Roman"/>
          <w:sz w:val="24"/>
          <w:szCs w:val="24"/>
        </w:rPr>
        <w:t>родным языкам и литературе коренных малочисленных народов Севера.</w:t>
      </w:r>
    </w:p>
    <w:p w:rsidR="0033260D" w:rsidRPr="006F55C0" w:rsidRDefault="00323D4B" w:rsidP="002372E9">
      <w:pPr>
        <w:spacing w:after="0" w:line="240" w:lineRule="auto"/>
        <w:ind w:firstLine="709"/>
        <w:jc w:val="both"/>
        <w:rPr>
          <w:rFonts w:ascii="Times New Roman" w:hAnsi="Times New Roman"/>
          <w:sz w:val="24"/>
          <w:szCs w:val="24"/>
        </w:rPr>
      </w:pPr>
      <w:r w:rsidRPr="00CD6199">
        <w:rPr>
          <w:rFonts w:ascii="Times New Roman" w:hAnsi="Times New Roman"/>
          <w:sz w:val="24"/>
          <w:szCs w:val="24"/>
        </w:rPr>
        <w:t>Дошкольное образование сегодня - это важный фактор образования, который обеспечивает каждому ребёнку равные условия для его успешности обучения в школе. За последние 3 года увеличен контингент</w:t>
      </w:r>
      <w:r w:rsidR="0093248F">
        <w:rPr>
          <w:rFonts w:ascii="Times New Roman" w:hAnsi="Times New Roman"/>
          <w:sz w:val="24"/>
          <w:szCs w:val="24"/>
        </w:rPr>
        <w:t xml:space="preserve"> воспитанников</w:t>
      </w:r>
      <w:r w:rsidRPr="00CD6199">
        <w:rPr>
          <w:rFonts w:ascii="Times New Roman" w:hAnsi="Times New Roman"/>
          <w:sz w:val="24"/>
          <w:szCs w:val="24"/>
        </w:rPr>
        <w:t xml:space="preserve"> дошкол</w:t>
      </w:r>
      <w:r w:rsidR="00E55190">
        <w:rPr>
          <w:rFonts w:ascii="Times New Roman" w:hAnsi="Times New Roman"/>
          <w:sz w:val="24"/>
          <w:szCs w:val="24"/>
        </w:rPr>
        <w:t>ьных образовательных организаций</w:t>
      </w:r>
      <w:r w:rsidRPr="00CD6199">
        <w:rPr>
          <w:rFonts w:ascii="Times New Roman" w:hAnsi="Times New Roman"/>
          <w:sz w:val="24"/>
          <w:szCs w:val="24"/>
        </w:rPr>
        <w:t xml:space="preserve"> </w:t>
      </w:r>
      <w:r w:rsidR="0093248F">
        <w:rPr>
          <w:rFonts w:ascii="Times New Roman" w:hAnsi="Times New Roman"/>
          <w:sz w:val="24"/>
          <w:szCs w:val="24"/>
        </w:rPr>
        <w:t>с 1929 человек (</w:t>
      </w:r>
      <w:r w:rsidRPr="00CD6199">
        <w:rPr>
          <w:rFonts w:ascii="Times New Roman" w:hAnsi="Times New Roman"/>
          <w:sz w:val="24"/>
          <w:szCs w:val="24"/>
        </w:rPr>
        <w:t>2011 г</w:t>
      </w:r>
      <w:r w:rsidR="006E2502">
        <w:rPr>
          <w:rFonts w:ascii="Times New Roman" w:hAnsi="Times New Roman"/>
          <w:sz w:val="24"/>
          <w:szCs w:val="24"/>
        </w:rPr>
        <w:t>.) до 2005</w:t>
      </w:r>
      <w:r w:rsidR="0093248F">
        <w:rPr>
          <w:rFonts w:ascii="Times New Roman" w:hAnsi="Times New Roman"/>
          <w:sz w:val="24"/>
          <w:szCs w:val="24"/>
        </w:rPr>
        <w:t xml:space="preserve"> человек (</w:t>
      </w:r>
      <w:r w:rsidR="0033260D" w:rsidRPr="00CD6199">
        <w:rPr>
          <w:rFonts w:ascii="Times New Roman" w:hAnsi="Times New Roman"/>
          <w:sz w:val="24"/>
          <w:szCs w:val="24"/>
        </w:rPr>
        <w:t>2013 г</w:t>
      </w:r>
      <w:r w:rsidR="0093248F">
        <w:rPr>
          <w:rFonts w:ascii="Times New Roman" w:hAnsi="Times New Roman"/>
          <w:sz w:val="24"/>
          <w:szCs w:val="24"/>
        </w:rPr>
        <w:t>.)</w:t>
      </w:r>
      <w:r w:rsidR="0033260D" w:rsidRPr="00CD6199">
        <w:rPr>
          <w:rFonts w:ascii="Times New Roman" w:hAnsi="Times New Roman"/>
          <w:sz w:val="24"/>
          <w:szCs w:val="24"/>
        </w:rPr>
        <w:t xml:space="preserve"> за счет эффективного использования площадей </w:t>
      </w:r>
      <w:r w:rsidR="0033260D" w:rsidRPr="006F55C0">
        <w:rPr>
          <w:rFonts w:ascii="Times New Roman" w:hAnsi="Times New Roman"/>
          <w:sz w:val="24"/>
          <w:szCs w:val="24"/>
        </w:rPr>
        <w:t>(путем возврата групповых ячеек, занятых под другие помещения).</w:t>
      </w:r>
    </w:p>
    <w:p w:rsidR="0033260D" w:rsidRPr="00CD6199" w:rsidRDefault="0033260D" w:rsidP="002372E9">
      <w:pPr>
        <w:spacing w:after="0" w:line="240" w:lineRule="auto"/>
        <w:ind w:firstLine="709"/>
        <w:jc w:val="both"/>
        <w:rPr>
          <w:rFonts w:ascii="Times New Roman" w:hAnsi="Times New Roman"/>
          <w:sz w:val="24"/>
          <w:szCs w:val="24"/>
        </w:rPr>
      </w:pPr>
      <w:r w:rsidRPr="00CD6199">
        <w:rPr>
          <w:rFonts w:ascii="Times New Roman" w:hAnsi="Times New Roman"/>
          <w:sz w:val="24"/>
          <w:szCs w:val="24"/>
        </w:rPr>
        <w:t>В настоящее время в районе спрос на дошкольное образование и услуги еще превышает п</w:t>
      </w:r>
      <w:r w:rsidR="0093248F">
        <w:rPr>
          <w:rFonts w:ascii="Times New Roman" w:hAnsi="Times New Roman"/>
          <w:sz w:val="24"/>
          <w:szCs w:val="24"/>
        </w:rPr>
        <w:t>редложения, 945 детей не посещаю</w:t>
      </w:r>
      <w:r w:rsidRPr="00CD6199">
        <w:rPr>
          <w:rFonts w:ascii="Times New Roman" w:hAnsi="Times New Roman"/>
          <w:sz w:val="24"/>
          <w:szCs w:val="24"/>
        </w:rPr>
        <w:t>т дошко</w:t>
      </w:r>
      <w:r w:rsidR="00E20B74">
        <w:rPr>
          <w:rFonts w:ascii="Times New Roman" w:hAnsi="Times New Roman"/>
          <w:sz w:val="24"/>
          <w:szCs w:val="24"/>
        </w:rPr>
        <w:t xml:space="preserve">льные образовательные </w:t>
      </w:r>
      <w:r w:rsidR="00E20B74">
        <w:rPr>
          <w:rFonts w:ascii="Times New Roman" w:hAnsi="Times New Roman"/>
          <w:sz w:val="24"/>
          <w:szCs w:val="24"/>
        </w:rPr>
        <w:lastRenderedPageBreak/>
        <w:t>организации</w:t>
      </w:r>
      <w:r w:rsidRPr="00CD6199">
        <w:rPr>
          <w:rFonts w:ascii="Times New Roman" w:hAnsi="Times New Roman"/>
          <w:sz w:val="24"/>
          <w:szCs w:val="24"/>
        </w:rPr>
        <w:t xml:space="preserve"> (2012г. </w:t>
      </w:r>
      <w:r w:rsidR="002372E9">
        <w:rPr>
          <w:rFonts w:ascii="Times New Roman" w:hAnsi="Times New Roman"/>
          <w:sz w:val="24"/>
          <w:szCs w:val="24"/>
        </w:rPr>
        <w:t>–</w:t>
      </w:r>
      <w:r w:rsidRPr="00CD6199">
        <w:rPr>
          <w:rFonts w:ascii="Times New Roman" w:hAnsi="Times New Roman"/>
          <w:sz w:val="24"/>
          <w:szCs w:val="24"/>
        </w:rPr>
        <w:t xml:space="preserve"> 1235</w:t>
      </w:r>
      <w:r w:rsidR="002372E9">
        <w:rPr>
          <w:rFonts w:ascii="Times New Roman" w:hAnsi="Times New Roman"/>
          <w:sz w:val="24"/>
          <w:szCs w:val="24"/>
        </w:rPr>
        <w:t xml:space="preserve"> чел.</w:t>
      </w:r>
      <w:r w:rsidRPr="00CD6199">
        <w:rPr>
          <w:rFonts w:ascii="Times New Roman" w:hAnsi="Times New Roman"/>
          <w:sz w:val="24"/>
          <w:szCs w:val="24"/>
        </w:rPr>
        <w:t>; 2011г.- 1203</w:t>
      </w:r>
      <w:r w:rsidR="002372E9">
        <w:rPr>
          <w:rFonts w:ascii="Times New Roman" w:hAnsi="Times New Roman"/>
          <w:sz w:val="24"/>
          <w:szCs w:val="24"/>
        </w:rPr>
        <w:t xml:space="preserve"> </w:t>
      </w:r>
      <w:r w:rsidRPr="00CD6199">
        <w:rPr>
          <w:rFonts w:ascii="Times New Roman" w:hAnsi="Times New Roman"/>
          <w:sz w:val="24"/>
          <w:szCs w:val="24"/>
        </w:rPr>
        <w:t xml:space="preserve">чел.), что составляет </w:t>
      </w:r>
      <w:r w:rsidR="001C14B3" w:rsidRPr="001C14B3">
        <w:rPr>
          <w:rFonts w:ascii="Times New Roman" w:hAnsi="Times New Roman"/>
          <w:sz w:val="24"/>
          <w:szCs w:val="24"/>
        </w:rPr>
        <w:t>49</w:t>
      </w:r>
      <w:r w:rsidRPr="001C14B3">
        <w:rPr>
          <w:rFonts w:ascii="Times New Roman" w:hAnsi="Times New Roman"/>
          <w:sz w:val="24"/>
          <w:szCs w:val="24"/>
        </w:rPr>
        <w:t xml:space="preserve">% от </w:t>
      </w:r>
      <w:r w:rsidRPr="00CD6199">
        <w:rPr>
          <w:rFonts w:ascii="Times New Roman" w:hAnsi="Times New Roman"/>
          <w:sz w:val="24"/>
          <w:szCs w:val="24"/>
        </w:rPr>
        <w:t>общего количества детей дошкольного возраста</w:t>
      </w:r>
      <w:r w:rsidR="001C14B3">
        <w:rPr>
          <w:rFonts w:ascii="Times New Roman" w:hAnsi="Times New Roman"/>
          <w:sz w:val="24"/>
          <w:szCs w:val="24"/>
        </w:rPr>
        <w:t xml:space="preserve"> (от 0 до 4 лет)</w:t>
      </w:r>
      <w:r w:rsidRPr="00CD6199">
        <w:rPr>
          <w:rFonts w:ascii="Times New Roman" w:hAnsi="Times New Roman"/>
          <w:sz w:val="24"/>
          <w:szCs w:val="24"/>
        </w:rPr>
        <w:t>.</w:t>
      </w:r>
    </w:p>
    <w:p w:rsidR="00156237" w:rsidRPr="00CD6199" w:rsidRDefault="00156237" w:rsidP="002372E9">
      <w:pPr>
        <w:spacing w:after="0" w:line="240" w:lineRule="auto"/>
        <w:ind w:firstLine="709"/>
        <w:jc w:val="both"/>
        <w:rPr>
          <w:rFonts w:ascii="Times New Roman" w:hAnsi="Times New Roman"/>
          <w:sz w:val="24"/>
          <w:szCs w:val="24"/>
        </w:rPr>
      </w:pPr>
      <w:r w:rsidRPr="00CD6199">
        <w:rPr>
          <w:rFonts w:ascii="Times New Roman" w:hAnsi="Times New Roman"/>
          <w:sz w:val="24"/>
          <w:szCs w:val="24"/>
        </w:rPr>
        <w:t xml:space="preserve">В течение трёх лет в </w:t>
      </w:r>
      <w:r w:rsidR="00323D4B" w:rsidRPr="00CD6199">
        <w:rPr>
          <w:rFonts w:ascii="Times New Roman" w:hAnsi="Times New Roman"/>
          <w:sz w:val="24"/>
          <w:szCs w:val="24"/>
        </w:rPr>
        <w:t>Октябрьском районе</w:t>
      </w:r>
      <w:r w:rsidRPr="00CD6199">
        <w:rPr>
          <w:rFonts w:ascii="Times New Roman" w:hAnsi="Times New Roman"/>
          <w:sz w:val="24"/>
          <w:szCs w:val="24"/>
        </w:rPr>
        <w:t xml:space="preserve"> </w:t>
      </w:r>
      <w:r w:rsidR="00625268" w:rsidRPr="00CD6199">
        <w:rPr>
          <w:rFonts w:ascii="Times New Roman" w:hAnsi="Times New Roman"/>
          <w:sz w:val="24"/>
          <w:szCs w:val="24"/>
        </w:rPr>
        <w:t xml:space="preserve">после ввода в эксплуатацию объектов дошкольного образования, в том числе в составе комплексов, </w:t>
      </w:r>
      <w:r w:rsidRPr="00CD6199">
        <w:rPr>
          <w:rFonts w:ascii="Times New Roman" w:hAnsi="Times New Roman"/>
          <w:sz w:val="24"/>
          <w:szCs w:val="24"/>
        </w:rPr>
        <w:t>будет полностью ликвидирована очерёдность в дошкольные образовательные организации для детей 3-7 лет.</w:t>
      </w:r>
    </w:p>
    <w:p w:rsidR="00323D4B" w:rsidRDefault="00323D4B" w:rsidP="002372E9">
      <w:pPr>
        <w:spacing w:after="0" w:line="240" w:lineRule="auto"/>
        <w:ind w:firstLine="709"/>
        <w:jc w:val="both"/>
        <w:rPr>
          <w:rFonts w:ascii="Times New Roman" w:hAnsi="Times New Roman"/>
          <w:sz w:val="24"/>
          <w:szCs w:val="24"/>
        </w:rPr>
      </w:pPr>
      <w:r w:rsidRPr="00754DFA">
        <w:rPr>
          <w:rFonts w:ascii="Times New Roman" w:hAnsi="Times New Roman"/>
          <w:sz w:val="24"/>
          <w:szCs w:val="24"/>
        </w:rPr>
        <w:t>Решая эту задачу, с 2011 года приняты меры по развитию рынка услуг дошкольного образования, которые направлены на развитие вариативных форм: группы кратковременного пребывания на базе дошко</w:t>
      </w:r>
      <w:r w:rsidR="00E20B74">
        <w:rPr>
          <w:rFonts w:ascii="Times New Roman" w:hAnsi="Times New Roman"/>
          <w:sz w:val="24"/>
          <w:szCs w:val="24"/>
        </w:rPr>
        <w:t>льных образовательных организаций</w:t>
      </w:r>
      <w:r w:rsidRPr="00754DFA">
        <w:rPr>
          <w:rFonts w:ascii="Times New Roman" w:hAnsi="Times New Roman"/>
          <w:sz w:val="24"/>
          <w:szCs w:val="24"/>
        </w:rPr>
        <w:t>.</w:t>
      </w:r>
    </w:p>
    <w:p w:rsidR="00156237" w:rsidRPr="00EF4779" w:rsidRDefault="00492087" w:rsidP="002372E9">
      <w:pPr>
        <w:spacing w:after="0" w:line="240" w:lineRule="auto"/>
        <w:ind w:firstLine="709"/>
        <w:jc w:val="both"/>
        <w:rPr>
          <w:rFonts w:ascii="Times New Roman" w:hAnsi="Times New Roman"/>
          <w:sz w:val="24"/>
          <w:szCs w:val="24"/>
        </w:rPr>
      </w:pPr>
      <w:r>
        <w:rPr>
          <w:rFonts w:ascii="Times New Roman" w:hAnsi="Times New Roman"/>
          <w:sz w:val="24"/>
          <w:szCs w:val="24"/>
        </w:rPr>
        <w:t>О</w:t>
      </w:r>
      <w:r w:rsidRPr="00492087">
        <w:rPr>
          <w:rFonts w:ascii="Times New Roman" w:hAnsi="Times New Roman"/>
          <w:sz w:val="24"/>
          <w:szCs w:val="24"/>
        </w:rPr>
        <w:t>дной из важнейших составляющих социально - экономической политики района предусматривающее формирование необходимых условий для конструктивного взаимодействия молодежи с институтами гражданского общества</w:t>
      </w:r>
      <w:r>
        <w:rPr>
          <w:rFonts w:ascii="Times New Roman" w:hAnsi="Times New Roman"/>
          <w:sz w:val="24"/>
          <w:szCs w:val="24"/>
        </w:rPr>
        <w:t xml:space="preserve"> является р</w:t>
      </w:r>
      <w:r w:rsidR="002E59D2" w:rsidRPr="002E59D2">
        <w:rPr>
          <w:rFonts w:ascii="Times New Roman" w:hAnsi="Times New Roman"/>
          <w:sz w:val="24"/>
          <w:szCs w:val="24"/>
        </w:rPr>
        <w:t xml:space="preserve">еализация </w:t>
      </w:r>
      <w:r w:rsidR="00597527" w:rsidRPr="00EF4779">
        <w:rPr>
          <w:rFonts w:ascii="Times New Roman" w:hAnsi="Times New Roman"/>
          <w:sz w:val="24"/>
          <w:szCs w:val="24"/>
        </w:rPr>
        <w:t>государственной</w:t>
      </w:r>
      <w:r w:rsidR="002E59D2" w:rsidRPr="00EF4779">
        <w:rPr>
          <w:rFonts w:ascii="Times New Roman" w:hAnsi="Times New Roman"/>
          <w:sz w:val="24"/>
          <w:szCs w:val="24"/>
        </w:rPr>
        <w:t xml:space="preserve"> молодежной политики на территории Октябрьского района</w:t>
      </w:r>
      <w:r w:rsidRPr="00EF4779">
        <w:rPr>
          <w:rFonts w:ascii="Times New Roman" w:hAnsi="Times New Roman"/>
          <w:sz w:val="24"/>
          <w:szCs w:val="24"/>
        </w:rPr>
        <w:t>.</w:t>
      </w:r>
      <w:r w:rsidR="002E59D2" w:rsidRPr="00EF4779">
        <w:rPr>
          <w:rFonts w:ascii="Times New Roman" w:hAnsi="Times New Roman"/>
          <w:sz w:val="24"/>
          <w:szCs w:val="24"/>
        </w:rPr>
        <w:t xml:space="preserve"> </w:t>
      </w:r>
      <w:r w:rsidR="00156237" w:rsidRPr="00EF4779">
        <w:rPr>
          <w:rFonts w:ascii="Times New Roman" w:hAnsi="Times New Roman"/>
          <w:sz w:val="24"/>
          <w:szCs w:val="24"/>
        </w:rPr>
        <w:t>Молодежь - целевая группа в возрасте от 14 до 30 лет, на сегодняшний день она составляет более 2</w:t>
      </w:r>
      <w:r w:rsidR="008607EB" w:rsidRPr="00EF4779">
        <w:rPr>
          <w:rFonts w:ascii="Times New Roman" w:hAnsi="Times New Roman"/>
          <w:sz w:val="24"/>
          <w:szCs w:val="24"/>
        </w:rPr>
        <w:t>4</w:t>
      </w:r>
      <w:r w:rsidR="00156237" w:rsidRPr="00EF4779">
        <w:rPr>
          <w:rFonts w:ascii="Times New Roman" w:hAnsi="Times New Roman"/>
          <w:sz w:val="24"/>
          <w:szCs w:val="24"/>
        </w:rPr>
        <w:t>% от общего числа населения района.</w:t>
      </w:r>
    </w:p>
    <w:p w:rsidR="00156237" w:rsidRPr="00DF5C9B" w:rsidRDefault="00156237" w:rsidP="002372E9">
      <w:pPr>
        <w:spacing w:after="0" w:line="240" w:lineRule="auto"/>
        <w:ind w:firstLine="709"/>
        <w:jc w:val="both"/>
        <w:rPr>
          <w:rFonts w:ascii="Times New Roman" w:hAnsi="Times New Roman"/>
          <w:sz w:val="24"/>
          <w:szCs w:val="24"/>
        </w:rPr>
      </w:pPr>
      <w:r w:rsidRPr="00EF4779">
        <w:rPr>
          <w:rFonts w:ascii="Times New Roman" w:hAnsi="Times New Roman"/>
          <w:sz w:val="24"/>
          <w:szCs w:val="24"/>
        </w:rPr>
        <w:t xml:space="preserve">В Октябрьском районе, благодаря реализации муниципальных программ на протяжении ряда лет создана основа для достижения долгосрочных целей по воспитанию у молодых людей потребности в активном и здоровом образе жизни, укреплении здоровья, развитии гражданской позиции, трудовой и социальной активности. Необходимо закрепить существующие положительные тенденции посредством реализации программных мероприятий регионального и муниципального уровней, усовершенствовать направления реализации </w:t>
      </w:r>
      <w:r w:rsidR="00597527" w:rsidRPr="00EF4779">
        <w:rPr>
          <w:rFonts w:ascii="Times New Roman" w:hAnsi="Times New Roman"/>
          <w:sz w:val="24"/>
          <w:szCs w:val="24"/>
        </w:rPr>
        <w:t xml:space="preserve">государственной </w:t>
      </w:r>
      <w:r w:rsidRPr="00EF4779">
        <w:rPr>
          <w:rFonts w:ascii="Times New Roman" w:hAnsi="Times New Roman"/>
          <w:sz w:val="24"/>
          <w:szCs w:val="24"/>
        </w:rPr>
        <w:t>молодежной политики.</w:t>
      </w:r>
    </w:p>
    <w:p w:rsidR="00156237" w:rsidRPr="00DF5C9B" w:rsidRDefault="00156237" w:rsidP="002372E9">
      <w:pPr>
        <w:spacing w:after="0" w:line="240" w:lineRule="auto"/>
        <w:ind w:firstLine="709"/>
        <w:jc w:val="both"/>
        <w:rPr>
          <w:rFonts w:ascii="Times New Roman" w:hAnsi="Times New Roman"/>
          <w:sz w:val="24"/>
          <w:szCs w:val="24"/>
        </w:rPr>
      </w:pPr>
    </w:p>
    <w:p w:rsidR="00156237" w:rsidRPr="00DF5C9B" w:rsidRDefault="00156237" w:rsidP="002372E9">
      <w:pPr>
        <w:spacing w:after="0" w:line="240" w:lineRule="auto"/>
        <w:ind w:firstLine="709"/>
        <w:jc w:val="center"/>
        <w:outlineLvl w:val="0"/>
        <w:rPr>
          <w:rFonts w:ascii="Times New Roman" w:hAnsi="Times New Roman"/>
          <w:sz w:val="24"/>
          <w:szCs w:val="24"/>
        </w:rPr>
      </w:pPr>
      <w:r w:rsidRPr="00DF5C9B">
        <w:rPr>
          <w:rFonts w:ascii="Times New Roman" w:hAnsi="Times New Roman"/>
          <w:sz w:val="24"/>
          <w:szCs w:val="24"/>
        </w:rPr>
        <w:t xml:space="preserve">Раздел 2. </w:t>
      </w:r>
      <w:r w:rsidR="00B11CD0">
        <w:rPr>
          <w:rFonts w:ascii="Times New Roman" w:hAnsi="Times New Roman"/>
          <w:sz w:val="24"/>
          <w:szCs w:val="24"/>
        </w:rPr>
        <w:t>«</w:t>
      </w:r>
      <w:r w:rsidRPr="00DF5C9B">
        <w:rPr>
          <w:rFonts w:ascii="Times New Roman" w:hAnsi="Times New Roman"/>
          <w:sz w:val="24"/>
          <w:szCs w:val="24"/>
        </w:rPr>
        <w:t>Цели, задачи и показатели их достижения</w:t>
      </w:r>
      <w:r w:rsidR="00B11CD0">
        <w:rPr>
          <w:rFonts w:ascii="Times New Roman" w:hAnsi="Times New Roman"/>
          <w:sz w:val="24"/>
          <w:szCs w:val="24"/>
        </w:rPr>
        <w:t>»</w:t>
      </w:r>
    </w:p>
    <w:p w:rsidR="00156237" w:rsidRPr="00DF5C9B" w:rsidRDefault="00156237" w:rsidP="002372E9">
      <w:pPr>
        <w:spacing w:after="0" w:line="240" w:lineRule="auto"/>
        <w:ind w:firstLine="709"/>
        <w:jc w:val="both"/>
        <w:rPr>
          <w:rFonts w:ascii="Times New Roman" w:hAnsi="Times New Roman"/>
          <w:sz w:val="24"/>
          <w:szCs w:val="24"/>
        </w:rPr>
      </w:pPr>
    </w:p>
    <w:p w:rsidR="00156237" w:rsidRPr="00A06E17" w:rsidRDefault="00156237" w:rsidP="002372E9">
      <w:pPr>
        <w:spacing w:after="0" w:line="240" w:lineRule="auto"/>
        <w:ind w:firstLine="709"/>
        <w:jc w:val="both"/>
        <w:rPr>
          <w:rFonts w:ascii="Times New Roman" w:hAnsi="Times New Roman"/>
          <w:sz w:val="24"/>
          <w:szCs w:val="24"/>
        </w:rPr>
      </w:pPr>
      <w:r w:rsidRPr="00DF5C9B">
        <w:rPr>
          <w:rFonts w:ascii="Times New Roman" w:hAnsi="Times New Roman"/>
          <w:sz w:val="24"/>
          <w:szCs w:val="24"/>
        </w:rPr>
        <w:t xml:space="preserve">Приоритеты государственной политики в сфере образования и молодежной политики на период до 2020 года сформированы с учетом целей и задач, представленных </w:t>
      </w:r>
      <w:r w:rsidRPr="00A06E17">
        <w:rPr>
          <w:rFonts w:ascii="Times New Roman" w:hAnsi="Times New Roman"/>
          <w:sz w:val="24"/>
          <w:szCs w:val="24"/>
        </w:rPr>
        <w:t>в нормативн</w:t>
      </w:r>
      <w:r w:rsidR="00B11CD0">
        <w:rPr>
          <w:rFonts w:ascii="Times New Roman" w:hAnsi="Times New Roman"/>
          <w:sz w:val="24"/>
          <w:szCs w:val="24"/>
        </w:rPr>
        <w:t>ых</w:t>
      </w:r>
      <w:r w:rsidRPr="00A06E17">
        <w:rPr>
          <w:rFonts w:ascii="Times New Roman" w:hAnsi="Times New Roman"/>
          <w:sz w:val="24"/>
          <w:szCs w:val="24"/>
        </w:rPr>
        <w:t xml:space="preserve"> правовых актах федер</w:t>
      </w:r>
      <w:r w:rsidR="00A73863">
        <w:rPr>
          <w:rFonts w:ascii="Times New Roman" w:hAnsi="Times New Roman"/>
          <w:sz w:val="24"/>
          <w:szCs w:val="24"/>
        </w:rPr>
        <w:t>ального и регионального уровней.</w:t>
      </w:r>
    </w:p>
    <w:p w:rsidR="00156237" w:rsidRPr="00A06E17" w:rsidRDefault="00156237" w:rsidP="002372E9">
      <w:pPr>
        <w:spacing w:after="0" w:line="240" w:lineRule="auto"/>
        <w:ind w:firstLine="709"/>
        <w:jc w:val="both"/>
        <w:rPr>
          <w:rFonts w:ascii="Times New Roman" w:hAnsi="Times New Roman"/>
          <w:sz w:val="24"/>
          <w:szCs w:val="24"/>
        </w:rPr>
      </w:pPr>
      <w:r w:rsidRPr="00DF5C9B">
        <w:rPr>
          <w:rFonts w:ascii="Times New Roman" w:hAnsi="Times New Roman"/>
          <w:sz w:val="24"/>
          <w:szCs w:val="24"/>
        </w:rPr>
        <w:t xml:space="preserve">Исходя из анализа текущего состояния </w:t>
      </w:r>
      <w:r w:rsidRPr="007B15C5">
        <w:rPr>
          <w:rFonts w:ascii="Times New Roman" w:hAnsi="Times New Roman"/>
          <w:sz w:val="24"/>
          <w:szCs w:val="24"/>
        </w:rPr>
        <w:t>сферы</w:t>
      </w:r>
      <w:r w:rsidRPr="00DF5C9B">
        <w:rPr>
          <w:rFonts w:ascii="Times New Roman" w:hAnsi="Times New Roman"/>
          <w:sz w:val="24"/>
          <w:szCs w:val="24"/>
        </w:rPr>
        <w:t xml:space="preserve"> образования и молодежной политики </w:t>
      </w:r>
      <w:r w:rsidRPr="002E59D2">
        <w:rPr>
          <w:rFonts w:ascii="Times New Roman" w:hAnsi="Times New Roman"/>
          <w:sz w:val="24"/>
          <w:szCs w:val="24"/>
        </w:rPr>
        <w:t>Октябрьского района</w:t>
      </w:r>
      <w:r w:rsidRPr="00DF5C9B">
        <w:rPr>
          <w:rFonts w:ascii="Times New Roman" w:hAnsi="Times New Roman"/>
          <w:sz w:val="24"/>
          <w:szCs w:val="24"/>
        </w:rPr>
        <w:t>, в соответствии с приоритетами государственной политики, в том числе зафиксированными Указами Президента Российской Федерации от 07</w:t>
      </w:r>
      <w:r w:rsidR="00F1226B">
        <w:rPr>
          <w:rFonts w:ascii="Times New Roman" w:hAnsi="Times New Roman"/>
          <w:sz w:val="24"/>
          <w:szCs w:val="24"/>
        </w:rPr>
        <w:t>.05.</w:t>
      </w:r>
      <w:r w:rsidRPr="00DF5C9B">
        <w:rPr>
          <w:rFonts w:ascii="Times New Roman" w:hAnsi="Times New Roman"/>
          <w:sz w:val="24"/>
          <w:szCs w:val="24"/>
        </w:rPr>
        <w:t xml:space="preserve">2012, </w:t>
      </w:r>
      <w:r w:rsidRPr="00A06E17">
        <w:rPr>
          <w:rFonts w:ascii="Times New Roman" w:hAnsi="Times New Roman"/>
          <w:sz w:val="24"/>
          <w:szCs w:val="24"/>
        </w:rPr>
        <w:t>определены следующие направления развития:</w:t>
      </w:r>
    </w:p>
    <w:p w:rsidR="00156237" w:rsidRPr="00DF5C9B" w:rsidRDefault="00156237" w:rsidP="002372E9">
      <w:pPr>
        <w:spacing w:after="0" w:line="240" w:lineRule="auto"/>
        <w:ind w:firstLine="709"/>
        <w:jc w:val="both"/>
        <w:rPr>
          <w:rFonts w:ascii="Times New Roman" w:hAnsi="Times New Roman"/>
          <w:sz w:val="24"/>
          <w:szCs w:val="24"/>
        </w:rPr>
      </w:pPr>
      <w:r w:rsidRPr="00DF5C9B">
        <w:rPr>
          <w:rFonts w:ascii="Times New Roman" w:hAnsi="Times New Roman"/>
          <w:sz w:val="24"/>
          <w:szCs w:val="24"/>
        </w:rPr>
        <w:t>повышение доступности дошкольного образования в соответствии с потребностями граждан;</w:t>
      </w:r>
    </w:p>
    <w:p w:rsidR="00156237" w:rsidRPr="00DF5C9B" w:rsidRDefault="00156237" w:rsidP="002372E9">
      <w:pPr>
        <w:spacing w:after="0" w:line="240" w:lineRule="auto"/>
        <w:ind w:firstLine="709"/>
        <w:jc w:val="both"/>
        <w:rPr>
          <w:rFonts w:ascii="Times New Roman" w:hAnsi="Times New Roman"/>
          <w:sz w:val="24"/>
          <w:szCs w:val="24"/>
        </w:rPr>
      </w:pPr>
      <w:r w:rsidRPr="00DF5C9B">
        <w:rPr>
          <w:rFonts w:ascii="Times New Roman" w:hAnsi="Times New Roman"/>
          <w:sz w:val="24"/>
          <w:szCs w:val="24"/>
        </w:rPr>
        <w:t>повышение качества результатов образования на разных уровнях, обеспечение соответствия образовательных результатов меняющимся запросам населения, а также перспективным задачам развития общества и экономики;</w:t>
      </w:r>
    </w:p>
    <w:p w:rsidR="00156237" w:rsidRPr="00DF5C9B" w:rsidRDefault="00156237" w:rsidP="002372E9">
      <w:pPr>
        <w:spacing w:after="0" w:line="240" w:lineRule="auto"/>
        <w:ind w:firstLine="709"/>
        <w:jc w:val="both"/>
        <w:rPr>
          <w:rFonts w:ascii="Times New Roman" w:hAnsi="Times New Roman"/>
          <w:sz w:val="24"/>
          <w:szCs w:val="24"/>
        </w:rPr>
      </w:pPr>
      <w:r w:rsidRPr="007B15C5">
        <w:rPr>
          <w:rFonts w:ascii="Times New Roman" w:hAnsi="Times New Roman"/>
          <w:sz w:val="24"/>
          <w:szCs w:val="24"/>
        </w:rPr>
        <w:t>развитие сферы непрерывного образования, включающей гибко организованные вариативные формы образования и социализации на протяжении всей жизни человека;</w:t>
      </w:r>
    </w:p>
    <w:p w:rsidR="00156237" w:rsidRPr="00DF5C9B" w:rsidRDefault="00156237" w:rsidP="002372E9">
      <w:pPr>
        <w:spacing w:after="0" w:line="240" w:lineRule="auto"/>
        <w:ind w:firstLine="709"/>
        <w:jc w:val="both"/>
        <w:rPr>
          <w:rFonts w:ascii="Times New Roman" w:hAnsi="Times New Roman"/>
          <w:sz w:val="24"/>
          <w:szCs w:val="24"/>
        </w:rPr>
      </w:pPr>
      <w:r w:rsidRPr="00DF5C9B">
        <w:rPr>
          <w:rFonts w:ascii="Times New Roman" w:hAnsi="Times New Roman"/>
          <w:sz w:val="24"/>
          <w:szCs w:val="24"/>
        </w:rPr>
        <w:t xml:space="preserve">модернизация сферы образования в направлении большей открытости, больших возможностей для инициативы и активности самих получателей образовательных услуг, включая обучающихся, их семьи, работодателей и местные сообщества через вовлечение их как в развитие системы образования и управление образовательным процессом, так и непосредственно в образовательную деятельность; </w:t>
      </w:r>
    </w:p>
    <w:p w:rsidR="00156237" w:rsidRPr="00DF5C9B" w:rsidRDefault="00156237" w:rsidP="002372E9">
      <w:pPr>
        <w:spacing w:after="0" w:line="240" w:lineRule="auto"/>
        <w:ind w:firstLine="709"/>
        <w:jc w:val="both"/>
        <w:rPr>
          <w:rFonts w:ascii="Times New Roman" w:hAnsi="Times New Roman"/>
          <w:sz w:val="24"/>
          <w:szCs w:val="24"/>
        </w:rPr>
      </w:pPr>
      <w:r w:rsidRPr="00DF5C9B">
        <w:rPr>
          <w:rFonts w:ascii="Times New Roman" w:hAnsi="Times New Roman"/>
          <w:sz w:val="24"/>
          <w:szCs w:val="24"/>
        </w:rPr>
        <w:t>укрепление единства образовательного пространства, выравнивание образовательных возможностей граждан независимо от места проживания проведение единой политики в области содержания образования, распространение лучших практик управления образованием.</w:t>
      </w:r>
    </w:p>
    <w:p w:rsidR="00156237" w:rsidRPr="00EF4779" w:rsidRDefault="00156237" w:rsidP="002372E9">
      <w:pPr>
        <w:spacing w:after="0" w:line="240" w:lineRule="auto"/>
        <w:ind w:firstLine="709"/>
        <w:jc w:val="both"/>
        <w:rPr>
          <w:rFonts w:ascii="Times New Roman" w:hAnsi="Times New Roman"/>
          <w:sz w:val="24"/>
          <w:szCs w:val="24"/>
        </w:rPr>
      </w:pPr>
      <w:r w:rsidRPr="00D96275">
        <w:rPr>
          <w:rFonts w:ascii="Times New Roman" w:hAnsi="Times New Roman"/>
          <w:sz w:val="24"/>
          <w:szCs w:val="24"/>
        </w:rPr>
        <w:t xml:space="preserve">Приоритетом </w:t>
      </w:r>
      <w:r w:rsidR="00597527" w:rsidRPr="00EF4779">
        <w:rPr>
          <w:rFonts w:ascii="Times New Roman" w:hAnsi="Times New Roman"/>
          <w:sz w:val="24"/>
          <w:szCs w:val="24"/>
        </w:rPr>
        <w:t xml:space="preserve">реализации государственной молодежной политики на территории Октябрьского района </w:t>
      </w:r>
      <w:r w:rsidRPr="00EF4779">
        <w:rPr>
          <w:rFonts w:ascii="Times New Roman" w:hAnsi="Times New Roman"/>
          <w:sz w:val="24"/>
          <w:szCs w:val="24"/>
        </w:rPr>
        <w:t xml:space="preserve">является создание условий для успешной социализации и эффективной самореализации молодежи, развитие потенциала молодежи и его использование в интересах инновационного социально ориентированного развития </w:t>
      </w:r>
      <w:r w:rsidR="002E59D2" w:rsidRPr="00EF4779">
        <w:rPr>
          <w:rFonts w:ascii="Times New Roman" w:hAnsi="Times New Roman"/>
          <w:sz w:val="24"/>
          <w:szCs w:val="24"/>
        </w:rPr>
        <w:t>региона и страны.</w:t>
      </w:r>
    </w:p>
    <w:p w:rsidR="00156237" w:rsidRPr="00EF4779" w:rsidRDefault="00156237" w:rsidP="002372E9">
      <w:pPr>
        <w:spacing w:after="0" w:line="240" w:lineRule="auto"/>
        <w:ind w:firstLine="709"/>
        <w:jc w:val="both"/>
        <w:rPr>
          <w:rFonts w:ascii="Times New Roman" w:hAnsi="Times New Roman"/>
          <w:sz w:val="24"/>
          <w:szCs w:val="24"/>
        </w:rPr>
      </w:pPr>
      <w:r w:rsidRPr="00EF4779">
        <w:rPr>
          <w:rFonts w:ascii="Times New Roman" w:hAnsi="Times New Roman"/>
          <w:sz w:val="24"/>
          <w:szCs w:val="24"/>
        </w:rPr>
        <w:t xml:space="preserve">Реализация </w:t>
      </w:r>
      <w:r w:rsidR="00597527" w:rsidRPr="00EF4779">
        <w:rPr>
          <w:rFonts w:ascii="Times New Roman" w:hAnsi="Times New Roman"/>
          <w:sz w:val="24"/>
          <w:szCs w:val="24"/>
        </w:rPr>
        <w:t xml:space="preserve">государственной </w:t>
      </w:r>
      <w:r w:rsidR="00D96275" w:rsidRPr="00EF4779">
        <w:rPr>
          <w:rFonts w:ascii="Times New Roman" w:hAnsi="Times New Roman"/>
          <w:sz w:val="24"/>
          <w:szCs w:val="24"/>
        </w:rPr>
        <w:t>молодежной</w:t>
      </w:r>
      <w:r w:rsidRPr="00EF4779">
        <w:rPr>
          <w:rFonts w:ascii="Times New Roman" w:hAnsi="Times New Roman"/>
          <w:sz w:val="24"/>
          <w:szCs w:val="24"/>
        </w:rPr>
        <w:t xml:space="preserve"> политики направлена на:</w:t>
      </w:r>
    </w:p>
    <w:p w:rsidR="00156237" w:rsidRPr="00EF4779" w:rsidRDefault="00156237" w:rsidP="002372E9">
      <w:pPr>
        <w:spacing w:after="0" w:line="240" w:lineRule="auto"/>
        <w:ind w:firstLine="709"/>
        <w:jc w:val="both"/>
        <w:rPr>
          <w:rFonts w:ascii="Times New Roman" w:hAnsi="Times New Roman"/>
          <w:sz w:val="24"/>
          <w:szCs w:val="24"/>
        </w:rPr>
      </w:pPr>
      <w:r w:rsidRPr="00EF4779">
        <w:rPr>
          <w:rFonts w:ascii="Times New Roman" w:hAnsi="Times New Roman"/>
          <w:sz w:val="24"/>
          <w:szCs w:val="24"/>
        </w:rPr>
        <w:lastRenderedPageBreak/>
        <w:t>вовлечение молодежи в социальную практику и ее информирование о потенциальных возможностях саморазвития, обеспечение поддержки научной, творческой и предпринимательской активности молодежи;</w:t>
      </w:r>
    </w:p>
    <w:p w:rsidR="00156237" w:rsidRPr="00EF4779" w:rsidRDefault="00156237" w:rsidP="002372E9">
      <w:pPr>
        <w:spacing w:after="0" w:line="240" w:lineRule="auto"/>
        <w:ind w:firstLine="709"/>
        <w:jc w:val="both"/>
        <w:rPr>
          <w:rFonts w:ascii="Times New Roman" w:hAnsi="Times New Roman"/>
          <w:sz w:val="24"/>
          <w:szCs w:val="24"/>
        </w:rPr>
      </w:pPr>
      <w:r w:rsidRPr="00EF4779">
        <w:rPr>
          <w:rFonts w:ascii="Times New Roman" w:hAnsi="Times New Roman"/>
          <w:sz w:val="24"/>
          <w:szCs w:val="24"/>
        </w:rPr>
        <w:t>формирование целостной системы поддержки обладающей лидерскими навыками, инициативной и талантливой молодежи;</w:t>
      </w:r>
    </w:p>
    <w:p w:rsidR="00156237" w:rsidRPr="00EF4779" w:rsidRDefault="00156237" w:rsidP="002372E9">
      <w:pPr>
        <w:spacing w:after="0" w:line="240" w:lineRule="auto"/>
        <w:ind w:firstLine="709"/>
        <w:jc w:val="both"/>
        <w:rPr>
          <w:rFonts w:ascii="Times New Roman" w:hAnsi="Times New Roman"/>
          <w:sz w:val="24"/>
          <w:szCs w:val="24"/>
        </w:rPr>
      </w:pPr>
      <w:r w:rsidRPr="00EF4779">
        <w:rPr>
          <w:rFonts w:ascii="Times New Roman" w:hAnsi="Times New Roman"/>
          <w:sz w:val="24"/>
          <w:szCs w:val="24"/>
        </w:rPr>
        <w:t>гражданское образование и патриотическое воспитание молодежи, содействие формированию правовых, культурных и нравственных ценностей среди молодежи.</w:t>
      </w:r>
    </w:p>
    <w:p w:rsidR="00156237" w:rsidRPr="00EF4779" w:rsidRDefault="00156237" w:rsidP="002372E9">
      <w:pPr>
        <w:spacing w:after="0" w:line="240" w:lineRule="auto"/>
        <w:ind w:firstLine="709"/>
        <w:jc w:val="both"/>
        <w:rPr>
          <w:rFonts w:ascii="Times New Roman" w:hAnsi="Times New Roman"/>
          <w:sz w:val="24"/>
          <w:szCs w:val="24"/>
        </w:rPr>
      </w:pPr>
      <w:r w:rsidRPr="00EF4779">
        <w:rPr>
          <w:rFonts w:ascii="Times New Roman" w:hAnsi="Times New Roman"/>
          <w:sz w:val="24"/>
          <w:szCs w:val="24"/>
        </w:rPr>
        <w:t>Действия по реализации данных приоритетов закрепляются в муниципальной программе, которая направлена на реализацию двух основных целей:</w:t>
      </w:r>
    </w:p>
    <w:p w:rsidR="00156237" w:rsidRPr="00EF4779" w:rsidRDefault="00156237" w:rsidP="002372E9">
      <w:pPr>
        <w:spacing w:after="0" w:line="240" w:lineRule="auto"/>
        <w:ind w:firstLine="709"/>
        <w:jc w:val="both"/>
        <w:rPr>
          <w:rFonts w:ascii="Times New Roman" w:hAnsi="Times New Roman"/>
          <w:sz w:val="24"/>
          <w:szCs w:val="24"/>
        </w:rPr>
      </w:pPr>
      <w:r w:rsidRPr="00EF4779">
        <w:rPr>
          <w:rFonts w:ascii="Times New Roman" w:hAnsi="Times New Roman"/>
          <w:sz w:val="24"/>
          <w:szCs w:val="24"/>
        </w:rPr>
        <w:t>Первая цель:</w:t>
      </w:r>
    </w:p>
    <w:p w:rsidR="00156237" w:rsidRPr="00EF4779" w:rsidRDefault="00936F87" w:rsidP="002372E9">
      <w:pPr>
        <w:spacing w:after="0" w:line="240" w:lineRule="auto"/>
        <w:ind w:firstLine="709"/>
        <w:jc w:val="both"/>
        <w:rPr>
          <w:rFonts w:ascii="Times New Roman" w:hAnsi="Times New Roman"/>
          <w:sz w:val="24"/>
          <w:szCs w:val="24"/>
        </w:rPr>
      </w:pPr>
      <w:r w:rsidRPr="00EF4779">
        <w:rPr>
          <w:rFonts w:ascii="Times New Roman" w:hAnsi="Times New Roman"/>
          <w:sz w:val="24"/>
          <w:szCs w:val="24"/>
        </w:rPr>
        <w:t>«О</w:t>
      </w:r>
      <w:r w:rsidR="00156237" w:rsidRPr="00EF4779">
        <w:rPr>
          <w:rFonts w:ascii="Times New Roman" w:hAnsi="Times New Roman"/>
          <w:sz w:val="24"/>
          <w:szCs w:val="24"/>
        </w:rPr>
        <w:t xml:space="preserve">беспечение доступности качественного образования, соответствующего требованиям инновационного развития экономики </w:t>
      </w:r>
      <w:r w:rsidR="00597527" w:rsidRPr="00EF4779">
        <w:rPr>
          <w:rFonts w:ascii="Times New Roman" w:hAnsi="Times New Roman"/>
          <w:sz w:val="24"/>
          <w:szCs w:val="24"/>
        </w:rPr>
        <w:t>муниципального образования</w:t>
      </w:r>
      <w:r w:rsidR="00156237" w:rsidRPr="00EF4779">
        <w:rPr>
          <w:rFonts w:ascii="Times New Roman" w:hAnsi="Times New Roman"/>
          <w:sz w:val="24"/>
          <w:szCs w:val="24"/>
        </w:rPr>
        <w:t>, современным потребностям общества и кажд</w:t>
      </w:r>
      <w:r w:rsidR="00F1226B" w:rsidRPr="00EF4779">
        <w:rPr>
          <w:rFonts w:ascii="Times New Roman" w:hAnsi="Times New Roman"/>
          <w:sz w:val="24"/>
          <w:szCs w:val="24"/>
        </w:rPr>
        <w:t>ого жителя Октябрьского района».</w:t>
      </w:r>
    </w:p>
    <w:p w:rsidR="00156237" w:rsidRPr="00EF4779" w:rsidRDefault="00156237" w:rsidP="002372E9">
      <w:pPr>
        <w:spacing w:after="0" w:line="240" w:lineRule="auto"/>
        <w:ind w:firstLine="709"/>
        <w:jc w:val="both"/>
        <w:rPr>
          <w:rFonts w:ascii="Times New Roman" w:hAnsi="Times New Roman"/>
          <w:sz w:val="24"/>
          <w:szCs w:val="24"/>
        </w:rPr>
      </w:pPr>
      <w:r w:rsidRPr="00EF4779">
        <w:rPr>
          <w:rFonts w:ascii="Times New Roman" w:hAnsi="Times New Roman"/>
          <w:sz w:val="24"/>
          <w:szCs w:val="24"/>
        </w:rPr>
        <w:t>Вторая цель:</w:t>
      </w:r>
    </w:p>
    <w:p w:rsidR="00156237" w:rsidRPr="00A06E17" w:rsidRDefault="00936F87" w:rsidP="002372E9">
      <w:pPr>
        <w:spacing w:after="0" w:line="240" w:lineRule="auto"/>
        <w:ind w:firstLine="709"/>
        <w:jc w:val="both"/>
        <w:rPr>
          <w:rFonts w:ascii="Times New Roman" w:hAnsi="Times New Roman"/>
          <w:sz w:val="24"/>
          <w:szCs w:val="24"/>
        </w:rPr>
      </w:pPr>
      <w:r w:rsidRPr="00EF4779">
        <w:rPr>
          <w:rFonts w:ascii="Times New Roman" w:hAnsi="Times New Roman"/>
          <w:sz w:val="24"/>
          <w:szCs w:val="24"/>
        </w:rPr>
        <w:t>«П</w:t>
      </w:r>
      <w:r w:rsidR="00156237" w:rsidRPr="00EF4779">
        <w:rPr>
          <w:rFonts w:ascii="Times New Roman" w:hAnsi="Times New Roman"/>
          <w:sz w:val="24"/>
          <w:szCs w:val="24"/>
        </w:rPr>
        <w:t xml:space="preserve">овышение эффективности реализации </w:t>
      </w:r>
      <w:r w:rsidR="00597527" w:rsidRPr="00EF4779">
        <w:rPr>
          <w:rFonts w:ascii="Times New Roman" w:hAnsi="Times New Roman"/>
          <w:sz w:val="24"/>
          <w:szCs w:val="24"/>
        </w:rPr>
        <w:t xml:space="preserve">государственной </w:t>
      </w:r>
      <w:r w:rsidR="00156237" w:rsidRPr="00EF4779">
        <w:rPr>
          <w:rFonts w:ascii="Times New Roman" w:hAnsi="Times New Roman"/>
          <w:sz w:val="24"/>
          <w:szCs w:val="24"/>
        </w:rPr>
        <w:t>молодежной</w:t>
      </w:r>
      <w:r w:rsidR="00156237" w:rsidRPr="00A06E17">
        <w:rPr>
          <w:rFonts w:ascii="Times New Roman" w:hAnsi="Times New Roman"/>
          <w:sz w:val="24"/>
          <w:szCs w:val="24"/>
        </w:rPr>
        <w:t xml:space="preserve"> политики в интересах инновационного социально ориентированного развития Октябрьского района». </w:t>
      </w:r>
    </w:p>
    <w:p w:rsidR="00156237" w:rsidRPr="00DF5C9B" w:rsidRDefault="00156237" w:rsidP="002372E9">
      <w:pPr>
        <w:spacing w:after="0" w:line="240" w:lineRule="auto"/>
        <w:ind w:firstLine="709"/>
        <w:jc w:val="both"/>
        <w:rPr>
          <w:rFonts w:ascii="Times New Roman" w:hAnsi="Times New Roman"/>
          <w:sz w:val="24"/>
          <w:szCs w:val="24"/>
        </w:rPr>
      </w:pPr>
      <w:r w:rsidRPr="00A06E17">
        <w:rPr>
          <w:rFonts w:ascii="Times New Roman" w:hAnsi="Times New Roman"/>
          <w:sz w:val="24"/>
          <w:szCs w:val="24"/>
        </w:rPr>
        <w:t xml:space="preserve">С учетом специфики </w:t>
      </w:r>
      <w:r w:rsidRPr="007B15C5">
        <w:rPr>
          <w:rFonts w:ascii="Times New Roman" w:hAnsi="Times New Roman"/>
          <w:sz w:val="24"/>
          <w:szCs w:val="24"/>
        </w:rPr>
        <w:t>сферы</w:t>
      </w:r>
      <w:r w:rsidRPr="00A06E17">
        <w:rPr>
          <w:rFonts w:ascii="Times New Roman" w:hAnsi="Times New Roman"/>
          <w:sz w:val="24"/>
          <w:szCs w:val="24"/>
        </w:rPr>
        <w:t xml:space="preserve"> образования задачи по достижению целей муниципальной программы распределены как по уровням образования, с учетом того, что на различных уровнях образования выделяются свои приоритеты, отвечающи</w:t>
      </w:r>
      <w:r w:rsidRPr="00DF5C9B">
        <w:rPr>
          <w:rFonts w:ascii="Times New Roman" w:hAnsi="Times New Roman"/>
          <w:sz w:val="24"/>
          <w:szCs w:val="24"/>
        </w:rPr>
        <w:t xml:space="preserve">е насущным проблемам и долгосрочным вызовам, так и по наиболее актуальным и перспективным направлениям </w:t>
      </w:r>
      <w:r w:rsidRPr="007B15C5">
        <w:rPr>
          <w:rFonts w:ascii="Times New Roman" w:hAnsi="Times New Roman"/>
          <w:sz w:val="24"/>
          <w:szCs w:val="24"/>
        </w:rPr>
        <w:t>государственной</w:t>
      </w:r>
      <w:r w:rsidRPr="00DF5C9B">
        <w:rPr>
          <w:rFonts w:ascii="Times New Roman" w:hAnsi="Times New Roman"/>
          <w:sz w:val="24"/>
          <w:szCs w:val="24"/>
        </w:rPr>
        <w:t xml:space="preserve"> политики и эффективно дополняют положения федеральной государственной программы «Развитие образования» на 2013-2020 годы.</w:t>
      </w:r>
    </w:p>
    <w:p w:rsidR="00156237" w:rsidRPr="00441A93" w:rsidRDefault="00156237" w:rsidP="002372E9">
      <w:pPr>
        <w:spacing w:after="0" w:line="240" w:lineRule="auto"/>
        <w:ind w:firstLine="709"/>
        <w:jc w:val="both"/>
        <w:rPr>
          <w:rFonts w:ascii="Times New Roman" w:hAnsi="Times New Roman"/>
          <w:sz w:val="24"/>
          <w:szCs w:val="24"/>
        </w:rPr>
      </w:pPr>
      <w:r w:rsidRPr="00441A93">
        <w:rPr>
          <w:rFonts w:ascii="Times New Roman" w:hAnsi="Times New Roman"/>
          <w:sz w:val="24"/>
          <w:szCs w:val="24"/>
        </w:rPr>
        <w:t xml:space="preserve">На реализацию первой цели: «Обеспечение доступности качественного образования, соответствующего требованиям инновационного развития экономики района, современным потребностям общества и каждого жителя </w:t>
      </w:r>
      <w:r w:rsidRPr="00A25EC1">
        <w:rPr>
          <w:rFonts w:ascii="Times New Roman" w:hAnsi="Times New Roman"/>
          <w:sz w:val="24"/>
          <w:szCs w:val="24"/>
        </w:rPr>
        <w:t>Октябрьского района</w:t>
      </w:r>
      <w:r w:rsidRPr="00441A93">
        <w:rPr>
          <w:rFonts w:ascii="Times New Roman" w:hAnsi="Times New Roman"/>
          <w:sz w:val="24"/>
          <w:szCs w:val="24"/>
        </w:rPr>
        <w:t>» направлены:</w:t>
      </w:r>
    </w:p>
    <w:p w:rsidR="00156237" w:rsidRPr="00DF5C9B" w:rsidRDefault="00156237" w:rsidP="002372E9">
      <w:pPr>
        <w:spacing w:after="0" w:line="240" w:lineRule="auto"/>
        <w:ind w:firstLine="709"/>
        <w:jc w:val="both"/>
        <w:outlineLvl w:val="0"/>
        <w:rPr>
          <w:rFonts w:ascii="Times New Roman" w:hAnsi="Times New Roman"/>
          <w:b/>
          <w:sz w:val="24"/>
          <w:szCs w:val="24"/>
        </w:rPr>
      </w:pPr>
      <w:r w:rsidRPr="00DF5C9B">
        <w:rPr>
          <w:rFonts w:ascii="Times New Roman" w:hAnsi="Times New Roman"/>
          <w:b/>
          <w:sz w:val="24"/>
          <w:szCs w:val="24"/>
        </w:rPr>
        <w:t>Подпрограмма I. «Общее образование и дополнительное образование»:</w:t>
      </w:r>
    </w:p>
    <w:p w:rsidR="00156237" w:rsidRPr="001E3D49" w:rsidRDefault="00156237" w:rsidP="002372E9">
      <w:pPr>
        <w:spacing w:after="0" w:line="240" w:lineRule="auto"/>
        <w:ind w:firstLine="709"/>
        <w:jc w:val="both"/>
        <w:rPr>
          <w:rFonts w:ascii="Times New Roman" w:hAnsi="Times New Roman"/>
          <w:sz w:val="24"/>
          <w:szCs w:val="24"/>
        </w:rPr>
      </w:pPr>
      <w:r w:rsidRPr="00DF5C9B">
        <w:rPr>
          <w:rFonts w:ascii="Times New Roman" w:hAnsi="Times New Roman"/>
          <w:sz w:val="24"/>
          <w:szCs w:val="24"/>
        </w:rPr>
        <w:t xml:space="preserve">Задача </w:t>
      </w:r>
      <w:r>
        <w:rPr>
          <w:rFonts w:ascii="Times New Roman" w:hAnsi="Times New Roman"/>
          <w:sz w:val="24"/>
          <w:szCs w:val="24"/>
        </w:rPr>
        <w:t>1</w:t>
      </w:r>
      <w:r w:rsidRPr="00DF5C9B">
        <w:rPr>
          <w:rFonts w:ascii="Times New Roman" w:hAnsi="Times New Roman"/>
          <w:sz w:val="24"/>
          <w:szCs w:val="24"/>
        </w:rPr>
        <w:t>. Развитие системы выявления, поддержки и сопровождения одаренных дет</w:t>
      </w:r>
      <w:r w:rsidR="00936F87">
        <w:rPr>
          <w:rFonts w:ascii="Times New Roman" w:hAnsi="Times New Roman"/>
          <w:sz w:val="24"/>
          <w:szCs w:val="24"/>
        </w:rPr>
        <w:t>ей, лидеров в сфере образования</w:t>
      </w:r>
      <w:r w:rsidR="001E3D49">
        <w:rPr>
          <w:rFonts w:ascii="Times New Roman" w:hAnsi="Times New Roman"/>
          <w:sz w:val="24"/>
          <w:szCs w:val="24"/>
        </w:rPr>
        <w:t xml:space="preserve">, </w:t>
      </w:r>
      <w:r w:rsidR="001E3D49" w:rsidRPr="00894C06">
        <w:rPr>
          <w:rFonts w:ascii="Times New Roman" w:hAnsi="Times New Roman"/>
          <w:sz w:val="24"/>
          <w:szCs w:val="24"/>
        </w:rPr>
        <w:t>организация отдыха и оздоровления детей в каникулярный период</w:t>
      </w:r>
      <w:r w:rsidR="00936F87" w:rsidRPr="00894C06">
        <w:rPr>
          <w:rFonts w:ascii="Times New Roman" w:hAnsi="Times New Roman"/>
          <w:sz w:val="24"/>
          <w:szCs w:val="24"/>
        </w:rPr>
        <w:t>.</w:t>
      </w:r>
    </w:p>
    <w:p w:rsidR="00156237" w:rsidRPr="00DF5C9B" w:rsidRDefault="00156237" w:rsidP="002372E9">
      <w:pPr>
        <w:spacing w:after="0" w:line="240" w:lineRule="auto"/>
        <w:ind w:firstLine="709"/>
        <w:jc w:val="both"/>
        <w:rPr>
          <w:rFonts w:ascii="Times New Roman" w:hAnsi="Times New Roman"/>
          <w:sz w:val="24"/>
          <w:szCs w:val="24"/>
        </w:rPr>
      </w:pPr>
      <w:r w:rsidRPr="00DF5C9B">
        <w:rPr>
          <w:rFonts w:ascii="Times New Roman" w:hAnsi="Times New Roman"/>
          <w:sz w:val="24"/>
          <w:szCs w:val="24"/>
        </w:rPr>
        <w:t xml:space="preserve">Задача </w:t>
      </w:r>
      <w:r>
        <w:rPr>
          <w:rFonts w:ascii="Times New Roman" w:hAnsi="Times New Roman"/>
          <w:sz w:val="24"/>
          <w:szCs w:val="24"/>
        </w:rPr>
        <w:t>2</w:t>
      </w:r>
      <w:r w:rsidRPr="00DF5C9B">
        <w:rPr>
          <w:rFonts w:ascii="Times New Roman" w:hAnsi="Times New Roman"/>
          <w:sz w:val="24"/>
          <w:szCs w:val="24"/>
        </w:rPr>
        <w:t>. Модернизация системы подготовки, переподготовки и повышения квалификации педагогов и руководите</w:t>
      </w:r>
      <w:r w:rsidR="00936F87">
        <w:rPr>
          <w:rFonts w:ascii="Times New Roman" w:hAnsi="Times New Roman"/>
          <w:sz w:val="24"/>
          <w:szCs w:val="24"/>
        </w:rPr>
        <w:t>лей образовательных организаций.</w:t>
      </w:r>
    </w:p>
    <w:p w:rsidR="00156237" w:rsidRPr="00DF5C9B" w:rsidRDefault="00156237" w:rsidP="002372E9">
      <w:pPr>
        <w:spacing w:after="0" w:line="240" w:lineRule="auto"/>
        <w:ind w:firstLine="709"/>
        <w:jc w:val="both"/>
        <w:rPr>
          <w:rFonts w:ascii="Times New Roman" w:hAnsi="Times New Roman"/>
          <w:sz w:val="24"/>
          <w:szCs w:val="24"/>
        </w:rPr>
      </w:pPr>
      <w:r w:rsidRPr="00DF5C9B">
        <w:rPr>
          <w:rFonts w:ascii="Times New Roman" w:hAnsi="Times New Roman"/>
          <w:sz w:val="24"/>
          <w:szCs w:val="24"/>
        </w:rPr>
        <w:t xml:space="preserve">Задача </w:t>
      </w:r>
      <w:r>
        <w:rPr>
          <w:rFonts w:ascii="Times New Roman" w:hAnsi="Times New Roman"/>
          <w:sz w:val="24"/>
          <w:szCs w:val="24"/>
        </w:rPr>
        <w:t>3</w:t>
      </w:r>
      <w:r w:rsidRPr="00DF5C9B">
        <w:rPr>
          <w:rFonts w:ascii="Times New Roman" w:hAnsi="Times New Roman"/>
          <w:sz w:val="24"/>
          <w:szCs w:val="24"/>
        </w:rPr>
        <w:t>. Оснащение материально-технической базы образовательных организаций в соответст</w:t>
      </w:r>
      <w:r w:rsidR="00936F87">
        <w:rPr>
          <w:rFonts w:ascii="Times New Roman" w:hAnsi="Times New Roman"/>
          <w:sz w:val="24"/>
          <w:szCs w:val="24"/>
        </w:rPr>
        <w:t>вии с современными требованиями.</w:t>
      </w:r>
    </w:p>
    <w:p w:rsidR="00156237" w:rsidRDefault="00156237" w:rsidP="002372E9">
      <w:pPr>
        <w:spacing w:after="0" w:line="240" w:lineRule="auto"/>
        <w:ind w:firstLine="709"/>
        <w:jc w:val="both"/>
        <w:rPr>
          <w:rFonts w:ascii="Times New Roman" w:hAnsi="Times New Roman"/>
          <w:sz w:val="24"/>
          <w:szCs w:val="24"/>
        </w:rPr>
      </w:pPr>
      <w:r w:rsidRPr="00DF5C9B">
        <w:rPr>
          <w:rFonts w:ascii="Times New Roman" w:hAnsi="Times New Roman"/>
          <w:sz w:val="24"/>
          <w:szCs w:val="24"/>
        </w:rPr>
        <w:t xml:space="preserve">Задача </w:t>
      </w:r>
      <w:r>
        <w:rPr>
          <w:rFonts w:ascii="Times New Roman" w:hAnsi="Times New Roman"/>
          <w:sz w:val="24"/>
          <w:szCs w:val="24"/>
        </w:rPr>
        <w:t>4</w:t>
      </w:r>
      <w:r w:rsidRPr="00DF5C9B">
        <w:rPr>
          <w:rFonts w:ascii="Times New Roman" w:hAnsi="Times New Roman"/>
          <w:sz w:val="24"/>
          <w:szCs w:val="24"/>
        </w:rPr>
        <w:t>. Обеспечение комплексной безопасности и комфортных условий образовательного процесса</w:t>
      </w:r>
      <w:r w:rsidR="00936F87">
        <w:rPr>
          <w:rFonts w:ascii="Times New Roman" w:hAnsi="Times New Roman"/>
          <w:sz w:val="24"/>
          <w:szCs w:val="24"/>
        </w:rPr>
        <w:t>.</w:t>
      </w:r>
    </w:p>
    <w:p w:rsidR="00156237" w:rsidRDefault="00156237" w:rsidP="002372E9">
      <w:pPr>
        <w:spacing w:after="0" w:line="240" w:lineRule="auto"/>
        <w:ind w:firstLine="709"/>
        <w:jc w:val="both"/>
        <w:rPr>
          <w:rFonts w:ascii="Times New Roman" w:hAnsi="Times New Roman"/>
          <w:sz w:val="24"/>
          <w:szCs w:val="24"/>
        </w:rPr>
      </w:pPr>
      <w:r w:rsidRPr="00DF5C9B">
        <w:rPr>
          <w:rFonts w:ascii="Times New Roman" w:hAnsi="Times New Roman"/>
          <w:sz w:val="24"/>
          <w:szCs w:val="24"/>
        </w:rPr>
        <w:t xml:space="preserve">Задача </w:t>
      </w:r>
      <w:r>
        <w:rPr>
          <w:rFonts w:ascii="Times New Roman" w:hAnsi="Times New Roman"/>
          <w:sz w:val="24"/>
          <w:szCs w:val="24"/>
        </w:rPr>
        <w:t>5</w:t>
      </w:r>
      <w:r w:rsidRPr="00DF5C9B">
        <w:rPr>
          <w:rFonts w:ascii="Times New Roman" w:hAnsi="Times New Roman"/>
          <w:sz w:val="24"/>
          <w:szCs w:val="24"/>
        </w:rPr>
        <w:t xml:space="preserve">. Развитие инфраструктуры общего образования и дополнительного </w:t>
      </w:r>
      <w:r w:rsidR="00936F87">
        <w:rPr>
          <w:rFonts w:ascii="Times New Roman" w:hAnsi="Times New Roman"/>
          <w:sz w:val="24"/>
          <w:szCs w:val="24"/>
        </w:rPr>
        <w:t>образования детей.</w:t>
      </w:r>
    </w:p>
    <w:p w:rsidR="0058570B" w:rsidRPr="0058570B" w:rsidRDefault="0058570B" w:rsidP="002372E9">
      <w:pPr>
        <w:spacing w:after="0" w:line="240" w:lineRule="auto"/>
        <w:ind w:firstLine="709"/>
        <w:jc w:val="both"/>
        <w:rPr>
          <w:rFonts w:ascii="Times New Roman" w:hAnsi="Times New Roman"/>
          <w:sz w:val="24"/>
          <w:szCs w:val="24"/>
        </w:rPr>
      </w:pPr>
      <w:r w:rsidRPr="0058570B">
        <w:rPr>
          <w:rFonts w:ascii="Times New Roman" w:hAnsi="Times New Roman"/>
          <w:sz w:val="24"/>
          <w:szCs w:val="24"/>
        </w:rPr>
        <w:t>Задача 6. Финансовое обеспечение функций по реализации единой государственной политики и нормативному правовому регулированию, оказанию муниципальных услуг в сфере образования, молодежной политики, социальной поддержки и социальной защиты обучающихся и работников образовательных организаций.</w:t>
      </w:r>
    </w:p>
    <w:p w:rsidR="00A32078" w:rsidRPr="00DF5C9B" w:rsidRDefault="00A32078" w:rsidP="002372E9">
      <w:pPr>
        <w:spacing w:after="0" w:line="240" w:lineRule="auto"/>
        <w:ind w:firstLine="709"/>
        <w:jc w:val="both"/>
        <w:rPr>
          <w:rFonts w:ascii="Times New Roman" w:hAnsi="Times New Roman"/>
          <w:sz w:val="24"/>
          <w:szCs w:val="24"/>
        </w:rPr>
      </w:pPr>
      <w:r w:rsidRPr="00A32078">
        <w:rPr>
          <w:rFonts w:ascii="Times New Roman" w:hAnsi="Times New Roman"/>
          <w:sz w:val="24"/>
          <w:szCs w:val="24"/>
        </w:rPr>
        <w:t xml:space="preserve">Мероприятия по реализации задач </w:t>
      </w:r>
      <w:r>
        <w:rPr>
          <w:rFonts w:ascii="Times New Roman" w:hAnsi="Times New Roman"/>
          <w:sz w:val="24"/>
          <w:szCs w:val="24"/>
        </w:rPr>
        <w:t>1-</w:t>
      </w:r>
      <w:r w:rsidR="00420F39">
        <w:rPr>
          <w:rFonts w:ascii="Times New Roman" w:hAnsi="Times New Roman"/>
          <w:sz w:val="24"/>
          <w:szCs w:val="24"/>
        </w:rPr>
        <w:t>6</w:t>
      </w:r>
      <w:r w:rsidRPr="00A32078">
        <w:rPr>
          <w:rFonts w:ascii="Times New Roman" w:hAnsi="Times New Roman"/>
          <w:sz w:val="24"/>
          <w:szCs w:val="24"/>
        </w:rPr>
        <w:t xml:space="preserve"> объединены в Подпрограмму I. «Общее образование и дополнительное образование», направленную на развитие инфраструктуры и организационно-экономических механизмов, обеспечивающих максимально равную доступность услуг дошкольного, общего, дополнительного образования детей, обновление содержания образования.</w:t>
      </w:r>
    </w:p>
    <w:p w:rsidR="00156237" w:rsidRPr="00DF5C9B" w:rsidRDefault="00156237" w:rsidP="002372E9">
      <w:pPr>
        <w:spacing w:after="0" w:line="240" w:lineRule="auto"/>
        <w:ind w:firstLine="709"/>
        <w:jc w:val="both"/>
        <w:rPr>
          <w:rFonts w:ascii="Times New Roman" w:hAnsi="Times New Roman"/>
          <w:b/>
          <w:sz w:val="24"/>
          <w:szCs w:val="24"/>
        </w:rPr>
      </w:pPr>
      <w:r w:rsidRPr="00DF5C9B">
        <w:rPr>
          <w:rFonts w:ascii="Times New Roman" w:hAnsi="Times New Roman"/>
          <w:b/>
          <w:sz w:val="24"/>
          <w:szCs w:val="24"/>
        </w:rPr>
        <w:t>Подпрограмма II. «Система оценки качества образования и информационная прозрачность системы образования»:</w:t>
      </w:r>
    </w:p>
    <w:p w:rsidR="00156237" w:rsidRPr="00610A37" w:rsidRDefault="00156237" w:rsidP="002372E9">
      <w:pPr>
        <w:spacing w:after="0" w:line="240" w:lineRule="auto"/>
        <w:ind w:firstLine="709"/>
        <w:jc w:val="both"/>
        <w:rPr>
          <w:rFonts w:ascii="Times New Roman" w:hAnsi="Times New Roman"/>
          <w:sz w:val="24"/>
          <w:szCs w:val="24"/>
        </w:rPr>
      </w:pPr>
      <w:r w:rsidRPr="00DF5C9B">
        <w:rPr>
          <w:rFonts w:ascii="Times New Roman" w:hAnsi="Times New Roman"/>
          <w:sz w:val="24"/>
          <w:szCs w:val="24"/>
        </w:rPr>
        <w:t xml:space="preserve">Задача </w:t>
      </w:r>
      <w:r w:rsidR="00420F39">
        <w:rPr>
          <w:rFonts w:ascii="Times New Roman" w:hAnsi="Times New Roman"/>
          <w:sz w:val="24"/>
          <w:szCs w:val="24"/>
        </w:rPr>
        <w:t>7</w:t>
      </w:r>
      <w:r w:rsidRPr="00DF5C9B">
        <w:rPr>
          <w:rFonts w:ascii="Times New Roman" w:hAnsi="Times New Roman"/>
          <w:sz w:val="24"/>
          <w:szCs w:val="24"/>
        </w:rPr>
        <w:t xml:space="preserve">. Развитие </w:t>
      </w:r>
      <w:r w:rsidR="007B15C5">
        <w:rPr>
          <w:rFonts w:ascii="Times New Roman" w:hAnsi="Times New Roman"/>
          <w:sz w:val="24"/>
          <w:szCs w:val="24"/>
        </w:rPr>
        <w:t>муниципальной</w:t>
      </w:r>
      <w:r w:rsidRPr="00DF5C9B">
        <w:rPr>
          <w:rFonts w:ascii="Times New Roman" w:hAnsi="Times New Roman"/>
          <w:sz w:val="24"/>
          <w:szCs w:val="24"/>
        </w:rPr>
        <w:t xml:space="preserve"> системы оценки качества образования, включающей оценку результатов деятельности по реализации федерального государственного </w:t>
      </w:r>
      <w:r w:rsidR="00BE25A7" w:rsidRPr="00610A37">
        <w:rPr>
          <w:rFonts w:ascii="Times New Roman" w:hAnsi="Times New Roman"/>
          <w:sz w:val="24"/>
          <w:szCs w:val="24"/>
        </w:rPr>
        <w:t xml:space="preserve">образовательного </w:t>
      </w:r>
      <w:r w:rsidRPr="00610A37">
        <w:rPr>
          <w:rFonts w:ascii="Times New Roman" w:hAnsi="Times New Roman"/>
          <w:sz w:val="24"/>
          <w:szCs w:val="24"/>
        </w:rPr>
        <w:t>стандарта и учет динамики достижений каждого обучающегося.</w:t>
      </w:r>
    </w:p>
    <w:p w:rsidR="00361C17" w:rsidRPr="00361C17" w:rsidRDefault="00361C17" w:rsidP="002372E9">
      <w:pPr>
        <w:spacing w:after="0" w:line="240" w:lineRule="auto"/>
        <w:ind w:firstLine="709"/>
        <w:jc w:val="both"/>
        <w:rPr>
          <w:rFonts w:ascii="Times New Roman" w:hAnsi="Times New Roman"/>
          <w:sz w:val="24"/>
          <w:szCs w:val="24"/>
        </w:rPr>
      </w:pPr>
      <w:r w:rsidRPr="00361C17">
        <w:rPr>
          <w:rFonts w:ascii="Times New Roman" w:hAnsi="Times New Roman"/>
          <w:sz w:val="24"/>
          <w:szCs w:val="24"/>
        </w:rPr>
        <w:lastRenderedPageBreak/>
        <w:t xml:space="preserve">Мероприятия по реализации задачи </w:t>
      </w:r>
      <w:r w:rsidR="00420F39">
        <w:rPr>
          <w:rFonts w:ascii="Times New Roman" w:hAnsi="Times New Roman"/>
          <w:sz w:val="24"/>
          <w:szCs w:val="24"/>
        </w:rPr>
        <w:t>7</w:t>
      </w:r>
      <w:r w:rsidRPr="00361C17">
        <w:rPr>
          <w:rFonts w:ascii="Times New Roman" w:hAnsi="Times New Roman"/>
          <w:sz w:val="24"/>
          <w:szCs w:val="24"/>
        </w:rPr>
        <w:t xml:space="preserve"> включены в Подпрограмму II. «Система оценки качества образования и информационная прозрачность системы образования», направленную на развитие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p>
    <w:p w:rsidR="00156237" w:rsidRPr="00441A93" w:rsidRDefault="00156237" w:rsidP="002372E9">
      <w:pPr>
        <w:spacing w:after="0" w:line="240" w:lineRule="auto"/>
        <w:ind w:firstLine="709"/>
        <w:jc w:val="both"/>
        <w:rPr>
          <w:rFonts w:ascii="Times New Roman" w:hAnsi="Times New Roman"/>
          <w:sz w:val="24"/>
          <w:szCs w:val="24"/>
        </w:rPr>
      </w:pPr>
      <w:r w:rsidRPr="00441A93">
        <w:rPr>
          <w:rFonts w:ascii="Times New Roman" w:hAnsi="Times New Roman"/>
          <w:sz w:val="24"/>
          <w:szCs w:val="24"/>
        </w:rPr>
        <w:t>На реализацию второй цели «Повышение эффективности реализации молодежной политики в интересах инновационного социально ориентированного развития Октябрьского района» направлены:</w:t>
      </w:r>
    </w:p>
    <w:p w:rsidR="00156237" w:rsidRPr="00DF5C9B" w:rsidRDefault="00156237" w:rsidP="002372E9">
      <w:pPr>
        <w:spacing w:after="0" w:line="240" w:lineRule="auto"/>
        <w:ind w:firstLine="709"/>
        <w:jc w:val="both"/>
        <w:outlineLvl w:val="0"/>
        <w:rPr>
          <w:rFonts w:ascii="Times New Roman" w:hAnsi="Times New Roman"/>
          <w:b/>
          <w:sz w:val="24"/>
          <w:szCs w:val="24"/>
        </w:rPr>
      </w:pPr>
      <w:r w:rsidRPr="00441A93">
        <w:rPr>
          <w:rFonts w:ascii="Times New Roman" w:hAnsi="Times New Roman"/>
          <w:b/>
          <w:sz w:val="24"/>
          <w:szCs w:val="24"/>
        </w:rPr>
        <w:t>Подпрограмма I</w:t>
      </w:r>
      <w:r w:rsidRPr="00441A93">
        <w:rPr>
          <w:rFonts w:ascii="Times New Roman" w:hAnsi="Times New Roman"/>
          <w:b/>
          <w:sz w:val="24"/>
          <w:szCs w:val="24"/>
          <w:lang w:val="en-US"/>
        </w:rPr>
        <w:t>II</w:t>
      </w:r>
      <w:r w:rsidRPr="00441A93">
        <w:rPr>
          <w:rFonts w:ascii="Times New Roman" w:hAnsi="Times New Roman"/>
          <w:b/>
          <w:sz w:val="24"/>
          <w:szCs w:val="24"/>
        </w:rPr>
        <w:t>. «Молодежь Октябрьского района»:</w:t>
      </w:r>
    </w:p>
    <w:p w:rsidR="00156237" w:rsidRPr="00DF5C9B" w:rsidRDefault="00156237" w:rsidP="002372E9">
      <w:pPr>
        <w:spacing w:after="0" w:line="240" w:lineRule="auto"/>
        <w:ind w:firstLine="709"/>
        <w:jc w:val="both"/>
        <w:rPr>
          <w:rFonts w:ascii="Times New Roman" w:hAnsi="Times New Roman"/>
          <w:sz w:val="24"/>
          <w:szCs w:val="24"/>
        </w:rPr>
      </w:pPr>
      <w:r w:rsidRPr="00DF5C9B">
        <w:rPr>
          <w:rFonts w:ascii="Times New Roman" w:hAnsi="Times New Roman"/>
          <w:sz w:val="24"/>
          <w:szCs w:val="24"/>
        </w:rPr>
        <w:t xml:space="preserve">Задача </w:t>
      </w:r>
      <w:r w:rsidR="00420F39">
        <w:rPr>
          <w:rFonts w:ascii="Times New Roman" w:hAnsi="Times New Roman"/>
          <w:sz w:val="24"/>
          <w:szCs w:val="24"/>
        </w:rPr>
        <w:t>8</w:t>
      </w:r>
      <w:r w:rsidRPr="00DF5C9B">
        <w:rPr>
          <w:rFonts w:ascii="Times New Roman" w:hAnsi="Times New Roman"/>
          <w:sz w:val="24"/>
          <w:szCs w:val="24"/>
        </w:rPr>
        <w:t>. Создание системы выявления и продвижения иниц</w:t>
      </w:r>
      <w:r w:rsidR="00936F87">
        <w:rPr>
          <w:rFonts w:ascii="Times New Roman" w:hAnsi="Times New Roman"/>
          <w:sz w:val="24"/>
          <w:szCs w:val="24"/>
        </w:rPr>
        <w:t>иативной и талантливой молодежи.</w:t>
      </w:r>
    </w:p>
    <w:p w:rsidR="00156237" w:rsidRPr="00DF5C9B" w:rsidRDefault="00156237" w:rsidP="002372E9">
      <w:pPr>
        <w:spacing w:after="0" w:line="240" w:lineRule="auto"/>
        <w:ind w:firstLine="709"/>
        <w:jc w:val="both"/>
        <w:rPr>
          <w:rFonts w:ascii="Times New Roman" w:hAnsi="Times New Roman"/>
          <w:sz w:val="24"/>
          <w:szCs w:val="24"/>
        </w:rPr>
      </w:pPr>
      <w:r>
        <w:rPr>
          <w:rFonts w:ascii="Times New Roman" w:hAnsi="Times New Roman"/>
          <w:sz w:val="24"/>
          <w:szCs w:val="24"/>
        </w:rPr>
        <w:t xml:space="preserve">Задача </w:t>
      </w:r>
      <w:r w:rsidR="00420F39">
        <w:rPr>
          <w:rFonts w:ascii="Times New Roman" w:hAnsi="Times New Roman"/>
          <w:sz w:val="24"/>
          <w:szCs w:val="24"/>
        </w:rPr>
        <w:t>9</w:t>
      </w:r>
      <w:r w:rsidRPr="00DF5C9B">
        <w:rPr>
          <w:rFonts w:ascii="Times New Roman" w:hAnsi="Times New Roman"/>
          <w:sz w:val="24"/>
          <w:szCs w:val="24"/>
        </w:rPr>
        <w:t>. Создание условий для эффективного по</w:t>
      </w:r>
      <w:r w:rsidR="00936F87">
        <w:rPr>
          <w:rFonts w:ascii="Times New Roman" w:hAnsi="Times New Roman"/>
          <w:sz w:val="24"/>
          <w:szCs w:val="24"/>
        </w:rPr>
        <w:t>ведения молодежи на рынке труда.</w:t>
      </w:r>
    </w:p>
    <w:p w:rsidR="00156237" w:rsidRPr="00DF5C9B" w:rsidRDefault="00156237" w:rsidP="002372E9">
      <w:pPr>
        <w:spacing w:after="0" w:line="240" w:lineRule="auto"/>
        <w:ind w:firstLine="709"/>
        <w:jc w:val="both"/>
        <w:rPr>
          <w:rFonts w:ascii="Times New Roman" w:hAnsi="Times New Roman"/>
          <w:sz w:val="24"/>
          <w:szCs w:val="24"/>
        </w:rPr>
      </w:pPr>
      <w:r>
        <w:rPr>
          <w:rFonts w:ascii="Times New Roman" w:hAnsi="Times New Roman"/>
          <w:sz w:val="24"/>
          <w:szCs w:val="24"/>
        </w:rPr>
        <w:t xml:space="preserve">Задача </w:t>
      </w:r>
      <w:r w:rsidR="0058570B">
        <w:rPr>
          <w:rFonts w:ascii="Times New Roman" w:hAnsi="Times New Roman"/>
          <w:sz w:val="24"/>
          <w:szCs w:val="24"/>
        </w:rPr>
        <w:t>1</w:t>
      </w:r>
      <w:r w:rsidR="00420F39">
        <w:rPr>
          <w:rFonts w:ascii="Times New Roman" w:hAnsi="Times New Roman"/>
          <w:sz w:val="24"/>
          <w:szCs w:val="24"/>
        </w:rPr>
        <w:t>0</w:t>
      </w:r>
      <w:r w:rsidRPr="00DF5C9B">
        <w:rPr>
          <w:rFonts w:ascii="Times New Roman" w:hAnsi="Times New Roman"/>
          <w:sz w:val="24"/>
          <w:szCs w:val="24"/>
        </w:rPr>
        <w:t>. Вовлечение молодежи в социальн</w:t>
      </w:r>
      <w:r w:rsidR="00783D15">
        <w:rPr>
          <w:rFonts w:ascii="Times New Roman" w:hAnsi="Times New Roman"/>
          <w:sz w:val="24"/>
          <w:szCs w:val="24"/>
        </w:rPr>
        <w:t>о -</w:t>
      </w:r>
      <w:r w:rsidRPr="00DF5C9B">
        <w:rPr>
          <w:rFonts w:ascii="Times New Roman" w:hAnsi="Times New Roman"/>
          <w:sz w:val="24"/>
          <w:szCs w:val="24"/>
        </w:rPr>
        <w:t xml:space="preserve"> активную деятельность, развитие детских и молодежных общественных организаций и объединен</w:t>
      </w:r>
      <w:r w:rsidR="00936F87">
        <w:rPr>
          <w:rFonts w:ascii="Times New Roman" w:hAnsi="Times New Roman"/>
          <w:sz w:val="24"/>
          <w:szCs w:val="24"/>
        </w:rPr>
        <w:t>ий.</w:t>
      </w:r>
    </w:p>
    <w:p w:rsidR="00156237" w:rsidRDefault="00156237" w:rsidP="002372E9">
      <w:pPr>
        <w:spacing w:after="0" w:line="240" w:lineRule="auto"/>
        <w:ind w:firstLine="709"/>
        <w:jc w:val="both"/>
        <w:rPr>
          <w:rFonts w:ascii="Times New Roman" w:hAnsi="Times New Roman"/>
          <w:sz w:val="24"/>
          <w:szCs w:val="24"/>
        </w:rPr>
      </w:pPr>
      <w:r>
        <w:rPr>
          <w:rFonts w:ascii="Times New Roman" w:hAnsi="Times New Roman"/>
          <w:sz w:val="24"/>
          <w:szCs w:val="24"/>
        </w:rPr>
        <w:t xml:space="preserve">Задача </w:t>
      </w:r>
      <w:r w:rsidR="002C7DD5">
        <w:rPr>
          <w:rFonts w:ascii="Times New Roman" w:hAnsi="Times New Roman"/>
          <w:sz w:val="24"/>
          <w:szCs w:val="24"/>
        </w:rPr>
        <w:t>1</w:t>
      </w:r>
      <w:r w:rsidR="00420F39">
        <w:rPr>
          <w:rFonts w:ascii="Times New Roman" w:hAnsi="Times New Roman"/>
          <w:sz w:val="24"/>
          <w:szCs w:val="24"/>
        </w:rPr>
        <w:t>1</w:t>
      </w:r>
      <w:r w:rsidRPr="00DF5C9B">
        <w:rPr>
          <w:rFonts w:ascii="Times New Roman" w:hAnsi="Times New Roman"/>
          <w:sz w:val="24"/>
          <w:szCs w:val="24"/>
        </w:rPr>
        <w:t xml:space="preserve">. Профилактика </w:t>
      </w:r>
      <w:r w:rsidR="00614D91">
        <w:rPr>
          <w:rFonts w:ascii="Times New Roman" w:hAnsi="Times New Roman"/>
          <w:sz w:val="24"/>
          <w:szCs w:val="24"/>
        </w:rPr>
        <w:t xml:space="preserve">асоциального поведения </w:t>
      </w:r>
      <w:r w:rsidRPr="00DF5C9B">
        <w:rPr>
          <w:rFonts w:ascii="Times New Roman" w:hAnsi="Times New Roman"/>
          <w:sz w:val="24"/>
          <w:szCs w:val="24"/>
        </w:rPr>
        <w:t xml:space="preserve"> молодых людей, оказавших</w:t>
      </w:r>
      <w:r w:rsidR="00936F87">
        <w:rPr>
          <w:rFonts w:ascii="Times New Roman" w:hAnsi="Times New Roman"/>
          <w:sz w:val="24"/>
          <w:szCs w:val="24"/>
        </w:rPr>
        <w:t>ся в трудной жизненной ситуации.</w:t>
      </w:r>
    </w:p>
    <w:p w:rsidR="002C7DD5" w:rsidRPr="002C7DD5" w:rsidRDefault="002C7DD5" w:rsidP="002372E9">
      <w:pPr>
        <w:spacing w:after="0" w:line="240" w:lineRule="auto"/>
        <w:ind w:firstLine="709"/>
        <w:jc w:val="both"/>
        <w:rPr>
          <w:rFonts w:ascii="Times New Roman" w:hAnsi="Times New Roman"/>
          <w:sz w:val="24"/>
          <w:szCs w:val="24"/>
        </w:rPr>
      </w:pPr>
      <w:r w:rsidRPr="002C7DD5">
        <w:rPr>
          <w:rFonts w:ascii="Times New Roman" w:hAnsi="Times New Roman"/>
          <w:sz w:val="24"/>
          <w:szCs w:val="24"/>
        </w:rPr>
        <w:t xml:space="preserve">Мероприятия по реализации задач </w:t>
      </w:r>
      <w:r w:rsidR="00420F39">
        <w:rPr>
          <w:rFonts w:ascii="Times New Roman" w:hAnsi="Times New Roman"/>
          <w:sz w:val="24"/>
          <w:szCs w:val="24"/>
        </w:rPr>
        <w:t>8</w:t>
      </w:r>
      <w:r w:rsidRPr="002C7DD5">
        <w:rPr>
          <w:rFonts w:ascii="Times New Roman" w:hAnsi="Times New Roman"/>
          <w:sz w:val="24"/>
          <w:szCs w:val="24"/>
        </w:rPr>
        <w:t>-</w:t>
      </w:r>
      <w:r>
        <w:rPr>
          <w:rFonts w:ascii="Times New Roman" w:hAnsi="Times New Roman"/>
          <w:sz w:val="24"/>
          <w:szCs w:val="24"/>
        </w:rPr>
        <w:t>1</w:t>
      </w:r>
      <w:r w:rsidR="00420F39">
        <w:rPr>
          <w:rFonts w:ascii="Times New Roman" w:hAnsi="Times New Roman"/>
          <w:sz w:val="24"/>
          <w:szCs w:val="24"/>
        </w:rPr>
        <w:t>1</w:t>
      </w:r>
      <w:r w:rsidRPr="002C7DD5">
        <w:rPr>
          <w:rFonts w:ascii="Times New Roman" w:hAnsi="Times New Roman"/>
          <w:sz w:val="24"/>
          <w:szCs w:val="24"/>
        </w:rPr>
        <w:t xml:space="preserve"> объединены в Подпрограмму I</w:t>
      </w:r>
      <w:r>
        <w:rPr>
          <w:rFonts w:ascii="Times New Roman" w:hAnsi="Times New Roman"/>
          <w:sz w:val="24"/>
          <w:szCs w:val="24"/>
          <w:lang w:val="en-US"/>
        </w:rPr>
        <w:t>II</w:t>
      </w:r>
      <w:r w:rsidRPr="002C7DD5">
        <w:rPr>
          <w:rFonts w:ascii="Times New Roman" w:hAnsi="Times New Roman"/>
          <w:sz w:val="24"/>
          <w:szCs w:val="24"/>
        </w:rPr>
        <w:t xml:space="preserve">. «Молодежь </w:t>
      </w:r>
      <w:r>
        <w:rPr>
          <w:rFonts w:ascii="Times New Roman" w:hAnsi="Times New Roman"/>
          <w:sz w:val="24"/>
          <w:szCs w:val="24"/>
        </w:rPr>
        <w:t>Октябрьского района</w:t>
      </w:r>
      <w:r w:rsidRPr="002C7DD5">
        <w:rPr>
          <w:rFonts w:ascii="Times New Roman" w:hAnsi="Times New Roman"/>
          <w:sz w:val="24"/>
          <w:szCs w:val="24"/>
        </w:rPr>
        <w:t xml:space="preserve">», призванную обеспечить эффективную систему по социализации и самореализации молодежи. </w:t>
      </w:r>
    </w:p>
    <w:p w:rsidR="00156237" w:rsidRPr="00DF5C9B" w:rsidRDefault="00156237" w:rsidP="002372E9">
      <w:pPr>
        <w:spacing w:after="0" w:line="240" w:lineRule="auto"/>
        <w:ind w:firstLine="709"/>
        <w:jc w:val="both"/>
        <w:outlineLvl w:val="0"/>
        <w:rPr>
          <w:rFonts w:ascii="Times New Roman" w:hAnsi="Times New Roman"/>
          <w:b/>
          <w:sz w:val="24"/>
          <w:szCs w:val="24"/>
        </w:rPr>
      </w:pPr>
      <w:r w:rsidRPr="00DF5C9B">
        <w:rPr>
          <w:rFonts w:ascii="Times New Roman" w:hAnsi="Times New Roman"/>
          <w:b/>
          <w:sz w:val="24"/>
          <w:szCs w:val="24"/>
        </w:rPr>
        <w:t xml:space="preserve">Подпрограмма </w:t>
      </w:r>
      <w:r>
        <w:rPr>
          <w:rFonts w:ascii="Times New Roman" w:hAnsi="Times New Roman"/>
          <w:b/>
          <w:sz w:val="24"/>
          <w:szCs w:val="24"/>
          <w:lang w:val="en-US"/>
        </w:rPr>
        <w:t>I</w:t>
      </w:r>
      <w:r w:rsidRPr="00DF5C9B">
        <w:rPr>
          <w:rFonts w:ascii="Times New Roman" w:hAnsi="Times New Roman"/>
          <w:b/>
          <w:sz w:val="24"/>
          <w:szCs w:val="24"/>
        </w:rPr>
        <w:t>V. «Допризывная подготовка молодежи»:</w:t>
      </w:r>
    </w:p>
    <w:p w:rsidR="00156237" w:rsidRPr="00DF5C9B" w:rsidRDefault="00156237" w:rsidP="002372E9">
      <w:pPr>
        <w:spacing w:after="0" w:line="240" w:lineRule="auto"/>
        <w:ind w:firstLine="709"/>
        <w:jc w:val="both"/>
        <w:rPr>
          <w:rFonts w:ascii="Times New Roman" w:hAnsi="Times New Roman"/>
          <w:sz w:val="24"/>
          <w:szCs w:val="24"/>
        </w:rPr>
      </w:pPr>
      <w:r w:rsidRPr="00DF5C9B">
        <w:rPr>
          <w:rFonts w:ascii="Times New Roman" w:hAnsi="Times New Roman"/>
          <w:sz w:val="24"/>
          <w:szCs w:val="24"/>
        </w:rPr>
        <w:t>Задач</w:t>
      </w:r>
      <w:r>
        <w:rPr>
          <w:rFonts w:ascii="Times New Roman" w:hAnsi="Times New Roman"/>
          <w:sz w:val="24"/>
          <w:szCs w:val="24"/>
        </w:rPr>
        <w:t xml:space="preserve">а </w:t>
      </w:r>
      <w:r w:rsidR="002C7DD5">
        <w:rPr>
          <w:rFonts w:ascii="Times New Roman" w:hAnsi="Times New Roman"/>
          <w:sz w:val="24"/>
          <w:szCs w:val="24"/>
        </w:rPr>
        <w:t>1</w:t>
      </w:r>
      <w:r w:rsidR="00420F39">
        <w:rPr>
          <w:rFonts w:ascii="Times New Roman" w:hAnsi="Times New Roman"/>
          <w:sz w:val="24"/>
          <w:szCs w:val="24"/>
        </w:rPr>
        <w:t>2</w:t>
      </w:r>
      <w:r w:rsidRPr="00DF5C9B">
        <w:rPr>
          <w:rFonts w:ascii="Times New Roman" w:hAnsi="Times New Roman"/>
          <w:sz w:val="24"/>
          <w:szCs w:val="24"/>
        </w:rPr>
        <w:t>. Создание условий для развития гражданско</w:t>
      </w:r>
      <w:r>
        <w:rPr>
          <w:rFonts w:ascii="Times New Roman" w:hAnsi="Times New Roman"/>
          <w:sz w:val="24"/>
          <w:szCs w:val="24"/>
        </w:rPr>
        <w:t xml:space="preserve"> </w:t>
      </w:r>
      <w:r w:rsidRPr="00DF5C9B">
        <w:rPr>
          <w:rFonts w:ascii="Times New Roman" w:hAnsi="Times New Roman"/>
          <w:sz w:val="24"/>
          <w:szCs w:val="24"/>
        </w:rPr>
        <w:t>- военно-</w:t>
      </w:r>
      <w:r w:rsidR="00936F87">
        <w:rPr>
          <w:rFonts w:ascii="Times New Roman" w:hAnsi="Times New Roman"/>
          <w:sz w:val="24"/>
          <w:szCs w:val="24"/>
        </w:rPr>
        <w:t>патриотических качеств молодежи.</w:t>
      </w:r>
    </w:p>
    <w:p w:rsidR="00156237" w:rsidRDefault="00156237" w:rsidP="002372E9">
      <w:pPr>
        <w:spacing w:after="0" w:line="240" w:lineRule="auto"/>
        <w:ind w:firstLine="709"/>
        <w:jc w:val="both"/>
        <w:rPr>
          <w:rFonts w:ascii="Times New Roman" w:hAnsi="Times New Roman"/>
          <w:sz w:val="24"/>
          <w:szCs w:val="24"/>
        </w:rPr>
      </w:pPr>
      <w:r>
        <w:rPr>
          <w:rFonts w:ascii="Times New Roman" w:hAnsi="Times New Roman"/>
          <w:sz w:val="24"/>
          <w:szCs w:val="24"/>
        </w:rPr>
        <w:t xml:space="preserve">Задача </w:t>
      </w:r>
      <w:r w:rsidR="002C7DD5">
        <w:rPr>
          <w:rFonts w:ascii="Times New Roman" w:hAnsi="Times New Roman"/>
          <w:sz w:val="24"/>
          <w:szCs w:val="24"/>
        </w:rPr>
        <w:t>1</w:t>
      </w:r>
      <w:r w:rsidR="00420F39">
        <w:rPr>
          <w:rFonts w:ascii="Times New Roman" w:hAnsi="Times New Roman"/>
          <w:sz w:val="24"/>
          <w:szCs w:val="24"/>
        </w:rPr>
        <w:t>3</w:t>
      </w:r>
      <w:r w:rsidRPr="00822FE4">
        <w:rPr>
          <w:rFonts w:ascii="Times New Roman" w:hAnsi="Times New Roman"/>
          <w:sz w:val="24"/>
          <w:szCs w:val="24"/>
        </w:rPr>
        <w:t>. Повышение уровня физической подготовленности молодых людей к</w:t>
      </w:r>
      <w:r w:rsidR="00936F87">
        <w:rPr>
          <w:rFonts w:ascii="Times New Roman" w:hAnsi="Times New Roman"/>
          <w:sz w:val="24"/>
          <w:szCs w:val="24"/>
        </w:rPr>
        <w:t xml:space="preserve"> военной службе.</w:t>
      </w:r>
    </w:p>
    <w:p w:rsidR="002C7DD5" w:rsidRPr="00012B47" w:rsidRDefault="002C7DD5" w:rsidP="002372E9">
      <w:pPr>
        <w:spacing w:after="0" w:line="240" w:lineRule="auto"/>
        <w:ind w:firstLine="709"/>
        <w:jc w:val="both"/>
        <w:rPr>
          <w:rFonts w:ascii="Times New Roman" w:hAnsi="Times New Roman"/>
          <w:sz w:val="24"/>
          <w:szCs w:val="24"/>
        </w:rPr>
      </w:pPr>
      <w:r w:rsidRPr="002C7DD5">
        <w:rPr>
          <w:rFonts w:ascii="Times New Roman" w:hAnsi="Times New Roman"/>
          <w:sz w:val="24"/>
          <w:szCs w:val="24"/>
        </w:rPr>
        <w:t xml:space="preserve">Мероприятия по реализации задач </w:t>
      </w:r>
      <w:r>
        <w:rPr>
          <w:rFonts w:ascii="Times New Roman" w:hAnsi="Times New Roman"/>
          <w:sz w:val="24"/>
          <w:szCs w:val="24"/>
        </w:rPr>
        <w:t>1</w:t>
      </w:r>
      <w:r w:rsidR="00420F39">
        <w:rPr>
          <w:rFonts w:ascii="Times New Roman" w:hAnsi="Times New Roman"/>
          <w:sz w:val="24"/>
          <w:szCs w:val="24"/>
        </w:rPr>
        <w:t>2</w:t>
      </w:r>
      <w:r w:rsidRPr="002C7DD5">
        <w:rPr>
          <w:rFonts w:ascii="Times New Roman" w:hAnsi="Times New Roman"/>
          <w:sz w:val="24"/>
          <w:szCs w:val="24"/>
        </w:rPr>
        <w:t>-1</w:t>
      </w:r>
      <w:r w:rsidR="00420F39">
        <w:rPr>
          <w:rFonts w:ascii="Times New Roman" w:hAnsi="Times New Roman"/>
          <w:sz w:val="24"/>
          <w:szCs w:val="24"/>
        </w:rPr>
        <w:t>3</w:t>
      </w:r>
      <w:r w:rsidRPr="002C7DD5">
        <w:rPr>
          <w:rFonts w:ascii="Times New Roman" w:hAnsi="Times New Roman"/>
          <w:sz w:val="24"/>
          <w:szCs w:val="24"/>
        </w:rPr>
        <w:t xml:space="preserve"> объединены в Подпрограмму </w:t>
      </w:r>
      <w:r>
        <w:rPr>
          <w:rFonts w:ascii="Times New Roman" w:hAnsi="Times New Roman"/>
          <w:sz w:val="24"/>
          <w:szCs w:val="24"/>
          <w:lang w:val="en-US"/>
        </w:rPr>
        <w:t>I</w:t>
      </w:r>
      <w:r w:rsidRPr="002C7DD5">
        <w:rPr>
          <w:rFonts w:ascii="Times New Roman" w:hAnsi="Times New Roman"/>
          <w:sz w:val="24"/>
          <w:szCs w:val="24"/>
        </w:rPr>
        <w:t>V. «Допризывная подготовка молодежи», обеспечивающей гражданское образование и патриотическое воспитание молодежи, содействие формированию правовых, культурных и нравственных ценностей среди молодежи.</w:t>
      </w:r>
    </w:p>
    <w:p w:rsidR="00E1401E" w:rsidRPr="00E1401E" w:rsidRDefault="00E1401E" w:rsidP="002372E9">
      <w:pPr>
        <w:spacing w:after="0" w:line="240" w:lineRule="auto"/>
        <w:ind w:firstLine="709"/>
        <w:jc w:val="both"/>
        <w:rPr>
          <w:rFonts w:ascii="Times New Roman" w:hAnsi="Times New Roman"/>
          <w:sz w:val="24"/>
          <w:szCs w:val="24"/>
        </w:rPr>
      </w:pPr>
      <w:r w:rsidRPr="007B15C5">
        <w:rPr>
          <w:rFonts w:ascii="Times New Roman" w:hAnsi="Times New Roman"/>
          <w:sz w:val="24"/>
          <w:szCs w:val="24"/>
        </w:rPr>
        <w:t xml:space="preserve">На реализацию двух целей </w:t>
      </w:r>
      <w:r w:rsidR="007B15C5" w:rsidRPr="007B15C5">
        <w:rPr>
          <w:rFonts w:ascii="Times New Roman" w:hAnsi="Times New Roman"/>
          <w:sz w:val="24"/>
          <w:szCs w:val="24"/>
        </w:rPr>
        <w:t>муниципальной</w:t>
      </w:r>
      <w:r w:rsidRPr="007B15C5">
        <w:rPr>
          <w:rFonts w:ascii="Times New Roman" w:hAnsi="Times New Roman"/>
          <w:sz w:val="24"/>
          <w:szCs w:val="24"/>
        </w:rPr>
        <w:t xml:space="preserve"> программы направлены:</w:t>
      </w:r>
    </w:p>
    <w:p w:rsidR="00156237" w:rsidRPr="00DF5C9B" w:rsidRDefault="00156237" w:rsidP="002372E9">
      <w:pPr>
        <w:spacing w:after="0" w:line="240" w:lineRule="auto"/>
        <w:ind w:firstLine="709"/>
        <w:jc w:val="both"/>
        <w:rPr>
          <w:rFonts w:ascii="Times New Roman" w:hAnsi="Times New Roman"/>
          <w:b/>
          <w:sz w:val="24"/>
          <w:szCs w:val="24"/>
        </w:rPr>
      </w:pPr>
      <w:r w:rsidRPr="00DF5C9B">
        <w:rPr>
          <w:rFonts w:ascii="Times New Roman" w:hAnsi="Times New Roman"/>
          <w:b/>
          <w:sz w:val="24"/>
          <w:szCs w:val="24"/>
        </w:rPr>
        <w:t>Подпрограмма V. «</w:t>
      </w:r>
      <w:r w:rsidR="0058570B" w:rsidRPr="0058570B">
        <w:rPr>
          <w:rFonts w:ascii="Times New Roman" w:hAnsi="Times New Roman"/>
          <w:b/>
          <w:sz w:val="24"/>
          <w:szCs w:val="24"/>
        </w:rPr>
        <w:t>Организация деятельности в области образования и молодежной политики на территории Октябрьского района</w:t>
      </w:r>
      <w:r w:rsidRPr="00DF5C9B">
        <w:rPr>
          <w:rFonts w:ascii="Times New Roman" w:hAnsi="Times New Roman"/>
          <w:b/>
          <w:sz w:val="24"/>
          <w:szCs w:val="24"/>
        </w:rPr>
        <w:t>»:</w:t>
      </w:r>
    </w:p>
    <w:p w:rsidR="0058570B" w:rsidRDefault="0058570B" w:rsidP="002372E9">
      <w:pPr>
        <w:spacing w:after="0" w:line="240" w:lineRule="auto"/>
        <w:ind w:firstLine="709"/>
        <w:jc w:val="both"/>
        <w:rPr>
          <w:rFonts w:ascii="Times New Roman" w:hAnsi="Times New Roman"/>
          <w:sz w:val="24"/>
          <w:szCs w:val="24"/>
        </w:rPr>
      </w:pPr>
      <w:r w:rsidRPr="0058570B">
        <w:rPr>
          <w:rFonts w:ascii="Times New Roman" w:hAnsi="Times New Roman"/>
          <w:sz w:val="24"/>
          <w:szCs w:val="24"/>
        </w:rPr>
        <w:t>Задача 1</w:t>
      </w:r>
      <w:r w:rsidR="00420F39">
        <w:rPr>
          <w:rFonts w:ascii="Times New Roman" w:hAnsi="Times New Roman"/>
          <w:sz w:val="24"/>
          <w:szCs w:val="24"/>
        </w:rPr>
        <w:t>4</w:t>
      </w:r>
      <w:r w:rsidRPr="0058570B">
        <w:rPr>
          <w:rFonts w:ascii="Times New Roman" w:hAnsi="Times New Roman"/>
          <w:sz w:val="24"/>
          <w:szCs w:val="24"/>
        </w:rPr>
        <w:t>. Повышение качества управления в системе образования и молодежной политики.</w:t>
      </w:r>
    </w:p>
    <w:p w:rsidR="00E1401E" w:rsidRPr="00E1401E" w:rsidRDefault="00E1401E" w:rsidP="002372E9">
      <w:pPr>
        <w:spacing w:after="0" w:line="240" w:lineRule="auto"/>
        <w:ind w:firstLine="709"/>
        <w:jc w:val="both"/>
        <w:rPr>
          <w:rFonts w:ascii="Times New Roman" w:hAnsi="Times New Roman"/>
          <w:sz w:val="24"/>
          <w:szCs w:val="24"/>
        </w:rPr>
      </w:pPr>
      <w:r w:rsidRPr="00ED006B">
        <w:rPr>
          <w:rFonts w:ascii="Times New Roman" w:hAnsi="Times New Roman"/>
          <w:sz w:val="24"/>
          <w:szCs w:val="24"/>
        </w:rPr>
        <w:t>Мероприятия по</w:t>
      </w:r>
      <w:r w:rsidRPr="00E1401E">
        <w:rPr>
          <w:rFonts w:ascii="Times New Roman" w:hAnsi="Times New Roman"/>
          <w:sz w:val="24"/>
          <w:szCs w:val="24"/>
        </w:rPr>
        <w:t xml:space="preserve"> реализации з</w:t>
      </w:r>
      <w:r>
        <w:rPr>
          <w:rFonts w:ascii="Times New Roman" w:hAnsi="Times New Roman"/>
          <w:sz w:val="24"/>
          <w:szCs w:val="24"/>
        </w:rPr>
        <w:t xml:space="preserve">адачи </w:t>
      </w:r>
      <w:r w:rsidRPr="00E1401E">
        <w:rPr>
          <w:rFonts w:ascii="Times New Roman" w:hAnsi="Times New Roman"/>
          <w:sz w:val="24"/>
          <w:szCs w:val="24"/>
        </w:rPr>
        <w:t>1</w:t>
      </w:r>
      <w:r w:rsidR="000E02C6">
        <w:rPr>
          <w:rFonts w:ascii="Times New Roman" w:hAnsi="Times New Roman"/>
          <w:sz w:val="24"/>
          <w:szCs w:val="24"/>
        </w:rPr>
        <w:t>4</w:t>
      </w:r>
      <w:r w:rsidRPr="00E1401E">
        <w:rPr>
          <w:rFonts w:ascii="Times New Roman" w:hAnsi="Times New Roman"/>
          <w:sz w:val="24"/>
          <w:szCs w:val="24"/>
        </w:rPr>
        <w:t xml:space="preserve"> включены в Подпрограмму V. «</w:t>
      </w:r>
      <w:r w:rsidR="0058570B" w:rsidRPr="0058570B">
        <w:rPr>
          <w:rFonts w:ascii="Times New Roman" w:hAnsi="Times New Roman"/>
          <w:sz w:val="24"/>
          <w:szCs w:val="24"/>
        </w:rPr>
        <w:t>Организация деятельности в области образования и молодежной политики на территории Октябрьского района</w:t>
      </w:r>
      <w:r w:rsidR="00556B0B">
        <w:rPr>
          <w:rFonts w:ascii="Times New Roman" w:hAnsi="Times New Roman"/>
          <w:sz w:val="24"/>
          <w:szCs w:val="24"/>
        </w:rPr>
        <w:t>» и направлены на п</w:t>
      </w:r>
      <w:r w:rsidR="00556B0B" w:rsidRPr="00556B0B">
        <w:rPr>
          <w:rFonts w:ascii="Times New Roman" w:hAnsi="Times New Roman"/>
          <w:sz w:val="24"/>
          <w:szCs w:val="24"/>
        </w:rPr>
        <w:t>овышение качества уп</w:t>
      </w:r>
      <w:r w:rsidR="00556B0B">
        <w:rPr>
          <w:rFonts w:ascii="Times New Roman" w:hAnsi="Times New Roman"/>
          <w:sz w:val="24"/>
          <w:szCs w:val="24"/>
        </w:rPr>
        <w:t xml:space="preserve">равления в системе образования </w:t>
      </w:r>
      <w:r w:rsidR="00556B0B" w:rsidRPr="00556B0B">
        <w:rPr>
          <w:rFonts w:ascii="Times New Roman" w:hAnsi="Times New Roman"/>
          <w:sz w:val="24"/>
          <w:szCs w:val="24"/>
        </w:rPr>
        <w:t>и молодежной политики, обеспечение деятельности по реализации полномочий и нормативно-правовому рег</w:t>
      </w:r>
      <w:r w:rsidR="00556B0B">
        <w:rPr>
          <w:rFonts w:ascii="Times New Roman" w:hAnsi="Times New Roman"/>
          <w:sz w:val="24"/>
          <w:szCs w:val="24"/>
        </w:rPr>
        <w:t xml:space="preserve">улированию в сфере образования </w:t>
      </w:r>
      <w:r w:rsidR="00556B0B" w:rsidRPr="00556B0B">
        <w:rPr>
          <w:rFonts w:ascii="Times New Roman" w:hAnsi="Times New Roman"/>
          <w:sz w:val="24"/>
          <w:szCs w:val="24"/>
        </w:rPr>
        <w:t>и молодежной политики</w:t>
      </w:r>
      <w:r w:rsidR="00556B0B">
        <w:rPr>
          <w:rFonts w:ascii="Times New Roman" w:hAnsi="Times New Roman"/>
          <w:sz w:val="24"/>
          <w:szCs w:val="24"/>
        </w:rPr>
        <w:t>.</w:t>
      </w:r>
    </w:p>
    <w:p w:rsidR="00156237" w:rsidRPr="00DF5C9B" w:rsidRDefault="00156237" w:rsidP="002372E9">
      <w:pPr>
        <w:spacing w:after="0" w:line="240" w:lineRule="auto"/>
        <w:ind w:firstLine="709"/>
        <w:jc w:val="both"/>
        <w:rPr>
          <w:rFonts w:ascii="Times New Roman" w:hAnsi="Times New Roman"/>
          <w:sz w:val="24"/>
          <w:szCs w:val="24"/>
        </w:rPr>
      </w:pPr>
      <w:r w:rsidRPr="00DF5C9B">
        <w:rPr>
          <w:rFonts w:ascii="Times New Roman" w:hAnsi="Times New Roman"/>
          <w:sz w:val="24"/>
          <w:szCs w:val="24"/>
        </w:rPr>
        <w:t xml:space="preserve">В результате реализации </w:t>
      </w:r>
      <w:r w:rsidR="00B2375E">
        <w:rPr>
          <w:rFonts w:ascii="Times New Roman" w:hAnsi="Times New Roman"/>
          <w:sz w:val="24"/>
          <w:szCs w:val="24"/>
        </w:rPr>
        <w:t>муниципальной</w:t>
      </w:r>
      <w:r w:rsidRPr="00DF5C9B">
        <w:rPr>
          <w:rFonts w:ascii="Times New Roman" w:hAnsi="Times New Roman"/>
          <w:sz w:val="24"/>
          <w:szCs w:val="24"/>
        </w:rPr>
        <w:t xml:space="preserve"> программы </w:t>
      </w:r>
      <w:r w:rsidRPr="00A06E17">
        <w:rPr>
          <w:rFonts w:ascii="Times New Roman" w:hAnsi="Times New Roman"/>
          <w:sz w:val="24"/>
          <w:szCs w:val="24"/>
        </w:rPr>
        <w:t>прогнозируются изменения</w:t>
      </w:r>
      <w:r w:rsidRPr="00DF5C9B">
        <w:rPr>
          <w:rFonts w:ascii="Times New Roman" w:hAnsi="Times New Roman"/>
          <w:sz w:val="24"/>
          <w:szCs w:val="24"/>
        </w:rPr>
        <w:t xml:space="preserve"> в сфере образования и молодежной политики </w:t>
      </w:r>
      <w:r w:rsidRPr="00A06E17">
        <w:rPr>
          <w:rFonts w:ascii="Times New Roman" w:hAnsi="Times New Roman"/>
          <w:sz w:val="24"/>
          <w:szCs w:val="24"/>
        </w:rPr>
        <w:t>Октябрьского района,</w:t>
      </w:r>
      <w:r w:rsidRPr="00DF5C9B">
        <w:rPr>
          <w:rFonts w:ascii="Times New Roman" w:hAnsi="Times New Roman"/>
          <w:sz w:val="24"/>
          <w:szCs w:val="24"/>
        </w:rPr>
        <w:t xml:space="preserve"> отра</w:t>
      </w:r>
      <w:r>
        <w:rPr>
          <w:rFonts w:ascii="Times New Roman" w:hAnsi="Times New Roman"/>
          <w:sz w:val="24"/>
          <w:szCs w:val="24"/>
        </w:rPr>
        <w:t>женные следующими показателями:</w:t>
      </w:r>
    </w:p>
    <w:p w:rsidR="00156237" w:rsidRPr="00DF5C9B" w:rsidRDefault="00156237" w:rsidP="002372E9">
      <w:pPr>
        <w:spacing w:after="0" w:line="240" w:lineRule="auto"/>
        <w:ind w:firstLine="709"/>
        <w:jc w:val="both"/>
        <w:outlineLvl w:val="0"/>
        <w:rPr>
          <w:rFonts w:ascii="Times New Roman" w:hAnsi="Times New Roman"/>
          <w:b/>
          <w:sz w:val="24"/>
          <w:szCs w:val="24"/>
        </w:rPr>
      </w:pPr>
      <w:r w:rsidRPr="00DF5C9B">
        <w:rPr>
          <w:rFonts w:ascii="Times New Roman" w:hAnsi="Times New Roman"/>
          <w:b/>
          <w:sz w:val="24"/>
          <w:szCs w:val="24"/>
        </w:rPr>
        <w:t>Подпрограмма I. «Общее образовани</w:t>
      </w:r>
      <w:r w:rsidR="00781D7E">
        <w:rPr>
          <w:rFonts w:ascii="Times New Roman" w:hAnsi="Times New Roman"/>
          <w:b/>
          <w:sz w:val="24"/>
          <w:szCs w:val="24"/>
        </w:rPr>
        <w:t>е и дополнительное образование»</w:t>
      </w:r>
    </w:p>
    <w:p w:rsidR="006053C3" w:rsidRPr="001A630E" w:rsidRDefault="006053C3" w:rsidP="002372E9">
      <w:pPr>
        <w:spacing w:after="0" w:line="240" w:lineRule="auto"/>
        <w:ind w:firstLine="709"/>
        <w:jc w:val="both"/>
        <w:rPr>
          <w:rFonts w:ascii="Times New Roman" w:hAnsi="Times New Roman"/>
          <w:sz w:val="24"/>
          <w:szCs w:val="24"/>
        </w:rPr>
      </w:pPr>
      <w:r w:rsidRPr="001A630E">
        <w:rPr>
          <w:rFonts w:ascii="Times New Roman" w:hAnsi="Times New Roman"/>
          <w:sz w:val="24"/>
          <w:szCs w:val="24"/>
        </w:rPr>
        <w:t xml:space="preserve">В старших классах для всех </w:t>
      </w:r>
      <w:r w:rsidR="002372E9">
        <w:rPr>
          <w:rFonts w:ascii="Times New Roman" w:hAnsi="Times New Roman"/>
          <w:sz w:val="24"/>
          <w:szCs w:val="24"/>
        </w:rPr>
        <w:t>об</w:t>
      </w:r>
      <w:r w:rsidRPr="001A630E">
        <w:rPr>
          <w:rFonts w:ascii="Times New Roman" w:hAnsi="Times New Roman"/>
          <w:sz w:val="24"/>
          <w:szCs w:val="24"/>
        </w:rPr>
        <w:t>уча</w:t>
      </w:r>
      <w:r w:rsidR="002372E9">
        <w:rPr>
          <w:rFonts w:ascii="Times New Roman" w:hAnsi="Times New Roman"/>
          <w:sz w:val="24"/>
          <w:szCs w:val="24"/>
        </w:rPr>
        <w:t>ю</w:t>
      </w:r>
      <w:r w:rsidRPr="001A630E">
        <w:rPr>
          <w:rFonts w:ascii="Times New Roman" w:hAnsi="Times New Roman"/>
          <w:sz w:val="24"/>
          <w:szCs w:val="24"/>
        </w:rPr>
        <w:t xml:space="preserve">щихся будет обеспечена возможность выбора профиля обучения и индивидуальной траектории освоения образовательной программы (в образовательных организациях всех форм собственности и их сетях, в формах дистанционного образования). Программы культурной адаптации и изучения русского языка будут доступны для всех детей из семей трудовых мигрантов. Каждый ребенок-инвалид сможет получить качественное общее образование по выбору в форме дистанционного, специального обучения, поддержку в профессиональной ориентации. </w:t>
      </w:r>
    </w:p>
    <w:p w:rsidR="00156237" w:rsidRDefault="00156237" w:rsidP="002372E9">
      <w:pPr>
        <w:spacing w:after="0" w:line="240" w:lineRule="auto"/>
        <w:ind w:firstLine="709"/>
        <w:jc w:val="both"/>
        <w:rPr>
          <w:rFonts w:ascii="Times New Roman" w:hAnsi="Times New Roman"/>
          <w:sz w:val="24"/>
          <w:szCs w:val="24"/>
        </w:rPr>
      </w:pPr>
      <w:r w:rsidRPr="006053C3">
        <w:rPr>
          <w:rFonts w:ascii="Times New Roman" w:hAnsi="Times New Roman"/>
          <w:sz w:val="24"/>
          <w:szCs w:val="24"/>
        </w:rPr>
        <w:t xml:space="preserve">К 2020 году будет решена задача обеспечения во всех школах удовлетворительного уровня базовой инфраструктуры в соответствии с федеральными государственными образовательными стандартами, которая включает основные виды благоустройства, свободный высокоскоростной доступ к современным образовательным ресурсам и </w:t>
      </w:r>
      <w:r w:rsidRPr="006053C3">
        <w:rPr>
          <w:rFonts w:ascii="Times New Roman" w:hAnsi="Times New Roman"/>
          <w:sz w:val="24"/>
          <w:szCs w:val="24"/>
        </w:rPr>
        <w:lastRenderedPageBreak/>
        <w:t xml:space="preserve">сервисам сети Интернет, спортивные сооружения. </w:t>
      </w:r>
      <w:r w:rsidR="00AF18D2" w:rsidRPr="00AF18D2">
        <w:rPr>
          <w:rFonts w:ascii="Times New Roman" w:hAnsi="Times New Roman"/>
          <w:sz w:val="24"/>
          <w:szCs w:val="24"/>
        </w:rPr>
        <w:t>Оснащение образовательных организаций современным специализированным оборудованием для работы с детьми-инвалидами позволит создать условия, обеспечивающие совместное обучение инвалидов и лиц, не имеющих нарушений развития.</w:t>
      </w:r>
      <w:r w:rsidR="00AF18D2">
        <w:rPr>
          <w:rFonts w:ascii="Times New Roman" w:hAnsi="Times New Roman"/>
          <w:sz w:val="24"/>
          <w:szCs w:val="24"/>
        </w:rPr>
        <w:t xml:space="preserve"> </w:t>
      </w:r>
      <w:r w:rsidRPr="006053C3">
        <w:rPr>
          <w:rFonts w:ascii="Times New Roman" w:hAnsi="Times New Roman"/>
          <w:sz w:val="24"/>
          <w:szCs w:val="24"/>
        </w:rPr>
        <w:t>Будет создана инфраструктура поддержки раннего развития детей (0 - 3 года). Семьи, нуждающиеся в поддержке в воспитании детей раннего возраста, будут обеспечиваться услугами в центрах присмотра и ухода. Повысится качество результатов образования.</w:t>
      </w:r>
    </w:p>
    <w:p w:rsidR="0058611B" w:rsidRDefault="0058611B" w:rsidP="0058611B">
      <w:pPr>
        <w:spacing w:after="0" w:line="240" w:lineRule="auto"/>
        <w:ind w:firstLine="709"/>
        <w:jc w:val="both"/>
        <w:rPr>
          <w:rFonts w:ascii="Times New Roman" w:hAnsi="Times New Roman"/>
          <w:sz w:val="24"/>
          <w:szCs w:val="24"/>
        </w:rPr>
      </w:pPr>
      <w:r w:rsidRPr="00EF4779">
        <w:rPr>
          <w:rFonts w:ascii="Times New Roman" w:hAnsi="Times New Roman"/>
          <w:sz w:val="24"/>
          <w:szCs w:val="24"/>
        </w:rPr>
        <w:t>Все обучающиеся общеобразовательных организаций получат возможность пользоваться учебным оборудованием для практических работ и интерактивными учебными пособиями в соответствии с новыми ФГОС (в общей численности обучающихся по новым ФГОС), в 100% общеобразовательных</w:t>
      </w:r>
      <w:r w:rsidRPr="003C3DCB">
        <w:rPr>
          <w:rFonts w:ascii="Times New Roman" w:hAnsi="Times New Roman"/>
          <w:sz w:val="24"/>
          <w:szCs w:val="24"/>
        </w:rPr>
        <w:t xml:space="preserve"> организаций будет обеспечена возможность пользоваться столовыми, соответствующими современным требованиям.</w:t>
      </w:r>
    </w:p>
    <w:p w:rsidR="00156237" w:rsidRPr="0058611B" w:rsidRDefault="0058611B" w:rsidP="002372E9">
      <w:pPr>
        <w:spacing w:after="0" w:line="240" w:lineRule="auto"/>
        <w:ind w:firstLine="709"/>
        <w:jc w:val="both"/>
        <w:rPr>
          <w:rFonts w:ascii="Times New Roman" w:hAnsi="Times New Roman"/>
          <w:sz w:val="24"/>
          <w:szCs w:val="24"/>
        </w:rPr>
      </w:pPr>
      <w:r>
        <w:rPr>
          <w:rFonts w:ascii="Times New Roman" w:hAnsi="Times New Roman"/>
          <w:sz w:val="24"/>
          <w:szCs w:val="24"/>
        </w:rPr>
        <w:t>Целевые показатели реализации подпрограммы:</w:t>
      </w:r>
    </w:p>
    <w:p w:rsidR="00156237" w:rsidRDefault="006053C3" w:rsidP="002372E9">
      <w:pPr>
        <w:spacing w:after="0" w:line="240" w:lineRule="auto"/>
        <w:ind w:firstLine="709"/>
        <w:jc w:val="both"/>
        <w:rPr>
          <w:rFonts w:ascii="Times New Roman" w:hAnsi="Times New Roman"/>
          <w:sz w:val="24"/>
          <w:szCs w:val="24"/>
        </w:rPr>
      </w:pPr>
      <w:r w:rsidRPr="005920F2">
        <w:rPr>
          <w:rFonts w:ascii="Times New Roman" w:hAnsi="Times New Roman"/>
          <w:sz w:val="24"/>
          <w:szCs w:val="24"/>
        </w:rPr>
        <w:t xml:space="preserve">Доля обучающихся 5-11 классов, принявших участие в школьном этапе </w:t>
      </w:r>
      <w:r w:rsidRPr="007B15C5">
        <w:rPr>
          <w:rFonts w:ascii="Times New Roman" w:hAnsi="Times New Roman"/>
          <w:sz w:val="24"/>
          <w:szCs w:val="24"/>
        </w:rPr>
        <w:t>Всероссийской</w:t>
      </w:r>
      <w:r w:rsidRPr="005920F2">
        <w:rPr>
          <w:rFonts w:ascii="Times New Roman" w:hAnsi="Times New Roman"/>
          <w:sz w:val="24"/>
          <w:szCs w:val="24"/>
        </w:rPr>
        <w:t xml:space="preserve"> олимпиады школьников (в общей численности обучающих</w:t>
      </w:r>
      <w:r>
        <w:rPr>
          <w:rFonts w:ascii="Times New Roman" w:hAnsi="Times New Roman"/>
          <w:sz w:val="24"/>
          <w:szCs w:val="24"/>
        </w:rPr>
        <w:t xml:space="preserve">ся) должна </w:t>
      </w:r>
      <w:r w:rsidRPr="00D7206F">
        <w:rPr>
          <w:rFonts w:ascii="Times New Roman" w:hAnsi="Times New Roman"/>
          <w:sz w:val="24"/>
          <w:szCs w:val="24"/>
        </w:rPr>
        <w:t xml:space="preserve">составить </w:t>
      </w:r>
      <w:r w:rsidR="00B823E8" w:rsidRPr="00D7206F">
        <w:rPr>
          <w:rFonts w:ascii="Times New Roman" w:hAnsi="Times New Roman"/>
          <w:sz w:val="24"/>
          <w:szCs w:val="24"/>
        </w:rPr>
        <w:t xml:space="preserve">63,5 </w:t>
      </w:r>
      <w:r w:rsidRPr="00D7206F">
        <w:rPr>
          <w:rFonts w:ascii="Times New Roman" w:hAnsi="Times New Roman"/>
          <w:sz w:val="24"/>
          <w:szCs w:val="24"/>
        </w:rPr>
        <w:t>%.</w:t>
      </w:r>
      <w:r w:rsidR="002372E9">
        <w:rPr>
          <w:rFonts w:ascii="Times New Roman" w:hAnsi="Times New Roman"/>
          <w:sz w:val="24"/>
          <w:szCs w:val="24"/>
        </w:rPr>
        <w:t xml:space="preserve"> </w:t>
      </w:r>
      <w:r w:rsidR="00156237" w:rsidRPr="006053C3">
        <w:rPr>
          <w:rFonts w:ascii="Times New Roman" w:hAnsi="Times New Roman"/>
          <w:sz w:val="24"/>
          <w:szCs w:val="24"/>
        </w:rPr>
        <w:t>Ежегодно не менее 20</w:t>
      </w:r>
      <w:r w:rsidR="00B823E8">
        <w:rPr>
          <w:rFonts w:ascii="Times New Roman" w:hAnsi="Times New Roman"/>
          <w:sz w:val="24"/>
          <w:szCs w:val="24"/>
        </w:rPr>
        <w:t xml:space="preserve"> </w:t>
      </w:r>
      <w:r w:rsidR="00156237" w:rsidRPr="006053C3">
        <w:rPr>
          <w:rFonts w:ascii="Times New Roman" w:hAnsi="Times New Roman"/>
          <w:sz w:val="24"/>
          <w:szCs w:val="24"/>
        </w:rPr>
        <w:t>% административно-управленческого персонала общеобразователь</w:t>
      </w:r>
      <w:r w:rsidR="007565EC">
        <w:rPr>
          <w:rFonts w:ascii="Times New Roman" w:hAnsi="Times New Roman"/>
          <w:sz w:val="24"/>
          <w:szCs w:val="24"/>
        </w:rPr>
        <w:t>ных организаций (руководителей)</w:t>
      </w:r>
      <w:r w:rsidR="00156237" w:rsidRPr="006053C3">
        <w:rPr>
          <w:rFonts w:ascii="Times New Roman" w:hAnsi="Times New Roman"/>
          <w:sz w:val="24"/>
          <w:szCs w:val="24"/>
        </w:rPr>
        <w:t xml:space="preserve"> будут проходить целевую подготовку или повышение квалификации по программам менеджмента в образовании. Кроме того, ежегодно не менее 33</w:t>
      </w:r>
      <w:r w:rsidR="00B823E8">
        <w:rPr>
          <w:rFonts w:ascii="Times New Roman" w:hAnsi="Times New Roman"/>
          <w:sz w:val="24"/>
          <w:szCs w:val="24"/>
        </w:rPr>
        <w:t xml:space="preserve"> </w:t>
      </w:r>
      <w:r w:rsidR="00156237" w:rsidRPr="006053C3">
        <w:rPr>
          <w:rFonts w:ascii="Times New Roman" w:hAnsi="Times New Roman"/>
          <w:sz w:val="24"/>
          <w:szCs w:val="24"/>
        </w:rPr>
        <w:t xml:space="preserve">% педагогического персонала общеобразовательных организаций, пройдут подготовку или повышение квалификации на основе персонифицированной модели и (или) для работы в соответствии с федеральными государственными </w:t>
      </w:r>
      <w:r w:rsidR="002372E9">
        <w:rPr>
          <w:rFonts w:ascii="Times New Roman" w:hAnsi="Times New Roman"/>
          <w:sz w:val="24"/>
          <w:szCs w:val="24"/>
        </w:rPr>
        <w:t xml:space="preserve">образовательными </w:t>
      </w:r>
      <w:r w:rsidR="00156237" w:rsidRPr="006053C3">
        <w:rPr>
          <w:rFonts w:ascii="Times New Roman" w:hAnsi="Times New Roman"/>
          <w:sz w:val="24"/>
          <w:szCs w:val="24"/>
        </w:rPr>
        <w:t>стандартами.</w:t>
      </w:r>
    </w:p>
    <w:p w:rsidR="008650D7" w:rsidRPr="001C4AEE" w:rsidRDefault="0058611B" w:rsidP="008650D7">
      <w:pPr>
        <w:spacing w:after="0" w:line="240" w:lineRule="auto"/>
        <w:ind w:firstLine="709"/>
        <w:jc w:val="both"/>
        <w:rPr>
          <w:rFonts w:ascii="Times New Roman" w:hAnsi="Times New Roman"/>
          <w:sz w:val="24"/>
          <w:szCs w:val="24"/>
        </w:rPr>
      </w:pPr>
      <w:r w:rsidRPr="001C4AEE">
        <w:rPr>
          <w:rFonts w:ascii="Times New Roman" w:hAnsi="Times New Roman"/>
          <w:sz w:val="24"/>
          <w:szCs w:val="24"/>
        </w:rPr>
        <w:t>Показатель х</w:t>
      </w:r>
      <w:r w:rsidR="008650D7" w:rsidRPr="001C4AEE">
        <w:rPr>
          <w:rFonts w:ascii="Times New Roman" w:hAnsi="Times New Roman"/>
          <w:sz w:val="24"/>
          <w:szCs w:val="24"/>
        </w:rPr>
        <w:t>арактеризует вовлеченность обучающихся 5-11 классов в школьный этап Всероссийской олимпиады школьников.</w:t>
      </w:r>
    </w:p>
    <w:p w:rsidR="008650D7" w:rsidRPr="001C4AEE" w:rsidRDefault="008650D7" w:rsidP="008650D7">
      <w:pPr>
        <w:spacing w:after="0" w:line="240" w:lineRule="auto"/>
        <w:ind w:firstLine="709"/>
        <w:jc w:val="both"/>
        <w:rPr>
          <w:rFonts w:ascii="Times New Roman" w:hAnsi="Times New Roman"/>
          <w:sz w:val="24"/>
          <w:szCs w:val="24"/>
        </w:rPr>
      </w:pPr>
      <w:r w:rsidRPr="001C4AEE">
        <w:rPr>
          <w:rFonts w:ascii="Times New Roman" w:hAnsi="Times New Roman"/>
          <w:sz w:val="24"/>
          <w:szCs w:val="24"/>
        </w:rPr>
        <w:t>Определяется отношением численности учащихся 5-11 классов, принимающих участие в школьном этапе Всероссийской олимпиады школьников, к общей численности обучающихся общеобразовательных организаций.</w:t>
      </w:r>
    </w:p>
    <w:p w:rsidR="008650D7" w:rsidRPr="001C4AEE" w:rsidRDefault="008650D7" w:rsidP="008650D7">
      <w:pPr>
        <w:spacing w:after="0" w:line="240" w:lineRule="auto"/>
        <w:ind w:firstLine="709"/>
        <w:jc w:val="both"/>
        <w:rPr>
          <w:rFonts w:ascii="Times New Roman" w:hAnsi="Times New Roman"/>
          <w:sz w:val="24"/>
          <w:szCs w:val="24"/>
        </w:rPr>
      </w:pPr>
      <w:r w:rsidRPr="001C4AEE">
        <w:rPr>
          <w:rFonts w:ascii="Times New Roman" w:hAnsi="Times New Roman"/>
          <w:sz w:val="24"/>
          <w:szCs w:val="24"/>
        </w:rPr>
        <w:t xml:space="preserve">Рассчитывается по формуле: ЧОоо5-11 / ЧОоооб * 100, где: </w:t>
      </w:r>
    </w:p>
    <w:p w:rsidR="008650D7" w:rsidRPr="001C4AEE" w:rsidRDefault="008650D7" w:rsidP="008650D7">
      <w:pPr>
        <w:spacing w:after="0" w:line="240" w:lineRule="auto"/>
        <w:ind w:firstLine="709"/>
        <w:jc w:val="both"/>
        <w:rPr>
          <w:rFonts w:ascii="Times New Roman" w:hAnsi="Times New Roman"/>
          <w:sz w:val="24"/>
          <w:szCs w:val="24"/>
        </w:rPr>
      </w:pPr>
      <w:r w:rsidRPr="001C4AEE">
        <w:rPr>
          <w:rFonts w:ascii="Times New Roman" w:hAnsi="Times New Roman"/>
          <w:sz w:val="24"/>
          <w:szCs w:val="24"/>
        </w:rPr>
        <w:t>ЧОоо5-11 – численность учащихся 5-11 классов, принимающих участие в школьном этапе Всероссийской олимпиады школьников. (данные электронного мониторинга www.kpmo.ru );</w:t>
      </w:r>
    </w:p>
    <w:p w:rsidR="008650D7" w:rsidRPr="001C4AEE" w:rsidRDefault="008650D7" w:rsidP="008650D7">
      <w:pPr>
        <w:spacing w:after="0" w:line="240" w:lineRule="auto"/>
        <w:ind w:firstLine="709"/>
        <w:jc w:val="both"/>
        <w:rPr>
          <w:rFonts w:ascii="Times New Roman" w:hAnsi="Times New Roman"/>
          <w:sz w:val="24"/>
          <w:szCs w:val="24"/>
        </w:rPr>
      </w:pPr>
      <w:r w:rsidRPr="001C4AEE">
        <w:rPr>
          <w:rFonts w:ascii="Times New Roman" w:hAnsi="Times New Roman"/>
          <w:sz w:val="24"/>
          <w:szCs w:val="24"/>
        </w:rPr>
        <w:t>ЧОоооб – численность обучающихся образовательных организаций общего образования (периодическая отчетность, форма № 76-РИК).</w:t>
      </w:r>
    </w:p>
    <w:p w:rsidR="008650D7" w:rsidRPr="001C4AEE" w:rsidRDefault="008650D7" w:rsidP="008650D7">
      <w:pPr>
        <w:spacing w:after="0" w:line="240" w:lineRule="auto"/>
        <w:ind w:firstLine="709"/>
        <w:jc w:val="both"/>
        <w:rPr>
          <w:rFonts w:ascii="Times New Roman" w:hAnsi="Times New Roman"/>
          <w:sz w:val="24"/>
          <w:szCs w:val="24"/>
        </w:rPr>
      </w:pPr>
      <w:r w:rsidRPr="001C4AEE">
        <w:rPr>
          <w:rFonts w:ascii="Times New Roman" w:hAnsi="Times New Roman"/>
          <w:sz w:val="24"/>
          <w:szCs w:val="24"/>
        </w:rPr>
        <w:t>Доля административно-управленческого и педагогического персонала общеобразовательных организаций, прошедших подготовку или повышение квалификации на основе персонифицированной модели и (или) для работы в соответствии с федеральными государственными образовательными стандартами.</w:t>
      </w:r>
    </w:p>
    <w:p w:rsidR="008650D7" w:rsidRPr="001C4AEE" w:rsidRDefault="0058611B" w:rsidP="008650D7">
      <w:pPr>
        <w:spacing w:after="0" w:line="240" w:lineRule="auto"/>
        <w:ind w:firstLine="709"/>
        <w:jc w:val="both"/>
        <w:rPr>
          <w:rFonts w:ascii="Times New Roman" w:hAnsi="Times New Roman"/>
          <w:sz w:val="24"/>
          <w:szCs w:val="24"/>
        </w:rPr>
      </w:pPr>
      <w:r w:rsidRPr="001C4AEE">
        <w:rPr>
          <w:rFonts w:ascii="Times New Roman" w:hAnsi="Times New Roman"/>
          <w:sz w:val="24"/>
          <w:szCs w:val="24"/>
        </w:rPr>
        <w:t>Показатель х</w:t>
      </w:r>
      <w:r w:rsidR="008650D7" w:rsidRPr="001C4AEE">
        <w:rPr>
          <w:rFonts w:ascii="Times New Roman" w:hAnsi="Times New Roman"/>
          <w:sz w:val="24"/>
          <w:szCs w:val="24"/>
        </w:rPr>
        <w:t>арактеризует качественный состав административно-управленческого персонала, его готовность к внедрению новых образовательных стандартов, новых экономических механизмов, модернизации образования в целом.</w:t>
      </w:r>
    </w:p>
    <w:p w:rsidR="008650D7" w:rsidRPr="001C4AEE" w:rsidRDefault="008650D7" w:rsidP="008650D7">
      <w:pPr>
        <w:spacing w:after="0" w:line="240" w:lineRule="auto"/>
        <w:ind w:firstLine="709"/>
        <w:jc w:val="both"/>
        <w:rPr>
          <w:rFonts w:ascii="Times New Roman" w:hAnsi="Times New Roman"/>
          <w:sz w:val="24"/>
          <w:szCs w:val="24"/>
        </w:rPr>
      </w:pPr>
      <w:r w:rsidRPr="001C4AEE">
        <w:rPr>
          <w:rFonts w:ascii="Times New Roman" w:hAnsi="Times New Roman"/>
          <w:sz w:val="24"/>
          <w:szCs w:val="24"/>
        </w:rPr>
        <w:t>Определяется отношением численности административно-управленческого и педагогического персонала общеобразовательных организаций, прошедших подготовку или повышение квалификации на основе персонифицированной модели и (или) для работы в соответствии с федеральными государственными образовательными стандартами, к общей численности административно-управленческого и педагогического персонала общеобразовательных организаций.</w:t>
      </w:r>
    </w:p>
    <w:p w:rsidR="008650D7" w:rsidRPr="001C4AEE" w:rsidRDefault="008650D7" w:rsidP="008650D7">
      <w:pPr>
        <w:spacing w:after="0" w:line="240" w:lineRule="auto"/>
        <w:ind w:firstLine="709"/>
        <w:jc w:val="both"/>
        <w:rPr>
          <w:rFonts w:ascii="Times New Roman" w:hAnsi="Times New Roman"/>
          <w:sz w:val="24"/>
          <w:szCs w:val="24"/>
        </w:rPr>
      </w:pPr>
      <w:r w:rsidRPr="001C4AEE">
        <w:rPr>
          <w:rFonts w:ascii="Times New Roman" w:hAnsi="Times New Roman"/>
          <w:sz w:val="24"/>
          <w:szCs w:val="24"/>
        </w:rPr>
        <w:t>Рассчитывается по формуле: ЧОпк / ЧОп * 100, где:</w:t>
      </w:r>
    </w:p>
    <w:p w:rsidR="008650D7" w:rsidRPr="001C4AEE" w:rsidRDefault="008650D7" w:rsidP="008650D7">
      <w:pPr>
        <w:spacing w:after="0" w:line="240" w:lineRule="auto"/>
        <w:ind w:firstLine="709"/>
        <w:jc w:val="both"/>
        <w:rPr>
          <w:rFonts w:ascii="Times New Roman" w:hAnsi="Times New Roman"/>
          <w:sz w:val="24"/>
          <w:szCs w:val="24"/>
        </w:rPr>
      </w:pPr>
      <w:r w:rsidRPr="001C4AEE">
        <w:rPr>
          <w:rFonts w:ascii="Times New Roman" w:hAnsi="Times New Roman"/>
          <w:sz w:val="24"/>
          <w:szCs w:val="24"/>
        </w:rPr>
        <w:t>ЧОпк – численность административно-управленческого и педагогического персонала общеобразовательных организаций, прошедших целевую подготовку или повышение квалификации по программам менеджмента в образовании (дополнительная информация образовательных организации общего образования);</w:t>
      </w:r>
    </w:p>
    <w:p w:rsidR="008650D7" w:rsidRPr="001C4AEE" w:rsidRDefault="008650D7" w:rsidP="008650D7">
      <w:pPr>
        <w:spacing w:after="0" w:line="240" w:lineRule="auto"/>
        <w:ind w:firstLine="709"/>
        <w:jc w:val="both"/>
        <w:rPr>
          <w:rFonts w:ascii="Times New Roman" w:hAnsi="Times New Roman"/>
          <w:sz w:val="24"/>
          <w:szCs w:val="24"/>
        </w:rPr>
      </w:pPr>
      <w:r w:rsidRPr="001C4AEE">
        <w:rPr>
          <w:rFonts w:ascii="Times New Roman" w:hAnsi="Times New Roman"/>
          <w:sz w:val="24"/>
          <w:szCs w:val="24"/>
        </w:rPr>
        <w:lastRenderedPageBreak/>
        <w:t>Чоп – численность административно-управленческого и педагогического персонала (без внешних совместителей) общеобразовательных организаций (периодическая отчетность, форма № 83-РИК).</w:t>
      </w:r>
    </w:p>
    <w:p w:rsidR="008650D7" w:rsidRPr="001C4AEE" w:rsidRDefault="008650D7" w:rsidP="008650D7">
      <w:pPr>
        <w:spacing w:after="0" w:line="240" w:lineRule="auto"/>
        <w:ind w:firstLine="709"/>
        <w:jc w:val="both"/>
        <w:rPr>
          <w:rFonts w:ascii="Times New Roman" w:hAnsi="Times New Roman"/>
          <w:sz w:val="24"/>
          <w:szCs w:val="24"/>
        </w:rPr>
      </w:pPr>
      <w:r w:rsidRPr="001C4AEE">
        <w:rPr>
          <w:rFonts w:ascii="Times New Roman" w:hAnsi="Times New Roman"/>
          <w:sz w:val="24"/>
          <w:szCs w:val="24"/>
        </w:rPr>
        <w:t>Доля обучающихся общеобразовательных организаций, которым обеспечена возможность пользоваться учебным оборудованием для практических работ и интерактивными учебными пособиями в соответствии с новыми федеральными государственными образовательными стандартами (в общей численности обучающихся по новым федеральным государственным образовательным стандартам).</w:t>
      </w:r>
    </w:p>
    <w:p w:rsidR="008650D7" w:rsidRPr="001C4AEE" w:rsidRDefault="0058611B" w:rsidP="008650D7">
      <w:pPr>
        <w:spacing w:after="0" w:line="240" w:lineRule="auto"/>
        <w:ind w:firstLine="709"/>
        <w:jc w:val="both"/>
        <w:rPr>
          <w:rFonts w:ascii="Times New Roman" w:hAnsi="Times New Roman"/>
          <w:sz w:val="24"/>
          <w:szCs w:val="24"/>
        </w:rPr>
      </w:pPr>
      <w:r w:rsidRPr="001C4AEE">
        <w:rPr>
          <w:rFonts w:ascii="Times New Roman" w:hAnsi="Times New Roman"/>
          <w:sz w:val="24"/>
          <w:szCs w:val="24"/>
        </w:rPr>
        <w:t>Показатель х</w:t>
      </w:r>
      <w:r w:rsidR="008650D7" w:rsidRPr="001C4AEE">
        <w:rPr>
          <w:rFonts w:ascii="Times New Roman" w:hAnsi="Times New Roman"/>
          <w:sz w:val="24"/>
          <w:szCs w:val="24"/>
        </w:rPr>
        <w:t>арактеризует степень оснащенности системы общего образования учебным оборудованием для практических работ и интерактивными учебными пособиями в соответствии с федеральным государственным образовательным стандартом.</w:t>
      </w:r>
    </w:p>
    <w:p w:rsidR="008650D7" w:rsidRPr="001C4AEE" w:rsidRDefault="008650D7" w:rsidP="008650D7">
      <w:pPr>
        <w:spacing w:after="0" w:line="240" w:lineRule="auto"/>
        <w:ind w:firstLine="709"/>
        <w:jc w:val="both"/>
        <w:rPr>
          <w:rFonts w:ascii="Times New Roman" w:hAnsi="Times New Roman"/>
          <w:sz w:val="24"/>
          <w:szCs w:val="24"/>
        </w:rPr>
      </w:pPr>
      <w:r w:rsidRPr="001C4AEE">
        <w:rPr>
          <w:rFonts w:ascii="Times New Roman" w:hAnsi="Times New Roman"/>
          <w:sz w:val="24"/>
          <w:szCs w:val="24"/>
        </w:rPr>
        <w:t>Определяется отношением численности обучающихся общеобразовательных организаций, которым обеспеченна возможность пользоваться учебным оборудованием для практических работ и интерактивными досками в соответствии с федеральным государственным образовательным стандартом, к общей численности обучающихся общеобразовательных организаций.</w:t>
      </w:r>
    </w:p>
    <w:p w:rsidR="008650D7" w:rsidRPr="001C4AEE" w:rsidRDefault="008650D7" w:rsidP="008650D7">
      <w:pPr>
        <w:spacing w:after="0" w:line="240" w:lineRule="auto"/>
        <w:ind w:firstLine="709"/>
        <w:jc w:val="both"/>
        <w:rPr>
          <w:rFonts w:ascii="Times New Roman" w:hAnsi="Times New Roman"/>
          <w:sz w:val="24"/>
          <w:szCs w:val="24"/>
        </w:rPr>
      </w:pPr>
      <w:r w:rsidRPr="001C4AEE">
        <w:rPr>
          <w:rFonts w:ascii="Times New Roman" w:hAnsi="Times New Roman"/>
          <w:sz w:val="24"/>
          <w:szCs w:val="24"/>
        </w:rPr>
        <w:t>Рассчитывается по формуле: ЧОоосо / ЧОооо * 100, где:</w:t>
      </w:r>
    </w:p>
    <w:p w:rsidR="008650D7" w:rsidRPr="001C4AEE" w:rsidRDefault="008650D7" w:rsidP="008650D7">
      <w:pPr>
        <w:spacing w:after="0" w:line="240" w:lineRule="auto"/>
        <w:ind w:firstLine="709"/>
        <w:jc w:val="both"/>
        <w:rPr>
          <w:rFonts w:ascii="Times New Roman" w:hAnsi="Times New Roman"/>
          <w:sz w:val="24"/>
          <w:szCs w:val="24"/>
        </w:rPr>
      </w:pPr>
      <w:r w:rsidRPr="001C4AEE">
        <w:rPr>
          <w:rFonts w:ascii="Times New Roman" w:hAnsi="Times New Roman"/>
          <w:sz w:val="24"/>
          <w:szCs w:val="24"/>
        </w:rPr>
        <w:t>ЧОоосо – численность обучающихся общеобразовательных организаций, которым обеспеченна возможность пользоваться учебным оборудованием для практических работ и интерактивными досками в соответствии с федеральным государственным образовательным стандартом (данные электронного мониторинга www.kpmo.ru );</w:t>
      </w:r>
    </w:p>
    <w:p w:rsidR="008650D7" w:rsidRPr="001C4AEE" w:rsidRDefault="008650D7" w:rsidP="008650D7">
      <w:pPr>
        <w:spacing w:after="0" w:line="240" w:lineRule="auto"/>
        <w:ind w:firstLine="709"/>
        <w:jc w:val="both"/>
        <w:rPr>
          <w:rFonts w:ascii="Times New Roman" w:hAnsi="Times New Roman"/>
          <w:sz w:val="24"/>
          <w:szCs w:val="24"/>
        </w:rPr>
      </w:pPr>
      <w:r w:rsidRPr="001C4AEE">
        <w:rPr>
          <w:rFonts w:ascii="Times New Roman" w:hAnsi="Times New Roman"/>
          <w:sz w:val="24"/>
          <w:szCs w:val="24"/>
        </w:rPr>
        <w:t>ЧОооо – численность обучающихся общеобразовательных организаций (периодическая отчетность, форма № 76-РИК).</w:t>
      </w:r>
    </w:p>
    <w:p w:rsidR="008650D7" w:rsidRPr="001C4AEE" w:rsidRDefault="008650D7" w:rsidP="008650D7">
      <w:pPr>
        <w:spacing w:after="0" w:line="240" w:lineRule="auto"/>
        <w:ind w:firstLine="709"/>
        <w:jc w:val="both"/>
        <w:rPr>
          <w:rFonts w:ascii="Times New Roman" w:hAnsi="Times New Roman"/>
          <w:sz w:val="24"/>
          <w:szCs w:val="24"/>
        </w:rPr>
      </w:pPr>
      <w:r w:rsidRPr="001C4AEE">
        <w:rPr>
          <w:rFonts w:ascii="Times New Roman" w:hAnsi="Times New Roman"/>
          <w:sz w:val="24"/>
          <w:szCs w:val="24"/>
        </w:rPr>
        <w:t>Доля общеобразовательных организаций, в которых обеспечена возможность пользоваться столовыми, соответствующими современным требованиям.</w:t>
      </w:r>
    </w:p>
    <w:p w:rsidR="008650D7" w:rsidRPr="001C4AEE" w:rsidRDefault="0058611B" w:rsidP="008650D7">
      <w:pPr>
        <w:spacing w:after="0" w:line="240" w:lineRule="auto"/>
        <w:ind w:firstLine="709"/>
        <w:jc w:val="both"/>
        <w:rPr>
          <w:rFonts w:ascii="Times New Roman" w:hAnsi="Times New Roman"/>
          <w:sz w:val="24"/>
          <w:szCs w:val="24"/>
        </w:rPr>
      </w:pPr>
      <w:r w:rsidRPr="001C4AEE">
        <w:rPr>
          <w:rFonts w:ascii="Times New Roman" w:hAnsi="Times New Roman"/>
          <w:sz w:val="24"/>
          <w:szCs w:val="24"/>
        </w:rPr>
        <w:t>Показатель х</w:t>
      </w:r>
      <w:r w:rsidR="008650D7" w:rsidRPr="001C4AEE">
        <w:rPr>
          <w:rFonts w:ascii="Times New Roman" w:hAnsi="Times New Roman"/>
          <w:sz w:val="24"/>
          <w:szCs w:val="24"/>
        </w:rPr>
        <w:t>арактеризует степень оснащенности системы общего образования столовыми соответствующим современным требованиям.</w:t>
      </w:r>
    </w:p>
    <w:p w:rsidR="008650D7" w:rsidRPr="001C4AEE" w:rsidRDefault="008650D7" w:rsidP="008650D7">
      <w:pPr>
        <w:spacing w:after="0" w:line="240" w:lineRule="auto"/>
        <w:ind w:firstLine="709"/>
        <w:jc w:val="both"/>
        <w:rPr>
          <w:rFonts w:ascii="Times New Roman" w:hAnsi="Times New Roman"/>
          <w:sz w:val="24"/>
          <w:szCs w:val="24"/>
        </w:rPr>
      </w:pPr>
      <w:r w:rsidRPr="001C4AEE">
        <w:rPr>
          <w:rFonts w:ascii="Times New Roman" w:hAnsi="Times New Roman"/>
          <w:sz w:val="24"/>
          <w:szCs w:val="24"/>
        </w:rPr>
        <w:t>Определяется отношением численности общеобразовательных организаций, в которых обеспечена возможность пользоваться столовыми, соответствующими современным требованиям, к общей численности общеобразовательных организаций.</w:t>
      </w:r>
    </w:p>
    <w:p w:rsidR="008650D7" w:rsidRPr="001C4AEE" w:rsidRDefault="008650D7" w:rsidP="008650D7">
      <w:pPr>
        <w:spacing w:after="0" w:line="240" w:lineRule="auto"/>
        <w:ind w:firstLine="709"/>
        <w:jc w:val="both"/>
        <w:rPr>
          <w:rFonts w:ascii="Times New Roman" w:hAnsi="Times New Roman"/>
          <w:sz w:val="24"/>
          <w:szCs w:val="24"/>
        </w:rPr>
      </w:pPr>
      <w:r w:rsidRPr="001C4AEE">
        <w:rPr>
          <w:rFonts w:ascii="Times New Roman" w:hAnsi="Times New Roman"/>
          <w:sz w:val="24"/>
          <w:szCs w:val="24"/>
        </w:rPr>
        <w:t>Рассчитывается по формуле: ЧОост / ЧОо * 100, где:</w:t>
      </w:r>
    </w:p>
    <w:p w:rsidR="008650D7" w:rsidRPr="001C4AEE" w:rsidRDefault="008650D7" w:rsidP="008650D7">
      <w:pPr>
        <w:spacing w:after="0" w:line="240" w:lineRule="auto"/>
        <w:ind w:firstLine="709"/>
        <w:jc w:val="both"/>
        <w:rPr>
          <w:rFonts w:ascii="Times New Roman" w:hAnsi="Times New Roman"/>
          <w:sz w:val="24"/>
          <w:szCs w:val="24"/>
        </w:rPr>
      </w:pPr>
      <w:r w:rsidRPr="001C4AEE">
        <w:rPr>
          <w:rFonts w:ascii="Times New Roman" w:hAnsi="Times New Roman"/>
          <w:sz w:val="24"/>
          <w:szCs w:val="24"/>
        </w:rPr>
        <w:t>ЧОост – численность общеобразовательных организаций, в которых обеспечена возможность пользоваться столовыми, соответствующими современным требованиям (данные электронного мониторинга www.kpmo.ru );</w:t>
      </w:r>
    </w:p>
    <w:p w:rsidR="008650D7" w:rsidRPr="001C4AEE" w:rsidRDefault="008650D7" w:rsidP="008650D7">
      <w:pPr>
        <w:spacing w:after="0" w:line="240" w:lineRule="auto"/>
        <w:ind w:firstLine="709"/>
        <w:jc w:val="both"/>
        <w:rPr>
          <w:rFonts w:ascii="Times New Roman" w:hAnsi="Times New Roman"/>
          <w:sz w:val="24"/>
          <w:szCs w:val="24"/>
        </w:rPr>
      </w:pPr>
      <w:r w:rsidRPr="001C4AEE">
        <w:rPr>
          <w:rFonts w:ascii="Times New Roman" w:hAnsi="Times New Roman"/>
          <w:sz w:val="24"/>
          <w:szCs w:val="24"/>
        </w:rPr>
        <w:t>ЧОо – численность общеобразовательных организаций. (периодическая отчетность, форма № 76-РИК).</w:t>
      </w:r>
      <w:r w:rsidR="00087F6B" w:rsidRPr="001C4AEE">
        <w:rPr>
          <w:rFonts w:ascii="Times New Roman" w:hAnsi="Times New Roman"/>
          <w:sz w:val="24"/>
          <w:szCs w:val="24"/>
        </w:rPr>
        <w:t xml:space="preserve"> </w:t>
      </w:r>
    </w:p>
    <w:p w:rsidR="00763956" w:rsidRPr="001C4AEE" w:rsidRDefault="00763956" w:rsidP="00763956">
      <w:pPr>
        <w:spacing w:after="0" w:line="240" w:lineRule="auto"/>
        <w:ind w:firstLine="709"/>
        <w:jc w:val="both"/>
        <w:rPr>
          <w:rFonts w:ascii="Times New Roman" w:hAnsi="Times New Roman"/>
          <w:sz w:val="24"/>
          <w:szCs w:val="24"/>
        </w:rPr>
      </w:pPr>
      <w:r w:rsidRPr="001C4AEE">
        <w:rPr>
          <w:rFonts w:ascii="Times New Roman" w:hAnsi="Times New Roman"/>
          <w:sz w:val="24"/>
          <w:szCs w:val="24"/>
        </w:rPr>
        <w:t>Доля общеобразовательных организаций, соответствующих современным требованиям обучения, в общем количестве общеобразовательных организаций.</w:t>
      </w:r>
    </w:p>
    <w:p w:rsidR="00763956" w:rsidRPr="001C4AEE" w:rsidRDefault="0058611B" w:rsidP="00763956">
      <w:pPr>
        <w:spacing w:after="0" w:line="240" w:lineRule="auto"/>
        <w:ind w:firstLine="709"/>
        <w:jc w:val="both"/>
        <w:rPr>
          <w:rFonts w:ascii="Times New Roman" w:hAnsi="Times New Roman"/>
          <w:sz w:val="24"/>
          <w:szCs w:val="24"/>
        </w:rPr>
      </w:pPr>
      <w:r w:rsidRPr="001C4AEE">
        <w:rPr>
          <w:rFonts w:ascii="Times New Roman" w:hAnsi="Times New Roman"/>
          <w:sz w:val="24"/>
          <w:szCs w:val="24"/>
        </w:rPr>
        <w:t>Показатель х</w:t>
      </w:r>
      <w:r w:rsidR="00763956" w:rsidRPr="001C4AEE">
        <w:rPr>
          <w:rFonts w:ascii="Times New Roman" w:hAnsi="Times New Roman"/>
          <w:sz w:val="24"/>
          <w:szCs w:val="24"/>
        </w:rPr>
        <w:t>арактеризует степень оснащенности системы общего образования учебным оборудованием в соответствии с современными требованиями.</w:t>
      </w:r>
    </w:p>
    <w:p w:rsidR="00763956" w:rsidRPr="001C4AEE" w:rsidRDefault="00763956" w:rsidP="00763956">
      <w:pPr>
        <w:spacing w:after="0" w:line="240" w:lineRule="auto"/>
        <w:ind w:firstLine="709"/>
        <w:jc w:val="both"/>
        <w:rPr>
          <w:rFonts w:ascii="Times New Roman" w:hAnsi="Times New Roman"/>
          <w:sz w:val="24"/>
          <w:szCs w:val="24"/>
        </w:rPr>
      </w:pPr>
      <w:r w:rsidRPr="001C4AEE">
        <w:rPr>
          <w:rFonts w:ascii="Times New Roman" w:hAnsi="Times New Roman"/>
          <w:sz w:val="24"/>
          <w:szCs w:val="24"/>
        </w:rPr>
        <w:t>Определяется отношением общеобразовательных организаций, оснащенных современным учебным оборудованием, к общей численности общеобразовательных организаций.</w:t>
      </w:r>
    </w:p>
    <w:p w:rsidR="00763956" w:rsidRPr="001C4AEE" w:rsidRDefault="00763956" w:rsidP="00763956">
      <w:pPr>
        <w:spacing w:after="0" w:line="240" w:lineRule="auto"/>
        <w:ind w:firstLine="709"/>
        <w:jc w:val="both"/>
        <w:rPr>
          <w:rFonts w:ascii="Times New Roman" w:hAnsi="Times New Roman"/>
          <w:sz w:val="24"/>
          <w:szCs w:val="24"/>
        </w:rPr>
      </w:pPr>
      <w:r w:rsidRPr="001C4AEE">
        <w:rPr>
          <w:rFonts w:ascii="Times New Roman" w:hAnsi="Times New Roman"/>
          <w:sz w:val="24"/>
          <w:szCs w:val="24"/>
        </w:rPr>
        <w:t xml:space="preserve">Рассчитывается по формуле: (ЧОоуосо / ЧОоу) * 100, где: </w:t>
      </w:r>
    </w:p>
    <w:p w:rsidR="00763956" w:rsidRPr="001C4AEE" w:rsidRDefault="00763956" w:rsidP="00763956">
      <w:pPr>
        <w:spacing w:after="0" w:line="240" w:lineRule="auto"/>
        <w:ind w:firstLine="709"/>
        <w:jc w:val="both"/>
        <w:rPr>
          <w:rFonts w:ascii="Times New Roman" w:hAnsi="Times New Roman"/>
          <w:sz w:val="24"/>
          <w:szCs w:val="24"/>
        </w:rPr>
      </w:pPr>
      <w:r w:rsidRPr="001C4AEE">
        <w:rPr>
          <w:rFonts w:ascii="Times New Roman" w:hAnsi="Times New Roman"/>
          <w:sz w:val="24"/>
          <w:szCs w:val="24"/>
        </w:rPr>
        <w:t>ЧОоуосо – численность общеобразовательных организаций, соответствующих современным требованиям обучения (данные электронного мониторинга www.kpmo.ru);</w:t>
      </w:r>
    </w:p>
    <w:p w:rsidR="00087F6B" w:rsidRPr="00915E3E" w:rsidRDefault="00763956" w:rsidP="00763956">
      <w:pPr>
        <w:spacing w:after="0" w:line="240" w:lineRule="auto"/>
        <w:ind w:firstLine="709"/>
        <w:jc w:val="both"/>
        <w:rPr>
          <w:rFonts w:ascii="Times New Roman" w:hAnsi="Times New Roman"/>
          <w:sz w:val="24"/>
          <w:szCs w:val="24"/>
        </w:rPr>
      </w:pPr>
      <w:r w:rsidRPr="001C4AEE">
        <w:rPr>
          <w:rFonts w:ascii="Times New Roman" w:hAnsi="Times New Roman"/>
          <w:sz w:val="24"/>
          <w:szCs w:val="24"/>
        </w:rPr>
        <w:t>ЧОоу – численность общеобразовательных организаций (периодическая отчетность, форма № 76-РИК).</w:t>
      </w:r>
      <w:r w:rsidR="00915E3E" w:rsidRPr="00915E3E">
        <w:rPr>
          <w:rFonts w:ascii="Times New Roman" w:hAnsi="Times New Roman"/>
          <w:sz w:val="24"/>
          <w:szCs w:val="24"/>
        </w:rPr>
        <w:t xml:space="preserve"> </w:t>
      </w:r>
    </w:p>
    <w:p w:rsidR="00763956" w:rsidRPr="001C4AEE" w:rsidRDefault="00763956" w:rsidP="00763956">
      <w:pPr>
        <w:spacing w:after="0" w:line="240" w:lineRule="auto"/>
        <w:ind w:firstLine="709"/>
        <w:jc w:val="both"/>
        <w:rPr>
          <w:rFonts w:ascii="Times New Roman" w:hAnsi="Times New Roman"/>
          <w:sz w:val="24"/>
          <w:szCs w:val="24"/>
        </w:rPr>
      </w:pPr>
      <w:r w:rsidRPr="001C4AEE">
        <w:rPr>
          <w:rFonts w:ascii="Times New Roman" w:hAnsi="Times New Roman"/>
          <w:sz w:val="24"/>
          <w:szCs w:val="24"/>
        </w:rPr>
        <w:t>Доля базовых общеобразовательных организаций, в которых создана универсальная безбарьерная среда для инклюзивного образования детей – инвалидов, в общем количестве общеобразовательных организаций.</w:t>
      </w:r>
    </w:p>
    <w:p w:rsidR="00763956" w:rsidRPr="001C4AEE" w:rsidRDefault="00763956" w:rsidP="00763956">
      <w:pPr>
        <w:spacing w:after="0" w:line="240" w:lineRule="auto"/>
        <w:ind w:firstLine="709"/>
        <w:jc w:val="both"/>
        <w:rPr>
          <w:rFonts w:ascii="Times New Roman" w:hAnsi="Times New Roman"/>
          <w:sz w:val="24"/>
          <w:szCs w:val="24"/>
        </w:rPr>
      </w:pPr>
      <w:r w:rsidRPr="001C4AEE">
        <w:rPr>
          <w:rFonts w:ascii="Times New Roman" w:hAnsi="Times New Roman"/>
          <w:sz w:val="24"/>
          <w:szCs w:val="24"/>
        </w:rPr>
        <w:t>Характеризует условия и доступность общеобразовательных организаций для детей с особыми потребностями на территории Октябрьского района.</w:t>
      </w:r>
    </w:p>
    <w:p w:rsidR="00763956" w:rsidRPr="001C4AEE" w:rsidRDefault="00763956" w:rsidP="00763956">
      <w:pPr>
        <w:spacing w:after="0" w:line="240" w:lineRule="auto"/>
        <w:ind w:firstLine="709"/>
        <w:jc w:val="both"/>
        <w:rPr>
          <w:rFonts w:ascii="Times New Roman" w:hAnsi="Times New Roman"/>
          <w:sz w:val="24"/>
          <w:szCs w:val="24"/>
        </w:rPr>
      </w:pPr>
      <w:r w:rsidRPr="001C4AEE">
        <w:rPr>
          <w:rFonts w:ascii="Times New Roman" w:hAnsi="Times New Roman"/>
          <w:sz w:val="24"/>
          <w:szCs w:val="24"/>
        </w:rPr>
        <w:lastRenderedPageBreak/>
        <w:t xml:space="preserve">Определяется отношением общеобразовательных организаций, в которых создана универсальная безбарьерная среда для инклюзивного образования детей-инвалидов, в том числе учебным, реабилитационным, компьютерным оборудованием и автотранспортом, к общей численности общеобразовательных организаций. </w:t>
      </w:r>
    </w:p>
    <w:p w:rsidR="00763956" w:rsidRPr="001C4AEE" w:rsidRDefault="00763956" w:rsidP="00763956">
      <w:pPr>
        <w:spacing w:after="0" w:line="240" w:lineRule="auto"/>
        <w:ind w:firstLine="709"/>
        <w:jc w:val="both"/>
        <w:rPr>
          <w:rFonts w:ascii="Times New Roman" w:hAnsi="Times New Roman"/>
          <w:sz w:val="24"/>
          <w:szCs w:val="24"/>
        </w:rPr>
      </w:pPr>
      <w:r w:rsidRPr="001C4AEE">
        <w:rPr>
          <w:rFonts w:ascii="Times New Roman" w:hAnsi="Times New Roman"/>
          <w:sz w:val="24"/>
          <w:szCs w:val="24"/>
        </w:rPr>
        <w:t>Рассчитывается по формуле: (</w:t>
      </w:r>
      <w:r w:rsidR="00C1746D" w:rsidRPr="001C4AEE">
        <w:rPr>
          <w:rFonts w:ascii="Times New Roman" w:hAnsi="Times New Roman"/>
          <w:sz w:val="24"/>
          <w:szCs w:val="24"/>
        </w:rPr>
        <w:t>Ч</w:t>
      </w:r>
      <w:r w:rsidR="00C1746D" w:rsidRPr="001C4AEE">
        <w:rPr>
          <w:rFonts w:ascii="Times New Roman" w:hAnsi="Times New Roman"/>
          <w:sz w:val="24"/>
          <w:szCs w:val="24"/>
          <w:vertAlign w:val="subscript"/>
        </w:rPr>
        <w:t>оубс</w:t>
      </w:r>
      <w:r w:rsidR="00C1746D" w:rsidRPr="001C4AEE">
        <w:rPr>
          <w:rFonts w:ascii="Times New Roman" w:hAnsi="Times New Roman"/>
          <w:sz w:val="24"/>
          <w:szCs w:val="24"/>
        </w:rPr>
        <w:t>/Ч</w:t>
      </w:r>
      <w:r w:rsidR="00C1746D" w:rsidRPr="001C4AEE">
        <w:rPr>
          <w:rFonts w:ascii="Times New Roman" w:hAnsi="Times New Roman"/>
          <w:sz w:val="24"/>
          <w:szCs w:val="24"/>
          <w:vertAlign w:val="subscript"/>
        </w:rPr>
        <w:t>оо</w:t>
      </w:r>
      <w:r w:rsidR="00C1746D" w:rsidRPr="001C4AEE">
        <w:rPr>
          <w:rFonts w:ascii="Times New Roman" w:hAnsi="Times New Roman"/>
          <w:sz w:val="24"/>
          <w:szCs w:val="24"/>
        </w:rPr>
        <w:t>)*100, где:</w:t>
      </w:r>
    </w:p>
    <w:p w:rsidR="00C1746D" w:rsidRPr="001C4AEE" w:rsidRDefault="00C1746D" w:rsidP="00763956">
      <w:pPr>
        <w:spacing w:after="0" w:line="240" w:lineRule="auto"/>
        <w:ind w:firstLine="709"/>
        <w:jc w:val="both"/>
        <w:rPr>
          <w:rFonts w:ascii="Times New Roman" w:hAnsi="Times New Roman"/>
          <w:sz w:val="24"/>
          <w:szCs w:val="24"/>
        </w:rPr>
      </w:pPr>
      <w:r w:rsidRPr="001C4AEE">
        <w:rPr>
          <w:rFonts w:ascii="Times New Roman" w:hAnsi="Times New Roman"/>
          <w:sz w:val="24"/>
          <w:szCs w:val="24"/>
        </w:rPr>
        <w:t>Ч</w:t>
      </w:r>
      <w:r w:rsidRPr="001C4AEE">
        <w:rPr>
          <w:rFonts w:ascii="Times New Roman" w:hAnsi="Times New Roman"/>
          <w:sz w:val="24"/>
          <w:szCs w:val="24"/>
          <w:vertAlign w:val="subscript"/>
        </w:rPr>
        <w:t xml:space="preserve">оубс </w:t>
      </w:r>
      <w:r w:rsidRPr="001C4AEE">
        <w:rPr>
          <w:rFonts w:ascii="Times New Roman" w:hAnsi="Times New Roman"/>
          <w:sz w:val="24"/>
          <w:szCs w:val="24"/>
        </w:rPr>
        <w:t>- численность общеобразовательных организаций, в которых создана универсальная безбарьерная среда для инклюзивного образования детей-инвалидов, в том числе учебным, реабилитационным, компьютерным оборудованием и автотранспортом.</w:t>
      </w:r>
    </w:p>
    <w:p w:rsidR="00C1746D" w:rsidRPr="001C4AEE" w:rsidRDefault="00C1746D" w:rsidP="00763956">
      <w:pPr>
        <w:spacing w:after="0" w:line="240" w:lineRule="auto"/>
        <w:ind w:firstLine="709"/>
        <w:jc w:val="both"/>
        <w:rPr>
          <w:rFonts w:ascii="Times New Roman" w:hAnsi="Times New Roman"/>
          <w:sz w:val="24"/>
          <w:szCs w:val="24"/>
        </w:rPr>
      </w:pPr>
      <w:r w:rsidRPr="001C4AEE">
        <w:rPr>
          <w:rFonts w:ascii="Times New Roman" w:hAnsi="Times New Roman"/>
          <w:sz w:val="24"/>
          <w:szCs w:val="24"/>
        </w:rPr>
        <w:t>Ч</w:t>
      </w:r>
      <w:r w:rsidRPr="001C4AEE">
        <w:rPr>
          <w:rFonts w:ascii="Times New Roman" w:hAnsi="Times New Roman"/>
          <w:sz w:val="24"/>
          <w:szCs w:val="24"/>
          <w:vertAlign w:val="subscript"/>
        </w:rPr>
        <w:t>оо</w:t>
      </w:r>
      <w:r w:rsidRPr="001C4AEE">
        <w:rPr>
          <w:rFonts w:ascii="Times New Roman" w:hAnsi="Times New Roman"/>
          <w:sz w:val="24"/>
          <w:szCs w:val="24"/>
        </w:rPr>
        <w:t xml:space="preserve"> – общая численность общеобразовательных организаций.</w:t>
      </w:r>
    </w:p>
    <w:p w:rsidR="00156237" w:rsidRPr="001C4AEE" w:rsidRDefault="006053C3" w:rsidP="002372E9">
      <w:pPr>
        <w:spacing w:after="0" w:line="240" w:lineRule="auto"/>
        <w:ind w:firstLine="709"/>
        <w:jc w:val="both"/>
        <w:rPr>
          <w:rFonts w:ascii="Times New Roman" w:hAnsi="Times New Roman"/>
          <w:sz w:val="24"/>
          <w:szCs w:val="24"/>
        </w:rPr>
      </w:pPr>
      <w:r w:rsidRPr="001C4AEE">
        <w:rPr>
          <w:rFonts w:ascii="Times New Roman" w:hAnsi="Times New Roman"/>
          <w:sz w:val="24"/>
          <w:szCs w:val="24"/>
        </w:rPr>
        <w:t>Планируется к 20</w:t>
      </w:r>
      <w:r w:rsidRPr="00ED006B">
        <w:rPr>
          <w:rFonts w:ascii="Times New Roman" w:hAnsi="Times New Roman"/>
          <w:sz w:val="24"/>
          <w:szCs w:val="24"/>
        </w:rPr>
        <w:t>1</w:t>
      </w:r>
      <w:r w:rsidR="004709E3" w:rsidRPr="00ED006B">
        <w:rPr>
          <w:rFonts w:ascii="Times New Roman" w:hAnsi="Times New Roman"/>
          <w:sz w:val="24"/>
          <w:szCs w:val="24"/>
        </w:rPr>
        <w:t>7</w:t>
      </w:r>
      <w:r w:rsidR="00156237" w:rsidRPr="001C4AEE">
        <w:rPr>
          <w:rFonts w:ascii="Times New Roman" w:hAnsi="Times New Roman"/>
          <w:sz w:val="24"/>
          <w:szCs w:val="24"/>
        </w:rPr>
        <w:t xml:space="preserve"> году сдать в эксплуатацию (в том числе </w:t>
      </w:r>
      <w:r w:rsidRPr="001C4AEE">
        <w:rPr>
          <w:rFonts w:ascii="Times New Roman" w:hAnsi="Times New Roman"/>
          <w:sz w:val="24"/>
          <w:szCs w:val="24"/>
        </w:rPr>
        <w:t>в составе комплексов) не менее 10</w:t>
      </w:r>
      <w:r w:rsidR="00156237" w:rsidRPr="001C4AEE">
        <w:rPr>
          <w:rFonts w:ascii="Times New Roman" w:hAnsi="Times New Roman"/>
          <w:sz w:val="24"/>
          <w:szCs w:val="24"/>
        </w:rPr>
        <w:t xml:space="preserve"> объектов общ</w:t>
      </w:r>
      <w:r w:rsidRPr="001C4AEE">
        <w:rPr>
          <w:rFonts w:ascii="Times New Roman" w:hAnsi="Times New Roman"/>
          <w:sz w:val="24"/>
          <w:szCs w:val="24"/>
        </w:rPr>
        <w:t>еобразовательных организаций и 12</w:t>
      </w:r>
      <w:r w:rsidR="00156237" w:rsidRPr="001C4AEE">
        <w:rPr>
          <w:rFonts w:ascii="Times New Roman" w:hAnsi="Times New Roman"/>
          <w:sz w:val="24"/>
          <w:szCs w:val="24"/>
        </w:rPr>
        <w:t xml:space="preserve"> объектов дошкольных образовательных организаций.</w:t>
      </w:r>
    </w:p>
    <w:p w:rsidR="008650D7" w:rsidRPr="001C4AEE" w:rsidRDefault="008650D7" w:rsidP="008650D7">
      <w:pPr>
        <w:spacing w:after="0" w:line="240" w:lineRule="auto"/>
        <w:ind w:firstLine="709"/>
        <w:jc w:val="both"/>
        <w:rPr>
          <w:rFonts w:ascii="Times New Roman" w:hAnsi="Times New Roman"/>
          <w:sz w:val="24"/>
          <w:szCs w:val="24"/>
        </w:rPr>
      </w:pPr>
      <w:r w:rsidRPr="001C4AEE">
        <w:rPr>
          <w:rFonts w:ascii="Times New Roman" w:hAnsi="Times New Roman"/>
          <w:sz w:val="24"/>
          <w:szCs w:val="24"/>
        </w:rPr>
        <w:t>Значение показателя рассчитывается исходя из количества введенных объектов общего образования в Октябрьском районе.</w:t>
      </w:r>
    </w:p>
    <w:p w:rsidR="008650D7" w:rsidRPr="001C4AEE" w:rsidRDefault="008650D7" w:rsidP="008650D7">
      <w:pPr>
        <w:spacing w:after="0" w:line="240" w:lineRule="auto"/>
        <w:ind w:firstLine="709"/>
        <w:jc w:val="both"/>
        <w:rPr>
          <w:rFonts w:ascii="Times New Roman" w:hAnsi="Times New Roman"/>
          <w:sz w:val="24"/>
          <w:szCs w:val="24"/>
        </w:rPr>
      </w:pPr>
      <w:r w:rsidRPr="001C4AEE">
        <w:rPr>
          <w:rFonts w:ascii="Times New Roman" w:hAnsi="Times New Roman"/>
          <w:sz w:val="24"/>
          <w:szCs w:val="24"/>
        </w:rPr>
        <w:t>Значение показателя рассчитывается исходя из количества введенных объектов дошкольного образования в Октябрьском районе.</w:t>
      </w:r>
    </w:p>
    <w:p w:rsidR="00E01CDA" w:rsidRPr="001C4AEE" w:rsidRDefault="00E01CDA" w:rsidP="002372E9">
      <w:pPr>
        <w:spacing w:after="0" w:line="240" w:lineRule="auto"/>
        <w:ind w:firstLine="709"/>
        <w:jc w:val="both"/>
        <w:rPr>
          <w:rFonts w:ascii="Times New Roman" w:hAnsi="Times New Roman"/>
          <w:sz w:val="24"/>
          <w:szCs w:val="24"/>
        </w:rPr>
      </w:pPr>
      <w:r w:rsidRPr="001C4AEE">
        <w:rPr>
          <w:rFonts w:ascii="Times New Roman" w:hAnsi="Times New Roman"/>
          <w:sz w:val="24"/>
          <w:szCs w:val="24"/>
        </w:rPr>
        <w:t>Доля охвата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 возрастет до 66,2 %.</w:t>
      </w:r>
    </w:p>
    <w:p w:rsidR="00E01CDA" w:rsidRPr="001C4AEE" w:rsidRDefault="00E01CDA" w:rsidP="002372E9">
      <w:pPr>
        <w:spacing w:after="0" w:line="240" w:lineRule="auto"/>
        <w:ind w:firstLine="709"/>
        <w:jc w:val="both"/>
        <w:rPr>
          <w:rFonts w:ascii="Times New Roman" w:hAnsi="Times New Roman"/>
          <w:sz w:val="24"/>
          <w:szCs w:val="24"/>
        </w:rPr>
      </w:pPr>
      <w:r w:rsidRPr="001C4AEE">
        <w:rPr>
          <w:rFonts w:ascii="Times New Roman" w:hAnsi="Times New Roman"/>
          <w:sz w:val="24"/>
          <w:szCs w:val="24"/>
        </w:rPr>
        <w:t>Показатель характеризует доступность дополнительного образования детей.</w:t>
      </w:r>
    </w:p>
    <w:p w:rsidR="00E01CDA" w:rsidRPr="001C4AEE" w:rsidRDefault="00E01CDA" w:rsidP="002372E9">
      <w:pPr>
        <w:spacing w:after="0" w:line="240" w:lineRule="auto"/>
        <w:ind w:firstLine="709"/>
        <w:jc w:val="both"/>
        <w:rPr>
          <w:rFonts w:ascii="Times New Roman" w:hAnsi="Times New Roman"/>
          <w:sz w:val="24"/>
          <w:szCs w:val="24"/>
        </w:rPr>
      </w:pPr>
      <w:r w:rsidRPr="001C4AEE">
        <w:rPr>
          <w:rFonts w:ascii="Times New Roman" w:hAnsi="Times New Roman"/>
          <w:sz w:val="24"/>
          <w:szCs w:val="24"/>
        </w:rPr>
        <w:t xml:space="preserve">Определяется отношением численности детей в образовательных </w:t>
      </w:r>
      <w:r w:rsidR="00087F6B" w:rsidRPr="001C4AEE">
        <w:rPr>
          <w:rFonts w:ascii="Times New Roman" w:hAnsi="Times New Roman"/>
          <w:sz w:val="24"/>
          <w:szCs w:val="24"/>
        </w:rPr>
        <w:t>организациях дополнительного образования к численности населения в возрасте 5-18 лет.</w:t>
      </w:r>
    </w:p>
    <w:p w:rsidR="00087F6B" w:rsidRPr="001C4AEE" w:rsidRDefault="00087F6B" w:rsidP="002372E9">
      <w:pPr>
        <w:spacing w:after="0" w:line="240" w:lineRule="auto"/>
        <w:ind w:firstLine="709"/>
        <w:jc w:val="both"/>
        <w:rPr>
          <w:rFonts w:ascii="Times New Roman" w:hAnsi="Times New Roman"/>
          <w:sz w:val="24"/>
          <w:szCs w:val="24"/>
        </w:rPr>
      </w:pPr>
      <w:r w:rsidRPr="001C4AEE">
        <w:rPr>
          <w:rFonts w:ascii="Times New Roman" w:hAnsi="Times New Roman"/>
          <w:sz w:val="24"/>
          <w:szCs w:val="24"/>
        </w:rPr>
        <w:t>Рассчитывается по формуле: (Ч</w:t>
      </w:r>
      <w:r w:rsidRPr="001C4AEE">
        <w:rPr>
          <w:rFonts w:ascii="Times New Roman" w:hAnsi="Times New Roman"/>
          <w:sz w:val="24"/>
          <w:szCs w:val="24"/>
          <w:vertAlign w:val="subscript"/>
        </w:rPr>
        <w:t>доп</w:t>
      </w:r>
      <w:r w:rsidRPr="001C4AEE">
        <w:rPr>
          <w:rFonts w:ascii="Times New Roman" w:hAnsi="Times New Roman"/>
          <w:sz w:val="24"/>
          <w:szCs w:val="24"/>
        </w:rPr>
        <w:t>/Ч</w:t>
      </w:r>
      <w:r w:rsidRPr="001C4AEE">
        <w:rPr>
          <w:rFonts w:ascii="Times New Roman" w:hAnsi="Times New Roman"/>
          <w:sz w:val="24"/>
          <w:szCs w:val="24"/>
          <w:vertAlign w:val="subscript"/>
        </w:rPr>
        <w:t>нас5-18</w:t>
      </w:r>
      <w:r w:rsidRPr="001C4AEE">
        <w:rPr>
          <w:rFonts w:ascii="Times New Roman" w:hAnsi="Times New Roman"/>
          <w:sz w:val="24"/>
          <w:szCs w:val="24"/>
        </w:rPr>
        <w:t>)*100, где</w:t>
      </w:r>
    </w:p>
    <w:p w:rsidR="00087F6B" w:rsidRPr="001C4AEE" w:rsidRDefault="00087F6B" w:rsidP="002372E9">
      <w:pPr>
        <w:spacing w:after="0" w:line="240" w:lineRule="auto"/>
        <w:ind w:firstLine="709"/>
        <w:jc w:val="both"/>
        <w:rPr>
          <w:rFonts w:ascii="Times New Roman" w:hAnsi="Times New Roman"/>
          <w:sz w:val="24"/>
          <w:szCs w:val="24"/>
        </w:rPr>
      </w:pPr>
      <w:r w:rsidRPr="001C4AEE">
        <w:rPr>
          <w:rFonts w:ascii="Times New Roman" w:hAnsi="Times New Roman"/>
          <w:sz w:val="24"/>
          <w:szCs w:val="24"/>
        </w:rPr>
        <w:t>Ч</w:t>
      </w:r>
      <w:r w:rsidRPr="001C4AEE">
        <w:rPr>
          <w:rFonts w:ascii="Times New Roman" w:hAnsi="Times New Roman"/>
          <w:sz w:val="24"/>
          <w:szCs w:val="24"/>
          <w:vertAlign w:val="subscript"/>
        </w:rPr>
        <w:t>доп</w:t>
      </w:r>
      <w:r w:rsidRPr="001C4AEE">
        <w:rPr>
          <w:rFonts w:ascii="Times New Roman" w:hAnsi="Times New Roman"/>
          <w:sz w:val="24"/>
          <w:szCs w:val="24"/>
        </w:rPr>
        <w:t xml:space="preserve"> – численность населения в возрасте 5-18 лет, получающих услуги по дополнительному образованию (в организациях различной организационно-правовой формы и форм собственности) (периодическая отчетность, форма № 1-ДО (сводная), 5-ФК, 1-ДМШ, численность населения охваченных дополнительным образованием);</w:t>
      </w:r>
    </w:p>
    <w:p w:rsidR="00087F6B" w:rsidRPr="001C4AEE" w:rsidRDefault="00087F6B" w:rsidP="002372E9">
      <w:pPr>
        <w:spacing w:after="0" w:line="240" w:lineRule="auto"/>
        <w:ind w:firstLine="709"/>
        <w:jc w:val="both"/>
        <w:rPr>
          <w:rFonts w:ascii="Times New Roman" w:hAnsi="Times New Roman"/>
          <w:sz w:val="24"/>
          <w:szCs w:val="24"/>
        </w:rPr>
      </w:pPr>
      <w:r w:rsidRPr="001C4AEE">
        <w:rPr>
          <w:rFonts w:ascii="Times New Roman" w:hAnsi="Times New Roman"/>
          <w:sz w:val="24"/>
          <w:szCs w:val="24"/>
        </w:rPr>
        <w:t>Ч</w:t>
      </w:r>
      <w:r w:rsidRPr="001C4AEE">
        <w:rPr>
          <w:rFonts w:ascii="Times New Roman" w:hAnsi="Times New Roman"/>
          <w:sz w:val="24"/>
          <w:szCs w:val="24"/>
          <w:vertAlign w:val="subscript"/>
        </w:rPr>
        <w:t>нас5-18</w:t>
      </w:r>
      <w:r w:rsidRPr="001C4AEE">
        <w:rPr>
          <w:rFonts w:ascii="Times New Roman" w:hAnsi="Times New Roman"/>
          <w:sz w:val="24"/>
          <w:szCs w:val="24"/>
        </w:rPr>
        <w:t xml:space="preserve"> – численность населения в возрасте 5-18 лет (периодическая отчетность, данные демографической статистики о возрастно-половом составе населения).</w:t>
      </w:r>
    </w:p>
    <w:p w:rsidR="00227F4F" w:rsidRPr="001C4AEE" w:rsidRDefault="00227F4F" w:rsidP="002372E9">
      <w:pPr>
        <w:spacing w:after="0" w:line="240" w:lineRule="auto"/>
        <w:ind w:firstLine="709"/>
        <w:jc w:val="both"/>
        <w:rPr>
          <w:rFonts w:ascii="Times New Roman" w:hAnsi="Times New Roman"/>
          <w:sz w:val="24"/>
          <w:szCs w:val="24"/>
        </w:rPr>
      </w:pPr>
      <w:r w:rsidRPr="001C4AEE">
        <w:rPr>
          <w:rFonts w:ascii="Times New Roman" w:hAnsi="Times New Roman"/>
          <w:sz w:val="24"/>
          <w:szCs w:val="24"/>
        </w:rPr>
        <w:t xml:space="preserve">Снижение отношения среднего балла единого государственного экзамена (в расчете на 1 предмет) в 10 процентах общеобразовательных организаций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 с 1,62 до 1,36 раза. </w:t>
      </w:r>
      <w:r w:rsidR="00156237" w:rsidRPr="001C4AEE">
        <w:rPr>
          <w:rFonts w:ascii="Times New Roman" w:hAnsi="Times New Roman"/>
          <w:sz w:val="24"/>
          <w:szCs w:val="24"/>
        </w:rPr>
        <w:t xml:space="preserve">Сократится </w:t>
      </w:r>
      <w:r w:rsidR="007565EC" w:rsidRPr="001C4AEE">
        <w:rPr>
          <w:rFonts w:ascii="Times New Roman" w:hAnsi="Times New Roman"/>
          <w:sz w:val="24"/>
          <w:szCs w:val="24"/>
        </w:rPr>
        <w:t xml:space="preserve">доля выпускников муниципальных </w:t>
      </w:r>
      <w:r w:rsidR="00156237" w:rsidRPr="001C4AEE">
        <w:rPr>
          <w:rFonts w:ascii="Times New Roman" w:hAnsi="Times New Roman"/>
          <w:sz w:val="24"/>
          <w:szCs w:val="24"/>
        </w:rPr>
        <w:t>общеобразовательных организаций, не сдавших ЕГЭ в общей численности выпускников муниципальных общеобразовательных организаций с 0,</w:t>
      </w:r>
      <w:r w:rsidRPr="001C4AEE">
        <w:rPr>
          <w:rFonts w:ascii="Times New Roman" w:hAnsi="Times New Roman"/>
          <w:sz w:val="24"/>
          <w:szCs w:val="24"/>
        </w:rPr>
        <w:t>87</w:t>
      </w:r>
      <w:r w:rsidR="00156237" w:rsidRPr="001C4AEE">
        <w:rPr>
          <w:rFonts w:ascii="Times New Roman" w:hAnsi="Times New Roman"/>
          <w:sz w:val="24"/>
          <w:szCs w:val="24"/>
        </w:rPr>
        <w:t>% до 0,</w:t>
      </w:r>
      <w:r w:rsidRPr="001C4AEE">
        <w:rPr>
          <w:rFonts w:ascii="Times New Roman" w:hAnsi="Times New Roman"/>
          <w:sz w:val="24"/>
          <w:szCs w:val="24"/>
        </w:rPr>
        <w:t>84</w:t>
      </w:r>
      <w:r w:rsidR="00156237" w:rsidRPr="001C4AEE">
        <w:rPr>
          <w:rFonts w:ascii="Times New Roman" w:hAnsi="Times New Roman"/>
          <w:sz w:val="24"/>
          <w:szCs w:val="24"/>
        </w:rPr>
        <w:t xml:space="preserve">% в 2020 году. </w:t>
      </w:r>
    </w:p>
    <w:p w:rsidR="008650D7" w:rsidRPr="001C4AEE" w:rsidRDefault="0058611B" w:rsidP="008650D7">
      <w:pPr>
        <w:spacing w:after="0" w:line="240" w:lineRule="auto"/>
        <w:ind w:firstLine="709"/>
        <w:jc w:val="both"/>
        <w:rPr>
          <w:rFonts w:ascii="Times New Roman" w:hAnsi="Times New Roman"/>
          <w:sz w:val="24"/>
          <w:szCs w:val="24"/>
        </w:rPr>
      </w:pPr>
      <w:r w:rsidRPr="001C4AEE">
        <w:rPr>
          <w:rFonts w:ascii="Times New Roman" w:hAnsi="Times New Roman"/>
          <w:sz w:val="24"/>
          <w:szCs w:val="24"/>
        </w:rPr>
        <w:t>Показатель х</w:t>
      </w:r>
      <w:r w:rsidR="008650D7" w:rsidRPr="001C4AEE">
        <w:rPr>
          <w:rFonts w:ascii="Times New Roman" w:hAnsi="Times New Roman"/>
          <w:sz w:val="24"/>
          <w:szCs w:val="24"/>
        </w:rPr>
        <w:t>арактеризует равенство доступа учащихся общеобразовательных организаций к качественным образовательным услугам общего образования, позволяет оценить эффективность предусмотренных государственной программой мер, направленных на снижение дифференциации (разрыва) в качестве образовательных результатов между школами. Показатель определяется как средний балл единого государственного экзамена в расчете на 1 предмет 10 % общеобразовательных организаций с лучшими результатами деленный на средний балл единого государственного экзамена в расчете на один предмет 10 % общеобразовательных организаций с худшими результатами единого государственного экзамена.</w:t>
      </w:r>
    </w:p>
    <w:p w:rsidR="008650D7" w:rsidRPr="001C4AEE" w:rsidRDefault="008650D7" w:rsidP="008650D7">
      <w:pPr>
        <w:spacing w:after="0" w:line="240" w:lineRule="auto"/>
        <w:ind w:firstLine="709"/>
        <w:jc w:val="both"/>
        <w:rPr>
          <w:rFonts w:ascii="Times New Roman" w:hAnsi="Times New Roman"/>
          <w:sz w:val="24"/>
          <w:szCs w:val="24"/>
        </w:rPr>
      </w:pPr>
      <w:r w:rsidRPr="001C4AEE">
        <w:rPr>
          <w:rFonts w:ascii="Times New Roman" w:hAnsi="Times New Roman"/>
          <w:sz w:val="24"/>
          <w:szCs w:val="24"/>
        </w:rPr>
        <w:t>Определяется отношением среднего балла единого государственного экзамена (в расчете на 1 предмет) в 10% общеобразовательных организаций с лучшими результатами единого государственного экзамена к среднему баллу единого государственного экзамена (в расчете на 1 предмет) в 10 % общеобразовательных организаций с худшими результатами единого государственного экзамена.</w:t>
      </w:r>
    </w:p>
    <w:p w:rsidR="008650D7" w:rsidRPr="001C4AEE" w:rsidRDefault="008650D7" w:rsidP="008650D7">
      <w:pPr>
        <w:spacing w:after="0" w:line="240" w:lineRule="auto"/>
        <w:ind w:firstLine="709"/>
        <w:jc w:val="both"/>
        <w:rPr>
          <w:rFonts w:ascii="Times New Roman" w:hAnsi="Times New Roman"/>
          <w:sz w:val="24"/>
          <w:szCs w:val="24"/>
        </w:rPr>
      </w:pPr>
      <w:r w:rsidRPr="001C4AEE">
        <w:rPr>
          <w:rFonts w:ascii="Times New Roman" w:hAnsi="Times New Roman"/>
          <w:sz w:val="24"/>
          <w:szCs w:val="24"/>
        </w:rPr>
        <w:t>Рассчитывается по формуле: СБлр / СБхр, где:</w:t>
      </w:r>
    </w:p>
    <w:p w:rsidR="008650D7" w:rsidRPr="001C4AEE" w:rsidRDefault="008650D7" w:rsidP="008650D7">
      <w:pPr>
        <w:spacing w:after="0" w:line="240" w:lineRule="auto"/>
        <w:ind w:firstLine="709"/>
        <w:jc w:val="both"/>
        <w:rPr>
          <w:rFonts w:ascii="Times New Roman" w:hAnsi="Times New Roman"/>
          <w:sz w:val="24"/>
          <w:szCs w:val="24"/>
        </w:rPr>
      </w:pPr>
      <w:r w:rsidRPr="001C4AEE">
        <w:rPr>
          <w:rFonts w:ascii="Times New Roman" w:hAnsi="Times New Roman"/>
          <w:sz w:val="24"/>
          <w:szCs w:val="24"/>
        </w:rPr>
        <w:t xml:space="preserve">СБлр – средний балл единого государственного экзамена в расчете на один предмет по итогам государственной итоговой аттестации текущего года 10 % </w:t>
      </w:r>
      <w:r w:rsidRPr="001C4AEE">
        <w:rPr>
          <w:rFonts w:ascii="Times New Roman" w:hAnsi="Times New Roman"/>
          <w:sz w:val="24"/>
          <w:szCs w:val="24"/>
        </w:rPr>
        <w:lastRenderedPageBreak/>
        <w:t>общеобразовательных организаций с лучшими результатами единого государственного экзамена (периодическая отчётность, База данных результатов единого государственного экзамена);</w:t>
      </w:r>
    </w:p>
    <w:p w:rsidR="008650D7" w:rsidRPr="001C4AEE" w:rsidRDefault="008650D7" w:rsidP="008650D7">
      <w:pPr>
        <w:spacing w:after="0" w:line="240" w:lineRule="auto"/>
        <w:ind w:firstLine="709"/>
        <w:jc w:val="both"/>
        <w:rPr>
          <w:rFonts w:ascii="Times New Roman" w:hAnsi="Times New Roman"/>
          <w:sz w:val="24"/>
          <w:szCs w:val="24"/>
        </w:rPr>
      </w:pPr>
      <w:r w:rsidRPr="001C4AEE">
        <w:rPr>
          <w:rFonts w:ascii="Times New Roman" w:hAnsi="Times New Roman"/>
          <w:sz w:val="24"/>
          <w:szCs w:val="24"/>
        </w:rPr>
        <w:t>СБхр – средний балл единого государственного экзамена в расчете на один предмет по итогам государственной итоговой аттестации текущего года 10 % общеобразовательных организаций с худшими результатами единого государственного экзамена (периодическая отчётность, База данных результатов единого государственного экзамена).</w:t>
      </w:r>
    </w:p>
    <w:p w:rsidR="008650D7" w:rsidRPr="001C4AEE" w:rsidRDefault="008650D7" w:rsidP="008650D7">
      <w:pPr>
        <w:spacing w:after="0" w:line="240" w:lineRule="auto"/>
        <w:ind w:firstLine="709"/>
        <w:jc w:val="both"/>
        <w:rPr>
          <w:rFonts w:ascii="Times New Roman" w:hAnsi="Times New Roman"/>
          <w:sz w:val="24"/>
          <w:szCs w:val="24"/>
        </w:rPr>
      </w:pPr>
      <w:r w:rsidRPr="001C4AEE">
        <w:rPr>
          <w:rFonts w:ascii="Times New Roman" w:hAnsi="Times New Roman"/>
          <w:sz w:val="24"/>
          <w:szCs w:val="24"/>
        </w:rPr>
        <w:t>Доля выпускников государственных (муниципальных) общеобразовательных организаций, не сдавших единый государственный экзамен, в общей численности выпускников государственных (муниципальных) общеобразовательных организаций.</w:t>
      </w:r>
    </w:p>
    <w:p w:rsidR="008650D7" w:rsidRPr="001C4AEE" w:rsidRDefault="0058611B" w:rsidP="008650D7">
      <w:pPr>
        <w:spacing w:after="0" w:line="240" w:lineRule="auto"/>
        <w:ind w:firstLine="709"/>
        <w:jc w:val="both"/>
        <w:rPr>
          <w:rFonts w:ascii="Times New Roman" w:hAnsi="Times New Roman"/>
          <w:sz w:val="24"/>
          <w:szCs w:val="24"/>
        </w:rPr>
      </w:pPr>
      <w:r w:rsidRPr="001C4AEE">
        <w:rPr>
          <w:rFonts w:ascii="Times New Roman" w:hAnsi="Times New Roman"/>
          <w:sz w:val="24"/>
          <w:szCs w:val="24"/>
        </w:rPr>
        <w:t>Показатель х</w:t>
      </w:r>
      <w:r w:rsidR="008650D7" w:rsidRPr="001C4AEE">
        <w:rPr>
          <w:rFonts w:ascii="Times New Roman" w:hAnsi="Times New Roman"/>
          <w:sz w:val="24"/>
          <w:szCs w:val="24"/>
        </w:rPr>
        <w:t>арактеризует освоение выпусками общеобразовательных организаций программ общего образования.</w:t>
      </w:r>
    </w:p>
    <w:p w:rsidR="008650D7" w:rsidRPr="001C4AEE" w:rsidRDefault="008650D7" w:rsidP="008650D7">
      <w:pPr>
        <w:spacing w:after="0" w:line="240" w:lineRule="auto"/>
        <w:ind w:firstLine="709"/>
        <w:jc w:val="both"/>
        <w:rPr>
          <w:rFonts w:ascii="Times New Roman" w:hAnsi="Times New Roman"/>
          <w:sz w:val="24"/>
          <w:szCs w:val="24"/>
        </w:rPr>
      </w:pPr>
      <w:r w:rsidRPr="001C4AEE">
        <w:rPr>
          <w:rFonts w:ascii="Times New Roman" w:hAnsi="Times New Roman"/>
          <w:sz w:val="24"/>
          <w:szCs w:val="24"/>
        </w:rPr>
        <w:t>Определяется отношением численности выпускников общеобразовательных организаций, участвующих в едином государственном экзамене не преодолевших минимальный порог, к общей численности выпускников общеобразовательных организаций, участвующих в едином государственном экзамене.</w:t>
      </w:r>
    </w:p>
    <w:p w:rsidR="008650D7" w:rsidRPr="001C4AEE" w:rsidRDefault="008650D7" w:rsidP="008650D7">
      <w:pPr>
        <w:spacing w:after="0" w:line="240" w:lineRule="auto"/>
        <w:ind w:firstLine="709"/>
        <w:jc w:val="both"/>
        <w:rPr>
          <w:rFonts w:ascii="Times New Roman" w:hAnsi="Times New Roman"/>
          <w:sz w:val="24"/>
          <w:szCs w:val="24"/>
        </w:rPr>
      </w:pPr>
      <w:r w:rsidRPr="001C4AEE">
        <w:rPr>
          <w:rFonts w:ascii="Times New Roman" w:hAnsi="Times New Roman"/>
          <w:sz w:val="24"/>
          <w:szCs w:val="24"/>
        </w:rPr>
        <w:t>Рассчитывается по формуле: (ЧОоовыпнс / ЧОоовып) * 100, где:</w:t>
      </w:r>
    </w:p>
    <w:p w:rsidR="008650D7" w:rsidRPr="001C4AEE" w:rsidRDefault="008650D7" w:rsidP="008650D7">
      <w:pPr>
        <w:spacing w:after="0" w:line="240" w:lineRule="auto"/>
        <w:ind w:firstLine="709"/>
        <w:jc w:val="both"/>
        <w:rPr>
          <w:rFonts w:ascii="Times New Roman" w:hAnsi="Times New Roman"/>
          <w:sz w:val="24"/>
          <w:szCs w:val="24"/>
        </w:rPr>
      </w:pPr>
      <w:r w:rsidRPr="001C4AEE">
        <w:rPr>
          <w:rFonts w:ascii="Times New Roman" w:hAnsi="Times New Roman"/>
          <w:sz w:val="24"/>
          <w:szCs w:val="24"/>
        </w:rPr>
        <w:t>ЧОоовыпнс – численность выпускников общеобразовательных организаций, не сдавших единый государственный экзамен (периодическая отчётность, База данных результатов единого государственного экзамена);</w:t>
      </w:r>
    </w:p>
    <w:p w:rsidR="008650D7" w:rsidRPr="001C4AEE" w:rsidRDefault="008650D7" w:rsidP="008650D7">
      <w:pPr>
        <w:spacing w:after="0" w:line="240" w:lineRule="auto"/>
        <w:ind w:firstLine="709"/>
        <w:jc w:val="both"/>
        <w:rPr>
          <w:rFonts w:ascii="Times New Roman" w:hAnsi="Times New Roman"/>
          <w:sz w:val="24"/>
          <w:szCs w:val="24"/>
        </w:rPr>
      </w:pPr>
      <w:r w:rsidRPr="001C4AEE">
        <w:rPr>
          <w:rFonts w:ascii="Times New Roman" w:hAnsi="Times New Roman"/>
          <w:sz w:val="24"/>
          <w:szCs w:val="24"/>
        </w:rPr>
        <w:t>ЧОоовып – численность выпускников общеобразовательных организаций, участвующих в едином государственном экзамене (периодическая отчётность, База данных результатов единого государственного экзамена).</w:t>
      </w:r>
    </w:p>
    <w:p w:rsidR="00FB177E" w:rsidRPr="001C4AEE" w:rsidRDefault="0058611B" w:rsidP="00FB177E">
      <w:pPr>
        <w:spacing w:after="0" w:line="240" w:lineRule="auto"/>
        <w:ind w:firstLine="709"/>
        <w:jc w:val="both"/>
        <w:rPr>
          <w:rFonts w:ascii="Times New Roman" w:hAnsi="Times New Roman"/>
          <w:sz w:val="24"/>
          <w:szCs w:val="24"/>
        </w:rPr>
      </w:pPr>
      <w:r w:rsidRPr="001C4AEE">
        <w:rPr>
          <w:rFonts w:ascii="Times New Roman" w:hAnsi="Times New Roman"/>
          <w:sz w:val="24"/>
          <w:szCs w:val="24"/>
        </w:rPr>
        <w:t>Показател</w:t>
      </w:r>
      <w:r w:rsidR="009A0F66" w:rsidRPr="001C4AEE">
        <w:rPr>
          <w:rFonts w:ascii="Times New Roman" w:hAnsi="Times New Roman"/>
          <w:sz w:val="24"/>
          <w:szCs w:val="24"/>
        </w:rPr>
        <w:t>и по среднемесячной заработной плате</w:t>
      </w:r>
      <w:r w:rsidRPr="001C4AEE">
        <w:rPr>
          <w:rFonts w:ascii="Times New Roman" w:hAnsi="Times New Roman"/>
          <w:sz w:val="24"/>
          <w:szCs w:val="24"/>
        </w:rPr>
        <w:t xml:space="preserve"> </w:t>
      </w:r>
      <w:r w:rsidR="009A0F66" w:rsidRPr="001C4AEE">
        <w:rPr>
          <w:rFonts w:ascii="Times New Roman" w:hAnsi="Times New Roman"/>
          <w:sz w:val="24"/>
          <w:szCs w:val="24"/>
        </w:rPr>
        <w:t xml:space="preserve">педагогических работников в образовательных организациях </w:t>
      </w:r>
      <w:r w:rsidRPr="001C4AEE">
        <w:rPr>
          <w:rFonts w:ascii="Times New Roman" w:hAnsi="Times New Roman"/>
          <w:sz w:val="24"/>
          <w:szCs w:val="24"/>
        </w:rPr>
        <w:t>х</w:t>
      </w:r>
      <w:r w:rsidR="00FB177E" w:rsidRPr="001C4AEE">
        <w:rPr>
          <w:rFonts w:ascii="Times New Roman" w:hAnsi="Times New Roman"/>
          <w:sz w:val="24"/>
          <w:szCs w:val="24"/>
        </w:rPr>
        <w:t>арактеризует мотивацию педагогических работников к активному участию в модернизации образования и отражает качество образования, которое в существенной степени зависит от уровня оплаты труда, способствует повышению престижа педагогической деятельности.</w:t>
      </w:r>
    </w:p>
    <w:p w:rsidR="00156237" w:rsidRPr="001C4AEE" w:rsidRDefault="00156237" w:rsidP="002372E9">
      <w:pPr>
        <w:spacing w:after="0" w:line="240" w:lineRule="auto"/>
        <w:ind w:firstLine="709"/>
        <w:jc w:val="both"/>
        <w:rPr>
          <w:rFonts w:ascii="Times New Roman" w:hAnsi="Times New Roman"/>
          <w:b/>
          <w:sz w:val="24"/>
          <w:szCs w:val="24"/>
        </w:rPr>
      </w:pPr>
      <w:r w:rsidRPr="001C4AEE">
        <w:rPr>
          <w:rFonts w:ascii="Times New Roman" w:hAnsi="Times New Roman"/>
          <w:b/>
          <w:sz w:val="24"/>
          <w:szCs w:val="24"/>
        </w:rPr>
        <w:t>Подпрограмма II. «Система оценки качества образования и информационная прозрачность системы образования».</w:t>
      </w:r>
    </w:p>
    <w:p w:rsidR="00156237" w:rsidRPr="001C4AEE" w:rsidRDefault="00156237" w:rsidP="002372E9">
      <w:pPr>
        <w:spacing w:after="0" w:line="240" w:lineRule="auto"/>
        <w:ind w:firstLine="709"/>
        <w:jc w:val="both"/>
        <w:rPr>
          <w:rFonts w:ascii="Times New Roman" w:hAnsi="Times New Roman"/>
          <w:sz w:val="24"/>
          <w:szCs w:val="24"/>
        </w:rPr>
      </w:pPr>
      <w:r w:rsidRPr="001C4AEE">
        <w:rPr>
          <w:rFonts w:ascii="Times New Roman" w:hAnsi="Times New Roman"/>
          <w:sz w:val="24"/>
          <w:szCs w:val="24"/>
        </w:rPr>
        <w:t xml:space="preserve">Итогом реализации подпрограммы станет доступная для граждан полная и объективная информация об образовательных организациях, содержании и качестве их программ (услуг), эффективная обратная связь с органами, осуществляющими управление в сфере образования. Общественность (родители, работодатели, местное сообщество) будет непосредственно включена в управление образовательными организациями и оценку качества образования. </w:t>
      </w:r>
    </w:p>
    <w:p w:rsidR="0058611B" w:rsidRPr="001C4AEE" w:rsidRDefault="0058611B" w:rsidP="0058611B">
      <w:pPr>
        <w:spacing w:after="0" w:line="240" w:lineRule="auto"/>
        <w:ind w:firstLine="709"/>
        <w:jc w:val="both"/>
        <w:rPr>
          <w:rFonts w:ascii="Times New Roman" w:hAnsi="Times New Roman"/>
          <w:sz w:val="24"/>
          <w:szCs w:val="24"/>
        </w:rPr>
      </w:pPr>
      <w:r w:rsidRPr="001C4AEE">
        <w:rPr>
          <w:rFonts w:ascii="Times New Roman" w:hAnsi="Times New Roman"/>
          <w:sz w:val="24"/>
          <w:szCs w:val="24"/>
        </w:rPr>
        <w:t>Целевые показатели реализации подпрограммы:</w:t>
      </w:r>
    </w:p>
    <w:p w:rsidR="007B15C5" w:rsidRPr="001C4AEE" w:rsidRDefault="007B15C5" w:rsidP="002372E9">
      <w:pPr>
        <w:spacing w:after="0" w:line="240" w:lineRule="auto"/>
        <w:ind w:firstLine="709"/>
        <w:jc w:val="both"/>
        <w:rPr>
          <w:rFonts w:ascii="Times New Roman" w:hAnsi="Times New Roman"/>
          <w:sz w:val="24"/>
          <w:szCs w:val="24"/>
        </w:rPr>
      </w:pPr>
      <w:r w:rsidRPr="001C4AEE">
        <w:rPr>
          <w:rFonts w:ascii="Times New Roman" w:hAnsi="Times New Roman"/>
          <w:sz w:val="24"/>
          <w:szCs w:val="24"/>
        </w:rPr>
        <w:t>Доля выпускников</w:t>
      </w:r>
      <w:r w:rsidR="00156237" w:rsidRPr="001C4AEE">
        <w:rPr>
          <w:rFonts w:ascii="Times New Roman" w:hAnsi="Times New Roman"/>
          <w:sz w:val="24"/>
          <w:szCs w:val="24"/>
        </w:rPr>
        <w:t xml:space="preserve"> профессиональной подготовки, успешно прошедших аттестационные процедуры составит </w:t>
      </w:r>
      <w:r w:rsidR="007463AB" w:rsidRPr="001C4AEE">
        <w:rPr>
          <w:rFonts w:ascii="Times New Roman" w:hAnsi="Times New Roman"/>
          <w:sz w:val="24"/>
          <w:szCs w:val="24"/>
        </w:rPr>
        <w:t>90</w:t>
      </w:r>
      <w:r w:rsidR="00156237" w:rsidRPr="001C4AEE">
        <w:rPr>
          <w:rFonts w:ascii="Times New Roman" w:hAnsi="Times New Roman"/>
          <w:sz w:val="24"/>
          <w:szCs w:val="24"/>
        </w:rPr>
        <w:t>%, доля общеобразовательных организаций, реализующих мониторинг</w:t>
      </w:r>
      <w:r w:rsidR="00404646" w:rsidRPr="001C4AEE">
        <w:rPr>
          <w:rFonts w:ascii="Times New Roman" w:hAnsi="Times New Roman"/>
          <w:sz w:val="24"/>
          <w:szCs w:val="24"/>
        </w:rPr>
        <w:t xml:space="preserve"> качества образования и проведения независимой оценки системы качества образования </w:t>
      </w:r>
      <w:r w:rsidR="00156237" w:rsidRPr="001C4AEE">
        <w:rPr>
          <w:rFonts w:ascii="Times New Roman" w:hAnsi="Times New Roman"/>
          <w:sz w:val="24"/>
          <w:szCs w:val="24"/>
        </w:rPr>
        <w:t xml:space="preserve">достигнет </w:t>
      </w:r>
      <w:r w:rsidR="00404646" w:rsidRPr="001C4AEE">
        <w:rPr>
          <w:rFonts w:ascii="Times New Roman" w:hAnsi="Times New Roman"/>
          <w:sz w:val="24"/>
          <w:szCs w:val="24"/>
        </w:rPr>
        <w:t>50 %</w:t>
      </w:r>
      <w:r w:rsidR="00156237" w:rsidRPr="001C4AEE">
        <w:rPr>
          <w:rFonts w:ascii="Times New Roman" w:hAnsi="Times New Roman"/>
          <w:sz w:val="24"/>
          <w:szCs w:val="24"/>
        </w:rPr>
        <w:t>.</w:t>
      </w:r>
    </w:p>
    <w:p w:rsidR="00FB177E" w:rsidRPr="001C4AEE" w:rsidRDefault="0058611B" w:rsidP="00FB177E">
      <w:pPr>
        <w:spacing w:after="0" w:line="240" w:lineRule="auto"/>
        <w:ind w:firstLine="709"/>
        <w:jc w:val="both"/>
        <w:rPr>
          <w:rFonts w:ascii="Times New Roman" w:hAnsi="Times New Roman"/>
          <w:sz w:val="24"/>
          <w:szCs w:val="24"/>
        </w:rPr>
      </w:pPr>
      <w:r w:rsidRPr="001C4AEE">
        <w:rPr>
          <w:rFonts w:ascii="Times New Roman" w:hAnsi="Times New Roman"/>
          <w:sz w:val="24"/>
          <w:szCs w:val="24"/>
        </w:rPr>
        <w:t>Показатель х</w:t>
      </w:r>
      <w:r w:rsidR="00FB177E" w:rsidRPr="001C4AEE">
        <w:rPr>
          <w:rFonts w:ascii="Times New Roman" w:hAnsi="Times New Roman"/>
          <w:sz w:val="24"/>
          <w:szCs w:val="24"/>
        </w:rPr>
        <w:t>арактеризует степень вовлеченности организаций общего образования в оценку индивидуальных достижений каждого учащегося.</w:t>
      </w:r>
    </w:p>
    <w:p w:rsidR="00FB177E" w:rsidRPr="001C4AEE" w:rsidRDefault="00FB177E" w:rsidP="00FB177E">
      <w:pPr>
        <w:spacing w:after="0" w:line="240" w:lineRule="auto"/>
        <w:ind w:firstLine="709"/>
        <w:jc w:val="both"/>
        <w:rPr>
          <w:rFonts w:ascii="Times New Roman" w:hAnsi="Times New Roman"/>
          <w:sz w:val="24"/>
          <w:szCs w:val="24"/>
        </w:rPr>
      </w:pPr>
      <w:r w:rsidRPr="001C4AEE">
        <w:rPr>
          <w:rFonts w:ascii="Times New Roman" w:hAnsi="Times New Roman"/>
          <w:sz w:val="24"/>
          <w:szCs w:val="24"/>
        </w:rPr>
        <w:t>Определяется соотношением общеобразовательных организаций, реализующих мониторинг индивидуальных достижений учащихся к общей численности общеобразовательных организаций.</w:t>
      </w:r>
    </w:p>
    <w:p w:rsidR="00FB177E" w:rsidRPr="001C4AEE" w:rsidRDefault="00FB177E" w:rsidP="00FB177E">
      <w:pPr>
        <w:spacing w:after="0" w:line="240" w:lineRule="auto"/>
        <w:ind w:firstLine="709"/>
        <w:jc w:val="both"/>
        <w:rPr>
          <w:rFonts w:ascii="Times New Roman" w:hAnsi="Times New Roman"/>
          <w:sz w:val="24"/>
          <w:szCs w:val="24"/>
        </w:rPr>
      </w:pPr>
      <w:r w:rsidRPr="001C4AEE">
        <w:rPr>
          <w:rFonts w:ascii="Times New Roman" w:hAnsi="Times New Roman"/>
          <w:sz w:val="24"/>
          <w:szCs w:val="24"/>
        </w:rPr>
        <w:t>Рассчитывается по формуле: (ЧОооид / ЧОоо) * 100, где:</w:t>
      </w:r>
    </w:p>
    <w:p w:rsidR="00FB177E" w:rsidRPr="001C4AEE" w:rsidRDefault="00FB177E" w:rsidP="00FB177E">
      <w:pPr>
        <w:spacing w:after="0" w:line="240" w:lineRule="auto"/>
        <w:ind w:firstLine="709"/>
        <w:jc w:val="both"/>
        <w:rPr>
          <w:rFonts w:ascii="Times New Roman" w:hAnsi="Times New Roman"/>
          <w:sz w:val="24"/>
          <w:szCs w:val="24"/>
        </w:rPr>
      </w:pPr>
      <w:r w:rsidRPr="001C4AEE">
        <w:rPr>
          <w:rFonts w:ascii="Times New Roman" w:hAnsi="Times New Roman"/>
          <w:sz w:val="24"/>
          <w:szCs w:val="24"/>
        </w:rPr>
        <w:t>ЧОооид – численность общеобразовательных организаций, реализующих мониторинг индивидуальных достижений учащихся (дополнительная информация общеобразовательных организаций);</w:t>
      </w:r>
    </w:p>
    <w:p w:rsidR="00FB177E" w:rsidRPr="001C4AEE" w:rsidRDefault="00FB177E" w:rsidP="00FB177E">
      <w:pPr>
        <w:spacing w:after="0" w:line="240" w:lineRule="auto"/>
        <w:ind w:firstLine="709"/>
        <w:jc w:val="both"/>
        <w:rPr>
          <w:rFonts w:ascii="Times New Roman" w:hAnsi="Times New Roman"/>
          <w:sz w:val="24"/>
          <w:szCs w:val="24"/>
        </w:rPr>
      </w:pPr>
      <w:r w:rsidRPr="001C4AEE">
        <w:rPr>
          <w:rFonts w:ascii="Times New Roman" w:hAnsi="Times New Roman"/>
          <w:sz w:val="24"/>
          <w:szCs w:val="24"/>
        </w:rPr>
        <w:t>ЧОоо – численность общеобразовательных организаций (периодическая отчетность, форма № 76-РИК).</w:t>
      </w:r>
    </w:p>
    <w:p w:rsidR="00FB177E" w:rsidRPr="001C4AEE" w:rsidRDefault="00FB177E" w:rsidP="00FB177E">
      <w:pPr>
        <w:spacing w:after="0" w:line="240" w:lineRule="auto"/>
        <w:ind w:firstLine="709"/>
        <w:jc w:val="both"/>
        <w:rPr>
          <w:rFonts w:ascii="Times New Roman" w:hAnsi="Times New Roman"/>
          <w:sz w:val="24"/>
          <w:szCs w:val="24"/>
        </w:rPr>
      </w:pPr>
      <w:r w:rsidRPr="001C4AEE">
        <w:rPr>
          <w:rFonts w:ascii="Times New Roman" w:hAnsi="Times New Roman"/>
          <w:sz w:val="24"/>
          <w:szCs w:val="24"/>
        </w:rPr>
        <w:lastRenderedPageBreak/>
        <w:t>Доля образовательных организаций, разместивших на сайте нормативно закрепленный перечень сведений о своей деятельности.</w:t>
      </w:r>
    </w:p>
    <w:p w:rsidR="00FB177E" w:rsidRPr="001C4AEE" w:rsidRDefault="0053218E" w:rsidP="00FB177E">
      <w:pPr>
        <w:spacing w:after="0" w:line="240" w:lineRule="auto"/>
        <w:ind w:firstLine="709"/>
        <w:jc w:val="both"/>
        <w:rPr>
          <w:rFonts w:ascii="Times New Roman" w:hAnsi="Times New Roman"/>
          <w:sz w:val="24"/>
          <w:szCs w:val="24"/>
        </w:rPr>
      </w:pPr>
      <w:r w:rsidRPr="001C4AEE">
        <w:rPr>
          <w:rFonts w:ascii="Times New Roman" w:hAnsi="Times New Roman"/>
          <w:sz w:val="24"/>
          <w:szCs w:val="24"/>
        </w:rPr>
        <w:t>Показатель х</w:t>
      </w:r>
      <w:r w:rsidR="00FB177E" w:rsidRPr="001C4AEE">
        <w:rPr>
          <w:rFonts w:ascii="Times New Roman" w:hAnsi="Times New Roman"/>
          <w:sz w:val="24"/>
          <w:szCs w:val="24"/>
        </w:rPr>
        <w:t>арактеризует открытость общего образования.</w:t>
      </w:r>
    </w:p>
    <w:p w:rsidR="00FB177E" w:rsidRPr="001C4AEE" w:rsidRDefault="00FB177E" w:rsidP="00FB177E">
      <w:pPr>
        <w:spacing w:after="0" w:line="240" w:lineRule="auto"/>
        <w:ind w:firstLine="709"/>
        <w:jc w:val="both"/>
        <w:rPr>
          <w:rFonts w:ascii="Times New Roman" w:hAnsi="Times New Roman"/>
          <w:sz w:val="24"/>
          <w:szCs w:val="24"/>
        </w:rPr>
      </w:pPr>
      <w:r w:rsidRPr="001C4AEE">
        <w:rPr>
          <w:rFonts w:ascii="Times New Roman" w:hAnsi="Times New Roman"/>
          <w:sz w:val="24"/>
          <w:szCs w:val="24"/>
        </w:rPr>
        <w:t>Определяется соотношением образовательных организаций, разместивших на сайте нормативно закрепленный перечень сведений о своей деятельности, и общей численности образовательных организаций.</w:t>
      </w:r>
    </w:p>
    <w:p w:rsidR="00FB177E" w:rsidRPr="001C4AEE" w:rsidRDefault="00FB177E" w:rsidP="00FB177E">
      <w:pPr>
        <w:spacing w:after="0" w:line="240" w:lineRule="auto"/>
        <w:ind w:firstLine="709"/>
        <w:jc w:val="both"/>
        <w:rPr>
          <w:rFonts w:ascii="Times New Roman" w:hAnsi="Times New Roman"/>
          <w:sz w:val="24"/>
          <w:szCs w:val="24"/>
        </w:rPr>
      </w:pPr>
      <w:r w:rsidRPr="001C4AEE">
        <w:rPr>
          <w:rFonts w:ascii="Times New Roman" w:hAnsi="Times New Roman"/>
          <w:sz w:val="24"/>
          <w:szCs w:val="24"/>
        </w:rPr>
        <w:t>Рассчитывается по формуле: (ЧОразнп / ЧОо) * 100, где</w:t>
      </w:r>
    </w:p>
    <w:p w:rsidR="00FB177E" w:rsidRPr="001C4AEE" w:rsidRDefault="00FB177E" w:rsidP="00FB177E">
      <w:pPr>
        <w:spacing w:after="0" w:line="240" w:lineRule="auto"/>
        <w:ind w:firstLine="709"/>
        <w:jc w:val="both"/>
        <w:rPr>
          <w:rFonts w:ascii="Times New Roman" w:hAnsi="Times New Roman"/>
          <w:sz w:val="24"/>
          <w:szCs w:val="24"/>
        </w:rPr>
      </w:pPr>
      <w:r w:rsidRPr="001C4AEE">
        <w:rPr>
          <w:rFonts w:ascii="Times New Roman" w:hAnsi="Times New Roman"/>
          <w:sz w:val="24"/>
          <w:szCs w:val="24"/>
        </w:rPr>
        <w:t xml:space="preserve">ЧОразнп – численность образовательных организаций, разместивших на сайте нормативно закрепленный перечень сведений о своей деятельности (периодическая отчетность, форма №Д-4, </w:t>
      </w:r>
      <w:r w:rsidRPr="009B33E4">
        <w:rPr>
          <w:rFonts w:ascii="Times New Roman" w:hAnsi="Times New Roman"/>
          <w:sz w:val="24"/>
          <w:szCs w:val="24"/>
        </w:rPr>
        <w:t>1-ДО, дополнительная</w:t>
      </w:r>
      <w:r w:rsidRPr="001C4AEE">
        <w:rPr>
          <w:rFonts w:ascii="Times New Roman" w:hAnsi="Times New Roman"/>
          <w:sz w:val="24"/>
          <w:szCs w:val="24"/>
        </w:rPr>
        <w:t xml:space="preserve"> информация);</w:t>
      </w:r>
    </w:p>
    <w:p w:rsidR="00FB177E" w:rsidRPr="001C4AEE" w:rsidRDefault="00FB177E" w:rsidP="00FB177E">
      <w:pPr>
        <w:spacing w:after="0" w:line="240" w:lineRule="auto"/>
        <w:ind w:firstLine="709"/>
        <w:jc w:val="both"/>
        <w:rPr>
          <w:rFonts w:ascii="Times New Roman" w:hAnsi="Times New Roman"/>
          <w:sz w:val="24"/>
          <w:szCs w:val="24"/>
        </w:rPr>
      </w:pPr>
      <w:r w:rsidRPr="001C4AEE">
        <w:rPr>
          <w:rFonts w:ascii="Times New Roman" w:hAnsi="Times New Roman"/>
          <w:sz w:val="24"/>
          <w:szCs w:val="24"/>
        </w:rPr>
        <w:t>ЧОоо – численность образовательных организаций (периодическая отчетность, форма №76-РИК, 1-ДО, 85-к).</w:t>
      </w:r>
    </w:p>
    <w:p w:rsidR="00156237" w:rsidRPr="001C4AEE" w:rsidRDefault="00156237" w:rsidP="002372E9">
      <w:pPr>
        <w:spacing w:after="0" w:line="240" w:lineRule="auto"/>
        <w:ind w:firstLine="709"/>
        <w:jc w:val="both"/>
        <w:rPr>
          <w:rFonts w:ascii="Times New Roman" w:hAnsi="Times New Roman"/>
          <w:sz w:val="24"/>
          <w:szCs w:val="24"/>
        </w:rPr>
      </w:pPr>
      <w:r w:rsidRPr="001C4AEE">
        <w:rPr>
          <w:rFonts w:ascii="Times New Roman" w:hAnsi="Times New Roman"/>
          <w:b/>
          <w:sz w:val="24"/>
          <w:szCs w:val="24"/>
        </w:rPr>
        <w:t>Подпрограмма I</w:t>
      </w:r>
      <w:r w:rsidRPr="001C4AEE">
        <w:rPr>
          <w:rFonts w:ascii="Times New Roman" w:hAnsi="Times New Roman"/>
          <w:b/>
          <w:sz w:val="24"/>
          <w:szCs w:val="24"/>
          <w:lang w:val="en-US"/>
        </w:rPr>
        <w:t>II</w:t>
      </w:r>
      <w:r w:rsidRPr="001C4AEE">
        <w:rPr>
          <w:rFonts w:ascii="Times New Roman" w:hAnsi="Times New Roman"/>
          <w:b/>
          <w:sz w:val="24"/>
          <w:szCs w:val="24"/>
        </w:rPr>
        <w:t>. «Молодежь Октябрьского района».</w:t>
      </w:r>
      <w:r w:rsidRPr="001C4AEE">
        <w:rPr>
          <w:rFonts w:ascii="Times New Roman" w:hAnsi="Times New Roman"/>
          <w:sz w:val="24"/>
          <w:szCs w:val="24"/>
        </w:rPr>
        <w:t xml:space="preserve"> </w:t>
      </w:r>
      <w:r w:rsidR="00597527" w:rsidRPr="001C4AEE">
        <w:rPr>
          <w:rFonts w:ascii="Times New Roman" w:hAnsi="Times New Roman"/>
          <w:sz w:val="24"/>
          <w:szCs w:val="24"/>
        </w:rPr>
        <w:t>Повышение эффективности проведения мероприятий в рамках реализации государственной молодежной политики</w:t>
      </w:r>
      <w:r w:rsidRPr="001C4AEE">
        <w:rPr>
          <w:rFonts w:ascii="Times New Roman" w:hAnsi="Times New Roman"/>
          <w:sz w:val="24"/>
          <w:szCs w:val="24"/>
        </w:rPr>
        <w:t xml:space="preserve"> окажет непосредственное влияние на состояние в сопряженных сферах и будет способствовать созданию условий, влияющих на снижение числа преступлений, совершенных несовершеннолетними или при их участии, развитию интернационального и патриотического воспитания граждан, распространению практики добровольчества как важнейшего направления «гражданского образования».</w:t>
      </w:r>
    </w:p>
    <w:p w:rsidR="0053218E" w:rsidRPr="001C4AEE" w:rsidRDefault="0053218E" w:rsidP="0053218E">
      <w:pPr>
        <w:spacing w:after="0" w:line="240" w:lineRule="auto"/>
        <w:ind w:firstLine="709"/>
        <w:jc w:val="both"/>
        <w:rPr>
          <w:rFonts w:ascii="Times New Roman" w:hAnsi="Times New Roman"/>
          <w:sz w:val="24"/>
          <w:szCs w:val="24"/>
        </w:rPr>
      </w:pPr>
      <w:r w:rsidRPr="001C4AEE">
        <w:rPr>
          <w:rFonts w:ascii="Times New Roman" w:hAnsi="Times New Roman"/>
          <w:sz w:val="24"/>
          <w:szCs w:val="24"/>
        </w:rPr>
        <w:t>Целевые показатели реализации подпрограммы:</w:t>
      </w:r>
    </w:p>
    <w:p w:rsidR="00B040A7" w:rsidRPr="00ED006B" w:rsidRDefault="00B040A7" w:rsidP="00B040A7">
      <w:pPr>
        <w:spacing w:after="0" w:line="240" w:lineRule="auto"/>
        <w:ind w:firstLine="709"/>
        <w:jc w:val="both"/>
        <w:rPr>
          <w:rFonts w:ascii="Times New Roman" w:hAnsi="Times New Roman"/>
          <w:sz w:val="24"/>
          <w:szCs w:val="24"/>
        </w:rPr>
      </w:pPr>
      <w:r w:rsidRPr="00ED006B">
        <w:rPr>
          <w:rFonts w:ascii="Times New Roman" w:hAnsi="Times New Roman"/>
          <w:sz w:val="24"/>
          <w:szCs w:val="24"/>
        </w:rPr>
        <w:t xml:space="preserve">В 2020 году </w:t>
      </w:r>
      <w:r w:rsidR="004709E3" w:rsidRPr="00ED006B">
        <w:rPr>
          <w:rFonts w:ascii="Times New Roman" w:hAnsi="Times New Roman"/>
          <w:sz w:val="24"/>
          <w:szCs w:val="24"/>
        </w:rPr>
        <w:t>планируется</w:t>
      </w:r>
      <w:r w:rsidRPr="00ED006B">
        <w:rPr>
          <w:rFonts w:ascii="Times New Roman" w:hAnsi="Times New Roman"/>
          <w:sz w:val="24"/>
          <w:szCs w:val="24"/>
        </w:rPr>
        <w:t xml:space="preserve"> привлечь на районные </w:t>
      </w:r>
      <w:r w:rsidR="004C7F81" w:rsidRPr="00ED006B">
        <w:rPr>
          <w:rFonts w:ascii="Times New Roman" w:hAnsi="Times New Roman"/>
          <w:sz w:val="24"/>
          <w:szCs w:val="24"/>
        </w:rPr>
        <w:t>и окружные конкурсы не менее 15</w:t>
      </w:r>
      <w:r w:rsidRPr="00ED006B">
        <w:rPr>
          <w:rFonts w:ascii="Times New Roman" w:hAnsi="Times New Roman"/>
          <w:sz w:val="24"/>
          <w:szCs w:val="24"/>
        </w:rPr>
        <w:t xml:space="preserve"> социально-значимых молодежных проектов; вовлечь в реализуемые проекты и программы в сфере поддержки талантливой молодежи не менее 2280 человек в возрасте 14-30 лет. Планируется трудоустроить в летний период 2020 года не менее 500 человек в возрасте 14-18 лет за счет создания временных рабочих мест. </w:t>
      </w:r>
    </w:p>
    <w:p w:rsidR="00B040A7" w:rsidRPr="00ED006B" w:rsidRDefault="00B040A7" w:rsidP="00B040A7">
      <w:pPr>
        <w:spacing w:after="0" w:line="240" w:lineRule="auto"/>
        <w:ind w:firstLine="709"/>
        <w:jc w:val="both"/>
        <w:rPr>
          <w:rFonts w:ascii="Times New Roman" w:hAnsi="Times New Roman"/>
          <w:sz w:val="24"/>
          <w:szCs w:val="24"/>
        </w:rPr>
      </w:pPr>
      <w:r w:rsidRPr="00ED006B">
        <w:rPr>
          <w:rFonts w:ascii="Times New Roman" w:hAnsi="Times New Roman"/>
          <w:sz w:val="24"/>
          <w:szCs w:val="24"/>
        </w:rPr>
        <w:t>Количество социально-значимых молодежных проектов, заявленных на районные и окружные конкурсы.</w:t>
      </w:r>
    </w:p>
    <w:p w:rsidR="00B040A7" w:rsidRPr="00ED006B" w:rsidRDefault="00B040A7" w:rsidP="00FB177E">
      <w:pPr>
        <w:spacing w:after="0" w:line="240" w:lineRule="auto"/>
        <w:ind w:firstLine="709"/>
        <w:jc w:val="both"/>
        <w:rPr>
          <w:rFonts w:ascii="Times New Roman" w:hAnsi="Times New Roman"/>
          <w:sz w:val="24"/>
          <w:szCs w:val="24"/>
        </w:rPr>
      </w:pPr>
      <w:r w:rsidRPr="00ED006B">
        <w:rPr>
          <w:rFonts w:ascii="Times New Roman" w:hAnsi="Times New Roman"/>
          <w:sz w:val="24"/>
          <w:szCs w:val="24"/>
        </w:rPr>
        <w:t>Значение показателя рассчитывается исходя из фактически принявших участие проектов в районных и окружных конкурсах.</w:t>
      </w:r>
    </w:p>
    <w:p w:rsidR="00FB177E" w:rsidRPr="00ED006B" w:rsidRDefault="00FB177E" w:rsidP="00FB177E">
      <w:pPr>
        <w:spacing w:after="0" w:line="240" w:lineRule="auto"/>
        <w:ind w:firstLine="709"/>
        <w:jc w:val="both"/>
        <w:rPr>
          <w:rFonts w:ascii="Times New Roman" w:hAnsi="Times New Roman"/>
          <w:sz w:val="24"/>
          <w:szCs w:val="24"/>
        </w:rPr>
      </w:pPr>
      <w:r w:rsidRPr="00ED006B">
        <w:rPr>
          <w:rFonts w:ascii="Times New Roman" w:hAnsi="Times New Roman"/>
          <w:sz w:val="24"/>
          <w:szCs w:val="24"/>
        </w:rPr>
        <w:t>Количество молодых людей в возрасте 14-30 лет, вовлеченных в реализуемые проекты и программы в сфере поддержки талантливой молодежи.</w:t>
      </w:r>
    </w:p>
    <w:p w:rsidR="00FB177E" w:rsidRPr="00ED006B" w:rsidRDefault="00FB177E" w:rsidP="00FB177E">
      <w:pPr>
        <w:spacing w:after="0" w:line="240" w:lineRule="auto"/>
        <w:ind w:firstLine="709"/>
        <w:jc w:val="both"/>
        <w:rPr>
          <w:rFonts w:ascii="Times New Roman" w:hAnsi="Times New Roman"/>
          <w:sz w:val="24"/>
          <w:szCs w:val="24"/>
        </w:rPr>
      </w:pPr>
      <w:r w:rsidRPr="00ED006B">
        <w:rPr>
          <w:rFonts w:ascii="Times New Roman" w:hAnsi="Times New Roman"/>
          <w:sz w:val="24"/>
          <w:szCs w:val="24"/>
        </w:rPr>
        <w:t>Значение показателя рассчитывается исходя из фактически вовлеченных молодых людей в возрасте 14-30 лет в реализуемые проекты и программы в сфере поддержки талантливой молодежи.</w:t>
      </w:r>
    </w:p>
    <w:p w:rsidR="00B040A7" w:rsidRPr="00ED006B" w:rsidRDefault="00B040A7" w:rsidP="00B040A7">
      <w:pPr>
        <w:spacing w:after="0" w:line="240" w:lineRule="auto"/>
        <w:ind w:firstLine="709"/>
        <w:jc w:val="both"/>
        <w:rPr>
          <w:rFonts w:ascii="Times New Roman" w:hAnsi="Times New Roman"/>
          <w:sz w:val="24"/>
          <w:szCs w:val="24"/>
        </w:rPr>
      </w:pPr>
      <w:r w:rsidRPr="00ED006B">
        <w:rPr>
          <w:rFonts w:ascii="Times New Roman" w:hAnsi="Times New Roman"/>
          <w:sz w:val="24"/>
          <w:szCs w:val="24"/>
        </w:rPr>
        <w:t>Количество молодых людей в возрасте 14-18 лет, трудоустроенных за счет</w:t>
      </w:r>
      <w:r w:rsidR="0068384D" w:rsidRPr="00ED006B">
        <w:rPr>
          <w:rFonts w:ascii="Times New Roman" w:hAnsi="Times New Roman"/>
          <w:sz w:val="24"/>
          <w:szCs w:val="24"/>
        </w:rPr>
        <w:t xml:space="preserve"> создания временных</w:t>
      </w:r>
      <w:r w:rsidRPr="00ED006B">
        <w:rPr>
          <w:rFonts w:ascii="Times New Roman" w:hAnsi="Times New Roman"/>
          <w:sz w:val="24"/>
          <w:szCs w:val="24"/>
        </w:rPr>
        <w:t xml:space="preserve"> рабочих мест.</w:t>
      </w:r>
    </w:p>
    <w:p w:rsidR="0068384D" w:rsidRPr="001C4AEE" w:rsidRDefault="0068384D" w:rsidP="0068384D">
      <w:pPr>
        <w:spacing w:after="0" w:line="240" w:lineRule="auto"/>
        <w:ind w:firstLine="709"/>
        <w:jc w:val="both"/>
        <w:rPr>
          <w:rFonts w:ascii="Times New Roman" w:hAnsi="Times New Roman"/>
          <w:sz w:val="24"/>
          <w:szCs w:val="24"/>
        </w:rPr>
      </w:pPr>
      <w:r w:rsidRPr="00ED006B">
        <w:rPr>
          <w:rFonts w:ascii="Times New Roman" w:hAnsi="Times New Roman"/>
          <w:sz w:val="24"/>
          <w:szCs w:val="24"/>
        </w:rPr>
        <w:t>Значение показателя рассчитывается исходя из фактически трудоустроенных молодых людей в возрасте 14-18 лет за счет создания временных рабочих мест.</w:t>
      </w:r>
    </w:p>
    <w:p w:rsidR="00FB177E" w:rsidRPr="001C4AEE" w:rsidRDefault="00FB177E" w:rsidP="00FB177E">
      <w:pPr>
        <w:spacing w:after="0" w:line="240" w:lineRule="auto"/>
        <w:ind w:firstLine="709"/>
        <w:jc w:val="both"/>
        <w:rPr>
          <w:rFonts w:ascii="Times New Roman" w:hAnsi="Times New Roman"/>
          <w:sz w:val="24"/>
          <w:szCs w:val="24"/>
        </w:rPr>
      </w:pPr>
      <w:r w:rsidRPr="001C4AEE">
        <w:rPr>
          <w:rFonts w:ascii="Times New Roman" w:hAnsi="Times New Roman"/>
          <w:sz w:val="24"/>
          <w:szCs w:val="24"/>
        </w:rPr>
        <w:t>Количество молодых людей в возрасте 14-30 лет, вовлеченных в общественные объединения.</w:t>
      </w:r>
    </w:p>
    <w:p w:rsidR="00FB177E" w:rsidRPr="001C4AEE" w:rsidRDefault="00FB177E" w:rsidP="00FB177E">
      <w:pPr>
        <w:spacing w:after="0" w:line="240" w:lineRule="auto"/>
        <w:ind w:firstLine="709"/>
        <w:jc w:val="both"/>
        <w:rPr>
          <w:rFonts w:ascii="Times New Roman" w:hAnsi="Times New Roman"/>
          <w:sz w:val="24"/>
          <w:szCs w:val="24"/>
        </w:rPr>
      </w:pPr>
      <w:r w:rsidRPr="001C4AEE">
        <w:rPr>
          <w:rFonts w:ascii="Times New Roman" w:hAnsi="Times New Roman"/>
          <w:sz w:val="24"/>
          <w:szCs w:val="24"/>
        </w:rPr>
        <w:t>Значение показателя рассчитывается исходя из фактически вовлеченных молодых людей в возрасте 14-30 лет в общественные объединения.</w:t>
      </w:r>
    </w:p>
    <w:p w:rsidR="00FB177E" w:rsidRPr="001C4AEE" w:rsidRDefault="00FB177E" w:rsidP="00FB177E">
      <w:pPr>
        <w:spacing w:after="0" w:line="240" w:lineRule="auto"/>
        <w:ind w:firstLine="709"/>
        <w:jc w:val="both"/>
        <w:rPr>
          <w:rFonts w:ascii="Times New Roman" w:hAnsi="Times New Roman"/>
          <w:sz w:val="24"/>
          <w:szCs w:val="24"/>
        </w:rPr>
      </w:pPr>
      <w:r w:rsidRPr="001C4AEE">
        <w:rPr>
          <w:rFonts w:ascii="Times New Roman" w:hAnsi="Times New Roman"/>
          <w:sz w:val="24"/>
          <w:szCs w:val="24"/>
        </w:rPr>
        <w:t>Количество молодых людей в возрасте 14-30 лет, участвующих в добровольческой деятельности.</w:t>
      </w:r>
    </w:p>
    <w:p w:rsidR="00FB177E" w:rsidRPr="001C4AEE" w:rsidRDefault="00FB177E" w:rsidP="00FB177E">
      <w:pPr>
        <w:spacing w:after="0" w:line="240" w:lineRule="auto"/>
        <w:ind w:firstLine="709"/>
        <w:jc w:val="both"/>
        <w:rPr>
          <w:rFonts w:ascii="Times New Roman" w:hAnsi="Times New Roman"/>
          <w:sz w:val="24"/>
          <w:szCs w:val="24"/>
        </w:rPr>
      </w:pPr>
      <w:r w:rsidRPr="001C4AEE">
        <w:rPr>
          <w:rFonts w:ascii="Times New Roman" w:hAnsi="Times New Roman"/>
          <w:sz w:val="24"/>
          <w:szCs w:val="24"/>
        </w:rPr>
        <w:t>Значение показателя проставляется исходя из фактически принявших участие молодых людей в возрасте 14-30 лет в добровольческой деятельности.</w:t>
      </w:r>
    </w:p>
    <w:p w:rsidR="00FB177E" w:rsidRPr="001C4AEE" w:rsidRDefault="00FB177E" w:rsidP="00FB177E">
      <w:pPr>
        <w:spacing w:after="0" w:line="240" w:lineRule="auto"/>
        <w:ind w:firstLine="709"/>
        <w:jc w:val="both"/>
        <w:rPr>
          <w:rFonts w:ascii="Times New Roman" w:hAnsi="Times New Roman"/>
          <w:sz w:val="24"/>
          <w:szCs w:val="24"/>
        </w:rPr>
      </w:pPr>
      <w:r w:rsidRPr="001C4AEE">
        <w:rPr>
          <w:rFonts w:ascii="Times New Roman" w:hAnsi="Times New Roman"/>
          <w:sz w:val="24"/>
          <w:szCs w:val="24"/>
        </w:rPr>
        <w:t>Количество молодых людей в возрасте 14-30 лет, оказавшихся в трудной жизненной ситуации, вовлеченных в программы и проекты социализации.</w:t>
      </w:r>
    </w:p>
    <w:p w:rsidR="00FB177E" w:rsidRPr="001C4AEE" w:rsidRDefault="00FB177E" w:rsidP="00FB177E">
      <w:pPr>
        <w:spacing w:after="0" w:line="240" w:lineRule="auto"/>
        <w:ind w:firstLine="709"/>
        <w:jc w:val="both"/>
        <w:rPr>
          <w:rFonts w:ascii="Times New Roman" w:hAnsi="Times New Roman"/>
          <w:sz w:val="24"/>
          <w:szCs w:val="24"/>
        </w:rPr>
      </w:pPr>
      <w:r w:rsidRPr="001C4AEE">
        <w:rPr>
          <w:rFonts w:ascii="Times New Roman" w:hAnsi="Times New Roman"/>
          <w:sz w:val="24"/>
          <w:szCs w:val="24"/>
        </w:rPr>
        <w:t>Значение показателя рассчитывается исходя из фактически вовлеченных молодых людей в возрасте 14-30 лет, оказавшихся в трудной жизненной ситуации, в программы и проекты социализации.</w:t>
      </w:r>
    </w:p>
    <w:p w:rsidR="008607EB" w:rsidRPr="001C4AEE" w:rsidRDefault="008607EB" w:rsidP="00FB177E">
      <w:pPr>
        <w:spacing w:after="0" w:line="240" w:lineRule="auto"/>
        <w:ind w:firstLine="709"/>
        <w:jc w:val="both"/>
        <w:rPr>
          <w:rFonts w:ascii="Times New Roman" w:hAnsi="Times New Roman"/>
          <w:sz w:val="24"/>
          <w:szCs w:val="24"/>
        </w:rPr>
      </w:pPr>
      <w:r w:rsidRPr="001C4AEE">
        <w:rPr>
          <w:rFonts w:ascii="Times New Roman" w:hAnsi="Times New Roman"/>
          <w:sz w:val="24"/>
          <w:szCs w:val="24"/>
        </w:rPr>
        <w:t>Планируется, что к 2020 году количество молодых людей в возрасте 14-30 лет достигнет:</w:t>
      </w:r>
    </w:p>
    <w:p w:rsidR="008607EB" w:rsidRPr="001C4AEE" w:rsidRDefault="008607EB" w:rsidP="008607EB">
      <w:pPr>
        <w:spacing w:after="0" w:line="240" w:lineRule="auto"/>
        <w:ind w:firstLine="709"/>
        <w:jc w:val="both"/>
        <w:rPr>
          <w:rFonts w:ascii="Times New Roman" w:hAnsi="Times New Roman"/>
          <w:sz w:val="24"/>
          <w:szCs w:val="24"/>
        </w:rPr>
      </w:pPr>
      <w:r w:rsidRPr="001C4AEE">
        <w:rPr>
          <w:rFonts w:ascii="Times New Roman" w:hAnsi="Times New Roman"/>
          <w:sz w:val="24"/>
          <w:szCs w:val="24"/>
        </w:rPr>
        <w:t>- вовлеченных в общественные объединения – 730 человек;</w:t>
      </w:r>
    </w:p>
    <w:p w:rsidR="008607EB" w:rsidRPr="001C4AEE" w:rsidRDefault="008607EB" w:rsidP="008607EB">
      <w:pPr>
        <w:spacing w:after="0" w:line="240" w:lineRule="auto"/>
        <w:ind w:firstLine="709"/>
        <w:jc w:val="both"/>
        <w:rPr>
          <w:rFonts w:ascii="Times New Roman" w:hAnsi="Times New Roman"/>
          <w:sz w:val="24"/>
          <w:szCs w:val="24"/>
        </w:rPr>
      </w:pPr>
      <w:r w:rsidRPr="001C4AEE">
        <w:rPr>
          <w:rFonts w:ascii="Times New Roman" w:hAnsi="Times New Roman"/>
          <w:sz w:val="24"/>
          <w:szCs w:val="24"/>
        </w:rPr>
        <w:lastRenderedPageBreak/>
        <w:t>- участвующих в добровольческой деятельности – 340 человек;</w:t>
      </w:r>
    </w:p>
    <w:p w:rsidR="008607EB" w:rsidRPr="001C4AEE" w:rsidRDefault="008607EB" w:rsidP="008607EB">
      <w:pPr>
        <w:spacing w:after="0" w:line="240" w:lineRule="auto"/>
        <w:ind w:firstLine="709"/>
        <w:jc w:val="both"/>
        <w:rPr>
          <w:rFonts w:ascii="Times New Roman" w:hAnsi="Times New Roman"/>
          <w:sz w:val="24"/>
          <w:szCs w:val="24"/>
        </w:rPr>
      </w:pPr>
      <w:r w:rsidRPr="001C4AEE">
        <w:rPr>
          <w:rFonts w:ascii="Times New Roman" w:hAnsi="Times New Roman"/>
          <w:sz w:val="24"/>
          <w:szCs w:val="24"/>
        </w:rPr>
        <w:t>- оказавшихся в трудной жизненной ситуации, вовлеченных в программы и проекты социализации - 135 человек.</w:t>
      </w:r>
    </w:p>
    <w:p w:rsidR="008607EB" w:rsidRPr="00D7206F" w:rsidRDefault="004709E3" w:rsidP="008607EB">
      <w:pPr>
        <w:spacing w:after="0" w:line="240" w:lineRule="auto"/>
        <w:ind w:firstLine="709"/>
        <w:jc w:val="both"/>
        <w:rPr>
          <w:rFonts w:ascii="Times New Roman" w:hAnsi="Times New Roman"/>
          <w:sz w:val="24"/>
          <w:szCs w:val="24"/>
        </w:rPr>
      </w:pPr>
      <w:r>
        <w:rPr>
          <w:rFonts w:ascii="Times New Roman" w:hAnsi="Times New Roman"/>
          <w:sz w:val="24"/>
          <w:szCs w:val="24"/>
        </w:rPr>
        <w:t>Д</w:t>
      </w:r>
      <w:r w:rsidR="008607EB" w:rsidRPr="001C4AEE">
        <w:rPr>
          <w:rFonts w:ascii="Times New Roman" w:hAnsi="Times New Roman"/>
          <w:sz w:val="24"/>
          <w:szCs w:val="24"/>
        </w:rPr>
        <w:t>ол</w:t>
      </w:r>
      <w:r>
        <w:rPr>
          <w:rFonts w:ascii="Times New Roman" w:hAnsi="Times New Roman"/>
          <w:sz w:val="24"/>
          <w:szCs w:val="24"/>
        </w:rPr>
        <w:t>я</w:t>
      </w:r>
      <w:r w:rsidR="008607EB" w:rsidRPr="001C4AEE">
        <w:rPr>
          <w:rFonts w:ascii="Times New Roman" w:hAnsi="Times New Roman"/>
          <w:sz w:val="24"/>
          <w:szCs w:val="24"/>
        </w:rPr>
        <w:t xml:space="preserve"> молодых людей в возрасте от 14 до 30 лет, участвующих в деятельности молодежных общественных объединений, в общей численности молодых </w:t>
      </w:r>
      <w:r w:rsidR="008607EB" w:rsidRPr="00D7206F">
        <w:rPr>
          <w:rFonts w:ascii="Times New Roman" w:hAnsi="Times New Roman"/>
          <w:sz w:val="24"/>
          <w:szCs w:val="24"/>
        </w:rPr>
        <w:t xml:space="preserve">людей c </w:t>
      </w:r>
      <w:r w:rsidR="00523DB4" w:rsidRPr="00D7206F">
        <w:rPr>
          <w:rFonts w:ascii="Times New Roman" w:hAnsi="Times New Roman"/>
          <w:sz w:val="24"/>
          <w:szCs w:val="24"/>
        </w:rPr>
        <w:t>7</w:t>
      </w:r>
      <w:r w:rsidR="008607EB" w:rsidRPr="00D7206F">
        <w:rPr>
          <w:rFonts w:ascii="Times New Roman" w:hAnsi="Times New Roman"/>
          <w:sz w:val="24"/>
          <w:szCs w:val="24"/>
        </w:rPr>
        <w:t xml:space="preserve">% до </w:t>
      </w:r>
      <w:r w:rsidR="00523DB4" w:rsidRPr="00D7206F">
        <w:rPr>
          <w:rFonts w:ascii="Times New Roman" w:hAnsi="Times New Roman"/>
          <w:sz w:val="24"/>
          <w:szCs w:val="24"/>
        </w:rPr>
        <w:t>10,6</w:t>
      </w:r>
      <w:r w:rsidR="008607EB" w:rsidRPr="00D7206F">
        <w:rPr>
          <w:rFonts w:ascii="Times New Roman" w:hAnsi="Times New Roman"/>
          <w:sz w:val="24"/>
          <w:szCs w:val="24"/>
        </w:rPr>
        <w:t xml:space="preserve">%. Увеличение доли молодых людей в возрасте от 14 </w:t>
      </w:r>
      <w:r w:rsidR="0068384D" w:rsidRPr="00D7206F">
        <w:rPr>
          <w:rFonts w:ascii="Times New Roman" w:hAnsi="Times New Roman"/>
          <w:sz w:val="24"/>
          <w:szCs w:val="24"/>
        </w:rPr>
        <w:t>до 18 лет,</w:t>
      </w:r>
      <w:r w:rsidR="008607EB" w:rsidRPr="00D7206F">
        <w:rPr>
          <w:rFonts w:ascii="Times New Roman" w:hAnsi="Times New Roman"/>
          <w:sz w:val="24"/>
          <w:szCs w:val="24"/>
        </w:rPr>
        <w:t xml:space="preserve"> трудоустроенных за счет создания временных рабочих мест (человек) в общей численности молодежи в возрасте от 14 до 18 лет с </w:t>
      </w:r>
      <w:r w:rsidR="00523DB4" w:rsidRPr="00D7206F">
        <w:rPr>
          <w:rFonts w:ascii="Times New Roman" w:hAnsi="Times New Roman"/>
          <w:sz w:val="24"/>
          <w:szCs w:val="24"/>
        </w:rPr>
        <w:t>24,6</w:t>
      </w:r>
      <w:r w:rsidR="008607EB" w:rsidRPr="00D7206F">
        <w:rPr>
          <w:rFonts w:ascii="Times New Roman" w:hAnsi="Times New Roman"/>
          <w:sz w:val="24"/>
          <w:szCs w:val="24"/>
        </w:rPr>
        <w:t xml:space="preserve"> до </w:t>
      </w:r>
      <w:r w:rsidR="00523DB4" w:rsidRPr="00D7206F">
        <w:rPr>
          <w:rFonts w:ascii="Times New Roman" w:hAnsi="Times New Roman"/>
          <w:sz w:val="24"/>
          <w:szCs w:val="24"/>
        </w:rPr>
        <w:t>29,3</w:t>
      </w:r>
      <w:r w:rsidR="008607EB" w:rsidRPr="00D7206F">
        <w:rPr>
          <w:rFonts w:ascii="Times New Roman" w:hAnsi="Times New Roman"/>
          <w:sz w:val="24"/>
          <w:szCs w:val="24"/>
        </w:rPr>
        <w:t>%.</w:t>
      </w:r>
    </w:p>
    <w:p w:rsidR="00FB177E" w:rsidRPr="001C4AEE" w:rsidRDefault="00FB177E" w:rsidP="00FB177E">
      <w:pPr>
        <w:spacing w:after="0" w:line="240" w:lineRule="auto"/>
        <w:ind w:firstLine="709"/>
        <w:jc w:val="both"/>
        <w:rPr>
          <w:rFonts w:ascii="Times New Roman" w:hAnsi="Times New Roman"/>
          <w:sz w:val="24"/>
          <w:szCs w:val="24"/>
        </w:rPr>
      </w:pPr>
      <w:r w:rsidRPr="00D7206F">
        <w:rPr>
          <w:rFonts w:ascii="Times New Roman" w:hAnsi="Times New Roman"/>
          <w:sz w:val="24"/>
          <w:szCs w:val="24"/>
        </w:rPr>
        <w:t>Доля молодых людей в возрасте от 14-30 лет, участвующих</w:t>
      </w:r>
      <w:r w:rsidRPr="001C4AEE">
        <w:rPr>
          <w:rFonts w:ascii="Times New Roman" w:hAnsi="Times New Roman"/>
          <w:sz w:val="24"/>
          <w:szCs w:val="24"/>
        </w:rPr>
        <w:t xml:space="preserve"> в деятельности молодежных общественных объединений, в общей численности молодежи.</w:t>
      </w:r>
    </w:p>
    <w:p w:rsidR="00FB177E" w:rsidRPr="001C4AEE" w:rsidRDefault="0053218E" w:rsidP="00FB177E">
      <w:pPr>
        <w:spacing w:after="0" w:line="240" w:lineRule="auto"/>
        <w:ind w:firstLine="709"/>
        <w:jc w:val="both"/>
        <w:rPr>
          <w:rFonts w:ascii="Times New Roman" w:hAnsi="Times New Roman"/>
          <w:sz w:val="24"/>
          <w:szCs w:val="24"/>
        </w:rPr>
      </w:pPr>
      <w:r w:rsidRPr="001C4AEE">
        <w:rPr>
          <w:rFonts w:ascii="Times New Roman" w:hAnsi="Times New Roman"/>
          <w:sz w:val="24"/>
          <w:szCs w:val="24"/>
        </w:rPr>
        <w:t>Показатель х</w:t>
      </w:r>
      <w:r w:rsidR="00FB177E" w:rsidRPr="001C4AEE">
        <w:rPr>
          <w:rFonts w:ascii="Times New Roman" w:hAnsi="Times New Roman"/>
          <w:sz w:val="24"/>
          <w:szCs w:val="24"/>
        </w:rPr>
        <w:t>арактеризует повышение эффективности реализации молодежной политики в интересах инновационного социально ориентированного развития.</w:t>
      </w:r>
    </w:p>
    <w:p w:rsidR="00FB177E" w:rsidRPr="001C4AEE" w:rsidRDefault="00FB177E" w:rsidP="00FB177E">
      <w:pPr>
        <w:spacing w:after="0" w:line="240" w:lineRule="auto"/>
        <w:ind w:firstLine="709"/>
        <w:jc w:val="both"/>
        <w:rPr>
          <w:rFonts w:ascii="Times New Roman" w:hAnsi="Times New Roman"/>
          <w:sz w:val="24"/>
          <w:szCs w:val="24"/>
        </w:rPr>
      </w:pPr>
      <w:r w:rsidRPr="001C4AEE">
        <w:rPr>
          <w:rFonts w:ascii="Times New Roman" w:hAnsi="Times New Roman"/>
          <w:sz w:val="24"/>
          <w:szCs w:val="24"/>
        </w:rPr>
        <w:t>Определяется отношением численности молодых людей в возрасте от 14-30 лет, участвующих в деятельности молодежных общественных объединений, к общей численности молодых людей в возрасте от 14-30 лет.</w:t>
      </w:r>
    </w:p>
    <w:p w:rsidR="00FB177E" w:rsidRPr="001C4AEE" w:rsidRDefault="00FB177E" w:rsidP="00FB177E">
      <w:pPr>
        <w:spacing w:after="0" w:line="240" w:lineRule="auto"/>
        <w:ind w:firstLine="709"/>
        <w:jc w:val="both"/>
        <w:rPr>
          <w:rFonts w:ascii="Times New Roman" w:hAnsi="Times New Roman"/>
          <w:sz w:val="24"/>
          <w:szCs w:val="24"/>
        </w:rPr>
      </w:pPr>
      <w:r w:rsidRPr="001C4AEE">
        <w:rPr>
          <w:rFonts w:ascii="Times New Roman" w:hAnsi="Times New Roman"/>
          <w:sz w:val="24"/>
          <w:szCs w:val="24"/>
        </w:rPr>
        <w:t>Рассчитывается по формуле: (Чмолуоо / Чнас14-30) * 100, где:</w:t>
      </w:r>
    </w:p>
    <w:p w:rsidR="00FB177E" w:rsidRPr="001C4AEE" w:rsidRDefault="00FB177E" w:rsidP="00FB177E">
      <w:pPr>
        <w:spacing w:after="0" w:line="240" w:lineRule="auto"/>
        <w:ind w:firstLine="709"/>
        <w:jc w:val="both"/>
        <w:rPr>
          <w:rFonts w:ascii="Times New Roman" w:hAnsi="Times New Roman"/>
          <w:sz w:val="24"/>
          <w:szCs w:val="24"/>
        </w:rPr>
      </w:pPr>
      <w:r w:rsidRPr="001C4AEE">
        <w:rPr>
          <w:rFonts w:ascii="Times New Roman" w:hAnsi="Times New Roman"/>
          <w:sz w:val="24"/>
          <w:szCs w:val="24"/>
        </w:rPr>
        <w:t>Чмолуоо – численность молодых людей в возрасте от 14-30 лет, участвующих в деятельности молодежных общественных объединений (дополнительная информация организаций молодежной направленности);</w:t>
      </w:r>
    </w:p>
    <w:p w:rsidR="00FB177E" w:rsidRPr="001C4AEE" w:rsidRDefault="00FB177E" w:rsidP="00FB177E">
      <w:pPr>
        <w:spacing w:after="0" w:line="240" w:lineRule="auto"/>
        <w:ind w:firstLine="709"/>
        <w:jc w:val="both"/>
        <w:rPr>
          <w:rFonts w:ascii="Times New Roman" w:hAnsi="Times New Roman"/>
          <w:sz w:val="24"/>
          <w:szCs w:val="24"/>
        </w:rPr>
      </w:pPr>
      <w:r w:rsidRPr="001C4AEE">
        <w:rPr>
          <w:rFonts w:ascii="Times New Roman" w:hAnsi="Times New Roman"/>
          <w:sz w:val="24"/>
          <w:szCs w:val="24"/>
        </w:rPr>
        <w:t>Чнас14-30 – численность молодых людей в возрасте 14-30 лет (периодическая отчетность, данные демографической статистики о возрастно-половом составе населения).</w:t>
      </w:r>
    </w:p>
    <w:p w:rsidR="00D5367A" w:rsidRPr="00ED006B" w:rsidRDefault="00D5367A" w:rsidP="00FB177E">
      <w:pPr>
        <w:spacing w:after="0" w:line="240" w:lineRule="auto"/>
        <w:ind w:firstLine="709"/>
        <w:jc w:val="both"/>
        <w:rPr>
          <w:rFonts w:ascii="Times New Roman" w:hAnsi="Times New Roman"/>
          <w:sz w:val="24"/>
          <w:szCs w:val="24"/>
        </w:rPr>
      </w:pPr>
      <w:r w:rsidRPr="00ED006B">
        <w:rPr>
          <w:rFonts w:ascii="Times New Roman" w:hAnsi="Times New Roman"/>
          <w:sz w:val="24"/>
          <w:szCs w:val="24"/>
        </w:rPr>
        <w:t>Дол</w:t>
      </w:r>
      <w:r w:rsidR="00E87040" w:rsidRPr="00ED006B">
        <w:rPr>
          <w:rFonts w:ascii="Times New Roman" w:hAnsi="Times New Roman"/>
          <w:sz w:val="24"/>
          <w:szCs w:val="24"/>
        </w:rPr>
        <w:t>я</w:t>
      </w:r>
      <w:r w:rsidRPr="00ED006B">
        <w:rPr>
          <w:rFonts w:ascii="Times New Roman" w:hAnsi="Times New Roman"/>
          <w:sz w:val="24"/>
          <w:szCs w:val="24"/>
        </w:rPr>
        <w:t xml:space="preserve"> молодых людей в возрасте от 14 до 18 лет, трудоустроенных за счет </w:t>
      </w:r>
      <w:r w:rsidR="004709E3" w:rsidRPr="00ED006B">
        <w:rPr>
          <w:rFonts w:ascii="Times New Roman" w:hAnsi="Times New Roman"/>
          <w:sz w:val="24"/>
          <w:szCs w:val="24"/>
        </w:rPr>
        <w:t>создания временных рабочих мест (человек) в общей численности молодежи в возрасте от 14 до 18 лет</w:t>
      </w:r>
      <w:r w:rsidR="00B11CFA" w:rsidRPr="00ED006B">
        <w:rPr>
          <w:rFonts w:ascii="Times New Roman" w:hAnsi="Times New Roman"/>
          <w:sz w:val="24"/>
          <w:szCs w:val="24"/>
        </w:rPr>
        <w:t>.</w:t>
      </w:r>
    </w:p>
    <w:p w:rsidR="00FB177E" w:rsidRPr="00ED006B" w:rsidRDefault="0053218E" w:rsidP="00FB177E">
      <w:pPr>
        <w:spacing w:after="0" w:line="240" w:lineRule="auto"/>
        <w:ind w:firstLine="709"/>
        <w:jc w:val="both"/>
        <w:rPr>
          <w:rFonts w:ascii="Times New Roman" w:hAnsi="Times New Roman"/>
          <w:sz w:val="24"/>
          <w:szCs w:val="24"/>
        </w:rPr>
      </w:pPr>
      <w:r w:rsidRPr="00ED006B">
        <w:rPr>
          <w:rFonts w:ascii="Times New Roman" w:hAnsi="Times New Roman"/>
          <w:sz w:val="24"/>
          <w:szCs w:val="24"/>
        </w:rPr>
        <w:t>Показатель х</w:t>
      </w:r>
      <w:r w:rsidR="00FB177E" w:rsidRPr="00ED006B">
        <w:rPr>
          <w:rFonts w:ascii="Times New Roman" w:hAnsi="Times New Roman"/>
          <w:sz w:val="24"/>
          <w:szCs w:val="24"/>
        </w:rPr>
        <w:t>арактеризует повышение эффективности реализации молодежной политики в интересах инновационного социально ориентированного развития.</w:t>
      </w:r>
    </w:p>
    <w:p w:rsidR="00D5367A" w:rsidRPr="00ED006B" w:rsidRDefault="00D5367A" w:rsidP="00D5367A">
      <w:pPr>
        <w:spacing w:after="0" w:line="240" w:lineRule="auto"/>
        <w:ind w:firstLine="709"/>
        <w:jc w:val="both"/>
        <w:rPr>
          <w:rFonts w:ascii="Times New Roman" w:hAnsi="Times New Roman"/>
          <w:sz w:val="24"/>
          <w:szCs w:val="24"/>
        </w:rPr>
      </w:pPr>
      <w:r w:rsidRPr="00ED006B">
        <w:rPr>
          <w:rFonts w:ascii="Times New Roman" w:hAnsi="Times New Roman"/>
          <w:sz w:val="24"/>
          <w:szCs w:val="24"/>
        </w:rPr>
        <w:t xml:space="preserve">Определяется отношением численности </w:t>
      </w:r>
      <w:r w:rsidR="00CB22B8" w:rsidRPr="00ED006B">
        <w:rPr>
          <w:rFonts w:ascii="Times New Roman" w:hAnsi="Times New Roman"/>
          <w:sz w:val="24"/>
          <w:szCs w:val="24"/>
        </w:rPr>
        <w:t xml:space="preserve">трудоустроенных </w:t>
      </w:r>
      <w:r w:rsidRPr="00ED006B">
        <w:rPr>
          <w:rFonts w:ascii="Times New Roman" w:hAnsi="Times New Roman"/>
          <w:sz w:val="24"/>
          <w:szCs w:val="24"/>
        </w:rPr>
        <w:t>молодых людей в возрасте от 14-18 лет к общей численности молодежи</w:t>
      </w:r>
      <w:r w:rsidR="00CB22B8" w:rsidRPr="00ED006B">
        <w:rPr>
          <w:rFonts w:ascii="Times New Roman" w:hAnsi="Times New Roman"/>
          <w:sz w:val="24"/>
          <w:szCs w:val="24"/>
        </w:rPr>
        <w:t xml:space="preserve"> возрасте от 14-18 лет</w:t>
      </w:r>
      <w:r w:rsidRPr="00ED006B">
        <w:rPr>
          <w:rFonts w:ascii="Times New Roman" w:hAnsi="Times New Roman"/>
          <w:sz w:val="24"/>
          <w:szCs w:val="24"/>
        </w:rPr>
        <w:t>.</w:t>
      </w:r>
    </w:p>
    <w:p w:rsidR="00D5367A" w:rsidRPr="00ED006B" w:rsidRDefault="00D5367A" w:rsidP="00D5367A">
      <w:pPr>
        <w:spacing w:after="0" w:line="240" w:lineRule="auto"/>
        <w:ind w:firstLine="709"/>
        <w:jc w:val="both"/>
        <w:rPr>
          <w:rFonts w:ascii="Times New Roman" w:hAnsi="Times New Roman"/>
          <w:sz w:val="24"/>
          <w:szCs w:val="24"/>
        </w:rPr>
      </w:pPr>
      <w:r w:rsidRPr="00ED006B">
        <w:rPr>
          <w:rFonts w:ascii="Times New Roman" w:hAnsi="Times New Roman"/>
          <w:sz w:val="24"/>
          <w:szCs w:val="24"/>
        </w:rPr>
        <w:t>Рассчитывается по формуле: (</w:t>
      </w:r>
      <w:r w:rsidR="009B555A" w:rsidRPr="00ED006B">
        <w:rPr>
          <w:rFonts w:ascii="Times New Roman" w:hAnsi="Times New Roman"/>
          <w:sz w:val="24"/>
          <w:szCs w:val="24"/>
        </w:rPr>
        <w:t xml:space="preserve">Чтврм / </w:t>
      </w:r>
      <w:r w:rsidRPr="00ED006B">
        <w:rPr>
          <w:rFonts w:ascii="Times New Roman" w:hAnsi="Times New Roman"/>
          <w:sz w:val="24"/>
          <w:szCs w:val="24"/>
        </w:rPr>
        <w:t>Чнас14-18</w:t>
      </w:r>
      <w:r w:rsidR="009B555A" w:rsidRPr="00ED006B">
        <w:rPr>
          <w:rFonts w:ascii="Times New Roman" w:hAnsi="Times New Roman"/>
          <w:sz w:val="24"/>
          <w:szCs w:val="24"/>
        </w:rPr>
        <w:t>) *</w:t>
      </w:r>
      <w:r w:rsidRPr="00ED006B">
        <w:rPr>
          <w:rFonts w:ascii="Times New Roman" w:hAnsi="Times New Roman"/>
          <w:sz w:val="24"/>
          <w:szCs w:val="24"/>
        </w:rPr>
        <w:t>100, где:</w:t>
      </w:r>
    </w:p>
    <w:p w:rsidR="009B555A" w:rsidRPr="00ED006B" w:rsidRDefault="009B555A" w:rsidP="009B555A">
      <w:pPr>
        <w:spacing w:after="0" w:line="240" w:lineRule="auto"/>
        <w:ind w:firstLine="709"/>
        <w:jc w:val="both"/>
        <w:rPr>
          <w:rFonts w:ascii="Times New Roman" w:hAnsi="Times New Roman"/>
          <w:sz w:val="24"/>
          <w:szCs w:val="24"/>
        </w:rPr>
      </w:pPr>
      <w:r w:rsidRPr="00ED006B">
        <w:rPr>
          <w:rFonts w:ascii="Times New Roman" w:hAnsi="Times New Roman"/>
          <w:sz w:val="24"/>
          <w:szCs w:val="24"/>
        </w:rPr>
        <w:t>Чтврм – численность молодых людей в возрасте от 14 до 18 лет, трудоустроенных за счет создания временных рабочих мест (человек) в общей численности молодежи в возрасте от 14 до 18 лет (периодическая отчетность, данные демографической статистики о возрастно-половом составе населения).</w:t>
      </w:r>
    </w:p>
    <w:p w:rsidR="00D5367A" w:rsidRPr="00ED006B" w:rsidRDefault="00D5367A" w:rsidP="00D5367A">
      <w:pPr>
        <w:spacing w:after="0" w:line="240" w:lineRule="auto"/>
        <w:ind w:firstLine="709"/>
        <w:jc w:val="both"/>
        <w:rPr>
          <w:rFonts w:ascii="Times New Roman" w:hAnsi="Times New Roman"/>
          <w:sz w:val="24"/>
          <w:szCs w:val="24"/>
        </w:rPr>
      </w:pPr>
      <w:r w:rsidRPr="00ED006B">
        <w:rPr>
          <w:rFonts w:ascii="Times New Roman" w:hAnsi="Times New Roman"/>
          <w:sz w:val="24"/>
          <w:szCs w:val="24"/>
        </w:rPr>
        <w:t xml:space="preserve">Чнас14-18 – численность </w:t>
      </w:r>
      <w:r w:rsidR="00CB22B8" w:rsidRPr="00ED006B">
        <w:rPr>
          <w:rFonts w:ascii="Times New Roman" w:hAnsi="Times New Roman"/>
          <w:sz w:val="24"/>
          <w:szCs w:val="24"/>
        </w:rPr>
        <w:t>молодых людей в возрасте от 14-18</w:t>
      </w:r>
      <w:r w:rsidRPr="00ED006B">
        <w:rPr>
          <w:rFonts w:ascii="Times New Roman" w:hAnsi="Times New Roman"/>
          <w:sz w:val="24"/>
          <w:szCs w:val="24"/>
        </w:rPr>
        <w:t xml:space="preserve"> лет (периодическая отчетность, данные демографической статистики о возра</w:t>
      </w:r>
      <w:r w:rsidR="00895BC1" w:rsidRPr="00ED006B">
        <w:rPr>
          <w:rFonts w:ascii="Times New Roman" w:hAnsi="Times New Roman"/>
          <w:sz w:val="24"/>
          <w:szCs w:val="24"/>
        </w:rPr>
        <w:t>стно-половом составе населения).</w:t>
      </w:r>
    </w:p>
    <w:p w:rsidR="00156237" w:rsidRPr="001C4AEE" w:rsidRDefault="00156237" w:rsidP="002372E9">
      <w:pPr>
        <w:spacing w:after="0" w:line="240" w:lineRule="auto"/>
        <w:ind w:firstLine="709"/>
        <w:jc w:val="both"/>
        <w:outlineLvl w:val="0"/>
        <w:rPr>
          <w:rFonts w:ascii="Times New Roman" w:hAnsi="Times New Roman"/>
          <w:b/>
          <w:sz w:val="24"/>
          <w:szCs w:val="24"/>
        </w:rPr>
      </w:pPr>
      <w:r w:rsidRPr="001C4AEE">
        <w:rPr>
          <w:rFonts w:ascii="Times New Roman" w:hAnsi="Times New Roman"/>
          <w:b/>
          <w:sz w:val="24"/>
          <w:szCs w:val="24"/>
        </w:rPr>
        <w:t xml:space="preserve">Подпрограмма </w:t>
      </w:r>
      <w:r w:rsidRPr="001C4AEE">
        <w:rPr>
          <w:rFonts w:ascii="Times New Roman" w:hAnsi="Times New Roman"/>
          <w:b/>
          <w:sz w:val="24"/>
          <w:szCs w:val="24"/>
          <w:lang w:val="en-US"/>
        </w:rPr>
        <w:t>I</w:t>
      </w:r>
      <w:r w:rsidRPr="001C4AEE">
        <w:rPr>
          <w:rFonts w:ascii="Times New Roman" w:hAnsi="Times New Roman"/>
          <w:b/>
          <w:sz w:val="24"/>
          <w:szCs w:val="24"/>
        </w:rPr>
        <w:t>V. «Допризывная подготовка молодежи»</w:t>
      </w:r>
    </w:p>
    <w:p w:rsidR="0053218E" w:rsidRPr="001C4AEE" w:rsidRDefault="0053218E" w:rsidP="0053218E">
      <w:pPr>
        <w:spacing w:after="0" w:line="240" w:lineRule="auto"/>
        <w:ind w:firstLine="709"/>
        <w:jc w:val="both"/>
        <w:rPr>
          <w:rFonts w:ascii="Times New Roman" w:hAnsi="Times New Roman"/>
          <w:sz w:val="24"/>
          <w:szCs w:val="24"/>
        </w:rPr>
      </w:pPr>
      <w:r w:rsidRPr="001C4AEE">
        <w:rPr>
          <w:rFonts w:ascii="Times New Roman" w:hAnsi="Times New Roman"/>
          <w:sz w:val="24"/>
          <w:szCs w:val="24"/>
        </w:rPr>
        <w:t>Целевые показатели реализации подпрограммы:</w:t>
      </w:r>
    </w:p>
    <w:p w:rsidR="00B11CFA" w:rsidRPr="001C4AEE" w:rsidRDefault="004709E3" w:rsidP="00B11CFA">
      <w:pPr>
        <w:spacing w:after="0" w:line="240" w:lineRule="auto"/>
        <w:ind w:firstLine="709"/>
        <w:jc w:val="both"/>
        <w:rPr>
          <w:rFonts w:ascii="Times New Roman" w:hAnsi="Times New Roman"/>
          <w:sz w:val="24"/>
          <w:szCs w:val="24"/>
        </w:rPr>
      </w:pPr>
      <w:r>
        <w:rPr>
          <w:rFonts w:ascii="Times New Roman" w:hAnsi="Times New Roman"/>
          <w:sz w:val="24"/>
          <w:szCs w:val="24"/>
        </w:rPr>
        <w:t>Д</w:t>
      </w:r>
      <w:r w:rsidR="00156237" w:rsidRPr="001C4AEE">
        <w:rPr>
          <w:rFonts w:ascii="Times New Roman" w:hAnsi="Times New Roman"/>
          <w:sz w:val="24"/>
          <w:szCs w:val="24"/>
        </w:rPr>
        <w:t xml:space="preserve">оля молодых людей, состоящих в патриотических клубах, центрах, учреждениях и вовлеченных в мероприятия патриотической направленности, в общей численности допризывной молодежи </w:t>
      </w:r>
      <w:r w:rsidRPr="001C4AEE">
        <w:rPr>
          <w:rFonts w:ascii="Times New Roman" w:hAnsi="Times New Roman"/>
          <w:sz w:val="24"/>
          <w:szCs w:val="24"/>
        </w:rPr>
        <w:t xml:space="preserve">к 2020 году </w:t>
      </w:r>
      <w:r w:rsidR="00156237" w:rsidRPr="001C4AEE">
        <w:rPr>
          <w:rFonts w:ascii="Times New Roman" w:hAnsi="Times New Roman"/>
          <w:sz w:val="24"/>
          <w:szCs w:val="24"/>
        </w:rPr>
        <w:t xml:space="preserve">составит </w:t>
      </w:r>
      <w:r w:rsidR="00837943" w:rsidRPr="001C4AEE">
        <w:rPr>
          <w:rFonts w:ascii="Times New Roman" w:hAnsi="Times New Roman"/>
          <w:sz w:val="24"/>
          <w:szCs w:val="24"/>
        </w:rPr>
        <w:t>20</w:t>
      </w:r>
      <w:r w:rsidR="00B823E8">
        <w:rPr>
          <w:rFonts w:ascii="Times New Roman" w:hAnsi="Times New Roman"/>
          <w:sz w:val="24"/>
          <w:szCs w:val="24"/>
        </w:rPr>
        <w:t xml:space="preserve"> </w:t>
      </w:r>
      <w:r w:rsidR="00B11CFA">
        <w:rPr>
          <w:rFonts w:ascii="Times New Roman" w:hAnsi="Times New Roman"/>
          <w:sz w:val="24"/>
          <w:szCs w:val="24"/>
        </w:rPr>
        <w:t>%, что позволит увеличить долю</w:t>
      </w:r>
      <w:r w:rsidR="00B11CFA" w:rsidRPr="00B11CFA">
        <w:rPr>
          <w:rFonts w:ascii="Times New Roman" w:hAnsi="Times New Roman"/>
          <w:sz w:val="24"/>
          <w:szCs w:val="24"/>
        </w:rPr>
        <w:t xml:space="preserve"> </w:t>
      </w:r>
      <w:r w:rsidR="00B11CFA" w:rsidRPr="001C4AEE">
        <w:rPr>
          <w:rFonts w:ascii="Times New Roman" w:hAnsi="Times New Roman"/>
          <w:sz w:val="24"/>
          <w:szCs w:val="24"/>
        </w:rPr>
        <w:t>допризывной молодежи, вовлеченной в мероприятия патриотической направленности до 80%.</w:t>
      </w:r>
    </w:p>
    <w:p w:rsidR="00B76C1E" w:rsidRPr="001C4AEE" w:rsidRDefault="0053218E" w:rsidP="00B76C1E">
      <w:pPr>
        <w:spacing w:after="0" w:line="240" w:lineRule="auto"/>
        <w:ind w:firstLine="709"/>
        <w:jc w:val="both"/>
        <w:rPr>
          <w:rFonts w:ascii="Times New Roman" w:hAnsi="Times New Roman"/>
          <w:sz w:val="24"/>
          <w:szCs w:val="24"/>
        </w:rPr>
      </w:pPr>
      <w:r w:rsidRPr="001C4AEE">
        <w:rPr>
          <w:rFonts w:ascii="Times New Roman" w:hAnsi="Times New Roman"/>
          <w:sz w:val="24"/>
          <w:szCs w:val="24"/>
        </w:rPr>
        <w:t>Показатель х</w:t>
      </w:r>
      <w:r w:rsidR="00B76C1E" w:rsidRPr="001C4AEE">
        <w:rPr>
          <w:rFonts w:ascii="Times New Roman" w:hAnsi="Times New Roman"/>
          <w:sz w:val="24"/>
          <w:szCs w:val="24"/>
        </w:rPr>
        <w:t>арактеризует вовлеченность молодых людей, состоящих в патриотических клубах, центрах, учреждениях, в мероприятия патриотической направленности.</w:t>
      </w:r>
    </w:p>
    <w:p w:rsidR="00B76C1E" w:rsidRPr="001C4AEE" w:rsidRDefault="00B76C1E" w:rsidP="00B76C1E">
      <w:pPr>
        <w:spacing w:after="0" w:line="240" w:lineRule="auto"/>
        <w:ind w:firstLine="709"/>
        <w:jc w:val="both"/>
        <w:rPr>
          <w:rFonts w:ascii="Times New Roman" w:hAnsi="Times New Roman"/>
          <w:sz w:val="24"/>
          <w:szCs w:val="24"/>
        </w:rPr>
      </w:pPr>
      <w:r w:rsidRPr="001C4AEE">
        <w:rPr>
          <w:rFonts w:ascii="Times New Roman" w:hAnsi="Times New Roman"/>
          <w:sz w:val="24"/>
          <w:szCs w:val="24"/>
        </w:rPr>
        <w:t>Определяется соотношением численности молодых людей, состоящих в патриотических клубах, центрах, учреждениях и вовлеченных в мероприятия патриотической направленности, к общей численности допризывной молодежи.</w:t>
      </w:r>
    </w:p>
    <w:p w:rsidR="00B76C1E" w:rsidRPr="001C4AEE" w:rsidRDefault="00B76C1E" w:rsidP="00B76C1E">
      <w:pPr>
        <w:spacing w:after="0" w:line="240" w:lineRule="auto"/>
        <w:ind w:firstLine="709"/>
        <w:jc w:val="both"/>
        <w:rPr>
          <w:rFonts w:ascii="Times New Roman" w:hAnsi="Times New Roman"/>
          <w:sz w:val="24"/>
          <w:szCs w:val="24"/>
        </w:rPr>
      </w:pPr>
      <w:r w:rsidRPr="001C4AEE">
        <w:rPr>
          <w:rFonts w:ascii="Times New Roman" w:hAnsi="Times New Roman"/>
          <w:sz w:val="24"/>
          <w:szCs w:val="24"/>
        </w:rPr>
        <w:t xml:space="preserve">Рассчитывается по формуле: (Чмолпн / Чдм) * 100, где: </w:t>
      </w:r>
    </w:p>
    <w:p w:rsidR="00B76C1E" w:rsidRPr="001C4AEE" w:rsidRDefault="00B76C1E" w:rsidP="00B76C1E">
      <w:pPr>
        <w:spacing w:after="0" w:line="240" w:lineRule="auto"/>
        <w:ind w:firstLine="709"/>
        <w:jc w:val="both"/>
        <w:rPr>
          <w:rFonts w:ascii="Times New Roman" w:hAnsi="Times New Roman"/>
          <w:sz w:val="24"/>
          <w:szCs w:val="24"/>
        </w:rPr>
      </w:pPr>
      <w:r w:rsidRPr="001C4AEE">
        <w:rPr>
          <w:rFonts w:ascii="Times New Roman" w:hAnsi="Times New Roman"/>
          <w:sz w:val="24"/>
          <w:szCs w:val="24"/>
        </w:rPr>
        <w:t>Чмолпн – численность молодых людей, состоящих в патриотических клубах, центрах, учреждениях и вовлеченных в мероприятия патриотической направленности (дополнительная информация организаций молодежной направленности);</w:t>
      </w:r>
    </w:p>
    <w:p w:rsidR="00B76C1E" w:rsidRPr="001C4AEE" w:rsidRDefault="00B76C1E" w:rsidP="00B76C1E">
      <w:pPr>
        <w:spacing w:after="0" w:line="240" w:lineRule="auto"/>
        <w:ind w:firstLine="709"/>
        <w:jc w:val="both"/>
        <w:rPr>
          <w:rFonts w:ascii="Times New Roman" w:hAnsi="Times New Roman"/>
          <w:sz w:val="24"/>
          <w:szCs w:val="24"/>
        </w:rPr>
      </w:pPr>
      <w:r w:rsidRPr="001C4AEE">
        <w:rPr>
          <w:rFonts w:ascii="Times New Roman" w:hAnsi="Times New Roman"/>
          <w:sz w:val="24"/>
          <w:szCs w:val="24"/>
        </w:rPr>
        <w:t>Чдм – численность допризывной молодежи (дополнительная информация организаций молодежной направленности).</w:t>
      </w:r>
    </w:p>
    <w:p w:rsidR="00556B0B" w:rsidRPr="001C4AEE" w:rsidRDefault="00156237" w:rsidP="002372E9">
      <w:pPr>
        <w:spacing w:after="0" w:line="240" w:lineRule="auto"/>
        <w:ind w:firstLine="709"/>
        <w:jc w:val="both"/>
        <w:rPr>
          <w:rFonts w:ascii="Times New Roman" w:hAnsi="Times New Roman"/>
          <w:sz w:val="24"/>
          <w:szCs w:val="24"/>
        </w:rPr>
      </w:pPr>
      <w:r w:rsidRPr="001C4AEE">
        <w:rPr>
          <w:rFonts w:ascii="Times New Roman" w:hAnsi="Times New Roman"/>
          <w:b/>
          <w:sz w:val="24"/>
          <w:szCs w:val="24"/>
        </w:rPr>
        <w:lastRenderedPageBreak/>
        <w:t>Подпрограмма V. «</w:t>
      </w:r>
      <w:r w:rsidR="00556B0B" w:rsidRPr="001C4AEE">
        <w:rPr>
          <w:rFonts w:ascii="Times New Roman" w:hAnsi="Times New Roman"/>
          <w:b/>
          <w:sz w:val="24"/>
          <w:szCs w:val="24"/>
        </w:rPr>
        <w:t>Организация деятельности в области образования и молодежной политики на территории Октябрьского района</w:t>
      </w:r>
      <w:r w:rsidR="009B4721" w:rsidRPr="001C4AEE">
        <w:rPr>
          <w:rFonts w:ascii="Times New Roman" w:hAnsi="Times New Roman"/>
          <w:b/>
          <w:sz w:val="24"/>
          <w:szCs w:val="24"/>
        </w:rPr>
        <w:t>»</w:t>
      </w:r>
    </w:p>
    <w:p w:rsidR="00556B0B" w:rsidRPr="001C4AEE" w:rsidRDefault="00556B0B" w:rsidP="002372E9">
      <w:pPr>
        <w:spacing w:after="0" w:line="240" w:lineRule="auto"/>
        <w:ind w:firstLine="709"/>
        <w:jc w:val="both"/>
        <w:rPr>
          <w:rFonts w:ascii="Times New Roman" w:hAnsi="Times New Roman"/>
          <w:sz w:val="24"/>
          <w:szCs w:val="24"/>
        </w:rPr>
      </w:pPr>
      <w:r w:rsidRPr="001C4AEE">
        <w:rPr>
          <w:rFonts w:ascii="Times New Roman" w:hAnsi="Times New Roman"/>
          <w:sz w:val="24"/>
          <w:szCs w:val="24"/>
        </w:rPr>
        <w:t xml:space="preserve">Реализация мероприятий позволит </w:t>
      </w:r>
      <w:r w:rsidR="002372E9" w:rsidRPr="001C4AEE">
        <w:rPr>
          <w:rFonts w:ascii="Times New Roman" w:hAnsi="Times New Roman"/>
          <w:sz w:val="24"/>
          <w:szCs w:val="24"/>
        </w:rPr>
        <w:t>сохранить</w:t>
      </w:r>
      <w:r w:rsidRPr="001C4AEE">
        <w:rPr>
          <w:rFonts w:ascii="Times New Roman" w:hAnsi="Times New Roman"/>
          <w:sz w:val="24"/>
          <w:szCs w:val="24"/>
        </w:rPr>
        <w:t xml:space="preserve"> качество управления в системе образования и молодежной политики, обеспечить деятельность по реализации полномочий и нормативно-правовому регулированию в сфере образования и молодежной политики.</w:t>
      </w:r>
    </w:p>
    <w:p w:rsidR="00156237" w:rsidRPr="001C4AEE" w:rsidRDefault="00156237" w:rsidP="002372E9">
      <w:pPr>
        <w:spacing w:after="0" w:line="240" w:lineRule="auto"/>
        <w:ind w:firstLine="709"/>
        <w:jc w:val="both"/>
        <w:rPr>
          <w:rFonts w:ascii="Times New Roman" w:hAnsi="Times New Roman"/>
          <w:sz w:val="24"/>
          <w:szCs w:val="24"/>
        </w:rPr>
      </w:pPr>
      <w:r w:rsidRPr="001C4AEE">
        <w:rPr>
          <w:rFonts w:ascii="Times New Roman" w:hAnsi="Times New Roman"/>
          <w:sz w:val="24"/>
          <w:szCs w:val="24"/>
        </w:rPr>
        <w:t xml:space="preserve">Значения целевых показателей и ожидаемых </w:t>
      </w:r>
      <w:r w:rsidR="002372E9" w:rsidRPr="001C4AEE">
        <w:rPr>
          <w:rFonts w:ascii="Times New Roman" w:hAnsi="Times New Roman"/>
          <w:sz w:val="24"/>
          <w:szCs w:val="24"/>
        </w:rPr>
        <w:t xml:space="preserve">конечных </w:t>
      </w:r>
      <w:r w:rsidRPr="001C4AEE">
        <w:rPr>
          <w:rFonts w:ascii="Times New Roman" w:hAnsi="Times New Roman"/>
          <w:sz w:val="24"/>
          <w:szCs w:val="24"/>
        </w:rPr>
        <w:t xml:space="preserve">результатов муниципальной программы в разбивке по годам указаны в </w:t>
      </w:r>
      <w:hyperlink w:anchor="Par1157" w:history="1">
        <w:r w:rsidRPr="001C4AEE">
          <w:rPr>
            <w:rStyle w:val="a6"/>
            <w:rFonts w:ascii="Times New Roman" w:hAnsi="Times New Roman"/>
            <w:sz w:val="24"/>
            <w:szCs w:val="24"/>
          </w:rPr>
          <w:t>Таблице</w:t>
        </w:r>
      </w:hyperlink>
      <w:r w:rsidRPr="001C4AEE">
        <w:rPr>
          <w:rFonts w:ascii="Times New Roman" w:hAnsi="Times New Roman"/>
          <w:sz w:val="24"/>
          <w:szCs w:val="24"/>
        </w:rPr>
        <w:t xml:space="preserve"> 1. «Целевые показатели муниципальной программы».</w:t>
      </w:r>
    </w:p>
    <w:p w:rsidR="00156237" w:rsidRPr="001C4AEE" w:rsidRDefault="00156237" w:rsidP="002372E9">
      <w:pPr>
        <w:spacing w:after="0" w:line="240" w:lineRule="auto"/>
        <w:ind w:firstLine="709"/>
        <w:jc w:val="both"/>
        <w:rPr>
          <w:rFonts w:ascii="Times New Roman" w:hAnsi="Times New Roman"/>
          <w:sz w:val="24"/>
          <w:szCs w:val="24"/>
        </w:rPr>
      </w:pPr>
    </w:p>
    <w:p w:rsidR="00156237" w:rsidRPr="001C4AEE" w:rsidRDefault="00156237" w:rsidP="002372E9">
      <w:pPr>
        <w:spacing w:after="0" w:line="240" w:lineRule="auto"/>
        <w:ind w:firstLine="709"/>
        <w:jc w:val="center"/>
        <w:outlineLvl w:val="0"/>
        <w:rPr>
          <w:rFonts w:ascii="Times New Roman" w:hAnsi="Times New Roman"/>
          <w:sz w:val="24"/>
          <w:szCs w:val="24"/>
        </w:rPr>
      </w:pPr>
      <w:r w:rsidRPr="001C4AEE">
        <w:rPr>
          <w:rFonts w:ascii="Times New Roman" w:hAnsi="Times New Roman"/>
          <w:sz w:val="24"/>
          <w:szCs w:val="24"/>
        </w:rPr>
        <w:t xml:space="preserve">Раздел 3. </w:t>
      </w:r>
      <w:r w:rsidR="00936F87" w:rsidRPr="001C4AEE">
        <w:rPr>
          <w:rFonts w:ascii="Times New Roman" w:hAnsi="Times New Roman"/>
          <w:sz w:val="24"/>
          <w:szCs w:val="24"/>
        </w:rPr>
        <w:t>«</w:t>
      </w:r>
      <w:r w:rsidRPr="001C4AEE">
        <w:rPr>
          <w:rFonts w:ascii="Times New Roman" w:hAnsi="Times New Roman"/>
          <w:sz w:val="24"/>
          <w:szCs w:val="24"/>
        </w:rPr>
        <w:t>Обобщенная характеристика программных мероприятий</w:t>
      </w:r>
      <w:r w:rsidR="00936F87" w:rsidRPr="001C4AEE">
        <w:rPr>
          <w:rFonts w:ascii="Times New Roman" w:hAnsi="Times New Roman"/>
          <w:sz w:val="24"/>
          <w:szCs w:val="24"/>
        </w:rPr>
        <w:t>»</w:t>
      </w:r>
    </w:p>
    <w:p w:rsidR="00156237" w:rsidRPr="001C4AEE" w:rsidRDefault="00156237" w:rsidP="002372E9">
      <w:pPr>
        <w:spacing w:after="0" w:line="240" w:lineRule="auto"/>
        <w:ind w:firstLine="709"/>
        <w:jc w:val="both"/>
        <w:rPr>
          <w:rFonts w:ascii="Times New Roman" w:hAnsi="Times New Roman"/>
          <w:sz w:val="24"/>
          <w:szCs w:val="24"/>
        </w:rPr>
      </w:pPr>
    </w:p>
    <w:p w:rsidR="00156237" w:rsidRPr="001C4AEE" w:rsidRDefault="00156237" w:rsidP="002372E9">
      <w:pPr>
        <w:spacing w:after="0" w:line="240" w:lineRule="auto"/>
        <w:ind w:firstLine="709"/>
        <w:jc w:val="both"/>
        <w:rPr>
          <w:rFonts w:ascii="Times New Roman" w:hAnsi="Times New Roman"/>
          <w:sz w:val="24"/>
          <w:szCs w:val="24"/>
        </w:rPr>
      </w:pPr>
      <w:r w:rsidRPr="001C4AEE">
        <w:rPr>
          <w:rFonts w:ascii="Times New Roman" w:hAnsi="Times New Roman"/>
          <w:sz w:val="24"/>
          <w:szCs w:val="24"/>
        </w:rPr>
        <w:t>На реализацию целей и задач муниципальной программы направлены мероприятия, отражающие актуальные и перспективные направления образовательной и молодежной политики, которые объединены в подпрограммы.</w:t>
      </w:r>
    </w:p>
    <w:p w:rsidR="00156237" w:rsidRPr="001C4AEE" w:rsidRDefault="00156237" w:rsidP="002372E9">
      <w:pPr>
        <w:spacing w:after="0" w:line="240" w:lineRule="auto"/>
        <w:ind w:firstLine="709"/>
        <w:jc w:val="both"/>
        <w:rPr>
          <w:rFonts w:ascii="Times New Roman" w:hAnsi="Times New Roman"/>
          <w:sz w:val="24"/>
          <w:szCs w:val="24"/>
        </w:rPr>
      </w:pPr>
      <w:r w:rsidRPr="001C4AEE">
        <w:rPr>
          <w:rFonts w:ascii="Times New Roman" w:hAnsi="Times New Roman"/>
          <w:sz w:val="24"/>
          <w:szCs w:val="24"/>
        </w:rPr>
        <w:t>В муниципальной программе определены стратегические направления развития образования, под которые выделены отдельные мероприятия, реализация которых требуется на всех уровнях образования:</w:t>
      </w:r>
    </w:p>
    <w:p w:rsidR="00156237" w:rsidRPr="001C4AEE" w:rsidRDefault="005772BF" w:rsidP="002372E9">
      <w:pPr>
        <w:spacing w:after="0" w:line="240" w:lineRule="auto"/>
        <w:ind w:firstLine="709"/>
        <w:jc w:val="both"/>
        <w:rPr>
          <w:rFonts w:ascii="Times New Roman" w:hAnsi="Times New Roman"/>
          <w:sz w:val="24"/>
          <w:szCs w:val="24"/>
        </w:rPr>
      </w:pPr>
      <w:r w:rsidRPr="001C4AEE">
        <w:rPr>
          <w:rFonts w:ascii="Times New Roman" w:hAnsi="Times New Roman"/>
          <w:sz w:val="24"/>
          <w:szCs w:val="24"/>
        </w:rPr>
        <w:t>1.</w:t>
      </w:r>
      <w:r w:rsidR="009C5DD9" w:rsidRPr="001C4AEE">
        <w:rPr>
          <w:rFonts w:ascii="Times New Roman" w:hAnsi="Times New Roman"/>
          <w:sz w:val="24"/>
          <w:szCs w:val="24"/>
        </w:rPr>
        <w:t xml:space="preserve"> </w:t>
      </w:r>
      <w:r w:rsidR="0080105C" w:rsidRPr="001C4AEE">
        <w:rPr>
          <w:rFonts w:ascii="Times New Roman" w:hAnsi="Times New Roman"/>
          <w:sz w:val="24"/>
          <w:szCs w:val="24"/>
        </w:rPr>
        <w:t>Р</w:t>
      </w:r>
      <w:r w:rsidR="00165C4B" w:rsidRPr="001C4AEE">
        <w:rPr>
          <w:rFonts w:ascii="Times New Roman" w:hAnsi="Times New Roman"/>
          <w:sz w:val="24"/>
          <w:szCs w:val="24"/>
        </w:rPr>
        <w:t>азвитие системы выявления, поддержки и сопровождения одаренных детей, лидеров в сфере образования</w:t>
      </w:r>
      <w:r w:rsidR="00B76875" w:rsidRPr="001C4AEE">
        <w:rPr>
          <w:rFonts w:ascii="Times New Roman" w:hAnsi="Times New Roman"/>
          <w:sz w:val="24"/>
          <w:szCs w:val="24"/>
        </w:rPr>
        <w:t>, организация отдыха и оздоровления детей в каникулярный период</w:t>
      </w:r>
      <w:r w:rsidR="00165C4B" w:rsidRPr="001C4AEE">
        <w:rPr>
          <w:rFonts w:ascii="Times New Roman" w:hAnsi="Times New Roman"/>
          <w:sz w:val="24"/>
          <w:szCs w:val="24"/>
        </w:rPr>
        <w:t xml:space="preserve">. </w:t>
      </w:r>
      <w:r w:rsidR="00156237" w:rsidRPr="001C4AEE">
        <w:rPr>
          <w:rFonts w:ascii="Times New Roman" w:hAnsi="Times New Roman"/>
          <w:sz w:val="24"/>
          <w:szCs w:val="24"/>
        </w:rPr>
        <w:t xml:space="preserve">(Подпрограмма I, задача </w:t>
      </w:r>
      <w:r w:rsidR="00B97C6A" w:rsidRPr="001C4AEE">
        <w:rPr>
          <w:rFonts w:ascii="Times New Roman" w:hAnsi="Times New Roman"/>
          <w:sz w:val="24"/>
          <w:szCs w:val="24"/>
        </w:rPr>
        <w:t>1</w:t>
      </w:r>
      <w:r w:rsidR="00B2375E" w:rsidRPr="001C4AEE">
        <w:rPr>
          <w:rFonts w:ascii="Times New Roman" w:hAnsi="Times New Roman"/>
          <w:sz w:val="24"/>
          <w:szCs w:val="24"/>
        </w:rPr>
        <w:t>)</w:t>
      </w:r>
      <w:r w:rsidR="00156237" w:rsidRPr="001C4AEE">
        <w:rPr>
          <w:rFonts w:ascii="Times New Roman" w:hAnsi="Times New Roman"/>
          <w:sz w:val="24"/>
          <w:szCs w:val="24"/>
        </w:rPr>
        <w:t>;</w:t>
      </w:r>
    </w:p>
    <w:p w:rsidR="00326813" w:rsidRPr="001C4AEE" w:rsidRDefault="00326813" w:rsidP="002372E9">
      <w:pPr>
        <w:spacing w:after="0" w:line="240" w:lineRule="auto"/>
        <w:ind w:firstLine="709"/>
        <w:jc w:val="both"/>
        <w:rPr>
          <w:rFonts w:ascii="Times New Roman" w:hAnsi="Times New Roman"/>
          <w:sz w:val="24"/>
          <w:szCs w:val="24"/>
        </w:rPr>
      </w:pPr>
      <w:r w:rsidRPr="001C4AEE">
        <w:rPr>
          <w:rFonts w:ascii="Times New Roman" w:hAnsi="Times New Roman"/>
          <w:sz w:val="24"/>
          <w:szCs w:val="24"/>
        </w:rPr>
        <w:t>В целях подд</w:t>
      </w:r>
      <w:r w:rsidR="009B4721" w:rsidRPr="001C4AEE">
        <w:rPr>
          <w:rFonts w:ascii="Times New Roman" w:hAnsi="Times New Roman"/>
          <w:sz w:val="24"/>
          <w:szCs w:val="24"/>
        </w:rPr>
        <w:t>ержки образовательных организаций</w:t>
      </w:r>
      <w:r w:rsidRPr="001C4AEE">
        <w:rPr>
          <w:rFonts w:ascii="Times New Roman" w:hAnsi="Times New Roman"/>
          <w:sz w:val="24"/>
          <w:szCs w:val="24"/>
        </w:rPr>
        <w:t>, активно внедряющих инновационные образовательные технологии, проводятся конкурсы в рамках системы премий главы Октябрьского района в образовании. Ежегодно награждаются по следующим номинациям:</w:t>
      </w:r>
    </w:p>
    <w:p w:rsidR="00326813" w:rsidRPr="00D7206F" w:rsidRDefault="00326813" w:rsidP="002372E9">
      <w:pPr>
        <w:spacing w:after="0" w:line="240" w:lineRule="auto"/>
        <w:ind w:firstLine="709"/>
        <w:jc w:val="both"/>
        <w:rPr>
          <w:rFonts w:ascii="Times New Roman" w:hAnsi="Times New Roman"/>
          <w:sz w:val="24"/>
          <w:szCs w:val="24"/>
        </w:rPr>
      </w:pPr>
      <w:r w:rsidRPr="001C4AEE">
        <w:rPr>
          <w:rFonts w:ascii="Times New Roman" w:hAnsi="Times New Roman"/>
          <w:sz w:val="24"/>
          <w:szCs w:val="24"/>
        </w:rPr>
        <w:t xml:space="preserve">- «Лучшее общеобразовательное учреждение Октябрьского района» </w:t>
      </w:r>
      <w:r w:rsidR="00B823E8">
        <w:rPr>
          <w:rFonts w:ascii="Times New Roman" w:hAnsi="Times New Roman"/>
          <w:sz w:val="24"/>
          <w:szCs w:val="24"/>
        </w:rPr>
        <w:t xml:space="preserve">                       </w:t>
      </w:r>
      <w:r w:rsidRPr="001C4AEE">
        <w:rPr>
          <w:rFonts w:ascii="Times New Roman" w:hAnsi="Times New Roman"/>
          <w:sz w:val="24"/>
          <w:szCs w:val="24"/>
        </w:rPr>
        <w:t>(</w:t>
      </w:r>
      <w:r w:rsidRPr="00D7206F">
        <w:rPr>
          <w:rFonts w:ascii="Times New Roman" w:hAnsi="Times New Roman"/>
          <w:sz w:val="24"/>
          <w:szCs w:val="24"/>
        </w:rPr>
        <w:t xml:space="preserve">2 </w:t>
      </w:r>
      <w:r w:rsidR="00B823E8" w:rsidRPr="00D7206F">
        <w:rPr>
          <w:rFonts w:ascii="Times New Roman" w:hAnsi="Times New Roman"/>
          <w:sz w:val="24"/>
          <w:szCs w:val="24"/>
        </w:rPr>
        <w:t>организации</w:t>
      </w:r>
      <w:r w:rsidRPr="00D7206F">
        <w:rPr>
          <w:rFonts w:ascii="Times New Roman" w:hAnsi="Times New Roman"/>
          <w:sz w:val="24"/>
          <w:szCs w:val="24"/>
        </w:rPr>
        <w:t>);</w:t>
      </w:r>
    </w:p>
    <w:p w:rsidR="00326813" w:rsidRPr="00D7206F" w:rsidRDefault="00326813" w:rsidP="002372E9">
      <w:pPr>
        <w:spacing w:after="0" w:line="240" w:lineRule="auto"/>
        <w:ind w:firstLine="709"/>
        <w:jc w:val="both"/>
        <w:rPr>
          <w:rFonts w:ascii="Times New Roman" w:hAnsi="Times New Roman"/>
          <w:sz w:val="24"/>
          <w:szCs w:val="24"/>
        </w:rPr>
      </w:pPr>
      <w:r w:rsidRPr="00D7206F">
        <w:rPr>
          <w:rFonts w:ascii="Times New Roman" w:hAnsi="Times New Roman"/>
          <w:sz w:val="24"/>
          <w:szCs w:val="24"/>
        </w:rPr>
        <w:t xml:space="preserve">- «Лучшее дошкольное образовательное учреждение Октябрьского района» </w:t>
      </w:r>
      <w:r w:rsidR="00B823E8" w:rsidRPr="00D7206F">
        <w:rPr>
          <w:rFonts w:ascii="Times New Roman" w:hAnsi="Times New Roman"/>
          <w:sz w:val="24"/>
          <w:szCs w:val="24"/>
        </w:rPr>
        <w:t xml:space="preserve">           </w:t>
      </w:r>
      <w:r w:rsidRPr="00D7206F">
        <w:rPr>
          <w:rFonts w:ascii="Times New Roman" w:hAnsi="Times New Roman"/>
          <w:sz w:val="24"/>
          <w:szCs w:val="24"/>
        </w:rPr>
        <w:t xml:space="preserve">(2 </w:t>
      </w:r>
      <w:r w:rsidR="00B823E8" w:rsidRPr="00D7206F">
        <w:rPr>
          <w:rFonts w:ascii="Times New Roman" w:hAnsi="Times New Roman"/>
          <w:sz w:val="24"/>
          <w:szCs w:val="24"/>
        </w:rPr>
        <w:t>организации</w:t>
      </w:r>
      <w:r w:rsidRPr="00D7206F">
        <w:rPr>
          <w:rFonts w:ascii="Times New Roman" w:hAnsi="Times New Roman"/>
          <w:sz w:val="24"/>
          <w:szCs w:val="24"/>
        </w:rPr>
        <w:t>);</w:t>
      </w:r>
    </w:p>
    <w:p w:rsidR="00326813" w:rsidRPr="001C4AEE" w:rsidRDefault="00326813" w:rsidP="002372E9">
      <w:pPr>
        <w:spacing w:after="0" w:line="240" w:lineRule="auto"/>
        <w:ind w:firstLine="709"/>
        <w:jc w:val="both"/>
        <w:rPr>
          <w:rFonts w:ascii="Times New Roman" w:hAnsi="Times New Roman"/>
          <w:sz w:val="24"/>
          <w:szCs w:val="24"/>
        </w:rPr>
      </w:pPr>
      <w:r w:rsidRPr="00D7206F">
        <w:rPr>
          <w:rFonts w:ascii="Times New Roman" w:hAnsi="Times New Roman"/>
          <w:sz w:val="24"/>
          <w:szCs w:val="24"/>
        </w:rPr>
        <w:t>- «Лучшее</w:t>
      </w:r>
      <w:r w:rsidRPr="001C4AEE">
        <w:rPr>
          <w:rFonts w:ascii="Times New Roman" w:hAnsi="Times New Roman"/>
          <w:sz w:val="24"/>
          <w:szCs w:val="24"/>
        </w:rPr>
        <w:t xml:space="preserve"> учреждение дополнительного образования детей Октябрьского района» (1 учреждение).</w:t>
      </w:r>
    </w:p>
    <w:p w:rsidR="00326813" w:rsidRPr="001C4AEE" w:rsidRDefault="00326813" w:rsidP="002372E9">
      <w:pPr>
        <w:spacing w:after="0" w:line="240" w:lineRule="auto"/>
        <w:ind w:firstLine="709"/>
        <w:jc w:val="both"/>
        <w:rPr>
          <w:rFonts w:ascii="Times New Roman" w:hAnsi="Times New Roman"/>
          <w:sz w:val="24"/>
          <w:szCs w:val="24"/>
        </w:rPr>
      </w:pPr>
      <w:r w:rsidRPr="001C4AEE">
        <w:rPr>
          <w:rFonts w:ascii="Times New Roman" w:hAnsi="Times New Roman"/>
          <w:sz w:val="24"/>
          <w:szCs w:val="24"/>
        </w:rPr>
        <w:t>В целях поддержки инновационной деятельности педагогов и руководи</w:t>
      </w:r>
      <w:r w:rsidR="009B4721" w:rsidRPr="001C4AEE">
        <w:rPr>
          <w:rFonts w:ascii="Times New Roman" w:hAnsi="Times New Roman"/>
          <w:sz w:val="24"/>
          <w:szCs w:val="24"/>
        </w:rPr>
        <w:t>телей образовательных организаций</w:t>
      </w:r>
      <w:r w:rsidRPr="001C4AEE">
        <w:rPr>
          <w:rFonts w:ascii="Times New Roman" w:hAnsi="Times New Roman"/>
          <w:sz w:val="24"/>
          <w:szCs w:val="24"/>
        </w:rPr>
        <w:t xml:space="preserve"> учреждены премии главы Октябрьского района в номинациях (ежегодно): </w:t>
      </w:r>
    </w:p>
    <w:p w:rsidR="00326813" w:rsidRPr="001C4AEE" w:rsidRDefault="00326813" w:rsidP="002372E9">
      <w:pPr>
        <w:spacing w:after="0" w:line="240" w:lineRule="auto"/>
        <w:ind w:firstLine="709"/>
        <w:jc w:val="both"/>
        <w:rPr>
          <w:rFonts w:ascii="Times New Roman" w:hAnsi="Times New Roman"/>
          <w:sz w:val="24"/>
          <w:szCs w:val="24"/>
        </w:rPr>
      </w:pPr>
      <w:r w:rsidRPr="001C4AEE">
        <w:rPr>
          <w:rFonts w:ascii="Times New Roman" w:hAnsi="Times New Roman"/>
          <w:sz w:val="24"/>
          <w:szCs w:val="24"/>
        </w:rPr>
        <w:t xml:space="preserve">- «Лучший руководитель образовательного учреждения Октябрьского </w:t>
      </w:r>
      <w:r w:rsidR="00477C87" w:rsidRPr="001C4AEE">
        <w:rPr>
          <w:rFonts w:ascii="Times New Roman" w:hAnsi="Times New Roman"/>
          <w:sz w:val="24"/>
          <w:szCs w:val="24"/>
        </w:rPr>
        <w:t xml:space="preserve">района» </w:t>
      </w:r>
      <w:r w:rsidR="00B823E8">
        <w:rPr>
          <w:rFonts w:ascii="Times New Roman" w:hAnsi="Times New Roman"/>
          <w:sz w:val="24"/>
          <w:szCs w:val="24"/>
        </w:rPr>
        <w:t xml:space="preserve">      </w:t>
      </w:r>
      <w:r w:rsidR="00477C87" w:rsidRPr="001C4AEE">
        <w:rPr>
          <w:rFonts w:ascii="Times New Roman" w:hAnsi="Times New Roman"/>
          <w:sz w:val="24"/>
          <w:szCs w:val="24"/>
        </w:rPr>
        <w:t>(1</w:t>
      </w:r>
      <w:r w:rsidRPr="001C4AEE">
        <w:rPr>
          <w:rFonts w:ascii="Times New Roman" w:hAnsi="Times New Roman"/>
          <w:sz w:val="24"/>
          <w:szCs w:val="24"/>
        </w:rPr>
        <w:t xml:space="preserve"> руководител</w:t>
      </w:r>
      <w:r w:rsidR="00D23044" w:rsidRPr="001C4AEE">
        <w:rPr>
          <w:rFonts w:ascii="Times New Roman" w:hAnsi="Times New Roman"/>
          <w:sz w:val="24"/>
          <w:szCs w:val="24"/>
        </w:rPr>
        <w:t>ь</w:t>
      </w:r>
      <w:r w:rsidRPr="001C4AEE">
        <w:rPr>
          <w:rFonts w:ascii="Times New Roman" w:hAnsi="Times New Roman"/>
          <w:sz w:val="24"/>
          <w:szCs w:val="24"/>
        </w:rPr>
        <w:t>);</w:t>
      </w:r>
      <w:r w:rsidR="00E0130E" w:rsidRPr="001C4AEE">
        <w:rPr>
          <w:rFonts w:ascii="Times New Roman" w:hAnsi="Times New Roman"/>
          <w:sz w:val="24"/>
          <w:szCs w:val="24"/>
        </w:rPr>
        <w:t xml:space="preserve"> </w:t>
      </w:r>
    </w:p>
    <w:p w:rsidR="00E0130E" w:rsidRPr="001C4AEE" w:rsidRDefault="00326813" w:rsidP="00E0130E">
      <w:pPr>
        <w:spacing w:after="0" w:line="240" w:lineRule="auto"/>
        <w:ind w:firstLine="709"/>
        <w:jc w:val="both"/>
        <w:rPr>
          <w:rFonts w:ascii="Times New Roman" w:hAnsi="Times New Roman"/>
          <w:sz w:val="24"/>
          <w:szCs w:val="24"/>
        </w:rPr>
      </w:pPr>
      <w:r w:rsidRPr="001C4AEE">
        <w:rPr>
          <w:rFonts w:ascii="Times New Roman" w:hAnsi="Times New Roman"/>
          <w:sz w:val="24"/>
          <w:szCs w:val="24"/>
        </w:rPr>
        <w:t>- «Лучший педагогический работник образовательного уч</w:t>
      </w:r>
      <w:r w:rsidR="003D28ED" w:rsidRPr="001C4AEE">
        <w:rPr>
          <w:rFonts w:ascii="Times New Roman" w:hAnsi="Times New Roman"/>
          <w:sz w:val="24"/>
          <w:szCs w:val="24"/>
        </w:rPr>
        <w:t>реждения Октябрьского района» (2</w:t>
      </w:r>
      <w:r w:rsidRPr="001C4AEE">
        <w:rPr>
          <w:rFonts w:ascii="Times New Roman" w:hAnsi="Times New Roman"/>
          <w:sz w:val="24"/>
          <w:szCs w:val="24"/>
        </w:rPr>
        <w:t xml:space="preserve"> педагогических работника)</w:t>
      </w:r>
      <w:r w:rsidR="00A515BB" w:rsidRPr="001C4AEE">
        <w:rPr>
          <w:rFonts w:ascii="Times New Roman" w:hAnsi="Times New Roman"/>
          <w:sz w:val="24"/>
          <w:szCs w:val="24"/>
        </w:rPr>
        <w:t>.</w:t>
      </w:r>
    </w:p>
    <w:p w:rsidR="00326813" w:rsidRPr="001C4AEE" w:rsidRDefault="00326813" w:rsidP="002372E9">
      <w:pPr>
        <w:spacing w:after="0" w:line="240" w:lineRule="auto"/>
        <w:ind w:firstLine="709"/>
        <w:jc w:val="both"/>
        <w:rPr>
          <w:rFonts w:ascii="Times New Roman" w:hAnsi="Times New Roman"/>
          <w:sz w:val="24"/>
          <w:szCs w:val="24"/>
        </w:rPr>
      </w:pPr>
      <w:r w:rsidRPr="001C4AEE">
        <w:rPr>
          <w:rFonts w:ascii="Times New Roman" w:hAnsi="Times New Roman"/>
          <w:sz w:val="24"/>
          <w:szCs w:val="24"/>
        </w:rPr>
        <w:t>- «Лучший педагогический работник дошкольного образовательного учреждения Октябрьского района» (1 педагогический работ</w:t>
      </w:r>
      <w:r w:rsidR="009B4721" w:rsidRPr="001C4AEE">
        <w:rPr>
          <w:rFonts w:ascii="Times New Roman" w:hAnsi="Times New Roman"/>
          <w:sz w:val="24"/>
          <w:szCs w:val="24"/>
        </w:rPr>
        <w:t>ник</w:t>
      </w:r>
      <w:r w:rsidRPr="001C4AEE">
        <w:rPr>
          <w:rFonts w:ascii="Times New Roman" w:hAnsi="Times New Roman"/>
          <w:sz w:val="24"/>
          <w:szCs w:val="24"/>
        </w:rPr>
        <w:t>).</w:t>
      </w:r>
    </w:p>
    <w:p w:rsidR="00326813" w:rsidRPr="001C4AEE" w:rsidRDefault="00326813" w:rsidP="002372E9">
      <w:pPr>
        <w:spacing w:after="0" w:line="240" w:lineRule="auto"/>
        <w:ind w:firstLine="709"/>
        <w:jc w:val="both"/>
        <w:rPr>
          <w:rFonts w:ascii="Times New Roman" w:hAnsi="Times New Roman"/>
          <w:sz w:val="24"/>
          <w:szCs w:val="24"/>
        </w:rPr>
      </w:pPr>
      <w:r w:rsidRPr="001C4AEE">
        <w:rPr>
          <w:rFonts w:ascii="Times New Roman" w:hAnsi="Times New Roman"/>
          <w:sz w:val="24"/>
          <w:szCs w:val="24"/>
        </w:rPr>
        <w:t>Мероприятия задачи 1.2.1. направлены на выявление и распространение положительного опыта педагогических работников, формирование позитивного, социального и профессионального и</w:t>
      </w:r>
      <w:r w:rsidR="008C0313" w:rsidRPr="001C4AEE">
        <w:rPr>
          <w:rFonts w:ascii="Times New Roman" w:hAnsi="Times New Roman"/>
          <w:sz w:val="24"/>
          <w:szCs w:val="24"/>
        </w:rPr>
        <w:t>миджа педагогов образовательной организации</w:t>
      </w:r>
      <w:r w:rsidRPr="001C4AEE">
        <w:rPr>
          <w:rFonts w:ascii="Times New Roman" w:hAnsi="Times New Roman"/>
          <w:sz w:val="24"/>
          <w:szCs w:val="24"/>
        </w:rPr>
        <w:t>.</w:t>
      </w:r>
    </w:p>
    <w:p w:rsidR="00CD7C94" w:rsidRPr="00230CF9" w:rsidRDefault="00CD7C94" w:rsidP="002372E9">
      <w:pPr>
        <w:spacing w:after="0" w:line="240" w:lineRule="auto"/>
        <w:ind w:firstLine="709"/>
        <w:jc w:val="both"/>
        <w:rPr>
          <w:rFonts w:ascii="Times New Roman" w:hAnsi="Times New Roman"/>
          <w:sz w:val="24"/>
          <w:szCs w:val="24"/>
        </w:rPr>
      </w:pPr>
      <w:r w:rsidRPr="001C4AEE">
        <w:rPr>
          <w:rFonts w:ascii="Times New Roman" w:hAnsi="Times New Roman"/>
          <w:sz w:val="24"/>
          <w:szCs w:val="24"/>
        </w:rPr>
        <w:t>В целях повышения престижа педагогической профессии, развития творческой деятельности, повышения профессионального мастерства, поддержки педагогов, работающих в инновационном режиме, внедрения новых технологий в организацию обр</w:t>
      </w:r>
      <w:r w:rsidR="00EB5704" w:rsidRPr="001C4AEE">
        <w:rPr>
          <w:rFonts w:ascii="Times New Roman" w:hAnsi="Times New Roman"/>
          <w:sz w:val="24"/>
          <w:szCs w:val="24"/>
        </w:rPr>
        <w:t xml:space="preserve">азовательного процесса, </w:t>
      </w:r>
      <w:r w:rsidRPr="001C4AEE">
        <w:rPr>
          <w:rFonts w:ascii="Times New Roman" w:hAnsi="Times New Roman"/>
          <w:sz w:val="24"/>
          <w:szCs w:val="24"/>
        </w:rPr>
        <w:t>проводятся конкурсы «Учитель года Октябрьского</w:t>
      </w:r>
      <w:r w:rsidRPr="0071681B">
        <w:rPr>
          <w:rFonts w:ascii="Times New Roman" w:hAnsi="Times New Roman"/>
          <w:sz w:val="24"/>
          <w:szCs w:val="24"/>
        </w:rPr>
        <w:t xml:space="preserve"> района», «Воспит</w:t>
      </w:r>
      <w:r w:rsidR="00EB5704">
        <w:rPr>
          <w:rFonts w:ascii="Times New Roman" w:hAnsi="Times New Roman"/>
          <w:sz w:val="24"/>
          <w:szCs w:val="24"/>
        </w:rPr>
        <w:t>а</w:t>
      </w:r>
      <w:r w:rsidR="00230CF9">
        <w:rPr>
          <w:rFonts w:ascii="Times New Roman" w:hAnsi="Times New Roman"/>
          <w:sz w:val="24"/>
          <w:szCs w:val="24"/>
        </w:rPr>
        <w:t>тель года Октябрьского района</w:t>
      </w:r>
      <w:r w:rsidR="00230CF9" w:rsidRPr="00230CF9">
        <w:rPr>
          <w:rFonts w:ascii="Times New Roman" w:hAnsi="Times New Roman"/>
          <w:sz w:val="24"/>
          <w:szCs w:val="24"/>
        </w:rPr>
        <w:t>», «Самый классный классный Октябрьского района»</w:t>
      </w:r>
      <w:r w:rsidR="00230CF9">
        <w:rPr>
          <w:rFonts w:ascii="Times New Roman" w:hAnsi="Times New Roman"/>
          <w:sz w:val="24"/>
          <w:szCs w:val="24"/>
        </w:rPr>
        <w:t>, «Сердце отдаю детям».</w:t>
      </w:r>
    </w:p>
    <w:p w:rsidR="008D6260" w:rsidRPr="0071681B" w:rsidRDefault="008D6260" w:rsidP="002372E9">
      <w:pPr>
        <w:spacing w:after="0" w:line="240" w:lineRule="auto"/>
        <w:ind w:firstLine="709"/>
        <w:jc w:val="both"/>
        <w:rPr>
          <w:rFonts w:ascii="Times New Roman" w:hAnsi="Times New Roman"/>
          <w:sz w:val="24"/>
          <w:szCs w:val="24"/>
        </w:rPr>
      </w:pPr>
      <w:r w:rsidRPr="0071681B">
        <w:rPr>
          <w:rFonts w:ascii="Times New Roman" w:hAnsi="Times New Roman"/>
          <w:sz w:val="24"/>
          <w:szCs w:val="24"/>
        </w:rPr>
        <w:t xml:space="preserve">В целях выявления и поддержки талантливых работников образования в сфере художественного самодеятельного творчества, создания условий для творческой самореализации личности педагога, поддержки творческой инициативы работников образования, создания условий для предъявления широкой общественности художественно-творческих достижений работников образования Октябрьского района </w:t>
      </w:r>
      <w:r w:rsidRPr="0071681B">
        <w:rPr>
          <w:rFonts w:ascii="Times New Roman" w:hAnsi="Times New Roman"/>
          <w:sz w:val="24"/>
          <w:szCs w:val="24"/>
        </w:rPr>
        <w:lastRenderedPageBreak/>
        <w:t>ежегодно проводится фестиваль самодеятельного творчества работников образования Октябрьского района «Вдохновение».</w:t>
      </w:r>
    </w:p>
    <w:p w:rsidR="002620EF" w:rsidRPr="00894C06" w:rsidRDefault="002620EF" w:rsidP="002372E9">
      <w:pPr>
        <w:spacing w:after="0" w:line="240" w:lineRule="auto"/>
        <w:ind w:firstLine="709"/>
        <w:jc w:val="both"/>
        <w:rPr>
          <w:rFonts w:ascii="Times New Roman" w:hAnsi="Times New Roman"/>
          <w:sz w:val="24"/>
          <w:szCs w:val="24"/>
        </w:rPr>
      </w:pPr>
      <w:r w:rsidRPr="00894C06">
        <w:rPr>
          <w:rFonts w:ascii="Times New Roman" w:hAnsi="Times New Roman"/>
          <w:sz w:val="24"/>
          <w:szCs w:val="24"/>
        </w:rPr>
        <w:t>Важным показателем развития системы образования и воспитания детей в Октябрьском районе является стабильность интереса к занятиям в кружках и секциях, положительная тенденция</w:t>
      </w:r>
      <w:r w:rsidRPr="00894C06">
        <w:rPr>
          <w:rFonts w:ascii="Times New Roman" w:hAnsi="Times New Roman"/>
          <w:i/>
          <w:sz w:val="24"/>
          <w:szCs w:val="24"/>
        </w:rPr>
        <w:t xml:space="preserve"> </w:t>
      </w:r>
      <w:r w:rsidRPr="00894C06">
        <w:rPr>
          <w:rFonts w:ascii="Times New Roman" w:hAnsi="Times New Roman"/>
          <w:sz w:val="24"/>
          <w:szCs w:val="24"/>
        </w:rPr>
        <w:t>к участию в творческих конкурсах, фестивалях, спортивных соревнованиях, олимпиадах различного уровня и достижение высоких результатов не только на районном, окружном, всероссийском и даже международном уровне.</w:t>
      </w:r>
    </w:p>
    <w:p w:rsidR="002620EF" w:rsidRPr="00894C06" w:rsidRDefault="002620EF" w:rsidP="002372E9">
      <w:pPr>
        <w:spacing w:after="0" w:line="240" w:lineRule="auto"/>
        <w:ind w:firstLine="709"/>
        <w:jc w:val="both"/>
        <w:rPr>
          <w:rFonts w:ascii="Times New Roman" w:hAnsi="Times New Roman"/>
          <w:sz w:val="24"/>
          <w:szCs w:val="24"/>
        </w:rPr>
      </w:pPr>
      <w:r w:rsidRPr="00894C06">
        <w:rPr>
          <w:rFonts w:ascii="Times New Roman" w:hAnsi="Times New Roman"/>
          <w:sz w:val="24"/>
          <w:szCs w:val="24"/>
        </w:rPr>
        <w:t xml:space="preserve">Прослеживается положительная динамика участников и призеров конкурсов различных уровней. </w:t>
      </w:r>
    </w:p>
    <w:p w:rsidR="002620EF" w:rsidRDefault="002620EF" w:rsidP="002372E9">
      <w:pPr>
        <w:spacing w:after="0" w:line="240" w:lineRule="auto"/>
        <w:ind w:firstLine="709"/>
        <w:jc w:val="both"/>
        <w:rPr>
          <w:rFonts w:ascii="Times New Roman" w:hAnsi="Times New Roman"/>
          <w:sz w:val="24"/>
          <w:szCs w:val="24"/>
        </w:rPr>
      </w:pPr>
      <w:r w:rsidRPr="00894C06">
        <w:rPr>
          <w:rFonts w:ascii="Times New Roman" w:hAnsi="Times New Roman"/>
          <w:sz w:val="24"/>
          <w:szCs w:val="24"/>
        </w:rPr>
        <w:t>Одаренные дети представляют собой культурный и научный потенциал нашего общества, поэтому их поддержка и развитие является одним из приоритетных направлений Управления образования и молодежной политики</w:t>
      </w:r>
      <w:r w:rsidR="002372E9">
        <w:rPr>
          <w:rFonts w:ascii="Times New Roman" w:hAnsi="Times New Roman"/>
          <w:sz w:val="24"/>
          <w:szCs w:val="24"/>
        </w:rPr>
        <w:t xml:space="preserve"> администрации Октябрьского района.</w:t>
      </w:r>
    </w:p>
    <w:p w:rsidR="00F959AF" w:rsidRDefault="00F959AF" w:rsidP="002372E9">
      <w:pPr>
        <w:spacing w:after="0" w:line="240" w:lineRule="auto"/>
        <w:ind w:firstLine="709"/>
        <w:jc w:val="both"/>
        <w:rPr>
          <w:rFonts w:ascii="Times New Roman" w:hAnsi="Times New Roman"/>
          <w:sz w:val="24"/>
          <w:szCs w:val="24"/>
        </w:rPr>
      </w:pPr>
      <w:r w:rsidRPr="0071681B">
        <w:rPr>
          <w:rFonts w:ascii="Times New Roman" w:hAnsi="Times New Roman"/>
          <w:sz w:val="24"/>
          <w:szCs w:val="24"/>
        </w:rPr>
        <w:t>В целях поддержки научно-исследовательских и социальных проектов, стимулирующих гражданскую активность обучающихся, интеллектуальных конкурсов традиционным стало проведение научно-исследовательских конференций «Шаг в будущее</w:t>
      </w:r>
      <w:r w:rsidRPr="00230CF9">
        <w:rPr>
          <w:rFonts w:ascii="Times New Roman" w:hAnsi="Times New Roman"/>
          <w:sz w:val="24"/>
          <w:szCs w:val="24"/>
        </w:rPr>
        <w:t>»,</w:t>
      </w:r>
      <w:r w:rsidR="00230CF9" w:rsidRPr="00230CF9">
        <w:rPr>
          <w:rFonts w:ascii="Times New Roman" w:hAnsi="Times New Roman"/>
          <w:sz w:val="24"/>
          <w:szCs w:val="24"/>
        </w:rPr>
        <w:t xml:space="preserve"> «Я - гражданин России»</w:t>
      </w:r>
      <w:r w:rsidR="00230CF9">
        <w:rPr>
          <w:rFonts w:ascii="Times New Roman" w:hAnsi="Times New Roman"/>
          <w:sz w:val="24"/>
          <w:szCs w:val="24"/>
        </w:rPr>
        <w:t>,</w:t>
      </w:r>
      <w:r w:rsidR="00230CF9" w:rsidRPr="005108B1">
        <w:t xml:space="preserve"> </w:t>
      </w:r>
      <w:r w:rsidRPr="0071681B">
        <w:rPr>
          <w:rFonts w:ascii="Times New Roman" w:hAnsi="Times New Roman"/>
          <w:sz w:val="24"/>
          <w:szCs w:val="24"/>
        </w:rPr>
        <w:t xml:space="preserve"> «Юный изыскатель», олимпиады для младших школьников «Югорский умник», «Что? Где? Когда?». Победители районной конференции «Шаг в будущее» принимают участие в окружной конференции и занимают призовые места.</w:t>
      </w:r>
    </w:p>
    <w:p w:rsidR="00F52774" w:rsidRDefault="008E7139" w:rsidP="008E7139">
      <w:pPr>
        <w:pStyle w:val="ConsNormal"/>
        <w:ind w:right="-1" w:firstLine="709"/>
        <w:jc w:val="both"/>
        <w:rPr>
          <w:rFonts w:ascii="Times New Roman" w:hAnsi="Times New Roman" w:cs="Times New Roman"/>
          <w:sz w:val="24"/>
          <w:szCs w:val="24"/>
        </w:rPr>
      </w:pPr>
      <w:r w:rsidRPr="008E7139">
        <w:rPr>
          <w:rFonts w:ascii="Times New Roman" w:hAnsi="Times New Roman" w:cs="Times New Roman"/>
          <w:sz w:val="24"/>
          <w:szCs w:val="24"/>
        </w:rPr>
        <w:t>На протяжении нескольких лет реализуется система конкурсной подде</w:t>
      </w:r>
      <w:r w:rsidR="00F52774">
        <w:rPr>
          <w:rFonts w:ascii="Times New Roman" w:hAnsi="Times New Roman" w:cs="Times New Roman"/>
          <w:sz w:val="24"/>
          <w:szCs w:val="24"/>
        </w:rPr>
        <w:t>ржки одаренных детей и молодежи.</w:t>
      </w:r>
      <w:r w:rsidR="00F52774" w:rsidRPr="00F52774">
        <w:rPr>
          <w:rFonts w:ascii="Times New Roman" w:hAnsi="Times New Roman" w:cs="Times New Roman"/>
          <w:sz w:val="24"/>
          <w:szCs w:val="24"/>
        </w:rPr>
        <w:t xml:space="preserve"> </w:t>
      </w:r>
      <w:r w:rsidR="00F52774">
        <w:rPr>
          <w:rFonts w:ascii="Times New Roman" w:hAnsi="Times New Roman" w:cs="Times New Roman"/>
          <w:sz w:val="24"/>
          <w:szCs w:val="24"/>
        </w:rPr>
        <w:t>Премия</w:t>
      </w:r>
      <w:r w:rsidR="00F52774" w:rsidRPr="008E7139">
        <w:rPr>
          <w:rFonts w:ascii="Times New Roman" w:hAnsi="Times New Roman" w:cs="Times New Roman"/>
          <w:sz w:val="24"/>
          <w:szCs w:val="24"/>
        </w:rPr>
        <w:t xml:space="preserve"> главы Октябрьского района</w:t>
      </w:r>
      <w:r w:rsidR="00F52774">
        <w:rPr>
          <w:rFonts w:ascii="Times New Roman" w:hAnsi="Times New Roman" w:cs="Times New Roman"/>
          <w:sz w:val="24"/>
          <w:szCs w:val="24"/>
        </w:rPr>
        <w:t xml:space="preserve"> присуждается ежегодно победителям и призерам творческих мероприятий, интеллектуальных мероприятий, районных, окружных, всероссийских, международных соревнований, первенств</w:t>
      </w:r>
      <w:r w:rsidR="00144AB6">
        <w:rPr>
          <w:rFonts w:ascii="Times New Roman" w:hAnsi="Times New Roman" w:cs="Times New Roman"/>
          <w:sz w:val="24"/>
          <w:szCs w:val="24"/>
        </w:rPr>
        <w:t>, обучающимся, проявившим особые успехи в учебе.</w:t>
      </w:r>
    </w:p>
    <w:p w:rsidR="00F959AF" w:rsidRPr="0071681B" w:rsidRDefault="00F959AF" w:rsidP="002372E9">
      <w:pPr>
        <w:spacing w:after="0" w:line="240" w:lineRule="auto"/>
        <w:ind w:firstLine="709"/>
        <w:jc w:val="both"/>
        <w:rPr>
          <w:rFonts w:ascii="Times New Roman" w:hAnsi="Times New Roman"/>
          <w:sz w:val="24"/>
          <w:szCs w:val="24"/>
        </w:rPr>
      </w:pPr>
      <w:r w:rsidRPr="0071681B">
        <w:rPr>
          <w:rFonts w:ascii="Times New Roman" w:hAnsi="Times New Roman"/>
          <w:sz w:val="24"/>
          <w:szCs w:val="24"/>
        </w:rPr>
        <w:t xml:space="preserve">С целью создания единого пространства общения и обмена опытом для обучающихся общеобразовательных организаций, мотивационного поля для стремления к самосовершенствованию ежегодно проводится районный конкурс «Ученик года». </w:t>
      </w:r>
    </w:p>
    <w:p w:rsidR="00F959AF" w:rsidRDefault="00F959AF" w:rsidP="002372E9">
      <w:pPr>
        <w:spacing w:after="0" w:line="240" w:lineRule="auto"/>
        <w:ind w:firstLine="709"/>
        <w:jc w:val="both"/>
        <w:rPr>
          <w:rFonts w:ascii="Times New Roman" w:hAnsi="Times New Roman"/>
          <w:sz w:val="24"/>
          <w:szCs w:val="24"/>
        </w:rPr>
      </w:pPr>
      <w:r w:rsidRPr="0071681B">
        <w:rPr>
          <w:rFonts w:ascii="Times New Roman" w:hAnsi="Times New Roman"/>
          <w:sz w:val="24"/>
          <w:szCs w:val="24"/>
        </w:rPr>
        <w:t>Для развития творческого потенциала, получения возможности оценки своего мастерства и профессиональных рекомендаций, стимула для дальнейшей работы обучающиеся и воспитанники образовательных организаций участвуют в конкурсах и фестивалях регионального, всероссийского и международного уровней.</w:t>
      </w:r>
    </w:p>
    <w:p w:rsidR="001A0DA1" w:rsidRPr="00C64CBE" w:rsidRDefault="001A0DA1" w:rsidP="002372E9">
      <w:pPr>
        <w:spacing w:after="0" w:line="240" w:lineRule="auto"/>
        <w:ind w:firstLine="709"/>
        <w:jc w:val="both"/>
        <w:rPr>
          <w:rFonts w:ascii="Times New Roman" w:hAnsi="Times New Roman"/>
          <w:sz w:val="24"/>
          <w:szCs w:val="24"/>
        </w:rPr>
      </w:pPr>
      <w:r w:rsidRPr="00C64CBE">
        <w:rPr>
          <w:rFonts w:ascii="Times New Roman" w:hAnsi="Times New Roman"/>
          <w:sz w:val="24"/>
          <w:szCs w:val="24"/>
        </w:rPr>
        <w:t>Организация отдыха детей в каникулярное время проводится ежегодно</w:t>
      </w:r>
      <w:r w:rsidR="008621BD" w:rsidRPr="00C64CBE">
        <w:rPr>
          <w:rFonts w:ascii="Times New Roman" w:hAnsi="Times New Roman"/>
          <w:sz w:val="24"/>
          <w:szCs w:val="24"/>
        </w:rPr>
        <w:t>.</w:t>
      </w:r>
    </w:p>
    <w:p w:rsidR="001A0DA1" w:rsidRPr="00C64CBE" w:rsidRDefault="001A0DA1" w:rsidP="002372E9">
      <w:pPr>
        <w:spacing w:after="0" w:line="240" w:lineRule="auto"/>
        <w:ind w:firstLine="709"/>
        <w:jc w:val="both"/>
        <w:rPr>
          <w:rFonts w:ascii="Times New Roman" w:hAnsi="Times New Roman"/>
          <w:sz w:val="24"/>
          <w:szCs w:val="24"/>
        </w:rPr>
      </w:pPr>
      <w:r w:rsidRPr="00C64CBE">
        <w:rPr>
          <w:rFonts w:ascii="Times New Roman" w:hAnsi="Times New Roman"/>
          <w:sz w:val="24"/>
          <w:szCs w:val="24"/>
        </w:rPr>
        <w:t>В целях организации отдыха, оздоровления и занятости детей и подростков, профилактики правонарушений на территории Октябрьского района в летний период организована работа лагерей с дневным пребыванием детей на базе общеобразовательных учреждений, МБОУ ДОД «РСДЮСШОР» пгт. Приобье, дворовых площадок, организован выезд детей за пределы ХМАО-Югры по путевкам, приобретенным за счет средств ХМАО-Югры, организова</w:t>
      </w:r>
      <w:r w:rsidR="008621BD" w:rsidRPr="00C64CBE">
        <w:rPr>
          <w:rFonts w:ascii="Times New Roman" w:hAnsi="Times New Roman"/>
          <w:sz w:val="24"/>
          <w:szCs w:val="24"/>
        </w:rPr>
        <w:t>на работа палаточных лагерей.</w:t>
      </w:r>
    </w:p>
    <w:p w:rsidR="001A0DA1" w:rsidRPr="00C64CBE" w:rsidRDefault="008621BD" w:rsidP="002372E9">
      <w:pPr>
        <w:spacing w:after="0" w:line="240" w:lineRule="auto"/>
        <w:ind w:firstLine="709"/>
        <w:jc w:val="both"/>
        <w:rPr>
          <w:rFonts w:ascii="Times New Roman" w:hAnsi="Times New Roman"/>
          <w:sz w:val="24"/>
          <w:szCs w:val="24"/>
        </w:rPr>
      </w:pPr>
      <w:r w:rsidRPr="00C64CBE">
        <w:rPr>
          <w:rFonts w:ascii="Times New Roman" w:hAnsi="Times New Roman"/>
          <w:sz w:val="24"/>
          <w:szCs w:val="24"/>
        </w:rPr>
        <w:t>Для о</w:t>
      </w:r>
      <w:r w:rsidR="001A0DA1" w:rsidRPr="00C64CBE">
        <w:rPr>
          <w:rFonts w:ascii="Times New Roman" w:hAnsi="Times New Roman"/>
          <w:sz w:val="24"/>
          <w:szCs w:val="24"/>
        </w:rPr>
        <w:t>рганизаци</w:t>
      </w:r>
      <w:r w:rsidRPr="00C64CBE">
        <w:rPr>
          <w:rFonts w:ascii="Times New Roman" w:hAnsi="Times New Roman"/>
          <w:sz w:val="24"/>
          <w:szCs w:val="24"/>
        </w:rPr>
        <w:t xml:space="preserve">и работы дворовых площадок </w:t>
      </w:r>
      <w:r w:rsidR="001A0DA1" w:rsidRPr="00C64CBE">
        <w:rPr>
          <w:rFonts w:ascii="Times New Roman" w:hAnsi="Times New Roman"/>
          <w:sz w:val="24"/>
          <w:szCs w:val="24"/>
        </w:rPr>
        <w:t xml:space="preserve">на базе 4 учреждений дополнительного образования детей Октябрьского района организована работа дворовых площадок, ежегодный охват детей - более 700 чел. </w:t>
      </w:r>
    </w:p>
    <w:p w:rsidR="008621BD" w:rsidRPr="00C64CBE" w:rsidRDefault="008621BD" w:rsidP="002372E9">
      <w:pPr>
        <w:spacing w:after="0" w:line="240" w:lineRule="auto"/>
        <w:ind w:firstLine="709"/>
        <w:jc w:val="both"/>
        <w:rPr>
          <w:rFonts w:ascii="Times New Roman" w:hAnsi="Times New Roman"/>
          <w:sz w:val="24"/>
          <w:szCs w:val="24"/>
        </w:rPr>
      </w:pPr>
      <w:r w:rsidRPr="00C64CBE">
        <w:rPr>
          <w:rFonts w:ascii="Times New Roman" w:hAnsi="Times New Roman"/>
          <w:sz w:val="24"/>
          <w:szCs w:val="24"/>
        </w:rPr>
        <w:t>Е</w:t>
      </w:r>
      <w:r w:rsidR="001A0DA1" w:rsidRPr="00C64CBE">
        <w:rPr>
          <w:rFonts w:ascii="Times New Roman" w:hAnsi="Times New Roman"/>
          <w:sz w:val="24"/>
          <w:szCs w:val="24"/>
        </w:rPr>
        <w:t>жегодно к работе в лагерях с дневным пребыванием детей, расположенных на территории Октябрьского района, в качестве вожатых привлекаются порядка 60 обучающихся 14-17 лет, предварительно прошедших обуче</w:t>
      </w:r>
      <w:r w:rsidRPr="00C64CBE">
        <w:rPr>
          <w:rFonts w:ascii="Times New Roman" w:hAnsi="Times New Roman"/>
          <w:sz w:val="24"/>
          <w:szCs w:val="24"/>
        </w:rPr>
        <w:t>ние в районной «Школе вожатых», начальники лагерей, воспитатели, педагоги-организаторы, инструкторы по физвоспитанию, педагоги дополнительного образования на договорной основе. Ведется работа палаточных лагерей в с.</w:t>
      </w:r>
      <w:r w:rsidR="00A13FF0">
        <w:rPr>
          <w:rFonts w:ascii="Times New Roman" w:hAnsi="Times New Roman"/>
          <w:sz w:val="24"/>
          <w:szCs w:val="24"/>
        </w:rPr>
        <w:t xml:space="preserve"> </w:t>
      </w:r>
      <w:r w:rsidRPr="00C64CBE">
        <w:rPr>
          <w:rFonts w:ascii="Times New Roman" w:hAnsi="Times New Roman"/>
          <w:sz w:val="24"/>
          <w:szCs w:val="24"/>
        </w:rPr>
        <w:t>Шеркалы, п.</w:t>
      </w:r>
      <w:r w:rsidR="00A13FF0">
        <w:rPr>
          <w:rFonts w:ascii="Times New Roman" w:hAnsi="Times New Roman"/>
          <w:sz w:val="24"/>
          <w:szCs w:val="24"/>
        </w:rPr>
        <w:t xml:space="preserve"> </w:t>
      </w:r>
      <w:r w:rsidRPr="00C64CBE">
        <w:rPr>
          <w:rFonts w:ascii="Times New Roman" w:hAnsi="Times New Roman"/>
          <w:sz w:val="24"/>
          <w:szCs w:val="24"/>
        </w:rPr>
        <w:t>Унъюган, п</w:t>
      </w:r>
      <w:r w:rsidR="002372E9">
        <w:rPr>
          <w:rFonts w:ascii="Times New Roman" w:hAnsi="Times New Roman"/>
          <w:sz w:val="24"/>
          <w:szCs w:val="24"/>
        </w:rPr>
        <w:t>гт</w:t>
      </w:r>
      <w:r w:rsidRPr="00C64CBE">
        <w:rPr>
          <w:rFonts w:ascii="Times New Roman" w:hAnsi="Times New Roman"/>
          <w:sz w:val="24"/>
          <w:szCs w:val="24"/>
        </w:rPr>
        <w:t>. Октябрьское для организации занятости детей и подростков «группы риска», а также несовершеннолетних, состоящих на различных видах учета, в целях профилактики правонарушений.</w:t>
      </w:r>
    </w:p>
    <w:p w:rsidR="001A0DA1" w:rsidRPr="00C64CBE" w:rsidRDefault="001A0DA1" w:rsidP="002372E9">
      <w:pPr>
        <w:spacing w:after="0" w:line="240" w:lineRule="auto"/>
        <w:ind w:firstLine="709"/>
        <w:jc w:val="both"/>
        <w:rPr>
          <w:rFonts w:ascii="Times New Roman" w:hAnsi="Times New Roman"/>
          <w:sz w:val="24"/>
          <w:szCs w:val="24"/>
        </w:rPr>
      </w:pPr>
      <w:r w:rsidRPr="00C64CBE">
        <w:rPr>
          <w:rFonts w:ascii="Times New Roman" w:hAnsi="Times New Roman"/>
          <w:sz w:val="24"/>
          <w:szCs w:val="24"/>
        </w:rPr>
        <w:t>В целях качественной организации отдыха и занятости детей и подростков ежегодно обновляется и пополняется материа</w:t>
      </w:r>
      <w:r w:rsidR="00144AB6">
        <w:rPr>
          <w:rFonts w:ascii="Times New Roman" w:hAnsi="Times New Roman"/>
          <w:sz w:val="24"/>
          <w:szCs w:val="24"/>
        </w:rPr>
        <w:t>льно-техническая база организаций</w:t>
      </w:r>
      <w:r w:rsidRPr="00C64CBE">
        <w:rPr>
          <w:rFonts w:ascii="Times New Roman" w:hAnsi="Times New Roman"/>
          <w:sz w:val="24"/>
          <w:szCs w:val="24"/>
        </w:rPr>
        <w:t>, на базе которых организована работа лагерей с дневным пребыванием детей, приобретаются игры, хозяйственные товары, канцелярия</w:t>
      </w:r>
      <w:r w:rsidR="00C64CBE" w:rsidRPr="00C64CBE">
        <w:rPr>
          <w:rFonts w:ascii="Times New Roman" w:hAnsi="Times New Roman"/>
          <w:sz w:val="24"/>
          <w:szCs w:val="24"/>
        </w:rPr>
        <w:t>, посуда для пищеблока.</w:t>
      </w:r>
    </w:p>
    <w:p w:rsidR="001A0DA1" w:rsidRPr="00C64CBE" w:rsidRDefault="001A0DA1" w:rsidP="002372E9">
      <w:pPr>
        <w:spacing w:after="0" w:line="240" w:lineRule="auto"/>
        <w:ind w:firstLine="709"/>
        <w:jc w:val="both"/>
        <w:rPr>
          <w:rFonts w:ascii="Times New Roman" w:hAnsi="Times New Roman"/>
          <w:sz w:val="24"/>
          <w:szCs w:val="24"/>
        </w:rPr>
      </w:pPr>
      <w:r w:rsidRPr="00C64CBE">
        <w:rPr>
          <w:rFonts w:ascii="Times New Roman" w:hAnsi="Times New Roman"/>
          <w:sz w:val="24"/>
          <w:szCs w:val="24"/>
        </w:rPr>
        <w:lastRenderedPageBreak/>
        <w:t>Для обеспечения безопасного пребывания детей на территории лагерей с дневным пребыванием, палаточных лагерей, дворовых площадок ежегодно перед началом летнего сезона проводится акарицидная обработка и дер</w:t>
      </w:r>
      <w:r w:rsidR="00C64CBE" w:rsidRPr="00C64CBE">
        <w:rPr>
          <w:rFonts w:ascii="Times New Roman" w:hAnsi="Times New Roman"/>
          <w:sz w:val="24"/>
          <w:szCs w:val="24"/>
        </w:rPr>
        <w:t xml:space="preserve">атизация (общая обрабатываемая </w:t>
      </w:r>
      <w:r w:rsidRPr="00C64CBE">
        <w:rPr>
          <w:rFonts w:ascii="Times New Roman" w:hAnsi="Times New Roman"/>
          <w:sz w:val="24"/>
          <w:szCs w:val="24"/>
        </w:rPr>
        <w:t>площадь со</w:t>
      </w:r>
      <w:r w:rsidR="00C64CBE" w:rsidRPr="00C64CBE">
        <w:rPr>
          <w:rFonts w:ascii="Times New Roman" w:hAnsi="Times New Roman"/>
          <w:sz w:val="24"/>
          <w:szCs w:val="24"/>
        </w:rPr>
        <w:t>ставляет порядка 35 000 кв.м.).</w:t>
      </w:r>
    </w:p>
    <w:p w:rsidR="00C64CBE" w:rsidRPr="00C64CBE" w:rsidRDefault="001A0DA1" w:rsidP="002372E9">
      <w:pPr>
        <w:spacing w:after="0" w:line="240" w:lineRule="auto"/>
        <w:ind w:firstLine="709"/>
        <w:jc w:val="both"/>
        <w:rPr>
          <w:rFonts w:ascii="Times New Roman" w:hAnsi="Times New Roman"/>
          <w:sz w:val="24"/>
          <w:szCs w:val="24"/>
        </w:rPr>
      </w:pPr>
      <w:r w:rsidRPr="00C64CBE">
        <w:rPr>
          <w:rFonts w:ascii="Times New Roman" w:hAnsi="Times New Roman"/>
          <w:sz w:val="24"/>
          <w:szCs w:val="24"/>
        </w:rPr>
        <w:t>В целях выявления инновационных программ по организации отдыха, оздоровления и занятости детей и подростков и создание условий для их практической реализации ежегодно проводится конкурс вариативных программ по организации отдыха детей по номинациям «Палаточный лагерь», «Лагерь с дневным пребыванием», «Дворовая площадка»</w:t>
      </w:r>
      <w:r w:rsidR="00C64CBE" w:rsidRPr="00C64CBE">
        <w:rPr>
          <w:rFonts w:ascii="Times New Roman" w:hAnsi="Times New Roman"/>
          <w:sz w:val="24"/>
          <w:szCs w:val="24"/>
        </w:rPr>
        <w:t>.</w:t>
      </w:r>
    </w:p>
    <w:p w:rsidR="001A0DA1" w:rsidRPr="00C64CBE" w:rsidRDefault="00C64CBE" w:rsidP="002372E9">
      <w:pPr>
        <w:spacing w:after="0" w:line="240" w:lineRule="auto"/>
        <w:ind w:firstLine="709"/>
        <w:jc w:val="both"/>
        <w:rPr>
          <w:rFonts w:ascii="Times New Roman" w:hAnsi="Times New Roman"/>
          <w:sz w:val="24"/>
          <w:szCs w:val="24"/>
        </w:rPr>
      </w:pPr>
      <w:r w:rsidRPr="00C64CBE">
        <w:rPr>
          <w:rFonts w:ascii="Times New Roman" w:hAnsi="Times New Roman"/>
          <w:sz w:val="24"/>
          <w:szCs w:val="24"/>
        </w:rPr>
        <w:t>В</w:t>
      </w:r>
      <w:r w:rsidR="001A0DA1" w:rsidRPr="00C64CBE">
        <w:rPr>
          <w:rFonts w:ascii="Times New Roman" w:hAnsi="Times New Roman"/>
          <w:sz w:val="24"/>
          <w:szCs w:val="24"/>
        </w:rPr>
        <w:t xml:space="preserve"> соответствии с требованиями к организации работы лагерей с дневным пребыванием детей в лагерях организовано 2-х и</w:t>
      </w:r>
      <w:r w:rsidRPr="00C64CBE">
        <w:rPr>
          <w:rFonts w:ascii="Times New Roman" w:hAnsi="Times New Roman"/>
          <w:sz w:val="24"/>
          <w:szCs w:val="24"/>
        </w:rPr>
        <w:t>ли 3-х разовое горячее питание.</w:t>
      </w:r>
    </w:p>
    <w:p w:rsidR="001A0DA1" w:rsidRDefault="00C64CBE" w:rsidP="002372E9">
      <w:pPr>
        <w:spacing w:after="0" w:line="240" w:lineRule="auto"/>
        <w:ind w:firstLine="709"/>
        <w:jc w:val="both"/>
        <w:rPr>
          <w:rFonts w:ascii="Times New Roman" w:hAnsi="Times New Roman"/>
          <w:sz w:val="24"/>
          <w:szCs w:val="24"/>
        </w:rPr>
      </w:pPr>
      <w:r w:rsidRPr="00C64CBE">
        <w:rPr>
          <w:rFonts w:ascii="Times New Roman" w:hAnsi="Times New Roman"/>
          <w:sz w:val="24"/>
          <w:szCs w:val="24"/>
        </w:rPr>
        <w:t>Для оздоровления несовершеннолетних е</w:t>
      </w:r>
      <w:r w:rsidR="001A0DA1" w:rsidRPr="00C64CBE">
        <w:rPr>
          <w:rFonts w:ascii="Times New Roman" w:hAnsi="Times New Roman"/>
          <w:sz w:val="24"/>
          <w:szCs w:val="24"/>
        </w:rPr>
        <w:t xml:space="preserve">жегодно </w:t>
      </w:r>
      <w:r w:rsidRPr="00C64CBE">
        <w:rPr>
          <w:rFonts w:ascii="Times New Roman" w:hAnsi="Times New Roman"/>
          <w:sz w:val="24"/>
          <w:szCs w:val="24"/>
        </w:rPr>
        <w:t>направляются на отдых за предел</w:t>
      </w:r>
      <w:r w:rsidR="002372E9">
        <w:rPr>
          <w:rFonts w:ascii="Times New Roman" w:hAnsi="Times New Roman"/>
          <w:sz w:val="24"/>
          <w:szCs w:val="24"/>
        </w:rPr>
        <w:t>ы ХМАО – Югры в Пермский край, К</w:t>
      </w:r>
      <w:r w:rsidRPr="00C64CBE">
        <w:rPr>
          <w:rFonts w:ascii="Times New Roman" w:hAnsi="Times New Roman"/>
          <w:sz w:val="24"/>
          <w:szCs w:val="24"/>
        </w:rPr>
        <w:t xml:space="preserve">урганскую область, </w:t>
      </w:r>
      <w:r w:rsidR="002372E9">
        <w:rPr>
          <w:rFonts w:ascii="Times New Roman" w:hAnsi="Times New Roman"/>
          <w:sz w:val="24"/>
          <w:szCs w:val="24"/>
        </w:rPr>
        <w:t xml:space="preserve">г. </w:t>
      </w:r>
      <w:r w:rsidRPr="00C64CBE">
        <w:rPr>
          <w:rFonts w:ascii="Times New Roman" w:hAnsi="Times New Roman"/>
          <w:sz w:val="24"/>
          <w:szCs w:val="24"/>
        </w:rPr>
        <w:t>Анап</w:t>
      </w:r>
      <w:r w:rsidR="002372E9">
        <w:rPr>
          <w:rFonts w:ascii="Times New Roman" w:hAnsi="Times New Roman"/>
          <w:sz w:val="24"/>
          <w:szCs w:val="24"/>
        </w:rPr>
        <w:t>а</w:t>
      </w:r>
      <w:r w:rsidRPr="00C64CBE">
        <w:rPr>
          <w:rFonts w:ascii="Times New Roman" w:hAnsi="Times New Roman"/>
          <w:sz w:val="24"/>
          <w:szCs w:val="24"/>
        </w:rPr>
        <w:t xml:space="preserve"> </w:t>
      </w:r>
      <w:r w:rsidR="001A0DA1" w:rsidRPr="00C64CBE">
        <w:rPr>
          <w:rFonts w:ascii="Times New Roman" w:hAnsi="Times New Roman"/>
          <w:sz w:val="24"/>
          <w:szCs w:val="24"/>
        </w:rPr>
        <w:t>группы детей</w:t>
      </w:r>
      <w:r w:rsidRPr="00C64CBE">
        <w:rPr>
          <w:rFonts w:ascii="Times New Roman" w:hAnsi="Times New Roman"/>
          <w:sz w:val="24"/>
          <w:szCs w:val="24"/>
        </w:rPr>
        <w:t>.</w:t>
      </w:r>
      <w:r w:rsidR="001A0DA1" w:rsidRPr="00C64CBE">
        <w:rPr>
          <w:rFonts w:ascii="Times New Roman" w:hAnsi="Times New Roman"/>
          <w:sz w:val="24"/>
          <w:szCs w:val="24"/>
        </w:rPr>
        <w:t xml:space="preserve"> </w:t>
      </w:r>
      <w:r w:rsidRPr="00C64CBE">
        <w:rPr>
          <w:rFonts w:ascii="Times New Roman" w:hAnsi="Times New Roman"/>
          <w:sz w:val="24"/>
          <w:szCs w:val="24"/>
        </w:rPr>
        <w:t>Сопровождение групп</w:t>
      </w:r>
      <w:r w:rsidR="001A0DA1" w:rsidRPr="00C64CBE">
        <w:rPr>
          <w:rFonts w:ascii="Times New Roman" w:hAnsi="Times New Roman"/>
          <w:sz w:val="24"/>
          <w:szCs w:val="24"/>
        </w:rPr>
        <w:t xml:space="preserve"> </w:t>
      </w:r>
      <w:r w:rsidRPr="00C64CBE">
        <w:rPr>
          <w:rFonts w:ascii="Times New Roman" w:hAnsi="Times New Roman"/>
          <w:sz w:val="24"/>
          <w:szCs w:val="24"/>
        </w:rPr>
        <w:t>осуществляется</w:t>
      </w:r>
      <w:r w:rsidR="001A0DA1" w:rsidRPr="00C64CBE">
        <w:rPr>
          <w:rFonts w:ascii="Times New Roman" w:hAnsi="Times New Roman"/>
          <w:sz w:val="24"/>
          <w:szCs w:val="24"/>
        </w:rPr>
        <w:t xml:space="preserve"> педагог</w:t>
      </w:r>
      <w:r w:rsidRPr="00C64CBE">
        <w:rPr>
          <w:rFonts w:ascii="Times New Roman" w:hAnsi="Times New Roman"/>
          <w:sz w:val="24"/>
          <w:szCs w:val="24"/>
        </w:rPr>
        <w:t>ами</w:t>
      </w:r>
      <w:r w:rsidR="001A0DA1" w:rsidRPr="00C64CBE">
        <w:rPr>
          <w:rFonts w:ascii="Times New Roman" w:hAnsi="Times New Roman"/>
          <w:sz w:val="24"/>
          <w:szCs w:val="24"/>
        </w:rPr>
        <w:t xml:space="preserve"> образовательных учреждений (ежегодно до 20 сопровождающих).</w:t>
      </w:r>
    </w:p>
    <w:p w:rsidR="00CD7C94" w:rsidRPr="0071681B" w:rsidRDefault="00CD7C94" w:rsidP="002372E9">
      <w:pPr>
        <w:spacing w:after="0" w:line="240" w:lineRule="auto"/>
        <w:ind w:firstLine="709"/>
        <w:jc w:val="both"/>
        <w:rPr>
          <w:rFonts w:ascii="Times New Roman" w:hAnsi="Times New Roman"/>
          <w:sz w:val="24"/>
          <w:szCs w:val="24"/>
        </w:rPr>
      </w:pPr>
      <w:r w:rsidRPr="0071681B">
        <w:rPr>
          <w:rFonts w:ascii="Times New Roman" w:hAnsi="Times New Roman"/>
          <w:sz w:val="24"/>
          <w:szCs w:val="24"/>
        </w:rPr>
        <w:t>В целях сохранения этнокультурных традиций, воспитания подрастающего поколения с опорой на традиции коренных и малочисленных народов севера планируется организация работы этнолагеря на базе детского эколого-этнического центра «Нюрмат» в с.</w:t>
      </w:r>
      <w:r w:rsidR="00A13FF0">
        <w:rPr>
          <w:rFonts w:ascii="Times New Roman" w:hAnsi="Times New Roman"/>
          <w:sz w:val="24"/>
          <w:szCs w:val="24"/>
        </w:rPr>
        <w:t xml:space="preserve"> </w:t>
      </w:r>
      <w:r w:rsidRPr="0071681B">
        <w:rPr>
          <w:rFonts w:ascii="Times New Roman" w:hAnsi="Times New Roman"/>
          <w:sz w:val="24"/>
          <w:szCs w:val="24"/>
        </w:rPr>
        <w:t xml:space="preserve">Шеркалы. </w:t>
      </w:r>
    </w:p>
    <w:p w:rsidR="00156237" w:rsidRPr="00894C06" w:rsidRDefault="005772BF" w:rsidP="002372E9">
      <w:pPr>
        <w:spacing w:after="0" w:line="240" w:lineRule="auto"/>
        <w:ind w:firstLine="709"/>
        <w:jc w:val="both"/>
        <w:rPr>
          <w:rFonts w:ascii="Times New Roman" w:hAnsi="Times New Roman"/>
          <w:sz w:val="24"/>
          <w:szCs w:val="24"/>
        </w:rPr>
      </w:pPr>
      <w:r w:rsidRPr="0071681B">
        <w:rPr>
          <w:rFonts w:ascii="Times New Roman" w:hAnsi="Times New Roman"/>
          <w:sz w:val="24"/>
          <w:szCs w:val="24"/>
        </w:rPr>
        <w:t>2.</w:t>
      </w:r>
      <w:r w:rsidR="009C5DD9" w:rsidRPr="0071681B">
        <w:rPr>
          <w:rFonts w:ascii="Times New Roman" w:hAnsi="Times New Roman"/>
          <w:sz w:val="24"/>
          <w:szCs w:val="24"/>
        </w:rPr>
        <w:t xml:space="preserve"> </w:t>
      </w:r>
      <w:r w:rsidR="0080105C" w:rsidRPr="0071681B">
        <w:rPr>
          <w:rFonts w:ascii="Times New Roman" w:hAnsi="Times New Roman"/>
          <w:sz w:val="24"/>
          <w:szCs w:val="24"/>
        </w:rPr>
        <w:t>О</w:t>
      </w:r>
      <w:r w:rsidR="00156237" w:rsidRPr="0071681B">
        <w:rPr>
          <w:rFonts w:ascii="Times New Roman" w:hAnsi="Times New Roman"/>
          <w:sz w:val="24"/>
          <w:szCs w:val="24"/>
        </w:rPr>
        <w:t>снащение</w:t>
      </w:r>
      <w:r w:rsidR="00156237" w:rsidRPr="00C64CBE">
        <w:rPr>
          <w:rFonts w:ascii="Times New Roman" w:hAnsi="Times New Roman"/>
          <w:sz w:val="24"/>
          <w:szCs w:val="24"/>
        </w:rPr>
        <w:t xml:space="preserve"> материально-технической базы </w:t>
      </w:r>
      <w:r w:rsidR="002620EF" w:rsidRPr="00C64CBE">
        <w:rPr>
          <w:rFonts w:ascii="Times New Roman" w:hAnsi="Times New Roman"/>
          <w:sz w:val="24"/>
          <w:szCs w:val="24"/>
        </w:rPr>
        <w:t>образовательных</w:t>
      </w:r>
      <w:r w:rsidR="002620EF" w:rsidRPr="00894C06">
        <w:rPr>
          <w:rFonts w:ascii="Times New Roman" w:hAnsi="Times New Roman"/>
          <w:sz w:val="24"/>
          <w:szCs w:val="24"/>
        </w:rPr>
        <w:t xml:space="preserve"> </w:t>
      </w:r>
      <w:r w:rsidR="00156237" w:rsidRPr="00894C06">
        <w:rPr>
          <w:rFonts w:ascii="Times New Roman" w:hAnsi="Times New Roman"/>
          <w:sz w:val="24"/>
          <w:szCs w:val="24"/>
        </w:rPr>
        <w:t>организаций в соответствии с современными</w:t>
      </w:r>
      <w:r w:rsidR="00936F87" w:rsidRPr="00894C06">
        <w:rPr>
          <w:rFonts w:ascii="Times New Roman" w:hAnsi="Times New Roman"/>
          <w:sz w:val="24"/>
          <w:szCs w:val="24"/>
        </w:rPr>
        <w:t xml:space="preserve"> требованиями (Подпрограмма I, з</w:t>
      </w:r>
      <w:r w:rsidR="00156237" w:rsidRPr="00894C06">
        <w:rPr>
          <w:rFonts w:ascii="Times New Roman" w:hAnsi="Times New Roman"/>
          <w:sz w:val="24"/>
          <w:szCs w:val="24"/>
        </w:rPr>
        <w:t xml:space="preserve">адача </w:t>
      </w:r>
      <w:r w:rsidR="00B2375E" w:rsidRPr="00894C06">
        <w:rPr>
          <w:rFonts w:ascii="Times New Roman" w:hAnsi="Times New Roman"/>
          <w:sz w:val="24"/>
          <w:szCs w:val="24"/>
        </w:rPr>
        <w:t>3</w:t>
      </w:r>
      <w:r w:rsidR="00774345">
        <w:rPr>
          <w:rFonts w:ascii="Times New Roman" w:hAnsi="Times New Roman"/>
          <w:sz w:val="24"/>
          <w:szCs w:val="24"/>
        </w:rPr>
        <w:t>, задача 7</w:t>
      </w:r>
      <w:r w:rsidR="00B2375E" w:rsidRPr="00894C06">
        <w:rPr>
          <w:rFonts w:ascii="Times New Roman" w:hAnsi="Times New Roman"/>
          <w:sz w:val="24"/>
          <w:szCs w:val="24"/>
        </w:rPr>
        <w:t>)</w:t>
      </w:r>
      <w:r w:rsidR="00156237" w:rsidRPr="00894C06">
        <w:rPr>
          <w:rFonts w:ascii="Times New Roman" w:hAnsi="Times New Roman"/>
          <w:sz w:val="24"/>
          <w:szCs w:val="24"/>
        </w:rPr>
        <w:t>;</w:t>
      </w:r>
    </w:p>
    <w:p w:rsidR="00604169" w:rsidRDefault="00604169" w:rsidP="002372E9">
      <w:pPr>
        <w:spacing w:after="0" w:line="240" w:lineRule="auto"/>
        <w:ind w:firstLine="709"/>
        <w:jc w:val="both"/>
        <w:rPr>
          <w:rFonts w:ascii="Times New Roman" w:hAnsi="Times New Roman"/>
          <w:sz w:val="24"/>
          <w:szCs w:val="24"/>
        </w:rPr>
      </w:pPr>
      <w:r w:rsidRPr="00894C06">
        <w:rPr>
          <w:rFonts w:ascii="Times New Roman" w:hAnsi="Times New Roman"/>
          <w:sz w:val="24"/>
          <w:szCs w:val="24"/>
        </w:rPr>
        <w:t>Пополнение материально-технической</w:t>
      </w:r>
      <w:r w:rsidR="00144AB6">
        <w:rPr>
          <w:rFonts w:ascii="Times New Roman" w:hAnsi="Times New Roman"/>
          <w:sz w:val="24"/>
          <w:szCs w:val="24"/>
        </w:rPr>
        <w:t xml:space="preserve"> базы образовательных организаций</w:t>
      </w:r>
      <w:r w:rsidRPr="00894C06">
        <w:rPr>
          <w:rFonts w:ascii="Times New Roman" w:hAnsi="Times New Roman"/>
          <w:sz w:val="24"/>
          <w:szCs w:val="24"/>
        </w:rPr>
        <w:t xml:space="preserve"> позволяет обеспечить организацию образовательного процесса в соответствии с требованиями федерального государственного образовательного стандарта нового поколения.</w:t>
      </w:r>
    </w:p>
    <w:p w:rsidR="00EF4779" w:rsidRDefault="00EF4779" w:rsidP="00EF4779">
      <w:pPr>
        <w:spacing w:after="0" w:line="240" w:lineRule="auto"/>
        <w:ind w:firstLine="709"/>
        <w:jc w:val="both"/>
        <w:rPr>
          <w:rFonts w:ascii="Times New Roman" w:hAnsi="Times New Roman"/>
          <w:sz w:val="24"/>
          <w:szCs w:val="24"/>
        </w:rPr>
      </w:pPr>
      <w:r w:rsidRPr="00894C06">
        <w:rPr>
          <w:rFonts w:ascii="Times New Roman" w:hAnsi="Times New Roman"/>
          <w:sz w:val="24"/>
          <w:szCs w:val="24"/>
        </w:rPr>
        <w:t>Продолжится процесс по оснащению образовательных организаций современными средствами информатизации для использования возможностей современных информационных технологий в создании образовательной среды, обеспечивающей качественное образование.</w:t>
      </w:r>
    </w:p>
    <w:p w:rsidR="00312A1A" w:rsidRDefault="00AB7ED5" w:rsidP="00312A1A">
      <w:pPr>
        <w:spacing w:after="0" w:line="240" w:lineRule="auto"/>
        <w:ind w:firstLine="709"/>
        <w:jc w:val="both"/>
        <w:rPr>
          <w:rFonts w:ascii="Times New Roman" w:hAnsi="Times New Roman"/>
          <w:sz w:val="24"/>
          <w:szCs w:val="24"/>
        </w:rPr>
      </w:pPr>
      <w:r w:rsidRPr="00AB7ED5">
        <w:rPr>
          <w:rFonts w:ascii="Times New Roman" w:hAnsi="Times New Roman"/>
          <w:sz w:val="24"/>
          <w:szCs w:val="24"/>
        </w:rPr>
        <w:t>В целях повышения качества обучения детей-инвалидов и детей с ограниченными возможностями здоровья предполагается создание специальных условий для получения образования указанными обучающимися, которые включают в себя обеспечение образовательных организаций специальными световыми табло, звуковыми маяками, информаторами, учебной мебелью, компьютерным и техническим оборудованием, использование специальных образовательных программ с применением специальных учебников, дидактических материалов, современных специализированных технических средств обучения, а также дистанционных компьютерных технологий</w:t>
      </w:r>
      <w:r w:rsidR="00312A1A" w:rsidRPr="00312A1A">
        <w:rPr>
          <w:rFonts w:ascii="Times New Roman" w:hAnsi="Times New Roman"/>
          <w:sz w:val="24"/>
          <w:szCs w:val="24"/>
        </w:rPr>
        <w:t xml:space="preserve"> </w:t>
      </w:r>
    </w:p>
    <w:p w:rsidR="00312A1A" w:rsidRPr="00B0735A" w:rsidRDefault="00312A1A" w:rsidP="00312A1A">
      <w:pPr>
        <w:spacing w:after="0" w:line="240" w:lineRule="auto"/>
        <w:ind w:firstLine="709"/>
        <w:jc w:val="both"/>
        <w:rPr>
          <w:rFonts w:ascii="Times New Roman" w:hAnsi="Times New Roman"/>
          <w:sz w:val="24"/>
          <w:szCs w:val="24"/>
        </w:rPr>
      </w:pPr>
      <w:r w:rsidRPr="00B0735A">
        <w:rPr>
          <w:rFonts w:ascii="Times New Roman" w:hAnsi="Times New Roman"/>
          <w:sz w:val="24"/>
          <w:szCs w:val="24"/>
        </w:rPr>
        <w:t>В общеобразовательных организациях создаются условия для организации обучения детей с ограниченными возможностями здоровья</w:t>
      </w:r>
      <w:r w:rsidR="00DA6C4F" w:rsidRPr="00B0735A">
        <w:rPr>
          <w:rFonts w:ascii="Times New Roman" w:hAnsi="Times New Roman"/>
          <w:sz w:val="24"/>
          <w:szCs w:val="24"/>
        </w:rPr>
        <w:t>, детей</w:t>
      </w:r>
      <w:r w:rsidR="001510CB">
        <w:rPr>
          <w:rFonts w:ascii="Times New Roman" w:hAnsi="Times New Roman"/>
          <w:sz w:val="24"/>
          <w:szCs w:val="24"/>
        </w:rPr>
        <w:t xml:space="preserve"> </w:t>
      </w:r>
      <w:r w:rsidR="00DA6C4F" w:rsidRPr="00B0735A">
        <w:rPr>
          <w:rFonts w:ascii="Times New Roman" w:hAnsi="Times New Roman"/>
          <w:sz w:val="24"/>
          <w:szCs w:val="24"/>
        </w:rPr>
        <w:t>- инвалидов</w:t>
      </w:r>
      <w:r w:rsidRPr="00B0735A">
        <w:rPr>
          <w:rFonts w:ascii="Times New Roman" w:hAnsi="Times New Roman"/>
          <w:sz w:val="24"/>
          <w:szCs w:val="24"/>
        </w:rPr>
        <w:t>, осуществляется индивидуальный подход в процессе их обучения, используются интегрированные формы обучения.</w:t>
      </w:r>
    </w:p>
    <w:p w:rsidR="00312A1A" w:rsidRPr="00B0735A" w:rsidRDefault="00312A1A" w:rsidP="00312A1A">
      <w:pPr>
        <w:spacing w:after="0" w:line="240" w:lineRule="auto"/>
        <w:ind w:firstLine="709"/>
        <w:jc w:val="both"/>
        <w:rPr>
          <w:rFonts w:ascii="Times New Roman" w:hAnsi="Times New Roman"/>
          <w:sz w:val="24"/>
          <w:szCs w:val="24"/>
        </w:rPr>
      </w:pPr>
      <w:r w:rsidRPr="00B0735A">
        <w:rPr>
          <w:rFonts w:ascii="Times New Roman" w:hAnsi="Times New Roman"/>
          <w:sz w:val="24"/>
          <w:szCs w:val="24"/>
        </w:rPr>
        <w:t xml:space="preserve">Организация обучения детей данной категории определяется индивидуальным учебным планом, годовым календарным графиком и расписанием занятий, разрабатываемыми и утверждаемыми образовательными организациями самостоятельно с согласованием учредителя. </w:t>
      </w:r>
    </w:p>
    <w:p w:rsidR="00312A1A" w:rsidRPr="00B0735A" w:rsidRDefault="00312A1A" w:rsidP="00312A1A">
      <w:pPr>
        <w:spacing w:after="0" w:line="240" w:lineRule="auto"/>
        <w:ind w:firstLine="709"/>
        <w:jc w:val="both"/>
        <w:rPr>
          <w:rFonts w:ascii="Times New Roman" w:hAnsi="Times New Roman"/>
          <w:sz w:val="24"/>
          <w:szCs w:val="24"/>
        </w:rPr>
      </w:pPr>
      <w:r w:rsidRPr="00B0735A">
        <w:rPr>
          <w:rFonts w:ascii="Times New Roman" w:hAnsi="Times New Roman"/>
          <w:sz w:val="24"/>
          <w:szCs w:val="24"/>
        </w:rPr>
        <w:t>Психолого-педагогическое сопровождение ребенка с ограниченными возможностями здоровья обеспечивается на протяжении всего периода его обучения. Сопровождение включает не только специальную коррекционно-развивающую работу с детьми в индивидуальной и групповой формах, но обязательно, и работу с администрацией образовательной организации, педагогическим и детским коллективами, родителями.</w:t>
      </w:r>
    </w:p>
    <w:p w:rsidR="00312A1A" w:rsidRPr="00B0735A" w:rsidRDefault="00312A1A" w:rsidP="00312A1A">
      <w:pPr>
        <w:spacing w:after="0" w:line="240" w:lineRule="auto"/>
        <w:ind w:firstLine="709"/>
        <w:jc w:val="both"/>
        <w:rPr>
          <w:rFonts w:ascii="Times New Roman" w:hAnsi="Times New Roman"/>
          <w:sz w:val="24"/>
          <w:szCs w:val="24"/>
        </w:rPr>
      </w:pPr>
      <w:r w:rsidRPr="00B0735A">
        <w:rPr>
          <w:rFonts w:ascii="Times New Roman" w:hAnsi="Times New Roman"/>
          <w:sz w:val="24"/>
          <w:szCs w:val="24"/>
        </w:rPr>
        <w:t>Дети данной категории закреплены за классами, что дает им возможность принимать участие во внеурочных мероприятиях. Они привлекаются к участию в наиболее значимых классных мероприятиях, при этом степень участия опр</w:t>
      </w:r>
      <w:r w:rsidR="006530FC" w:rsidRPr="00B0735A">
        <w:rPr>
          <w:rFonts w:ascii="Times New Roman" w:hAnsi="Times New Roman"/>
          <w:sz w:val="24"/>
          <w:szCs w:val="24"/>
        </w:rPr>
        <w:t xml:space="preserve">еделяется </w:t>
      </w:r>
      <w:r w:rsidR="006530FC" w:rsidRPr="00B0735A">
        <w:rPr>
          <w:rFonts w:ascii="Times New Roman" w:hAnsi="Times New Roman"/>
          <w:sz w:val="24"/>
          <w:szCs w:val="24"/>
        </w:rPr>
        <w:lastRenderedPageBreak/>
        <w:t xml:space="preserve">возможностями ребёнка, что </w:t>
      </w:r>
      <w:r w:rsidRPr="00B0735A">
        <w:rPr>
          <w:rFonts w:ascii="Times New Roman" w:hAnsi="Times New Roman"/>
          <w:sz w:val="24"/>
          <w:szCs w:val="24"/>
        </w:rPr>
        <w:t xml:space="preserve">позволяет обеспечить их общение с нормально развивающимися детьми и, тем самым, способствует эффективному решению проблем их социальной адаптации и интеграции в общество, воспитывает важные нравственные качества у других обучающихся класса. </w:t>
      </w:r>
    </w:p>
    <w:p w:rsidR="00312A1A" w:rsidRPr="00B0735A" w:rsidRDefault="00312A1A" w:rsidP="00312A1A">
      <w:pPr>
        <w:spacing w:after="0" w:line="240" w:lineRule="auto"/>
        <w:ind w:firstLine="709"/>
        <w:jc w:val="both"/>
        <w:rPr>
          <w:rFonts w:ascii="Times New Roman" w:hAnsi="Times New Roman"/>
          <w:sz w:val="24"/>
          <w:szCs w:val="24"/>
        </w:rPr>
      </w:pPr>
      <w:r w:rsidRPr="00B0735A">
        <w:rPr>
          <w:rFonts w:ascii="Times New Roman" w:hAnsi="Times New Roman"/>
          <w:sz w:val="24"/>
          <w:szCs w:val="24"/>
        </w:rPr>
        <w:t>Общеобразовательные организации осуществляют государственную (итоговую) аттестацию детей с ограниченными возможностями здоровья, по желанию выпускников и их родителей в традиционной форме (государственный выпускной экзамен) или в форме ЕГЭ. Допускается также сочетание обеих форм государственной (итоговой) аттестации.</w:t>
      </w:r>
    </w:p>
    <w:p w:rsidR="00312A1A" w:rsidRPr="00B0735A" w:rsidRDefault="00312A1A" w:rsidP="00312A1A">
      <w:pPr>
        <w:spacing w:after="0" w:line="240" w:lineRule="auto"/>
        <w:ind w:firstLine="709"/>
        <w:jc w:val="both"/>
        <w:rPr>
          <w:rFonts w:ascii="Times New Roman" w:hAnsi="Times New Roman"/>
          <w:sz w:val="24"/>
          <w:szCs w:val="24"/>
        </w:rPr>
      </w:pPr>
      <w:r w:rsidRPr="00B0735A">
        <w:rPr>
          <w:rFonts w:ascii="Times New Roman" w:hAnsi="Times New Roman"/>
          <w:sz w:val="24"/>
          <w:szCs w:val="24"/>
        </w:rPr>
        <w:t>По итогам аттестации им выдается документ государственного образца.</w:t>
      </w:r>
    </w:p>
    <w:p w:rsidR="00312A1A" w:rsidRPr="00B0735A" w:rsidRDefault="00312A1A" w:rsidP="00312A1A">
      <w:pPr>
        <w:spacing w:after="0" w:line="240" w:lineRule="auto"/>
        <w:ind w:firstLine="709"/>
        <w:jc w:val="both"/>
        <w:rPr>
          <w:rFonts w:ascii="Times New Roman" w:hAnsi="Times New Roman"/>
          <w:sz w:val="24"/>
          <w:szCs w:val="24"/>
        </w:rPr>
      </w:pPr>
      <w:r w:rsidRPr="00B0735A">
        <w:rPr>
          <w:rFonts w:ascii="Times New Roman" w:hAnsi="Times New Roman"/>
          <w:sz w:val="24"/>
          <w:szCs w:val="24"/>
        </w:rPr>
        <w:t xml:space="preserve">Ведётся работа по регулированию процедуры организации дистанционного образования детей-инвалидов в образовательных организациях Октябрьского района. </w:t>
      </w:r>
    </w:p>
    <w:p w:rsidR="002A41BE" w:rsidRDefault="002A41BE" w:rsidP="00312A1A">
      <w:pPr>
        <w:spacing w:after="0" w:line="240" w:lineRule="auto"/>
        <w:ind w:firstLine="709"/>
        <w:jc w:val="both"/>
        <w:rPr>
          <w:rFonts w:ascii="Times New Roman" w:hAnsi="Times New Roman"/>
          <w:sz w:val="24"/>
          <w:szCs w:val="24"/>
        </w:rPr>
      </w:pPr>
    </w:p>
    <w:p w:rsidR="00AE6A27" w:rsidRDefault="00AB7ED5" w:rsidP="00312A1A">
      <w:pPr>
        <w:spacing w:after="0" w:line="240" w:lineRule="auto"/>
        <w:ind w:firstLine="709"/>
        <w:jc w:val="both"/>
        <w:rPr>
          <w:rFonts w:ascii="Times New Roman" w:hAnsi="Times New Roman"/>
          <w:sz w:val="24"/>
          <w:szCs w:val="24"/>
        </w:rPr>
      </w:pPr>
      <w:r w:rsidRPr="00AB7ED5">
        <w:rPr>
          <w:rFonts w:ascii="Times New Roman" w:hAnsi="Times New Roman"/>
          <w:sz w:val="24"/>
          <w:szCs w:val="24"/>
        </w:rPr>
        <w:t xml:space="preserve">Согласно постановлению администрации Октябрьского района от 14.10.2013         № 3718 «О включении в реестр муниципального имущества, постановке на учет в казну и передаче в оперативное управление» было получено 15 комплектов оборудования для организации дистанционного обучения детей-инвалидов. В настоящее время оборудование перераспределено </w:t>
      </w:r>
      <w:r w:rsidR="00AE6A27">
        <w:rPr>
          <w:rFonts w:ascii="Times New Roman" w:hAnsi="Times New Roman"/>
          <w:sz w:val="24"/>
          <w:szCs w:val="24"/>
        </w:rPr>
        <w:t>по</w:t>
      </w:r>
      <w:r w:rsidRPr="00AB7ED5">
        <w:rPr>
          <w:rFonts w:ascii="Times New Roman" w:hAnsi="Times New Roman"/>
          <w:sz w:val="24"/>
          <w:szCs w:val="24"/>
        </w:rPr>
        <w:t xml:space="preserve"> общеобразовательны</w:t>
      </w:r>
      <w:r w:rsidR="00AE6A27">
        <w:rPr>
          <w:rFonts w:ascii="Times New Roman" w:hAnsi="Times New Roman"/>
          <w:sz w:val="24"/>
          <w:szCs w:val="24"/>
        </w:rPr>
        <w:t>м</w:t>
      </w:r>
      <w:r w:rsidRPr="00AB7ED5">
        <w:rPr>
          <w:rFonts w:ascii="Times New Roman" w:hAnsi="Times New Roman"/>
          <w:sz w:val="24"/>
          <w:szCs w:val="24"/>
        </w:rPr>
        <w:t xml:space="preserve"> организаци</w:t>
      </w:r>
      <w:r w:rsidR="00AE6A27">
        <w:rPr>
          <w:rFonts w:ascii="Times New Roman" w:hAnsi="Times New Roman"/>
          <w:sz w:val="24"/>
          <w:szCs w:val="24"/>
        </w:rPr>
        <w:t xml:space="preserve">ям. </w:t>
      </w:r>
    </w:p>
    <w:p w:rsidR="00312A1A" w:rsidRDefault="00312A1A" w:rsidP="00312A1A">
      <w:pPr>
        <w:spacing w:after="0" w:line="240" w:lineRule="auto"/>
        <w:ind w:firstLine="709"/>
        <w:jc w:val="both"/>
        <w:rPr>
          <w:rFonts w:ascii="Times New Roman" w:hAnsi="Times New Roman"/>
          <w:sz w:val="24"/>
          <w:szCs w:val="24"/>
        </w:rPr>
      </w:pPr>
      <w:r w:rsidRPr="00B0735A">
        <w:rPr>
          <w:rFonts w:ascii="Times New Roman" w:hAnsi="Times New Roman"/>
          <w:sz w:val="24"/>
          <w:szCs w:val="24"/>
        </w:rPr>
        <w:t>Улучшение материально-технических условий для обучения детей с недостатками физического и психического развития позволит облегчить процесс изучения общеобразовательных программ.</w:t>
      </w:r>
      <w:r w:rsidRPr="00312A1A">
        <w:rPr>
          <w:rFonts w:ascii="Times New Roman" w:hAnsi="Times New Roman"/>
          <w:sz w:val="24"/>
          <w:szCs w:val="24"/>
        </w:rPr>
        <w:t xml:space="preserve"> </w:t>
      </w:r>
    </w:p>
    <w:p w:rsidR="00156237" w:rsidRPr="00894C06" w:rsidRDefault="005772BF" w:rsidP="002372E9">
      <w:pPr>
        <w:spacing w:after="0" w:line="240" w:lineRule="auto"/>
        <w:ind w:firstLine="709"/>
        <w:jc w:val="both"/>
        <w:rPr>
          <w:rFonts w:ascii="Times New Roman" w:hAnsi="Times New Roman"/>
          <w:sz w:val="24"/>
          <w:szCs w:val="24"/>
        </w:rPr>
      </w:pPr>
      <w:r w:rsidRPr="00894C06">
        <w:rPr>
          <w:rFonts w:ascii="Times New Roman" w:hAnsi="Times New Roman"/>
          <w:sz w:val="24"/>
          <w:szCs w:val="24"/>
        </w:rPr>
        <w:t>3.</w:t>
      </w:r>
      <w:r w:rsidR="009C5DD9" w:rsidRPr="00894C06">
        <w:rPr>
          <w:rFonts w:ascii="Times New Roman" w:hAnsi="Times New Roman"/>
          <w:sz w:val="24"/>
          <w:szCs w:val="24"/>
        </w:rPr>
        <w:t xml:space="preserve"> </w:t>
      </w:r>
      <w:r w:rsidR="0080105C" w:rsidRPr="00894C06">
        <w:rPr>
          <w:rFonts w:ascii="Times New Roman" w:hAnsi="Times New Roman"/>
          <w:sz w:val="24"/>
          <w:szCs w:val="24"/>
        </w:rPr>
        <w:t>О</w:t>
      </w:r>
      <w:r w:rsidR="00156237" w:rsidRPr="00894C06">
        <w:rPr>
          <w:rFonts w:ascii="Times New Roman" w:hAnsi="Times New Roman"/>
          <w:sz w:val="24"/>
          <w:szCs w:val="24"/>
        </w:rPr>
        <w:t>беспечение комплексной безопасности и комфортных условий образовательного процесса (Подпрограмм</w:t>
      </w:r>
      <w:r w:rsidR="00B2375E" w:rsidRPr="00894C06">
        <w:rPr>
          <w:rFonts w:ascii="Times New Roman" w:hAnsi="Times New Roman"/>
          <w:sz w:val="24"/>
          <w:szCs w:val="24"/>
        </w:rPr>
        <w:t>а</w:t>
      </w:r>
      <w:r w:rsidR="00936F87" w:rsidRPr="00894C06">
        <w:rPr>
          <w:rFonts w:ascii="Times New Roman" w:hAnsi="Times New Roman"/>
          <w:sz w:val="24"/>
          <w:szCs w:val="24"/>
        </w:rPr>
        <w:t xml:space="preserve"> I з</w:t>
      </w:r>
      <w:r w:rsidR="00156237" w:rsidRPr="00894C06">
        <w:rPr>
          <w:rFonts w:ascii="Times New Roman" w:hAnsi="Times New Roman"/>
          <w:sz w:val="24"/>
          <w:szCs w:val="24"/>
        </w:rPr>
        <w:t xml:space="preserve">адача </w:t>
      </w:r>
      <w:r w:rsidR="00B2375E" w:rsidRPr="00894C06">
        <w:rPr>
          <w:rFonts w:ascii="Times New Roman" w:hAnsi="Times New Roman"/>
          <w:sz w:val="24"/>
          <w:szCs w:val="24"/>
        </w:rPr>
        <w:t>4</w:t>
      </w:r>
      <w:r w:rsidR="00156237" w:rsidRPr="00894C06">
        <w:rPr>
          <w:rFonts w:ascii="Times New Roman" w:hAnsi="Times New Roman"/>
          <w:sz w:val="24"/>
          <w:szCs w:val="24"/>
        </w:rPr>
        <w:t>);</w:t>
      </w:r>
    </w:p>
    <w:p w:rsidR="00AF6FB0" w:rsidRPr="00ED006B" w:rsidRDefault="00AF6FB0" w:rsidP="004D0717">
      <w:pPr>
        <w:widowControl w:val="0"/>
        <w:autoSpaceDE w:val="0"/>
        <w:autoSpaceDN w:val="0"/>
        <w:adjustRightInd w:val="0"/>
        <w:spacing w:after="0" w:line="240" w:lineRule="auto"/>
        <w:ind w:firstLine="540"/>
        <w:jc w:val="both"/>
        <w:rPr>
          <w:rFonts w:ascii="Times New Roman" w:hAnsi="Times New Roman"/>
          <w:sz w:val="24"/>
          <w:szCs w:val="24"/>
        </w:rPr>
      </w:pPr>
      <w:r w:rsidRPr="00894C06">
        <w:rPr>
          <w:rFonts w:ascii="Times New Roman" w:hAnsi="Times New Roman"/>
          <w:sz w:val="24"/>
          <w:szCs w:val="24"/>
        </w:rPr>
        <w:t xml:space="preserve">Мероприятия данной </w:t>
      </w:r>
      <w:r w:rsidR="0068512B" w:rsidRPr="00894C06">
        <w:rPr>
          <w:rFonts w:ascii="Times New Roman" w:hAnsi="Times New Roman"/>
          <w:sz w:val="24"/>
          <w:szCs w:val="24"/>
        </w:rPr>
        <w:t>задачи</w:t>
      </w:r>
      <w:r w:rsidRPr="00894C06">
        <w:rPr>
          <w:rFonts w:ascii="Times New Roman" w:hAnsi="Times New Roman"/>
          <w:sz w:val="24"/>
          <w:szCs w:val="24"/>
        </w:rPr>
        <w:t xml:space="preserve"> направлены на обеспечение комплексной безопас</w:t>
      </w:r>
      <w:r w:rsidR="00D134F7">
        <w:rPr>
          <w:rFonts w:ascii="Times New Roman" w:hAnsi="Times New Roman"/>
          <w:sz w:val="24"/>
          <w:szCs w:val="24"/>
        </w:rPr>
        <w:t>ности образовательных организаций</w:t>
      </w:r>
      <w:r w:rsidRPr="00894C06">
        <w:rPr>
          <w:rFonts w:ascii="Times New Roman" w:hAnsi="Times New Roman"/>
          <w:sz w:val="24"/>
          <w:szCs w:val="24"/>
        </w:rPr>
        <w:t xml:space="preserve"> посредством: </w:t>
      </w:r>
      <w:r w:rsidR="0068512B" w:rsidRPr="00894C06">
        <w:rPr>
          <w:rFonts w:ascii="Times New Roman" w:hAnsi="Times New Roman"/>
          <w:sz w:val="24"/>
          <w:szCs w:val="24"/>
        </w:rPr>
        <w:t xml:space="preserve">проведения капитальных, текущих, косметических ремонтов, </w:t>
      </w:r>
      <w:r w:rsidRPr="00894C06">
        <w:rPr>
          <w:rFonts w:ascii="Times New Roman" w:hAnsi="Times New Roman"/>
          <w:sz w:val="24"/>
          <w:szCs w:val="24"/>
        </w:rPr>
        <w:t>устранения предписаний надзорных органов, приобретения</w:t>
      </w:r>
      <w:r w:rsidR="00471262" w:rsidRPr="00894C06">
        <w:rPr>
          <w:rFonts w:ascii="Times New Roman" w:hAnsi="Times New Roman"/>
          <w:sz w:val="24"/>
          <w:szCs w:val="24"/>
        </w:rPr>
        <w:t xml:space="preserve"> ученической мебели,</w:t>
      </w:r>
      <w:r w:rsidRPr="00894C06">
        <w:rPr>
          <w:rFonts w:ascii="Times New Roman" w:hAnsi="Times New Roman"/>
          <w:sz w:val="24"/>
          <w:szCs w:val="24"/>
        </w:rPr>
        <w:t xml:space="preserve"> технологического и ино</w:t>
      </w:r>
      <w:r w:rsidR="00AF18D2">
        <w:rPr>
          <w:rFonts w:ascii="Times New Roman" w:hAnsi="Times New Roman"/>
          <w:sz w:val="24"/>
          <w:szCs w:val="24"/>
        </w:rPr>
        <w:t>го оборудования для пищеблоков</w:t>
      </w:r>
      <w:r w:rsidR="004D0717" w:rsidRPr="00ED006B">
        <w:rPr>
          <w:rFonts w:ascii="Times New Roman" w:hAnsi="Times New Roman"/>
          <w:sz w:val="24"/>
          <w:szCs w:val="24"/>
        </w:rPr>
        <w:t>, создание в общеобразовательных организациях, расположенных в сельской местности, условий для занятий</w:t>
      </w:r>
      <w:r w:rsidR="00ED006B" w:rsidRPr="00ED006B">
        <w:rPr>
          <w:rFonts w:ascii="Times New Roman" w:hAnsi="Times New Roman"/>
          <w:sz w:val="24"/>
          <w:szCs w:val="24"/>
        </w:rPr>
        <w:t xml:space="preserve"> физической культурой и спортом</w:t>
      </w:r>
      <w:r w:rsidR="004D0717" w:rsidRPr="00ED006B">
        <w:rPr>
          <w:rFonts w:ascii="Times New Roman" w:hAnsi="Times New Roman"/>
          <w:sz w:val="24"/>
          <w:szCs w:val="24"/>
        </w:rPr>
        <w:t xml:space="preserve">, </w:t>
      </w:r>
      <w:r w:rsidR="00AF18D2" w:rsidRPr="00ED006B">
        <w:rPr>
          <w:rFonts w:ascii="Times New Roman" w:hAnsi="Times New Roman"/>
          <w:sz w:val="24"/>
          <w:szCs w:val="24"/>
        </w:rPr>
        <w:t xml:space="preserve">повышения квалификации кадров для сферы питания. </w:t>
      </w:r>
      <w:r w:rsidR="00D23044" w:rsidRPr="00ED006B">
        <w:rPr>
          <w:rFonts w:ascii="Times New Roman" w:hAnsi="Times New Roman"/>
          <w:sz w:val="24"/>
          <w:szCs w:val="24"/>
        </w:rPr>
        <w:t>В том числе планируется:</w:t>
      </w:r>
    </w:p>
    <w:p w:rsidR="002A41BE" w:rsidRDefault="00D23044" w:rsidP="002372E9">
      <w:pPr>
        <w:spacing w:after="0" w:line="240" w:lineRule="auto"/>
        <w:ind w:firstLine="709"/>
        <w:jc w:val="both"/>
        <w:rPr>
          <w:rFonts w:ascii="Times New Roman" w:hAnsi="Times New Roman"/>
          <w:sz w:val="24"/>
          <w:szCs w:val="24"/>
        </w:rPr>
      </w:pPr>
      <w:r w:rsidRPr="00ED006B">
        <w:rPr>
          <w:rFonts w:ascii="Times New Roman" w:hAnsi="Times New Roman"/>
          <w:sz w:val="24"/>
          <w:szCs w:val="24"/>
        </w:rPr>
        <w:t xml:space="preserve">- </w:t>
      </w:r>
      <w:r w:rsidR="007D3891" w:rsidRPr="00ED006B">
        <w:rPr>
          <w:rFonts w:ascii="Times New Roman" w:hAnsi="Times New Roman"/>
          <w:sz w:val="24"/>
          <w:szCs w:val="24"/>
        </w:rPr>
        <w:t>п</w:t>
      </w:r>
      <w:r w:rsidR="006461C6" w:rsidRPr="00ED006B">
        <w:rPr>
          <w:rFonts w:ascii="Times New Roman" w:hAnsi="Times New Roman"/>
          <w:sz w:val="24"/>
          <w:szCs w:val="24"/>
        </w:rPr>
        <w:t>роведение капитальных ремонтов в образовательных организациях, в том числе: 2014 г.</w:t>
      </w:r>
      <w:r w:rsidR="002372E9" w:rsidRPr="00ED006B">
        <w:rPr>
          <w:rFonts w:ascii="Times New Roman" w:hAnsi="Times New Roman"/>
          <w:sz w:val="24"/>
          <w:szCs w:val="24"/>
        </w:rPr>
        <w:t xml:space="preserve"> </w:t>
      </w:r>
      <w:r w:rsidR="006461C6" w:rsidRPr="00ED006B">
        <w:rPr>
          <w:rFonts w:ascii="Times New Roman" w:hAnsi="Times New Roman"/>
          <w:sz w:val="24"/>
          <w:szCs w:val="24"/>
        </w:rPr>
        <w:t>-</w:t>
      </w:r>
      <w:r w:rsidR="002372E9" w:rsidRPr="00ED006B">
        <w:rPr>
          <w:rFonts w:ascii="Times New Roman" w:hAnsi="Times New Roman"/>
          <w:sz w:val="24"/>
          <w:szCs w:val="24"/>
        </w:rPr>
        <w:t xml:space="preserve"> </w:t>
      </w:r>
      <w:r w:rsidR="006461C6" w:rsidRPr="00ED006B">
        <w:rPr>
          <w:rFonts w:ascii="Times New Roman" w:hAnsi="Times New Roman"/>
          <w:sz w:val="24"/>
          <w:szCs w:val="24"/>
        </w:rPr>
        <w:t xml:space="preserve">МБДОУ </w:t>
      </w:r>
      <w:r w:rsidR="002372E9" w:rsidRPr="00ED006B">
        <w:rPr>
          <w:rFonts w:ascii="Times New Roman" w:hAnsi="Times New Roman"/>
          <w:sz w:val="24"/>
          <w:szCs w:val="24"/>
        </w:rPr>
        <w:t>«</w:t>
      </w:r>
      <w:r w:rsidR="006461C6" w:rsidRPr="00ED006B">
        <w:rPr>
          <w:rFonts w:ascii="Times New Roman" w:hAnsi="Times New Roman"/>
          <w:sz w:val="24"/>
          <w:szCs w:val="24"/>
        </w:rPr>
        <w:t xml:space="preserve">ДСОВ </w:t>
      </w:r>
      <w:r w:rsidR="002372E9" w:rsidRPr="00ED006B">
        <w:rPr>
          <w:rFonts w:ascii="Times New Roman" w:hAnsi="Times New Roman"/>
          <w:sz w:val="24"/>
          <w:szCs w:val="24"/>
        </w:rPr>
        <w:t>«</w:t>
      </w:r>
      <w:r w:rsidR="006461C6" w:rsidRPr="00ED006B">
        <w:rPr>
          <w:rFonts w:ascii="Times New Roman" w:hAnsi="Times New Roman"/>
          <w:sz w:val="24"/>
          <w:szCs w:val="24"/>
        </w:rPr>
        <w:t>Северяночка</w:t>
      </w:r>
      <w:r w:rsidR="002372E9" w:rsidRPr="00ED006B">
        <w:rPr>
          <w:rFonts w:ascii="Times New Roman" w:hAnsi="Times New Roman"/>
          <w:sz w:val="24"/>
          <w:szCs w:val="24"/>
        </w:rPr>
        <w:t>»</w:t>
      </w:r>
      <w:r w:rsidR="006461C6" w:rsidRPr="00ED006B">
        <w:rPr>
          <w:rFonts w:ascii="Times New Roman" w:hAnsi="Times New Roman"/>
          <w:sz w:val="24"/>
          <w:szCs w:val="24"/>
        </w:rPr>
        <w:t xml:space="preserve"> пгт. Приобье, 201</w:t>
      </w:r>
      <w:r w:rsidR="00443CFA" w:rsidRPr="00ED006B">
        <w:rPr>
          <w:rFonts w:ascii="Times New Roman" w:hAnsi="Times New Roman"/>
          <w:sz w:val="24"/>
          <w:szCs w:val="24"/>
        </w:rPr>
        <w:t>6</w:t>
      </w:r>
      <w:r w:rsidR="00973E88" w:rsidRPr="00ED006B">
        <w:rPr>
          <w:rFonts w:ascii="Times New Roman" w:hAnsi="Times New Roman"/>
          <w:sz w:val="24"/>
          <w:szCs w:val="24"/>
        </w:rPr>
        <w:t xml:space="preserve"> </w:t>
      </w:r>
      <w:r w:rsidR="006461C6" w:rsidRPr="00ED006B">
        <w:rPr>
          <w:rFonts w:ascii="Times New Roman" w:hAnsi="Times New Roman"/>
          <w:sz w:val="24"/>
          <w:szCs w:val="24"/>
        </w:rPr>
        <w:t>г.</w:t>
      </w:r>
      <w:r w:rsidR="002372E9" w:rsidRPr="00ED006B">
        <w:rPr>
          <w:rFonts w:ascii="Times New Roman" w:hAnsi="Times New Roman"/>
          <w:sz w:val="24"/>
          <w:szCs w:val="24"/>
        </w:rPr>
        <w:t xml:space="preserve"> </w:t>
      </w:r>
      <w:r w:rsidR="006461C6" w:rsidRPr="00ED006B">
        <w:rPr>
          <w:rFonts w:ascii="Times New Roman" w:hAnsi="Times New Roman"/>
          <w:sz w:val="24"/>
          <w:szCs w:val="24"/>
        </w:rPr>
        <w:t>-</w:t>
      </w:r>
      <w:r w:rsidR="002372E9" w:rsidRPr="00ED006B">
        <w:rPr>
          <w:rFonts w:ascii="Times New Roman" w:hAnsi="Times New Roman"/>
          <w:sz w:val="24"/>
          <w:szCs w:val="24"/>
        </w:rPr>
        <w:t xml:space="preserve"> </w:t>
      </w:r>
      <w:r w:rsidR="006461C6" w:rsidRPr="00ED006B">
        <w:rPr>
          <w:rFonts w:ascii="Times New Roman" w:hAnsi="Times New Roman"/>
          <w:sz w:val="24"/>
          <w:szCs w:val="24"/>
        </w:rPr>
        <w:t xml:space="preserve">МБДОУ </w:t>
      </w:r>
      <w:r w:rsidR="002372E9" w:rsidRPr="00ED006B">
        <w:rPr>
          <w:rFonts w:ascii="Times New Roman" w:hAnsi="Times New Roman"/>
          <w:sz w:val="24"/>
          <w:szCs w:val="24"/>
        </w:rPr>
        <w:t>«</w:t>
      </w:r>
      <w:r w:rsidR="006461C6" w:rsidRPr="00ED006B">
        <w:rPr>
          <w:rFonts w:ascii="Times New Roman" w:hAnsi="Times New Roman"/>
          <w:sz w:val="24"/>
          <w:szCs w:val="24"/>
        </w:rPr>
        <w:t xml:space="preserve">ДСОВ </w:t>
      </w:r>
      <w:r w:rsidR="002372E9" w:rsidRPr="00ED006B">
        <w:rPr>
          <w:rFonts w:ascii="Times New Roman" w:hAnsi="Times New Roman"/>
          <w:sz w:val="24"/>
          <w:szCs w:val="24"/>
        </w:rPr>
        <w:t>«</w:t>
      </w:r>
      <w:r w:rsidR="006461C6" w:rsidRPr="00ED006B">
        <w:rPr>
          <w:rFonts w:ascii="Times New Roman" w:hAnsi="Times New Roman"/>
          <w:sz w:val="24"/>
          <w:szCs w:val="24"/>
        </w:rPr>
        <w:t>Дюймовочка</w:t>
      </w:r>
      <w:r w:rsidR="002372E9" w:rsidRPr="00ED006B">
        <w:rPr>
          <w:rFonts w:ascii="Times New Roman" w:hAnsi="Times New Roman"/>
          <w:sz w:val="24"/>
          <w:szCs w:val="24"/>
        </w:rPr>
        <w:t>»</w:t>
      </w:r>
      <w:r w:rsidR="006461C6" w:rsidRPr="00ED006B">
        <w:rPr>
          <w:rFonts w:ascii="Times New Roman" w:hAnsi="Times New Roman"/>
          <w:sz w:val="24"/>
          <w:szCs w:val="24"/>
        </w:rPr>
        <w:t xml:space="preserve"> пгт. Приобье, МКОУ </w:t>
      </w:r>
      <w:r w:rsidR="002372E9" w:rsidRPr="00ED006B">
        <w:rPr>
          <w:rFonts w:ascii="Times New Roman" w:hAnsi="Times New Roman"/>
          <w:sz w:val="24"/>
          <w:szCs w:val="24"/>
        </w:rPr>
        <w:t>«</w:t>
      </w:r>
      <w:r w:rsidR="006461C6" w:rsidRPr="00ED006B">
        <w:rPr>
          <w:rFonts w:ascii="Times New Roman" w:hAnsi="Times New Roman"/>
          <w:sz w:val="24"/>
          <w:szCs w:val="24"/>
        </w:rPr>
        <w:t>Приобская СОШ</w:t>
      </w:r>
      <w:r w:rsidR="002372E9" w:rsidRPr="00ED006B">
        <w:rPr>
          <w:rFonts w:ascii="Times New Roman" w:hAnsi="Times New Roman"/>
          <w:sz w:val="24"/>
          <w:szCs w:val="24"/>
        </w:rPr>
        <w:t>»</w:t>
      </w:r>
      <w:r w:rsidR="006461C6" w:rsidRPr="00ED006B">
        <w:rPr>
          <w:rFonts w:ascii="Times New Roman" w:hAnsi="Times New Roman"/>
          <w:sz w:val="24"/>
          <w:szCs w:val="24"/>
        </w:rPr>
        <w:t>, 201</w:t>
      </w:r>
      <w:r w:rsidR="00443CFA" w:rsidRPr="00ED006B">
        <w:rPr>
          <w:rFonts w:ascii="Times New Roman" w:hAnsi="Times New Roman"/>
          <w:sz w:val="24"/>
          <w:szCs w:val="24"/>
        </w:rPr>
        <w:t>7</w:t>
      </w:r>
      <w:r w:rsidR="006461C6" w:rsidRPr="00ED006B">
        <w:rPr>
          <w:rFonts w:ascii="Times New Roman" w:hAnsi="Times New Roman"/>
          <w:sz w:val="24"/>
          <w:szCs w:val="24"/>
        </w:rPr>
        <w:t xml:space="preserve"> г.</w:t>
      </w:r>
      <w:r w:rsidR="00586AB1" w:rsidRPr="00ED006B">
        <w:rPr>
          <w:rFonts w:ascii="Times New Roman" w:hAnsi="Times New Roman"/>
          <w:sz w:val="24"/>
          <w:szCs w:val="24"/>
        </w:rPr>
        <w:t xml:space="preserve"> </w:t>
      </w:r>
      <w:r w:rsidR="006461C6" w:rsidRPr="00ED006B">
        <w:rPr>
          <w:rFonts w:ascii="Times New Roman" w:hAnsi="Times New Roman"/>
          <w:sz w:val="24"/>
          <w:szCs w:val="24"/>
        </w:rPr>
        <w:t xml:space="preserve">- МБДОУ </w:t>
      </w:r>
      <w:r w:rsidR="00586AB1" w:rsidRPr="00ED006B">
        <w:rPr>
          <w:rFonts w:ascii="Times New Roman" w:hAnsi="Times New Roman"/>
          <w:sz w:val="24"/>
          <w:szCs w:val="24"/>
        </w:rPr>
        <w:t>«</w:t>
      </w:r>
      <w:r w:rsidR="006461C6" w:rsidRPr="00ED006B">
        <w:rPr>
          <w:rFonts w:ascii="Times New Roman" w:hAnsi="Times New Roman"/>
          <w:sz w:val="24"/>
          <w:szCs w:val="24"/>
        </w:rPr>
        <w:t>ДСОВ</w:t>
      </w:r>
      <w:r w:rsidR="006461C6" w:rsidRPr="00894C06">
        <w:rPr>
          <w:rFonts w:ascii="Times New Roman" w:hAnsi="Times New Roman"/>
          <w:sz w:val="24"/>
          <w:szCs w:val="24"/>
        </w:rPr>
        <w:t xml:space="preserve"> </w:t>
      </w:r>
      <w:r w:rsidR="00586AB1">
        <w:rPr>
          <w:rFonts w:ascii="Times New Roman" w:hAnsi="Times New Roman"/>
          <w:sz w:val="24"/>
          <w:szCs w:val="24"/>
        </w:rPr>
        <w:t>«</w:t>
      </w:r>
      <w:r w:rsidR="006461C6" w:rsidRPr="00894C06">
        <w:rPr>
          <w:rFonts w:ascii="Times New Roman" w:hAnsi="Times New Roman"/>
          <w:sz w:val="24"/>
          <w:szCs w:val="24"/>
        </w:rPr>
        <w:t>Сказка</w:t>
      </w:r>
      <w:r w:rsidR="00586AB1">
        <w:rPr>
          <w:rFonts w:ascii="Times New Roman" w:hAnsi="Times New Roman"/>
          <w:sz w:val="24"/>
          <w:szCs w:val="24"/>
        </w:rPr>
        <w:t>»</w:t>
      </w:r>
      <w:r w:rsidR="006461C6" w:rsidRPr="00894C06">
        <w:rPr>
          <w:rFonts w:ascii="Times New Roman" w:hAnsi="Times New Roman"/>
          <w:sz w:val="24"/>
          <w:szCs w:val="24"/>
        </w:rPr>
        <w:t xml:space="preserve"> п. Унъюган, МКОУ </w:t>
      </w:r>
      <w:r w:rsidR="00586AB1">
        <w:rPr>
          <w:rFonts w:ascii="Times New Roman" w:hAnsi="Times New Roman"/>
          <w:sz w:val="24"/>
          <w:szCs w:val="24"/>
        </w:rPr>
        <w:t>«</w:t>
      </w:r>
      <w:r w:rsidR="002A41BE">
        <w:rPr>
          <w:rFonts w:ascii="Times New Roman" w:hAnsi="Times New Roman"/>
          <w:sz w:val="24"/>
          <w:szCs w:val="24"/>
        </w:rPr>
        <w:t>Чемашинская</w:t>
      </w:r>
      <w:r w:rsidR="006461C6" w:rsidRPr="00894C06">
        <w:rPr>
          <w:rFonts w:ascii="Times New Roman" w:hAnsi="Times New Roman"/>
          <w:sz w:val="24"/>
          <w:szCs w:val="24"/>
        </w:rPr>
        <w:t xml:space="preserve"> СОШ</w:t>
      </w:r>
      <w:r w:rsidR="00586AB1">
        <w:rPr>
          <w:rFonts w:ascii="Times New Roman" w:hAnsi="Times New Roman"/>
          <w:sz w:val="24"/>
          <w:szCs w:val="24"/>
        </w:rPr>
        <w:t>»</w:t>
      </w:r>
      <w:r w:rsidR="006461C6" w:rsidRPr="00894C06">
        <w:rPr>
          <w:rFonts w:ascii="Times New Roman" w:hAnsi="Times New Roman"/>
          <w:sz w:val="24"/>
          <w:szCs w:val="24"/>
        </w:rPr>
        <w:t>, 201</w:t>
      </w:r>
      <w:r w:rsidR="00443CFA">
        <w:rPr>
          <w:rFonts w:ascii="Times New Roman" w:hAnsi="Times New Roman"/>
          <w:sz w:val="24"/>
          <w:szCs w:val="24"/>
        </w:rPr>
        <w:t>8</w:t>
      </w:r>
      <w:r w:rsidR="00973E88" w:rsidRPr="00894C06">
        <w:rPr>
          <w:rFonts w:ascii="Times New Roman" w:hAnsi="Times New Roman"/>
          <w:sz w:val="24"/>
          <w:szCs w:val="24"/>
        </w:rPr>
        <w:t xml:space="preserve"> </w:t>
      </w:r>
      <w:r w:rsidR="006461C6" w:rsidRPr="00894C06">
        <w:rPr>
          <w:rFonts w:ascii="Times New Roman" w:hAnsi="Times New Roman"/>
          <w:sz w:val="24"/>
          <w:szCs w:val="24"/>
        </w:rPr>
        <w:t>г.</w:t>
      </w:r>
      <w:r w:rsidR="00586AB1">
        <w:rPr>
          <w:rFonts w:ascii="Times New Roman" w:hAnsi="Times New Roman"/>
          <w:sz w:val="24"/>
          <w:szCs w:val="24"/>
        </w:rPr>
        <w:t xml:space="preserve"> </w:t>
      </w:r>
      <w:r w:rsidR="006461C6" w:rsidRPr="00894C06">
        <w:rPr>
          <w:rFonts w:ascii="Times New Roman" w:hAnsi="Times New Roman"/>
          <w:sz w:val="24"/>
          <w:szCs w:val="24"/>
        </w:rPr>
        <w:t xml:space="preserve">- МБДОУ </w:t>
      </w:r>
      <w:r w:rsidR="00586AB1">
        <w:rPr>
          <w:rFonts w:ascii="Times New Roman" w:hAnsi="Times New Roman"/>
          <w:sz w:val="24"/>
          <w:szCs w:val="24"/>
        </w:rPr>
        <w:t>«</w:t>
      </w:r>
      <w:r w:rsidR="006461C6" w:rsidRPr="00894C06">
        <w:rPr>
          <w:rFonts w:ascii="Times New Roman" w:hAnsi="Times New Roman"/>
          <w:sz w:val="24"/>
          <w:szCs w:val="24"/>
        </w:rPr>
        <w:t xml:space="preserve">ДСОВ </w:t>
      </w:r>
      <w:r w:rsidR="00586AB1">
        <w:rPr>
          <w:rFonts w:ascii="Times New Roman" w:hAnsi="Times New Roman"/>
          <w:sz w:val="24"/>
          <w:szCs w:val="24"/>
        </w:rPr>
        <w:t>«</w:t>
      </w:r>
      <w:r w:rsidR="006461C6" w:rsidRPr="00894C06">
        <w:rPr>
          <w:rFonts w:ascii="Times New Roman" w:hAnsi="Times New Roman"/>
          <w:sz w:val="24"/>
          <w:szCs w:val="24"/>
        </w:rPr>
        <w:t>Солнышко</w:t>
      </w:r>
      <w:r w:rsidR="00586AB1">
        <w:rPr>
          <w:rFonts w:ascii="Times New Roman" w:hAnsi="Times New Roman"/>
          <w:sz w:val="24"/>
          <w:szCs w:val="24"/>
        </w:rPr>
        <w:t>»</w:t>
      </w:r>
      <w:r w:rsidR="006461C6" w:rsidRPr="00894C06">
        <w:rPr>
          <w:rFonts w:ascii="Times New Roman" w:hAnsi="Times New Roman"/>
          <w:sz w:val="24"/>
          <w:szCs w:val="24"/>
        </w:rPr>
        <w:t xml:space="preserve"> п</w:t>
      </w:r>
      <w:r w:rsidR="00586AB1">
        <w:rPr>
          <w:rFonts w:ascii="Times New Roman" w:hAnsi="Times New Roman"/>
          <w:sz w:val="24"/>
          <w:szCs w:val="24"/>
        </w:rPr>
        <w:t>гт</w:t>
      </w:r>
      <w:r w:rsidR="006461C6" w:rsidRPr="00894C06">
        <w:rPr>
          <w:rFonts w:ascii="Times New Roman" w:hAnsi="Times New Roman"/>
          <w:sz w:val="24"/>
          <w:szCs w:val="24"/>
        </w:rPr>
        <w:t xml:space="preserve">. Октябрьское, </w:t>
      </w:r>
      <w:r w:rsidR="00443CFA" w:rsidRPr="00894C06">
        <w:rPr>
          <w:rFonts w:ascii="Times New Roman" w:hAnsi="Times New Roman"/>
          <w:sz w:val="24"/>
          <w:szCs w:val="24"/>
        </w:rPr>
        <w:t xml:space="preserve">МКОУ </w:t>
      </w:r>
      <w:r w:rsidR="00443CFA">
        <w:rPr>
          <w:rFonts w:ascii="Times New Roman" w:hAnsi="Times New Roman"/>
          <w:sz w:val="24"/>
          <w:szCs w:val="24"/>
        </w:rPr>
        <w:t>«</w:t>
      </w:r>
      <w:r w:rsidR="002A41BE">
        <w:rPr>
          <w:rFonts w:ascii="Times New Roman" w:hAnsi="Times New Roman"/>
          <w:sz w:val="24"/>
          <w:szCs w:val="24"/>
        </w:rPr>
        <w:t>Большеатлымская</w:t>
      </w:r>
      <w:r w:rsidR="00443CFA" w:rsidRPr="00894C06">
        <w:rPr>
          <w:rFonts w:ascii="Times New Roman" w:hAnsi="Times New Roman"/>
          <w:sz w:val="24"/>
          <w:szCs w:val="24"/>
        </w:rPr>
        <w:t xml:space="preserve"> СОШ</w:t>
      </w:r>
      <w:r w:rsidR="00443CFA">
        <w:rPr>
          <w:rFonts w:ascii="Times New Roman" w:hAnsi="Times New Roman"/>
          <w:sz w:val="24"/>
          <w:szCs w:val="24"/>
        </w:rPr>
        <w:t>»,</w:t>
      </w:r>
      <w:r w:rsidR="006461C6" w:rsidRPr="00894C06">
        <w:rPr>
          <w:rFonts w:ascii="Times New Roman" w:hAnsi="Times New Roman"/>
          <w:sz w:val="24"/>
          <w:szCs w:val="24"/>
        </w:rPr>
        <w:t xml:space="preserve"> 201</w:t>
      </w:r>
      <w:r w:rsidR="00443CFA">
        <w:rPr>
          <w:rFonts w:ascii="Times New Roman" w:hAnsi="Times New Roman"/>
          <w:sz w:val="24"/>
          <w:szCs w:val="24"/>
        </w:rPr>
        <w:t>9</w:t>
      </w:r>
      <w:r w:rsidR="00973E88" w:rsidRPr="00894C06">
        <w:rPr>
          <w:rFonts w:ascii="Times New Roman" w:hAnsi="Times New Roman"/>
          <w:sz w:val="24"/>
          <w:szCs w:val="24"/>
        </w:rPr>
        <w:t xml:space="preserve"> </w:t>
      </w:r>
      <w:r w:rsidR="006461C6" w:rsidRPr="00894C06">
        <w:rPr>
          <w:rFonts w:ascii="Times New Roman" w:hAnsi="Times New Roman"/>
          <w:sz w:val="24"/>
          <w:szCs w:val="24"/>
        </w:rPr>
        <w:t>г.</w:t>
      </w:r>
      <w:r w:rsidR="00586AB1">
        <w:rPr>
          <w:rFonts w:ascii="Times New Roman" w:hAnsi="Times New Roman"/>
          <w:sz w:val="24"/>
          <w:szCs w:val="24"/>
        </w:rPr>
        <w:t xml:space="preserve"> </w:t>
      </w:r>
      <w:r w:rsidR="006461C6" w:rsidRPr="00894C06">
        <w:rPr>
          <w:rFonts w:ascii="Times New Roman" w:hAnsi="Times New Roman"/>
          <w:sz w:val="24"/>
          <w:szCs w:val="24"/>
        </w:rPr>
        <w:t>-</w:t>
      </w:r>
      <w:r w:rsidR="00586AB1">
        <w:rPr>
          <w:rFonts w:ascii="Times New Roman" w:hAnsi="Times New Roman"/>
          <w:sz w:val="24"/>
          <w:szCs w:val="24"/>
        </w:rPr>
        <w:t xml:space="preserve"> </w:t>
      </w:r>
      <w:r w:rsidR="006461C6" w:rsidRPr="00894C06">
        <w:rPr>
          <w:rFonts w:ascii="Times New Roman" w:hAnsi="Times New Roman"/>
          <w:sz w:val="24"/>
          <w:szCs w:val="24"/>
        </w:rPr>
        <w:t xml:space="preserve">МКОУ </w:t>
      </w:r>
      <w:r w:rsidR="00586AB1">
        <w:rPr>
          <w:rFonts w:ascii="Times New Roman" w:hAnsi="Times New Roman"/>
          <w:sz w:val="24"/>
          <w:szCs w:val="24"/>
        </w:rPr>
        <w:t>«</w:t>
      </w:r>
      <w:r w:rsidR="002A41BE">
        <w:rPr>
          <w:rFonts w:ascii="Times New Roman" w:hAnsi="Times New Roman"/>
          <w:sz w:val="24"/>
          <w:szCs w:val="24"/>
        </w:rPr>
        <w:t>Малоатлымская</w:t>
      </w:r>
      <w:r w:rsidR="006461C6" w:rsidRPr="00894C06">
        <w:rPr>
          <w:rFonts w:ascii="Times New Roman" w:hAnsi="Times New Roman"/>
          <w:sz w:val="24"/>
          <w:szCs w:val="24"/>
        </w:rPr>
        <w:t xml:space="preserve"> СОШ</w:t>
      </w:r>
      <w:r w:rsidR="00586AB1">
        <w:rPr>
          <w:rFonts w:ascii="Times New Roman" w:hAnsi="Times New Roman"/>
          <w:sz w:val="24"/>
          <w:szCs w:val="24"/>
        </w:rPr>
        <w:t>»</w:t>
      </w:r>
      <w:r w:rsidR="006461C6" w:rsidRPr="00894C06">
        <w:rPr>
          <w:rFonts w:ascii="Times New Roman" w:hAnsi="Times New Roman"/>
          <w:sz w:val="24"/>
          <w:szCs w:val="24"/>
        </w:rPr>
        <w:t xml:space="preserve">, </w:t>
      </w:r>
      <w:r w:rsidR="00443CFA">
        <w:rPr>
          <w:rFonts w:ascii="Times New Roman" w:hAnsi="Times New Roman"/>
          <w:sz w:val="24"/>
          <w:szCs w:val="24"/>
        </w:rPr>
        <w:t>2020</w:t>
      </w:r>
      <w:r w:rsidR="00973E88" w:rsidRPr="00894C06">
        <w:rPr>
          <w:rFonts w:ascii="Times New Roman" w:hAnsi="Times New Roman"/>
          <w:sz w:val="24"/>
          <w:szCs w:val="24"/>
        </w:rPr>
        <w:t xml:space="preserve"> </w:t>
      </w:r>
      <w:r w:rsidR="006461C6" w:rsidRPr="00894C06">
        <w:rPr>
          <w:rFonts w:ascii="Times New Roman" w:hAnsi="Times New Roman"/>
          <w:sz w:val="24"/>
          <w:szCs w:val="24"/>
        </w:rPr>
        <w:t>г</w:t>
      </w:r>
      <w:r w:rsidR="00586AB1">
        <w:rPr>
          <w:rFonts w:ascii="Times New Roman" w:hAnsi="Times New Roman"/>
          <w:sz w:val="24"/>
          <w:szCs w:val="24"/>
        </w:rPr>
        <w:t xml:space="preserve"> </w:t>
      </w:r>
      <w:r w:rsidR="006461C6" w:rsidRPr="00894C06">
        <w:rPr>
          <w:rFonts w:ascii="Times New Roman" w:hAnsi="Times New Roman"/>
          <w:sz w:val="24"/>
          <w:szCs w:val="24"/>
        </w:rPr>
        <w:t>-</w:t>
      </w:r>
      <w:r w:rsidR="00586AB1">
        <w:rPr>
          <w:rFonts w:ascii="Times New Roman" w:hAnsi="Times New Roman"/>
          <w:sz w:val="24"/>
          <w:szCs w:val="24"/>
        </w:rPr>
        <w:t xml:space="preserve"> </w:t>
      </w:r>
      <w:r w:rsidR="006461C6" w:rsidRPr="00894C06">
        <w:rPr>
          <w:rFonts w:ascii="Times New Roman" w:hAnsi="Times New Roman"/>
          <w:sz w:val="24"/>
          <w:szCs w:val="24"/>
        </w:rPr>
        <w:t xml:space="preserve">МКОУ </w:t>
      </w:r>
      <w:r w:rsidR="00586AB1">
        <w:rPr>
          <w:rFonts w:ascii="Times New Roman" w:hAnsi="Times New Roman"/>
          <w:sz w:val="24"/>
          <w:szCs w:val="24"/>
        </w:rPr>
        <w:t>«</w:t>
      </w:r>
      <w:r w:rsidR="006461C6" w:rsidRPr="00894C06">
        <w:rPr>
          <w:rFonts w:ascii="Times New Roman" w:hAnsi="Times New Roman"/>
          <w:sz w:val="24"/>
          <w:szCs w:val="24"/>
        </w:rPr>
        <w:t>Нижне-Нарыкарская СОШ</w:t>
      </w:r>
      <w:r w:rsidR="00586AB1">
        <w:rPr>
          <w:rFonts w:ascii="Times New Roman" w:hAnsi="Times New Roman"/>
          <w:sz w:val="24"/>
          <w:szCs w:val="24"/>
        </w:rPr>
        <w:t>»</w:t>
      </w:r>
      <w:r w:rsidR="002A41BE">
        <w:rPr>
          <w:rFonts w:ascii="Times New Roman" w:hAnsi="Times New Roman"/>
          <w:sz w:val="24"/>
          <w:szCs w:val="24"/>
        </w:rPr>
        <w:t>;</w:t>
      </w:r>
      <w:r w:rsidR="006461C6" w:rsidRPr="00894C06">
        <w:rPr>
          <w:rFonts w:ascii="Times New Roman" w:hAnsi="Times New Roman"/>
          <w:sz w:val="24"/>
          <w:szCs w:val="24"/>
        </w:rPr>
        <w:t xml:space="preserve"> </w:t>
      </w:r>
    </w:p>
    <w:p w:rsidR="006461C6" w:rsidRPr="00ED006B" w:rsidRDefault="00D23044" w:rsidP="002372E9">
      <w:pPr>
        <w:spacing w:after="0" w:line="240" w:lineRule="auto"/>
        <w:ind w:firstLine="709"/>
        <w:jc w:val="both"/>
        <w:rPr>
          <w:rFonts w:ascii="Times New Roman" w:hAnsi="Times New Roman"/>
          <w:sz w:val="24"/>
          <w:szCs w:val="24"/>
        </w:rPr>
      </w:pPr>
      <w:r>
        <w:rPr>
          <w:rFonts w:ascii="Times New Roman" w:hAnsi="Times New Roman"/>
          <w:sz w:val="24"/>
          <w:szCs w:val="24"/>
        </w:rPr>
        <w:t>- п</w:t>
      </w:r>
      <w:r w:rsidR="006461C6" w:rsidRPr="00894C06">
        <w:rPr>
          <w:rFonts w:ascii="Times New Roman" w:hAnsi="Times New Roman"/>
          <w:sz w:val="24"/>
          <w:szCs w:val="24"/>
        </w:rPr>
        <w:t>роведение текущих</w:t>
      </w:r>
      <w:r w:rsidR="000B32BD">
        <w:rPr>
          <w:rFonts w:ascii="Times New Roman" w:hAnsi="Times New Roman"/>
          <w:sz w:val="24"/>
          <w:szCs w:val="24"/>
        </w:rPr>
        <w:t xml:space="preserve"> и</w:t>
      </w:r>
      <w:r w:rsidR="006461C6" w:rsidRPr="00894C06">
        <w:rPr>
          <w:rFonts w:ascii="Times New Roman" w:hAnsi="Times New Roman"/>
          <w:sz w:val="24"/>
          <w:szCs w:val="24"/>
        </w:rPr>
        <w:t xml:space="preserve"> косметических ремонтов в образовательных организациях</w:t>
      </w:r>
      <w:r w:rsidR="000B32BD">
        <w:rPr>
          <w:rFonts w:ascii="Times New Roman" w:hAnsi="Times New Roman"/>
          <w:sz w:val="24"/>
          <w:szCs w:val="24"/>
        </w:rPr>
        <w:t xml:space="preserve">, </w:t>
      </w:r>
      <w:r w:rsidR="000B32BD" w:rsidRPr="00ED006B">
        <w:rPr>
          <w:rFonts w:ascii="Times New Roman" w:hAnsi="Times New Roman"/>
          <w:sz w:val="24"/>
          <w:szCs w:val="24"/>
        </w:rPr>
        <w:t>в том числе</w:t>
      </w:r>
      <w:r w:rsidR="006461C6" w:rsidRPr="00ED006B">
        <w:rPr>
          <w:rFonts w:ascii="Times New Roman" w:hAnsi="Times New Roman"/>
          <w:sz w:val="24"/>
          <w:szCs w:val="24"/>
        </w:rPr>
        <w:t xml:space="preserve"> </w:t>
      </w:r>
      <w:r w:rsidR="000B32BD" w:rsidRPr="00ED006B">
        <w:rPr>
          <w:rFonts w:ascii="Times New Roman" w:hAnsi="Times New Roman"/>
          <w:sz w:val="24"/>
          <w:szCs w:val="24"/>
        </w:rPr>
        <w:t>проведение текущих ремонтов спортивных залов в общеобразовательных организациях, расположенных в сельской местности</w:t>
      </w:r>
      <w:r w:rsidRPr="00ED006B">
        <w:rPr>
          <w:rFonts w:ascii="Times New Roman" w:hAnsi="Times New Roman"/>
          <w:sz w:val="24"/>
          <w:szCs w:val="24"/>
        </w:rPr>
        <w:t>;</w:t>
      </w:r>
    </w:p>
    <w:p w:rsidR="006461C6" w:rsidRPr="00ED006B" w:rsidRDefault="00D23044" w:rsidP="002372E9">
      <w:pPr>
        <w:spacing w:after="0" w:line="240" w:lineRule="auto"/>
        <w:ind w:firstLine="709"/>
        <w:jc w:val="both"/>
        <w:rPr>
          <w:rFonts w:ascii="Times New Roman" w:hAnsi="Times New Roman"/>
          <w:sz w:val="24"/>
          <w:szCs w:val="24"/>
        </w:rPr>
      </w:pPr>
      <w:r w:rsidRPr="00ED006B">
        <w:rPr>
          <w:rFonts w:ascii="Times New Roman" w:hAnsi="Times New Roman"/>
          <w:sz w:val="24"/>
          <w:szCs w:val="24"/>
        </w:rPr>
        <w:t>- п</w:t>
      </w:r>
      <w:r w:rsidR="006461C6" w:rsidRPr="00ED006B">
        <w:rPr>
          <w:rFonts w:ascii="Times New Roman" w:hAnsi="Times New Roman"/>
          <w:sz w:val="24"/>
          <w:szCs w:val="24"/>
        </w:rPr>
        <w:t xml:space="preserve">риобретение ученической мебели </w:t>
      </w:r>
      <w:r w:rsidR="00586AB1" w:rsidRPr="00ED006B">
        <w:rPr>
          <w:rFonts w:ascii="Times New Roman" w:hAnsi="Times New Roman"/>
          <w:sz w:val="24"/>
          <w:szCs w:val="24"/>
        </w:rPr>
        <w:t>в МКОУ «</w:t>
      </w:r>
      <w:r w:rsidR="00123852" w:rsidRPr="00ED006B">
        <w:rPr>
          <w:rFonts w:ascii="Times New Roman" w:hAnsi="Times New Roman"/>
          <w:sz w:val="24"/>
          <w:szCs w:val="24"/>
        </w:rPr>
        <w:t>Андринская</w:t>
      </w:r>
      <w:r w:rsidR="006461C6" w:rsidRPr="00ED006B">
        <w:rPr>
          <w:rFonts w:ascii="Times New Roman" w:hAnsi="Times New Roman"/>
          <w:sz w:val="24"/>
          <w:szCs w:val="24"/>
        </w:rPr>
        <w:t xml:space="preserve"> </w:t>
      </w:r>
      <w:r w:rsidR="00123852" w:rsidRPr="00ED006B">
        <w:rPr>
          <w:rFonts w:ascii="Times New Roman" w:hAnsi="Times New Roman"/>
          <w:sz w:val="24"/>
          <w:szCs w:val="24"/>
        </w:rPr>
        <w:t>С</w:t>
      </w:r>
      <w:r w:rsidR="006461C6" w:rsidRPr="00ED006B">
        <w:rPr>
          <w:rFonts w:ascii="Times New Roman" w:hAnsi="Times New Roman"/>
          <w:sz w:val="24"/>
          <w:szCs w:val="24"/>
        </w:rPr>
        <w:t>ОШ</w:t>
      </w:r>
      <w:r w:rsidR="00586AB1" w:rsidRPr="00ED006B">
        <w:rPr>
          <w:rFonts w:ascii="Times New Roman" w:hAnsi="Times New Roman"/>
          <w:sz w:val="24"/>
          <w:szCs w:val="24"/>
        </w:rPr>
        <w:t>»</w:t>
      </w:r>
      <w:r w:rsidR="006461C6" w:rsidRPr="00ED006B">
        <w:rPr>
          <w:rFonts w:ascii="Times New Roman" w:hAnsi="Times New Roman"/>
          <w:sz w:val="24"/>
          <w:szCs w:val="24"/>
        </w:rPr>
        <w:t xml:space="preserve">, </w:t>
      </w:r>
      <w:r w:rsidR="00586AB1" w:rsidRPr="00ED006B">
        <w:rPr>
          <w:rFonts w:ascii="Times New Roman" w:hAnsi="Times New Roman"/>
          <w:sz w:val="24"/>
          <w:szCs w:val="24"/>
        </w:rPr>
        <w:t>МКОУ «</w:t>
      </w:r>
      <w:r w:rsidR="006461C6" w:rsidRPr="00ED006B">
        <w:rPr>
          <w:rFonts w:ascii="Times New Roman" w:hAnsi="Times New Roman"/>
          <w:sz w:val="24"/>
          <w:szCs w:val="24"/>
        </w:rPr>
        <w:t xml:space="preserve">Перегребинская СОШ № </w:t>
      </w:r>
      <w:r w:rsidR="00443CFA" w:rsidRPr="00ED006B">
        <w:rPr>
          <w:rFonts w:ascii="Times New Roman" w:hAnsi="Times New Roman"/>
          <w:sz w:val="24"/>
          <w:szCs w:val="24"/>
        </w:rPr>
        <w:t>2</w:t>
      </w:r>
      <w:r w:rsidR="00586AB1" w:rsidRPr="00ED006B">
        <w:rPr>
          <w:rFonts w:ascii="Times New Roman" w:hAnsi="Times New Roman"/>
          <w:sz w:val="24"/>
          <w:szCs w:val="24"/>
        </w:rPr>
        <w:t>»</w:t>
      </w:r>
      <w:r w:rsidR="006461C6" w:rsidRPr="00ED006B">
        <w:rPr>
          <w:rFonts w:ascii="Times New Roman" w:hAnsi="Times New Roman"/>
          <w:sz w:val="24"/>
          <w:szCs w:val="24"/>
        </w:rPr>
        <w:t xml:space="preserve">, </w:t>
      </w:r>
      <w:r w:rsidR="00586AB1" w:rsidRPr="00ED006B">
        <w:rPr>
          <w:rFonts w:ascii="Times New Roman" w:hAnsi="Times New Roman"/>
          <w:sz w:val="24"/>
          <w:szCs w:val="24"/>
        </w:rPr>
        <w:t>МКОУ «</w:t>
      </w:r>
      <w:r w:rsidR="006461C6" w:rsidRPr="00ED006B">
        <w:rPr>
          <w:rFonts w:ascii="Times New Roman" w:hAnsi="Times New Roman"/>
          <w:sz w:val="24"/>
          <w:szCs w:val="24"/>
        </w:rPr>
        <w:t>Приобская СОШ</w:t>
      </w:r>
      <w:r w:rsidR="00586AB1" w:rsidRPr="00ED006B">
        <w:rPr>
          <w:rFonts w:ascii="Times New Roman" w:hAnsi="Times New Roman"/>
          <w:sz w:val="24"/>
          <w:szCs w:val="24"/>
        </w:rPr>
        <w:t>»</w:t>
      </w:r>
      <w:r w:rsidR="006461C6" w:rsidRPr="00ED006B">
        <w:rPr>
          <w:rFonts w:ascii="Times New Roman" w:hAnsi="Times New Roman"/>
          <w:sz w:val="24"/>
          <w:szCs w:val="24"/>
        </w:rPr>
        <w:t xml:space="preserve">, </w:t>
      </w:r>
      <w:r w:rsidR="00586AB1" w:rsidRPr="00ED006B">
        <w:rPr>
          <w:rFonts w:ascii="Times New Roman" w:hAnsi="Times New Roman"/>
          <w:sz w:val="24"/>
          <w:szCs w:val="24"/>
        </w:rPr>
        <w:t>МКОУ «</w:t>
      </w:r>
      <w:r w:rsidR="006461C6" w:rsidRPr="00ED006B">
        <w:rPr>
          <w:rFonts w:ascii="Times New Roman" w:hAnsi="Times New Roman"/>
          <w:sz w:val="24"/>
          <w:szCs w:val="24"/>
        </w:rPr>
        <w:t xml:space="preserve">Унъюганская СОШ </w:t>
      </w:r>
      <w:r w:rsidR="008B088D" w:rsidRPr="00ED006B">
        <w:rPr>
          <w:rFonts w:ascii="Times New Roman" w:hAnsi="Times New Roman"/>
          <w:sz w:val="24"/>
          <w:szCs w:val="24"/>
        </w:rPr>
        <w:t xml:space="preserve">   </w:t>
      </w:r>
      <w:r w:rsidR="006461C6" w:rsidRPr="00ED006B">
        <w:rPr>
          <w:rFonts w:ascii="Times New Roman" w:hAnsi="Times New Roman"/>
          <w:sz w:val="24"/>
          <w:szCs w:val="24"/>
        </w:rPr>
        <w:t>№ 1</w:t>
      </w:r>
      <w:r w:rsidR="00586AB1" w:rsidRPr="00ED006B">
        <w:rPr>
          <w:rFonts w:ascii="Times New Roman" w:hAnsi="Times New Roman"/>
          <w:sz w:val="24"/>
          <w:szCs w:val="24"/>
        </w:rPr>
        <w:t>»</w:t>
      </w:r>
      <w:r w:rsidR="006461C6" w:rsidRPr="00ED006B">
        <w:rPr>
          <w:rFonts w:ascii="Times New Roman" w:hAnsi="Times New Roman"/>
          <w:sz w:val="24"/>
          <w:szCs w:val="24"/>
        </w:rPr>
        <w:t>,</w:t>
      </w:r>
      <w:r w:rsidR="00586AB1" w:rsidRPr="00ED006B">
        <w:rPr>
          <w:rFonts w:ascii="Times New Roman" w:hAnsi="Times New Roman"/>
          <w:sz w:val="24"/>
          <w:szCs w:val="24"/>
        </w:rPr>
        <w:t xml:space="preserve"> МКОУ «</w:t>
      </w:r>
      <w:r w:rsidR="006461C6" w:rsidRPr="00ED006B">
        <w:rPr>
          <w:rFonts w:ascii="Times New Roman" w:hAnsi="Times New Roman"/>
          <w:sz w:val="24"/>
          <w:szCs w:val="24"/>
        </w:rPr>
        <w:t>Унъюганская СОШ № 2</w:t>
      </w:r>
      <w:r w:rsidR="00586AB1" w:rsidRPr="00ED006B">
        <w:rPr>
          <w:rFonts w:ascii="Times New Roman" w:hAnsi="Times New Roman"/>
          <w:sz w:val="24"/>
          <w:szCs w:val="24"/>
        </w:rPr>
        <w:t>»</w:t>
      </w:r>
      <w:r w:rsidRPr="00ED006B">
        <w:rPr>
          <w:rFonts w:ascii="Times New Roman" w:hAnsi="Times New Roman"/>
          <w:sz w:val="24"/>
          <w:szCs w:val="24"/>
        </w:rPr>
        <w:t>;</w:t>
      </w:r>
    </w:p>
    <w:p w:rsidR="006461C6" w:rsidRPr="00ED006B" w:rsidRDefault="00D23044" w:rsidP="002372E9">
      <w:pPr>
        <w:spacing w:after="0" w:line="240" w:lineRule="auto"/>
        <w:ind w:firstLine="709"/>
        <w:jc w:val="both"/>
        <w:rPr>
          <w:rFonts w:ascii="Times New Roman" w:hAnsi="Times New Roman"/>
          <w:sz w:val="24"/>
          <w:szCs w:val="24"/>
        </w:rPr>
      </w:pPr>
      <w:r w:rsidRPr="00ED006B">
        <w:rPr>
          <w:rFonts w:ascii="Times New Roman" w:hAnsi="Times New Roman"/>
          <w:sz w:val="24"/>
          <w:szCs w:val="24"/>
        </w:rPr>
        <w:t>- п</w:t>
      </w:r>
      <w:r w:rsidR="006461C6" w:rsidRPr="00ED006B">
        <w:rPr>
          <w:rFonts w:ascii="Times New Roman" w:hAnsi="Times New Roman"/>
          <w:sz w:val="24"/>
          <w:szCs w:val="24"/>
        </w:rPr>
        <w:t>риобретение оборудования на пищеблок в образовательные организации</w:t>
      </w:r>
      <w:r w:rsidRPr="00ED006B">
        <w:rPr>
          <w:rFonts w:ascii="Times New Roman" w:hAnsi="Times New Roman"/>
          <w:sz w:val="24"/>
          <w:szCs w:val="24"/>
        </w:rPr>
        <w:t>;</w:t>
      </w:r>
    </w:p>
    <w:p w:rsidR="008434CE" w:rsidRPr="00ED006B" w:rsidRDefault="008434CE" w:rsidP="002372E9">
      <w:pPr>
        <w:spacing w:after="0" w:line="240" w:lineRule="auto"/>
        <w:ind w:firstLine="709"/>
        <w:jc w:val="both"/>
        <w:rPr>
          <w:rFonts w:ascii="Times New Roman" w:hAnsi="Times New Roman"/>
          <w:sz w:val="24"/>
          <w:szCs w:val="24"/>
        </w:rPr>
      </w:pPr>
      <w:r w:rsidRPr="00ED006B">
        <w:rPr>
          <w:rFonts w:ascii="Times New Roman" w:hAnsi="Times New Roman"/>
          <w:sz w:val="24"/>
          <w:szCs w:val="24"/>
        </w:rPr>
        <w:t>- укрепление пожарной безопасности;</w:t>
      </w:r>
    </w:p>
    <w:p w:rsidR="008434CE" w:rsidRPr="00ED006B" w:rsidRDefault="008434CE" w:rsidP="002372E9">
      <w:pPr>
        <w:spacing w:after="0" w:line="240" w:lineRule="auto"/>
        <w:ind w:firstLine="709"/>
        <w:jc w:val="both"/>
        <w:rPr>
          <w:rFonts w:ascii="Times New Roman" w:hAnsi="Times New Roman"/>
          <w:sz w:val="24"/>
          <w:szCs w:val="24"/>
        </w:rPr>
      </w:pPr>
      <w:r w:rsidRPr="00ED006B">
        <w:rPr>
          <w:rFonts w:ascii="Times New Roman" w:hAnsi="Times New Roman"/>
          <w:sz w:val="24"/>
          <w:szCs w:val="24"/>
        </w:rPr>
        <w:t>- укрепление антитеррористической безопасности;</w:t>
      </w:r>
    </w:p>
    <w:p w:rsidR="008434CE" w:rsidRPr="00ED006B" w:rsidRDefault="008434CE" w:rsidP="002372E9">
      <w:pPr>
        <w:spacing w:after="0" w:line="240" w:lineRule="auto"/>
        <w:ind w:firstLine="709"/>
        <w:jc w:val="both"/>
        <w:rPr>
          <w:rFonts w:ascii="Times New Roman" w:hAnsi="Times New Roman"/>
          <w:sz w:val="24"/>
          <w:szCs w:val="24"/>
        </w:rPr>
      </w:pPr>
      <w:r w:rsidRPr="00ED006B">
        <w:rPr>
          <w:rFonts w:ascii="Times New Roman" w:hAnsi="Times New Roman"/>
          <w:sz w:val="24"/>
          <w:szCs w:val="24"/>
        </w:rPr>
        <w:t>- создание в общеобразовательных организациях, расположенных в сельской местности, условий для занятия физической культуры и спортом;</w:t>
      </w:r>
    </w:p>
    <w:p w:rsidR="002726F1" w:rsidRPr="00C45391" w:rsidRDefault="00D23044" w:rsidP="002372E9">
      <w:pPr>
        <w:spacing w:after="0" w:line="240" w:lineRule="auto"/>
        <w:ind w:firstLine="709"/>
        <w:jc w:val="both"/>
        <w:rPr>
          <w:rFonts w:ascii="Times New Roman" w:hAnsi="Times New Roman"/>
          <w:sz w:val="24"/>
          <w:szCs w:val="24"/>
        </w:rPr>
      </w:pPr>
      <w:r w:rsidRPr="00ED006B">
        <w:rPr>
          <w:rFonts w:ascii="Times New Roman" w:hAnsi="Times New Roman"/>
          <w:sz w:val="24"/>
          <w:szCs w:val="24"/>
        </w:rPr>
        <w:t>- п</w:t>
      </w:r>
      <w:r w:rsidR="002726F1" w:rsidRPr="00ED006B">
        <w:rPr>
          <w:rFonts w:ascii="Times New Roman" w:hAnsi="Times New Roman"/>
          <w:sz w:val="24"/>
          <w:szCs w:val="24"/>
        </w:rPr>
        <w:t>овышение квалификации кадров для сферы питания.</w:t>
      </w:r>
    </w:p>
    <w:p w:rsidR="002726F1" w:rsidRPr="002726F1" w:rsidRDefault="002726F1" w:rsidP="002372E9">
      <w:pPr>
        <w:spacing w:after="0" w:line="240" w:lineRule="auto"/>
        <w:ind w:firstLine="709"/>
        <w:jc w:val="both"/>
        <w:rPr>
          <w:rFonts w:ascii="Times New Roman" w:hAnsi="Times New Roman"/>
          <w:sz w:val="24"/>
          <w:szCs w:val="24"/>
        </w:rPr>
      </w:pPr>
      <w:r w:rsidRPr="00C45391">
        <w:rPr>
          <w:rFonts w:ascii="Times New Roman" w:hAnsi="Times New Roman"/>
          <w:sz w:val="24"/>
          <w:szCs w:val="24"/>
        </w:rPr>
        <w:t>В целях формирования основ культуры здоровья, в том числе культуры питания, у подрастающего поколения будут проводиться различные мероприятия при участии старшеклассников, родителей, педагогов образовательных организаций. Планируется проведение муниципального конкурса «Образовательное учреждение здорового образа жизни», участие в окружных конкурсах «Разговор о правильном питании».</w:t>
      </w:r>
    </w:p>
    <w:p w:rsidR="002726F1" w:rsidRPr="00ED006B" w:rsidRDefault="002726F1" w:rsidP="002372E9">
      <w:pPr>
        <w:spacing w:after="0" w:line="240" w:lineRule="auto"/>
        <w:ind w:firstLine="709"/>
        <w:jc w:val="both"/>
        <w:rPr>
          <w:rFonts w:ascii="Times New Roman" w:hAnsi="Times New Roman"/>
          <w:sz w:val="24"/>
          <w:szCs w:val="24"/>
        </w:rPr>
      </w:pPr>
      <w:r w:rsidRPr="002726F1">
        <w:rPr>
          <w:rFonts w:ascii="Times New Roman" w:hAnsi="Times New Roman"/>
          <w:sz w:val="24"/>
          <w:szCs w:val="24"/>
        </w:rPr>
        <w:t xml:space="preserve">Организационно-просветительская работа по пропаганде культуры здоровья и здорового питания будет проводиться среди обучающихся всех возрастов. Кроме того, </w:t>
      </w:r>
      <w:r w:rsidRPr="002726F1">
        <w:rPr>
          <w:rFonts w:ascii="Times New Roman" w:hAnsi="Times New Roman"/>
          <w:sz w:val="24"/>
          <w:szCs w:val="24"/>
        </w:rPr>
        <w:lastRenderedPageBreak/>
        <w:t xml:space="preserve">данные вопросы будут включены в программы вне учебной деятельности </w:t>
      </w:r>
      <w:r w:rsidRPr="00ED006B">
        <w:rPr>
          <w:rFonts w:ascii="Times New Roman" w:hAnsi="Times New Roman"/>
          <w:sz w:val="24"/>
          <w:szCs w:val="24"/>
        </w:rPr>
        <w:t>общеобразовательных организаций.</w:t>
      </w:r>
      <w:r w:rsidR="00692789" w:rsidRPr="00ED006B">
        <w:rPr>
          <w:rFonts w:ascii="Times New Roman" w:hAnsi="Times New Roman"/>
          <w:sz w:val="24"/>
          <w:szCs w:val="24"/>
        </w:rPr>
        <w:t xml:space="preserve"> </w:t>
      </w:r>
    </w:p>
    <w:p w:rsidR="00692789" w:rsidRPr="00ED006B" w:rsidRDefault="00692789" w:rsidP="00692789">
      <w:pPr>
        <w:widowControl w:val="0"/>
        <w:autoSpaceDE w:val="0"/>
        <w:autoSpaceDN w:val="0"/>
        <w:adjustRightInd w:val="0"/>
        <w:spacing w:after="0" w:line="240" w:lineRule="auto"/>
        <w:ind w:firstLine="540"/>
        <w:jc w:val="both"/>
        <w:rPr>
          <w:rFonts w:ascii="Times New Roman" w:hAnsi="Times New Roman"/>
          <w:sz w:val="24"/>
          <w:szCs w:val="24"/>
        </w:rPr>
      </w:pPr>
      <w:r w:rsidRPr="00ED006B">
        <w:rPr>
          <w:rFonts w:ascii="Times New Roman" w:hAnsi="Times New Roman"/>
          <w:sz w:val="24"/>
          <w:szCs w:val="24"/>
        </w:rPr>
        <w:t>Одним из приоритетных направлений системы образования в Октябрьском районе является развитие материально-технической базы общеобразовательных организаций, приведение в соответствие современным требованиям состояния зданий и сооружений общеобразовательных организаций, развитие качества образования и создание современных условий организации образовательного процесса в общеобразовательных организациях, в том числе расположенных в сельской местности.</w:t>
      </w:r>
    </w:p>
    <w:p w:rsidR="00692789" w:rsidRPr="00ED006B" w:rsidRDefault="00692789" w:rsidP="00692789">
      <w:pPr>
        <w:widowControl w:val="0"/>
        <w:autoSpaceDE w:val="0"/>
        <w:autoSpaceDN w:val="0"/>
        <w:adjustRightInd w:val="0"/>
        <w:spacing w:after="0" w:line="240" w:lineRule="auto"/>
        <w:ind w:firstLine="540"/>
        <w:jc w:val="both"/>
        <w:rPr>
          <w:rFonts w:ascii="Times New Roman" w:hAnsi="Times New Roman"/>
          <w:sz w:val="24"/>
          <w:szCs w:val="24"/>
        </w:rPr>
      </w:pPr>
      <w:r w:rsidRPr="00ED006B">
        <w:rPr>
          <w:rFonts w:ascii="Times New Roman" w:hAnsi="Times New Roman"/>
          <w:sz w:val="24"/>
          <w:szCs w:val="24"/>
        </w:rPr>
        <w:t>В связи с чем, возникает необходимость развития сети молодежных физкультурно-оздоровительных спортивных клубов, секций и спортивных классов.</w:t>
      </w:r>
    </w:p>
    <w:p w:rsidR="00692789" w:rsidRPr="00ED006B" w:rsidRDefault="00692789" w:rsidP="00692789">
      <w:pPr>
        <w:widowControl w:val="0"/>
        <w:autoSpaceDE w:val="0"/>
        <w:autoSpaceDN w:val="0"/>
        <w:adjustRightInd w:val="0"/>
        <w:spacing w:after="0" w:line="240" w:lineRule="auto"/>
        <w:ind w:firstLine="540"/>
        <w:jc w:val="both"/>
        <w:rPr>
          <w:rFonts w:ascii="Times New Roman" w:hAnsi="Times New Roman"/>
          <w:sz w:val="24"/>
          <w:szCs w:val="24"/>
        </w:rPr>
      </w:pPr>
      <w:r w:rsidRPr="00ED006B">
        <w:rPr>
          <w:rFonts w:ascii="Times New Roman" w:hAnsi="Times New Roman"/>
          <w:sz w:val="24"/>
          <w:szCs w:val="24"/>
        </w:rPr>
        <w:t xml:space="preserve">На территории Октябрьского района действуют </w:t>
      </w:r>
      <w:r w:rsidR="00AA5D08" w:rsidRPr="00ED006B">
        <w:rPr>
          <w:rFonts w:ascii="Times New Roman" w:hAnsi="Times New Roman"/>
          <w:sz w:val="24"/>
          <w:szCs w:val="24"/>
        </w:rPr>
        <w:t>16</w:t>
      </w:r>
      <w:r w:rsidRPr="00ED006B">
        <w:rPr>
          <w:rFonts w:ascii="Times New Roman" w:hAnsi="Times New Roman"/>
          <w:sz w:val="24"/>
          <w:szCs w:val="24"/>
        </w:rPr>
        <w:t xml:space="preserve"> общеобразовательных организации, расположенные в сельской местности (далее - организации) с численностью обучающихся </w:t>
      </w:r>
      <w:r w:rsidR="00AA5D08" w:rsidRPr="00ED006B">
        <w:rPr>
          <w:rFonts w:ascii="Times New Roman" w:hAnsi="Times New Roman"/>
          <w:sz w:val="24"/>
          <w:szCs w:val="24"/>
        </w:rPr>
        <w:t>1989</w:t>
      </w:r>
      <w:r w:rsidRPr="00ED006B">
        <w:rPr>
          <w:rFonts w:ascii="Times New Roman" w:hAnsi="Times New Roman"/>
          <w:sz w:val="24"/>
          <w:szCs w:val="24"/>
        </w:rPr>
        <w:t xml:space="preserve"> человек, в которых функционируют </w:t>
      </w:r>
      <w:r w:rsidR="00AA5D08" w:rsidRPr="00ED006B">
        <w:rPr>
          <w:rFonts w:ascii="Times New Roman" w:hAnsi="Times New Roman"/>
          <w:sz w:val="24"/>
          <w:szCs w:val="24"/>
        </w:rPr>
        <w:t>15</w:t>
      </w:r>
      <w:r w:rsidRPr="00ED006B">
        <w:rPr>
          <w:rFonts w:ascii="Times New Roman" w:hAnsi="Times New Roman"/>
          <w:sz w:val="24"/>
          <w:szCs w:val="24"/>
        </w:rPr>
        <w:t xml:space="preserve"> спортивных залов, а также </w:t>
      </w:r>
      <w:r w:rsidR="00AA5D08" w:rsidRPr="00ED006B">
        <w:rPr>
          <w:rFonts w:ascii="Times New Roman" w:hAnsi="Times New Roman"/>
          <w:sz w:val="24"/>
          <w:szCs w:val="24"/>
        </w:rPr>
        <w:t>15</w:t>
      </w:r>
      <w:r w:rsidRPr="00ED006B">
        <w:rPr>
          <w:rFonts w:ascii="Times New Roman" w:hAnsi="Times New Roman"/>
          <w:sz w:val="24"/>
          <w:szCs w:val="24"/>
        </w:rPr>
        <w:t xml:space="preserve"> спортивных клубов, </w:t>
      </w:r>
      <w:r w:rsidR="00394346" w:rsidRPr="00ED006B">
        <w:rPr>
          <w:rFonts w:ascii="Times New Roman" w:hAnsi="Times New Roman"/>
          <w:sz w:val="24"/>
          <w:szCs w:val="24"/>
        </w:rPr>
        <w:t>54</w:t>
      </w:r>
      <w:r w:rsidRPr="00ED006B">
        <w:rPr>
          <w:rFonts w:ascii="Times New Roman" w:hAnsi="Times New Roman"/>
          <w:sz w:val="24"/>
          <w:szCs w:val="24"/>
        </w:rPr>
        <w:t xml:space="preserve"> спортивн</w:t>
      </w:r>
      <w:r w:rsidR="00394346" w:rsidRPr="00ED006B">
        <w:rPr>
          <w:rFonts w:ascii="Times New Roman" w:hAnsi="Times New Roman"/>
          <w:sz w:val="24"/>
          <w:szCs w:val="24"/>
        </w:rPr>
        <w:t>ых</w:t>
      </w:r>
      <w:r w:rsidRPr="00ED006B">
        <w:rPr>
          <w:rFonts w:ascii="Times New Roman" w:hAnsi="Times New Roman"/>
          <w:sz w:val="24"/>
          <w:szCs w:val="24"/>
        </w:rPr>
        <w:t xml:space="preserve"> секци</w:t>
      </w:r>
      <w:r w:rsidR="00394346" w:rsidRPr="00ED006B">
        <w:rPr>
          <w:rFonts w:ascii="Times New Roman" w:hAnsi="Times New Roman"/>
          <w:sz w:val="24"/>
          <w:szCs w:val="24"/>
        </w:rPr>
        <w:t>й и кружков</w:t>
      </w:r>
      <w:r w:rsidR="00DE5588" w:rsidRPr="00ED006B">
        <w:rPr>
          <w:rFonts w:ascii="Times New Roman" w:hAnsi="Times New Roman"/>
          <w:sz w:val="24"/>
          <w:szCs w:val="24"/>
        </w:rPr>
        <w:t xml:space="preserve"> (численность детей, посещающих секции и кружки 909)</w:t>
      </w:r>
      <w:r w:rsidRPr="00ED006B">
        <w:rPr>
          <w:rFonts w:ascii="Times New Roman" w:hAnsi="Times New Roman"/>
          <w:sz w:val="24"/>
          <w:szCs w:val="24"/>
        </w:rPr>
        <w:t xml:space="preserve">. Данная инфраструктура позволяет проводить массовые физкультурно-спортивные мероприятия: Всероссийские спортивные состязания школьников </w:t>
      </w:r>
      <w:r w:rsidR="00923E29" w:rsidRPr="00ED006B">
        <w:rPr>
          <w:rFonts w:ascii="Times New Roman" w:hAnsi="Times New Roman"/>
          <w:sz w:val="24"/>
          <w:szCs w:val="24"/>
        </w:rPr>
        <w:t>«</w:t>
      </w:r>
      <w:r w:rsidRPr="00ED006B">
        <w:rPr>
          <w:rFonts w:ascii="Times New Roman" w:hAnsi="Times New Roman"/>
          <w:sz w:val="24"/>
          <w:szCs w:val="24"/>
        </w:rPr>
        <w:t>Президентские спортивные состязания</w:t>
      </w:r>
      <w:r w:rsidR="00923E29" w:rsidRPr="00ED006B">
        <w:rPr>
          <w:rFonts w:ascii="Times New Roman" w:hAnsi="Times New Roman"/>
          <w:sz w:val="24"/>
          <w:szCs w:val="24"/>
        </w:rPr>
        <w:t>»</w:t>
      </w:r>
      <w:r w:rsidRPr="00ED006B">
        <w:rPr>
          <w:rFonts w:ascii="Times New Roman" w:hAnsi="Times New Roman"/>
          <w:sz w:val="24"/>
          <w:szCs w:val="24"/>
        </w:rPr>
        <w:t xml:space="preserve">, </w:t>
      </w:r>
      <w:r w:rsidR="00923E29" w:rsidRPr="00ED006B">
        <w:rPr>
          <w:rFonts w:ascii="Times New Roman" w:hAnsi="Times New Roman"/>
          <w:sz w:val="24"/>
          <w:szCs w:val="24"/>
        </w:rPr>
        <w:t>«</w:t>
      </w:r>
      <w:r w:rsidRPr="00ED006B">
        <w:rPr>
          <w:rFonts w:ascii="Times New Roman" w:hAnsi="Times New Roman"/>
          <w:sz w:val="24"/>
          <w:szCs w:val="24"/>
        </w:rPr>
        <w:t>Президентские спортивные игры</w:t>
      </w:r>
      <w:r w:rsidR="00923E29" w:rsidRPr="00ED006B">
        <w:rPr>
          <w:rFonts w:ascii="Times New Roman" w:hAnsi="Times New Roman"/>
          <w:sz w:val="24"/>
          <w:szCs w:val="24"/>
        </w:rPr>
        <w:t>»</w:t>
      </w:r>
      <w:r w:rsidRPr="00ED006B">
        <w:rPr>
          <w:rFonts w:ascii="Times New Roman" w:hAnsi="Times New Roman"/>
          <w:sz w:val="24"/>
          <w:szCs w:val="24"/>
        </w:rPr>
        <w:t xml:space="preserve">, </w:t>
      </w:r>
      <w:r w:rsidR="00923E29" w:rsidRPr="00ED006B">
        <w:rPr>
          <w:rFonts w:ascii="Times New Roman" w:hAnsi="Times New Roman"/>
          <w:sz w:val="24"/>
          <w:szCs w:val="24"/>
        </w:rPr>
        <w:t>«</w:t>
      </w:r>
      <w:r w:rsidRPr="00ED006B">
        <w:rPr>
          <w:rFonts w:ascii="Times New Roman" w:hAnsi="Times New Roman"/>
          <w:sz w:val="24"/>
          <w:szCs w:val="24"/>
        </w:rPr>
        <w:t>Школа безопасности</w:t>
      </w:r>
      <w:r w:rsidR="00923E29" w:rsidRPr="00ED006B">
        <w:rPr>
          <w:rFonts w:ascii="Times New Roman" w:hAnsi="Times New Roman"/>
          <w:sz w:val="24"/>
          <w:szCs w:val="24"/>
        </w:rPr>
        <w:t>»</w:t>
      </w:r>
      <w:r w:rsidRPr="00ED006B">
        <w:rPr>
          <w:rFonts w:ascii="Times New Roman" w:hAnsi="Times New Roman"/>
          <w:sz w:val="24"/>
          <w:szCs w:val="24"/>
        </w:rPr>
        <w:t xml:space="preserve">, </w:t>
      </w:r>
      <w:r w:rsidR="00923E29" w:rsidRPr="00ED006B">
        <w:rPr>
          <w:rFonts w:ascii="Times New Roman" w:hAnsi="Times New Roman"/>
          <w:sz w:val="24"/>
          <w:szCs w:val="24"/>
        </w:rPr>
        <w:t>«</w:t>
      </w:r>
      <w:r w:rsidRPr="00ED006B">
        <w:rPr>
          <w:rFonts w:ascii="Times New Roman" w:hAnsi="Times New Roman"/>
          <w:sz w:val="24"/>
          <w:szCs w:val="24"/>
        </w:rPr>
        <w:t>Губернаторские состязания среди дошкольных образовательных организаций</w:t>
      </w:r>
      <w:r w:rsidR="00923E29" w:rsidRPr="00ED006B">
        <w:rPr>
          <w:rFonts w:ascii="Times New Roman" w:hAnsi="Times New Roman"/>
          <w:sz w:val="24"/>
          <w:szCs w:val="24"/>
        </w:rPr>
        <w:t>»</w:t>
      </w:r>
      <w:r w:rsidRPr="00ED006B">
        <w:rPr>
          <w:rFonts w:ascii="Times New Roman" w:hAnsi="Times New Roman"/>
          <w:sz w:val="24"/>
          <w:szCs w:val="24"/>
        </w:rPr>
        <w:t xml:space="preserve">, </w:t>
      </w:r>
      <w:r w:rsidR="00923E29" w:rsidRPr="00ED006B">
        <w:rPr>
          <w:rFonts w:ascii="Times New Roman" w:hAnsi="Times New Roman"/>
          <w:sz w:val="24"/>
          <w:szCs w:val="24"/>
        </w:rPr>
        <w:t>«</w:t>
      </w:r>
      <w:r w:rsidRPr="00ED006B">
        <w:rPr>
          <w:rFonts w:ascii="Times New Roman" w:hAnsi="Times New Roman"/>
          <w:sz w:val="24"/>
          <w:szCs w:val="24"/>
        </w:rPr>
        <w:t>Кросс наций</w:t>
      </w:r>
      <w:r w:rsidR="00923E29" w:rsidRPr="00ED006B">
        <w:rPr>
          <w:rFonts w:ascii="Times New Roman" w:hAnsi="Times New Roman"/>
          <w:sz w:val="24"/>
          <w:szCs w:val="24"/>
        </w:rPr>
        <w:t>»</w:t>
      </w:r>
      <w:r w:rsidRPr="00ED006B">
        <w:rPr>
          <w:rFonts w:ascii="Times New Roman" w:hAnsi="Times New Roman"/>
          <w:sz w:val="24"/>
          <w:szCs w:val="24"/>
        </w:rPr>
        <w:t xml:space="preserve">, </w:t>
      </w:r>
      <w:r w:rsidR="00923E29" w:rsidRPr="00ED006B">
        <w:rPr>
          <w:rFonts w:ascii="Times New Roman" w:hAnsi="Times New Roman"/>
          <w:sz w:val="24"/>
          <w:szCs w:val="24"/>
        </w:rPr>
        <w:t>«</w:t>
      </w:r>
      <w:r w:rsidRPr="00ED006B">
        <w:rPr>
          <w:rFonts w:ascii="Times New Roman" w:hAnsi="Times New Roman"/>
          <w:sz w:val="24"/>
          <w:szCs w:val="24"/>
        </w:rPr>
        <w:t>Лыжня России</w:t>
      </w:r>
      <w:r w:rsidR="00923E29" w:rsidRPr="00ED006B">
        <w:rPr>
          <w:rFonts w:ascii="Times New Roman" w:hAnsi="Times New Roman"/>
          <w:sz w:val="24"/>
          <w:szCs w:val="24"/>
        </w:rPr>
        <w:t>»</w:t>
      </w:r>
      <w:r w:rsidRPr="00ED006B">
        <w:rPr>
          <w:rFonts w:ascii="Times New Roman" w:hAnsi="Times New Roman"/>
          <w:sz w:val="24"/>
          <w:szCs w:val="24"/>
        </w:rPr>
        <w:t xml:space="preserve"> с охватом </w:t>
      </w:r>
      <w:r w:rsidR="00923E29" w:rsidRPr="00ED006B">
        <w:rPr>
          <w:rFonts w:ascii="Times New Roman" w:hAnsi="Times New Roman"/>
          <w:sz w:val="24"/>
          <w:szCs w:val="24"/>
        </w:rPr>
        <w:t>1790</w:t>
      </w:r>
      <w:r w:rsidRPr="00ED006B">
        <w:rPr>
          <w:rFonts w:ascii="Times New Roman" w:hAnsi="Times New Roman"/>
          <w:sz w:val="24"/>
          <w:szCs w:val="24"/>
        </w:rPr>
        <w:t xml:space="preserve"> человека.</w:t>
      </w:r>
    </w:p>
    <w:p w:rsidR="00692789" w:rsidRPr="00ED006B" w:rsidRDefault="00692789" w:rsidP="00692789">
      <w:pPr>
        <w:widowControl w:val="0"/>
        <w:autoSpaceDE w:val="0"/>
        <w:autoSpaceDN w:val="0"/>
        <w:adjustRightInd w:val="0"/>
        <w:spacing w:after="0" w:line="240" w:lineRule="auto"/>
        <w:ind w:firstLine="540"/>
        <w:jc w:val="both"/>
        <w:rPr>
          <w:rFonts w:ascii="Times New Roman" w:hAnsi="Times New Roman"/>
          <w:sz w:val="24"/>
          <w:szCs w:val="24"/>
        </w:rPr>
      </w:pPr>
      <w:r w:rsidRPr="00ED006B">
        <w:rPr>
          <w:rFonts w:ascii="Times New Roman" w:hAnsi="Times New Roman"/>
          <w:sz w:val="24"/>
          <w:szCs w:val="24"/>
        </w:rPr>
        <w:t>Созданные условия способствуют повышению роли физической культуры в воспитании современных школьников, укреплении их здоровья, увеличении объема двигательной активности обучающихся, развитии их физических качеств и совершенствованию физической подготовленности, привитию навыков здорового образа жизни.</w:t>
      </w:r>
    </w:p>
    <w:p w:rsidR="00692789" w:rsidRPr="00ED006B" w:rsidRDefault="00692789" w:rsidP="00692789">
      <w:pPr>
        <w:widowControl w:val="0"/>
        <w:autoSpaceDE w:val="0"/>
        <w:autoSpaceDN w:val="0"/>
        <w:adjustRightInd w:val="0"/>
        <w:spacing w:after="0" w:line="240" w:lineRule="auto"/>
        <w:ind w:firstLine="540"/>
        <w:jc w:val="both"/>
        <w:rPr>
          <w:rFonts w:ascii="Times New Roman" w:hAnsi="Times New Roman"/>
          <w:sz w:val="24"/>
          <w:szCs w:val="24"/>
        </w:rPr>
      </w:pPr>
      <w:r w:rsidRPr="00ED006B">
        <w:rPr>
          <w:rFonts w:ascii="Times New Roman" w:hAnsi="Times New Roman"/>
          <w:sz w:val="24"/>
          <w:szCs w:val="24"/>
        </w:rPr>
        <w:t xml:space="preserve">Вместе с тем проведенный мониторинг показал, что в </w:t>
      </w:r>
      <w:r w:rsidR="009F4DE4" w:rsidRPr="00ED006B">
        <w:rPr>
          <w:rFonts w:ascii="Times New Roman" w:hAnsi="Times New Roman"/>
          <w:sz w:val="24"/>
          <w:szCs w:val="24"/>
        </w:rPr>
        <w:t>4</w:t>
      </w:r>
      <w:r w:rsidRPr="00ED006B">
        <w:rPr>
          <w:rFonts w:ascii="Times New Roman" w:hAnsi="Times New Roman"/>
          <w:sz w:val="24"/>
          <w:szCs w:val="24"/>
        </w:rPr>
        <w:t xml:space="preserve"> организациях имеется потребность в ремонте спортивных залов (</w:t>
      </w:r>
      <w:r w:rsidR="009F4DE4" w:rsidRPr="00ED006B">
        <w:rPr>
          <w:rFonts w:ascii="Times New Roman" w:hAnsi="Times New Roman"/>
          <w:sz w:val="24"/>
          <w:szCs w:val="24"/>
        </w:rPr>
        <w:t>25</w:t>
      </w:r>
      <w:r w:rsidRPr="00ED006B">
        <w:rPr>
          <w:rFonts w:ascii="Times New Roman" w:hAnsi="Times New Roman"/>
          <w:sz w:val="24"/>
          <w:szCs w:val="24"/>
        </w:rPr>
        <w:t xml:space="preserve">% от общего числа организаций), в </w:t>
      </w:r>
      <w:r w:rsidR="009F4DE4" w:rsidRPr="00ED006B">
        <w:rPr>
          <w:rFonts w:ascii="Times New Roman" w:hAnsi="Times New Roman"/>
          <w:sz w:val="24"/>
          <w:szCs w:val="24"/>
        </w:rPr>
        <w:t>3</w:t>
      </w:r>
      <w:r w:rsidRPr="00ED006B">
        <w:rPr>
          <w:rFonts w:ascii="Times New Roman" w:hAnsi="Times New Roman"/>
          <w:sz w:val="24"/>
          <w:szCs w:val="24"/>
        </w:rPr>
        <w:t xml:space="preserve"> организациях - в оснащении спортивным инвентарем и оборудованием открытых плоскостных спортивных сооружений (</w:t>
      </w:r>
      <w:r w:rsidR="009F4DE4" w:rsidRPr="00ED006B">
        <w:rPr>
          <w:rFonts w:ascii="Times New Roman" w:hAnsi="Times New Roman"/>
          <w:sz w:val="24"/>
          <w:szCs w:val="24"/>
        </w:rPr>
        <w:t>19</w:t>
      </w:r>
      <w:r w:rsidRPr="00ED006B">
        <w:rPr>
          <w:rFonts w:ascii="Times New Roman" w:hAnsi="Times New Roman"/>
          <w:sz w:val="24"/>
          <w:szCs w:val="24"/>
        </w:rPr>
        <w:t>%).</w:t>
      </w:r>
    </w:p>
    <w:p w:rsidR="00692789" w:rsidRPr="00692789" w:rsidRDefault="00692789" w:rsidP="00692789">
      <w:pPr>
        <w:widowControl w:val="0"/>
        <w:autoSpaceDE w:val="0"/>
        <w:autoSpaceDN w:val="0"/>
        <w:adjustRightInd w:val="0"/>
        <w:spacing w:after="0" w:line="240" w:lineRule="auto"/>
        <w:ind w:firstLine="540"/>
        <w:jc w:val="both"/>
        <w:rPr>
          <w:rFonts w:ascii="Times New Roman" w:hAnsi="Times New Roman"/>
          <w:sz w:val="24"/>
          <w:szCs w:val="24"/>
        </w:rPr>
      </w:pPr>
      <w:r w:rsidRPr="00ED006B">
        <w:rPr>
          <w:rFonts w:ascii="Times New Roman" w:hAnsi="Times New Roman"/>
          <w:sz w:val="24"/>
          <w:szCs w:val="24"/>
        </w:rPr>
        <w:t xml:space="preserve">Однако, реализация мероприятий, связанных с ремонтом спортивных залов в </w:t>
      </w:r>
      <w:r w:rsidR="009F4DE4" w:rsidRPr="00ED006B">
        <w:rPr>
          <w:rFonts w:ascii="Times New Roman" w:hAnsi="Times New Roman"/>
          <w:sz w:val="24"/>
          <w:szCs w:val="24"/>
        </w:rPr>
        <w:t>4</w:t>
      </w:r>
      <w:r w:rsidRPr="00ED006B">
        <w:rPr>
          <w:rFonts w:ascii="Times New Roman" w:hAnsi="Times New Roman"/>
          <w:sz w:val="24"/>
          <w:szCs w:val="24"/>
        </w:rPr>
        <w:t xml:space="preserve"> организациях (косметический ремонт, покраска, ремонт раздевалок, замены оконных блоков, ремонт полов, ремонт стен, ремонт системы отопления и водоснабжения, электромонтажные работы и т.д.), оснащением в </w:t>
      </w:r>
      <w:r w:rsidR="009F4DE4" w:rsidRPr="00ED006B">
        <w:rPr>
          <w:rFonts w:ascii="Times New Roman" w:hAnsi="Times New Roman"/>
          <w:sz w:val="24"/>
          <w:szCs w:val="24"/>
        </w:rPr>
        <w:t>3</w:t>
      </w:r>
      <w:r w:rsidRPr="00ED006B">
        <w:rPr>
          <w:rFonts w:ascii="Times New Roman" w:hAnsi="Times New Roman"/>
          <w:sz w:val="24"/>
          <w:szCs w:val="24"/>
        </w:rPr>
        <w:t xml:space="preserve"> организациях открытых плоскостных спортивных сооружений спортивным инвентарем и оборудованием позволит качественно изменить условия для занятий физической культурой и спортом в сельской местности и увеличить охват учащихся, занимающихся физической культурой и спортом, до </w:t>
      </w:r>
      <w:r w:rsidR="009F4DE4" w:rsidRPr="00ED006B">
        <w:rPr>
          <w:rFonts w:ascii="Times New Roman" w:hAnsi="Times New Roman"/>
          <w:sz w:val="24"/>
          <w:szCs w:val="24"/>
        </w:rPr>
        <w:t>1100</w:t>
      </w:r>
      <w:r w:rsidRPr="00ED006B">
        <w:rPr>
          <w:rFonts w:ascii="Times New Roman" w:hAnsi="Times New Roman"/>
          <w:sz w:val="24"/>
          <w:szCs w:val="24"/>
        </w:rPr>
        <w:t xml:space="preserve"> человек.</w:t>
      </w:r>
    </w:p>
    <w:p w:rsidR="006461C6" w:rsidRPr="00894C06" w:rsidRDefault="006461C6" w:rsidP="002372E9">
      <w:pPr>
        <w:spacing w:after="0" w:line="240" w:lineRule="auto"/>
        <w:ind w:firstLine="709"/>
        <w:jc w:val="both"/>
        <w:rPr>
          <w:rFonts w:ascii="Times New Roman" w:hAnsi="Times New Roman"/>
          <w:sz w:val="24"/>
          <w:szCs w:val="24"/>
        </w:rPr>
      </w:pPr>
      <w:r w:rsidRPr="00894C06">
        <w:rPr>
          <w:rFonts w:ascii="Times New Roman" w:hAnsi="Times New Roman"/>
          <w:sz w:val="24"/>
          <w:szCs w:val="24"/>
        </w:rPr>
        <w:t>Развитие инфраструктуры общего</w:t>
      </w:r>
      <w:r w:rsidR="00A62A8C" w:rsidRPr="00894C06">
        <w:rPr>
          <w:rFonts w:ascii="Times New Roman" w:hAnsi="Times New Roman"/>
          <w:sz w:val="24"/>
          <w:szCs w:val="24"/>
        </w:rPr>
        <w:t>, дошкольного</w:t>
      </w:r>
      <w:r w:rsidRPr="00894C06">
        <w:rPr>
          <w:rFonts w:ascii="Times New Roman" w:hAnsi="Times New Roman"/>
          <w:sz w:val="24"/>
          <w:szCs w:val="24"/>
        </w:rPr>
        <w:t xml:space="preserve"> и дополнительного образования </w:t>
      </w:r>
      <w:r w:rsidR="00573DB7" w:rsidRPr="00894C06">
        <w:rPr>
          <w:rFonts w:ascii="Times New Roman" w:hAnsi="Times New Roman"/>
          <w:sz w:val="24"/>
          <w:szCs w:val="24"/>
        </w:rPr>
        <w:t>(Подпрограмма I, задача 5)</w:t>
      </w:r>
      <w:r w:rsidR="005772BF" w:rsidRPr="00894C06">
        <w:rPr>
          <w:rFonts w:ascii="Times New Roman" w:hAnsi="Times New Roman"/>
          <w:sz w:val="24"/>
          <w:szCs w:val="24"/>
        </w:rPr>
        <w:t xml:space="preserve">. </w:t>
      </w:r>
    </w:p>
    <w:p w:rsidR="005772BF" w:rsidRDefault="005772BF" w:rsidP="002372E9">
      <w:pPr>
        <w:spacing w:after="0" w:line="240" w:lineRule="auto"/>
        <w:ind w:firstLine="709"/>
        <w:jc w:val="both"/>
        <w:rPr>
          <w:rFonts w:ascii="Times New Roman" w:hAnsi="Times New Roman"/>
          <w:sz w:val="24"/>
          <w:szCs w:val="24"/>
        </w:rPr>
      </w:pPr>
      <w:r w:rsidRPr="00894C06">
        <w:rPr>
          <w:rFonts w:ascii="Times New Roman" w:hAnsi="Times New Roman"/>
          <w:sz w:val="24"/>
          <w:szCs w:val="24"/>
        </w:rPr>
        <w:t xml:space="preserve">По результатам мероприятий задачи 5 </w:t>
      </w:r>
      <w:r w:rsidR="00730524">
        <w:rPr>
          <w:rFonts w:ascii="Times New Roman" w:hAnsi="Times New Roman"/>
          <w:sz w:val="24"/>
          <w:szCs w:val="24"/>
        </w:rPr>
        <w:t xml:space="preserve">будут </w:t>
      </w:r>
      <w:r w:rsidR="004A59A4" w:rsidRPr="007D3891">
        <w:rPr>
          <w:rFonts w:ascii="Times New Roman" w:hAnsi="Times New Roman"/>
          <w:sz w:val="24"/>
          <w:szCs w:val="24"/>
        </w:rPr>
        <w:t>введе</w:t>
      </w:r>
      <w:r w:rsidR="004A59A4">
        <w:rPr>
          <w:rFonts w:ascii="Times New Roman" w:hAnsi="Times New Roman"/>
          <w:sz w:val="24"/>
          <w:szCs w:val="24"/>
        </w:rPr>
        <w:t>ны</w:t>
      </w:r>
      <w:r w:rsidR="00DC7083">
        <w:rPr>
          <w:rFonts w:ascii="Times New Roman" w:hAnsi="Times New Roman"/>
          <w:sz w:val="24"/>
          <w:szCs w:val="24"/>
        </w:rPr>
        <w:t xml:space="preserve"> </w:t>
      </w:r>
      <w:r w:rsidR="009F15EC" w:rsidRPr="00894C06">
        <w:rPr>
          <w:rFonts w:ascii="Times New Roman" w:hAnsi="Times New Roman"/>
          <w:sz w:val="24"/>
          <w:szCs w:val="24"/>
        </w:rPr>
        <w:t xml:space="preserve">в эксплуатацию </w:t>
      </w:r>
      <w:r w:rsidR="001500B6" w:rsidRPr="00894C06">
        <w:rPr>
          <w:rFonts w:ascii="Times New Roman" w:hAnsi="Times New Roman"/>
          <w:sz w:val="24"/>
          <w:szCs w:val="24"/>
        </w:rPr>
        <w:t>ш</w:t>
      </w:r>
      <w:r w:rsidR="009F15EC" w:rsidRPr="00894C06">
        <w:rPr>
          <w:rFonts w:ascii="Times New Roman" w:hAnsi="Times New Roman"/>
          <w:sz w:val="24"/>
          <w:szCs w:val="24"/>
        </w:rPr>
        <w:t xml:space="preserve">кола в </w:t>
      </w:r>
      <w:r w:rsidR="00736942">
        <w:rPr>
          <w:rFonts w:ascii="Times New Roman" w:hAnsi="Times New Roman"/>
          <w:sz w:val="24"/>
          <w:szCs w:val="24"/>
        </w:rPr>
        <w:t xml:space="preserve">    </w:t>
      </w:r>
      <w:r w:rsidR="009F15EC" w:rsidRPr="00894C06">
        <w:rPr>
          <w:rFonts w:ascii="Times New Roman" w:hAnsi="Times New Roman"/>
          <w:sz w:val="24"/>
          <w:szCs w:val="24"/>
        </w:rPr>
        <w:t xml:space="preserve">пгт. Октябрьское на 500 мест, комплекс «Школа - детский сад» в п. Кормужиханка, комплекс «Школа-детский сад» в п. Комсомольский, комплекс «Школа-детский сад» в </w:t>
      </w:r>
      <w:r w:rsidR="00736942">
        <w:rPr>
          <w:rFonts w:ascii="Times New Roman" w:hAnsi="Times New Roman"/>
          <w:sz w:val="24"/>
          <w:szCs w:val="24"/>
        </w:rPr>
        <w:t xml:space="preserve">    </w:t>
      </w:r>
      <w:r w:rsidR="009F15EC" w:rsidRPr="00894C06">
        <w:rPr>
          <w:rFonts w:ascii="Times New Roman" w:hAnsi="Times New Roman"/>
          <w:sz w:val="24"/>
          <w:szCs w:val="24"/>
        </w:rPr>
        <w:t xml:space="preserve">с. Каменное, комплекс «Школа-детский сад» в с. Пальяново, комплекс «Школа-детский сад» в с. Перегребное, школа-детский сад в п. Сергино, детский сад пгт. Октябрьское, детский сад в п. Карымкары, детский сад в с. Малый Атлым, в связи с чем ликвидируются </w:t>
      </w:r>
      <w:r w:rsidRPr="00894C06">
        <w:rPr>
          <w:rFonts w:ascii="Times New Roman" w:hAnsi="Times New Roman"/>
          <w:sz w:val="24"/>
          <w:szCs w:val="24"/>
        </w:rPr>
        <w:t>ветх</w:t>
      </w:r>
      <w:r w:rsidR="009F15EC" w:rsidRPr="00894C06">
        <w:rPr>
          <w:rFonts w:ascii="Times New Roman" w:hAnsi="Times New Roman"/>
          <w:sz w:val="24"/>
          <w:szCs w:val="24"/>
        </w:rPr>
        <w:t>ие, деревянные</w:t>
      </w:r>
      <w:r w:rsidRPr="00894C06">
        <w:rPr>
          <w:rFonts w:ascii="Times New Roman" w:hAnsi="Times New Roman"/>
          <w:sz w:val="24"/>
          <w:szCs w:val="24"/>
        </w:rPr>
        <w:t xml:space="preserve"> здани</w:t>
      </w:r>
      <w:r w:rsidR="009F15EC" w:rsidRPr="00894C06">
        <w:rPr>
          <w:rFonts w:ascii="Times New Roman" w:hAnsi="Times New Roman"/>
          <w:sz w:val="24"/>
          <w:szCs w:val="24"/>
        </w:rPr>
        <w:t>я</w:t>
      </w:r>
      <w:r w:rsidRPr="00894C06">
        <w:rPr>
          <w:rFonts w:ascii="Times New Roman" w:hAnsi="Times New Roman"/>
          <w:sz w:val="24"/>
          <w:szCs w:val="24"/>
        </w:rPr>
        <w:t>, ликвидируется очередь в дошкольны</w:t>
      </w:r>
      <w:r w:rsidR="009F15EC" w:rsidRPr="00894C06">
        <w:rPr>
          <w:rFonts w:ascii="Times New Roman" w:hAnsi="Times New Roman"/>
          <w:sz w:val="24"/>
          <w:szCs w:val="24"/>
        </w:rPr>
        <w:t>е организации.</w:t>
      </w:r>
    </w:p>
    <w:p w:rsidR="00EF4779" w:rsidRDefault="00EF4779" w:rsidP="00EF4779">
      <w:pPr>
        <w:spacing w:after="0" w:line="240" w:lineRule="auto"/>
        <w:ind w:firstLine="709"/>
        <w:jc w:val="both"/>
        <w:rPr>
          <w:rFonts w:ascii="Times New Roman" w:hAnsi="Times New Roman"/>
          <w:sz w:val="24"/>
          <w:szCs w:val="24"/>
        </w:rPr>
      </w:pPr>
      <w:r w:rsidRPr="00EF4779">
        <w:rPr>
          <w:rFonts w:ascii="Times New Roman" w:hAnsi="Times New Roman"/>
          <w:sz w:val="24"/>
          <w:szCs w:val="24"/>
        </w:rPr>
        <w:t xml:space="preserve">В рамках строительства и ввода новых объектов в эксплуатацию приобретено учебное, учебно-наглядное, учебно-производственное оборудование, интерактивные устройства, мультимедийное оборудование и цифровые лаборатории, серверное и коммутационное оборудование, современные средства информатизации для комплектации объекта </w:t>
      </w:r>
      <w:r w:rsidRPr="00EF4779">
        <w:rPr>
          <w:rFonts w:ascii="Times New Roman" w:eastAsia="Times New Roman" w:hAnsi="Times New Roman"/>
          <w:sz w:val="24"/>
          <w:szCs w:val="24"/>
          <w:lang w:eastAsia="ru-RU"/>
        </w:rPr>
        <w:t>«Школа на 500 учащихся» в пгт. Октябрьское на сумму 10 425,9 тыс. руб.,</w:t>
      </w:r>
      <w:r w:rsidRPr="00EF4779">
        <w:rPr>
          <w:rFonts w:ascii="Times New Roman" w:hAnsi="Times New Roman"/>
          <w:sz w:val="24"/>
          <w:szCs w:val="24"/>
        </w:rPr>
        <w:t xml:space="preserve"> для комплектации объекта «Комплекс «Школа детский сад» в с. Пальяново на сумму 1 693,5 тыс. руб., для комплектации объекта «Комплекс «Школа детский сад» в п. Сергино на сумму 5 392,1 тыс. руб</w:t>
      </w:r>
      <w:r w:rsidRPr="00ED006B">
        <w:rPr>
          <w:rFonts w:ascii="Times New Roman" w:hAnsi="Times New Roman"/>
          <w:sz w:val="24"/>
          <w:szCs w:val="24"/>
        </w:rPr>
        <w:t>.</w:t>
      </w:r>
      <w:r w:rsidR="00546284" w:rsidRPr="00ED006B">
        <w:rPr>
          <w:rFonts w:ascii="Times New Roman" w:hAnsi="Times New Roman"/>
          <w:sz w:val="24"/>
          <w:szCs w:val="24"/>
        </w:rPr>
        <w:t xml:space="preserve">, для комплектации объекта «Комплекс «Школа </w:t>
      </w:r>
      <w:r w:rsidR="00546284" w:rsidRPr="00ED006B">
        <w:rPr>
          <w:rFonts w:ascii="Times New Roman" w:hAnsi="Times New Roman"/>
          <w:sz w:val="24"/>
          <w:szCs w:val="24"/>
        </w:rPr>
        <w:lastRenderedPageBreak/>
        <w:t>детский сад» в с. Каменное на сумму 2 512,4 тыс. руб.</w:t>
      </w:r>
      <w:r w:rsidRPr="00ED006B">
        <w:rPr>
          <w:rFonts w:ascii="Times New Roman" w:hAnsi="Times New Roman"/>
          <w:sz w:val="24"/>
          <w:szCs w:val="24"/>
        </w:rPr>
        <w:t xml:space="preserve"> К концу 2014 года планируется закупить учебное, учебно-наглядное, учебно-производственное оборудование, интерактивные устройства, мультимедийное оборудование и цифровые лаборатории, серверное и коммутационное оборудование, современные средства информатизации для комплектации объектов «Комплекс «Школа детский сад» в п. Комсомольский, «Комплекс «Школа детский сад» в п. Кормужиханка на общую сумму 5</w:t>
      </w:r>
      <w:r w:rsidR="00546284" w:rsidRPr="00ED006B">
        <w:rPr>
          <w:rFonts w:ascii="Times New Roman" w:hAnsi="Times New Roman"/>
          <w:sz w:val="24"/>
          <w:szCs w:val="24"/>
        </w:rPr>
        <w:t> 024,8</w:t>
      </w:r>
      <w:r w:rsidRPr="00ED006B">
        <w:rPr>
          <w:rFonts w:ascii="Times New Roman" w:hAnsi="Times New Roman"/>
          <w:sz w:val="24"/>
          <w:szCs w:val="24"/>
        </w:rPr>
        <w:t xml:space="preserve"> тыс. руб. что</w:t>
      </w:r>
      <w:r w:rsidRPr="00EF4779">
        <w:rPr>
          <w:rFonts w:ascii="Times New Roman" w:hAnsi="Times New Roman"/>
          <w:sz w:val="24"/>
          <w:szCs w:val="24"/>
        </w:rPr>
        <w:t xml:space="preserve"> позволяет достигнуть целевого показателя (увеличение</w:t>
      </w:r>
      <w:r w:rsidRPr="00950323">
        <w:rPr>
          <w:rFonts w:ascii="Times New Roman" w:hAnsi="Times New Roman"/>
          <w:sz w:val="24"/>
          <w:szCs w:val="24"/>
        </w:rPr>
        <w:t xml:space="preserve"> доли</w:t>
      </w:r>
      <w:r w:rsidRPr="009314B8">
        <w:rPr>
          <w:rFonts w:ascii="Times New Roman" w:hAnsi="Times New Roman"/>
          <w:sz w:val="24"/>
          <w:szCs w:val="24"/>
        </w:rPr>
        <w:t xml:space="preserve"> обучающихся общеобразовательных организаций, которым обеспечена возможность пользоваться учебным оборудованием для практических работ и интерактивными учебными пособиями в соответствии с новыми ФГОС (в общей численности обучающихся по новым ФГОС)</w:t>
      </w:r>
      <w:r>
        <w:rPr>
          <w:rFonts w:ascii="Times New Roman" w:hAnsi="Times New Roman"/>
          <w:sz w:val="24"/>
          <w:szCs w:val="24"/>
        </w:rPr>
        <w:t xml:space="preserve"> до 100% ). </w:t>
      </w:r>
    </w:p>
    <w:p w:rsidR="007D3891" w:rsidRPr="007D3891" w:rsidRDefault="007D3891" w:rsidP="007D3891">
      <w:pPr>
        <w:spacing w:after="0" w:line="240" w:lineRule="auto"/>
        <w:ind w:firstLine="709"/>
        <w:jc w:val="both"/>
        <w:rPr>
          <w:rFonts w:ascii="Times New Roman" w:hAnsi="Times New Roman"/>
          <w:sz w:val="24"/>
          <w:szCs w:val="24"/>
        </w:rPr>
      </w:pPr>
      <w:r w:rsidRPr="007D3891">
        <w:rPr>
          <w:rFonts w:ascii="Times New Roman" w:hAnsi="Times New Roman"/>
          <w:sz w:val="24"/>
          <w:szCs w:val="24"/>
        </w:rPr>
        <w:t>Р</w:t>
      </w:r>
      <w:r w:rsidR="00657CDF" w:rsidRPr="007D3891">
        <w:rPr>
          <w:rFonts w:ascii="Times New Roman" w:hAnsi="Times New Roman"/>
          <w:sz w:val="24"/>
          <w:szCs w:val="24"/>
        </w:rPr>
        <w:t>еализаци</w:t>
      </w:r>
      <w:r w:rsidRPr="007D3891">
        <w:rPr>
          <w:rFonts w:ascii="Times New Roman" w:hAnsi="Times New Roman"/>
          <w:sz w:val="24"/>
          <w:szCs w:val="24"/>
        </w:rPr>
        <w:t>я</w:t>
      </w:r>
      <w:r w:rsidR="00657CDF" w:rsidRPr="007D3891">
        <w:rPr>
          <w:rFonts w:ascii="Times New Roman" w:hAnsi="Times New Roman"/>
          <w:sz w:val="24"/>
          <w:szCs w:val="24"/>
        </w:rPr>
        <w:t xml:space="preserve"> Подпрограммы I, задачи 6</w:t>
      </w:r>
      <w:r w:rsidRPr="007D3891">
        <w:rPr>
          <w:rFonts w:ascii="Times New Roman" w:hAnsi="Times New Roman"/>
          <w:sz w:val="24"/>
          <w:szCs w:val="24"/>
        </w:rPr>
        <w:t>.</w:t>
      </w:r>
      <w:r w:rsidR="00657CDF" w:rsidRPr="007D3891">
        <w:rPr>
          <w:rFonts w:ascii="Times New Roman" w:hAnsi="Times New Roman"/>
          <w:sz w:val="24"/>
          <w:szCs w:val="24"/>
        </w:rPr>
        <w:t xml:space="preserve"> </w:t>
      </w:r>
      <w:r>
        <w:rPr>
          <w:rFonts w:ascii="Times New Roman" w:hAnsi="Times New Roman"/>
          <w:sz w:val="24"/>
          <w:szCs w:val="24"/>
        </w:rPr>
        <w:t>«</w:t>
      </w:r>
      <w:r w:rsidRPr="007D3891">
        <w:rPr>
          <w:rFonts w:ascii="Times New Roman" w:hAnsi="Times New Roman"/>
          <w:sz w:val="24"/>
          <w:szCs w:val="24"/>
        </w:rPr>
        <w:t>Финансовое обеспечение функций по</w:t>
      </w:r>
      <w:r>
        <w:rPr>
          <w:rFonts w:ascii="Times New Roman" w:hAnsi="Times New Roman"/>
          <w:sz w:val="24"/>
          <w:szCs w:val="24"/>
        </w:rPr>
        <w:t xml:space="preserve"> </w:t>
      </w:r>
      <w:r w:rsidRPr="007D3891">
        <w:rPr>
          <w:rFonts w:ascii="Times New Roman" w:hAnsi="Times New Roman"/>
          <w:sz w:val="24"/>
          <w:szCs w:val="24"/>
        </w:rPr>
        <w:t>реализации единой государственной политики и нормативному правовому регулированию, оказанию муниципальных услуг в сфере образования, молодежной политики, социальной поддержки и социальной защиты обучающихся и работников образовательных организаций</w:t>
      </w:r>
      <w:r>
        <w:rPr>
          <w:rFonts w:ascii="Times New Roman" w:hAnsi="Times New Roman"/>
          <w:sz w:val="24"/>
          <w:szCs w:val="24"/>
        </w:rPr>
        <w:t>»</w:t>
      </w:r>
      <w:r w:rsidRPr="007D3891">
        <w:rPr>
          <w:rFonts w:ascii="Times New Roman" w:hAnsi="Times New Roman"/>
          <w:sz w:val="24"/>
          <w:szCs w:val="24"/>
        </w:rPr>
        <w:t>.</w:t>
      </w:r>
    </w:p>
    <w:p w:rsidR="00DD49E1" w:rsidRPr="00DD49E1" w:rsidRDefault="00DD49E1" w:rsidP="00DD49E1">
      <w:pPr>
        <w:spacing w:after="0" w:line="240" w:lineRule="auto"/>
        <w:ind w:firstLine="709"/>
        <w:jc w:val="both"/>
        <w:rPr>
          <w:rFonts w:ascii="Times New Roman" w:hAnsi="Times New Roman"/>
          <w:sz w:val="24"/>
          <w:szCs w:val="24"/>
        </w:rPr>
      </w:pPr>
      <w:r w:rsidRPr="00DD49E1">
        <w:rPr>
          <w:rFonts w:ascii="Times New Roman" w:hAnsi="Times New Roman"/>
          <w:sz w:val="24"/>
          <w:szCs w:val="24"/>
        </w:rPr>
        <w:t xml:space="preserve">Условия образования в значительной степени </w:t>
      </w:r>
      <w:r>
        <w:rPr>
          <w:rFonts w:ascii="Times New Roman" w:hAnsi="Times New Roman"/>
          <w:sz w:val="24"/>
          <w:szCs w:val="24"/>
        </w:rPr>
        <w:t xml:space="preserve">зависят от финансовых ресурсов. </w:t>
      </w:r>
      <w:r w:rsidRPr="00DD49E1">
        <w:rPr>
          <w:rFonts w:ascii="Times New Roman" w:hAnsi="Times New Roman"/>
          <w:sz w:val="24"/>
          <w:szCs w:val="24"/>
        </w:rPr>
        <w:t xml:space="preserve">Финансирование образовательных </w:t>
      </w:r>
      <w:r>
        <w:rPr>
          <w:rFonts w:ascii="Times New Roman" w:hAnsi="Times New Roman"/>
          <w:sz w:val="24"/>
          <w:szCs w:val="24"/>
        </w:rPr>
        <w:t>организаций</w:t>
      </w:r>
      <w:r w:rsidRPr="00DD49E1">
        <w:rPr>
          <w:rFonts w:ascii="Times New Roman" w:hAnsi="Times New Roman"/>
          <w:sz w:val="24"/>
          <w:szCs w:val="24"/>
        </w:rPr>
        <w:t xml:space="preserve"> осуществляется за счет субвенций из </w:t>
      </w:r>
      <w:r>
        <w:rPr>
          <w:rFonts w:ascii="Times New Roman" w:hAnsi="Times New Roman"/>
          <w:sz w:val="24"/>
          <w:szCs w:val="24"/>
        </w:rPr>
        <w:t>окружного бюджета</w:t>
      </w:r>
      <w:r w:rsidRPr="00DD49E1">
        <w:rPr>
          <w:rFonts w:ascii="Times New Roman" w:hAnsi="Times New Roman"/>
          <w:sz w:val="24"/>
          <w:szCs w:val="24"/>
        </w:rPr>
        <w:t>, за счет средств муниципального бюджета.</w:t>
      </w:r>
    </w:p>
    <w:p w:rsidR="00DD49E1" w:rsidRPr="00DD49E1" w:rsidRDefault="00DD49E1" w:rsidP="00DD49E1">
      <w:pPr>
        <w:spacing w:after="0" w:line="240" w:lineRule="auto"/>
        <w:ind w:firstLine="709"/>
        <w:jc w:val="both"/>
        <w:rPr>
          <w:rFonts w:ascii="Times New Roman" w:hAnsi="Times New Roman"/>
          <w:sz w:val="24"/>
          <w:szCs w:val="24"/>
        </w:rPr>
      </w:pPr>
      <w:r w:rsidRPr="00DD49E1">
        <w:rPr>
          <w:rFonts w:ascii="Times New Roman" w:hAnsi="Times New Roman"/>
          <w:sz w:val="24"/>
          <w:szCs w:val="24"/>
        </w:rPr>
        <w:t xml:space="preserve">Большая доля средств окружного бюджета обусловлена выделением субвенций (средств, переданных на исполнение государственных полномочий муниципалитету) муниципальным общеобразовательным </w:t>
      </w:r>
      <w:r>
        <w:rPr>
          <w:rFonts w:ascii="Times New Roman" w:hAnsi="Times New Roman"/>
          <w:sz w:val="24"/>
          <w:szCs w:val="24"/>
        </w:rPr>
        <w:t>организациям</w:t>
      </w:r>
      <w:r w:rsidRPr="00DD49E1">
        <w:rPr>
          <w:rFonts w:ascii="Times New Roman" w:hAnsi="Times New Roman"/>
          <w:sz w:val="24"/>
          <w:szCs w:val="24"/>
        </w:rPr>
        <w:t xml:space="preserve">, в том числе: </w:t>
      </w:r>
    </w:p>
    <w:p w:rsidR="00DD49E1" w:rsidRPr="00DD49E1" w:rsidRDefault="00DD49E1" w:rsidP="00DD49E1">
      <w:pPr>
        <w:spacing w:after="0" w:line="240" w:lineRule="auto"/>
        <w:ind w:firstLine="709"/>
        <w:jc w:val="both"/>
        <w:rPr>
          <w:rFonts w:ascii="Times New Roman" w:hAnsi="Times New Roman"/>
          <w:sz w:val="24"/>
          <w:szCs w:val="24"/>
        </w:rPr>
      </w:pPr>
      <w:r w:rsidRPr="00DD49E1">
        <w:rPr>
          <w:rFonts w:ascii="Times New Roman" w:hAnsi="Times New Roman"/>
          <w:sz w:val="24"/>
          <w:szCs w:val="24"/>
        </w:rPr>
        <w:t>- на реализацию основных общеобразовательных программ;</w:t>
      </w:r>
    </w:p>
    <w:p w:rsidR="00DD49E1" w:rsidRDefault="00DD49E1" w:rsidP="00DD49E1">
      <w:pPr>
        <w:spacing w:after="0" w:line="240" w:lineRule="auto"/>
        <w:ind w:firstLine="709"/>
        <w:jc w:val="both"/>
        <w:rPr>
          <w:rFonts w:ascii="Times New Roman" w:hAnsi="Times New Roman"/>
          <w:sz w:val="24"/>
          <w:szCs w:val="24"/>
        </w:rPr>
      </w:pPr>
      <w:r w:rsidRPr="00DD49E1">
        <w:rPr>
          <w:rFonts w:ascii="Times New Roman" w:hAnsi="Times New Roman"/>
          <w:sz w:val="24"/>
          <w:szCs w:val="24"/>
        </w:rPr>
        <w:t>- на предоставление учащимся завтраков и обедов;</w:t>
      </w:r>
    </w:p>
    <w:p w:rsidR="001510CB" w:rsidRPr="00DD49E1" w:rsidRDefault="00404646" w:rsidP="00DD49E1">
      <w:pPr>
        <w:spacing w:after="0" w:line="240" w:lineRule="auto"/>
        <w:ind w:firstLine="709"/>
        <w:jc w:val="both"/>
        <w:rPr>
          <w:rFonts w:ascii="Times New Roman" w:hAnsi="Times New Roman"/>
          <w:sz w:val="24"/>
          <w:szCs w:val="24"/>
        </w:rPr>
      </w:pPr>
      <w:r>
        <w:rPr>
          <w:rFonts w:ascii="Times New Roman" w:hAnsi="Times New Roman"/>
          <w:sz w:val="24"/>
          <w:szCs w:val="24"/>
        </w:rPr>
        <w:t xml:space="preserve">- на реализацию дошкольными образовательными организациями основных общеобразовательных </w:t>
      </w:r>
      <w:r w:rsidR="00FD4901">
        <w:rPr>
          <w:rFonts w:ascii="Times New Roman" w:hAnsi="Times New Roman"/>
          <w:sz w:val="24"/>
          <w:szCs w:val="24"/>
        </w:rPr>
        <w:t>программ дошкольного образования;</w:t>
      </w:r>
    </w:p>
    <w:p w:rsidR="00DD49E1" w:rsidRPr="00DD49E1" w:rsidRDefault="00DD49E1" w:rsidP="00DD49E1">
      <w:pPr>
        <w:spacing w:after="0" w:line="240" w:lineRule="auto"/>
        <w:ind w:firstLine="709"/>
        <w:jc w:val="both"/>
        <w:rPr>
          <w:rFonts w:ascii="Times New Roman" w:hAnsi="Times New Roman"/>
          <w:sz w:val="24"/>
          <w:szCs w:val="24"/>
        </w:rPr>
      </w:pPr>
      <w:r w:rsidRPr="00DD49E1">
        <w:rPr>
          <w:rFonts w:ascii="Times New Roman" w:hAnsi="Times New Roman"/>
          <w:sz w:val="24"/>
          <w:szCs w:val="24"/>
        </w:rPr>
        <w:t xml:space="preserve">- выплату ежемесячного вознаграждения за классное руководство;  </w:t>
      </w:r>
    </w:p>
    <w:p w:rsidR="00DD49E1" w:rsidRDefault="00DD49E1" w:rsidP="00DD49E1">
      <w:pPr>
        <w:spacing w:after="0" w:line="240" w:lineRule="auto"/>
        <w:ind w:firstLine="709"/>
        <w:jc w:val="both"/>
        <w:rPr>
          <w:rFonts w:ascii="Times New Roman" w:hAnsi="Times New Roman"/>
          <w:sz w:val="24"/>
          <w:szCs w:val="24"/>
        </w:rPr>
      </w:pPr>
      <w:r w:rsidRPr="00DD49E1">
        <w:rPr>
          <w:rFonts w:ascii="Times New Roman" w:hAnsi="Times New Roman"/>
          <w:sz w:val="24"/>
          <w:szCs w:val="24"/>
        </w:rPr>
        <w:t>- на реализацию отдельного государственного полномочия в части доступа к образов</w:t>
      </w:r>
      <w:r w:rsidR="00546284">
        <w:rPr>
          <w:rFonts w:ascii="Times New Roman" w:hAnsi="Times New Roman"/>
          <w:sz w:val="24"/>
          <w:szCs w:val="24"/>
        </w:rPr>
        <w:t>ательным ресурсам сети Интернет, а</w:t>
      </w:r>
      <w:r w:rsidRPr="00DD49E1">
        <w:rPr>
          <w:rFonts w:ascii="Times New Roman" w:hAnsi="Times New Roman"/>
          <w:sz w:val="24"/>
          <w:szCs w:val="24"/>
        </w:rPr>
        <w:t xml:space="preserve"> также на компенсацию части родительской платы за содержание детей в дошкольных образовательных учреждениях.</w:t>
      </w:r>
    </w:p>
    <w:p w:rsidR="00DD49E1" w:rsidRPr="0074510C" w:rsidRDefault="00DD49E1" w:rsidP="00DD49E1">
      <w:pPr>
        <w:spacing w:after="0" w:line="240" w:lineRule="auto"/>
        <w:ind w:firstLine="709"/>
        <w:jc w:val="both"/>
        <w:rPr>
          <w:rFonts w:ascii="Times New Roman" w:hAnsi="Times New Roman"/>
          <w:sz w:val="24"/>
          <w:szCs w:val="24"/>
        </w:rPr>
      </w:pPr>
      <w:r w:rsidRPr="00DD49E1">
        <w:rPr>
          <w:rFonts w:ascii="Times New Roman" w:hAnsi="Times New Roman"/>
          <w:sz w:val="24"/>
          <w:szCs w:val="24"/>
        </w:rPr>
        <w:t xml:space="preserve">За счет средств окружного бюджета всем обучающимся общеобразовательных организаций района предоставляются горячие завтраки, льготные категории обучающихся обеспечиваются завтраками и обедами. Во всех видах организаций для детей </w:t>
      </w:r>
      <w:r w:rsidRPr="0074510C">
        <w:rPr>
          <w:rFonts w:ascii="Times New Roman" w:hAnsi="Times New Roman"/>
          <w:sz w:val="24"/>
          <w:szCs w:val="24"/>
        </w:rPr>
        <w:t>обеспечивается систематический контроль качества и безопасности питания.</w:t>
      </w:r>
    </w:p>
    <w:p w:rsidR="00315485" w:rsidRPr="0074510C" w:rsidRDefault="00315485" w:rsidP="00315485">
      <w:pPr>
        <w:spacing w:after="0" w:line="240" w:lineRule="auto"/>
        <w:ind w:firstLine="709"/>
        <w:jc w:val="both"/>
        <w:rPr>
          <w:rFonts w:ascii="Times New Roman" w:hAnsi="Times New Roman"/>
          <w:sz w:val="24"/>
          <w:szCs w:val="24"/>
        </w:rPr>
      </w:pPr>
      <w:r w:rsidRPr="0074510C">
        <w:rPr>
          <w:rFonts w:ascii="Times New Roman" w:hAnsi="Times New Roman"/>
          <w:sz w:val="24"/>
          <w:szCs w:val="24"/>
        </w:rPr>
        <w:t>Реализация права детей с ограниченными возможностями здоровья на образование является одной из важнейших задач государственной политики Российской Федерации в области образования.</w:t>
      </w:r>
    </w:p>
    <w:p w:rsidR="00315485" w:rsidRPr="0074510C" w:rsidRDefault="00315485" w:rsidP="00315485">
      <w:pPr>
        <w:spacing w:after="0" w:line="240" w:lineRule="auto"/>
        <w:ind w:firstLine="709"/>
        <w:jc w:val="both"/>
        <w:rPr>
          <w:rFonts w:ascii="Times New Roman" w:hAnsi="Times New Roman"/>
          <w:sz w:val="24"/>
          <w:szCs w:val="24"/>
        </w:rPr>
      </w:pPr>
      <w:r w:rsidRPr="0074510C">
        <w:rPr>
          <w:rFonts w:ascii="Times New Roman" w:hAnsi="Times New Roman"/>
          <w:sz w:val="24"/>
          <w:szCs w:val="24"/>
        </w:rPr>
        <w:t>В районе ведется системная работа по созданию условий для получения образования детьми с ограниченными возможностями здоровья, в том числе детьми-инвалидами.</w:t>
      </w:r>
    </w:p>
    <w:p w:rsidR="00315485" w:rsidRPr="0074510C" w:rsidRDefault="00315485" w:rsidP="00315485">
      <w:pPr>
        <w:spacing w:after="0" w:line="240" w:lineRule="auto"/>
        <w:ind w:firstLine="709"/>
        <w:jc w:val="both"/>
        <w:rPr>
          <w:rFonts w:ascii="Times New Roman" w:hAnsi="Times New Roman"/>
          <w:sz w:val="24"/>
          <w:szCs w:val="24"/>
        </w:rPr>
      </w:pPr>
      <w:r w:rsidRPr="0074510C">
        <w:rPr>
          <w:rFonts w:ascii="Times New Roman" w:hAnsi="Times New Roman"/>
          <w:sz w:val="24"/>
          <w:szCs w:val="24"/>
        </w:rPr>
        <w:t>В Октябрьском районе 105 детей с ограниченными возможностями здоровья, детей инвалидов обучаются и воспитываются в образовательных организациях, из них:</w:t>
      </w:r>
    </w:p>
    <w:p w:rsidR="00315485" w:rsidRPr="0074510C" w:rsidRDefault="00315485" w:rsidP="00315485">
      <w:pPr>
        <w:spacing w:after="0" w:line="240" w:lineRule="auto"/>
        <w:ind w:firstLine="709"/>
        <w:jc w:val="both"/>
        <w:rPr>
          <w:rFonts w:ascii="Times New Roman" w:hAnsi="Times New Roman"/>
          <w:sz w:val="24"/>
          <w:szCs w:val="24"/>
        </w:rPr>
      </w:pPr>
      <w:r w:rsidRPr="0074510C">
        <w:rPr>
          <w:rFonts w:ascii="Times New Roman" w:hAnsi="Times New Roman"/>
          <w:sz w:val="24"/>
          <w:szCs w:val="24"/>
        </w:rPr>
        <w:t>- 12 детей-инвалидов воспитываются в дошкольных образовательных организациях;</w:t>
      </w:r>
    </w:p>
    <w:p w:rsidR="00315485" w:rsidRPr="0074510C" w:rsidRDefault="00315485" w:rsidP="00315485">
      <w:pPr>
        <w:spacing w:after="0" w:line="240" w:lineRule="auto"/>
        <w:ind w:firstLine="709"/>
        <w:jc w:val="both"/>
        <w:rPr>
          <w:rFonts w:ascii="Times New Roman" w:hAnsi="Times New Roman"/>
          <w:sz w:val="24"/>
          <w:szCs w:val="24"/>
        </w:rPr>
      </w:pPr>
      <w:r w:rsidRPr="0074510C">
        <w:rPr>
          <w:rFonts w:ascii="Times New Roman" w:hAnsi="Times New Roman"/>
          <w:sz w:val="24"/>
          <w:szCs w:val="24"/>
        </w:rPr>
        <w:t>- 93 детей-инвалидов, детей с ограниченными в</w:t>
      </w:r>
      <w:r w:rsidR="0074510C" w:rsidRPr="0074510C">
        <w:rPr>
          <w:rFonts w:ascii="Times New Roman" w:hAnsi="Times New Roman"/>
          <w:sz w:val="24"/>
          <w:szCs w:val="24"/>
        </w:rPr>
        <w:t>озможностями школьного возраста, в том числе:</w:t>
      </w:r>
    </w:p>
    <w:p w:rsidR="00315485" w:rsidRPr="0074510C" w:rsidRDefault="00315485" w:rsidP="00315485">
      <w:pPr>
        <w:spacing w:after="0" w:line="240" w:lineRule="auto"/>
        <w:ind w:firstLine="709"/>
        <w:jc w:val="both"/>
        <w:rPr>
          <w:rFonts w:ascii="Times New Roman" w:hAnsi="Times New Roman"/>
          <w:sz w:val="24"/>
          <w:szCs w:val="24"/>
        </w:rPr>
      </w:pPr>
      <w:r w:rsidRPr="0074510C">
        <w:rPr>
          <w:rFonts w:ascii="Times New Roman" w:hAnsi="Times New Roman"/>
          <w:sz w:val="24"/>
          <w:szCs w:val="24"/>
        </w:rPr>
        <w:t xml:space="preserve">- 37 (22)  ребенка обучаются в школе, </w:t>
      </w:r>
    </w:p>
    <w:p w:rsidR="00315485" w:rsidRPr="0074510C" w:rsidRDefault="00315485" w:rsidP="00315485">
      <w:pPr>
        <w:spacing w:after="0" w:line="240" w:lineRule="auto"/>
        <w:ind w:firstLine="709"/>
        <w:jc w:val="both"/>
        <w:rPr>
          <w:rFonts w:ascii="Times New Roman" w:hAnsi="Times New Roman"/>
          <w:sz w:val="24"/>
          <w:szCs w:val="24"/>
        </w:rPr>
      </w:pPr>
      <w:r w:rsidRPr="0074510C">
        <w:rPr>
          <w:rFonts w:ascii="Times New Roman" w:hAnsi="Times New Roman"/>
          <w:sz w:val="24"/>
          <w:szCs w:val="24"/>
        </w:rPr>
        <w:t>- 44</w:t>
      </w:r>
      <w:r w:rsidR="00AB7ED5">
        <w:rPr>
          <w:rFonts w:ascii="Times New Roman" w:hAnsi="Times New Roman"/>
          <w:sz w:val="24"/>
          <w:szCs w:val="24"/>
        </w:rPr>
        <w:t xml:space="preserve"> </w:t>
      </w:r>
      <w:r w:rsidRPr="0074510C">
        <w:rPr>
          <w:rFonts w:ascii="Times New Roman" w:hAnsi="Times New Roman"/>
          <w:sz w:val="24"/>
          <w:szCs w:val="24"/>
        </w:rPr>
        <w:t xml:space="preserve">(52) - индивидуально на дому, </w:t>
      </w:r>
    </w:p>
    <w:p w:rsidR="00315485" w:rsidRPr="0074510C" w:rsidRDefault="00315485" w:rsidP="00315485">
      <w:pPr>
        <w:spacing w:after="0" w:line="240" w:lineRule="auto"/>
        <w:ind w:firstLine="709"/>
        <w:jc w:val="both"/>
        <w:rPr>
          <w:rFonts w:ascii="Times New Roman" w:hAnsi="Times New Roman"/>
          <w:sz w:val="24"/>
          <w:szCs w:val="24"/>
        </w:rPr>
      </w:pPr>
      <w:r w:rsidRPr="0074510C">
        <w:rPr>
          <w:rFonts w:ascii="Times New Roman" w:hAnsi="Times New Roman"/>
          <w:sz w:val="24"/>
          <w:szCs w:val="24"/>
        </w:rPr>
        <w:t>- 7</w:t>
      </w:r>
      <w:r w:rsidR="00AB7ED5">
        <w:rPr>
          <w:rFonts w:ascii="Times New Roman" w:hAnsi="Times New Roman"/>
          <w:sz w:val="24"/>
          <w:szCs w:val="24"/>
        </w:rPr>
        <w:t xml:space="preserve"> </w:t>
      </w:r>
      <w:r w:rsidRPr="0074510C">
        <w:rPr>
          <w:rFonts w:ascii="Times New Roman" w:hAnsi="Times New Roman"/>
          <w:sz w:val="24"/>
          <w:szCs w:val="24"/>
        </w:rPr>
        <w:t>(8) детей-инвалидов не подлежат обучению по медицинским показателям,</w:t>
      </w:r>
    </w:p>
    <w:p w:rsidR="00315485" w:rsidRPr="0074510C" w:rsidRDefault="00315485" w:rsidP="00315485">
      <w:pPr>
        <w:spacing w:after="0" w:line="240" w:lineRule="auto"/>
        <w:ind w:firstLine="709"/>
        <w:jc w:val="both"/>
        <w:rPr>
          <w:rFonts w:ascii="Times New Roman" w:hAnsi="Times New Roman"/>
          <w:sz w:val="24"/>
          <w:szCs w:val="24"/>
        </w:rPr>
      </w:pPr>
      <w:r w:rsidRPr="0074510C">
        <w:rPr>
          <w:rFonts w:ascii="Times New Roman" w:hAnsi="Times New Roman"/>
          <w:sz w:val="24"/>
          <w:szCs w:val="24"/>
        </w:rPr>
        <w:t>- 5</w:t>
      </w:r>
      <w:r w:rsidR="00AB7ED5">
        <w:rPr>
          <w:rFonts w:ascii="Times New Roman" w:hAnsi="Times New Roman"/>
          <w:sz w:val="24"/>
          <w:szCs w:val="24"/>
        </w:rPr>
        <w:t xml:space="preserve"> </w:t>
      </w:r>
      <w:r w:rsidRPr="0074510C">
        <w:rPr>
          <w:rFonts w:ascii="Times New Roman" w:hAnsi="Times New Roman"/>
          <w:sz w:val="24"/>
          <w:szCs w:val="24"/>
        </w:rPr>
        <w:t>(4) детей направлены для обучения в специализированные медицинские учреждения для детей-инвалидов за пределы района.</w:t>
      </w:r>
    </w:p>
    <w:p w:rsidR="00315485" w:rsidRPr="0074510C" w:rsidRDefault="00315485" w:rsidP="00315485">
      <w:pPr>
        <w:spacing w:after="0" w:line="240" w:lineRule="auto"/>
        <w:ind w:firstLine="709"/>
        <w:jc w:val="both"/>
        <w:rPr>
          <w:rFonts w:ascii="Times New Roman" w:hAnsi="Times New Roman"/>
          <w:sz w:val="24"/>
          <w:szCs w:val="24"/>
        </w:rPr>
      </w:pPr>
      <w:r w:rsidRPr="0074510C">
        <w:rPr>
          <w:rFonts w:ascii="Times New Roman" w:hAnsi="Times New Roman"/>
          <w:sz w:val="24"/>
          <w:szCs w:val="24"/>
        </w:rPr>
        <w:t>Существующая система образования района предоставляет возможность получения образования детьми с ограниченными возможностями здоровья с учётом их индивидуальных особенностей, запросов родителей (законных представителей).</w:t>
      </w:r>
    </w:p>
    <w:p w:rsidR="00315485" w:rsidRPr="0074510C" w:rsidRDefault="00315485" w:rsidP="00315485">
      <w:pPr>
        <w:spacing w:after="0" w:line="240" w:lineRule="auto"/>
        <w:ind w:firstLine="709"/>
        <w:jc w:val="both"/>
        <w:rPr>
          <w:rFonts w:ascii="Times New Roman" w:hAnsi="Times New Roman"/>
          <w:sz w:val="24"/>
          <w:szCs w:val="24"/>
        </w:rPr>
      </w:pPr>
      <w:r w:rsidRPr="0074510C">
        <w:rPr>
          <w:rFonts w:ascii="Times New Roman" w:hAnsi="Times New Roman"/>
          <w:sz w:val="24"/>
          <w:szCs w:val="24"/>
        </w:rPr>
        <w:lastRenderedPageBreak/>
        <w:t xml:space="preserve">На базе 7 дошкольных образовательных организаций воспитывается 12 детей - инвалидов. Дети данной категории находятся под постоянным медицинским контролем старшей медсестры детского сада и врача педиатра, курирующего учреждение, дети посещают коррекционные занятия логопеда и психолога, направленные на устранение отклонений в развитии речи, гармонизации личности. </w:t>
      </w:r>
    </w:p>
    <w:p w:rsidR="00315485" w:rsidRPr="003449CA" w:rsidRDefault="00315485" w:rsidP="00315485">
      <w:pPr>
        <w:spacing w:after="0" w:line="240" w:lineRule="auto"/>
        <w:ind w:firstLine="709"/>
        <w:jc w:val="both"/>
        <w:rPr>
          <w:rFonts w:ascii="Times New Roman" w:hAnsi="Times New Roman"/>
          <w:sz w:val="24"/>
          <w:szCs w:val="24"/>
        </w:rPr>
      </w:pPr>
      <w:r w:rsidRPr="003449CA">
        <w:rPr>
          <w:rFonts w:ascii="Times New Roman" w:hAnsi="Times New Roman"/>
          <w:sz w:val="24"/>
          <w:szCs w:val="24"/>
        </w:rPr>
        <w:t>Дошкольным образовательным учреждениям выделяются финансовые средства в рамках субвенции из окружного бюджета для приобретения реабилитационного (игрового, развивающего, физкультурного, медицинского) оборудования. Ежеквартально производится выплата компенсаций дошкольной образовательной организацией на воспитание и обучение детей</w:t>
      </w:r>
      <w:r w:rsidR="00906839">
        <w:rPr>
          <w:rFonts w:ascii="Times New Roman" w:hAnsi="Times New Roman"/>
          <w:sz w:val="24"/>
          <w:szCs w:val="24"/>
        </w:rPr>
        <w:t xml:space="preserve"> </w:t>
      </w:r>
      <w:r w:rsidRPr="003449CA">
        <w:rPr>
          <w:rFonts w:ascii="Times New Roman" w:hAnsi="Times New Roman"/>
          <w:sz w:val="24"/>
          <w:szCs w:val="24"/>
        </w:rPr>
        <w:t>-</w:t>
      </w:r>
      <w:r w:rsidRPr="003449CA">
        <w:rPr>
          <w:rFonts w:ascii="Times New Roman" w:eastAsia="Times New Roman" w:hAnsi="Times New Roman"/>
          <w:color w:val="1F497D"/>
          <w:sz w:val="28"/>
          <w:szCs w:val="28"/>
          <w:lang w:eastAsia="ru-RU"/>
        </w:rPr>
        <w:t xml:space="preserve"> </w:t>
      </w:r>
      <w:r w:rsidRPr="003449CA">
        <w:rPr>
          <w:rFonts w:ascii="Times New Roman" w:hAnsi="Times New Roman"/>
          <w:sz w:val="24"/>
          <w:szCs w:val="24"/>
        </w:rPr>
        <w:t>инвалидов.</w:t>
      </w:r>
      <w:r w:rsidR="001510CB">
        <w:rPr>
          <w:rFonts w:ascii="Times New Roman" w:hAnsi="Times New Roman"/>
          <w:sz w:val="24"/>
          <w:szCs w:val="24"/>
        </w:rPr>
        <w:t xml:space="preserve"> </w:t>
      </w:r>
      <w:r w:rsidR="00FD28A5" w:rsidRPr="003449CA">
        <w:rPr>
          <w:rFonts w:ascii="Times New Roman" w:hAnsi="Times New Roman"/>
          <w:sz w:val="24"/>
          <w:szCs w:val="24"/>
        </w:rPr>
        <w:t>(Подпрограмма I, задача 6).</w:t>
      </w:r>
    </w:p>
    <w:p w:rsidR="000C108F" w:rsidRPr="00EF4779" w:rsidRDefault="00041A42" w:rsidP="000C108F">
      <w:pPr>
        <w:spacing w:after="0" w:line="240" w:lineRule="auto"/>
        <w:ind w:firstLine="709"/>
        <w:jc w:val="both"/>
        <w:rPr>
          <w:rFonts w:ascii="Times New Roman" w:hAnsi="Times New Roman"/>
          <w:bCs/>
          <w:sz w:val="24"/>
          <w:szCs w:val="24"/>
        </w:rPr>
      </w:pPr>
      <w:r w:rsidRPr="00894C06">
        <w:rPr>
          <w:rFonts w:ascii="Times New Roman" w:hAnsi="Times New Roman"/>
          <w:sz w:val="24"/>
          <w:szCs w:val="24"/>
        </w:rPr>
        <w:t xml:space="preserve">4. </w:t>
      </w:r>
      <w:r w:rsidR="000C108F" w:rsidRPr="00EF4779">
        <w:rPr>
          <w:rFonts w:ascii="Times New Roman" w:hAnsi="Times New Roman"/>
          <w:sz w:val="24"/>
          <w:szCs w:val="24"/>
        </w:rPr>
        <w:t>С целью повышения эффективности реализации государственной молодежной политики в интересах инновационного социально-ориентированного развития Октябрьского района (Подпрограмма I</w:t>
      </w:r>
      <w:r w:rsidR="000C108F" w:rsidRPr="00EF4779">
        <w:rPr>
          <w:rFonts w:ascii="Times New Roman" w:hAnsi="Times New Roman"/>
          <w:sz w:val="24"/>
          <w:szCs w:val="24"/>
          <w:lang w:val="en-US"/>
        </w:rPr>
        <w:t>II</w:t>
      </w:r>
      <w:r w:rsidR="000C108F" w:rsidRPr="00EF4779">
        <w:rPr>
          <w:rFonts w:ascii="Times New Roman" w:hAnsi="Times New Roman"/>
          <w:sz w:val="24"/>
          <w:szCs w:val="24"/>
        </w:rPr>
        <w:t>, задачи 8, 9, 10, 11) проводятся мероприятия направленные на обеспечение эффективной социализации и вовлечения молодежи в активную общественную деятельность, п</w:t>
      </w:r>
      <w:r w:rsidR="000C108F" w:rsidRPr="00EF4779">
        <w:rPr>
          <w:rFonts w:ascii="Times New Roman" w:hAnsi="Times New Roman"/>
          <w:bCs/>
          <w:sz w:val="24"/>
          <w:szCs w:val="24"/>
        </w:rPr>
        <w:t>оддержку социально-значимых инициатив и проектов молодежи, развитие волонтерского движения, детских и молодёжных общественных организаций, создание условий, для организации трудовой занятости подростков в летний период, формирование механизмов поддержки молодой семьи, формирование здорового образа жизни, профилактику асоциального, девиантного поведения, создание условий для формирования в молодёжной среде гражданско-патриотического отношения к малой родине, уважения к её истории, культуре, традициям, уважения к государственности России в целом.</w:t>
      </w:r>
    </w:p>
    <w:p w:rsidR="000C108F" w:rsidRPr="00EF4779" w:rsidRDefault="000C108F" w:rsidP="000C108F">
      <w:pPr>
        <w:spacing w:after="0" w:line="240" w:lineRule="auto"/>
        <w:ind w:firstLine="709"/>
        <w:jc w:val="both"/>
        <w:rPr>
          <w:rFonts w:ascii="Times New Roman" w:hAnsi="Times New Roman"/>
          <w:sz w:val="24"/>
          <w:szCs w:val="24"/>
        </w:rPr>
      </w:pPr>
      <w:r w:rsidRPr="00EF4779">
        <w:rPr>
          <w:rFonts w:ascii="Times New Roman" w:hAnsi="Times New Roman"/>
          <w:sz w:val="24"/>
          <w:szCs w:val="24"/>
        </w:rPr>
        <w:t>Для самоопределения и полноценной самореализации молодежи важнейшими являются личностная и профессиональная сферы. Проблема занятости и трудоустройства подростков в летний период решается путем организации молодежных трудовых отрядов.</w:t>
      </w:r>
    </w:p>
    <w:p w:rsidR="000C108F" w:rsidRPr="00EF4779" w:rsidRDefault="000C108F" w:rsidP="000C108F">
      <w:pPr>
        <w:spacing w:after="0" w:line="240" w:lineRule="auto"/>
        <w:ind w:firstLine="709"/>
        <w:jc w:val="both"/>
        <w:rPr>
          <w:rFonts w:ascii="Times New Roman" w:hAnsi="Times New Roman"/>
          <w:sz w:val="24"/>
          <w:szCs w:val="24"/>
        </w:rPr>
      </w:pPr>
      <w:r w:rsidRPr="00EF4779">
        <w:rPr>
          <w:rFonts w:ascii="Times New Roman" w:hAnsi="Times New Roman"/>
          <w:sz w:val="24"/>
          <w:szCs w:val="24"/>
        </w:rPr>
        <w:t>В приоритетном порядке работой обеспечиваются подростки, находящиеся в трудной жизненной ситуации (состоящие на учете в комиссиях по делам несовершеннолетних, дети из малообеспеченных, многодетных семей, семей безработных граждан).</w:t>
      </w:r>
    </w:p>
    <w:p w:rsidR="000C108F" w:rsidRPr="00EF4779" w:rsidRDefault="000C108F" w:rsidP="000C108F">
      <w:pPr>
        <w:spacing w:after="0" w:line="240" w:lineRule="auto"/>
        <w:ind w:firstLine="709"/>
        <w:jc w:val="both"/>
        <w:rPr>
          <w:rFonts w:ascii="Times New Roman" w:hAnsi="Times New Roman"/>
          <w:sz w:val="24"/>
          <w:szCs w:val="24"/>
        </w:rPr>
      </w:pPr>
      <w:r w:rsidRPr="00EF4779">
        <w:rPr>
          <w:rFonts w:ascii="Times New Roman" w:hAnsi="Times New Roman"/>
          <w:sz w:val="24"/>
          <w:szCs w:val="24"/>
        </w:rPr>
        <w:t>Молодежные трудовые отряды формируются для выполнения работ по благоустройству поселений, уборки пришкольных и школьных территорий, посадки и поливки зеленых насаждений, а также для выполнения соответствующих работ при условии, что характер выполняемых работ учитывает специфику труда несовершеннолетних и не противоречит действующему законодательству</w:t>
      </w:r>
      <w:r w:rsidR="00EE4AFD">
        <w:rPr>
          <w:rFonts w:ascii="Times New Roman" w:hAnsi="Times New Roman"/>
          <w:sz w:val="24"/>
          <w:szCs w:val="24"/>
        </w:rPr>
        <w:t xml:space="preserve"> ((</w:t>
      </w:r>
      <w:r w:rsidR="00EE4AFD" w:rsidRPr="00DF5C9B">
        <w:rPr>
          <w:rFonts w:ascii="Times New Roman" w:hAnsi="Times New Roman"/>
          <w:sz w:val="24"/>
          <w:szCs w:val="24"/>
        </w:rPr>
        <w:t>Подпрограмма I</w:t>
      </w:r>
      <w:r w:rsidR="00EE4AFD">
        <w:rPr>
          <w:rFonts w:ascii="Times New Roman" w:hAnsi="Times New Roman"/>
          <w:sz w:val="24"/>
          <w:szCs w:val="24"/>
          <w:lang w:val="en-US"/>
        </w:rPr>
        <w:t>II</w:t>
      </w:r>
      <w:r w:rsidR="00EE4AFD">
        <w:rPr>
          <w:rFonts w:ascii="Times New Roman" w:hAnsi="Times New Roman"/>
          <w:sz w:val="24"/>
          <w:szCs w:val="24"/>
        </w:rPr>
        <w:t>, з</w:t>
      </w:r>
      <w:r w:rsidR="00EE4AFD" w:rsidRPr="00DF5C9B">
        <w:rPr>
          <w:rFonts w:ascii="Times New Roman" w:hAnsi="Times New Roman"/>
          <w:sz w:val="24"/>
          <w:szCs w:val="24"/>
        </w:rPr>
        <w:t xml:space="preserve">адача </w:t>
      </w:r>
      <w:r w:rsidR="00EE4AFD">
        <w:rPr>
          <w:rFonts w:ascii="Times New Roman" w:hAnsi="Times New Roman"/>
          <w:sz w:val="24"/>
          <w:szCs w:val="24"/>
        </w:rPr>
        <w:t>9)</w:t>
      </w:r>
      <w:r w:rsidRPr="00EF4779">
        <w:rPr>
          <w:rFonts w:ascii="Times New Roman" w:hAnsi="Times New Roman"/>
          <w:sz w:val="24"/>
          <w:szCs w:val="24"/>
        </w:rPr>
        <w:t>.</w:t>
      </w:r>
    </w:p>
    <w:p w:rsidR="000C108F" w:rsidRPr="00EF4779" w:rsidRDefault="000C108F" w:rsidP="000C108F">
      <w:pPr>
        <w:spacing w:after="0" w:line="240" w:lineRule="auto"/>
        <w:ind w:firstLine="709"/>
        <w:jc w:val="both"/>
        <w:rPr>
          <w:rFonts w:ascii="Times New Roman" w:hAnsi="Times New Roman"/>
          <w:bCs/>
          <w:sz w:val="24"/>
          <w:szCs w:val="24"/>
        </w:rPr>
      </w:pPr>
      <w:r w:rsidRPr="00EF4779">
        <w:rPr>
          <w:rFonts w:ascii="Times New Roman" w:hAnsi="Times New Roman"/>
          <w:sz w:val="24"/>
          <w:szCs w:val="24"/>
        </w:rPr>
        <w:t>В целях подготовки молодых людей к совместной семейной жизни, формирования у них здорового образа жизни, снижения социального неблагополучия в молодых семьях на территории Октябрьского ведется работа по поддержке клубов «Молодая семья».</w:t>
      </w:r>
    </w:p>
    <w:p w:rsidR="000C108F" w:rsidRPr="00EF4779" w:rsidRDefault="000C108F" w:rsidP="000C108F">
      <w:pPr>
        <w:spacing w:after="0" w:line="240" w:lineRule="auto"/>
        <w:ind w:firstLine="709"/>
        <w:jc w:val="both"/>
        <w:rPr>
          <w:rFonts w:ascii="Times New Roman" w:hAnsi="Times New Roman"/>
          <w:sz w:val="24"/>
          <w:szCs w:val="24"/>
        </w:rPr>
      </w:pPr>
      <w:r w:rsidRPr="00EF4779">
        <w:rPr>
          <w:rFonts w:ascii="Times New Roman" w:hAnsi="Times New Roman"/>
          <w:sz w:val="24"/>
          <w:szCs w:val="24"/>
        </w:rPr>
        <w:t xml:space="preserve">Ежегодно ведется работа с волонтерскими объедениями по организации различных акций, направленных на пропаганду здорового образа жизни, на посильную помощь нуждающимся, на организацию в школах тематических пятиминуток, флэш – мобов. </w:t>
      </w:r>
    </w:p>
    <w:p w:rsidR="000C108F" w:rsidRPr="00EF4779" w:rsidRDefault="000C108F" w:rsidP="000C108F">
      <w:pPr>
        <w:spacing w:after="0" w:line="240" w:lineRule="auto"/>
        <w:ind w:firstLine="709"/>
        <w:jc w:val="both"/>
        <w:rPr>
          <w:rFonts w:ascii="Times New Roman" w:hAnsi="Times New Roman"/>
          <w:sz w:val="24"/>
          <w:szCs w:val="24"/>
        </w:rPr>
      </w:pPr>
      <w:r w:rsidRPr="00EF4779">
        <w:rPr>
          <w:rFonts w:ascii="Times New Roman" w:hAnsi="Times New Roman"/>
          <w:sz w:val="24"/>
          <w:szCs w:val="24"/>
        </w:rPr>
        <w:t>С целью формирования здорового образа жизни, профилактики асоциального поведения для молодых граждан организуются различные акции, слеты, форумы, игры.</w:t>
      </w:r>
    </w:p>
    <w:p w:rsidR="000C108F" w:rsidRPr="00EF4779" w:rsidRDefault="000C108F" w:rsidP="000C108F">
      <w:pPr>
        <w:spacing w:after="0" w:line="240" w:lineRule="auto"/>
        <w:ind w:firstLine="709"/>
        <w:jc w:val="both"/>
        <w:rPr>
          <w:rFonts w:ascii="Times New Roman" w:hAnsi="Times New Roman"/>
          <w:sz w:val="24"/>
          <w:szCs w:val="24"/>
        </w:rPr>
      </w:pPr>
      <w:r w:rsidRPr="00EF4779">
        <w:rPr>
          <w:rFonts w:ascii="Times New Roman" w:hAnsi="Times New Roman"/>
          <w:sz w:val="24"/>
          <w:szCs w:val="24"/>
        </w:rPr>
        <w:t>Направление гражданского и патриотического воспитания молодежи призвано обеспечить формирование эффективной системы воспитания личности молодого гражданина и патриота России, осознающего свое место и предназначение в российском обществе, необходимость исполнения.</w:t>
      </w:r>
    </w:p>
    <w:p w:rsidR="000C108F" w:rsidRPr="00EF4779" w:rsidRDefault="000C108F" w:rsidP="000C108F">
      <w:pPr>
        <w:spacing w:after="0" w:line="240" w:lineRule="auto"/>
        <w:ind w:firstLine="709"/>
        <w:jc w:val="both"/>
        <w:rPr>
          <w:rFonts w:ascii="Times New Roman" w:hAnsi="Times New Roman"/>
          <w:sz w:val="24"/>
          <w:szCs w:val="24"/>
        </w:rPr>
      </w:pPr>
      <w:r w:rsidRPr="00EF4779">
        <w:rPr>
          <w:rFonts w:ascii="Times New Roman" w:hAnsi="Times New Roman"/>
          <w:sz w:val="24"/>
          <w:szCs w:val="24"/>
        </w:rPr>
        <w:t xml:space="preserve">В целях воспитания гражданственности, патриотизма на территории Октябрьского района ежегодно проводится месячник оборонно-массовой и спортивной работы, проходят военно-спортивные игры, соревнования, слеты, акции, круглые столы (Подпрограмма </w:t>
      </w:r>
      <w:r w:rsidRPr="00EF4779">
        <w:rPr>
          <w:rFonts w:ascii="Times New Roman" w:hAnsi="Times New Roman"/>
          <w:sz w:val="24"/>
          <w:szCs w:val="24"/>
          <w:lang w:val="en-US"/>
        </w:rPr>
        <w:t>I</w:t>
      </w:r>
      <w:r w:rsidRPr="00EF4779">
        <w:rPr>
          <w:rFonts w:ascii="Times New Roman" w:hAnsi="Times New Roman"/>
          <w:sz w:val="24"/>
          <w:szCs w:val="24"/>
        </w:rPr>
        <w:t>V; задача 12).</w:t>
      </w:r>
    </w:p>
    <w:p w:rsidR="000C108F" w:rsidRPr="00FD28A5" w:rsidRDefault="000C108F" w:rsidP="000C108F">
      <w:pPr>
        <w:spacing w:after="0" w:line="240" w:lineRule="auto"/>
        <w:ind w:firstLine="709"/>
        <w:jc w:val="both"/>
        <w:rPr>
          <w:rFonts w:ascii="Times New Roman" w:hAnsi="Times New Roman"/>
          <w:sz w:val="24"/>
          <w:szCs w:val="24"/>
        </w:rPr>
      </w:pPr>
      <w:r w:rsidRPr="00EF4779">
        <w:rPr>
          <w:rFonts w:ascii="Times New Roman" w:hAnsi="Times New Roman"/>
          <w:sz w:val="24"/>
          <w:szCs w:val="24"/>
        </w:rPr>
        <w:t xml:space="preserve">Для закрепления теоретических знаний и приобретения необходимых практических навыков раздела «Основы военной службы» школьного курса «Основы безопасности жизнедеятельности» ежегодно проводятся учебные сборы с гражданами, проходящими </w:t>
      </w:r>
      <w:r w:rsidRPr="00EF4779">
        <w:rPr>
          <w:rFonts w:ascii="Times New Roman" w:hAnsi="Times New Roman"/>
          <w:sz w:val="24"/>
          <w:szCs w:val="24"/>
        </w:rPr>
        <w:lastRenderedPageBreak/>
        <w:t>подготовку по основам военной службы. Учебные сборы проводятся на территории Октябрьского района в местах, где созданы условия для проведения занятий по строевой, огневой, тактической, физической и военно-медицинской подготовке (Подпрограмма I</w:t>
      </w:r>
      <w:r w:rsidRPr="00EF4779">
        <w:rPr>
          <w:rFonts w:ascii="Times New Roman" w:hAnsi="Times New Roman"/>
          <w:sz w:val="24"/>
          <w:szCs w:val="24"/>
          <w:lang w:val="en-US"/>
        </w:rPr>
        <w:t>V</w:t>
      </w:r>
      <w:r w:rsidRPr="00EF4779">
        <w:rPr>
          <w:rFonts w:ascii="Times New Roman" w:hAnsi="Times New Roman"/>
          <w:sz w:val="24"/>
          <w:szCs w:val="24"/>
        </w:rPr>
        <w:t>, задача 13).</w:t>
      </w:r>
    </w:p>
    <w:p w:rsidR="00FD28A5" w:rsidRDefault="00041A42" w:rsidP="000C108F">
      <w:pPr>
        <w:spacing w:after="0" w:line="240" w:lineRule="auto"/>
        <w:ind w:firstLine="709"/>
        <w:jc w:val="both"/>
        <w:rPr>
          <w:rFonts w:ascii="Times New Roman" w:hAnsi="Times New Roman"/>
          <w:sz w:val="24"/>
          <w:szCs w:val="24"/>
        </w:rPr>
      </w:pPr>
      <w:r>
        <w:rPr>
          <w:rFonts w:ascii="Times New Roman" w:hAnsi="Times New Roman"/>
          <w:sz w:val="24"/>
          <w:szCs w:val="24"/>
        </w:rPr>
        <w:t xml:space="preserve">5. </w:t>
      </w:r>
      <w:r w:rsidR="00156237" w:rsidRPr="00DF5C9B">
        <w:rPr>
          <w:rFonts w:ascii="Times New Roman" w:hAnsi="Times New Roman"/>
          <w:sz w:val="24"/>
          <w:szCs w:val="24"/>
        </w:rPr>
        <w:t xml:space="preserve">Рядом мероприятий предусмотрено проведение мероприятий, направленных на </w:t>
      </w:r>
      <w:r w:rsidR="00EE4AFD">
        <w:rPr>
          <w:rFonts w:ascii="Times New Roman" w:hAnsi="Times New Roman"/>
          <w:sz w:val="24"/>
          <w:szCs w:val="24"/>
        </w:rPr>
        <w:t>вовлечение молодежи в социально-активную деятельность, развитие детских и молодежных общественных организаций и объединений</w:t>
      </w:r>
      <w:r w:rsidR="00936F87">
        <w:rPr>
          <w:rFonts w:ascii="Times New Roman" w:hAnsi="Times New Roman"/>
          <w:sz w:val="24"/>
          <w:szCs w:val="24"/>
        </w:rPr>
        <w:t xml:space="preserve"> (</w:t>
      </w:r>
      <w:r w:rsidR="00156237" w:rsidRPr="00DF5C9B">
        <w:rPr>
          <w:rFonts w:ascii="Times New Roman" w:hAnsi="Times New Roman"/>
          <w:sz w:val="24"/>
          <w:szCs w:val="24"/>
        </w:rPr>
        <w:t>Подпрограмма I</w:t>
      </w:r>
      <w:r w:rsidR="00B2375E">
        <w:rPr>
          <w:rFonts w:ascii="Times New Roman" w:hAnsi="Times New Roman"/>
          <w:sz w:val="24"/>
          <w:szCs w:val="24"/>
          <w:lang w:val="en-US"/>
        </w:rPr>
        <w:t>II</w:t>
      </w:r>
      <w:r w:rsidR="00936F87">
        <w:rPr>
          <w:rFonts w:ascii="Times New Roman" w:hAnsi="Times New Roman"/>
          <w:sz w:val="24"/>
          <w:szCs w:val="24"/>
        </w:rPr>
        <w:t>, з</w:t>
      </w:r>
      <w:r w:rsidR="00156237" w:rsidRPr="00DF5C9B">
        <w:rPr>
          <w:rFonts w:ascii="Times New Roman" w:hAnsi="Times New Roman"/>
          <w:sz w:val="24"/>
          <w:szCs w:val="24"/>
        </w:rPr>
        <w:t xml:space="preserve">адача </w:t>
      </w:r>
      <w:r w:rsidR="00EE4AFD">
        <w:rPr>
          <w:rFonts w:ascii="Times New Roman" w:hAnsi="Times New Roman"/>
          <w:sz w:val="24"/>
          <w:szCs w:val="24"/>
        </w:rPr>
        <w:t>10</w:t>
      </w:r>
      <w:r w:rsidR="00FD28A5">
        <w:rPr>
          <w:rFonts w:ascii="Times New Roman" w:hAnsi="Times New Roman"/>
          <w:sz w:val="24"/>
          <w:szCs w:val="24"/>
        </w:rPr>
        <w:t>).</w:t>
      </w:r>
      <w:r w:rsidR="00FD28A5" w:rsidRPr="00FD28A5">
        <w:rPr>
          <w:rFonts w:ascii="Times New Roman" w:hAnsi="Times New Roman"/>
          <w:sz w:val="24"/>
          <w:szCs w:val="24"/>
        </w:rPr>
        <w:t xml:space="preserve"> </w:t>
      </w:r>
    </w:p>
    <w:p w:rsidR="00EE4AFD" w:rsidRPr="00EE4AFD" w:rsidRDefault="00EE4AFD" w:rsidP="00EE4AFD">
      <w:pPr>
        <w:pStyle w:val="ConsPlusTitle"/>
        <w:ind w:firstLine="709"/>
        <w:jc w:val="both"/>
        <w:rPr>
          <w:rFonts w:ascii="Times New Roman" w:hAnsi="Times New Roman" w:cs="Times New Roman"/>
          <w:b w:val="0"/>
          <w:sz w:val="24"/>
          <w:szCs w:val="24"/>
        </w:rPr>
      </w:pPr>
      <w:r w:rsidRPr="00EE4AFD">
        <w:rPr>
          <w:rFonts w:ascii="Times New Roman" w:hAnsi="Times New Roman" w:cs="Times New Roman"/>
          <w:b w:val="0"/>
          <w:sz w:val="24"/>
          <w:szCs w:val="24"/>
        </w:rPr>
        <w:t>Реализация вышеуказанных мероприятий осуществляется в соответствии с Законом Ханты-Мансийского автономного округа – Югры от 30.04.2011 № 27-оз «О реализации государственной молодежной политики в Ханты-Мансийском автономном округе – Югре» в пределах своих полномочий, а именно:</w:t>
      </w:r>
    </w:p>
    <w:p w:rsidR="00EE4AFD" w:rsidRPr="00EE4AFD" w:rsidRDefault="00EE4AFD" w:rsidP="00EE4AFD">
      <w:pPr>
        <w:spacing w:after="0" w:line="240" w:lineRule="auto"/>
        <w:ind w:firstLine="709"/>
        <w:jc w:val="both"/>
        <w:rPr>
          <w:rFonts w:ascii="Times New Roman" w:hAnsi="Times New Roman"/>
          <w:sz w:val="24"/>
          <w:szCs w:val="24"/>
        </w:rPr>
      </w:pPr>
      <w:r w:rsidRPr="00EE4AFD">
        <w:rPr>
          <w:rFonts w:ascii="Times New Roman" w:hAnsi="Times New Roman"/>
          <w:sz w:val="24"/>
          <w:szCs w:val="24"/>
        </w:rPr>
        <w:t>1) оказание поддержки молодежным и детским общественным объединениям посредством:</w:t>
      </w:r>
    </w:p>
    <w:p w:rsidR="00EE4AFD" w:rsidRPr="00EE4AFD" w:rsidRDefault="00EE4AFD" w:rsidP="00EE4AFD">
      <w:pPr>
        <w:spacing w:after="0" w:line="240" w:lineRule="auto"/>
        <w:ind w:firstLine="709"/>
        <w:jc w:val="both"/>
        <w:rPr>
          <w:rFonts w:ascii="Times New Roman" w:hAnsi="Times New Roman"/>
          <w:sz w:val="24"/>
          <w:szCs w:val="24"/>
        </w:rPr>
      </w:pPr>
      <w:r w:rsidRPr="00EE4AFD">
        <w:rPr>
          <w:rFonts w:ascii="Times New Roman" w:hAnsi="Times New Roman"/>
          <w:sz w:val="24"/>
          <w:szCs w:val="24"/>
        </w:rPr>
        <w:t>- имущественной, информационной, консультационной помощи;</w:t>
      </w:r>
    </w:p>
    <w:p w:rsidR="00EE4AFD" w:rsidRPr="00EE4AFD" w:rsidRDefault="00EE4AFD" w:rsidP="00EE4AFD">
      <w:pPr>
        <w:spacing w:after="0" w:line="240" w:lineRule="auto"/>
        <w:ind w:firstLine="709"/>
        <w:jc w:val="both"/>
        <w:rPr>
          <w:rFonts w:ascii="Times New Roman" w:hAnsi="Times New Roman"/>
          <w:sz w:val="24"/>
          <w:szCs w:val="24"/>
        </w:rPr>
      </w:pPr>
      <w:r w:rsidRPr="00EE4AFD">
        <w:rPr>
          <w:rFonts w:ascii="Times New Roman" w:hAnsi="Times New Roman"/>
          <w:sz w:val="24"/>
          <w:szCs w:val="24"/>
        </w:rPr>
        <w:t>- обучения активов молодежных общественных объединений и подготовки профессиональных кадров, работающих в сфере молодежной политики;</w:t>
      </w:r>
    </w:p>
    <w:p w:rsidR="00EE4AFD" w:rsidRPr="00EE4AFD" w:rsidRDefault="00EE4AFD" w:rsidP="00EE4AFD">
      <w:pPr>
        <w:spacing w:after="0" w:line="240" w:lineRule="auto"/>
        <w:ind w:firstLine="709"/>
        <w:jc w:val="both"/>
        <w:rPr>
          <w:rFonts w:ascii="Times New Roman" w:hAnsi="Times New Roman"/>
          <w:sz w:val="24"/>
          <w:szCs w:val="24"/>
        </w:rPr>
      </w:pPr>
      <w:r w:rsidRPr="00EE4AFD">
        <w:rPr>
          <w:rFonts w:ascii="Times New Roman" w:hAnsi="Times New Roman"/>
          <w:sz w:val="24"/>
          <w:szCs w:val="24"/>
        </w:rPr>
        <w:t>- организации стажировок активов молодежных общественных объединений в органах местного самоуправления;</w:t>
      </w:r>
    </w:p>
    <w:p w:rsidR="00EE4AFD" w:rsidRPr="00EE4AFD" w:rsidRDefault="00EE4AFD" w:rsidP="00EE4AFD">
      <w:pPr>
        <w:spacing w:after="0" w:line="240" w:lineRule="auto"/>
        <w:ind w:firstLine="709"/>
        <w:jc w:val="both"/>
        <w:rPr>
          <w:rFonts w:ascii="Times New Roman" w:hAnsi="Times New Roman"/>
          <w:sz w:val="24"/>
          <w:szCs w:val="24"/>
        </w:rPr>
      </w:pPr>
      <w:r w:rsidRPr="00EE4AFD">
        <w:rPr>
          <w:rFonts w:ascii="Times New Roman" w:hAnsi="Times New Roman"/>
          <w:sz w:val="24"/>
          <w:szCs w:val="24"/>
        </w:rPr>
        <w:t>- участие в окружных, всероссийских, международных конкурсах, слетах, форумах;</w:t>
      </w:r>
    </w:p>
    <w:p w:rsidR="00EE4AFD" w:rsidRPr="00EE4AFD" w:rsidRDefault="00EE4AFD" w:rsidP="00EE4AFD">
      <w:pPr>
        <w:spacing w:after="0" w:line="240" w:lineRule="auto"/>
        <w:ind w:firstLine="709"/>
        <w:jc w:val="both"/>
        <w:rPr>
          <w:rFonts w:ascii="Times New Roman" w:hAnsi="Times New Roman"/>
          <w:sz w:val="24"/>
          <w:szCs w:val="24"/>
        </w:rPr>
      </w:pPr>
      <w:r w:rsidRPr="00EE4AFD">
        <w:rPr>
          <w:rFonts w:ascii="Times New Roman" w:hAnsi="Times New Roman"/>
          <w:sz w:val="24"/>
          <w:szCs w:val="24"/>
        </w:rPr>
        <w:t>- развития форм ученического и молодежного самоуправления;</w:t>
      </w:r>
    </w:p>
    <w:p w:rsidR="00EE4AFD" w:rsidRPr="00EE4AFD" w:rsidRDefault="00EE4AFD" w:rsidP="00EE4AFD">
      <w:pPr>
        <w:spacing w:after="0" w:line="240" w:lineRule="auto"/>
        <w:ind w:firstLine="709"/>
        <w:jc w:val="both"/>
        <w:rPr>
          <w:rFonts w:ascii="Times New Roman" w:hAnsi="Times New Roman"/>
          <w:sz w:val="24"/>
          <w:szCs w:val="24"/>
        </w:rPr>
      </w:pPr>
      <w:r w:rsidRPr="00EE4AFD">
        <w:rPr>
          <w:rFonts w:ascii="Times New Roman" w:hAnsi="Times New Roman"/>
          <w:sz w:val="24"/>
          <w:szCs w:val="24"/>
        </w:rPr>
        <w:t>2) обеспечение информационного сопровождения реализации государственной молодежной политики посредством:</w:t>
      </w:r>
    </w:p>
    <w:p w:rsidR="00EE4AFD" w:rsidRPr="00EE4AFD" w:rsidRDefault="00EE4AFD" w:rsidP="00EE4AFD">
      <w:pPr>
        <w:spacing w:after="0" w:line="240" w:lineRule="auto"/>
        <w:ind w:firstLine="709"/>
        <w:jc w:val="both"/>
        <w:rPr>
          <w:rFonts w:ascii="Times New Roman" w:hAnsi="Times New Roman"/>
          <w:sz w:val="24"/>
          <w:szCs w:val="24"/>
        </w:rPr>
      </w:pPr>
      <w:r w:rsidRPr="00EE4AFD">
        <w:rPr>
          <w:rFonts w:ascii="Times New Roman" w:hAnsi="Times New Roman"/>
          <w:sz w:val="24"/>
          <w:szCs w:val="24"/>
        </w:rPr>
        <w:t>сбора и анализа информации по всем направлениям государственной молодежной политики;</w:t>
      </w:r>
    </w:p>
    <w:p w:rsidR="00EE4AFD" w:rsidRPr="00EE4AFD" w:rsidRDefault="00EE4AFD" w:rsidP="00EE4AFD">
      <w:pPr>
        <w:spacing w:after="0" w:line="240" w:lineRule="auto"/>
        <w:ind w:firstLine="709"/>
        <w:jc w:val="both"/>
        <w:rPr>
          <w:rFonts w:ascii="Times New Roman" w:hAnsi="Times New Roman"/>
          <w:sz w:val="24"/>
          <w:szCs w:val="24"/>
        </w:rPr>
      </w:pPr>
      <w:r w:rsidRPr="00EE4AFD">
        <w:rPr>
          <w:rFonts w:ascii="Times New Roman" w:hAnsi="Times New Roman"/>
          <w:sz w:val="24"/>
          <w:szCs w:val="24"/>
        </w:rPr>
        <w:t>представления информации молодежи, молодежным и детским общественным объединениям, специалистам, работающим с детьми, подростками и молодежью;</w:t>
      </w:r>
    </w:p>
    <w:p w:rsidR="00EE4AFD" w:rsidRPr="00EE4AFD" w:rsidRDefault="00EE4AFD" w:rsidP="00EE4AFD">
      <w:pPr>
        <w:spacing w:after="0" w:line="240" w:lineRule="auto"/>
        <w:ind w:firstLine="709"/>
        <w:jc w:val="both"/>
        <w:rPr>
          <w:rFonts w:ascii="Times New Roman" w:hAnsi="Times New Roman"/>
          <w:sz w:val="24"/>
          <w:szCs w:val="24"/>
        </w:rPr>
      </w:pPr>
      <w:r w:rsidRPr="00EE4AFD">
        <w:rPr>
          <w:rFonts w:ascii="Times New Roman" w:hAnsi="Times New Roman"/>
          <w:sz w:val="24"/>
          <w:szCs w:val="24"/>
        </w:rPr>
        <w:t>издания информационных, методических и исследовательских материалов для молодежи;</w:t>
      </w:r>
    </w:p>
    <w:p w:rsidR="00EE4AFD" w:rsidRPr="00EE4AFD" w:rsidRDefault="00EE4AFD" w:rsidP="00EE4AFD">
      <w:pPr>
        <w:spacing w:after="0" w:line="240" w:lineRule="auto"/>
        <w:ind w:firstLine="709"/>
        <w:jc w:val="both"/>
        <w:rPr>
          <w:rFonts w:ascii="Times New Roman" w:hAnsi="Times New Roman"/>
          <w:sz w:val="24"/>
          <w:szCs w:val="24"/>
        </w:rPr>
      </w:pPr>
      <w:r w:rsidRPr="00EE4AFD">
        <w:rPr>
          <w:rFonts w:ascii="Times New Roman" w:hAnsi="Times New Roman"/>
          <w:sz w:val="24"/>
          <w:szCs w:val="24"/>
        </w:rPr>
        <w:t>проведения мониторинга молодежных проблем;</w:t>
      </w:r>
    </w:p>
    <w:p w:rsidR="00EE4AFD" w:rsidRPr="00EE4AFD" w:rsidRDefault="00EE4AFD" w:rsidP="00EE4AFD">
      <w:pPr>
        <w:spacing w:after="0" w:line="240" w:lineRule="auto"/>
        <w:ind w:firstLine="709"/>
        <w:jc w:val="both"/>
        <w:rPr>
          <w:rFonts w:ascii="Times New Roman" w:hAnsi="Times New Roman"/>
          <w:sz w:val="24"/>
          <w:szCs w:val="24"/>
        </w:rPr>
      </w:pPr>
      <w:r w:rsidRPr="00EE4AFD">
        <w:rPr>
          <w:rFonts w:ascii="Times New Roman" w:hAnsi="Times New Roman"/>
          <w:sz w:val="24"/>
          <w:szCs w:val="24"/>
        </w:rPr>
        <w:t>поддержки и развития системы информационных каналов (телефоны доверия, сайты в сети Интернет, освещающие вопросы работы с детьми, подростками и молодежью</w:t>
      </w:r>
      <w:r>
        <w:rPr>
          <w:rFonts w:ascii="Times New Roman" w:hAnsi="Times New Roman"/>
          <w:sz w:val="24"/>
          <w:szCs w:val="24"/>
        </w:rPr>
        <w:t>).</w:t>
      </w:r>
    </w:p>
    <w:p w:rsidR="00156237" w:rsidRPr="00690ECA" w:rsidRDefault="00156237" w:rsidP="002372E9">
      <w:pPr>
        <w:spacing w:after="0" w:line="240" w:lineRule="auto"/>
        <w:ind w:firstLine="709"/>
        <w:jc w:val="both"/>
        <w:rPr>
          <w:rFonts w:ascii="Times New Roman" w:hAnsi="Times New Roman"/>
          <w:sz w:val="24"/>
          <w:szCs w:val="24"/>
        </w:rPr>
      </w:pPr>
      <w:r w:rsidRPr="00DF5C9B">
        <w:rPr>
          <w:rFonts w:ascii="Times New Roman" w:hAnsi="Times New Roman"/>
          <w:sz w:val="24"/>
          <w:szCs w:val="24"/>
        </w:rPr>
        <w:t xml:space="preserve">Обеспечение высокого качества образования связано не только с созданием организационных, кадровых, инфраструктурных, материально- технических и учебно-методических условий. Важной составляющей обеспечения устойчиво высокого качества образовательных услуг и его повышения является объективная и охватывающая все уровни образования система оценки качества. На формирование и развитие системы оценки качества, повышение качества контроля за реализацией образовательных программ направлены </w:t>
      </w:r>
      <w:r w:rsidRPr="00690ECA">
        <w:rPr>
          <w:rFonts w:ascii="Times New Roman" w:hAnsi="Times New Roman"/>
          <w:sz w:val="24"/>
          <w:szCs w:val="24"/>
        </w:rPr>
        <w:t xml:space="preserve">мероприятия </w:t>
      </w:r>
      <w:r w:rsidR="00AC7070" w:rsidRPr="00690ECA">
        <w:rPr>
          <w:rFonts w:ascii="Times New Roman" w:hAnsi="Times New Roman"/>
          <w:sz w:val="24"/>
          <w:szCs w:val="24"/>
        </w:rPr>
        <w:t>Подпрограммы II з</w:t>
      </w:r>
      <w:r w:rsidR="00E23DED" w:rsidRPr="00690ECA">
        <w:rPr>
          <w:rFonts w:ascii="Times New Roman" w:hAnsi="Times New Roman"/>
          <w:sz w:val="24"/>
          <w:szCs w:val="24"/>
        </w:rPr>
        <w:t>адач</w:t>
      </w:r>
      <w:r w:rsidR="00AC7070" w:rsidRPr="00690ECA">
        <w:rPr>
          <w:rFonts w:ascii="Times New Roman" w:hAnsi="Times New Roman"/>
          <w:sz w:val="24"/>
          <w:szCs w:val="24"/>
        </w:rPr>
        <w:t>а</w:t>
      </w:r>
      <w:r w:rsidR="00E23DED" w:rsidRPr="00690ECA">
        <w:rPr>
          <w:rFonts w:ascii="Times New Roman" w:hAnsi="Times New Roman"/>
          <w:sz w:val="24"/>
          <w:szCs w:val="24"/>
        </w:rPr>
        <w:t xml:space="preserve"> 7</w:t>
      </w:r>
      <w:r w:rsidR="00B30D7E" w:rsidRPr="00690ECA">
        <w:rPr>
          <w:rFonts w:ascii="Times New Roman" w:hAnsi="Times New Roman"/>
          <w:sz w:val="24"/>
          <w:szCs w:val="24"/>
        </w:rPr>
        <w:t>.</w:t>
      </w:r>
    </w:p>
    <w:p w:rsidR="008C1BB6" w:rsidRPr="00690ECA" w:rsidRDefault="008C1BB6" w:rsidP="008C1BB6">
      <w:pPr>
        <w:spacing w:after="0" w:line="240" w:lineRule="auto"/>
        <w:ind w:firstLine="709"/>
        <w:jc w:val="both"/>
        <w:rPr>
          <w:rFonts w:ascii="Times New Roman" w:hAnsi="Times New Roman"/>
          <w:sz w:val="24"/>
          <w:szCs w:val="24"/>
        </w:rPr>
      </w:pPr>
      <w:r w:rsidRPr="00690ECA">
        <w:rPr>
          <w:rFonts w:ascii="Times New Roman" w:hAnsi="Times New Roman"/>
          <w:sz w:val="24"/>
          <w:szCs w:val="24"/>
        </w:rPr>
        <w:t>Информацию об уровне и качестве общеобразовательной подготовки учащихся в школах и в целом по району дают итоги единого государственного экзамена. Процедура подготовки и проведения таких экзаменов в школах района отработана, о чем свидетельствует рост доли выпускников, сдававших три и более предмета в форме единого государственного экзамена. Процент выпускников, сдававших три и более предмета составляет 80,5%, значение данного показателя растет - с одной стороны это связано с распространением ЕГЭ как формы вступительного экзамена, с другой -  все большее количество выпускников ориентированы на получение высшего профессионального образования.</w:t>
      </w:r>
    </w:p>
    <w:p w:rsidR="008C1BB6" w:rsidRPr="00690ECA" w:rsidRDefault="008C1BB6" w:rsidP="008C1BB6">
      <w:pPr>
        <w:spacing w:after="0" w:line="240" w:lineRule="auto"/>
        <w:ind w:firstLine="709"/>
        <w:jc w:val="both"/>
        <w:rPr>
          <w:rFonts w:ascii="Times New Roman" w:hAnsi="Times New Roman"/>
          <w:sz w:val="24"/>
          <w:szCs w:val="24"/>
        </w:rPr>
      </w:pPr>
      <w:r w:rsidRPr="00690ECA">
        <w:rPr>
          <w:rFonts w:ascii="Times New Roman" w:hAnsi="Times New Roman"/>
          <w:sz w:val="24"/>
          <w:szCs w:val="24"/>
        </w:rPr>
        <w:t>Результаты, показанные выпускниками школы на государственной (итоговой) аттестации в форме ЕГЭ, позволяет дать оценку деятельности системы образования, особенностям организации образовательного процесса, качеству предоставляемой образовательной услуги.</w:t>
      </w:r>
    </w:p>
    <w:p w:rsidR="008C1BB6" w:rsidRPr="00690ECA" w:rsidRDefault="008C1BB6" w:rsidP="008C1BB6">
      <w:pPr>
        <w:spacing w:after="0" w:line="240" w:lineRule="auto"/>
        <w:ind w:firstLine="709"/>
        <w:jc w:val="both"/>
        <w:rPr>
          <w:rFonts w:ascii="Times New Roman" w:hAnsi="Times New Roman"/>
          <w:sz w:val="24"/>
          <w:szCs w:val="24"/>
        </w:rPr>
      </w:pPr>
      <w:r w:rsidRPr="00690ECA">
        <w:rPr>
          <w:rFonts w:ascii="Times New Roman" w:hAnsi="Times New Roman"/>
          <w:sz w:val="24"/>
          <w:szCs w:val="24"/>
        </w:rPr>
        <w:t xml:space="preserve">Уровень подготовки выпускников школ района подтверждается и количеством выпускников, награжденных золотыми и серебряными медалями. </w:t>
      </w:r>
      <w:r w:rsidR="002D62F4" w:rsidRPr="00690ECA">
        <w:rPr>
          <w:rFonts w:ascii="Times New Roman" w:hAnsi="Times New Roman"/>
          <w:sz w:val="24"/>
          <w:szCs w:val="24"/>
        </w:rPr>
        <w:t>В 2012-2013</w:t>
      </w:r>
      <w:r w:rsidRPr="00690ECA">
        <w:rPr>
          <w:rFonts w:ascii="Times New Roman" w:hAnsi="Times New Roman"/>
          <w:sz w:val="24"/>
          <w:szCs w:val="24"/>
        </w:rPr>
        <w:t xml:space="preserve"> учебном </w:t>
      </w:r>
      <w:r w:rsidRPr="00690ECA">
        <w:rPr>
          <w:rFonts w:ascii="Times New Roman" w:hAnsi="Times New Roman"/>
          <w:sz w:val="24"/>
          <w:szCs w:val="24"/>
        </w:rPr>
        <w:lastRenderedPageBreak/>
        <w:t xml:space="preserve">году количество выпускников, награжденных медалями «За особые успехи в учебе» значительно увеличилось 32 (2012г.- 27, </w:t>
      </w:r>
      <w:smartTag w:uri="urn:schemas-microsoft-com:office:smarttags" w:element="metricconverter">
        <w:smartTagPr>
          <w:attr w:name="ProductID" w:val="2011 г"/>
        </w:smartTagPr>
        <w:r w:rsidRPr="00690ECA">
          <w:rPr>
            <w:rFonts w:ascii="Times New Roman" w:hAnsi="Times New Roman"/>
            <w:sz w:val="24"/>
            <w:szCs w:val="24"/>
          </w:rPr>
          <w:t>2011 г</w:t>
        </w:r>
      </w:smartTag>
      <w:r w:rsidRPr="00690ECA">
        <w:rPr>
          <w:rFonts w:ascii="Times New Roman" w:hAnsi="Times New Roman"/>
          <w:sz w:val="24"/>
          <w:szCs w:val="24"/>
        </w:rPr>
        <w:t>.-11).</w:t>
      </w:r>
    </w:p>
    <w:p w:rsidR="008C1BB6" w:rsidRPr="00690ECA" w:rsidRDefault="008C1BB6" w:rsidP="008C1BB6">
      <w:pPr>
        <w:spacing w:after="0" w:line="240" w:lineRule="auto"/>
        <w:ind w:firstLine="709"/>
        <w:jc w:val="both"/>
        <w:rPr>
          <w:rFonts w:ascii="Times New Roman" w:hAnsi="Times New Roman"/>
          <w:sz w:val="24"/>
          <w:szCs w:val="24"/>
        </w:rPr>
      </w:pPr>
      <w:r w:rsidRPr="00690ECA">
        <w:rPr>
          <w:rFonts w:ascii="Times New Roman" w:hAnsi="Times New Roman"/>
          <w:sz w:val="24"/>
          <w:szCs w:val="24"/>
        </w:rPr>
        <w:t>Анализ результатов экзаменов по математике и русскому языку в новой форме  показал, что качество знаний и общая успеваемость в течение трех последних лет растет.</w:t>
      </w:r>
    </w:p>
    <w:p w:rsidR="00E23DED" w:rsidRPr="00434DD3" w:rsidRDefault="00E23DED" w:rsidP="00E23DED">
      <w:pPr>
        <w:spacing w:after="0" w:line="240" w:lineRule="auto"/>
        <w:ind w:firstLine="709"/>
        <w:jc w:val="both"/>
        <w:rPr>
          <w:rFonts w:ascii="Times New Roman" w:hAnsi="Times New Roman"/>
          <w:sz w:val="24"/>
          <w:szCs w:val="24"/>
        </w:rPr>
      </w:pPr>
      <w:r w:rsidRPr="00434DD3">
        <w:rPr>
          <w:rFonts w:ascii="Times New Roman" w:hAnsi="Times New Roman"/>
          <w:sz w:val="24"/>
          <w:szCs w:val="24"/>
        </w:rPr>
        <w:t xml:space="preserve">Организация учебно-воспитательного процесса в общеобразовательных </w:t>
      </w:r>
      <w:r w:rsidR="00736942">
        <w:rPr>
          <w:rFonts w:ascii="Times New Roman" w:hAnsi="Times New Roman"/>
          <w:sz w:val="24"/>
          <w:szCs w:val="24"/>
        </w:rPr>
        <w:t>организациях</w:t>
      </w:r>
      <w:r w:rsidRPr="00434DD3">
        <w:rPr>
          <w:rFonts w:ascii="Times New Roman" w:hAnsi="Times New Roman"/>
          <w:sz w:val="24"/>
          <w:szCs w:val="24"/>
        </w:rPr>
        <w:t xml:space="preserve"> осуществляется в рамках реализации национальной образовательной инициативы «Наша новая школа», одним из направлений которой является обновление содержания общего образования и переход на новые образовательные стандарты.</w:t>
      </w:r>
    </w:p>
    <w:p w:rsidR="00E23DED" w:rsidRPr="00434DD3" w:rsidRDefault="00E23DED" w:rsidP="00E23DED">
      <w:pPr>
        <w:spacing w:after="0" w:line="240" w:lineRule="auto"/>
        <w:ind w:firstLine="709"/>
        <w:jc w:val="both"/>
        <w:rPr>
          <w:rFonts w:ascii="Times New Roman" w:hAnsi="Times New Roman"/>
          <w:sz w:val="24"/>
          <w:szCs w:val="24"/>
        </w:rPr>
      </w:pPr>
      <w:r w:rsidRPr="00434DD3">
        <w:rPr>
          <w:rFonts w:ascii="Times New Roman" w:hAnsi="Times New Roman"/>
          <w:sz w:val="24"/>
          <w:szCs w:val="24"/>
        </w:rPr>
        <w:t>Федеральные государственные образовательные стандарты установлены в Российской Федерации в соответствии с требованием ст.7 Закона РФ «Об образовании» и представляют собой «совокупность требований, обязательных при реализации основных образовательных программ начального общего, основного общего, среднего (полного) общего образования образовательными организациями, имеющими государственную аккредитацию».</w:t>
      </w:r>
    </w:p>
    <w:p w:rsidR="00E23DED" w:rsidRPr="00434DD3" w:rsidRDefault="00E23DED" w:rsidP="00E23DED">
      <w:pPr>
        <w:spacing w:after="0" w:line="240" w:lineRule="auto"/>
        <w:ind w:firstLine="709"/>
        <w:jc w:val="both"/>
        <w:rPr>
          <w:rFonts w:ascii="Times New Roman" w:hAnsi="Times New Roman"/>
          <w:sz w:val="24"/>
          <w:szCs w:val="24"/>
        </w:rPr>
      </w:pPr>
      <w:r w:rsidRPr="00434DD3">
        <w:rPr>
          <w:rFonts w:ascii="Times New Roman" w:hAnsi="Times New Roman"/>
          <w:sz w:val="24"/>
          <w:szCs w:val="24"/>
        </w:rPr>
        <w:t>В настоящее время утверждены федеральные государственные образовательные стандарты начального общего, основного общего и среднего (полного) общего образования.</w:t>
      </w:r>
    </w:p>
    <w:p w:rsidR="00E23DED" w:rsidRPr="00434DD3" w:rsidRDefault="00E23DED" w:rsidP="00E23DED">
      <w:pPr>
        <w:spacing w:after="0" w:line="240" w:lineRule="auto"/>
        <w:ind w:firstLine="709"/>
        <w:jc w:val="both"/>
        <w:rPr>
          <w:rFonts w:ascii="Times New Roman" w:hAnsi="Times New Roman"/>
          <w:sz w:val="24"/>
          <w:szCs w:val="24"/>
        </w:rPr>
      </w:pPr>
      <w:r w:rsidRPr="00434DD3">
        <w:rPr>
          <w:rFonts w:ascii="Times New Roman" w:hAnsi="Times New Roman"/>
          <w:sz w:val="24"/>
          <w:szCs w:val="24"/>
        </w:rPr>
        <w:t>Впервые в структуре ФГОС задаются требования к результатам освоения основной образовательной программы и условиям образования, ресурсам - кадровым, финансовым, материально-техническим, информационным, учебно-методическим и др.</w:t>
      </w:r>
    </w:p>
    <w:p w:rsidR="00E23DED" w:rsidRPr="00434DD3" w:rsidRDefault="00E23DED" w:rsidP="00E23DED">
      <w:pPr>
        <w:spacing w:after="0" w:line="240" w:lineRule="auto"/>
        <w:ind w:firstLine="709"/>
        <w:jc w:val="both"/>
        <w:rPr>
          <w:rFonts w:ascii="Times New Roman" w:hAnsi="Times New Roman"/>
          <w:sz w:val="24"/>
          <w:szCs w:val="24"/>
        </w:rPr>
      </w:pPr>
      <w:r w:rsidRPr="00434DD3">
        <w:rPr>
          <w:rFonts w:ascii="Times New Roman" w:hAnsi="Times New Roman"/>
          <w:sz w:val="24"/>
          <w:szCs w:val="24"/>
        </w:rPr>
        <w:t>В стандарте впервые заложена интеграция обучения и воспитания, урочной и внеурочной деятельности.</w:t>
      </w:r>
    </w:p>
    <w:p w:rsidR="00E23DED" w:rsidRPr="00434DD3" w:rsidRDefault="00E23DED" w:rsidP="00E23DED">
      <w:pPr>
        <w:spacing w:after="0" w:line="240" w:lineRule="auto"/>
        <w:ind w:firstLine="709"/>
        <w:jc w:val="both"/>
        <w:rPr>
          <w:rFonts w:ascii="Times New Roman" w:hAnsi="Times New Roman"/>
          <w:sz w:val="24"/>
          <w:szCs w:val="24"/>
        </w:rPr>
      </w:pPr>
      <w:r w:rsidRPr="00434DD3">
        <w:rPr>
          <w:rFonts w:ascii="Times New Roman" w:hAnsi="Times New Roman"/>
          <w:sz w:val="24"/>
          <w:szCs w:val="24"/>
        </w:rPr>
        <w:t>Новый стандарт делает акцент на том, что надо знать ребенку для достижения успеха в жизни. Новый стандарт предусматривает не только уроки, но и систему внеурочных занятий, где ребенку и родителю дается свобода выбора форм и видов этих занятий. По новому стандарту оценивается результаты не только обучения, но и развития личности ребенка.</w:t>
      </w:r>
    </w:p>
    <w:p w:rsidR="00E23DED" w:rsidRPr="00434DD3" w:rsidRDefault="00E23DED" w:rsidP="00E23DED">
      <w:pPr>
        <w:spacing w:after="0" w:line="240" w:lineRule="auto"/>
        <w:ind w:firstLine="709"/>
        <w:jc w:val="both"/>
        <w:rPr>
          <w:rFonts w:ascii="Times New Roman" w:hAnsi="Times New Roman"/>
          <w:bCs/>
          <w:sz w:val="24"/>
          <w:szCs w:val="24"/>
        </w:rPr>
      </w:pPr>
      <w:r w:rsidRPr="00434DD3">
        <w:rPr>
          <w:rFonts w:ascii="Times New Roman" w:hAnsi="Times New Roman"/>
          <w:bCs/>
          <w:sz w:val="24"/>
          <w:szCs w:val="24"/>
        </w:rPr>
        <w:t>В</w:t>
      </w:r>
      <w:r w:rsidR="007D3891" w:rsidRPr="00434DD3">
        <w:rPr>
          <w:rFonts w:ascii="Times New Roman" w:hAnsi="Times New Roman"/>
          <w:bCs/>
          <w:sz w:val="24"/>
          <w:szCs w:val="24"/>
        </w:rPr>
        <w:t>се</w:t>
      </w:r>
      <w:r w:rsidRPr="00434DD3">
        <w:rPr>
          <w:rFonts w:ascii="Times New Roman" w:hAnsi="Times New Roman"/>
          <w:bCs/>
          <w:sz w:val="24"/>
          <w:szCs w:val="24"/>
        </w:rPr>
        <w:t xml:space="preserve"> обучающиеся первых, вторых и третьих классов осваивают стандарт второго поколения.</w:t>
      </w:r>
    </w:p>
    <w:p w:rsidR="00423E5E" w:rsidRPr="00434DD3" w:rsidRDefault="00E23DED" w:rsidP="00423E5E">
      <w:pPr>
        <w:spacing w:after="0" w:line="240" w:lineRule="auto"/>
        <w:ind w:firstLine="709"/>
        <w:jc w:val="both"/>
        <w:rPr>
          <w:rFonts w:ascii="Times New Roman" w:hAnsi="Times New Roman"/>
          <w:bCs/>
          <w:sz w:val="24"/>
          <w:szCs w:val="24"/>
        </w:rPr>
      </w:pPr>
      <w:r w:rsidRPr="00434DD3">
        <w:rPr>
          <w:rFonts w:ascii="Times New Roman" w:hAnsi="Times New Roman"/>
          <w:bCs/>
          <w:sz w:val="24"/>
          <w:szCs w:val="24"/>
        </w:rPr>
        <w:t xml:space="preserve">Особенностью реализации ФГОС НОО стало введение в учебный план образовательных организаций модели взаимодействия с организациями дополнительного образования по организации внеурочной деятельности, осуществляющейся по направлениям развития личности школьников: спортивно-оздоровительные, духовно-нравственные, социальные, общеинтеллектуальные, общекультурные. </w:t>
      </w:r>
      <w:r w:rsidR="00423E5E" w:rsidRPr="00434DD3">
        <w:rPr>
          <w:rFonts w:ascii="Times New Roman" w:hAnsi="Times New Roman"/>
          <w:bCs/>
          <w:sz w:val="24"/>
          <w:szCs w:val="24"/>
        </w:rPr>
        <w:t>(МБОУ ДО «Дом детского творчества «Новое поколение», пгт. Приобье и МБОУ ДОД «Дом детского творчества» с. Перегребное).</w:t>
      </w:r>
    </w:p>
    <w:p w:rsidR="00423E5E" w:rsidRPr="00434DD3" w:rsidRDefault="00C45391" w:rsidP="00423E5E">
      <w:pPr>
        <w:spacing w:after="0" w:line="240" w:lineRule="auto"/>
        <w:ind w:firstLine="709"/>
        <w:jc w:val="both"/>
        <w:rPr>
          <w:rFonts w:ascii="Times New Roman" w:hAnsi="Times New Roman"/>
          <w:bCs/>
          <w:sz w:val="24"/>
          <w:szCs w:val="24"/>
        </w:rPr>
      </w:pPr>
      <w:r w:rsidRPr="00EF4779">
        <w:rPr>
          <w:rFonts w:ascii="Times New Roman" w:hAnsi="Times New Roman"/>
          <w:bCs/>
          <w:sz w:val="24"/>
          <w:szCs w:val="24"/>
        </w:rPr>
        <w:t>Укрепление</w:t>
      </w:r>
      <w:r w:rsidR="00423E5E" w:rsidRPr="00EF4779">
        <w:rPr>
          <w:rFonts w:ascii="Times New Roman" w:hAnsi="Times New Roman"/>
          <w:bCs/>
          <w:sz w:val="24"/>
          <w:szCs w:val="24"/>
        </w:rPr>
        <w:t xml:space="preserve"> материально-технической базы образовательных организаций позволяет обеспечить организацию образовательного процесса в соответствии с требованиями федерального государственного образовательного стандарта нового поколения.</w:t>
      </w:r>
    </w:p>
    <w:p w:rsidR="00423E5E" w:rsidRPr="00434DD3" w:rsidRDefault="00423E5E" w:rsidP="00423E5E">
      <w:pPr>
        <w:spacing w:after="0" w:line="240" w:lineRule="auto"/>
        <w:ind w:firstLine="709"/>
        <w:jc w:val="both"/>
        <w:rPr>
          <w:rFonts w:ascii="Times New Roman" w:hAnsi="Times New Roman"/>
          <w:bCs/>
          <w:sz w:val="24"/>
          <w:szCs w:val="24"/>
        </w:rPr>
      </w:pPr>
      <w:r w:rsidRPr="00434DD3">
        <w:rPr>
          <w:rFonts w:ascii="Times New Roman" w:hAnsi="Times New Roman"/>
          <w:bCs/>
          <w:sz w:val="24"/>
          <w:szCs w:val="24"/>
        </w:rPr>
        <w:t>Три школы работают в режиме региональных стажировочных площадок. Инновационная деятельность МКОУ «Нижне-Нарыкарская СОШ» направлена на реализацию образовательных программ с этнокультурным компонентом. Две школы района МКОУ «Унъюганская СОШ №1», «СОШ №7» пгт. Талинка являются стажировочными площадками опережающего введения ФГОС основного общего образования.</w:t>
      </w:r>
    </w:p>
    <w:p w:rsidR="00423E5E" w:rsidRPr="00434DD3" w:rsidRDefault="00423E5E" w:rsidP="00423E5E">
      <w:pPr>
        <w:spacing w:after="0" w:line="240" w:lineRule="auto"/>
        <w:ind w:firstLine="709"/>
        <w:jc w:val="both"/>
        <w:rPr>
          <w:rFonts w:ascii="Times New Roman" w:hAnsi="Times New Roman"/>
          <w:bCs/>
          <w:sz w:val="24"/>
          <w:szCs w:val="24"/>
        </w:rPr>
      </w:pPr>
      <w:r w:rsidRPr="00434DD3">
        <w:rPr>
          <w:rFonts w:ascii="Times New Roman" w:hAnsi="Times New Roman"/>
          <w:bCs/>
          <w:sz w:val="24"/>
          <w:szCs w:val="24"/>
        </w:rPr>
        <w:t>Две организации дошкольного образования МБДОУ «ДСОВ «Радуга» пгт. Приобье и «ДСОВ «Лесная сказка» пгт. Талинка являются пилотными площадками по внедрению федерального государственного образовательного стандарта по дошкольному образованию.</w:t>
      </w:r>
    </w:p>
    <w:p w:rsidR="00423E5E" w:rsidRPr="00434DD3" w:rsidRDefault="00423E5E" w:rsidP="00423E5E">
      <w:pPr>
        <w:spacing w:after="0" w:line="240" w:lineRule="auto"/>
        <w:ind w:firstLine="709"/>
        <w:jc w:val="both"/>
        <w:rPr>
          <w:rFonts w:ascii="Times New Roman" w:hAnsi="Times New Roman"/>
          <w:bCs/>
          <w:sz w:val="24"/>
          <w:szCs w:val="24"/>
        </w:rPr>
      </w:pPr>
      <w:r w:rsidRPr="00434DD3">
        <w:rPr>
          <w:rFonts w:ascii="Times New Roman" w:hAnsi="Times New Roman"/>
          <w:bCs/>
          <w:sz w:val="24"/>
          <w:szCs w:val="24"/>
        </w:rPr>
        <w:t xml:space="preserve">Четыре образовательные организации работают в режиме муниципальных опорных площадок по внедрению федерального государственного образовательного стандарта МКОУ «Перегребинская СОШ №1», МКОУ «Приобская НОШ», МБОУ ДО «Дом </w:t>
      </w:r>
      <w:r w:rsidRPr="00434DD3">
        <w:rPr>
          <w:rFonts w:ascii="Times New Roman" w:hAnsi="Times New Roman"/>
          <w:bCs/>
          <w:sz w:val="24"/>
          <w:szCs w:val="24"/>
        </w:rPr>
        <w:lastRenderedPageBreak/>
        <w:t xml:space="preserve">детского творчества «Новое поколение», пгт. Приобье, МБОУ ДОД «Дом детского творчества» п. Перегребное. </w:t>
      </w:r>
    </w:p>
    <w:p w:rsidR="00E23DED" w:rsidRPr="00690ECA" w:rsidRDefault="00E23DED" w:rsidP="00E23DED">
      <w:pPr>
        <w:spacing w:after="0" w:line="240" w:lineRule="auto"/>
        <w:ind w:firstLine="709"/>
        <w:jc w:val="both"/>
        <w:rPr>
          <w:rFonts w:ascii="Times New Roman" w:hAnsi="Times New Roman"/>
          <w:sz w:val="24"/>
          <w:szCs w:val="24"/>
        </w:rPr>
      </w:pPr>
      <w:r w:rsidRPr="00690ECA">
        <w:rPr>
          <w:rFonts w:ascii="Times New Roman" w:hAnsi="Times New Roman"/>
          <w:sz w:val="24"/>
          <w:szCs w:val="24"/>
        </w:rPr>
        <w:t>Внедряются вариативные формы и способы оценивания учащихся:</w:t>
      </w:r>
    </w:p>
    <w:p w:rsidR="00E23DED" w:rsidRPr="00690ECA" w:rsidRDefault="00E23DED" w:rsidP="00E23DED">
      <w:pPr>
        <w:spacing w:after="0" w:line="240" w:lineRule="auto"/>
        <w:ind w:firstLine="709"/>
        <w:jc w:val="both"/>
        <w:rPr>
          <w:rFonts w:ascii="Times New Roman" w:hAnsi="Times New Roman"/>
          <w:sz w:val="24"/>
          <w:szCs w:val="24"/>
        </w:rPr>
      </w:pPr>
      <w:r w:rsidRPr="00690ECA">
        <w:rPr>
          <w:rFonts w:ascii="Times New Roman" w:hAnsi="Times New Roman"/>
          <w:sz w:val="24"/>
          <w:szCs w:val="24"/>
        </w:rPr>
        <w:t>- 50 % общеобразовательных организаций для оценки достижений учащихся по ФГОС в начальных классах используют механизм накопительной системы оценивания учащихся по типу «портфолио»;</w:t>
      </w:r>
    </w:p>
    <w:p w:rsidR="00E23DED" w:rsidRPr="00690ECA" w:rsidRDefault="00E23DED" w:rsidP="00E23DED">
      <w:pPr>
        <w:spacing w:after="0" w:line="240" w:lineRule="auto"/>
        <w:ind w:firstLine="709"/>
        <w:jc w:val="both"/>
        <w:rPr>
          <w:rFonts w:ascii="Times New Roman" w:hAnsi="Times New Roman"/>
          <w:sz w:val="24"/>
          <w:szCs w:val="24"/>
        </w:rPr>
      </w:pPr>
      <w:r w:rsidRPr="00690ECA">
        <w:rPr>
          <w:rFonts w:ascii="Times New Roman" w:hAnsi="Times New Roman"/>
          <w:sz w:val="24"/>
          <w:szCs w:val="24"/>
        </w:rPr>
        <w:t xml:space="preserve">- 77 % общеобразовательных организаций используют в качестве способа оценивания проектные, творческие и исследовательские работы школьников; </w:t>
      </w:r>
    </w:p>
    <w:p w:rsidR="00E23DED" w:rsidRPr="00690ECA" w:rsidRDefault="00E23DED" w:rsidP="00E23DED">
      <w:pPr>
        <w:spacing w:after="0" w:line="240" w:lineRule="auto"/>
        <w:ind w:firstLine="709"/>
        <w:jc w:val="both"/>
        <w:rPr>
          <w:rFonts w:ascii="Times New Roman" w:hAnsi="Times New Roman"/>
          <w:sz w:val="24"/>
          <w:szCs w:val="24"/>
        </w:rPr>
      </w:pPr>
      <w:r w:rsidRPr="00690ECA">
        <w:rPr>
          <w:rFonts w:ascii="Times New Roman" w:hAnsi="Times New Roman"/>
          <w:sz w:val="24"/>
          <w:szCs w:val="24"/>
        </w:rPr>
        <w:t>- 9 % общеобразовательных организаций используют иные, отличные от пятибалльной системы, механизмы и способы  оценивания.</w:t>
      </w:r>
    </w:p>
    <w:p w:rsidR="00A72D2A" w:rsidRPr="00690ECA" w:rsidRDefault="00A72D2A" w:rsidP="00A72D2A">
      <w:pPr>
        <w:spacing w:after="0" w:line="240" w:lineRule="auto"/>
        <w:ind w:firstLine="709"/>
        <w:jc w:val="both"/>
        <w:rPr>
          <w:rFonts w:ascii="Times New Roman" w:hAnsi="Times New Roman"/>
          <w:sz w:val="24"/>
          <w:szCs w:val="24"/>
        </w:rPr>
      </w:pPr>
      <w:r w:rsidRPr="00690ECA">
        <w:rPr>
          <w:rFonts w:ascii="Times New Roman" w:hAnsi="Times New Roman"/>
          <w:sz w:val="24"/>
          <w:szCs w:val="24"/>
        </w:rPr>
        <w:t>Совершенствование учительского корпуса является важнейшим условием функционирования системы образования.</w:t>
      </w:r>
    </w:p>
    <w:p w:rsidR="00A72D2A" w:rsidRPr="00690ECA" w:rsidRDefault="00A72D2A" w:rsidP="00A72D2A">
      <w:pPr>
        <w:spacing w:after="0" w:line="240" w:lineRule="auto"/>
        <w:ind w:firstLine="709"/>
        <w:jc w:val="both"/>
        <w:rPr>
          <w:rFonts w:ascii="Times New Roman" w:hAnsi="Times New Roman"/>
          <w:sz w:val="24"/>
          <w:szCs w:val="24"/>
        </w:rPr>
      </w:pPr>
      <w:r w:rsidRPr="00690ECA">
        <w:rPr>
          <w:rFonts w:ascii="Times New Roman" w:hAnsi="Times New Roman"/>
          <w:sz w:val="24"/>
          <w:szCs w:val="24"/>
        </w:rPr>
        <w:t>Определяющим условием развития образования является профессиональный рост и повышение квалификации педагогических кадров образовательных организаций.</w:t>
      </w:r>
    </w:p>
    <w:p w:rsidR="00A72D2A" w:rsidRPr="00690ECA" w:rsidRDefault="00A72D2A" w:rsidP="00A72D2A">
      <w:pPr>
        <w:spacing w:after="0" w:line="240" w:lineRule="auto"/>
        <w:ind w:firstLine="709"/>
        <w:jc w:val="both"/>
        <w:rPr>
          <w:rFonts w:ascii="Times New Roman" w:hAnsi="Times New Roman"/>
          <w:sz w:val="24"/>
          <w:szCs w:val="24"/>
        </w:rPr>
      </w:pPr>
      <w:r w:rsidRPr="00690ECA">
        <w:rPr>
          <w:rFonts w:ascii="Times New Roman" w:hAnsi="Times New Roman"/>
          <w:sz w:val="24"/>
          <w:szCs w:val="24"/>
        </w:rPr>
        <w:t>Увеличивается количество педагогических работников в образовательных организаци</w:t>
      </w:r>
      <w:r w:rsidR="00C44667" w:rsidRPr="00690ECA">
        <w:rPr>
          <w:rFonts w:ascii="Times New Roman" w:hAnsi="Times New Roman"/>
          <w:sz w:val="24"/>
          <w:szCs w:val="24"/>
        </w:rPr>
        <w:t>ях</w:t>
      </w:r>
      <w:r w:rsidRPr="00690ECA">
        <w:rPr>
          <w:rFonts w:ascii="Times New Roman" w:hAnsi="Times New Roman"/>
          <w:sz w:val="24"/>
          <w:szCs w:val="24"/>
        </w:rPr>
        <w:t xml:space="preserve"> района, имеющих квалификационные категории. Квалификационные категории имеют 72,3% педагогических работников.</w:t>
      </w:r>
    </w:p>
    <w:p w:rsidR="00E23DED" w:rsidRPr="00690ECA" w:rsidRDefault="00E23DED" w:rsidP="00A72D2A">
      <w:pPr>
        <w:spacing w:after="0" w:line="240" w:lineRule="auto"/>
        <w:ind w:firstLine="709"/>
        <w:jc w:val="both"/>
        <w:rPr>
          <w:rFonts w:ascii="Times New Roman" w:hAnsi="Times New Roman"/>
          <w:sz w:val="24"/>
          <w:szCs w:val="24"/>
        </w:rPr>
      </w:pPr>
      <w:r w:rsidRPr="00690ECA">
        <w:rPr>
          <w:rFonts w:ascii="Times New Roman" w:hAnsi="Times New Roman"/>
          <w:sz w:val="24"/>
          <w:szCs w:val="24"/>
        </w:rPr>
        <w:t>Ежегодно повышают свою квалификацию более 100 педагогов. (Подпрограмма I, задача 2).</w:t>
      </w:r>
    </w:p>
    <w:p w:rsidR="00693A4F" w:rsidRPr="002F1951" w:rsidRDefault="00693A4F" w:rsidP="00A72D2A">
      <w:pPr>
        <w:spacing w:after="0" w:line="240" w:lineRule="auto"/>
        <w:ind w:firstLine="709"/>
        <w:jc w:val="both"/>
        <w:rPr>
          <w:rFonts w:ascii="Times New Roman" w:hAnsi="Times New Roman"/>
          <w:sz w:val="24"/>
          <w:szCs w:val="24"/>
        </w:rPr>
      </w:pPr>
      <w:r w:rsidRPr="00A826A2">
        <w:rPr>
          <w:rFonts w:ascii="Times New Roman" w:hAnsi="Times New Roman"/>
          <w:sz w:val="24"/>
          <w:szCs w:val="24"/>
        </w:rPr>
        <w:t xml:space="preserve">Реализация мероприятий пункта </w:t>
      </w:r>
      <w:r w:rsidR="00A826A2" w:rsidRPr="00ED006B">
        <w:rPr>
          <w:rFonts w:ascii="Times New Roman" w:hAnsi="Times New Roman"/>
          <w:sz w:val="24"/>
          <w:szCs w:val="24"/>
        </w:rPr>
        <w:t>14</w:t>
      </w:r>
      <w:r w:rsidRPr="00ED006B">
        <w:rPr>
          <w:rFonts w:ascii="Times New Roman" w:hAnsi="Times New Roman"/>
          <w:sz w:val="24"/>
          <w:szCs w:val="24"/>
        </w:rPr>
        <w:t>.2 напр</w:t>
      </w:r>
      <w:r w:rsidRPr="00A826A2">
        <w:rPr>
          <w:rFonts w:ascii="Times New Roman" w:hAnsi="Times New Roman"/>
          <w:sz w:val="24"/>
          <w:szCs w:val="24"/>
        </w:rPr>
        <w:t>авлен</w:t>
      </w:r>
      <w:r w:rsidR="00A826A2" w:rsidRPr="00A826A2">
        <w:rPr>
          <w:rFonts w:ascii="Times New Roman" w:hAnsi="Times New Roman"/>
          <w:sz w:val="24"/>
          <w:szCs w:val="24"/>
        </w:rPr>
        <w:t>ы</w:t>
      </w:r>
      <w:r w:rsidRPr="00A826A2">
        <w:rPr>
          <w:rFonts w:ascii="Times New Roman" w:hAnsi="Times New Roman"/>
          <w:sz w:val="24"/>
          <w:szCs w:val="24"/>
        </w:rPr>
        <w:t xml:space="preserve"> на обеспечение деятельности муниципального </w:t>
      </w:r>
      <w:r w:rsidR="00606B30" w:rsidRPr="00A826A2">
        <w:rPr>
          <w:rFonts w:ascii="Times New Roman" w:eastAsia="Times New Roman" w:hAnsi="Times New Roman"/>
          <w:sz w:val="24"/>
          <w:szCs w:val="24"/>
          <w:lang w:eastAsia="ru-RU"/>
        </w:rPr>
        <w:t>казённого</w:t>
      </w:r>
      <w:r w:rsidR="00606B30" w:rsidRPr="00A826A2">
        <w:rPr>
          <w:rFonts w:ascii="Times New Roman" w:hAnsi="Times New Roman"/>
          <w:sz w:val="24"/>
          <w:szCs w:val="24"/>
        </w:rPr>
        <w:t xml:space="preserve"> </w:t>
      </w:r>
      <w:r w:rsidRPr="00A826A2">
        <w:rPr>
          <w:rFonts w:ascii="Times New Roman" w:hAnsi="Times New Roman"/>
          <w:sz w:val="24"/>
          <w:szCs w:val="24"/>
        </w:rPr>
        <w:t xml:space="preserve">учреждения </w:t>
      </w:r>
      <w:r w:rsidR="00A826A2" w:rsidRPr="00A826A2">
        <w:rPr>
          <w:rFonts w:ascii="Times New Roman" w:hAnsi="Times New Roman"/>
          <w:sz w:val="24"/>
          <w:szCs w:val="24"/>
        </w:rPr>
        <w:t>«</w:t>
      </w:r>
      <w:r w:rsidRPr="00A826A2">
        <w:rPr>
          <w:rFonts w:ascii="Times New Roman" w:hAnsi="Times New Roman"/>
          <w:sz w:val="24"/>
          <w:szCs w:val="24"/>
        </w:rPr>
        <w:t>Центр развития образования Октябрьского района</w:t>
      </w:r>
      <w:r w:rsidR="00A826A2" w:rsidRPr="00A826A2">
        <w:rPr>
          <w:rFonts w:ascii="Times New Roman" w:hAnsi="Times New Roman"/>
          <w:sz w:val="24"/>
          <w:szCs w:val="24"/>
        </w:rPr>
        <w:t>»</w:t>
      </w:r>
      <w:r w:rsidRPr="00A826A2">
        <w:rPr>
          <w:rFonts w:ascii="Times New Roman" w:hAnsi="Times New Roman"/>
          <w:sz w:val="24"/>
          <w:szCs w:val="24"/>
        </w:rPr>
        <w:t>.</w:t>
      </w:r>
    </w:p>
    <w:p w:rsidR="00145451" w:rsidRPr="002F1951" w:rsidRDefault="00145451" w:rsidP="00145451">
      <w:pPr>
        <w:spacing w:after="0" w:line="240" w:lineRule="auto"/>
        <w:ind w:firstLine="709"/>
        <w:jc w:val="both"/>
        <w:rPr>
          <w:rFonts w:ascii="Times New Roman" w:hAnsi="Times New Roman"/>
          <w:sz w:val="24"/>
          <w:szCs w:val="24"/>
        </w:rPr>
      </w:pPr>
      <w:r w:rsidRPr="002F1951">
        <w:rPr>
          <w:rFonts w:ascii="Times New Roman" w:hAnsi="Times New Roman"/>
          <w:sz w:val="24"/>
          <w:szCs w:val="24"/>
        </w:rPr>
        <w:t xml:space="preserve">Учреждение создано с целью выстраивания стратегии развития образования Октябрьского района в условиях модернизации в рамках организационно-методической поддержки программ развития образовательных организаций. </w:t>
      </w:r>
    </w:p>
    <w:p w:rsidR="00145451" w:rsidRPr="002F1951" w:rsidRDefault="00145451" w:rsidP="00145451">
      <w:pPr>
        <w:spacing w:after="0" w:line="240" w:lineRule="auto"/>
        <w:ind w:firstLine="709"/>
        <w:jc w:val="both"/>
        <w:rPr>
          <w:rFonts w:ascii="Times New Roman" w:hAnsi="Times New Roman"/>
          <w:sz w:val="24"/>
          <w:szCs w:val="24"/>
        </w:rPr>
      </w:pPr>
      <w:r w:rsidRPr="002F1951">
        <w:rPr>
          <w:rFonts w:ascii="Times New Roman" w:hAnsi="Times New Roman"/>
          <w:sz w:val="24"/>
          <w:szCs w:val="24"/>
        </w:rPr>
        <w:t>Основными задачами Учреждения являются:</w:t>
      </w:r>
    </w:p>
    <w:p w:rsidR="00145451" w:rsidRPr="002F1951" w:rsidRDefault="00145451" w:rsidP="00145451">
      <w:pPr>
        <w:spacing w:after="0" w:line="240" w:lineRule="auto"/>
        <w:ind w:firstLine="709"/>
        <w:jc w:val="both"/>
        <w:rPr>
          <w:rFonts w:ascii="Times New Roman" w:hAnsi="Times New Roman"/>
          <w:sz w:val="24"/>
          <w:szCs w:val="24"/>
        </w:rPr>
      </w:pPr>
      <w:r w:rsidRPr="002F1951">
        <w:rPr>
          <w:rFonts w:ascii="Times New Roman" w:hAnsi="Times New Roman"/>
          <w:sz w:val="24"/>
          <w:szCs w:val="24"/>
        </w:rPr>
        <w:t>- методическая поддержка формирования и реализации программ развития образовательных организаций, создания и развития сайтов;</w:t>
      </w:r>
    </w:p>
    <w:p w:rsidR="00145451" w:rsidRPr="002F1951" w:rsidRDefault="00145451" w:rsidP="00145451">
      <w:pPr>
        <w:spacing w:after="0" w:line="240" w:lineRule="auto"/>
        <w:ind w:firstLine="709"/>
        <w:jc w:val="both"/>
        <w:rPr>
          <w:rFonts w:ascii="Times New Roman" w:hAnsi="Times New Roman"/>
          <w:sz w:val="24"/>
          <w:szCs w:val="24"/>
        </w:rPr>
      </w:pPr>
      <w:r w:rsidRPr="002F1951">
        <w:rPr>
          <w:rFonts w:ascii="Times New Roman" w:hAnsi="Times New Roman"/>
          <w:sz w:val="24"/>
          <w:szCs w:val="24"/>
        </w:rPr>
        <w:t>- оказание методической помощи в вопросах выстраивания стратегии развития профессионального и личностного потенциала педагогических кадров муниципальной системы образования, творческого потенциала педагогических работников через проведение творческих конкурсов, ознакомление с педагогическими инновациями, распространение передового педагогического опыта муниципального, окружного и федерального уровней, поддержку в разработке авторских учебных программ и методик, в создании персональных сайтов, организацию курсов повышения квалификации;</w:t>
      </w:r>
    </w:p>
    <w:p w:rsidR="00145451" w:rsidRPr="002F1951" w:rsidRDefault="00145451" w:rsidP="00145451">
      <w:pPr>
        <w:spacing w:after="0" w:line="240" w:lineRule="auto"/>
        <w:ind w:firstLine="709"/>
        <w:jc w:val="both"/>
        <w:rPr>
          <w:rFonts w:ascii="Times New Roman" w:hAnsi="Times New Roman"/>
          <w:sz w:val="24"/>
          <w:szCs w:val="24"/>
        </w:rPr>
      </w:pPr>
      <w:r w:rsidRPr="002F1951">
        <w:rPr>
          <w:rFonts w:ascii="Times New Roman" w:hAnsi="Times New Roman"/>
          <w:sz w:val="24"/>
          <w:szCs w:val="24"/>
        </w:rPr>
        <w:t>- содействие процессу непрерывного внедрения современных образовательных информационно-коммуникационных технологий и ресурсов;</w:t>
      </w:r>
    </w:p>
    <w:p w:rsidR="00145451" w:rsidRPr="002F1951" w:rsidRDefault="00145451" w:rsidP="00145451">
      <w:pPr>
        <w:spacing w:after="0" w:line="240" w:lineRule="auto"/>
        <w:ind w:firstLine="709"/>
        <w:jc w:val="both"/>
        <w:rPr>
          <w:rFonts w:ascii="Times New Roman" w:hAnsi="Times New Roman"/>
          <w:sz w:val="24"/>
          <w:szCs w:val="24"/>
        </w:rPr>
      </w:pPr>
      <w:r w:rsidRPr="002F1951">
        <w:rPr>
          <w:rFonts w:ascii="Times New Roman" w:hAnsi="Times New Roman"/>
          <w:sz w:val="24"/>
          <w:szCs w:val="24"/>
        </w:rPr>
        <w:t>- организация процедуры экспертиз учебной продукции и информационно-методического обеспечения образовательной среды в пределах своих компетенций;</w:t>
      </w:r>
    </w:p>
    <w:p w:rsidR="00145451" w:rsidRPr="002F1951" w:rsidRDefault="00145451" w:rsidP="00145451">
      <w:pPr>
        <w:spacing w:after="0" w:line="240" w:lineRule="auto"/>
        <w:ind w:firstLine="709"/>
        <w:jc w:val="both"/>
        <w:rPr>
          <w:rFonts w:ascii="Times New Roman" w:hAnsi="Times New Roman"/>
          <w:sz w:val="24"/>
          <w:szCs w:val="24"/>
        </w:rPr>
      </w:pPr>
      <w:r w:rsidRPr="002F1951">
        <w:rPr>
          <w:rFonts w:ascii="Times New Roman" w:hAnsi="Times New Roman"/>
          <w:sz w:val="24"/>
          <w:szCs w:val="24"/>
        </w:rPr>
        <w:t>- сопровождение сетевой информационно-методической среды и мультимедийной поддержки образовательных программ, реализуемых в образовательных организациях;</w:t>
      </w:r>
    </w:p>
    <w:p w:rsidR="00145451" w:rsidRPr="002F1951" w:rsidRDefault="00145451" w:rsidP="00145451">
      <w:pPr>
        <w:spacing w:after="0" w:line="240" w:lineRule="auto"/>
        <w:ind w:firstLine="709"/>
        <w:jc w:val="both"/>
        <w:rPr>
          <w:rFonts w:ascii="Times New Roman" w:hAnsi="Times New Roman"/>
          <w:sz w:val="24"/>
          <w:szCs w:val="24"/>
        </w:rPr>
      </w:pPr>
      <w:r w:rsidRPr="002F1951">
        <w:rPr>
          <w:rFonts w:ascii="Times New Roman" w:hAnsi="Times New Roman"/>
          <w:sz w:val="24"/>
          <w:szCs w:val="24"/>
        </w:rPr>
        <w:t>- оказание научно-методической и консалтинговой поддержки инновационной и экспериментальной деятельности образовательных организаций;</w:t>
      </w:r>
    </w:p>
    <w:p w:rsidR="00145451" w:rsidRPr="002F1951" w:rsidRDefault="00145451" w:rsidP="00145451">
      <w:pPr>
        <w:spacing w:after="0" w:line="240" w:lineRule="auto"/>
        <w:ind w:firstLine="709"/>
        <w:jc w:val="both"/>
        <w:rPr>
          <w:rFonts w:ascii="Times New Roman" w:hAnsi="Times New Roman"/>
          <w:sz w:val="24"/>
          <w:szCs w:val="24"/>
        </w:rPr>
      </w:pPr>
      <w:r w:rsidRPr="002F1951">
        <w:rPr>
          <w:rFonts w:ascii="Times New Roman" w:hAnsi="Times New Roman"/>
          <w:sz w:val="24"/>
          <w:szCs w:val="24"/>
        </w:rPr>
        <w:t>- содействие процессам социализации, воспитания подрастающего поколения, развитию приемлемых форм неформального образования;</w:t>
      </w:r>
    </w:p>
    <w:p w:rsidR="00145451" w:rsidRPr="002F1951" w:rsidRDefault="00145451" w:rsidP="00145451">
      <w:pPr>
        <w:spacing w:after="0" w:line="240" w:lineRule="auto"/>
        <w:ind w:firstLine="709"/>
        <w:jc w:val="both"/>
        <w:rPr>
          <w:rFonts w:ascii="Times New Roman" w:hAnsi="Times New Roman"/>
          <w:sz w:val="24"/>
          <w:szCs w:val="24"/>
        </w:rPr>
      </w:pPr>
      <w:r w:rsidRPr="002F1951">
        <w:rPr>
          <w:rFonts w:ascii="Times New Roman" w:hAnsi="Times New Roman"/>
          <w:sz w:val="24"/>
          <w:szCs w:val="24"/>
        </w:rPr>
        <w:t>- удовлетворение потребностей образовательных организаций в организационно-методическом обеспечении мероприятий по реализации этнокультурной, социальной, общеразвивающей направленности;</w:t>
      </w:r>
    </w:p>
    <w:p w:rsidR="00145451" w:rsidRPr="002F1951" w:rsidRDefault="00145451" w:rsidP="00145451">
      <w:pPr>
        <w:spacing w:after="0" w:line="240" w:lineRule="auto"/>
        <w:ind w:firstLine="709"/>
        <w:jc w:val="both"/>
        <w:rPr>
          <w:rFonts w:ascii="Times New Roman" w:hAnsi="Times New Roman"/>
          <w:sz w:val="24"/>
          <w:szCs w:val="24"/>
        </w:rPr>
      </w:pPr>
      <w:r w:rsidRPr="002F1951">
        <w:rPr>
          <w:rFonts w:ascii="Times New Roman" w:hAnsi="Times New Roman"/>
          <w:sz w:val="24"/>
          <w:szCs w:val="24"/>
        </w:rPr>
        <w:t>- оказание учебно–методической и организ</w:t>
      </w:r>
      <w:r w:rsidR="00906839">
        <w:rPr>
          <w:rFonts w:ascii="Times New Roman" w:hAnsi="Times New Roman"/>
          <w:sz w:val="24"/>
          <w:szCs w:val="24"/>
        </w:rPr>
        <w:t>ационной поддержки развитию пси</w:t>
      </w:r>
      <w:r w:rsidRPr="002F1951">
        <w:rPr>
          <w:rFonts w:ascii="Times New Roman" w:hAnsi="Times New Roman"/>
          <w:sz w:val="24"/>
          <w:szCs w:val="24"/>
        </w:rPr>
        <w:t>холого-педагогической службы образовательных организаций района по сопровождению образовательного и воспитательного процессов;</w:t>
      </w:r>
    </w:p>
    <w:p w:rsidR="00145451" w:rsidRPr="002F1951" w:rsidRDefault="00145451" w:rsidP="00145451">
      <w:pPr>
        <w:spacing w:after="0" w:line="240" w:lineRule="auto"/>
        <w:ind w:firstLine="709"/>
        <w:jc w:val="both"/>
        <w:rPr>
          <w:rFonts w:ascii="Times New Roman" w:hAnsi="Times New Roman"/>
          <w:sz w:val="24"/>
          <w:szCs w:val="24"/>
        </w:rPr>
      </w:pPr>
      <w:r w:rsidRPr="002F1951">
        <w:rPr>
          <w:rFonts w:ascii="Times New Roman" w:hAnsi="Times New Roman"/>
          <w:sz w:val="24"/>
          <w:szCs w:val="24"/>
        </w:rPr>
        <w:t xml:space="preserve">- формирование методологии управления и нормативно-правового регулирования профильного и вариативного образования применительно к условиям района; </w:t>
      </w:r>
    </w:p>
    <w:p w:rsidR="00145451" w:rsidRPr="002F1951" w:rsidRDefault="00145451" w:rsidP="00145451">
      <w:pPr>
        <w:spacing w:after="0" w:line="240" w:lineRule="auto"/>
        <w:ind w:firstLine="709"/>
        <w:jc w:val="both"/>
        <w:rPr>
          <w:rFonts w:ascii="Times New Roman" w:hAnsi="Times New Roman"/>
          <w:sz w:val="24"/>
          <w:szCs w:val="24"/>
        </w:rPr>
      </w:pPr>
      <w:r w:rsidRPr="002F1951">
        <w:rPr>
          <w:rFonts w:ascii="Times New Roman" w:hAnsi="Times New Roman"/>
          <w:sz w:val="24"/>
          <w:szCs w:val="24"/>
        </w:rPr>
        <w:lastRenderedPageBreak/>
        <w:t>- координация деятельности образовательных организаций в процессе введения в действие федеральных государственных образовательных стандартов общего образования, федеральных государственных требований к структуре основной общеобразовательной программы дошкольного образования.</w:t>
      </w:r>
    </w:p>
    <w:p w:rsidR="00145451" w:rsidRPr="002F1951" w:rsidRDefault="001E7B97" w:rsidP="00145451">
      <w:pPr>
        <w:spacing w:after="0" w:line="240" w:lineRule="auto"/>
        <w:ind w:firstLine="709"/>
        <w:jc w:val="both"/>
        <w:rPr>
          <w:rFonts w:ascii="Times New Roman" w:hAnsi="Times New Roman"/>
          <w:sz w:val="24"/>
          <w:szCs w:val="24"/>
        </w:rPr>
      </w:pPr>
      <w:r w:rsidRPr="002F1951">
        <w:rPr>
          <w:rFonts w:ascii="Times New Roman" w:hAnsi="Times New Roman"/>
          <w:sz w:val="24"/>
          <w:szCs w:val="24"/>
        </w:rPr>
        <w:t>Учреждение при решении задач</w:t>
      </w:r>
      <w:r w:rsidR="00145451" w:rsidRPr="002F1951">
        <w:rPr>
          <w:rFonts w:ascii="Times New Roman" w:hAnsi="Times New Roman"/>
          <w:sz w:val="24"/>
          <w:szCs w:val="24"/>
        </w:rPr>
        <w:t xml:space="preserve"> осуществляет следующие основные виды деятельности:</w:t>
      </w:r>
    </w:p>
    <w:p w:rsidR="00145451" w:rsidRPr="002F1951" w:rsidRDefault="00145451" w:rsidP="00145451">
      <w:pPr>
        <w:spacing w:after="0" w:line="240" w:lineRule="auto"/>
        <w:ind w:firstLine="709"/>
        <w:jc w:val="both"/>
        <w:rPr>
          <w:rFonts w:ascii="Times New Roman" w:hAnsi="Times New Roman"/>
          <w:sz w:val="24"/>
          <w:szCs w:val="24"/>
        </w:rPr>
      </w:pPr>
      <w:r w:rsidRPr="002F1951">
        <w:rPr>
          <w:rFonts w:ascii="Times New Roman" w:hAnsi="Times New Roman"/>
          <w:sz w:val="24"/>
          <w:szCs w:val="24"/>
        </w:rPr>
        <w:t>•</w:t>
      </w:r>
      <w:r w:rsidRPr="002F1951">
        <w:rPr>
          <w:rFonts w:ascii="Times New Roman" w:hAnsi="Times New Roman"/>
          <w:sz w:val="24"/>
          <w:szCs w:val="24"/>
        </w:rPr>
        <w:tab/>
        <w:t>проведение мониторинговых исследований в образовательных организациях, оценка результатов, определение путей совершенствования методической работы, прогнозирование развития образовательной системы района.</w:t>
      </w:r>
    </w:p>
    <w:p w:rsidR="00145451" w:rsidRPr="002F1951" w:rsidRDefault="00145451" w:rsidP="00145451">
      <w:pPr>
        <w:spacing w:after="0" w:line="240" w:lineRule="auto"/>
        <w:ind w:firstLine="709"/>
        <w:jc w:val="both"/>
        <w:rPr>
          <w:rFonts w:ascii="Times New Roman" w:hAnsi="Times New Roman"/>
          <w:sz w:val="24"/>
          <w:szCs w:val="24"/>
        </w:rPr>
      </w:pPr>
      <w:r w:rsidRPr="002F1951">
        <w:rPr>
          <w:rFonts w:ascii="Times New Roman" w:hAnsi="Times New Roman"/>
          <w:sz w:val="24"/>
          <w:szCs w:val="24"/>
        </w:rPr>
        <w:t>•</w:t>
      </w:r>
      <w:r w:rsidRPr="002F1951">
        <w:rPr>
          <w:rFonts w:ascii="Times New Roman" w:hAnsi="Times New Roman"/>
          <w:sz w:val="24"/>
          <w:szCs w:val="24"/>
        </w:rPr>
        <w:tab/>
        <w:t xml:space="preserve">изучение и анализ образовательных и информационных запросов, обеспечение видового разнообразия образовательных услуг. </w:t>
      </w:r>
    </w:p>
    <w:p w:rsidR="00145451" w:rsidRPr="002F1951" w:rsidRDefault="00145451" w:rsidP="00145451">
      <w:pPr>
        <w:spacing w:after="0" w:line="240" w:lineRule="auto"/>
        <w:ind w:firstLine="709"/>
        <w:jc w:val="both"/>
        <w:rPr>
          <w:rFonts w:ascii="Times New Roman" w:hAnsi="Times New Roman"/>
          <w:sz w:val="24"/>
          <w:szCs w:val="24"/>
        </w:rPr>
      </w:pPr>
      <w:r w:rsidRPr="002F1951">
        <w:rPr>
          <w:rFonts w:ascii="Times New Roman" w:hAnsi="Times New Roman"/>
          <w:sz w:val="24"/>
          <w:szCs w:val="24"/>
        </w:rPr>
        <w:t>•</w:t>
      </w:r>
      <w:r w:rsidRPr="002F1951">
        <w:rPr>
          <w:rFonts w:ascii="Times New Roman" w:hAnsi="Times New Roman"/>
          <w:sz w:val="24"/>
          <w:szCs w:val="24"/>
        </w:rPr>
        <w:tab/>
        <w:t>формирование информационно – методических (в том числе на разных носителях) банков данных с целью удовлетворения профессиональных запросов работников системы образования;</w:t>
      </w:r>
    </w:p>
    <w:p w:rsidR="00145451" w:rsidRPr="002F1951" w:rsidRDefault="00145451" w:rsidP="00145451">
      <w:pPr>
        <w:spacing w:after="0" w:line="240" w:lineRule="auto"/>
        <w:ind w:firstLine="709"/>
        <w:jc w:val="both"/>
        <w:rPr>
          <w:rFonts w:ascii="Times New Roman" w:hAnsi="Times New Roman"/>
          <w:sz w:val="24"/>
          <w:szCs w:val="24"/>
        </w:rPr>
      </w:pPr>
      <w:r w:rsidRPr="002F1951">
        <w:rPr>
          <w:rFonts w:ascii="Times New Roman" w:hAnsi="Times New Roman"/>
          <w:sz w:val="24"/>
          <w:szCs w:val="24"/>
        </w:rPr>
        <w:t>•</w:t>
      </w:r>
      <w:r w:rsidRPr="002F1951">
        <w:rPr>
          <w:rFonts w:ascii="Times New Roman" w:hAnsi="Times New Roman"/>
          <w:sz w:val="24"/>
          <w:szCs w:val="24"/>
        </w:rPr>
        <w:tab/>
        <w:t>информационное обслуживание педагогических и руководящих кадров образовательных организаций на основе принципов оперативности, полноты, адресности и дифференциации;</w:t>
      </w:r>
    </w:p>
    <w:p w:rsidR="00145451" w:rsidRPr="002F1951" w:rsidRDefault="00145451" w:rsidP="00145451">
      <w:pPr>
        <w:spacing w:after="0" w:line="240" w:lineRule="auto"/>
        <w:ind w:firstLine="709"/>
        <w:jc w:val="both"/>
        <w:rPr>
          <w:rFonts w:ascii="Times New Roman" w:hAnsi="Times New Roman"/>
          <w:sz w:val="24"/>
          <w:szCs w:val="24"/>
        </w:rPr>
      </w:pPr>
      <w:r w:rsidRPr="002F1951">
        <w:rPr>
          <w:rFonts w:ascii="Times New Roman" w:hAnsi="Times New Roman"/>
          <w:sz w:val="24"/>
          <w:szCs w:val="24"/>
        </w:rPr>
        <w:t>•</w:t>
      </w:r>
      <w:r w:rsidRPr="002F1951">
        <w:rPr>
          <w:rFonts w:ascii="Times New Roman" w:hAnsi="Times New Roman"/>
          <w:sz w:val="24"/>
          <w:szCs w:val="24"/>
        </w:rPr>
        <w:tab/>
        <w:t>разработка и тиражирование информационно–методической и справочной продукции на различных носителях, а также видео– и аудиоматериалов.</w:t>
      </w:r>
    </w:p>
    <w:p w:rsidR="00145451" w:rsidRPr="002F1951" w:rsidRDefault="00145451" w:rsidP="00145451">
      <w:pPr>
        <w:spacing w:after="0" w:line="240" w:lineRule="auto"/>
        <w:ind w:firstLine="709"/>
        <w:jc w:val="both"/>
        <w:rPr>
          <w:rFonts w:ascii="Times New Roman" w:hAnsi="Times New Roman"/>
          <w:sz w:val="24"/>
          <w:szCs w:val="24"/>
        </w:rPr>
      </w:pPr>
      <w:r w:rsidRPr="002F1951">
        <w:rPr>
          <w:rFonts w:ascii="Times New Roman" w:hAnsi="Times New Roman"/>
          <w:sz w:val="24"/>
          <w:szCs w:val="24"/>
        </w:rPr>
        <w:t>•</w:t>
      </w:r>
      <w:r w:rsidRPr="002F1951">
        <w:rPr>
          <w:rFonts w:ascii="Times New Roman" w:hAnsi="Times New Roman"/>
          <w:sz w:val="24"/>
          <w:szCs w:val="24"/>
        </w:rPr>
        <w:tab/>
        <w:t xml:space="preserve">прогнозирование, планирование и организация курсов повышения квалификации и профессиональной переподготовки педагогических и руководящих работников образовательных организаций; </w:t>
      </w:r>
    </w:p>
    <w:p w:rsidR="00145451" w:rsidRPr="002F1951" w:rsidRDefault="00145451" w:rsidP="00145451">
      <w:pPr>
        <w:spacing w:after="0" w:line="240" w:lineRule="auto"/>
        <w:ind w:firstLine="709"/>
        <w:jc w:val="both"/>
        <w:rPr>
          <w:rFonts w:ascii="Times New Roman" w:hAnsi="Times New Roman"/>
          <w:sz w:val="24"/>
          <w:szCs w:val="24"/>
        </w:rPr>
      </w:pPr>
      <w:r w:rsidRPr="002F1951">
        <w:rPr>
          <w:rFonts w:ascii="Times New Roman" w:hAnsi="Times New Roman"/>
          <w:sz w:val="24"/>
          <w:szCs w:val="24"/>
        </w:rPr>
        <w:t>•</w:t>
      </w:r>
      <w:r w:rsidRPr="002F1951">
        <w:rPr>
          <w:rFonts w:ascii="Times New Roman" w:hAnsi="Times New Roman"/>
          <w:sz w:val="24"/>
          <w:szCs w:val="24"/>
        </w:rPr>
        <w:tab/>
        <w:t>методическое сопровождение и оказание практической помощи молодым специалистам, педагогическим и руководящим работникам в период подготовки к аттестации, в межаттестационный и межкурсовой периоды;</w:t>
      </w:r>
    </w:p>
    <w:p w:rsidR="00145451" w:rsidRPr="002F1951" w:rsidRDefault="00145451" w:rsidP="00145451">
      <w:pPr>
        <w:spacing w:after="0" w:line="240" w:lineRule="auto"/>
        <w:ind w:firstLine="709"/>
        <w:jc w:val="both"/>
        <w:rPr>
          <w:rFonts w:ascii="Times New Roman" w:hAnsi="Times New Roman"/>
          <w:sz w:val="24"/>
          <w:szCs w:val="24"/>
        </w:rPr>
      </w:pPr>
      <w:r w:rsidRPr="002F1951">
        <w:rPr>
          <w:rFonts w:ascii="Times New Roman" w:hAnsi="Times New Roman"/>
          <w:sz w:val="24"/>
          <w:szCs w:val="24"/>
        </w:rPr>
        <w:t>•</w:t>
      </w:r>
      <w:r w:rsidRPr="002F1951">
        <w:rPr>
          <w:rFonts w:ascii="Times New Roman" w:hAnsi="Times New Roman"/>
          <w:sz w:val="24"/>
          <w:szCs w:val="24"/>
        </w:rPr>
        <w:tab/>
        <w:t>организация работы районных профессиональных педагогических объединений педагогических работников образовательных организаций;</w:t>
      </w:r>
    </w:p>
    <w:p w:rsidR="00145451" w:rsidRPr="002F1951" w:rsidRDefault="00145451" w:rsidP="00145451">
      <w:pPr>
        <w:spacing w:after="0" w:line="240" w:lineRule="auto"/>
        <w:ind w:firstLine="709"/>
        <w:jc w:val="both"/>
        <w:rPr>
          <w:rFonts w:ascii="Times New Roman" w:hAnsi="Times New Roman"/>
          <w:sz w:val="24"/>
          <w:szCs w:val="24"/>
        </w:rPr>
      </w:pPr>
      <w:r w:rsidRPr="002F1951">
        <w:rPr>
          <w:rFonts w:ascii="Times New Roman" w:hAnsi="Times New Roman"/>
          <w:sz w:val="24"/>
          <w:szCs w:val="24"/>
        </w:rPr>
        <w:t>•</w:t>
      </w:r>
      <w:r w:rsidRPr="002F1951">
        <w:rPr>
          <w:rFonts w:ascii="Times New Roman" w:hAnsi="Times New Roman"/>
          <w:sz w:val="24"/>
          <w:szCs w:val="24"/>
        </w:rPr>
        <w:tab/>
        <w:t>организация деятельности муниципального экспертного совета по проведению процедуры экспертной оценки образовательных программ, программ учебных занятий, элективных, специальных курсов, учебно–методических пособий и т.п.;</w:t>
      </w:r>
    </w:p>
    <w:p w:rsidR="00145451" w:rsidRPr="002F1951" w:rsidRDefault="00145451" w:rsidP="00145451">
      <w:pPr>
        <w:spacing w:after="0" w:line="240" w:lineRule="auto"/>
        <w:ind w:firstLine="709"/>
        <w:jc w:val="both"/>
        <w:rPr>
          <w:rFonts w:ascii="Times New Roman" w:hAnsi="Times New Roman"/>
          <w:sz w:val="24"/>
          <w:szCs w:val="24"/>
        </w:rPr>
      </w:pPr>
      <w:r w:rsidRPr="002F1951">
        <w:rPr>
          <w:rFonts w:ascii="Times New Roman" w:hAnsi="Times New Roman"/>
          <w:sz w:val="24"/>
          <w:szCs w:val="24"/>
        </w:rPr>
        <w:t>•</w:t>
      </w:r>
      <w:r w:rsidRPr="002F1951">
        <w:rPr>
          <w:rFonts w:ascii="Times New Roman" w:hAnsi="Times New Roman"/>
          <w:sz w:val="24"/>
          <w:szCs w:val="24"/>
        </w:rPr>
        <w:tab/>
        <w:t>оказание методической поддержки образовательным организациям в реализации основной общеобразовательной программы дошкольного и школьного образования в условиях введения федеральных государственных требований к структуре основной образовательной программы дошкольного образования и в условиях реализации федеральных государственных образовательных стандартов общего образования, вариативных программ, в том числе национально – регионального компонента, в совершенствовании работы с обучающимися с повышенными образовательными потребностями.</w:t>
      </w:r>
    </w:p>
    <w:p w:rsidR="00156237" w:rsidRPr="00DF5C9B" w:rsidRDefault="00156237" w:rsidP="002372E9">
      <w:pPr>
        <w:spacing w:after="0" w:line="240" w:lineRule="auto"/>
        <w:ind w:firstLine="709"/>
        <w:jc w:val="both"/>
        <w:rPr>
          <w:rFonts w:ascii="Times New Roman" w:hAnsi="Times New Roman"/>
          <w:sz w:val="24"/>
          <w:szCs w:val="24"/>
        </w:rPr>
      </w:pPr>
      <w:r w:rsidRPr="00166A5A">
        <w:rPr>
          <w:rFonts w:ascii="Times New Roman" w:hAnsi="Times New Roman"/>
          <w:sz w:val="24"/>
          <w:szCs w:val="24"/>
        </w:rPr>
        <w:t xml:space="preserve">Мероприятия муниципальной программы включают меры по организации деятельности в области образования и молодежной политики на территории Октябрьского района, формированию и финансовому обеспечению </w:t>
      </w:r>
      <w:r w:rsidR="00481CFB">
        <w:rPr>
          <w:rFonts w:ascii="Times New Roman" w:hAnsi="Times New Roman"/>
          <w:sz w:val="24"/>
          <w:szCs w:val="24"/>
        </w:rPr>
        <w:t>Управления</w:t>
      </w:r>
      <w:r w:rsidRPr="00166A5A">
        <w:rPr>
          <w:rFonts w:ascii="Times New Roman" w:hAnsi="Times New Roman"/>
          <w:sz w:val="24"/>
          <w:szCs w:val="24"/>
        </w:rPr>
        <w:t xml:space="preserve"> (Подпрограмма</w:t>
      </w:r>
      <w:r w:rsidR="00936F87">
        <w:rPr>
          <w:rFonts w:ascii="Times New Roman" w:hAnsi="Times New Roman"/>
          <w:sz w:val="24"/>
          <w:szCs w:val="24"/>
        </w:rPr>
        <w:t xml:space="preserve"> V, з</w:t>
      </w:r>
      <w:r w:rsidRPr="00DF5C9B">
        <w:rPr>
          <w:rFonts w:ascii="Times New Roman" w:hAnsi="Times New Roman"/>
          <w:sz w:val="24"/>
          <w:szCs w:val="24"/>
        </w:rPr>
        <w:t>адач</w:t>
      </w:r>
      <w:r w:rsidR="000E02C6">
        <w:rPr>
          <w:rFonts w:ascii="Times New Roman" w:hAnsi="Times New Roman"/>
          <w:sz w:val="24"/>
          <w:szCs w:val="24"/>
        </w:rPr>
        <w:t>а</w:t>
      </w:r>
      <w:r w:rsidRPr="00DF5C9B">
        <w:rPr>
          <w:rFonts w:ascii="Times New Roman" w:hAnsi="Times New Roman"/>
          <w:sz w:val="24"/>
          <w:szCs w:val="24"/>
        </w:rPr>
        <w:t xml:space="preserve"> </w:t>
      </w:r>
      <w:r w:rsidR="00E2499C">
        <w:rPr>
          <w:rFonts w:ascii="Times New Roman" w:hAnsi="Times New Roman"/>
          <w:sz w:val="24"/>
          <w:szCs w:val="24"/>
        </w:rPr>
        <w:t>14</w:t>
      </w:r>
      <w:r w:rsidRPr="00DF5C9B">
        <w:rPr>
          <w:rFonts w:ascii="Times New Roman" w:hAnsi="Times New Roman"/>
          <w:sz w:val="24"/>
          <w:szCs w:val="24"/>
        </w:rPr>
        <w:t>).</w:t>
      </w:r>
    </w:p>
    <w:p w:rsidR="00156237" w:rsidRPr="00DF5C9B" w:rsidRDefault="00156237" w:rsidP="002372E9">
      <w:pPr>
        <w:spacing w:after="0" w:line="240" w:lineRule="auto"/>
        <w:ind w:firstLine="709"/>
        <w:jc w:val="both"/>
        <w:rPr>
          <w:rFonts w:ascii="Times New Roman" w:hAnsi="Times New Roman"/>
          <w:sz w:val="24"/>
          <w:szCs w:val="24"/>
        </w:rPr>
      </w:pPr>
      <w:r w:rsidRPr="00DF5C9B">
        <w:rPr>
          <w:rFonts w:ascii="Times New Roman" w:hAnsi="Times New Roman"/>
          <w:sz w:val="24"/>
          <w:szCs w:val="24"/>
        </w:rPr>
        <w:t>«Перечень программных мероприятий» представлен в Таблице 2.</w:t>
      </w:r>
    </w:p>
    <w:p w:rsidR="00156237" w:rsidRPr="00DF5C9B" w:rsidRDefault="00156237" w:rsidP="002372E9">
      <w:pPr>
        <w:spacing w:after="0" w:line="240" w:lineRule="auto"/>
        <w:ind w:firstLine="709"/>
        <w:jc w:val="both"/>
        <w:rPr>
          <w:rFonts w:ascii="Times New Roman" w:hAnsi="Times New Roman"/>
          <w:sz w:val="24"/>
          <w:szCs w:val="24"/>
        </w:rPr>
      </w:pPr>
    </w:p>
    <w:p w:rsidR="00602BA3" w:rsidRPr="006A4724" w:rsidRDefault="00602BA3" w:rsidP="002372E9">
      <w:pPr>
        <w:shd w:val="clear" w:color="auto" w:fill="FFFFFF"/>
        <w:spacing w:after="0" w:line="240" w:lineRule="auto"/>
        <w:ind w:firstLine="709"/>
        <w:jc w:val="center"/>
        <w:rPr>
          <w:rFonts w:ascii="Times New Roman" w:eastAsia="Times New Roman" w:hAnsi="Times New Roman"/>
          <w:sz w:val="24"/>
          <w:szCs w:val="24"/>
          <w:lang w:eastAsia="ru-RU"/>
        </w:rPr>
      </w:pPr>
      <w:r w:rsidRPr="006A4724">
        <w:rPr>
          <w:rFonts w:ascii="Times New Roman" w:eastAsia="Times New Roman" w:hAnsi="Times New Roman"/>
          <w:sz w:val="24"/>
          <w:szCs w:val="24"/>
          <w:lang w:eastAsia="ru-RU"/>
        </w:rPr>
        <w:t xml:space="preserve">Раздел 4. </w:t>
      </w:r>
      <w:r w:rsidR="00936F87">
        <w:rPr>
          <w:rFonts w:ascii="Times New Roman" w:eastAsia="Times New Roman" w:hAnsi="Times New Roman"/>
          <w:sz w:val="24"/>
          <w:szCs w:val="24"/>
          <w:lang w:eastAsia="ru-RU"/>
        </w:rPr>
        <w:t>«</w:t>
      </w:r>
      <w:r w:rsidRPr="006A4724">
        <w:rPr>
          <w:rFonts w:ascii="Times New Roman" w:eastAsia="Times New Roman" w:hAnsi="Times New Roman"/>
          <w:sz w:val="24"/>
          <w:szCs w:val="24"/>
          <w:lang w:eastAsia="ru-RU"/>
        </w:rPr>
        <w:t>Механизм реализации муниципальной программы</w:t>
      </w:r>
      <w:r w:rsidR="00936F87">
        <w:rPr>
          <w:rFonts w:ascii="Times New Roman" w:eastAsia="Times New Roman" w:hAnsi="Times New Roman"/>
          <w:sz w:val="24"/>
          <w:szCs w:val="24"/>
          <w:lang w:eastAsia="ru-RU"/>
        </w:rPr>
        <w:t>»</w:t>
      </w:r>
    </w:p>
    <w:p w:rsidR="00602BA3" w:rsidRPr="006A4724" w:rsidRDefault="00602BA3" w:rsidP="002372E9">
      <w:pPr>
        <w:shd w:val="clear" w:color="auto" w:fill="FFFFFF"/>
        <w:spacing w:after="0" w:line="240" w:lineRule="auto"/>
        <w:ind w:firstLine="709"/>
        <w:jc w:val="center"/>
        <w:rPr>
          <w:rFonts w:ascii="Times New Roman" w:eastAsia="Times New Roman" w:hAnsi="Times New Roman"/>
          <w:sz w:val="24"/>
          <w:szCs w:val="24"/>
          <w:lang w:eastAsia="ru-RU"/>
        </w:rPr>
      </w:pPr>
    </w:p>
    <w:p w:rsidR="00602BA3" w:rsidRPr="006A4724" w:rsidRDefault="00602BA3" w:rsidP="002372E9">
      <w:pPr>
        <w:shd w:val="clear" w:color="auto" w:fill="FFFFFF"/>
        <w:spacing w:after="0" w:line="240" w:lineRule="auto"/>
        <w:ind w:firstLine="709"/>
        <w:jc w:val="center"/>
        <w:rPr>
          <w:rFonts w:ascii="Times New Roman" w:eastAsia="Times New Roman" w:hAnsi="Times New Roman"/>
          <w:sz w:val="24"/>
          <w:szCs w:val="24"/>
          <w:lang w:eastAsia="ru-RU"/>
        </w:rPr>
      </w:pPr>
      <w:r w:rsidRPr="006A4724">
        <w:rPr>
          <w:rFonts w:ascii="Times New Roman" w:eastAsia="Times New Roman" w:hAnsi="Times New Roman"/>
          <w:sz w:val="24"/>
          <w:szCs w:val="24"/>
          <w:lang w:eastAsia="ru-RU"/>
        </w:rPr>
        <w:t xml:space="preserve">4.1. Механизм управления </w:t>
      </w:r>
      <w:r w:rsidR="00D0362E" w:rsidRPr="006A4724">
        <w:rPr>
          <w:rFonts w:ascii="Times New Roman" w:eastAsia="Times New Roman" w:hAnsi="Times New Roman"/>
          <w:sz w:val="24"/>
          <w:szCs w:val="24"/>
          <w:lang w:eastAsia="ru-RU"/>
        </w:rPr>
        <w:t>муниципальной</w:t>
      </w:r>
      <w:r w:rsidRPr="006A4724">
        <w:rPr>
          <w:rFonts w:ascii="Times New Roman" w:eastAsia="Times New Roman" w:hAnsi="Times New Roman"/>
          <w:sz w:val="24"/>
          <w:szCs w:val="24"/>
          <w:lang w:eastAsia="ru-RU"/>
        </w:rPr>
        <w:t xml:space="preserve"> программой</w:t>
      </w:r>
    </w:p>
    <w:p w:rsidR="00602BA3" w:rsidRPr="006A4724" w:rsidRDefault="00602BA3" w:rsidP="002372E9">
      <w:pPr>
        <w:shd w:val="clear" w:color="auto" w:fill="FFFFFF"/>
        <w:spacing w:after="0" w:line="240" w:lineRule="auto"/>
        <w:ind w:firstLine="709"/>
        <w:jc w:val="both"/>
        <w:rPr>
          <w:rFonts w:ascii="Times New Roman" w:eastAsia="Times New Roman" w:hAnsi="Times New Roman"/>
          <w:b/>
          <w:sz w:val="24"/>
          <w:szCs w:val="24"/>
          <w:lang w:eastAsia="ru-RU"/>
        </w:rPr>
      </w:pPr>
    </w:p>
    <w:p w:rsidR="00602BA3" w:rsidRPr="006A4724" w:rsidRDefault="00602BA3" w:rsidP="002372E9">
      <w:pPr>
        <w:spacing w:after="0" w:line="240" w:lineRule="auto"/>
        <w:ind w:firstLine="709"/>
        <w:jc w:val="both"/>
        <w:rPr>
          <w:rFonts w:ascii="Times New Roman" w:eastAsia="Times New Roman" w:hAnsi="Times New Roman"/>
          <w:sz w:val="24"/>
          <w:szCs w:val="24"/>
          <w:lang w:eastAsia="ru-RU"/>
        </w:rPr>
      </w:pPr>
      <w:r w:rsidRPr="006A4724">
        <w:rPr>
          <w:rFonts w:ascii="Times New Roman" w:eastAsia="Times New Roman" w:hAnsi="Times New Roman"/>
          <w:sz w:val="24"/>
          <w:szCs w:val="24"/>
          <w:lang w:eastAsia="ru-RU"/>
        </w:rPr>
        <w:t xml:space="preserve">4.1.1. Механизм управления </w:t>
      </w:r>
      <w:r w:rsidR="00D0362E" w:rsidRPr="006A4724">
        <w:rPr>
          <w:rFonts w:ascii="Times New Roman" w:eastAsia="Times New Roman" w:hAnsi="Times New Roman"/>
          <w:sz w:val="24"/>
          <w:szCs w:val="24"/>
          <w:lang w:eastAsia="ru-RU"/>
        </w:rPr>
        <w:t xml:space="preserve">муниципальной </w:t>
      </w:r>
      <w:r w:rsidRPr="006A4724">
        <w:rPr>
          <w:rFonts w:ascii="Times New Roman" w:eastAsia="Times New Roman" w:hAnsi="Times New Roman"/>
          <w:sz w:val="24"/>
          <w:szCs w:val="24"/>
          <w:lang w:eastAsia="ru-RU"/>
        </w:rPr>
        <w:t>программы включает:</w:t>
      </w:r>
    </w:p>
    <w:p w:rsidR="00602BA3" w:rsidRPr="006A4724" w:rsidRDefault="00936F87" w:rsidP="002372E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02BA3" w:rsidRPr="006A4724">
        <w:rPr>
          <w:rFonts w:ascii="Times New Roman" w:eastAsia="Times New Roman" w:hAnsi="Times New Roman"/>
          <w:sz w:val="24"/>
          <w:szCs w:val="24"/>
          <w:lang w:eastAsia="ru-RU"/>
        </w:rPr>
        <w:t xml:space="preserve">разработку и принятие правовых актов, соглашений, договоров, протоколов о намерениях и иных документов, необходимых для выполнения </w:t>
      </w:r>
      <w:r w:rsidR="00D0362E" w:rsidRPr="006A4724">
        <w:rPr>
          <w:rFonts w:ascii="Times New Roman" w:eastAsia="Times New Roman" w:hAnsi="Times New Roman"/>
          <w:sz w:val="24"/>
          <w:szCs w:val="24"/>
          <w:lang w:eastAsia="ru-RU"/>
        </w:rPr>
        <w:t>муниципальной</w:t>
      </w:r>
      <w:r w:rsidR="00602BA3" w:rsidRPr="006A4724">
        <w:rPr>
          <w:rFonts w:ascii="Times New Roman" w:eastAsia="Times New Roman" w:hAnsi="Times New Roman"/>
          <w:sz w:val="24"/>
          <w:szCs w:val="24"/>
          <w:lang w:eastAsia="ru-RU"/>
        </w:rPr>
        <w:t xml:space="preserve"> программы;</w:t>
      </w:r>
    </w:p>
    <w:p w:rsidR="00602BA3" w:rsidRPr="006A4724" w:rsidRDefault="00936F87" w:rsidP="002372E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02BA3" w:rsidRPr="006A4724">
        <w:rPr>
          <w:rFonts w:ascii="Times New Roman" w:eastAsia="Times New Roman" w:hAnsi="Times New Roman"/>
          <w:sz w:val="24"/>
          <w:szCs w:val="24"/>
          <w:lang w:eastAsia="ru-RU"/>
        </w:rPr>
        <w:t xml:space="preserve">ежегодное формирование перечня программных мероприятий на очередной финансовый год и плановый период с уточнением затрат по программным мероприятиям </w:t>
      </w:r>
      <w:r w:rsidR="00602BA3" w:rsidRPr="006A4724">
        <w:rPr>
          <w:rFonts w:ascii="Times New Roman" w:eastAsia="Times New Roman" w:hAnsi="Times New Roman"/>
          <w:sz w:val="24"/>
          <w:szCs w:val="24"/>
          <w:lang w:eastAsia="ru-RU"/>
        </w:rPr>
        <w:lastRenderedPageBreak/>
        <w:t xml:space="preserve">в соответствии с мониторингом фактически достигнутых целевых показателей реализации </w:t>
      </w:r>
      <w:r w:rsidR="00D0362E" w:rsidRPr="006A4724">
        <w:rPr>
          <w:rFonts w:ascii="Times New Roman" w:eastAsia="Times New Roman" w:hAnsi="Times New Roman"/>
          <w:sz w:val="24"/>
          <w:szCs w:val="24"/>
          <w:lang w:eastAsia="ru-RU"/>
        </w:rPr>
        <w:t>муниципальной</w:t>
      </w:r>
      <w:r w:rsidR="00602BA3" w:rsidRPr="006A4724">
        <w:rPr>
          <w:rFonts w:ascii="Times New Roman" w:eastAsia="Times New Roman" w:hAnsi="Times New Roman"/>
          <w:sz w:val="24"/>
          <w:szCs w:val="24"/>
          <w:lang w:eastAsia="ru-RU"/>
        </w:rPr>
        <w:t xml:space="preserve"> программы;</w:t>
      </w:r>
    </w:p>
    <w:p w:rsidR="00602BA3" w:rsidRPr="006A4724" w:rsidRDefault="00936F87" w:rsidP="002372E9">
      <w:pPr>
        <w:tabs>
          <w:tab w:val="left" w:pos="993"/>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02BA3" w:rsidRPr="006A4724">
        <w:rPr>
          <w:rFonts w:ascii="Times New Roman" w:eastAsia="Times New Roman" w:hAnsi="Times New Roman"/>
          <w:sz w:val="24"/>
          <w:szCs w:val="24"/>
          <w:lang w:eastAsia="ru-RU"/>
        </w:rPr>
        <w:t xml:space="preserve">обеспечение управления </w:t>
      </w:r>
      <w:r w:rsidR="00D0362E" w:rsidRPr="006A4724">
        <w:rPr>
          <w:rFonts w:ascii="Times New Roman" w:eastAsia="Times New Roman" w:hAnsi="Times New Roman"/>
          <w:sz w:val="24"/>
          <w:szCs w:val="24"/>
          <w:lang w:eastAsia="ru-RU"/>
        </w:rPr>
        <w:t>муниципальной</w:t>
      </w:r>
      <w:r w:rsidR="00602BA3" w:rsidRPr="006A4724">
        <w:rPr>
          <w:rFonts w:ascii="Times New Roman" w:eastAsia="Times New Roman" w:hAnsi="Times New Roman"/>
          <w:sz w:val="24"/>
          <w:szCs w:val="24"/>
          <w:lang w:eastAsia="ru-RU"/>
        </w:rPr>
        <w:t xml:space="preserve"> программой, эффективное использование средств, выделенных на реализацию </w:t>
      </w:r>
      <w:r w:rsidR="00D0362E" w:rsidRPr="006A4724">
        <w:rPr>
          <w:rFonts w:ascii="Times New Roman" w:eastAsia="Times New Roman" w:hAnsi="Times New Roman"/>
          <w:sz w:val="24"/>
          <w:szCs w:val="24"/>
          <w:lang w:eastAsia="ru-RU"/>
        </w:rPr>
        <w:t>муниципальной</w:t>
      </w:r>
      <w:r w:rsidR="00602BA3" w:rsidRPr="006A4724">
        <w:rPr>
          <w:rFonts w:ascii="Times New Roman" w:eastAsia="Times New Roman" w:hAnsi="Times New Roman"/>
          <w:sz w:val="24"/>
          <w:szCs w:val="24"/>
          <w:lang w:eastAsia="ru-RU"/>
        </w:rPr>
        <w:t xml:space="preserve"> программы;</w:t>
      </w:r>
    </w:p>
    <w:p w:rsidR="00602BA3" w:rsidRPr="006A4724" w:rsidRDefault="00936F87" w:rsidP="002372E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02BA3" w:rsidRPr="006A4724">
        <w:rPr>
          <w:rFonts w:ascii="Times New Roman" w:eastAsia="Times New Roman" w:hAnsi="Times New Roman"/>
          <w:sz w:val="24"/>
          <w:szCs w:val="24"/>
          <w:lang w:eastAsia="ru-RU"/>
        </w:rPr>
        <w:t xml:space="preserve">предоставление отчета о выполнении </w:t>
      </w:r>
      <w:r w:rsidR="00D0362E" w:rsidRPr="006A4724">
        <w:rPr>
          <w:rFonts w:ascii="Times New Roman" w:eastAsia="Times New Roman" w:hAnsi="Times New Roman"/>
          <w:sz w:val="24"/>
          <w:szCs w:val="24"/>
          <w:lang w:eastAsia="ru-RU"/>
        </w:rPr>
        <w:t>муниципальной</w:t>
      </w:r>
      <w:r w:rsidR="00602BA3" w:rsidRPr="006A4724">
        <w:rPr>
          <w:rFonts w:ascii="Times New Roman" w:eastAsia="Times New Roman" w:hAnsi="Times New Roman"/>
          <w:sz w:val="24"/>
          <w:szCs w:val="24"/>
          <w:lang w:eastAsia="ru-RU"/>
        </w:rPr>
        <w:t xml:space="preserve"> программы;</w:t>
      </w:r>
    </w:p>
    <w:p w:rsidR="00602BA3" w:rsidRPr="006A4724" w:rsidRDefault="00936F87" w:rsidP="002372E9">
      <w:pPr>
        <w:tabs>
          <w:tab w:val="left" w:pos="993"/>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02BA3" w:rsidRPr="006A4724">
        <w:rPr>
          <w:rFonts w:ascii="Times New Roman" w:eastAsia="Times New Roman" w:hAnsi="Times New Roman"/>
          <w:sz w:val="24"/>
          <w:szCs w:val="24"/>
          <w:lang w:eastAsia="ru-RU"/>
        </w:rPr>
        <w:t xml:space="preserve">информирование общественности о ходе и результатах реализации </w:t>
      </w:r>
      <w:r w:rsidR="00D0362E" w:rsidRPr="006A4724">
        <w:rPr>
          <w:rFonts w:ascii="Times New Roman" w:eastAsia="Times New Roman" w:hAnsi="Times New Roman"/>
          <w:sz w:val="24"/>
          <w:szCs w:val="24"/>
          <w:lang w:eastAsia="ru-RU"/>
        </w:rPr>
        <w:t xml:space="preserve">муниципальной </w:t>
      </w:r>
      <w:r w:rsidR="00602BA3" w:rsidRPr="006A4724">
        <w:rPr>
          <w:rFonts w:ascii="Times New Roman" w:eastAsia="Times New Roman" w:hAnsi="Times New Roman"/>
          <w:sz w:val="24"/>
          <w:szCs w:val="24"/>
          <w:lang w:eastAsia="ru-RU"/>
        </w:rPr>
        <w:t xml:space="preserve">программы, финансировании программных мероприятий, в том числе о механизмах реализации отдельных мероприятий </w:t>
      </w:r>
      <w:r w:rsidR="00D0362E" w:rsidRPr="006A4724">
        <w:rPr>
          <w:rFonts w:ascii="Times New Roman" w:eastAsia="Times New Roman" w:hAnsi="Times New Roman"/>
          <w:sz w:val="24"/>
          <w:szCs w:val="24"/>
          <w:lang w:eastAsia="ru-RU"/>
        </w:rPr>
        <w:t>муниципальной</w:t>
      </w:r>
      <w:r w:rsidR="00602BA3" w:rsidRPr="006A4724">
        <w:rPr>
          <w:rFonts w:ascii="Times New Roman" w:eastAsia="Times New Roman" w:hAnsi="Times New Roman"/>
          <w:sz w:val="24"/>
          <w:szCs w:val="24"/>
          <w:lang w:eastAsia="ru-RU"/>
        </w:rPr>
        <w:t xml:space="preserve"> программы.</w:t>
      </w:r>
    </w:p>
    <w:p w:rsidR="00602BA3" w:rsidRPr="006A4724" w:rsidRDefault="00602BA3" w:rsidP="002372E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A4724">
        <w:rPr>
          <w:rFonts w:ascii="Times New Roman" w:eastAsia="Times New Roman" w:hAnsi="Times New Roman"/>
          <w:sz w:val="24"/>
          <w:szCs w:val="24"/>
          <w:lang w:eastAsia="ru-RU"/>
        </w:rPr>
        <w:t xml:space="preserve">4.1.2. Ответственным исполнителем </w:t>
      </w:r>
      <w:r w:rsidR="00D0362E" w:rsidRPr="006A4724">
        <w:rPr>
          <w:rFonts w:ascii="Times New Roman" w:eastAsia="Times New Roman" w:hAnsi="Times New Roman"/>
          <w:sz w:val="24"/>
          <w:szCs w:val="24"/>
          <w:lang w:eastAsia="ru-RU"/>
        </w:rPr>
        <w:t>муниципальной</w:t>
      </w:r>
      <w:r w:rsidRPr="006A4724">
        <w:rPr>
          <w:rFonts w:ascii="Times New Roman" w:eastAsia="Times New Roman" w:hAnsi="Times New Roman"/>
          <w:sz w:val="24"/>
          <w:szCs w:val="24"/>
          <w:lang w:eastAsia="ru-RU"/>
        </w:rPr>
        <w:t xml:space="preserve"> программы является </w:t>
      </w:r>
      <w:r w:rsidR="00D0362E" w:rsidRPr="006A4724">
        <w:rPr>
          <w:rFonts w:ascii="Times New Roman" w:eastAsia="Times New Roman" w:hAnsi="Times New Roman"/>
          <w:sz w:val="24"/>
          <w:szCs w:val="24"/>
          <w:lang w:eastAsia="ru-RU"/>
        </w:rPr>
        <w:t>Управление образования и молодежной политики администрации Октябрьского района</w:t>
      </w:r>
      <w:r w:rsidRPr="006A4724">
        <w:rPr>
          <w:rFonts w:ascii="Times New Roman" w:eastAsia="Times New Roman" w:hAnsi="Times New Roman"/>
          <w:sz w:val="24"/>
          <w:szCs w:val="24"/>
          <w:lang w:eastAsia="ru-RU"/>
        </w:rPr>
        <w:t xml:space="preserve"> (далее </w:t>
      </w:r>
      <w:r w:rsidR="00D0362E" w:rsidRPr="006A4724">
        <w:rPr>
          <w:rFonts w:ascii="Times New Roman" w:eastAsia="Times New Roman" w:hAnsi="Times New Roman"/>
          <w:sz w:val="24"/>
          <w:szCs w:val="24"/>
          <w:lang w:eastAsia="ru-RU"/>
        </w:rPr>
        <w:t>Управление</w:t>
      </w:r>
      <w:r w:rsidRPr="006A4724">
        <w:rPr>
          <w:rFonts w:ascii="Times New Roman" w:eastAsia="Times New Roman" w:hAnsi="Times New Roman"/>
          <w:sz w:val="24"/>
          <w:szCs w:val="24"/>
          <w:lang w:eastAsia="ru-RU"/>
        </w:rPr>
        <w:t>).</w:t>
      </w:r>
    </w:p>
    <w:p w:rsidR="00602BA3" w:rsidRPr="006A4724" w:rsidRDefault="00602BA3" w:rsidP="002372E9">
      <w:pPr>
        <w:spacing w:after="0" w:line="240" w:lineRule="auto"/>
        <w:ind w:firstLine="709"/>
        <w:jc w:val="both"/>
        <w:rPr>
          <w:rFonts w:ascii="Times New Roman" w:eastAsia="Times New Roman" w:hAnsi="Times New Roman"/>
          <w:sz w:val="24"/>
          <w:szCs w:val="24"/>
          <w:lang w:eastAsia="ru-RU"/>
        </w:rPr>
      </w:pPr>
      <w:r w:rsidRPr="006A4724">
        <w:rPr>
          <w:rFonts w:ascii="Times New Roman" w:eastAsia="Times New Roman" w:hAnsi="Times New Roman"/>
          <w:sz w:val="24"/>
          <w:szCs w:val="24"/>
          <w:lang w:eastAsia="ru-RU"/>
        </w:rPr>
        <w:t xml:space="preserve">Соисполнителями государственной программы являются: </w:t>
      </w:r>
      <w:r w:rsidR="00935B0A" w:rsidRPr="007D3891">
        <w:rPr>
          <w:rFonts w:ascii="Times New Roman" w:eastAsia="Times New Roman" w:hAnsi="Times New Roman"/>
          <w:sz w:val="24"/>
          <w:szCs w:val="24"/>
          <w:lang w:eastAsia="ru-RU"/>
        </w:rPr>
        <w:t>Комитет по управлению муниципальной собственностью администрации Октябрьского района,</w:t>
      </w:r>
      <w:r w:rsidR="00935B0A">
        <w:rPr>
          <w:rFonts w:ascii="Times New Roman" w:eastAsia="Times New Roman" w:hAnsi="Times New Roman"/>
          <w:sz w:val="24"/>
          <w:szCs w:val="24"/>
          <w:lang w:eastAsia="ru-RU"/>
        </w:rPr>
        <w:t xml:space="preserve"> </w:t>
      </w:r>
      <w:r w:rsidR="00D0362E" w:rsidRPr="006A4724">
        <w:rPr>
          <w:rFonts w:ascii="Times New Roman" w:eastAsia="Times New Roman" w:hAnsi="Times New Roman"/>
          <w:sz w:val="24"/>
          <w:szCs w:val="24"/>
          <w:lang w:eastAsia="ru-RU"/>
        </w:rPr>
        <w:t>Управление жилищно-коммунального хозяйства и строительства адми</w:t>
      </w:r>
      <w:r w:rsidR="00936F87">
        <w:rPr>
          <w:rFonts w:ascii="Times New Roman" w:eastAsia="Times New Roman" w:hAnsi="Times New Roman"/>
          <w:sz w:val="24"/>
          <w:szCs w:val="24"/>
          <w:lang w:eastAsia="ru-RU"/>
        </w:rPr>
        <w:t>нистрации Октябрьского района, о</w:t>
      </w:r>
      <w:r w:rsidR="00D0362E" w:rsidRPr="006A4724">
        <w:rPr>
          <w:rFonts w:ascii="Times New Roman" w:eastAsia="Times New Roman" w:hAnsi="Times New Roman"/>
          <w:sz w:val="24"/>
          <w:szCs w:val="24"/>
          <w:lang w:eastAsia="ru-RU"/>
        </w:rPr>
        <w:t>тдел культуры адми</w:t>
      </w:r>
      <w:r w:rsidR="00936F87">
        <w:rPr>
          <w:rFonts w:ascii="Times New Roman" w:eastAsia="Times New Roman" w:hAnsi="Times New Roman"/>
          <w:sz w:val="24"/>
          <w:szCs w:val="24"/>
          <w:lang w:eastAsia="ru-RU"/>
        </w:rPr>
        <w:t>нистрации Октябрьского района, о</w:t>
      </w:r>
      <w:r w:rsidR="00D0362E" w:rsidRPr="006A4724">
        <w:rPr>
          <w:rFonts w:ascii="Times New Roman" w:eastAsia="Times New Roman" w:hAnsi="Times New Roman"/>
          <w:sz w:val="24"/>
          <w:szCs w:val="24"/>
          <w:lang w:eastAsia="ru-RU"/>
        </w:rPr>
        <w:t>тдел физической культуры и спорта адм</w:t>
      </w:r>
      <w:r w:rsidR="0020306D">
        <w:rPr>
          <w:rFonts w:ascii="Times New Roman" w:eastAsia="Times New Roman" w:hAnsi="Times New Roman"/>
          <w:sz w:val="24"/>
          <w:szCs w:val="24"/>
          <w:lang w:eastAsia="ru-RU"/>
        </w:rPr>
        <w:t xml:space="preserve">инистрации Октябрьского района </w:t>
      </w:r>
      <w:r w:rsidRPr="006A4724">
        <w:rPr>
          <w:rFonts w:ascii="Times New Roman" w:eastAsia="Times New Roman" w:hAnsi="Times New Roman"/>
          <w:sz w:val="24"/>
          <w:szCs w:val="24"/>
          <w:lang w:eastAsia="ru-RU"/>
        </w:rPr>
        <w:t>(далее – соисполнители).</w:t>
      </w:r>
    </w:p>
    <w:p w:rsidR="00602BA3" w:rsidRPr="006A4724" w:rsidRDefault="00602BA3" w:rsidP="002372E9">
      <w:pPr>
        <w:spacing w:after="0" w:line="240" w:lineRule="auto"/>
        <w:ind w:firstLine="709"/>
        <w:jc w:val="both"/>
        <w:rPr>
          <w:rFonts w:ascii="Times New Roman" w:eastAsia="Times New Roman" w:hAnsi="Times New Roman"/>
          <w:sz w:val="24"/>
          <w:szCs w:val="24"/>
          <w:lang w:eastAsia="ru-RU"/>
        </w:rPr>
      </w:pPr>
      <w:r w:rsidRPr="006A4724">
        <w:rPr>
          <w:rFonts w:ascii="Times New Roman" w:eastAsia="Times New Roman" w:hAnsi="Times New Roman"/>
          <w:sz w:val="24"/>
          <w:szCs w:val="24"/>
          <w:lang w:eastAsia="ru-RU"/>
        </w:rPr>
        <w:t xml:space="preserve">4.1.3. </w:t>
      </w:r>
      <w:r w:rsidR="00D0362E" w:rsidRPr="006A4724">
        <w:rPr>
          <w:rFonts w:ascii="Times New Roman" w:eastAsia="Times New Roman" w:hAnsi="Times New Roman"/>
          <w:sz w:val="24"/>
          <w:szCs w:val="24"/>
          <w:lang w:eastAsia="ru-RU"/>
        </w:rPr>
        <w:t>Управление</w:t>
      </w:r>
      <w:r w:rsidRPr="006A4724">
        <w:rPr>
          <w:rFonts w:ascii="Times New Roman" w:eastAsia="Times New Roman" w:hAnsi="Times New Roman"/>
          <w:sz w:val="24"/>
          <w:szCs w:val="24"/>
          <w:lang w:eastAsia="ru-RU"/>
        </w:rPr>
        <w:t>:</w:t>
      </w:r>
    </w:p>
    <w:p w:rsidR="00602BA3" w:rsidRPr="006A4724" w:rsidRDefault="00602BA3" w:rsidP="002372E9">
      <w:pPr>
        <w:spacing w:after="0" w:line="240" w:lineRule="auto"/>
        <w:ind w:firstLine="709"/>
        <w:jc w:val="both"/>
        <w:rPr>
          <w:rFonts w:ascii="Times New Roman" w:eastAsia="Times New Roman" w:hAnsi="Times New Roman"/>
          <w:sz w:val="24"/>
          <w:szCs w:val="24"/>
          <w:lang w:eastAsia="ru-RU"/>
        </w:rPr>
      </w:pPr>
      <w:r w:rsidRPr="006A4724">
        <w:rPr>
          <w:rFonts w:ascii="Times New Roman" w:eastAsia="Times New Roman" w:hAnsi="Times New Roman"/>
          <w:sz w:val="24"/>
          <w:szCs w:val="24"/>
          <w:lang w:eastAsia="ru-RU"/>
        </w:rPr>
        <w:t xml:space="preserve">а) осуществляет координацию деятельности соисполнителей </w:t>
      </w:r>
      <w:r w:rsidR="00D0362E" w:rsidRPr="006A4724">
        <w:rPr>
          <w:rFonts w:ascii="Times New Roman" w:eastAsia="Times New Roman" w:hAnsi="Times New Roman"/>
          <w:sz w:val="24"/>
          <w:szCs w:val="24"/>
          <w:lang w:eastAsia="ru-RU"/>
        </w:rPr>
        <w:t>муниципальной</w:t>
      </w:r>
      <w:r w:rsidRPr="006A4724">
        <w:rPr>
          <w:rFonts w:ascii="Times New Roman" w:eastAsia="Times New Roman" w:hAnsi="Times New Roman"/>
          <w:sz w:val="24"/>
          <w:szCs w:val="24"/>
          <w:lang w:eastAsia="ru-RU"/>
        </w:rPr>
        <w:t xml:space="preserve"> программы, участвующих в реализации мероприятий </w:t>
      </w:r>
      <w:r w:rsidR="00D0362E" w:rsidRPr="006A4724">
        <w:rPr>
          <w:rFonts w:ascii="Times New Roman" w:eastAsia="Times New Roman" w:hAnsi="Times New Roman"/>
          <w:sz w:val="24"/>
          <w:szCs w:val="24"/>
          <w:lang w:eastAsia="ru-RU"/>
        </w:rPr>
        <w:t>муниципальной</w:t>
      </w:r>
      <w:r w:rsidRPr="006A4724">
        <w:rPr>
          <w:rFonts w:ascii="Times New Roman" w:eastAsia="Times New Roman" w:hAnsi="Times New Roman"/>
          <w:sz w:val="24"/>
          <w:szCs w:val="24"/>
          <w:lang w:eastAsia="ru-RU"/>
        </w:rPr>
        <w:t xml:space="preserve"> программы;</w:t>
      </w:r>
    </w:p>
    <w:p w:rsidR="00602BA3" w:rsidRPr="006A4724" w:rsidRDefault="00602BA3" w:rsidP="002372E9">
      <w:pPr>
        <w:spacing w:after="0" w:line="240" w:lineRule="auto"/>
        <w:ind w:firstLine="709"/>
        <w:jc w:val="both"/>
        <w:rPr>
          <w:rFonts w:ascii="Times New Roman" w:eastAsia="Times New Roman" w:hAnsi="Times New Roman"/>
          <w:sz w:val="24"/>
          <w:szCs w:val="24"/>
          <w:lang w:eastAsia="ru-RU"/>
        </w:rPr>
      </w:pPr>
      <w:r w:rsidRPr="006A4724">
        <w:rPr>
          <w:rFonts w:ascii="Times New Roman" w:eastAsia="Times New Roman" w:hAnsi="Times New Roman"/>
          <w:sz w:val="24"/>
          <w:szCs w:val="24"/>
          <w:lang w:eastAsia="ru-RU"/>
        </w:rPr>
        <w:t xml:space="preserve">б) разрабатывает в пределах своих полномочий проекты правовых актов, необходимых для реализации </w:t>
      </w:r>
      <w:r w:rsidR="00D0362E" w:rsidRPr="006A4724">
        <w:rPr>
          <w:rFonts w:ascii="Times New Roman" w:eastAsia="Times New Roman" w:hAnsi="Times New Roman"/>
          <w:sz w:val="24"/>
          <w:szCs w:val="24"/>
          <w:lang w:eastAsia="ru-RU"/>
        </w:rPr>
        <w:t>муниципальной</w:t>
      </w:r>
      <w:r w:rsidRPr="006A4724">
        <w:rPr>
          <w:rFonts w:ascii="Times New Roman" w:eastAsia="Times New Roman" w:hAnsi="Times New Roman"/>
          <w:sz w:val="24"/>
          <w:szCs w:val="24"/>
          <w:lang w:eastAsia="ru-RU"/>
        </w:rPr>
        <w:t xml:space="preserve"> программы, и вносит их на рассмотрение </w:t>
      </w:r>
      <w:r w:rsidR="00D0362E" w:rsidRPr="006A4724">
        <w:rPr>
          <w:rFonts w:ascii="Times New Roman" w:eastAsia="Times New Roman" w:hAnsi="Times New Roman"/>
          <w:sz w:val="24"/>
          <w:szCs w:val="24"/>
          <w:lang w:eastAsia="ru-RU"/>
        </w:rPr>
        <w:t>администрации Октябрьского района</w:t>
      </w:r>
      <w:r w:rsidRPr="006A4724">
        <w:rPr>
          <w:rFonts w:ascii="Times New Roman" w:eastAsia="Times New Roman" w:hAnsi="Times New Roman"/>
          <w:sz w:val="24"/>
          <w:szCs w:val="24"/>
          <w:lang w:eastAsia="ru-RU"/>
        </w:rPr>
        <w:t>;</w:t>
      </w:r>
    </w:p>
    <w:p w:rsidR="00602BA3" w:rsidRPr="006A4724" w:rsidRDefault="00013A3B" w:rsidP="002372E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00602BA3" w:rsidRPr="006A4724">
        <w:rPr>
          <w:rFonts w:ascii="Times New Roman" w:eastAsia="Times New Roman" w:hAnsi="Times New Roman"/>
          <w:sz w:val="24"/>
          <w:szCs w:val="24"/>
          <w:lang w:eastAsia="ru-RU"/>
        </w:rPr>
        <w:t xml:space="preserve">) осуществляет координацию деятельности соисполнителей по реализации </w:t>
      </w:r>
      <w:r w:rsidR="00D0362E" w:rsidRPr="006A4724">
        <w:rPr>
          <w:rFonts w:ascii="Times New Roman" w:eastAsia="Times New Roman" w:hAnsi="Times New Roman"/>
          <w:sz w:val="24"/>
          <w:szCs w:val="24"/>
          <w:lang w:eastAsia="ru-RU"/>
        </w:rPr>
        <w:t>муниципальной</w:t>
      </w:r>
      <w:r w:rsidR="00602BA3" w:rsidRPr="006A4724">
        <w:rPr>
          <w:rFonts w:ascii="Times New Roman" w:eastAsia="Times New Roman" w:hAnsi="Times New Roman"/>
          <w:sz w:val="24"/>
          <w:szCs w:val="24"/>
          <w:lang w:eastAsia="ru-RU"/>
        </w:rPr>
        <w:t xml:space="preserve"> программы;</w:t>
      </w:r>
    </w:p>
    <w:p w:rsidR="00602BA3" w:rsidRPr="006A4724" w:rsidRDefault="00013A3B" w:rsidP="002372E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r w:rsidR="00602BA3" w:rsidRPr="006A4724">
        <w:rPr>
          <w:rFonts w:ascii="Times New Roman" w:eastAsia="Times New Roman" w:hAnsi="Times New Roman"/>
          <w:sz w:val="24"/>
          <w:szCs w:val="24"/>
          <w:lang w:eastAsia="ru-RU"/>
        </w:rPr>
        <w:t xml:space="preserve">) формирует сводный перечень </w:t>
      </w:r>
      <w:r w:rsidR="006A4724" w:rsidRPr="006A4724">
        <w:rPr>
          <w:rFonts w:ascii="Times New Roman" w:eastAsia="Times New Roman" w:hAnsi="Times New Roman"/>
          <w:sz w:val="24"/>
          <w:szCs w:val="24"/>
          <w:lang w:eastAsia="ru-RU"/>
        </w:rPr>
        <w:t>ходатайств образовательных организаций</w:t>
      </w:r>
      <w:r w:rsidR="00602BA3" w:rsidRPr="006A4724">
        <w:rPr>
          <w:rFonts w:ascii="Times New Roman" w:eastAsia="Times New Roman" w:hAnsi="Times New Roman"/>
          <w:sz w:val="24"/>
          <w:szCs w:val="24"/>
          <w:lang w:eastAsia="ru-RU"/>
        </w:rPr>
        <w:t xml:space="preserve"> по выделению дополнительных средств на программные мероприятия, включению новых программных мероприятий, с обоснованием необходимости их реализации, указанием предлагаемых направлений, объемов и источников финансирования </w:t>
      </w:r>
      <w:r w:rsidR="006A4724" w:rsidRPr="006A4724">
        <w:rPr>
          <w:rFonts w:ascii="Times New Roman" w:eastAsia="Times New Roman" w:hAnsi="Times New Roman"/>
          <w:sz w:val="24"/>
          <w:szCs w:val="24"/>
          <w:lang w:eastAsia="ru-RU"/>
        </w:rPr>
        <w:t>муниципальной</w:t>
      </w:r>
      <w:r w:rsidR="00602BA3" w:rsidRPr="006A4724">
        <w:rPr>
          <w:rFonts w:ascii="Times New Roman" w:eastAsia="Times New Roman" w:hAnsi="Times New Roman"/>
          <w:sz w:val="24"/>
          <w:szCs w:val="24"/>
          <w:lang w:eastAsia="ru-RU"/>
        </w:rPr>
        <w:t xml:space="preserve"> программы;</w:t>
      </w:r>
    </w:p>
    <w:p w:rsidR="00602BA3" w:rsidRPr="006A4724" w:rsidRDefault="00013A3B" w:rsidP="002372E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602BA3" w:rsidRPr="006A4724">
        <w:rPr>
          <w:rFonts w:ascii="Times New Roman" w:eastAsia="Times New Roman" w:hAnsi="Times New Roman"/>
          <w:sz w:val="24"/>
          <w:szCs w:val="24"/>
          <w:lang w:eastAsia="ru-RU"/>
        </w:rPr>
        <w:t xml:space="preserve">) обеспечивает подготовку в рамках бюджетного процесса документов и материалов по </w:t>
      </w:r>
      <w:r w:rsidR="006A4724" w:rsidRPr="006A4724">
        <w:rPr>
          <w:rFonts w:ascii="Times New Roman" w:eastAsia="Times New Roman" w:hAnsi="Times New Roman"/>
          <w:sz w:val="24"/>
          <w:szCs w:val="24"/>
          <w:lang w:eastAsia="ru-RU"/>
        </w:rPr>
        <w:t>муниципальной</w:t>
      </w:r>
      <w:r w:rsidR="00602BA3" w:rsidRPr="006A4724">
        <w:rPr>
          <w:rFonts w:ascii="Times New Roman" w:eastAsia="Times New Roman" w:hAnsi="Times New Roman"/>
          <w:sz w:val="24"/>
          <w:szCs w:val="24"/>
          <w:lang w:eastAsia="ru-RU"/>
        </w:rPr>
        <w:t xml:space="preserve"> программе, предусмотренных графиком подготовки и рассмотрения в текущем году проектов законов, документов и материалов, разрабатываемых при составлении проектов </w:t>
      </w:r>
      <w:r w:rsidR="006A4724" w:rsidRPr="006A4724">
        <w:rPr>
          <w:rFonts w:ascii="Times New Roman" w:eastAsia="Times New Roman" w:hAnsi="Times New Roman"/>
          <w:sz w:val="24"/>
          <w:szCs w:val="24"/>
          <w:lang w:eastAsia="ru-RU"/>
        </w:rPr>
        <w:t>муниципального</w:t>
      </w:r>
      <w:r w:rsidR="00602BA3" w:rsidRPr="006A4724">
        <w:rPr>
          <w:rFonts w:ascii="Times New Roman" w:eastAsia="Times New Roman" w:hAnsi="Times New Roman"/>
          <w:sz w:val="24"/>
          <w:szCs w:val="24"/>
          <w:lang w:eastAsia="ru-RU"/>
        </w:rPr>
        <w:t xml:space="preserve"> бюджета на очередной год и плановый период;</w:t>
      </w:r>
    </w:p>
    <w:p w:rsidR="00602BA3" w:rsidRPr="006A4724" w:rsidRDefault="00013A3B" w:rsidP="002372E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е</w:t>
      </w:r>
      <w:r w:rsidR="00602BA3" w:rsidRPr="006A4724">
        <w:rPr>
          <w:rFonts w:ascii="Times New Roman" w:eastAsia="Times New Roman" w:hAnsi="Times New Roman"/>
          <w:sz w:val="24"/>
          <w:szCs w:val="24"/>
          <w:lang w:eastAsia="ru-RU"/>
        </w:rPr>
        <w:t xml:space="preserve">) организует реализацию программных мероприятий, принимает решение о внесении в них изменений в соответствии с установленными требованиями и несет совместно с соисполнителями ответственность за достижение целевых показателей </w:t>
      </w:r>
      <w:r w:rsidR="006A4724" w:rsidRPr="006A4724">
        <w:rPr>
          <w:rFonts w:ascii="Times New Roman" w:eastAsia="Times New Roman" w:hAnsi="Times New Roman"/>
          <w:sz w:val="24"/>
          <w:szCs w:val="24"/>
          <w:lang w:eastAsia="ru-RU"/>
        </w:rPr>
        <w:t>муниципальной</w:t>
      </w:r>
      <w:r w:rsidR="00602BA3" w:rsidRPr="006A4724">
        <w:rPr>
          <w:rFonts w:ascii="Times New Roman" w:eastAsia="Times New Roman" w:hAnsi="Times New Roman"/>
          <w:sz w:val="24"/>
          <w:szCs w:val="24"/>
          <w:lang w:eastAsia="ru-RU"/>
        </w:rPr>
        <w:t xml:space="preserve"> программы, а также конечных результатов ее реализации;</w:t>
      </w:r>
    </w:p>
    <w:p w:rsidR="00602BA3" w:rsidRPr="006A4724" w:rsidRDefault="00013A3B" w:rsidP="002372E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w:t>
      </w:r>
      <w:r w:rsidR="00602BA3" w:rsidRPr="006A4724">
        <w:rPr>
          <w:rFonts w:ascii="Times New Roman" w:eastAsia="Times New Roman" w:hAnsi="Times New Roman"/>
          <w:sz w:val="24"/>
          <w:szCs w:val="24"/>
          <w:lang w:eastAsia="ru-RU"/>
        </w:rPr>
        <w:t xml:space="preserve">) предоставляет по запросу </w:t>
      </w:r>
      <w:r w:rsidR="006A4724" w:rsidRPr="006A4724">
        <w:rPr>
          <w:rFonts w:ascii="Times New Roman" w:eastAsia="Times New Roman" w:hAnsi="Times New Roman"/>
          <w:sz w:val="24"/>
          <w:szCs w:val="24"/>
          <w:lang w:eastAsia="ru-RU"/>
        </w:rPr>
        <w:t>Управления социально-</w:t>
      </w:r>
      <w:r w:rsidR="00602BA3" w:rsidRPr="006A4724">
        <w:rPr>
          <w:rFonts w:ascii="Times New Roman" w:eastAsia="Times New Roman" w:hAnsi="Times New Roman"/>
          <w:sz w:val="24"/>
          <w:szCs w:val="24"/>
          <w:lang w:eastAsia="ru-RU"/>
        </w:rPr>
        <w:t xml:space="preserve"> экономического развития </w:t>
      </w:r>
      <w:r w:rsidR="006A4724" w:rsidRPr="006A4724">
        <w:rPr>
          <w:rFonts w:ascii="Times New Roman" w:eastAsia="Times New Roman" w:hAnsi="Times New Roman"/>
          <w:sz w:val="24"/>
          <w:szCs w:val="24"/>
          <w:lang w:eastAsia="ru-RU"/>
        </w:rPr>
        <w:t>администрации Октябрьского района</w:t>
      </w:r>
      <w:r w:rsidR="00602BA3" w:rsidRPr="006A4724">
        <w:rPr>
          <w:rFonts w:ascii="Times New Roman" w:eastAsia="Times New Roman" w:hAnsi="Times New Roman"/>
          <w:sz w:val="24"/>
          <w:szCs w:val="24"/>
          <w:lang w:eastAsia="ru-RU"/>
        </w:rPr>
        <w:t xml:space="preserve"> необходимые </w:t>
      </w:r>
      <w:r w:rsidR="00F750AC">
        <w:rPr>
          <w:rFonts w:ascii="Times New Roman" w:eastAsia="Times New Roman" w:hAnsi="Times New Roman"/>
          <w:sz w:val="24"/>
          <w:szCs w:val="24"/>
          <w:lang w:eastAsia="ru-RU"/>
        </w:rPr>
        <w:t xml:space="preserve">сведения </w:t>
      </w:r>
      <w:r w:rsidR="00602BA3" w:rsidRPr="006A4724">
        <w:rPr>
          <w:rFonts w:ascii="Times New Roman" w:eastAsia="Times New Roman" w:hAnsi="Times New Roman"/>
          <w:sz w:val="24"/>
          <w:szCs w:val="24"/>
          <w:lang w:eastAsia="ru-RU"/>
        </w:rPr>
        <w:t xml:space="preserve">для проведения мониторинга реализации </w:t>
      </w:r>
      <w:r w:rsidR="006A4724" w:rsidRPr="006A4724">
        <w:rPr>
          <w:rFonts w:ascii="Times New Roman" w:eastAsia="Times New Roman" w:hAnsi="Times New Roman"/>
          <w:sz w:val="24"/>
          <w:szCs w:val="24"/>
          <w:lang w:eastAsia="ru-RU"/>
        </w:rPr>
        <w:t>муниципальной</w:t>
      </w:r>
      <w:r w:rsidR="00602BA3" w:rsidRPr="006A4724">
        <w:rPr>
          <w:rFonts w:ascii="Times New Roman" w:eastAsia="Times New Roman" w:hAnsi="Times New Roman"/>
          <w:sz w:val="24"/>
          <w:szCs w:val="24"/>
          <w:lang w:eastAsia="ru-RU"/>
        </w:rPr>
        <w:t xml:space="preserve"> программы;</w:t>
      </w:r>
    </w:p>
    <w:p w:rsidR="00602BA3" w:rsidRPr="006A4724" w:rsidRDefault="00013A3B" w:rsidP="002372E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00602BA3" w:rsidRPr="006A4724">
        <w:rPr>
          <w:rFonts w:ascii="Times New Roman" w:eastAsia="Times New Roman" w:hAnsi="Times New Roman"/>
          <w:sz w:val="24"/>
          <w:szCs w:val="24"/>
          <w:lang w:eastAsia="ru-RU"/>
        </w:rPr>
        <w:t xml:space="preserve">) запрашивает у соисполнителей </w:t>
      </w:r>
      <w:r w:rsidR="006A4724" w:rsidRPr="006A4724">
        <w:rPr>
          <w:rFonts w:ascii="Times New Roman" w:eastAsia="Times New Roman" w:hAnsi="Times New Roman"/>
          <w:sz w:val="24"/>
          <w:szCs w:val="24"/>
          <w:lang w:eastAsia="ru-RU"/>
        </w:rPr>
        <w:t>муниципальной</w:t>
      </w:r>
      <w:r w:rsidR="00602BA3" w:rsidRPr="006A4724">
        <w:rPr>
          <w:rFonts w:ascii="Times New Roman" w:eastAsia="Times New Roman" w:hAnsi="Times New Roman"/>
          <w:sz w:val="24"/>
          <w:szCs w:val="24"/>
          <w:lang w:eastAsia="ru-RU"/>
        </w:rPr>
        <w:t xml:space="preserve"> программы информацию, необходимую для подготовки ответов на запросы Департамента </w:t>
      </w:r>
      <w:r w:rsidR="006A4724" w:rsidRPr="006A4724">
        <w:rPr>
          <w:rFonts w:ascii="Times New Roman" w:eastAsia="Times New Roman" w:hAnsi="Times New Roman"/>
          <w:sz w:val="24"/>
          <w:szCs w:val="24"/>
          <w:lang w:eastAsia="ru-RU"/>
        </w:rPr>
        <w:t>образования</w:t>
      </w:r>
      <w:r w:rsidR="00602BA3" w:rsidRPr="006A4724">
        <w:rPr>
          <w:rFonts w:ascii="Times New Roman" w:eastAsia="Times New Roman" w:hAnsi="Times New Roman"/>
          <w:sz w:val="24"/>
          <w:szCs w:val="24"/>
          <w:lang w:eastAsia="ru-RU"/>
        </w:rPr>
        <w:t xml:space="preserve"> </w:t>
      </w:r>
      <w:r w:rsidR="00936F87">
        <w:rPr>
          <w:rFonts w:ascii="Times New Roman" w:eastAsia="Times New Roman" w:hAnsi="Times New Roman"/>
          <w:sz w:val="24"/>
          <w:szCs w:val="24"/>
          <w:lang w:eastAsia="ru-RU"/>
        </w:rPr>
        <w:t xml:space="preserve">и молодежной политики Ханты-Мансийского </w:t>
      </w:r>
      <w:r w:rsidR="00602BA3" w:rsidRPr="006A4724">
        <w:rPr>
          <w:rFonts w:ascii="Times New Roman" w:eastAsia="Times New Roman" w:hAnsi="Times New Roman"/>
          <w:sz w:val="24"/>
          <w:szCs w:val="24"/>
          <w:lang w:eastAsia="ru-RU"/>
        </w:rPr>
        <w:t>автономного округа</w:t>
      </w:r>
      <w:r w:rsidR="00936F87">
        <w:rPr>
          <w:rFonts w:ascii="Times New Roman" w:eastAsia="Times New Roman" w:hAnsi="Times New Roman"/>
          <w:sz w:val="24"/>
          <w:szCs w:val="24"/>
          <w:lang w:eastAsia="ru-RU"/>
        </w:rPr>
        <w:t xml:space="preserve"> – Югры (далее Департамент)</w:t>
      </w:r>
      <w:r w:rsidR="00602BA3" w:rsidRPr="006A4724">
        <w:rPr>
          <w:rFonts w:ascii="Times New Roman" w:eastAsia="Times New Roman" w:hAnsi="Times New Roman"/>
          <w:sz w:val="24"/>
          <w:szCs w:val="24"/>
          <w:lang w:eastAsia="ru-RU"/>
        </w:rPr>
        <w:t>;</w:t>
      </w:r>
    </w:p>
    <w:p w:rsidR="00602BA3" w:rsidRPr="006A4724" w:rsidRDefault="00013A3B" w:rsidP="002372E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w:t>
      </w:r>
      <w:r w:rsidR="00602BA3" w:rsidRPr="006A4724">
        <w:rPr>
          <w:rFonts w:ascii="Times New Roman" w:eastAsia="Times New Roman" w:hAnsi="Times New Roman"/>
          <w:sz w:val="24"/>
          <w:szCs w:val="24"/>
          <w:lang w:eastAsia="ru-RU"/>
        </w:rPr>
        <w:t xml:space="preserve">) несет ответственность за своевременную и качественную ее реализацию, осуществляет управление, обеспечивает эффективное использование средств, выделяемых на реализацию </w:t>
      </w:r>
      <w:r w:rsidR="006A4724" w:rsidRPr="006A4724">
        <w:rPr>
          <w:rFonts w:ascii="Times New Roman" w:eastAsia="Times New Roman" w:hAnsi="Times New Roman"/>
          <w:sz w:val="24"/>
          <w:szCs w:val="24"/>
          <w:lang w:eastAsia="ru-RU"/>
        </w:rPr>
        <w:t xml:space="preserve">муниципальной </w:t>
      </w:r>
      <w:r w:rsidR="00602BA3" w:rsidRPr="006A4724">
        <w:rPr>
          <w:rFonts w:ascii="Times New Roman" w:eastAsia="Times New Roman" w:hAnsi="Times New Roman"/>
          <w:sz w:val="24"/>
          <w:szCs w:val="24"/>
          <w:lang w:eastAsia="ru-RU"/>
        </w:rPr>
        <w:t>программы;</w:t>
      </w:r>
    </w:p>
    <w:p w:rsidR="00602BA3" w:rsidRPr="006A4724" w:rsidRDefault="00013A3B" w:rsidP="002372E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w:t>
      </w:r>
      <w:r w:rsidR="00602BA3" w:rsidRPr="006A4724">
        <w:rPr>
          <w:rFonts w:ascii="Times New Roman" w:eastAsia="Times New Roman" w:hAnsi="Times New Roman"/>
          <w:sz w:val="24"/>
          <w:szCs w:val="24"/>
          <w:lang w:eastAsia="ru-RU"/>
        </w:rPr>
        <w:t xml:space="preserve">) разрабатывает и утверждает комплексный план (сетевой график) по реализации </w:t>
      </w:r>
      <w:r w:rsidR="006A4724" w:rsidRPr="006A4724">
        <w:rPr>
          <w:rFonts w:ascii="Times New Roman" w:eastAsia="Times New Roman" w:hAnsi="Times New Roman"/>
          <w:sz w:val="24"/>
          <w:szCs w:val="24"/>
          <w:lang w:eastAsia="ru-RU"/>
        </w:rPr>
        <w:t>муниципальной</w:t>
      </w:r>
      <w:r w:rsidR="00602BA3" w:rsidRPr="006A4724">
        <w:rPr>
          <w:rFonts w:ascii="Times New Roman" w:eastAsia="Times New Roman" w:hAnsi="Times New Roman"/>
          <w:sz w:val="24"/>
          <w:szCs w:val="24"/>
          <w:lang w:eastAsia="ru-RU"/>
        </w:rPr>
        <w:t xml:space="preserve"> программы;</w:t>
      </w:r>
    </w:p>
    <w:p w:rsidR="00602BA3" w:rsidRPr="006A4724" w:rsidRDefault="00013A3B" w:rsidP="002372E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w:t>
      </w:r>
      <w:r w:rsidR="00602BA3" w:rsidRPr="006A4724">
        <w:rPr>
          <w:rFonts w:ascii="Times New Roman" w:eastAsia="Times New Roman" w:hAnsi="Times New Roman"/>
          <w:sz w:val="24"/>
          <w:szCs w:val="24"/>
          <w:lang w:eastAsia="ru-RU"/>
        </w:rPr>
        <w:t xml:space="preserve">) обеспечивает подготовку отчета, представление его в </w:t>
      </w:r>
      <w:r w:rsidR="006A4724" w:rsidRPr="006A4724">
        <w:rPr>
          <w:rFonts w:ascii="Times New Roman" w:eastAsia="Times New Roman" w:hAnsi="Times New Roman"/>
          <w:sz w:val="24"/>
          <w:szCs w:val="24"/>
          <w:lang w:eastAsia="ru-RU"/>
        </w:rPr>
        <w:t>Управление социально-экономического развития администрации Октябрьского района</w:t>
      </w:r>
      <w:r w:rsidR="00602BA3" w:rsidRPr="006A4724">
        <w:rPr>
          <w:rFonts w:ascii="Times New Roman" w:eastAsia="Times New Roman" w:hAnsi="Times New Roman"/>
          <w:sz w:val="24"/>
          <w:szCs w:val="24"/>
          <w:lang w:eastAsia="ru-RU"/>
        </w:rPr>
        <w:t>,</w:t>
      </w:r>
      <w:r w:rsidR="0041322D" w:rsidRPr="0041322D">
        <w:rPr>
          <w:rFonts w:ascii="Times New Roman" w:eastAsia="Times New Roman" w:hAnsi="Times New Roman"/>
          <w:sz w:val="24"/>
          <w:szCs w:val="24"/>
          <w:lang w:eastAsia="ru-RU"/>
        </w:rPr>
        <w:t xml:space="preserve"> Контрольно-счетную палату Октябрьского района, </w:t>
      </w:r>
      <w:r w:rsidR="00602BA3" w:rsidRPr="006A4724">
        <w:rPr>
          <w:rFonts w:ascii="Times New Roman" w:eastAsia="Times New Roman" w:hAnsi="Times New Roman"/>
          <w:sz w:val="24"/>
          <w:szCs w:val="24"/>
          <w:lang w:eastAsia="ru-RU"/>
        </w:rPr>
        <w:t xml:space="preserve">а также организует освещение в средствах массовой информации и сети Интернет хода реализации </w:t>
      </w:r>
      <w:r w:rsidR="006A4724" w:rsidRPr="006A4724">
        <w:rPr>
          <w:rFonts w:ascii="Times New Roman" w:eastAsia="Times New Roman" w:hAnsi="Times New Roman"/>
          <w:sz w:val="24"/>
          <w:szCs w:val="24"/>
          <w:lang w:eastAsia="ru-RU"/>
        </w:rPr>
        <w:t>муниципальной</w:t>
      </w:r>
      <w:r w:rsidR="00602BA3" w:rsidRPr="006A4724">
        <w:rPr>
          <w:rFonts w:ascii="Times New Roman" w:eastAsia="Times New Roman" w:hAnsi="Times New Roman"/>
          <w:sz w:val="24"/>
          <w:szCs w:val="24"/>
          <w:lang w:eastAsia="ru-RU"/>
        </w:rPr>
        <w:t xml:space="preserve"> программы.</w:t>
      </w:r>
    </w:p>
    <w:p w:rsidR="00D0362E" w:rsidRPr="006A4724" w:rsidRDefault="00602BA3" w:rsidP="002372E9">
      <w:pPr>
        <w:spacing w:after="0" w:line="240" w:lineRule="auto"/>
        <w:ind w:firstLine="709"/>
        <w:jc w:val="both"/>
        <w:rPr>
          <w:rFonts w:ascii="Times New Roman" w:eastAsia="Times New Roman" w:hAnsi="Times New Roman"/>
          <w:sz w:val="24"/>
          <w:szCs w:val="24"/>
          <w:lang w:eastAsia="ru-RU"/>
        </w:rPr>
      </w:pPr>
      <w:r w:rsidRPr="006A4724">
        <w:rPr>
          <w:rFonts w:ascii="Times New Roman" w:eastAsia="Times New Roman" w:hAnsi="Times New Roman"/>
          <w:sz w:val="24"/>
          <w:szCs w:val="24"/>
          <w:lang w:eastAsia="ru-RU"/>
        </w:rPr>
        <w:lastRenderedPageBreak/>
        <w:t xml:space="preserve">4.1.4. </w:t>
      </w:r>
      <w:r w:rsidR="00D0362E" w:rsidRPr="006A4724">
        <w:rPr>
          <w:rFonts w:ascii="Times New Roman" w:eastAsia="Times New Roman" w:hAnsi="Times New Roman"/>
          <w:sz w:val="24"/>
          <w:szCs w:val="24"/>
          <w:lang w:eastAsia="ru-RU"/>
        </w:rPr>
        <w:t xml:space="preserve">Управление </w:t>
      </w:r>
      <w:r w:rsidRPr="006A4724">
        <w:rPr>
          <w:rFonts w:ascii="Times New Roman" w:eastAsia="Times New Roman" w:hAnsi="Times New Roman"/>
          <w:sz w:val="24"/>
          <w:szCs w:val="24"/>
          <w:lang w:eastAsia="ru-RU"/>
        </w:rPr>
        <w:t xml:space="preserve">направляет в Департамент отчет о ходе исполнения комплексного плана (сетевого графика) по реализации </w:t>
      </w:r>
      <w:r w:rsidR="00D0362E" w:rsidRPr="006A4724">
        <w:rPr>
          <w:rFonts w:ascii="Times New Roman" w:eastAsia="Times New Roman" w:hAnsi="Times New Roman"/>
          <w:sz w:val="24"/>
          <w:szCs w:val="24"/>
          <w:lang w:eastAsia="ru-RU"/>
        </w:rPr>
        <w:t>муниципальной</w:t>
      </w:r>
      <w:r w:rsidRPr="006A4724">
        <w:rPr>
          <w:rFonts w:ascii="Times New Roman" w:eastAsia="Times New Roman" w:hAnsi="Times New Roman"/>
          <w:sz w:val="24"/>
          <w:szCs w:val="24"/>
          <w:lang w:eastAsia="ru-RU"/>
        </w:rPr>
        <w:t xml:space="preserve"> программы (далее – отчет), по</w:t>
      </w:r>
      <w:r w:rsidR="00936F87" w:rsidRPr="00936F87">
        <w:rPr>
          <w:rFonts w:ascii="Times New Roman" w:eastAsia="Times New Roman" w:hAnsi="Times New Roman"/>
          <w:sz w:val="24"/>
          <w:szCs w:val="24"/>
          <w:lang w:eastAsia="ru-RU"/>
        </w:rPr>
        <w:t xml:space="preserve"> утвержденной</w:t>
      </w:r>
      <w:r w:rsidRPr="006A4724">
        <w:rPr>
          <w:rFonts w:ascii="Times New Roman" w:eastAsia="Times New Roman" w:hAnsi="Times New Roman"/>
          <w:sz w:val="24"/>
          <w:szCs w:val="24"/>
          <w:lang w:eastAsia="ru-RU"/>
        </w:rPr>
        <w:t xml:space="preserve"> форме </w:t>
      </w:r>
      <w:r w:rsidR="00D0362E" w:rsidRPr="006A4724">
        <w:rPr>
          <w:rFonts w:ascii="Times New Roman" w:eastAsia="Times New Roman" w:hAnsi="Times New Roman"/>
          <w:sz w:val="24"/>
          <w:szCs w:val="24"/>
          <w:lang w:eastAsia="ru-RU"/>
        </w:rPr>
        <w:t>Департамент</w:t>
      </w:r>
      <w:r w:rsidR="00936F87">
        <w:rPr>
          <w:rFonts w:ascii="Times New Roman" w:eastAsia="Times New Roman" w:hAnsi="Times New Roman"/>
          <w:sz w:val="24"/>
          <w:szCs w:val="24"/>
          <w:lang w:eastAsia="ru-RU"/>
        </w:rPr>
        <w:t>а</w:t>
      </w:r>
      <w:r w:rsidR="00D0362E" w:rsidRPr="006A4724">
        <w:rPr>
          <w:rFonts w:ascii="Times New Roman" w:eastAsia="Times New Roman" w:hAnsi="Times New Roman"/>
          <w:sz w:val="24"/>
          <w:szCs w:val="24"/>
          <w:lang w:eastAsia="ru-RU"/>
        </w:rPr>
        <w:t>.</w:t>
      </w:r>
    </w:p>
    <w:p w:rsidR="00602BA3" w:rsidRPr="006A4724" w:rsidRDefault="00602BA3" w:rsidP="002372E9">
      <w:pPr>
        <w:spacing w:after="0" w:line="240" w:lineRule="auto"/>
        <w:ind w:firstLine="709"/>
        <w:jc w:val="both"/>
        <w:rPr>
          <w:rFonts w:ascii="Times New Roman" w:eastAsia="Times New Roman" w:hAnsi="Times New Roman"/>
          <w:sz w:val="24"/>
          <w:szCs w:val="24"/>
          <w:lang w:eastAsia="ru-RU"/>
        </w:rPr>
      </w:pPr>
      <w:r w:rsidRPr="006A4724">
        <w:rPr>
          <w:rFonts w:ascii="Times New Roman" w:eastAsia="Times New Roman" w:hAnsi="Times New Roman"/>
          <w:sz w:val="24"/>
          <w:szCs w:val="24"/>
          <w:lang w:eastAsia="ru-RU"/>
        </w:rPr>
        <w:t xml:space="preserve">4.1.5. Соисполнители </w:t>
      </w:r>
      <w:r w:rsidR="009E7942" w:rsidRPr="006A4724">
        <w:rPr>
          <w:rFonts w:ascii="Times New Roman" w:eastAsia="Times New Roman" w:hAnsi="Times New Roman"/>
          <w:sz w:val="24"/>
          <w:szCs w:val="24"/>
          <w:lang w:eastAsia="ru-RU"/>
        </w:rPr>
        <w:t>муниципальной</w:t>
      </w:r>
      <w:r w:rsidRPr="006A4724">
        <w:rPr>
          <w:rFonts w:ascii="Times New Roman" w:eastAsia="Times New Roman" w:hAnsi="Times New Roman"/>
          <w:sz w:val="24"/>
          <w:szCs w:val="24"/>
          <w:lang w:eastAsia="ru-RU"/>
        </w:rPr>
        <w:t xml:space="preserve"> программы </w:t>
      </w:r>
      <w:r w:rsidRPr="006A4724">
        <w:rPr>
          <w:rFonts w:ascii="Times New Roman" w:hAnsi="Times New Roman"/>
          <w:sz w:val="24"/>
          <w:szCs w:val="24"/>
        </w:rPr>
        <w:t>–</w:t>
      </w:r>
      <w:r w:rsidRPr="006A4724">
        <w:rPr>
          <w:rFonts w:ascii="Times New Roman" w:eastAsia="Times New Roman" w:hAnsi="Times New Roman"/>
          <w:sz w:val="24"/>
          <w:szCs w:val="24"/>
          <w:lang w:eastAsia="ru-RU"/>
        </w:rPr>
        <w:t xml:space="preserve"> в рамках своей компетенции:</w:t>
      </w:r>
    </w:p>
    <w:p w:rsidR="00602BA3" w:rsidRPr="006A4724" w:rsidRDefault="00602BA3" w:rsidP="002372E9">
      <w:pPr>
        <w:spacing w:after="0" w:line="240" w:lineRule="auto"/>
        <w:ind w:firstLine="709"/>
        <w:jc w:val="both"/>
        <w:rPr>
          <w:rFonts w:ascii="Times New Roman" w:eastAsia="Times New Roman" w:hAnsi="Times New Roman"/>
          <w:sz w:val="24"/>
          <w:szCs w:val="24"/>
          <w:lang w:eastAsia="ru-RU"/>
        </w:rPr>
      </w:pPr>
      <w:r w:rsidRPr="006A4724">
        <w:rPr>
          <w:rFonts w:ascii="Times New Roman" w:eastAsia="Times New Roman" w:hAnsi="Times New Roman"/>
          <w:sz w:val="24"/>
          <w:szCs w:val="24"/>
          <w:lang w:eastAsia="ru-RU"/>
        </w:rPr>
        <w:t xml:space="preserve">а) участвуют в разработке предложений по внесению изменений в </w:t>
      </w:r>
      <w:r w:rsidR="009E7942" w:rsidRPr="006A4724">
        <w:rPr>
          <w:rFonts w:ascii="Times New Roman" w:eastAsia="Times New Roman" w:hAnsi="Times New Roman"/>
          <w:sz w:val="24"/>
          <w:szCs w:val="24"/>
          <w:lang w:eastAsia="ru-RU"/>
        </w:rPr>
        <w:t>муниципальную</w:t>
      </w:r>
      <w:r w:rsidRPr="006A4724">
        <w:rPr>
          <w:rFonts w:ascii="Times New Roman" w:eastAsia="Times New Roman" w:hAnsi="Times New Roman"/>
          <w:sz w:val="24"/>
          <w:szCs w:val="24"/>
          <w:lang w:eastAsia="ru-RU"/>
        </w:rPr>
        <w:t xml:space="preserve"> программу;</w:t>
      </w:r>
    </w:p>
    <w:p w:rsidR="00602BA3" w:rsidRPr="006A4724" w:rsidRDefault="00602BA3" w:rsidP="002372E9">
      <w:pPr>
        <w:spacing w:after="0" w:line="240" w:lineRule="auto"/>
        <w:ind w:firstLine="709"/>
        <w:jc w:val="both"/>
        <w:rPr>
          <w:rFonts w:ascii="Times New Roman" w:eastAsia="Times New Roman" w:hAnsi="Times New Roman"/>
          <w:sz w:val="24"/>
          <w:szCs w:val="24"/>
          <w:lang w:eastAsia="ru-RU"/>
        </w:rPr>
      </w:pPr>
      <w:r w:rsidRPr="006A4724">
        <w:rPr>
          <w:rFonts w:ascii="Times New Roman" w:eastAsia="Times New Roman" w:hAnsi="Times New Roman"/>
          <w:sz w:val="24"/>
          <w:szCs w:val="24"/>
          <w:lang w:eastAsia="ru-RU"/>
        </w:rPr>
        <w:t xml:space="preserve">б) осуществляют реализацию мероприятий </w:t>
      </w:r>
      <w:r w:rsidR="009E7942" w:rsidRPr="006A4724">
        <w:rPr>
          <w:rFonts w:ascii="Times New Roman" w:eastAsia="Times New Roman" w:hAnsi="Times New Roman"/>
          <w:sz w:val="24"/>
          <w:szCs w:val="24"/>
          <w:lang w:eastAsia="ru-RU"/>
        </w:rPr>
        <w:t>муниципальной</w:t>
      </w:r>
      <w:r w:rsidRPr="006A4724">
        <w:rPr>
          <w:rFonts w:ascii="Times New Roman" w:eastAsia="Times New Roman" w:hAnsi="Times New Roman"/>
          <w:sz w:val="24"/>
          <w:szCs w:val="24"/>
          <w:lang w:eastAsia="ru-RU"/>
        </w:rPr>
        <w:t xml:space="preserve"> программы, ответственность за реализацию которых возложена на соисполнителя;</w:t>
      </w:r>
    </w:p>
    <w:p w:rsidR="00602BA3" w:rsidRPr="006A4724" w:rsidRDefault="00602BA3" w:rsidP="002372E9">
      <w:pPr>
        <w:spacing w:after="0" w:line="240" w:lineRule="auto"/>
        <w:ind w:firstLine="709"/>
        <w:jc w:val="both"/>
        <w:rPr>
          <w:rFonts w:ascii="Times New Roman" w:eastAsia="Times New Roman" w:hAnsi="Times New Roman"/>
          <w:sz w:val="24"/>
          <w:szCs w:val="24"/>
          <w:lang w:eastAsia="ru-RU"/>
        </w:rPr>
      </w:pPr>
      <w:r w:rsidRPr="006A4724">
        <w:rPr>
          <w:rFonts w:ascii="Times New Roman" w:eastAsia="Times New Roman" w:hAnsi="Times New Roman"/>
          <w:sz w:val="24"/>
          <w:szCs w:val="24"/>
          <w:lang w:eastAsia="ru-RU"/>
        </w:rPr>
        <w:t>в) представля</w:t>
      </w:r>
      <w:r w:rsidR="00D0362E" w:rsidRPr="006A4724">
        <w:rPr>
          <w:rFonts w:ascii="Times New Roman" w:eastAsia="Times New Roman" w:hAnsi="Times New Roman"/>
          <w:sz w:val="24"/>
          <w:szCs w:val="24"/>
          <w:lang w:eastAsia="ru-RU"/>
        </w:rPr>
        <w:t>ю</w:t>
      </w:r>
      <w:r w:rsidRPr="006A4724">
        <w:rPr>
          <w:rFonts w:ascii="Times New Roman" w:eastAsia="Times New Roman" w:hAnsi="Times New Roman"/>
          <w:sz w:val="24"/>
          <w:szCs w:val="24"/>
          <w:lang w:eastAsia="ru-RU"/>
        </w:rPr>
        <w:t xml:space="preserve">т в </w:t>
      </w:r>
      <w:r w:rsidR="00D0362E" w:rsidRPr="006A4724">
        <w:rPr>
          <w:rFonts w:ascii="Times New Roman" w:eastAsia="Times New Roman" w:hAnsi="Times New Roman"/>
          <w:sz w:val="24"/>
          <w:szCs w:val="24"/>
          <w:lang w:eastAsia="ru-RU"/>
        </w:rPr>
        <w:t xml:space="preserve">Управление </w:t>
      </w:r>
      <w:r w:rsidRPr="006A4724">
        <w:rPr>
          <w:rFonts w:ascii="Times New Roman" w:eastAsia="Times New Roman" w:hAnsi="Times New Roman"/>
          <w:sz w:val="24"/>
          <w:szCs w:val="24"/>
          <w:lang w:eastAsia="ru-RU"/>
        </w:rPr>
        <w:t xml:space="preserve">необходимую информацию для подготовки ответов на запросы Департамента, а также отчет о ходе реализации программных мероприятий </w:t>
      </w:r>
      <w:r w:rsidR="009E7942" w:rsidRPr="006A4724">
        <w:rPr>
          <w:rFonts w:ascii="Times New Roman" w:eastAsia="Times New Roman" w:hAnsi="Times New Roman"/>
          <w:sz w:val="24"/>
          <w:szCs w:val="24"/>
          <w:lang w:eastAsia="ru-RU"/>
        </w:rPr>
        <w:t>муниципальной</w:t>
      </w:r>
      <w:r w:rsidRPr="006A4724">
        <w:rPr>
          <w:rFonts w:ascii="Times New Roman" w:eastAsia="Times New Roman" w:hAnsi="Times New Roman"/>
          <w:sz w:val="24"/>
          <w:szCs w:val="24"/>
          <w:lang w:eastAsia="ru-RU"/>
        </w:rPr>
        <w:t xml:space="preserve"> программы до 3-го числа каждого месяца, следующего за отчетным; </w:t>
      </w:r>
    </w:p>
    <w:p w:rsidR="00602BA3" w:rsidRPr="006A4724" w:rsidRDefault="00602BA3" w:rsidP="002372E9">
      <w:pPr>
        <w:spacing w:after="0" w:line="240" w:lineRule="auto"/>
        <w:ind w:firstLine="709"/>
        <w:jc w:val="both"/>
        <w:rPr>
          <w:rFonts w:ascii="Times New Roman" w:eastAsia="Times New Roman" w:hAnsi="Times New Roman"/>
          <w:sz w:val="24"/>
          <w:szCs w:val="24"/>
          <w:lang w:eastAsia="ru-RU"/>
        </w:rPr>
      </w:pPr>
      <w:r w:rsidRPr="006A4724">
        <w:rPr>
          <w:rFonts w:ascii="Times New Roman" w:eastAsia="Times New Roman" w:hAnsi="Times New Roman"/>
          <w:sz w:val="24"/>
          <w:szCs w:val="24"/>
          <w:lang w:eastAsia="ru-RU"/>
        </w:rPr>
        <w:t>г) представля</w:t>
      </w:r>
      <w:r w:rsidR="00D0362E" w:rsidRPr="006A4724">
        <w:rPr>
          <w:rFonts w:ascii="Times New Roman" w:eastAsia="Times New Roman" w:hAnsi="Times New Roman"/>
          <w:sz w:val="24"/>
          <w:szCs w:val="24"/>
          <w:lang w:eastAsia="ru-RU"/>
        </w:rPr>
        <w:t>ю</w:t>
      </w:r>
      <w:r w:rsidRPr="006A4724">
        <w:rPr>
          <w:rFonts w:ascii="Times New Roman" w:eastAsia="Times New Roman" w:hAnsi="Times New Roman"/>
          <w:sz w:val="24"/>
          <w:szCs w:val="24"/>
          <w:lang w:eastAsia="ru-RU"/>
        </w:rPr>
        <w:t xml:space="preserve">т в </w:t>
      </w:r>
      <w:r w:rsidR="00D0362E" w:rsidRPr="006A4724">
        <w:rPr>
          <w:rFonts w:ascii="Times New Roman" w:eastAsia="Times New Roman" w:hAnsi="Times New Roman"/>
          <w:sz w:val="24"/>
          <w:szCs w:val="24"/>
          <w:lang w:eastAsia="ru-RU"/>
        </w:rPr>
        <w:t xml:space="preserve">Управление </w:t>
      </w:r>
      <w:r w:rsidRPr="006A4724">
        <w:rPr>
          <w:rFonts w:ascii="Times New Roman" w:eastAsia="Times New Roman" w:hAnsi="Times New Roman"/>
          <w:sz w:val="24"/>
          <w:szCs w:val="24"/>
          <w:lang w:eastAsia="ru-RU"/>
        </w:rPr>
        <w:t xml:space="preserve">информацию, необходимую для проведения оценки эффективности </w:t>
      </w:r>
      <w:r w:rsidR="00D0362E" w:rsidRPr="006A4724">
        <w:rPr>
          <w:rFonts w:ascii="Times New Roman" w:eastAsia="Times New Roman" w:hAnsi="Times New Roman"/>
          <w:sz w:val="24"/>
          <w:szCs w:val="24"/>
          <w:lang w:eastAsia="ru-RU"/>
        </w:rPr>
        <w:t>муниципальной</w:t>
      </w:r>
      <w:r w:rsidRPr="006A4724">
        <w:rPr>
          <w:rFonts w:ascii="Times New Roman" w:eastAsia="Times New Roman" w:hAnsi="Times New Roman"/>
          <w:sz w:val="24"/>
          <w:szCs w:val="24"/>
          <w:lang w:eastAsia="ru-RU"/>
        </w:rPr>
        <w:t xml:space="preserve"> программы и подготовки годового отчета;</w:t>
      </w:r>
    </w:p>
    <w:p w:rsidR="00602BA3" w:rsidRPr="00602BA3" w:rsidRDefault="00602BA3" w:rsidP="002372E9">
      <w:pPr>
        <w:spacing w:after="0" w:line="240" w:lineRule="auto"/>
        <w:ind w:firstLine="709"/>
        <w:jc w:val="both"/>
        <w:rPr>
          <w:rFonts w:ascii="Times New Roman" w:eastAsia="Times New Roman" w:hAnsi="Times New Roman"/>
          <w:sz w:val="28"/>
          <w:szCs w:val="28"/>
          <w:lang w:eastAsia="ru-RU"/>
        </w:rPr>
      </w:pPr>
      <w:r w:rsidRPr="006A4724">
        <w:rPr>
          <w:rFonts w:ascii="Times New Roman" w:eastAsia="Times New Roman" w:hAnsi="Times New Roman"/>
          <w:sz w:val="24"/>
          <w:szCs w:val="24"/>
          <w:lang w:eastAsia="ru-RU"/>
        </w:rPr>
        <w:t>д) представля</w:t>
      </w:r>
      <w:r w:rsidR="00D0362E" w:rsidRPr="006A4724">
        <w:rPr>
          <w:rFonts w:ascii="Times New Roman" w:eastAsia="Times New Roman" w:hAnsi="Times New Roman"/>
          <w:sz w:val="24"/>
          <w:szCs w:val="24"/>
          <w:lang w:eastAsia="ru-RU"/>
        </w:rPr>
        <w:t>ю</w:t>
      </w:r>
      <w:r w:rsidRPr="006A4724">
        <w:rPr>
          <w:rFonts w:ascii="Times New Roman" w:eastAsia="Times New Roman" w:hAnsi="Times New Roman"/>
          <w:sz w:val="24"/>
          <w:szCs w:val="24"/>
          <w:lang w:eastAsia="ru-RU"/>
        </w:rPr>
        <w:t xml:space="preserve">т в </w:t>
      </w:r>
      <w:r w:rsidR="00D0362E" w:rsidRPr="006A4724">
        <w:rPr>
          <w:rFonts w:ascii="Times New Roman" w:eastAsia="Times New Roman" w:hAnsi="Times New Roman"/>
          <w:sz w:val="24"/>
          <w:szCs w:val="24"/>
          <w:lang w:eastAsia="ru-RU"/>
        </w:rPr>
        <w:t xml:space="preserve">Управление </w:t>
      </w:r>
      <w:r w:rsidRPr="006A4724">
        <w:rPr>
          <w:rFonts w:ascii="Times New Roman" w:eastAsia="Times New Roman" w:hAnsi="Times New Roman"/>
          <w:sz w:val="24"/>
          <w:szCs w:val="24"/>
          <w:lang w:eastAsia="ru-RU"/>
        </w:rPr>
        <w:t xml:space="preserve">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w:t>
      </w:r>
      <w:r w:rsidR="00D0362E" w:rsidRPr="006A4724">
        <w:rPr>
          <w:rFonts w:ascii="Times New Roman" w:eastAsia="Times New Roman" w:hAnsi="Times New Roman"/>
          <w:sz w:val="24"/>
          <w:szCs w:val="24"/>
          <w:lang w:eastAsia="ru-RU"/>
        </w:rPr>
        <w:t>муниципальным</w:t>
      </w:r>
      <w:r w:rsidRPr="006A4724">
        <w:rPr>
          <w:rFonts w:ascii="Times New Roman" w:eastAsia="Times New Roman" w:hAnsi="Times New Roman"/>
          <w:sz w:val="24"/>
          <w:szCs w:val="24"/>
          <w:lang w:eastAsia="ru-RU"/>
        </w:rPr>
        <w:t xml:space="preserve"> контрактам в рамках реализации мероприятий </w:t>
      </w:r>
      <w:r w:rsidR="00D0362E" w:rsidRPr="006A4724">
        <w:rPr>
          <w:rFonts w:ascii="Times New Roman" w:eastAsia="Times New Roman" w:hAnsi="Times New Roman"/>
          <w:sz w:val="24"/>
          <w:szCs w:val="24"/>
          <w:lang w:eastAsia="ru-RU"/>
        </w:rPr>
        <w:t>муниципальной</w:t>
      </w:r>
      <w:r w:rsidRPr="006A4724">
        <w:rPr>
          <w:rFonts w:ascii="Times New Roman" w:eastAsia="Times New Roman" w:hAnsi="Times New Roman"/>
          <w:sz w:val="24"/>
          <w:szCs w:val="24"/>
          <w:lang w:eastAsia="ru-RU"/>
        </w:rPr>
        <w:t xml:space="preserve"> программы.</w:t>
      </w:r>
    </w:p>
    <w:p w:rsidR="00602BA3" w:rsidRPr="00602BA3" w:rsidRDefault="00602BA3" w:rsidP="002372E9">
      <w:pPr>
        <w:spacing w:after="0" w:line="240" w:lineRule="auto"/>
        <w:ind w:firstLine="709"/>
        <w:jc w:val="center"/>
        <w:rPr>
          <w:rFonts w:ascii="Times New Roman" w:eastAsia="Times New Roman" w:hAnsi="Times New Roman"/>
          <w:sz w:val="28"/>
          <w:szCs w:val="28"/>
          <w:lang w:eastAsia="ru-RU"/>
        </w:rPr>
      </w:pPr>
    </w:p>
    <w:p w:rsidR="00602BA3" w:rsidRPr="00287D29" w:rsidRDefault="00602BA3" w:rsidP="002372E9">
      <w:pPr>
        <w:spacing w:after="0" w:line="240" w:lineRule="auto"/>
        <w:ind w:firstLine="709"/>
        <w:jc w:val="center"/>
        <w:rPr>
          <w:rFonts w:ascii="Times New Roman" w:eastAsia="Times New Roman" w:hAnsi="Times New Roman"/>
          <w:sz w:val="24"/>
          <w:szCs w:val="24"/>
          <w:lang w:eastAsia="ru-RU"/>
        </w:rPr>
      </w:pPr>
      <w:r w:rsidRPr="00287D29">
        <w:rPr>
          <w:rFonts w:ascii="Times New Roman" w:eastAsia="Times New Roman" w:hAnsi="Times New Roman"/>
          <w:sz w:val="24"/>
          <w:szCs w:val="24"/>
          <w:lang w:eastAsia="ru-RU"/>
        </w:rPr>
        <w:t xml:space="preserve">4.2. Порядок реализации </w:t>
      </w:r>
      <w:r w:rsidR="00F750AC">
        <w:rPr>
          <w:rFonts w:ascii="Times New Roman" w:eastAsia="Times New Roman" w:hAnsi="Times New Roman"/>
          <w:sz w:val="24"/>
          <w:szCs w:val="24"/>
          <w:lang w:eastAsia="ru-RU"/>
        </w:rPr>
        <w:t>муниципальной</w:t>
      </w:r>
      <w:r w:rsidRPr="00287D29">
        <w:rPr>
          <w:rFonts w:ascii="Times New Roman" w:eastAsia="Times New Roman" w:hAnsi="Times New Roman"/>
          <w:sz w:val="24"/>
          <w:szCs w:val="24"/>
          <w:lang w:eastAsia="ru-RU"/>
        </w:rPr>
        <w:t xml:space="preserve"> программы</w:t>
      </w:r>
    </w:p>
    <w:p w:rsidR="00602BA3" w:rsidRPr="00287D29" w:rsidRDefault="00602BA3" w:rsidP="002372E9">
      <w:pPr>
        <w:spacing w:after="0" w:line="240" w:lineRule="auto"/>
        <w:ind w:firstLine="709"/>
        <w:jc w:val="both"/>
        <w:rPr>
          <w:rFonts w:ascii="Times New Roman" w:eastAsia="Times New Roman" w:hAnsi="Times New Roman"/>
          <w:sz w:val="24"/>
          <w:szCs w:val="24"/>
          <w:lang w:eastAsia="ru-RU"/>
        </w:rPr>
      </w:pPr>
    </w:p>
    <w:p w:rsidR="00F53274" w:rsidRPr="00287D29" w:rsidRDefault="00F53274" w:rsidP="002372E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7D29">
        <w:rPr>
          <w:rFonts w:ascii="Times New Roman" w:eastAsia="Times New Roman" w:hAnsi="Times New Roman"/>
          <w:sz w:val="24"/>
          <w:szCs w:val="24"/>
          <w:lang w:eastAsia="ru-RU"/>
        </w:rPr>
        <w:t xml:space="preserve">4.2.1. </w:t>
      </w:r>
      <w:r>
        <w:rPr>
          <w:rFonts w:ascii="Times New Roman" w:eastAsia="Times New Roman" w:hAnsi="Times New Roman"/>
          <w:sz w:val="24"/>
          <w:szCs w:val="24"/>
          <w:lang w:eastAsia="ru-RU"/>
        </w:rPr>
        <w:t xml:space="preserve">Функции </w:t>
      </w:r>
      <w:r w:rsidRPr="005D01CB">
        <w:rPr>
          <w:rFonts w:ascii="Times New Roman" w:eastAsia="Times New Roman" w:hAnsi="Times New Roman"/>
          <w:sz w:val="24"/>
          <w:szCs w:val="24"/>
          <w:lang w:eastAsia="ru-RU"/>
        </w:rPr>
        <w:t xml:space="preserve">по реализации программных мероприятий по подготовке образовательных организаций к </w:t>
      </w:r>
      <w:r>
        <w:rPr>
          <w:rFonts w:ascii="Times New Roman" w:eastAsia="Times New Roman" w:hAnsi="Times New Roman"/>
          <w:sz w:val="24"/>
          <w:szCs w:val="24"/>
          <w:lang w:eastAsia="ru-RU"/>
        </w:rPr>
        <w:t xml:space="preserve">началу нового учебного года </w:t>
      </w:r>
      <w:r w:rsidRPr="00287D29">
        <w:rPr>
          <w:rFonts w:ascii="Times New Roman" w:eastAsia="Times New Roman" w:hAnsi="Times New Roman"/>
          <w:sz w:val="24"/>
          <w:szCs w:val="24"/>
          <w:lang w:eastAsia="ru-RU"/>
        </w:rPr>
        <w:t>Управление переда</w:t>
      </w:r>
      <w:r>
        <w:rPr>
          <w:rFonts w:ascii="Times New Roman" w:eastAsia="Times New Roman" w:hAnsi="Times New Roman"/>
          <w:sz w:val="24"/>
          <w:szCs w:val="24"/>
          <w:lang w:eastAsia="ru-RU"/>
        </w:rPr>
        <w:t>ет</w:t>
      </w:r>
      <w:r w:rsidRPr="00287D29">
        <w:rPr>
          <w:rFonts w:ascii="Times New Roman" w:eastAsia="Times New Roman" w:hAnsi="Times New Roman"/>
          <w:sz w:val="24"/>
          <w:szCs w:val="24"/>
          <w:lang w:eastAsia="ru-RU"/>
        </w:rPr>
        <w:t xml:space="preserve"> муниципальным образовательным организациям Октябрьского района</w:t>
      </w:r>
      <w:r>
        <w:rPr>
          <w:rFonts w:ascii="Times New Roman" w:eastAsia="Times New Roman" w:hAnsi="Times New Roman"/>
          <w:sz w:val="24"/>
          <w:szCs w:val="24"/>
          <w:lang w:eastAsia="ru-RU"/>
        </w:rPr>
        <w:t>.</w:t>
      </w:r>
      <w:r w:rsidRPr="00287D29">
        <w:rPr>
          <w:rFonts w:ascii="Times New Roman" w:eastAsia="Times New Roman" w:hAnsi="Times New Roman"/>
          <w:sz w:val="24"/>
          <w:szCs w:val="24"/>
          <w:lang w:eastAsia="ru-RU"/>
        </w:rPr>
        <w:t xml:space="preserve"> </w:t>
      </w:r>
    </w:p>
    <w:p w:rsidR="00F53274" w:rsidRPr="00530A23" w:rsidRDefault="00F53274" w:rsidP="002372E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Передача финансовых средств для р</w:t>
      </w:r>
      <w:r w:rsidRPr="00287D29">
        <w:rPr>
          <w:rFonts w:ascii="Times New Roman" w:eastAsia="Times New Roman" w:hAnsi="Times New Roman"/>
          <w:sz w:val="24"/>
          <w:szCs w:val="24"/>
          <w:lang w:eastAsia="ru-RU"/>
        </w:rPr>
        <w:t>еализаци</w:t>
      </w:r>
      <w:r>
        <w:rPr>
          <w:rFonts w:ascii="Times New Roman" w:eastAsia="Times New Roman" w:hAnsi="Times New Roman"/>
          <w:sz w:val="24"/>
          <w:szCs w:val="24"/>
          <w:lang w:eastAsia="ru-RU"/>
        </w:rPr>
        <w:t>и</w:t>
      </w:r>
      <w:r w:rsidRPr="00287D29">
        <w:rPr>
          <w:rFonts w:ascii="Times New Roman" w:eastAsia="Times New Roman" w:hAnsi="Times New Roman"/>
          <w:sz w:val="24"/>
          <w:szCs w:val="24"/>
          <w:lang w:eastAsia="ru-RU"/>
        </w:rPr>
        <w:t xml:space="preserve"> программных мероприятий</w:t>
      </w:r>
      <w:r>
        <w:rPr>
          <w:rFonts w:ascii="Times New Roman" w:eastAsia="Times New Roman" w:hAnsi="Times New Roman"/>
          <w:sz w:val="24"/>
          <w:szCs w:val="24"/>
          <w:lang w:eastAsia="ru-RU"/>
        </w:rPr>
        <w:t xml:space="preserve"> на </w:t>
      </w:r>
      <w:r w:rsidRPr="00530A23">
        <w:rPr>
          <w:rFonts w:ascii="Times New Roman" w:eastAsia="Times New Roman" w:hAnsi="Times New Roman"/>
          <w:sz w:val="24"/>
          <w:szCs w:val="24"/>
          <w:lang w:eastAsia="ru-RU"/>
        </w:rPr>
        <w:t>обеспечение комплексной безопасности и комфортных условий образовательного процесса</w:t>
      </w:r>
      <w:r>
        <w:rPr>
          <w:rFonts w:ascii="Times New Roman" w:eastAsia="Times New Roman" w:hAnsi="Times New Roman"/>
          <w:sz w:val="24"/>
          <w:szCs w:val="24"/>
          <w:lang w:eastAsia="ru-RU"/>
        </w:rPr>
        <w:t xml:space="preserve">, </w:t>
      </w:r>
      <w:r w:rsidRPr="00530A23">
        <w:rPr>
          <w:rFonts w:ascii="Times New Roman" w:eastAsia="Times New Roman" w:hAnsi="Times New Roman"/>
          <w:sz w:val="24"/>
          <w:szCs w:val="24"/>
          <w:lang w:eastAsia="ru-RU"/>
        </w:rPr>
        <w:t>оснащение материально-технической базы образовательных организаций</w:t>
      </w:r>
      <w:r>
        <w:rPr>
          <w:rFonts w:ascii="Times New Roman" w:eastAsia="Times New Roman" w:hAnsi="Times New Roman"/>
          <w:sz w:val="24"/>
          <w:szCs w:val="24"/>
          <w:lang w:eastAsia="ru-RU"/>
        </w:rPr>
        <w:t xml:space="preserve"> </w:t>
      </w:r>
      <w:r w:rsidRPr="00530A23">
        <w:rPr>
          <w:rFonts w:ascii="Times New Roman" w:eastAsia="Times New Roman" w:hAnsi="Times New Roman"/>
          <w:sz w:val="24"/>
          <w:szCs w:val="24"/>
          <w:lang w:eastAsia="ru-RU"/>
        </w:rPr>
        <w:t>в соответствии с современными требованиями</w:t>
      </w:r>
      <w:r>
        <w:rPr>
          <w:rFonts w:ascii="Times New Roman" w:eastAsia="Times New Roman" w:hAnsi="Times New Roman"/>
          <w:sz w:val="24"/>
          <w:szCs w:val="24"/>
          <w:lang w:eastAsia="ru-RU"/>
        </w:rPr>
        <w:t xml:space="preserve">, на организацию проведения мероприятий в рамках </w:t>
      </w:r>
      <w:r w:rsidR="007E45DF">
        <w:rPr>
          <w:rFonts w:ascii="Times New Roman" w:eastAsia="Times New Roman" w:hAnsi="Times New Roman"/>
          <w:sz w:val="24"/>
          <w:szCs w:val="24"/>
          <w:lang w:val="en-US" w:eastAsia="ru-RU"/>
        </w:rPr>
        <w:t>II</w:t>
      </w:r>
      <w:r>
        <w:rPr>
          <w:rFonts w:ascii="Times New Roman" w:eastAsia="Times New Roman" w:hAnsi="Times New Roman"/>
          <w:sz w:val="24"/>
          <w:szCs w:val="24"/>
          <w:lang w:eastAsia="ru-RU"/>
        </w:rPr>
        <w:t xml:space="preserve"> и </w:t>
      </w:r>
      <w:r w:rsidR="007E45DF">
        <w:rPr>
          <w:rFonts w:ascii="Times New Roman" w:eastAsia="Times New Roman" w:hAnsi="Times New Roman"/>
          <w:sz w:val="24"/>
          <w:szCs w:val="24"/>
          <w:lang w:val="en-US" w:eastAsia="ru-RU"/>
        </w:rPr>
        <w:t>IV</w:t>
      </w:r>
      <w:r w:rsidR="000C575C">
        <w:rPr>
          <w:rFonts w:ascii="Times New Roman" w:eastAsia="Times New Roman" w:hAnsi="Times New Roman"/>
          <w:sz w:val="24"/>
          <w:szCs w:val="24"/>
          <w:lang w:eastAsia="ru-RU"/>
        </w:rPr>
        <w:t xml:space="preserve">, </w:t>
      </w:r>
      <w:r w:rsidR="000C575C">
        <w:rPr>
          <w:rFonts w:ascii="Times New Roman" w:eastAsia="Times New Roman" w:hAnsi="Times New Roman"/>
          <w:sz w:val="24"/>
          <w:szCs w:val="24"/>
          <w:lang w:val="en-US" w:eastAsia="ru-RU"/>
        </w:rPr>
        <w:t>V</w:t>
      </w:r>
      <w:r>
        <w:rPr>
          <w:rFonts w:ascii="Times New Roman" w:eastAsia="Times New Roman" w:hAnsi="Times New Roman"/>
          <w:sz w:val="24"/>
          <w:szCs w:val="24"/>
          <w:lang w:eastAsia="ru-RU"/>
        </w:rPr>
        <w:t xml:space="preserve"> подпрограммы, на организацию летнего отдыха детей (п.4 задача 1 подпрограмм</w:t>
      </w:r>
      <w:r w:rsidR="007C336F">
        <w:rPr>
          <w:rFonts w:ascii="Times New Roman" w:eastAsia="Times New Roman" w:hAnsi="Times New Roman"/>
          <w:sz w:val="24"/>
          <w:szCs w:val="24"/>
          <w:lang w:eastAsia="ru-RU"/>
        </w:rPr>
        <w:t>а</w:t>
      </w:r>
      <w:r w:rsidR="007E45DF" w:rsidRPr="007E45DF">
        <w:rPr>
          <w:rFonts w:ascii="Times New Roman" w:eastAsia="Times New Roman" w:hAnsi="Times New Roman"/>
          <w:sz w:val="24"/>
          <w:szCs w:val="24"/>
          <w:lang w:eastAsia="ru-RU"/>
        </w:rPr>
        <w:t xml:space="preserve"> </w:t>
      </w:r>
      <w:r w:rsidR="007E45DF">
        <w:rPr>
          <w:rFonts w:ascii="Times New Roman" w:eastAsia="Times New Roman" w:hAnsi="Times New Roman"/>
          <w:sz w:val="24"/>
          <w:szCs w:val="24"/>
          <w:lang w:val="en-US" w:eastAsia="ru-RU"/>
        </w:rPr>
        <w:t>I</w:t>
      </w:r>
      <w:r>
        <w:rPr>
          <w:rFonts w:ascii="Times New Roman" w:eastAsia="Times New Roman" w:hAnsi="Times New Roman"/>
          <w:sz w:val="24"/>
          <w:szCs w:val="24"/>
          <w:lang w:eastAsia="ru-RU"/>
        </w:rPr>
        <w:t>), на выплату премий главы района</w:t>
      </w:r>
      <w:r w:rsidRPr="00287D29">
        <w:rPr>
          <w:rFonts w:ascii="Times New Roman" w:eastAsia="Times New Roman" w:hAnsi="Times New Roman"/>
          <w:sz w:val="24"/>
          <w:szCs w:val="24"/>
          <w:lang w:eastAsia="ru-RU"/>
        </w:rPr>
        <w:t xml:space="preserve"> в части муниципальных </w:t>
      </w:r>
      <w:r>
        <w:rPr>
          <w:rFonts w:ascii="Times New Roman" w:eastAsia="Times New Roman" w:hAnsi="Times New Roman"/>
          <w:sz w:val="24"/>
          <w:szCs w:val="24"/>
          <w:lang w:eastAsia="ru-RU"/>
        </w:rPr>
        <w:t xml:space="preserve">казенных </w:t>
      </w:r>
      <w:r w:rsidRPr="00287D29">
        <w:rPr>
          <w:rFonts w:ascii="Times New Roman" w:eastAsia="Times New Roman" w:hAnsi="Times New Roman"/>
          <w:sz w:val="24"/>
          <w:szCs w:val="24"/>
          <w:lang w:eastAsia="ru-RU"/>
        </w:rPr>
        <w:t>образовательных организаций</w:t>
      </w:r>
      <w:r w:rsidR="0063703E">
        <w:rPr>
          <w:rFonts w:ascii="Times New Roman" w:eastAsia="Times New Roman" w:hAnsi="Times New Roman"/>
          <w:sz w:val="24"/>
          <w:szCs w:val="24"/>
          <w:lang w:eastAsia="ru-RU"/>
        </w:rPr>
        <w:t>,</w:t>
      </w:r>
      <w:r w:rsidRPr="00287D29">
        <w:rPr>
          <w:rFonts w:ascii="Times New Roman" w:eastAsia="Times New Roman" w:hAnsi="Times New Roman"/>
          <w:sz w:val="24"/>
          <w:szCs w:val="24"/>
          <w:lang w:eastAsia="ru-RU"/>
        </w:rPr>
        <w:t xml:space="preserve"> осуществляется</w:t>
      </w:r>
      <w:r>
        <w:rPr>
          <w:rFonts w:ascii="Times New Roman" w:eastAsia="Times New Roman" w:hAnsi="Times New Roman"/>
          <w:sz w:val="24"/>
          <w:szCs w:val="24"/>
          <w:lang w:eastAsia="ru-RU"/>
        </w:rPr>
        <w:t xml:space="preserve"> путем внесения изменений в бюджетную роспись Управления и </w:t>
      </w:r>
      <w:r w:rsidRPr="00287D29">
        <w:rPr>
          <w:rFonts w:ascii="Times New Roman" w:eastAsia="Times New Roman" w:hAnsi="Times New Roman"/>
          <w:sz w:val="24"/>
          <w:szCs w:val="24"/>
          <w:lang w:eastAsia="ru-RU"/>
        </w:rPr>
        <w:t xml:space="preserve">муниципальных </w:t>
      </w:r>
      <w:r>
        <w:rPr>
          <w:rFonts w:ascii="Times New Roman" w:eastAsia="Times New Roman" w:hAnsi="Times New Roman"/>
          <w:sz w:val="24"/>
          <w:szCs w:val="24"/>
          <w:lang w:eastAsia="ru-RU"/>
        </w:rPr>
        <w:t xml:space="preserve">казенных </w:t>
      </w:r>
      <w:r w:rsidRPr="00287D29">
        <w:rPr>
          <w:rFonts w:ascii="Times New Roman" w:eastAsia="Times New Roman" w:hAnsi="Times New Roman"/>
          <w:sz w:val="24"/>
          <w:szCs w:val="24"/>
          <w:lang w:eastAsia="ru-RU"/>
        </w:rPr>
        <w:t>образовательных организаций</w:t>
      </w:r>
      <w:r>
        <w:rPr>
          <w:rFonts w:ascii="Times New Roman" w:eastAsia="Times New Roman" w:hAnsi="Times New Roman"/>
          <w:sz w:val="24"/>
          <w:szCs w:val="24"/>
          <w:lang w:eastAsia="ru-RU"/>
        </w:rPr>
        <w:t>.</w:t>
      </w:r>
    </w:p>
    <w:p w:rsidR="00F53274" w:rsidRDefault="00F53274" w:rsidP="00297D4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7D29">
        <w:rPr>
          <w:rFonts w:ascii="Times New Roman" w:eastAsia="Times New Roman" w:hAnsi="Times New Roman"/>
          <w:sz w:val="24"/>
          <w:szCs w:val="24"/>
          <w:lang w:eastAsia="ru-RU"/>
        </w:rPr>
        <w:t xml:space="preserve">Реализация программных мероприятий, в части, муниципальных </w:t>
      </w:r>
      <w:r w:rsidR="0063703E" w:rsidRPr="0063703E">
        <w:rPr>
          <w:rFonts w:ascii="Times New Roman" w:eastAsia="Times New Roman" w:hAnsi="Times New Roman"/>
          <w:sz w:val="24"/>
          <w:szCs w:val="24"/>
          <w:lang w:eastAsia="ru-RU"/>
        </w:rPr>
        <w:t xml:space="preserve">бюджетных </w:t>
      </w:r>
      <w:r w:rsidRPr="00287D29">
        <w:rPr>
          <w:rFonts w:ascii="Times New Roman" w:eastAsia="Times New Roman" w:hAnsi="Times New Roman"/>
          <w:sz w:val="24"/>
          <w:szCs w:val="24"/>
          <w:lang w:eastAsia="ru-RU"/>
        </w:rPr>
        <w:t>образовательных организаций</w:t>
      </w:r>
      <w:r w:rsidR="0063703E">
        <w:rPr>
          <w:rFonts w:ascii="Times New Roman" w:eastAsia="Times New Roman" w:hAnsi="Times New Roman"/>
          <w:sz w:val="24"/>
          <w:szCs w:val="24"/>
          <w:lang w:eastAsia="ru-RU"/>
        </w:rPr>
        <w:t>,</w:t>
      </w:r>
      <w:r w:rsidRPr="00287D29">
        <w:rPr>
          <w:rFonts w:ascii="Times New Roman" w:eastAsia="Times New Roman" w:hAnsi="Times New Roman"/>
          <w:sz w:val="24"/>
          <w:szCs w:val="24"/>
          <w:lang w:eastAsia="ru-RU"/>
        </w:rPr>
        <w:t xml:space="preserve"> осуществляется на основе заключаемого Соглашения между Управлением и муниципальными образовательными бюджетными организациями путем предоставления субсидии </w:t>
      </w:r>
      <w:r w:rsidR="00297D4F" w:rsidRPr="00297D4F">
        <w:rPr>
          <w:rFonts w:ascii="Times New Roman" w:eastAsia="Times New Roman" w:hAnsi="Times New Roman"/>
          <w:sz w:val="24"/>
          <w:szCs w:val="24"/>
          <w:lang w:eastAsia="ru-RU"/>
        </w:rPr>
        <w:t>(</w:t>
      </w:r>
      <w:r w:rsidR="00297D4F">
        <w:rPr>
          <w:rFonts w:ascii="Times New Roman" w:eastAsia="Times New Roman" w:hAnsi="Times New Roman"/>
          <w:sz w:val="24"/>
          <w:szCs w:val="24"/>
          <w:lang w:eastAsia="ru-RU"/>
        </w:rPr>
        <w:t xml:space="preserve">постановление администрации Октябрьского района от 16.01.2012 № 22 «Об утверждении Порядка определения объема и </w:t>
      </w:r>
      <w:r w:rsidR="00297D4F" w:rsidRPr="00297D4F">
        <w:rPr>
          <w:rFonts w:ascii="Times New Roman" w:eastAsia="Times New Roman" w:hAnsi="Times New Roman"/>
          <w:sz w:val="24"/>
          <w:szCs w:val="24"/>
          <w:lang w:eastAsia="ru-RU"/>
        </w:rPr>
        <w:t>условий предоставления субсидий муниципальным бюджетным и  автономным учреждениям Октябрьского района</w:t>
      </w:r>
      <w:r w:rsidR="00297D4F">
        <w:rPr>
          <w:rFonts w:ascii="Times New Roman" w:eastAsia="Times New Roman" w:hAnsi="Times New Roman"/>
          <w:sz w:val="24"/>
          <w:szCs w:val="24"/>
          <w:lang w:eastAsia="ru-RU"/>
        </w:rPr>
        <w:t>» (ред. от</w:t>
      </w:r>
      <w:r w:rsidR="003C71B0">
        <w:rPr>
          <w:rFonts w:ascii="Times New Roman" w:eastAsia="Times New Roman" w:hAnsi="Times New Roman"/>
          <w:sz w:val="24"/>
          <w:szCs w:val="24"/>
          <w:lang w:eastAsia="ru-RU"/>
        </w:rPr>
        <w:t xml:space="preserve"> 17.05.2013</w:t>
      </w:r>
      <w:r w:rsidR="00297D4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на </w:t>
      </w:r>
      <w:r w:rsidRPr="00530A23">
        <w:rPr>
          <w:rFonts w:ascii="Times New Roman" w:eastAsia="Times New Roman" w:hAnsi="Times New Roman"/>
          <w:sz w:val="24"/>
          <w:szCs w:val="24"/>
          <w:lang w:eastAsia="ru-RU"/>
        </w:rPr>
        <w:t>обеспечение комплексной безопасности и комфортных условий образовательного процесса</w:t>
      </w:r>
      <w:r>
        <w:rPr>
          <w:rFonts w:ascii="Times New Roman" w:eastAsia="Times New Roman" w:hAnsi="Times New Roman"/>
          <w:sz w:val="24"/>
          <w:szCs w:val="24"/>
          <w:lang w:eastAsia="ru-RU"/>
        </w:rPr>
        <w:t xml:space="preserve">, </w:t>
      </w:r>
      <w:r w:rsidRPr="00530A23">
        <w:rPr>
          <w:rFonts w:ascii="Times New Roman" w:eastAsia="Times New Roman" w:hAnsi="Times New Roman"/>
          <w:sz w:val="24"/>
          <w:szCs w:val="24"/>
          <w:lang w:eastAsia="ru-RU"/>
        </w:rPr>
        <w:t xml:space="preserve">оснащение материально-технической базы муниципальных образовательных </w:t>
      </w:r>
      <w:r>
        <w:rPr>
          <w:rFonts w:ascii="Times New Roman" w:eastAsia="Times New Roman" w:hAnsi="Times New Roman"/>
          <w:sz w:val="24"/>
          <w:szCs w:val="24"/>
          <w:lang w:eastAsia="ru-RU"/>
        </w:rPr>
        <w:t xml:space="preserve">бюджетных </w:t>
      </w:r>
      <w:r w:rsidRPr="00530A23">
        <w:rPr>
          <w:rFonts w:ascii="Times New Roman" w:eastAsia="Times New Roman" w:hAnsi="Times New Roman"/>
          <w:sz w:val="24"/>
          <w:szCs w:val="24"/>
          <w:lang w:eastAsia="ru-RU"/>
        </w:rPr>
        <w:t>организаций</w:t>
      </w:r>
      <w:r>
        <w:rPr>
          <w:rFonts w:ascii="Times New Roman" w:eastAsia="Times New Roman" w:hAnsi="Times New Roman"/>
          <w:sz w:val="24"/>
          <w:szCs w:val="24"/>
          <w:lang w:eastAsia="ru-RU"/>
        </w:rPr>
        <w:t xml:space="preserve"> </w:t>
      </w:r>
      <w:r w:rsidRPr="00530A23">
        <w:rPr>
          <w:rFonts w:ascii="Times New Roman" w:eastAsia="Times New Roman" w:hAnsi="Times New Roman"/>
          <w:sz w:val="24"/>
          <w:szCs w:val="24"/>
          <w:lang w:eastAsia="ru-RU"/>
        </w:rPr>
        <w:t>в соответствии с современными требованиями</w:t>
      </w:r>
      <w:r>
        <w:rPr>
          <w:rFonts w:ascii="Times New Roman" w:eastAsia="Times New Roman" w:hAnsi="Times New Roman"/>
          <w:sz w:val="24"/>
          <w:szCs w:val="24"/>
          <w:lang w:eastAsia="ru-RU"/>
        </w:rPr>
        <w:t xml:space="preserve">, на организацию проведения мероприятий в рамках </w:t>
      </w:r>
      <w:r w:rsidR="007E45DF">
        <w:rPr>
          <w:rFonts w:ascii="Times New Roman" w:eastAsia="Times New Roman" w:hAnsi="Times New Roman"/>
          <w:sz w:val="24"/>
          <w:szCs w:val="24"/>
          <w:lang w:val="en-US" w:eastAsia="ru-RU"/>
        </w:rPr>
        <w:t>III</w:t>
      </w:r>
      <w:r>
        <w:rPr>
          <w:rFonts w:ascii="Times New Roman" w:eastAsia="Times New Roman" w:hAnsi="Times New Roman"/>
          <w:sz w:val="24"/>
          <w:szCs w:val="24"/>
          <w:lang w:eastAsia="ru-RU"/>
        </w:rPr>
        <w:t xml:space="preserve"> и </w:t>
      </w:r>
      <w:r w:rsidR="007E45DF">
        <w:rPr>
          <w:rFonts w:ascii="Times New Roman" w:eastAsia="Times New Roman" w:hAnsi="Times New Roman"/>
          <w:sz w:val="24"/>
          <w:szCs w:val="24"/>
          <w:lang w:val="en-US" w:eastAsia="ru-RU"/>
        </w:rPr>
        <w:t>IV</w:t>
      </w:r>
      <w:r>
        <w:rPr>
          <w:rFonts w:ascii="Times New Roman" w:eastAsia="Times New Roman" w:hAnsi="Times New Roman"/>
          <w:sz w:val="24"/>
          <w:szCs w:val="24"/>
          <w:lang w:eastAsia="ru-RU"/>
        </w:rPr>
        <w:t xml:space="preserve"> подпрограммы, на организацию летнего отдыха детей (п.4 задача 1 подпрограмм</w:t>
      </w:r>
      <w:r w:rsidR="007C336F">
        <w:rPr>
          <w:rFonts w:ascii="Times New Roman" w:eastAsia="Times New Roman" w:hAnsi="Times New Roman"/>
          <w:sz w:val="24"/>
          <w:szCs w:val="24"/>
          <w:lang w:eastAsia="ru-RU"/>
        </w:rPr>
        <w:t>а</w:t>
      </w:r>
      <w:r w:rsidR="007E45DF" w:rsidRPr="007E45DF">
        <w:rPr>
          <w:rFonts w:ascii="Times New Roman" w:eastAsia="Times New Roman" w:hAnsi="Times New Roman"/>
          <w:sz w:val="24"/>
          <w:szCs w:val="24"/>
          <w:lang w:eastAsia="ru-RU"/>
        </w:rPr>
        <w:t xml:space="preserve"> </w:t>
      </w:r>
      <w:r w:rsidR="007E45DF">
        <w:rPr>
          <w:rFonts w:ascii="Times New Roman" w:eastAsia="Times New Roman" w:hAnsi="Times New Roman"/>
          <w:sz w:val="24"/>
          <w:szCs w:val="24"/>
          <w:lang w:val="en-US" w:eastAsia="ru-RU"/>
        </w:rPr>
        <w:t>I</w:t>
      </w:r>
      <w:r>
        <w:rPr>
          <w:rFonts w:ascii="Times New Roman" w:eastAsia="Times New Roman" w:hAnsi="Times New Roman"/>
          <w:sz w:val="24"/>
          <w:szCs w:val="24"/>
          <w:lang w:eastAsia="ru-RU"/>
        </w:rPr>
        <w:t>), на выплату премий главы района.</w:t>
      </w:r>
    </w:p>
    <w:p w:rsidR="00F53274" w:rsidRPr="00F750AC" w:rsidRDefault="00F53274" w:rsidP="002372E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750AC">
        <w:rPr>
          <w:rFonts w:ascii="Times New Roman" w:eastAsia="Times New Roman" w:hAnsi="Times New Roman"/>
          <w:sz w:val="24"/>
          <w:szCs w:val="24"/>
          <w:lang w:eastAsia="ru-RU"/>
        </w:rPr>
        <w:t>4.2.</w:t>
      </w:r>
      <w:r>
        <w:rPr>
          <w:rFonts w:ascii="Times New Roman" w:eastAsia="Times New Roman" w:hAnsi="Times New Roman"/>
          <w:sz w:val="24"/>
          <w:szCs w:val="24"/>
          <w:lang w:eastAsia="ru-RU"/>
        </w:rPr>
        <w:t>2</w:t>
      </w:r>
      <w:r w:rsidRPr="00F750AC">
        <w:rPr>
          <w:rFonts w:ascii="Times New Roman" w:eastAsia="Times New Roman" w:hAnsi="Times New Roman"/>
          <w:sz w:val="24"/>
          <w:szCs w:val="24"/>
          <w:lang w:eastAsia="ru-RU"/>
        </w:rPr>
        <w:t>. Соглашение содержит:</w:t>
      </w:r>
    </w:p>
    <w:p w:rsidR="00F53274" w:rsidRDefault="00F53274" w:rsidP="002372E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750AC">
        <w:rPr>
          <w:rFonts w:ascii="Times New Roman" w:eastAsia="Times New Roman" w:hAnsi="Times New Roman"/>
          <w:sz w:val="24"/>
          <w:szCs w:val="24"/>
          <w:lang w:eastAsia="ru-RU"/>
        </w:rPr>
        <w:t xml:space="preserve">а) сведения об объеме предоставляемых </w:t>
      </w:r>
      <w:r>
        <w:rPr>
          <w:rFonts w:ascii="Times New Roman" w:eastAsia="Times New Roman" w:hAnsi="Times New Roman"/>
          <w:sz w:val="24"/>
          <w:szCs w:val="24"/>
          <w:lang w:eastAsia="ru-RU"/>
        </w:rPr>
        <w:t>финансовых средств;</w:t>
      </w:r>
    </w:p>
    <w:p w:rsidR="00F53274" w:rsidRDefault="00F53274" w:rsidP="002372E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 п</w:t>
      </w:r>
      <w:r w:rsidRPr="00AA2FC6">
        <w:rPr>
          <w:rFonts w:ascii="Times New Roman" w:eastAsia="Times New Roman" w:hAnsi="Times New Roman"/>
          <w:sz w:val="24"/>
          <w:szCs w:val="24"/>
          <w:lang w:eastAsia="ru-RU"/>
        </w:rPr>
        <w:t>рава и обязанности Сторон</w:t>
      </w:r>
      <w:r>
        <w:rPr>
          <w:rFonts w:ascii="Times New Roman" w:eastAsia="Times New Roman" w:hAnsi="Times New Roman"/>
          <w:sz w:val="24"/>
          <w:szCs w:val="24"/>
          <w:lang w:eastAsia="ru-RU"/>
        </w:rPr>
        <w:t>, заключивших Соглашение;</w:t>
      </w:r>
    </w:p>
    <w:p w:rsidR="00F53274" w:rsidRDefault="00F53274" w:rsidP="002372E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н</w:t>
      </w:r>
      <w:r w:rsidRPr="00AA2FC6">
        <w:rPr>
          <w:rFonts w:ascii="Times New Roman" w:eastAsia="Times New Roman" w:hAnsi="Times New Roman"/>
          <w:sz w:val="24"/>
          <w:szCs w:val="24"/>
          <w:lang w:eastAsia="ru-RU"/>
        </w:rPr>
        <w:t>аправление расходования и сроки предоставления субсидии</w:t>
      </w:r>
      <w:r w:rsidR="009E7450">
        <w:rPr>
          <w:rFonts w:ascii="Times New Roman" w:eastAsia="Times New Roman" w:hAnsi="Times New Roman"/>
          <w:sz w:val="24"/>
          <w:szCs w:val="24"/>
          <w:lang w:eastAsia="ru-RU"/>
        </w:rPr>
        <w:t>.</w:t>
      </w:r>
    </w:p>
    <w:p w:rsidR="00F53274" w:rsidRPr="00287D29" w:rsidRDefault="00F53274" w:rsidP="002372E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7D29">
        <w:rPr>
          <w:rFonts w:ascii="Times New Roman" w:eastAsia="Times New Roman" w:hAnsi="Times New Roman"/>
          <w:sz w:val="24"/>
          <w:szCs w:val="24"/>
          <w:lang w:eastAsia="ru-RU"/>
        </w:rPr>
        <w:t>4.2.</w:t>
      </w:r>
      <w:r>
        <w:rPr>
          <w:rFonts w:ascii="Times New Roman" w:eastAsia="Times New Roman" w:hAnsi="Times New Roman"/>
          <w:sz w:val="24"/>
          <w:szCs w:val="24"/>
          <w:lang w:eastAsia="ru-RU"/>
        </w:rPr>
        <w:t>3</w:t>
      </w:r>
      <w:r w:rsidRPr="00287D29">
        <w:rPr>
          <w:rFonts w:ascii="Times New Roman" w:eastAsia="Times New Roman" w:hAnsi="Times New Roman"/>
          <w:sz w:val="24"/>
          <w:szCs w:val="24"/>
          <w:lang w:eastAsia="ru-RU"/>
        </w:rPr>
        <w:t>. Финансовые средства предоставляются муниципальным образовательным организациям для осуществления финансово-хозяйственной деятельности муниципальных образовательных организаций по направлениям:</w:t>
      </w:r>
    </w:p>
    <w:p w:rsidR="00F53274" w:rsidRPr="00287D29" w:rsidRDefault="00F53274" w:rsidP="002372E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7D29">
        <w:rPr>
          <w:rFonts w:ascii="Times New Roman" w:eastAsia="Times New Roman" w:hAnsi="Times New Roman"/>
          <w:sz w:val="24"/>
          <w:szCs w:val="24"/>
          <w:lang w:eastAsia="ru-RU"/>
        </w:rPr>
        <w:t>а) обеспечение комплексной безопасности и комфортных условий образовательного процесса;</w:t>
      </w:r>
    </w:p>
    <w:p w:rsidR="00F53274" w:rsidRPr="00287D29" w:rsidRDefault="00F53274" w:rsidP="002372E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7D29">
        <w:rPr>
          <w:rFonts w:ascii="Times New Roman" w:eastAsia="Times New Roman" w:hAnsi="Times New Roman"/>
          <w:sz w:val="24"/>
          <w:szCs w:val="24"/>
          <w:lang w:eastAsia="ru-RU"/>
        </w:rPr>
        <w:t xml:space="preserve">б) оснащение материально-технической базы муниципальных образовательных </w:t>
      </w:r>
      <w:r w:rsidRPr="00287D29">
        <w:rPr>
          <w:rFonts w:ascii="Times New Roman" w:eastAsia="Times New Roman" w:hAnsi="Times New Roman"/>
          <w:sz w:val="24"/>
          <w:szCs w:val="24"/>
          <w:lang w:eastAsia="ru-RU"/>
        </w:rPr>
        <w:lastRenderedPageBreak/>
        <w:t>организаций в соответствии с современными требованиями</w:t>
      </w:r>
      <w:r>
        <w:rPr>
          <w:rFonts w:ascii="Times New Roman" w:eastAsia="Times New Roman" w:hAnsi="Times New Roman"/>
          <w:sz w:val="24"/>
          <w:szCs w:val="24"/>
          <w:lang w:eastAsia="ru-RU"/>
        </w:rPr>
        <w:t>.</w:t>
      </w:r>
    </w:p>
    <w:p w:rsidR="00F53274" w:rsidRPr="00287D29" w:rsidRDefault="00F53274" w:rsidP="002372E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4.2.4. </w:t>
      </w:r>
      <w:r w:rsidRPr="00287D29">
        <w:rPr>
          <w:rFonts w:ascii="Times New Roman" w:eastAsia="Times New Roman" w:hAnsi="Times New Roman"/>
          <w:sz w:val="24"/>
          <w:szCs w:val="24"/>
          <w:lang w:eastAsia="ru-RU"/>
        </w:rPr>
        <w:t>Финансовые средства, в первую очередь, выделяются муниципальным образовательным организациям, где имеются предписания контролирующ</w:t>
      </w:r>
      <w:r>
        <w:rPr>
          <w:rFonts w:ascii="Times New Roman" w:eastAsia="Times New Roman" w:hAnsi="Times New Roman"/>
          <w:sz w:val="24"/>
          <w:szCs w:val="24"/>
          <w:lang w:eastAsia="ru-RU"/>
        </w:rPr>
        <w:t>их органов, в</w:t>
      </w:r>
      <w:r w:rsidRPr="00287D29">
        <w:rPr>
          <w:rFonts w:ascii="Times New Roman" w:eastAsia="Times New Roman" w:hAnsi="Times New Roman"/>
          <w:sz w:val="24"/>
          <w:szCs w:val="24"/>
          <w:lang w:eastAsia="ru-RU"/>
        </w:rPr>
        <w:t xml:space="preserve"> части предоставления финансовых средств </w:t>
      </w:r>
      <w:r>
        <w:rPr>
          <w:rFonts w:ascii="Times New Roman" w:eastAsia="Times New Roman" w:hAnsi="Times New Roman"/>
          <w:sz w:val="24"/>
          <w:szCs w:val="24"/>
          <w:lang w:eastAsia="ru-RU"/>
        </w:rPr>
        <w:t>для</w:t>
      </w:r>
      <w:r w:rsidRPr="00287D29">
        <w:rPr>
          <w:rFonts w:ascii="Times New Roman" w:eastAsia="Times New Roman" w:hAnsi="Times New Roman"/>
          <w:sz w:val="24"/>
          <w:szCs w:val="24"/>
          <w:lang w:eastAsia="ru-RU"/>
        </w:rPr>
        <w:t xml:space="preserve"> осуществления мероприятий по обеспечению комплексной безопасности и комфортных условий образовательного процесса</w:t>
      </w:r>
      <w:r>
        <w:rPr>
          <w:rFonts w:ascii="Times New Roman" w:eastAsia="Times New Roman" w:hAnsi="Times New Roman"/>
          <w:sz w:val="24"/>
          <w:szCs w:val="24"/>
          <w:lang w:eastAsia="ru-RU"/>
        </w:rPr>
        <w:t xml:space="preserve"> и при наличии следующих документов</w:t>
      </w:r>
      <w:r w:rsidRPr="00287D29">
        <w:rPr>
          <w:rFonts w:ascii="Times New Roman" w:eastAsia="Times New Roman" w:hAnsi="Times New Roman"/>
          <w:sz w:val="24"/>
          <w:szCs w:val="24"/>
          <w:lang w:eastAsia="ru-RU"/>
        </w:rPr>
        <w:t>:</w:t>
      </w:r>
    </w:p>
    <w:p w:rsidR="00F53274" w:rsidRPr="00287D29" w:rsidRDefault="00F53274" w:rsidP="002372E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7D29">
        <w:rPr>
          <w:rFonts w:ascii="Times New Roman" w:eastAsia="Times New Roman" w:hAnsi="Times New Roman"/>
          <w:sz w:val="24"/>
          <w:szCs w:val="24"/>
          <w:lang w:eastAsia="ru-RU"/>
        </w:rPr>
        <w:t>а) копии документов, выданных контролирующими органами;</w:t>
      </w:r>
    </w:p>
    <w:p w:rsidR="00F53274" w:rsidRPr="00287D29" w:rsidRDefault="00F53274" w:rsidP="002372E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7D29">
        <w:rPr>
          <w:rFonts w:ascii="Times New Roman" w:eastAsia="Times New Roman" w:hAnsi="Times New Roman"/>
          <w:sz w:val="24"/>
          <w:szCs w:val="24"/>
          <w:lang w:eastAsia="ru-RU"/>
        </w:rPr>
        <w:t>б) утвержденный план мероприятий по подготовке муниципальной образовательной организации к началу нового учебного года;</w:t>
      </w:r>
    </w:p>
    <w:p w:rsidR="00F53274" w:rsidRDefault="00F53274" w:rsidP="002372E9">
      <w:pPr>
        <w:widowControl w:val="0"/>
        <w:tabs>
          <w:tab w:val="left" w:pos="1134"/>
          <w:tab w:val="left" w:pos="1276"/>
          <w:tab w:val="left" w:pos="156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7D29">
        <w:rPr>
          <w:rFonts w:ascii="Times New Roman" w:eastAsia="Times New Roman" w:hAnsi="Times New Roman"/>
          <w:sz w:val="24"/>
          <w:szCs w:val="24"/>
          <w:lang w:eastAsia="ru-RU"/>
        </w:rPr>
        <w:t xml:space="preserve">в) копии проектной документации на проведение </w:t>
      </w:r>
      <w:r>
        <w:rPr>
          <w:rFonts w:ascii="Times New Roman" w:eastAsia="Times New Roman" w:hAnsi="Times New Roman"/>
          <w:sz w:val="24"/>
          <w:szCs w:val="24"/>
          <w:lang w:eastAsia="ru-RU"/>
        </w:rPr>
        <w:t>ремонтных работ;</w:t>
      </w:r>
    </w:p>
    <w:p w:rsidR="00F53274" w:rsidRPr="00F750AC" w:rsidRDefault="00F53274" w:rsidP="002372E9">
      <w:pPr>
        <w:widowControl w:val="0"/>
        <w:tabs>
          <w:tab w:val="left" w:pos="1134"/>
          <w:tab w:val="left" w:pos="1276"/>
          <w:tab w:val="left" w:pos="156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750AC">
        <w:rPr>
          <w:rFonts w:ascii="Times New Roman" w:eastAsia="Times New Roman" w:hAnsi="Times New Roman"/>
          <w:sz w:val="24"/>
          <w:szCs w:val="24"/>
          <w:lang w:eastAsia="ru-RU"/>
        </w:rPr>
        <w:t xml:space="preserve">г) иные документы, подтверждающие стоимость тех или иных материалов для </w:t>
      </w:r>
      <w:r>
        <w:rPr>
          <w:rFonts w:ascii="Times New Roman" w:eastAsia="Times New Roman" w:hAnsi="Times New Roman"/>
          <w:sz w:val="24"/>
          <w:szCs w:val="24"/>
          <w:lang w:eastAsia="ru-RU"/>
        </w:rPr>
        <w:t xml:space="preserve">проведения </w:t>
      </w:r>
      <w:r w:rsidRPr="00F750AC">
        <w:rPr>
          <w:rFonts w:ascii="Times New Roman" w:eastAsia="Times New Roman" w:hAnsi="Times New Roman"/>
          <w:sz w:val="24"/>
          <w:szCs w:val="24"/>
          <w:lang w:eastAsia="ru-RU"/>
        </w:rPr>
        <w:t>ремонта</w:t>
      </w:r>
      <w:r>
        <w:rPr>
          <w:rFonts w:ascii="Times New Roman" w:eastAsia="Times New Roman" w:hAnsi="Times New Roman"/>
          <w:sz w:val="24"/>
          <w:szCs w:val="24"/>
          <w:lang w:eastAsia="ru-RU"/>
        </w:rPr>
        <w:t>.</w:t>
      </w:r>
    </w:p>
    <w:p w:rsidR="00F53274" w:rsidRPr="00636A6E" w:rsidRDefault="00F53274" w:rsidP="002372E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7D29">
        <w:rPr>
          <w:rFonts w:ascii="Times New Roman" w:eastAsia="Times New Roman" w:hAnsi="Times New Roman"/>
          <w:sz w:val="24"/>
          <w:szCs w:val="24"/>
          <w:lang w:eastAsia="ru-RU"/>
        </w:rPr>
        <w:t>4.2.</w:t>
      </w:r>
      <w:r>
        <w:rPr>
          <w:rFonts w:ascii="Times New Roman" w:eastAsia="Times New Roman" w:hAnsi="Times New Roman"/>
          <w:sz w:val="24"/>
          <w:szCs w:val="24"/>
          <w:lang w:eastAsia="ru-RU"/>
        </w:rPr>
        <w:t>5</w:t>
      </w:r>
      <w:r w:rsidRPr="00287D29">
        <w:rPr>
          <w:rFonts w:ascii="Times New Roman" w:eastAsia="Times New Roman" w:hAnsi="Times New Roman"/>
          <w:sz w:val="24"/>
          <w:szCs w:val="24"/>
          <w:lang w:eastAsia="ru-RU"/>
        </w:rPr>
        <w:t xml:space="preserve">. </w:t>
      </w:r>
      <w:r w:rsidR="005E6DE8" w:rsidRPr="007D3891">
        <w:rPr>
          <w:rFonts w:ascii="Times New Roman" w:eastAsia="Times New Roman" w:hAnsi="Times New Roman"/>
          <w:sz w:val="24"/>
          <w:szCs w:val="24"/>
          <w:lang w:eastAsia="ru-RU"/>
        </w:rPr>
        <w:t xml:space="preserve">Субсидии на финансирование строительства объектов образования муниципальной собственности перечисляются в соответствии с реализацией </w:t>
      </w:r>
      <w:r w:rsidR="005E6DE8" w:rsidRPr="00331D1A">
        <w:rPr>
          <w:rFonts w:ascii="Times New Roman" w:eastAsia="Times New Roman" w:hAnsi="Times New Roman"/>
          <w:sz w:val="24"/>
          <w:szCs w:val="24"/>
          <w:lang w:eastAsia="ru-RU"/>
        </w:rPr>
        <w:t xml:space="preserve">Адресной инвестиционной программы Ханты-Мансийского </w:t>
      </w:r>
      <w:r w:rsidR="00636A6E">
        <w:rPr>
          <w:rFonts w:ascii="Times New Roman" w:eastAsia="Times New Roman" w:hAnsi="Times New Roman"/>
          <w:sz w:val="24"/>
          <w:szCs w:val="24"/>
          <w:lang w:eastAsia="ru-RU"/>
        </w:rPr>
        <w:t>автономного округа – Югры.</w:t>
      </w:r>
    </w:p>
    <w:p w:rsidR="00E750C7" w:rsidRPr="007D3891" w:rsidRDefault="00E750C7" w:rsidP="00E750C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D3891">
        <w:rPr>
          <w:rFonts w:ascii="Times New Roman" w:eastAsia="Times New Roman" w:hAnsi="Times New Roman"/>
          <w:sz w:val="24"/>
          <w:szCs w:val="24"/>
          <w:lang w:eastAsia="ru-RU"/>
        </w:rPr>
        <w:t>Предоставление субвенций на обеспечение государственных гарантий на получение образования производится в соответствии с Законом Ханты-Мансийского автономного округа-Югры от 11.12.2013 № 123-оз «О наделении органов местного самоуправления муниципальных образований Ханты-Мансийского автономного округа-Югры отдельными государственными полномочиями Ханты-Мансийского автономного округа-Югры в сфере образования и о субвенциях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p w:rsidR="00E750C7" w:rsidRPr="007D3891" w:rsidRDefault="00E750C7" w:rsidP="00E750C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D3891">
        <w:rPr>
          <w:rFonts w:ascii="Times New Roman" w:eastAsia="Times New Roman" w:hAnsi="Times New Roman"/>
          <w:sz w:val="24"/>
          <w:szCs w:val="24"/>
          <w:lang w:eastAsia="ru-RU"/>
        </w:rPr>
        <w:t xml:space="preserve">Распределение субвенций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осуществляется в соответствии с постановлением Ханты-Мансийского автономного округа - Югры </w:t>
      </w:r>
      <w:r w:rsidR="00175F28">
        <w:rPr>
          <w:rFonts w:ascii="Times New Roman" w:eastAsia="Times New Roman" w:hAnsi="Times New Roman"/>
          <w:sz w:val="24"/>
          <w:szCs w:val="24"/>
          <w:lang w:eastAsia="ru-RU"/>
        </w:rPr>
        <w:t xml:space="preserve">             </w:t>
      </w:r>
      <w:r w:rsidRPr="00D23044">
        <w:rPr>
          <w:rFonts w:ascii="Times New Roman" w:eastAsia="Times New Roman" w:hAnsi="Times New Roman"/>
          <w:sz w:val="24"/>
          <w:szCs w:val="24"/>
          <w:lang w:eastAsia="ru-RU"/>
        </w:rPr>
        <w:t xml:space="preserve">от 20.12.2013 </w:t>
      </w:r>
      <w:r w:rsidR="00175F28" w:rsidRPr="00D23044">
        <w:rPr>
          <w:rFonts w:ascii="Times New Roman" w:eastAsia="Times New Roman" w:hAnsi="Times New Roman"/>
          <w:sz w:val="24"/>
          <w:szCs w:val="24"/>
          <w:lang w:eastAsia="ru-RU"/>
        </w:rPr>
        <w:t xml:space="preserve">№ 558-п </w:t>
      </w:r>
      <w:r w:rsidRPr="00D23044">
        <w:rPr>
          <w:rFonts w:ascii="Times New Roman" w:eastAsia="Times New Roman" w:hAnsi="Times New Roman"/>
          <w:sz w:val="24"/>
          <w:szCs w:val="24"/>
          <w:lang w:eastAsia="ru-RU"/>
        </w:rPr>
        <w:t>«О методике формирования нормативов обеспечения государственных гарантий реализации прав на получение общедоступного и бесплатного дошкольного образования в</w:t>
      </w:r>
      <w:r w:rsidRPr="007D3891">
        <w:rPr>
          <w:rFonts w:ascii="Times New Roman" w:eastAsia="Times New Roman" w:hAnsi="Times New Roman"/>
          <w:sz w:val="24"/>
          <w:szCs w:val="24"/>
          <w:lang w:eastAsia="ru-RU"/>
        </w:rPr>
        <w:t xml:space="preserve"> муниципальных дошкольных образовательных организациях, нормативах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порядке формирования и расходования субвенций, выделяемых бюджетам муниципальных образований Ханты-Мансийского автономного округа - Югры на реализацию дошкольными образовательными организациями основных общеобразовательных программ дошкольного образования» и направляются на оплату труда педагогических работников муниципальных дошкольных образовательных организаций, приобретение учебников и учебных пособий, средств обучения, игр, игрушек.</w:t>
      </w:r>
    </w:p>
    <w:p w:rsidR="00E750C7" w:rsidRPr="007D3891" w:rsidRDefault="00E750C7" w:rsidP="00E750C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D3891">
        <w:rPr>
          <w:rFonts w:ascii="Times New Roman" w:eastAsia="Times New Roman" w:hAnsi="Times New Roman"/>
          <w:sz w:val="24"/>
          <w:szCs w:val="24"/>
          <w:lang w:eastAsia="ru-RU"/>
        </w:rPr>
        <w:t xml:space="preserve">Распределение субвенций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осуществляется в соответствии с постановлением Ханты-Мансийского автономного округа - </w:t>
      </w:r>
      <w:r w:rsidRPr="00D23044">
        <w:rPr>
          <w:rFonts w:ascii="Times New Roman" w:eastAsia="Times New Roman" w:hAnsi="Times New Roman"/>
          <w:sz w:val="24"/>
          <w:szCs w:val="24"/>
          <w:lang w:eastAsia="ru-RU"/>
        </w:rPr>
        <w:t xml:space="preserve">Югры от 20.12.2013 </w:t>
      </w:r>
      <w:r w:rsidR="00175F28" w:rsidRPr="00D23044">
        <w:rPr>
          <w:rFonts w:ascii="Times New Roman" w:eastAsia="Times New Roman" w:hAnsi="Times New Roman"/>
          <w:sz w:val="24"/>
          <w:szCs w:val="24"/>
          <w:lang w:eastAsia="ru-RU"/>
        </w:rPr>
        <w:t>№ 557</w:t>
      </w:r>
      <w:r w:rsidR="00601248" w:rsidRPr="00D23044">
        <w:rPr>
          <w:rFonts w:ascii="Times New Roman" w:eastAsia="Times New Roman" w:hAnsi="Times New Roman"/>
          <w:sz w:val="24"/>
          <w:szCs w:val="24"/>
          <w:lang w:eastAsia="ru-RU"/>
        </w:rPr>
        <w:t>-п</w:t>
      </w:r>
      <w:r w:rsidR="00175F28" w:rsidRPr="00D23044">
        <w:rPr>
          <w:rFonts w:ascii="Times New Roman" w:eastAsia="Times New Roman" w:hAnsi="Times New Roman"/>
          <w:sz w:val="24"/>
          <w:szCs w:val="24"/>
          <w:lang w:eastAsia="ru-RU"/>
        </w:rPr>
        <w:t xml:space="preserve"> </w:t>
      </w:r>
      <w:r w:rsidRPr="00D23044">
        <w:rPr>
          <w:rFonts w:ascii="Times New Roman" w:eastAsia="Times New Roman" w:hAnsi="Times New Roman"/>
          <w:sz w:val="24"/>
          <w:szCs w:val="24"/>
          <w:lang w:eastAsia="ru-RU"/>
        </w:rPr>
        <w:t>«О методиках формирования нормативов обеспечения государственных гарантий реализации прав</w:t>
      </w:r>
      <w:r w:rsidRPr="007D3891">
        <w:rPr>
          <w:rFonts w:ascii="Times New Roman" w:eastAsia="Times New Roman" w:hAnsi="Times New Roman"/>
          <w:sz w:val="24"/>
          <w:szCs w:val="24"/>
          <w:lang w:eastAsia="ru-RU"/>
        </w:rPr>
        <w:t xml:space="preserve">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расходов на ежемесячное вознаграждение за </w:t>
      </w:r>
      <w:r w:rsidRPr="007D3891">
        <w:rPr>
          <w:rFonts w:ascii="Times New Roman" w:eastAsia="Times New Roman" w:hAnsi="Times New Roman"/>
          <w:sz w:val="24"/>
          <w:szCs w:val="24"/>
          <w:lang w:eastAsia="ru-RU"/>
        </w:rPr>
        <w:lastRenderedPageBreak/>
        <w:t>выполнение функций классного руководителя, нормативах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нормативах расходов на ежемесячное вознаграждение за выполнение функций классного руководителя, порядке расходования субвенций, выделяемых бюджетам муниципальных образований Ханты-Мансийского автономного округа - Югры  на реализацию основных общеобразовательных программ, перечне малокомплектных общеобразовательных организаций» и  направляются на оплату труда работников муниципальных общеобразовательных организаций, приобретение учебников и учебных пособий, технических средств обучения, в том числе лицензионного программного обеспечения и (или) лицензии на программное обеспечение, расходных материалов, игр, игрушек.</w:t>
      </w:r>
    </w:p>
    <w:p w:rsidR="00E750C7" w:rsidRPr="00D23044" w:rsidRDefault="00E750C7" w:rsidP="00E750C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D3891">
        <w:rPr>
          <w:rFonts w:ascii="Times New Roman" w:eastAsia="Times New Roman" w:hAnsi="Times New Roman"/>
          <w:sz w:val="24"/>
          <w:szCs w:val="24"/>
          <w:lang w:eastAsia="ru-RU"/>
        </w:rPr>
        <w:t xml:space="preserve">Предоставление субвенций на выплату компенсации части родительской платы производится в соответствии Законом Ханты-Мансийского автономного округа – Югры </w:t>
      </w:r>
      <w:r w:rsidRPr="00D23044">
        <w:rPr>
          <w:rFonts w:ascii="Times New Roman" w:eastAsia="Times New Roman" w:hAnsi="Times New Roman"/>
          <w:sz w:val="24"/>
          <w:szCs w:val="24"/>
          <w:lang w:eastAsia="ru-RU"/>
        </w:rPr>
        <w:t>от</w:t>
      </w:r>
      <w:r w:rsidR="00175F28" w:rsidRPr="00D23044">
        <w:rPr>
          <w:rFonts w:ascii="Times New Roman" w:eastAsia="Times New Roman" w:hAnsi="Times New Roman"/>
          <w:sz w:val="24"/>
          <w:szCs w:val="24"/>
          <w:lang w:eastAsia="ru-RU"/>
        </w:rPr>
        <w:t xml:space="preserve"> </w:t>
      </w:r>
      <w:r w:rsidRPr="00D23044">
        <w:rPr>
          <w:rFonts w:ascii="Times New Roman" w:eastAsia="Times New Roman" w:hAnsi="Times New Roman"/>
          <w:sz w:val="24"/>
          <w:szCs w:val="24"/>
          <w:lang w:eastAsia="ru-RU"/>
        </w:rPr>
        <w:t>21.02.2007</w:t>
      </w:r>
      <w:r w:rsidR="00175F28" w:rsidRPr="00D23044">
        <w:rPr>
          <w:rFonts w:ascii="Times New Roman" w:eastAsia="Times New Roman" w:hAnsi="Times New Roman"/>
          <w:sz w:val="24"/>
          <w:szCs w:val="24"/>
          <w:lang w:eastAsia="ru-RU"/>
        </w:rPr>
        <w:t xml:space="preserve"> </w:t>
      </w:r>
      <w:r w:rsidRPr="00D23044">
        <w:rPr>
          <w:rFonts w:ascii="Times New Roman" w:eastAsia="Times New Roman" w:hAnsi="Times New Roman"/>
          <w:sz w:val="24"/>
          <w:szCs w:val="24"/>
          <w:lang w:eastAsia="ru-RU"/>
        </w:rPr>
        <w:t>№ 2-оз «О компенсации части родительской платы за присмотр и уход за детьми в образовательных организациях, реализующих программы дошкольного образования».</w:t>
      </w:r>
    </w:p>
    <w:p w:rsidR="00E750C7" w:rsidRPr="007D3891" w:rsidRDefault="00E750C7" w:rsidP="00E750C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23044">
        <w:rPr>
          <w:rFonts w:ascii="Times New Roman" w:eastAsia="Times New Roman" w:hAnsi="Times New Roman"/>
          <w:sz w:val="24"/>
          <w:szCs w:val="24"/>
          <w:lang w:eastAsia="ru-RU"/>
        </w:rPr>
        <w:t xml:space="preserve">Выплата компенсации части родительской платы осуществляется в соответствии с постановлением правительства Ханты-Мансийского автономного округа – Югры </w:t>
      </w:r>
      <w:r w:rsidR="00175F28" w:rsidRPr="00D23044">
        <w:rPr>
          <w:rFonts w:ascii="Times New Roman" w:eastAsia="Times New Roman" w:hAnsi="Times New Roman"/>
          <w:sz w:val="24"/>
          <w:szCs w:val="24"/>
          <w:lang w:eastAsia="ru-RU"/>
        </w:rPr>
        <w:t xml:space="preserve">            </w:t>
      </w:r>
      <w:r w:rsidRPr="00D23044">
        <w:rPr>
          <w:rFonts w:ascii="Times New Roman" w:eastAsia="Times New Roman" w:hAnsi="Times New Roman"/>
          <w:sz w:val="24"/>
          <w:szCs w:val="24"/>
          <w:lang w:eastAsia="ru-RU"/>
        </w:rPr>
        <w:t>от 21.02.2007 № 35-п «</w:t>
      </w:r>
      <w:r w:rsidRPr="007D3891">
        <w:rPr>
          <w:rFonts w:ascii="Times New Roman" w:eastAsia="Times New Roman" w:hAnsi="Times New Roman"/>
          <w:sz w:val="24"/>
          <w:szCs w:val="24"/>
          <w:lang w:eastAsia="ru-RU"/>
        </w:rPr>
        <w:t xml:space="preserve">О порядке обращения за компенсацией части родительской платы за присмотр и уход за детьми в образовательных организациях, реализующих программы дошкольного образования, и ее выплаты», постановлением главы Октябрьского района </w:t>
      </w:r>
      <w:r w:rsidR="00175F28">
        <w:rPr>
          <w:rFonts w:ascii="Times New Roman" w:eastAsia="Times New Roman" w:hAnsi="Times New Roman"/>
          <w:sz w:val="24"/>
          <w:szCs w:val="24"/>
          <w:lang w:eastAsia="ru-RU"/>
        </w:rPr>
        <w:t xml:space="preserve">  </w:t>
      </w:r>
      <w:r w:rsidR="00601248">
        <w:rPr>
          <w:rFonts w:ascii="Times New Roman" w:eastAsia="Times New Roman" w:hAnsi="Times New Roman"/>
          <w:sz w:val="24"/>
          <w:szCs w:val="24"/>
          <w:lang w:eastAsia="ru-RU"/>
        </w:rPr>
        <w:t>от 0</w:t>
      </w:r>
      <w:r w:rsidRPr="007D3891">
        <w:rPr>
          <w:rFonts w:ascii="Times New Roman" w:eastAsia="Times New Roman" w:hAnsi="Times New Roman"/>
          <w:sz w:val="24"/>
          <w:szCs w:val="24"/>
          <w:lang w:eastAsia="ru-RU"/>
        </w:rPr>
        <w:t>8.0</w:t>
      </w:r>
      <w:r w:rsidR="00601248">
        <w:rPr>
          <w:rFonts w:ascii="Times New Roman" w:eastAsia="Times New Roman" w:hAnsi="Times New Roman"/>
          <w:sz w:val="24"/>
          <w:szCs w:val="24"/>
          <w:lang w:eastAsia="ru-RU"/>
        </w:rPr>
        <w:t>5</w:t>
      </w:r>
      <w:r w:rsidRPr="007D3891">
        <w:rPr>
          <w:rFonts w:ascii="Times New Roman" w:eastAsia="Times New Roman" w:hAnsi="Times New Roman"/>
          <w:sz w:val="24"/>
          <w:szCs w:val="24"/>
          <w:lang w:eastAsia="ru-RU"/>
        </w:rPr>
        <w:t>.201</w:t>
      </w:r>
      <w:r w:rsidR="00601248">
        <w:rPr>
          <w:rFonts w:ascii="Times New Roman" w:eastAsia="Times New Roman" w:hAnsi="Times New Roman"/>
          <w:sz w:val="24"/>
          <w:szCs w:val="24"/>
          <w:lang w:eastAsia="ru-RU"/>
        </w:rPr>
        <w:t>4</w:t>
      </w:r>
      <w:r w:rsidRPr="007D3891">
        <w:rPr>
          <w:rFonts w:ascii="Times New Roman" w:eastAsia="Times New Roman" w:hAnsi="Times New Roman"/>
          <w:sz w:val="24"/>
          <w:szCs w:val="24"/>
          <w:lang w:eastAsia="ru-RU"/>
        </w:rPr>
        <w:t xml:space="preserve"> № </w:t>
      </w:r>
      <w:r w:rsidR="00601248">
        <w:rPr>
          <w:rFonts w:ascii="Times New Roman" w:eastAsia="Times New Roman" w:hAnsi="Times New Roman"/>
          <w:sz w:val="24"/>
          <w:szCs w:val="24"/>
          <w:lang w:eastAsia="ru-RU"/>
        </w:rPr>
        <w:t>1787</w:t>
      </w:r>
      <w:r w:rsidRPr="007D3891">
        <w:rPr>
          <w:rFonts w:ascii="Times New Roman" w:eastAsia="Times New Roman" w:hAnsi="Times New Roman"/>
          <w:sz w:val="24"/>
          <w:szCs w:val="24"/>
          <w:lang w:eastAsia="ru-RU"/>
        </w:rPr>
        <w:t xml:space="preserve"> «Об уполномоченном органе</w:t>
      </w:r>
      <w:r w:rsidR="00601248">
        <w:rPr>
          <w:rFonts w:ascii="Times New Roman" w:eastAsia="Times New Roman" w:hAnsi="Times New Roman"/>
          <w:sz w:val="24"/>
          <w:szCs w:val="24"/>
          <w:lang w:eastAsia="ru-RU"/>
        </w:rPr>
        <w:t>»</w:t>
      </w:r>
      <w:r w:rsidRPr="007D3891">
        <w:rPr>
          <w:rFonts w:ascii="Times New Roman" w:eastAsia="Times New Roman" w:hAnsi="Times New Roman"/>
          <w:sz w:val="24"/>
          <w:szCs w:val="24"/>
          <w:lang w:eastAsia="ru-RU"/>
        </w:rPr>
        <w:t>.</w:t>
      </w:r>
    </w:p>
    <w:p w:rsidR="00E750C7" w:rsidRPr="007D3891" w:rsidRDefault="00E750C7" w:rsidP="00E750C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D3891">
        <w:rPr>
          <w:rFonts w:ascii="Times New Roman" w:eastAsia="Times New Roman" w:hAnsi="Times New Roman"/>
          <w:sz w:val="24"/>
          <w:szCs w:val="24"/>
          <w:lang w:eastAsia="ru-RU"/>
        </w:rPr>
        <w:t xml:space="preserve">Предоставление субсидии на обеспечение прав детей-инвалидов на воспитание, обучение и образование, прав инвалидов на образование и на компенсацию затрат муниципальным дошкольным образовательным организациям, реализующим образовательную программу дошкольного образования, за присмотр и уход за детьми-инвалидами </w:t>
      </w:r>
      <w:r w:rsidR="00565BCE" w:rsidRPr="00ED006B">
        <w:rPr>
          <w:rFonts w:ascii="Times New Roman" w:eastAsia="Times New Roman" w:hAnsi="Times New Roman"/>
          <w:sz w:val="24"/>
          <w:szCs w:val="24"/>
          <w:lang w:eastAsia="ru-RU"/>
        </w:rPr>
        <w:t xml:space="preserve">осуществлялось в 2014 году </w:t>
      </w:r>
      <w:r w:rsidRPr="007D3891">
        <w:rPr>
          <w:rFonts w:ascii="Times New Roman" w:eastAsia="Times New Roman" w:hAnsi="Times New Roman"/>
          <w:sz w:val="24"/>
          <w:szCs w:val="24"/>
          <w:lang w:eastAsia="ru-RU"/>
        </w:rPr>
        <w:t xml:space="preserve">в соответствии с Законом Ханты-Мансийского автономного округа - Югры от 02.12.2005 № 115-оз «О мерах по обеспечению прав детей-инвалидов в Ханты-Мансийском автономном округе – Югре», </w:t>
      </w:r>
      <w:r w:rsidRPr="007E7A0F">
        <w:rPr>
          <w:rFonts w:ascii="Times New Roman" w:eastAsia="Times New Roman" w:hAnsi="Times New Roman"/>
          <w:sz w:val="24"/>
          <w:szCs w:val="24"/>
          <w:lang w:eastAsia="ru-RU"/>
        </w:rPr>
        <w:t xml:space="preserve">Постановления Правительства Ханты-Мансийского автономного округа – Югры от 27.12.2013 </w:t>
      </w:r>
      <w:r w:rsidR="00175F28" w:rsidRPr="007E7A0F">
        <w:rPr>
          <w:rFonts w:ascii="Times New Roman" w:eastAsia="Times New Roman" w:hAnsi="Times New Roman"/>
          <w:sz w:val="24"/>
          <w:szCs w:val="24"/>
          <w:lang w:eastAsia="ru-RU"/>
        </w:rPr>
        <w:t xml:space="preserve">№ 577-п </w:t>
      </w:r>
      <w:r w:rsidRPr="007E7A0F">
        <w:rPr>
          <w:rFonts w:ascii="Times New Roman" w:eastAsia="Times New Roman" w:hAnsi="Times New Roman"/>
          <w:sz w:val="24"/>
          <w:szCs w:val="24"/>
          <w:lang w:eastAsia="ru-RU"/>
        </w:rPr>
        <w:t>«О Порядке предоставления субсидии за счет средств бюджета Ханты-Мансийского автономного округа – Югры бюджетам муниципальных образований Ханты-Мансийского автономного округа – Югры на софинансирование расходных обязательств местных бюджетов, возникающих при выполнении полномочий органов местного самоуправления по созданию условий для осуществления присмотра и ухода за детьми-инвалидами», Приказа Департамента образования и молодежной политики Ханты-Мансийского</w:t>
      </w:r>
      <w:r w:rsidRPr="007D3891">
        <w:rPr>
          <w:rFonts w:ascii="Times New Roman" w:eastAsia="Times New Roman" w:hAnsi="Times New Roman"/>
          <w:sz w:val="24"/>
          <w:szCs w:val="24"/>
          <w:lang w:eastAsia="ru-RU"/>
        </w:rPr>
        <w:t xml:space="preserve"> автономного округа – Югры от 30.12.2013 </w:t>
      </w:r>
      <w:r w:rsidR="00175F28" w:rsidRPr="00175F28">
        <w:rPr>
          <w:rFonts w:ascii="Times New Roman" w:eastAsia="Times New Roman" w:hAnsi="Times New Roman"/>
          <w:sz w:val="24"/>
          <w:szCs w:val="24"/>
          <w:lang w:eastAsia="ru-RU"/>
        </w:rPr>
        <w:t xml:space="preserve">№ 1326 </w:t>
      </w:r>
      <w:r w:rsidRPr="007D3891">
        <w:rPr>
          <w:rFonts w:ascii="Times New Roman" w:eastAsia="Times New Roman" w:hAnsi="Times New Roman"/>
          <w:sz w:val="24"/>
          <w:szCs w:val="24"/>
          <w:lang w:eastAsia="ru-RU"/>
        </w:rPr>
        <w:t>«О распределении субсидии между муниципальными образованиями на софинансирование расходных обязательств местных бюджетов, возникающих при выполнении полномочий органов местного самоуправления по созданию условий для осуществления присмотра и ухода за детьми-инвалидами».</w:t>
      </w:r>
    </w:p>
    <w:p w:rsidR="00E750C7" w:rsidRPr="00E750C7" w:rsidRDefault="00E750C7" w:rsidP="00E750C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D3891">
        <w:rPr>
          <w:rFonts w:ascii="Times New Roman" w:eastAsia="Times New Roman" w:hAnsi="Times New Roman"/>
          <w:sz w:val="24"/>
          <w:szCs w:val="24"/>
          <w:lang w:eastAsia="ru-RU"/>
        </w:rPr>
        <w:t xml:space="preserve">Предоставление субсидии на обеспечение прав детей-инвалидов на воспитание, обучение и образование, прав инвалидов на образование и на компенсацию затрат муниципальным дошкольным образовательным организациям, реализующим образовательную программу дошкольного образования, за присмотр и уход за детьми-инвалидами </w:t>
      </w:r>
      <w:r w:rsidR="009F207C" w:rsidRPr="00ED006B">
        <w:rPr>
          <w:rFonts w:ascii="Times New Roman" w:eastAsia="Times New Roman" w:hAnsi="Times New Roman"/>
          <w:sz w:val="24"/>
          <w:szCs w:val="24"/>
          <w:lang w:eastAsia="ru-RU"/>
        </w:rPr>
        <w:t>осуществлялось в 2014 году ежеквартально</w:t>
      </w:r>
      <w:r w:rsidRPr="00ED006B">
        <w:rPr>
          <w:rFonts w:ascii="Times New Roman" w:eastAsia="Times New Roman" w:hAnsi="Times New Roman"/>
          <w:sz w:val="24"/>
          <w:szCs w:val="24"/>
          <w:lang w:eastAsia="ru-RU"/>
        </w:rPr>
        <w:t xml:space="preserve"> муниципальным дошкольным образовательным организациям, реализующим образовательную</w:t>
      </w:r>
      <w:r w:rsidRPr="007D3891">
        <w:rPr>
          <w:rFonts w:ascii="Times New Roman" w:eastAsia="Times New Roman" w:hAnsi="Times New Roman"/>
          <w:sz w:val="24"/>
          <w:szCs w:val="24"/>
          <w:lang w:eastAsia="ru-RU"/>
        </w:rPr>
        <w:t xml:space="preserve"> программу дошкольного образования на основании приказа Управления образования и молодежной политики администрации Октябрьского района путем заключения Соглашения.</w:t>
      </w:r>
    </w:p>
    <w:p w:rsidR="00F53274" w:rsidRDefault="00F53274" w:rsidP="002372E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7D29">
        <w:rPr>
          <w:rFonts w:ascii="Times New Roman" w:eastAsia="Times New Roman" w:hAnsi="Times New Roman"/>
          <w:sz w:val="24"/>
          <w:szCs w:val="24"/>
          <w:lang w:eastAsia="ru-RU"/>
        </w:rPr>
        <w:t xml:space="preserve">Предоставление финансовых средств образовательным организациям мероприятий Подпрограммы </w:t>
      </w:r>
      <w:r w:rsidRPr="00287D29">
        <w:rPr>
          <w:rFonts w:ascii="Times New Roman" w:eastAsia="Times New Roman" w:hAnsi="Times New Roman"/>
          <w:sz w:val="24"/>
          <w:szCs w:val="24"/>
          <w:lang w:val="en-US" w:eastAsia="ru-RU"/>
        </w:rPr>
        <w:t>I</w:t>
      </w:r>
      <w:r w:rsidRPr="00287D2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з</w:t>
      </w:r>
      <w:r w:rsidRPr="00287D29">
        <w:rPr>
          <w:rFonts w:ascii="Times New Roman" w:eastAsia="Times New Roman" w:hAnsi="Times New Roman"/>
          <w:sz w:val="24"/>
          <w:szCs w:val="24"/>
          <w:lang w:eastAsia="ru-RU"/>
        </w:rPr>
        <w:t xml:space="preserve">адач </w:t>
      </w:r>
      <w:r w:rsidR="006353A5">
        <w:rPr>
          <w:rFonts w:ascii="Times New Roman" w:eastAsia="Times New Roman" w:hAnsi="Times New Roman"/>
          <w:sz w:val="24"/>
          <w:szCs w:val="24"/>
          <w:lang w:eastAsia="ru-RU"/>
        </w:rPr>
        <w:t xml:space="preserve">3 и </w:t>
      </w:r>
      <w:r w:rsidRPr="00287D29">
        <w:rPr>
          <w:rFonts w:ascii="Times New Roman" w:eastAsia="Times New Roman" w:hAnsi="Times New Roman"/>
          <w:sz w:val="24"/>
          <w:szCs w:val="24"/>
          <w:lang w:eastAsia="ru-RU"/>
        </w:rPr>
        <w:t>4 осуще</w:t>
      </w:r>
      <w:r w:rsidR="002577FE">
        <w:rPr>
          <w:rFonts w:ascii="Times New Roman" w:eastAsia="Times New Roman" w:hAnsi="Times New Roman"/>
          <w:sz w:val="24"/>
          <w:szCs w:val="24"/>
          <w:lang w:eastAsia="ru-RU"/>
        </w:rPr>
        <w:t>ствляется согласно утвержденному плану</w:t>
      </w:r>
      <w:r w:rsidRPr="00287D29">
        <w:rPr>
          <w:rFonts w:ascii="Times New Roman" w:eastAsia="Times New Roman" w:hAnsi="Times New Roman"/>
          <w:sz w:val="24"/>
          <w:szCs w:val="24"/>
          <w:lang w:eastAsia="ru-RU"/>
        </w:rPr>
        <w:t xml:space="preserve"> мероприятий по подготовке образовательных организаций к началу нового учебного года.</w:t>
      </w:r>
    </w:p>
    <w:p w:rsidR="00F53274" w:rsidRPr="009F2B40" w:rsidRDefault="00F53274" w:rsidP="002372E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F2B40">
        <w:rPr>
          <w:rFonts w:ascii="Times New Roman" w:eastAsia="Times New Roman" w:hAnsi="Times New Roman"/>
          <w:sz w:val="24"/>
          <w:szCs w:val="24"/>
          <w:lang w:eastAsia="ru-RU"/>
        </w:rPr>
        <w:t xml:space="preserve">Оценка хода исполнения мероприятий муниципальной программы основана на </w:t>
      </w:r>
      <w:r w:rsidRPr="009F2B40">
        <w:rPr>
          <w:rFonts w:ascii="Times New Roman" w:eastAsia="Times New Roman" w:hAnsi="Times New Roman"/>
          <w:sz w:val="24"/>
          <w:szCs w:val="24"/>
          <w:lang w:eastAsia="ru-RU"/>
        </w:rPr>
        <w:lastRenderedPageBreak/>
        <w:t>мониторинге ожидаемых непосредственных и конечных результатов ее реализации путем сопоставления фактически достигнутых и целевых значений показателей. В соответствии с данными мониторинга по фактически достигнутым результатам реализации в муниципальную программу могут быть внесены корректировки. В случае выявления лучших практик реализации программных мероприятий в нее могут быть внесены корректировки, связанные с оптимизацией этих мероприятий.</w:t>
      </w:r>
    </w:p>
    <w:p w:rsidR="00F53274" w:rsidRDefault="00F53274" w:rsidP="002372E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7D29">
        <w:rPr>
          <w:rFonts w:ascii="Times New Roman" w:eastAsia="Times New Roman" w:hAnsi="Times New Roman"/>
          <w:sz w:val="24"/>
          <w:szCs w:val="24"/>
          <w:lang w:eastAsia="ru-RU"/>
        </w:rPr>
        <w:t>Оценка эффективности использования финансовых средств осуществляется Управлением на основе выполнения муниципальными образовательными организациями взятых на себя обязательств, заявленных в Соглашении.</w:t>
      </w:r>
    </w:p>
    <w:p w:rsidR="00F53274" w:rsidRDefault="00F53274" w:rsidP="002372E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7D29">
        <w:rPr>
          <w:rFonts w:ascii="Times New Roman" w:eastAsia="Times New Roman" w:hAnsi="Times New Roman"/>
          <w:sz w:val="24"/>
          <w:szCs w:val="24"/>
          <w:lang w:eastAsia="ru-RU"/>
        </w:rPr>
        <w:t>4.2.</w:t>
      </w:r>
      <w:r>
        <w:rPr>
          <w:rFonts w:ascii="Times New Roman" w:eastAsia="Times New Roman" w:hAnsi="Times New Roman"/>
          <w:sz w:val="24"/>
          <w:szCs w:val="24"/>
          <w:lang w:eastAsia="ru-RU"/>
        </w:rPr>
        <w:t>6</w:t>
      </w:r>
      <w:r w:rsidRPr="00287D29">
        <w:rPr>
          <w:rFonts w:ascii="Times New Roman" w:eastAsia="Times New Roman" w:hAnsi="Times New Roman"/>
          <w:sz w:val="24"/>
          <w:szCs w:val="24"/>
          <w:lang w:eastAsia="ru-RU"/>
        </w:rPr>
        <w:t>. Ответственность за достоверность сведений, указанных в Соглашении и отчетах, возлагается на руководителей муниципальных образовательных организаций; финансовые средства имеют целевое значение и расходуются в соответствии с направлениями, указанными в Соглашении.</w:t>
      </w:r>
    </w:p>
    <w:p w:rsidR="00636A6E" w:rsidRPr="00287D29" w:rsidRDefault="00636A6E" w:rsidP="0075143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w:t>
      </w:r>
      <w:r w:rsidR="0075143F">
        <w:rPr>
          <w:rFonts w:ascii="Times New Roman" w:eastAsia="Times New Roman" w:hAnsi="Times New Roman"/>
          <w:sz w:val="24"/>
          <w:szCs w:val="24"/>
          <w:lang w:eastAsia="ru-RU"/>
        </w:rPr>
        <w:t>7</w:t>
      </w:r>
      <w:r w:rsidRPr="00544452">
        <w:rPr>
          <w:rFonts w:ascii="Times New Roman" w:eastAsia="Times New Roman" w:hAnsi="Times New Roman"/>
          <w:sz w:val="24"/>
          <w:szCs w:val="24"/>
          <w:lang w:eastAsia="ru-RU"/>
        </w:rPr>
        <w:t xml:space="preserve">. </w:t>
      </w:r>
      <w:r w:rsidR="0075143F" w:rsidRPr="00544452">
        <w:rPr>
          <w:rFonts w:ascii="Times New Roman" w:eastAsia="Times New Roman" w:hAnsi="Times New Roman"/>
          <w:sz w:val="24"/>
          <w:szCs w:val="24"/>
          <w:lang w:eastAsia="ru-RU"/>
        </w:rPr>
        <w:t xml:space="preserve">Субсидии </w:t>
      </w:r>
      <w:r w:rsidR="00544452" w:rsidRPr="00544452">
        <w:rPr>
          <w:rFonts w:ascii="Times New Roman" w:eastAsia="Times New Roman" w:hAnsi="Times New Roman"/>
          <w:sz w:val="24"/>
          <w:szCs w:val="24"/>
          <w:lang w:eastAsia="ru-RU"/>
        </w:rPr>
        <w:t xml:space="preserve">на </w:t>
      </w:r>
      <w:r w:rsidR="00544452" w:rsidRPr="00544452">
        <w:rPr>
          <w:rFonts w:ascii="Times New Roman" w:hAnsi="Times New Roman"/>
          <w:sz w:val="24"/>
          <w:szCs w:val="24"/>
        </w:rPr>
        <w:t>создание в общеобразовательных организациях, расположенных в сельской местности, условий для занятия физической культуры и спортом</w:t>
      </w:r>
      <w:r w:rsidR="00544452" w:rsidRPr="00544452">
        <w:rPr>
          <w:rFonts w:ascii="Times New Roman" w:eastAsia="Times New Roman" w:hAnsi="Times New Roman"/>
          <w:sz w:val="24"/>
          <w:szCs w:val="24"/>
          <w:lang w:eastAsia="ru-RU"/>
        </w:rPr>
        <w:t xml:space="preserve"> предоставляются в соответствии с приложением</w:t>
      </w:r>
      <w:r w:rsidR="00544452" w:rsidRPr="0075143F">
        <w:rPr>
          <w:rFonts w:ascii="Times New Roman" w:eastAsia="Times New Roman" w:hAnsi="Times New Roman"/>
          <w:sz w:val="24"/>
          <w:szCs w:val="24"/>
          <w:lang w:eastAsia="ru-RU"/>
        </w:rPr>
        <w:t xml:space="preserve"> 14</w:t>
      </w:r>
      <w:r w:rsidR="00544452">
        <w:rPr>
          <w:rFonts w:ascii="Times New Roman" w:eastAsia="Times New Roman" w:hAnsi="Times New Roman"/>
          <w:sz w:val="24"/>
          <w:szCs w:val="24"/>
          <w:lang w:eastAsia="ru-RU"/>
        </w:rPr>
        <w:t xml:space="preserve"> </w:t>
      </w:r>
      <w:r w:rsidR="00544452" w:rsidRPr="0075143F">
        <w:rPr>
          <w:rFonts w:ascii="Times New Roman" w:eastAsia="Times New Roman" w:hAnsi="Times New Roman"/>
          <w:sz w:val="24"/>
          <w:szCs w:val="24"/>
          <w:lang w:eastAsia="ru-RU"/>
        </w:rPr>
        <w:t>государственной программ</w:t>
      </w:r>
      <w:r w:rsidR="00544452">
        <w:rPr>
          <w:rFonts w:ascii="Times New Roman" w:eastAsia="Times New Roman" w:hAnsi="Times New Roman"/>
          <w:sz w:val="24"/>
          <w:szCs w:val="24"/>
          <w:lang w:eastAsia="ru-RU"/>
        </w:rPr>
        <w:t>ы</w:t>
      </w:r>
      <w:r w:rsidR="00544452" w:rsidRPr="0075143F">
        <w:rPr>
          <w:rFonts w:ascii="Times New Roman" w:eastAsia="Times New Roman" w:hAnsi="Times New Roman"/>
          <w:sz w:val="24"/>
          <w:szCs w:val="24"/>
          <w:lang w:eastAsia="ru-RU"/>
        </w:rPr>
        <w:t xml:space="preserve"> Ханты-Мансийского автономного</w:t>
      </w:r>
      <w:r w:rsidR="00544452">
        <w:rPr>
          <w:rFonts w:ascii="Times New Roman" w:eastAsia="Times New Roman" w:hAnsi="Times New Roman"/>
          <w:sz w:val="24"/>
          <w:szCs w:val="24"/>
          <w:lang w:eastAsia="ru-RU"/>
        </w:rPr>
        <w:t xml:space="preserve"> </w:t>
      </w:r>
      <w:r w:rsidR="00544452" w:rsidRPr="0075143F">
        <w:rPr>
          <w:rFonts w:ascii="Times New Roman" w:eastAsia="Times New Roman" w:hAnsi="Times New Roman"/>
          <w:sz w:val="24"/>
          <w:szCs w:val="24"/>
          <w:lang w:eastAsia="ru-RU"/>
        </w:rPr>
        <w:t xml:space="preserve">округа - Югры </w:t>
      </w:r>
      <w:r w:rsidR="00544452">
        <w:rPr>
          <w:rFonts w:ascii="Times New Roman" w:eastAsia="Times New Roman" w:hAnsi="Times New Roman"/>
          <w:sz w:val="24"/>
          <w:szCs w:val="24"/>
          <w:lang w:eastAsia="ru-RU"/>
        </w:rPr>
        <w:t>«</w:t>
      </w:r>
      <w:r w:rsidR="00544452" w:rsidRPr="0075143F">
        <w:rPr>
          <w:rFonts w:ascii="Times New Roman" w:eastAsia="Times New Roman" w:hAnsi="Times New Roman"/>
          <w:sz w:val="24"/>
          <w:szCs w:val="24"/>
          <w:lang w:eastAsia="ru-RU"/>
        </w:rPr>
        <w:t>Развитие образования в Ханты-Мансийском</w:t>
      </w:r>
      <w:r w:rsidR="00544452">
        <w:rPr>
          <w:rFonts w:ascii="Times New Roman" w:eastAsia="Times New Roman" w:hAnsi="Times New Roman"/>
          <w:sz w:val="24"/>
          <w:szCs w:val="24"/>
          <w:lang w:eastAsia="ru-RU"/>
        </w:rPr>
        <w:t xml:space="preserve"> </w:t>
      </w:r>
      <w:r w:rsidR="00544452" w:rsidRPr="0075143F">
        <w:rPr>
          <w:rFonts w:ascii="Times New Roman" w:eastAsia="Times New Roman" w:hAnsi="Times New Roman"/>
          <w:sz w:val="24"/>
          <w:szCs w:val="24"/>
          <w:lang w:eastAsia="ru-RU"/>
        </w:rPr>
        <w:t>автономном округе - Югре на 2014 - 2020 годы</w:t>
      </w:r>
      <w:r w:rsidR="00544452">
        <w:rPr>
          <w:rFonts w:ascii="Times New Roman" w:eastAsia="Times New Roman" w:hAnsi="Times New Roman"/>
          <w:sz w:val="24"/>
          <w:szCs w:val="24"/>
          <w:lang w:eastAsia="ru-RU"/>
        </w:rPr>
        <w:t>». Перечисление финансовых средств общеобразовательным организациям в 2015 году осуществляется в соответствии с приказом Департамента образования и молодежной политики округа от 17.07.2015 № 1008 «Об итогах конкурсного отбора муниципальных образований Ханты-Мансийского автономного округа-Югры на предоставление субсидий из окружного бюджета бюджетам муниципальных образований</w:t>
      </w:r>
      <w:r w:rsidR="00652036">
        <w:rPr>
          <w:rFonts w:ascii="Times New Roman" w:eastAsia="Times New Roman" w:hAnsi="Times New Roman"/>
          <w:sz w:val="24"/>
          <w:szCs w:val="24"/>
          <w:lang w:eastAsia="ru-RU"/>
        </w:rPr>
        <w:t xml:space="preserve"> на создание в общеобразовательных организациях, расположенных в сельской местности, условий для занятий физической культуры и спортом».</w:t>
      </w:r>
    </w:p>
    <w:p w:rsidR="00F53274" w:rsidRPr="00287D29" w:rsidRDefault="00F53274" w:rsidP="002372E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7D29">
        <w:rPr>
          <w:rFonts w:ascii="Times New Roman" w:eastAsia="Times New Roman" w:hAnsi="Times New Roman"/>
          <w:sz w:val="24"/>
          <w:szCs w:val="24"/>
          <w:lang w:eastAsia="ru-RU"/>
        </w:rPr>
        <w:t>4.2.</w:t>
      </w:r>
      <w:r w:rsidR="0075143F">
        <w:rPr>
          <w:rFonts w:ascii="Times New Roman" w:eastAsia="Times New Roman" w:hAnsi="Times New Roman"/>
          <w:sz w:val="24"/>
          <w:szCs w:val="24"/>
          <w:lang w:eastAsia="ru-RU"/>
        </w:rPr>
        <w:t>8</w:t>
      </w:r>
      <w:r w:rsidRPr="00287D29">
        <w:rPr>
          <w:rFonts w:ascii="Times New Roman" w:eastAsia="Times New Roman" w:hAnsi="Times New Roman"/>
          <w:sz w:val="24"/>
          <w:szCs w:val="24"/>
          <w:lang w:eastAsia="ru-RU"/>
        </w:rPr>
        <w:t>. Неиспользованные финансовые средства на конец финансового года подлежат возврату в бюджет Октябрьского района, если иное не предусмотрено законодательством автономного округа.</w:t>
      </w:r>
    </w:p>
    <w:p w:rsidR="00F53274" w:rsidRPr="00287D29" w:rsidRDefault="00F53274" w:rsidP="002372E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7D29">
        <w:rPr>
          <w:rFonts w:ascii="Times New Roman" w:eastAsia="Times New Roman" w:hAnsi="Times New Roman"/>
          <w:sz w:val="24"/>
          <w:szCs w:val="24"/>
          <w:lang w:eastAsia="ru-RU"/>
        </w:rPr>
        <w:t xml:space="preserve">В случае если неиспользованный остаток финансовых средств не перечислен в доход бюджета автономного округа, указанные средства подлежат взысканию в доход бюджета Октябрьского района. </w:t>
      </w:r>
    </w:p>
    <w:p w:rsidR="00F53274" w:rsidRPr="00287D29" w:rsidRDefault="00F53274" w:rsidP="002372E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7D29">
        <w:rPr>
          <w:rFonts w:ascii="Times New Roman" w:eastAsia="Times New Roman" w:hAnsi="Times New Roman"/>
          <w:sz w:val="24"/>
          <w:szCs w:val="24"/>
          <w:lang w:eastAsia="ru-RU"/>
        </w:rPr>
        <w:t>4.2.</w:t>
      </w:r>
      <w:r w:rsidR="0075143F">
        <w:rPr>
          <w:rFonts w:ascii="Times New Roman" w:eastAsia="Times New Roman" w:hAnsi="Times New Roman"/>
          <w:sz w:val="24"/>
          <w:szCs w:val="24"/>
          <w:lang w:eastAsia="ru-RU"/>
        </w:rPr>
        <w:t>9</w:t>
      </w:r>
      <w:r w:rsidRPr="00287D29">
        <w:rPr>
          <w:rFonts w:ascii="Times New Roman" w:eastAsia="Times New Roman" w:hAnsi="Times New Roman"/>
          <w:sz w:val="24"/>
          <w:szCs w:val="24"/>
          <w:lang w:eastAsia="ru-RU"/>
        </w:rPr>
        <w:t>. Контроль за расходами финансовых средств муниципальных образовательных организаций, источником финансового обеспечения которых являются субсидии, осуществляет</w:t>
      </w:r>
      <w:r>
        <w:rPr>
          <w:rFonts w:ascii="Times New Roman" w:eastAsia="Times New Roman" w:hAnsi="Times New Roman"/>
          <w:sz w:val="24"/>
          <w:szCs w:val="24"/>
          <w:lang w:eastAsia="ru-RU"/>
        </w:rPr>
        <w:t>ся</w:t>
      </w:r>
      <w:r w:rsidRPr="00287D29">
        <w:rPr>
          <w:rFonts w:ascii="Times New Roman" w:eastAsia="Times New Roman" w:hAnsi="Times New Roman"/>
          <w:sz w:val="24"/>
          <w:szCs w:val="24"/>
          <w:lang w:eastAsia="ru-RU"/>
        </w:rPr>
        <w:t xml:space="preserve"> Управлением.</w:t>
      </w:r>
    </w:p>
    <w:p w:rsidR="00F53274" w:rsidRPr="00287D29" w:rsidRDefault="00F53274" w:rsidP="002372E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7D29">
        <w:rPr>
          <w:rFonts w:ascii="Times New Roman" w:eastAsia="Times New Roman" w:hAnsi="Times New Roman"/>
          <w:sz w:val="24"/>
          <w:szCs w:val="24"/>
          <w:lang w:eastAsia="ru-RU"/>
        </w:rPr>
        <w:t>4.2.</w:t>
      </w:r>
      <w:r w:rsidR="0075143F">
        <w:rPr>
          <w:rFonts w:ascii="Times New Roman" w:eastAsia="Times New Roman" w:hAnsi="Times New Roman"/>
          <w:sz w:val="24"/>
          <w:szCs w:val="24"/>
          <w:lang w:eastAsia="ru-RU"/>
        </w:rPr>
        <w:t>10</w:t>
      </w:r>
      <w:r w:rsidRPr="00287D29">
        <w:rPr>
          <w:rFonts w:ascii="Times New Roman" w:eastAsia="Times New Roman" w:hAnsi="Times New Roman"/>
          <w:sz w:val="24"/>
          <w:szCs w:val="24"/>
          <w:lang w:eastAsia="ru-RU"/>
        </w:rPr>
        <w:t xml:space="preserve">. </w:t>
      </w:r>
      <w:r w:rsidR="005E6DE8" w:rsidRPr="007D3891">
        <w:rPr>
          <w:rFonts w:ascii="Times New Roman" w:eastAsia="Times New Roman" w:hAnsi="Times New Roman"/>
          <w:sz w:val="24"/>
          <w:szCs w:val="24"/>
          <w:lang w:eastAsia="ru-RU"/>
        </w:rPr>
        <w:t xml:space="preserve">Реализация мероприятий Подпрограммы I, задачи 5 осуществляется в соответствии с </w:t>
      </w:r>
      <w:r w:rsidR="005E6DE8" w:rsidRPr="00331D1A">
        <w:rPr>
          <w:rFonts w:ascii="Times New Roman" w:eastAsia="Times New Roman" w:hAnsi="Times New Roman"/>
          <w:sz w:val="24"/>
          <w:szCs w:val="24"/>
          <w:lang w:eastAsia="ru-RU"/>
        </w:rPr>
        <w:t>Адресной инвестиционной программ</w:t>
      </w:r>
      <w:r w:rsidR="00636A6E">
        <w:rPr>
          <w:rFonts w:ascii="Times New Roman" w:eastAsia="Times New Roman" w:hAnsi="Times New Roman"/>
          <w:sz w:val="24"/>
          <w:szCs w:val="24"/>
          <w:lang w:eastAsia="ru-RU"/>
        </w:rPr>
        <w:t>ой</w:t>
      </w:r>
      <w:r w:rsidR="005E6DE8" w:rsidRPr="00331D1A">
        <w:rPr>
          <w:rFonts w:ascii="Times New Roman" w:eastAsia="Times New Roman" w:hAnsi="Times New Roman"/>
          <w:sz w:val="24"/>
          <w:szCs w:val="24"/>
          <w:lang w:eastAsia="ru-RU"/>
        </w:rPr>
        <w:t xml:space="preserve"> Ханты-Мансийского автономного округа – Югры</w:t>
      </w:r>
      <w:r w:rsidRPr="00331D1A">
        <w:rPr>
          <w:rFonts w:ascii="Times New Roman" w:eastAsia="Times New Roman" w:hAnsi="Times New Roman"/>
          <w:sz w:val="24"/>
          <w:szCs w:val="24"/>
          <w:lang w:eastAsia="ru-RU"/>
        </w:rPr>
        <w:t>.</w:t>
      </w:r>
    </w:p>
    <w:p w:rsidR="00602BA3" w:rsidRPr="00602BA3" w:rsidRDefault="00F53274" w:rsidP="002372E9">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B7881">
        <w:rPr>
          <w:rFonts w:ascii="Times New Roman" w:eastAsia="Times New Roman" w:hAnsi="Times New Roman"/>
          <w:sz w:val="24"/>
          <w:szCs w:val="24"/>
          <w:lang w:eastAsia="ru-RU"/>
        </w:rPr>
        <w:t>4</w:t>
      </w:r>
      <w:r w:rsidR="000C575C">
        <w:rPr>
          <w:rFonts w:ascii="Times New Roman" w:eastAsia="Times New Roman" w:hAnsi="Times New Roman"/>
          <w:sz w:val="24"/>
          <w:szCs w:val="24"/>
          <w:lang w:eastAsia="ru-RU"/>
        </w:rPr>
        <w:t>.2.1</w:t>
      </w:r>
      <w:r w:rsidR="0075143F">
        <w:rPr>
          <w:rFonts w:ascii="Times New Roman" w:eastAsia="Times New Roman" w:hAnsi="Times New Roman"/>
          <w:sz w:val="24"/>
          <w:szCs w:val="24"/>
          <w:lang w:eastAsia="ru-RU"/>
        </w:rPr>
        <w:t>1</w:t>
      </w:r>
      <w:r w:rsidR="000C575C">
        <w:rPr>
          <w:rFonts w:ascii="Times New Roman" w:eastAsia="Times New Roman" w:hAnsi="Times New Roman"/>
          <w:sz w:val="24"/>
          <w:szCs w:val="24"/>
          <w:lang w:eastAsia="ru-RU"/>
        </w:rPr>
        <w:t xml:space="preserve">. Реализация мероприятий </w:t>
      </w:r>
      <w:r w:rsidR="000C575C">
        <w:rPr>
          <w:rFonts w:ascii="Times New Roman" w:eastAsia="Times New Roman" w:hAnsi="Times New Roman"/>
          <w:sz w:val="24"/>
          <w:szCs w:val="24"/>
          <w:lang w:val="en-US" w:eastAsia="ru-RU"/>
        </w:rPr>
        <w:t>III</w:t>
      </w:r>
      <w:r w:rsidR="000C575C">
        <w:rPr>
          <w:rFonts w:ascii="Times New Roman" w:eastAsia="Times New Roman" w:hAnsi="Times New Roman"/>
          <w:sz w:val="24"/>
          <w:szCs w:val="24"/>
          <w:lang w:eastAsia="ru-RU"/>
        </w:rPr>
        <w:t>,</w:t>
      </w:r>
      <w:r w:rsidR="000C575C" w:rsidRPr="000C575C">
        <w:rPr>
          <w:rFonts w:ascii="Times New Roman" w:eastAsia="Times New Roman" w:hAnsi="Times New Roman"/>
          <w:sz w:val="24"/>
          <w:szCs w:val="24"/>
          <w:lang w:eastAsia="ru-RU"/>
        </w:rPr>
        <w:t xml:space="preserve"> </w:t>
      </w:r>
      <w:r w:rsidR="000C575C">
        <w:rPr>
          <w:rFonts w:ascii="Times New Roman" w:eastAsia="Times New Roman" w:hAnsi="Times New Roman"/>
          <w:sz w:val="24"/>
          <w:szCs w:val="24"/>
          <w:lang w:val="en-US" w:eastAsia="ru-RU"/>
        </w:rPr>
        <w:t>IV</w:t>
      </w:r>
      <w:r w:rsidR="000C575C">
        <w:rPr>
          <w:rFonts w:ascii="Times New Roman" w:eastAsia="Times New Roman" w:hAnsi="Times New Roman"/>
          <w:sz w:val="24"/>
          <w:szCs w:val="24"/>
          <w:lang w:eastAsia="ru-RU"/>
        </w:rPr>
        <w:t xml:space="preserve">, </w:t>
      </w:r>
      <w:r w:rsidR="000C575C">
        <w:rPr>
          <w:rFonts w:ascii="Times New Roman" w:eastAsia="Times New Roman" w:hAnsi="Times New Roman"/>
          <w:sz w:val="24"/>
          <w:szCs w:val="24"/>
          <w:lang w:val="en-US" w:eastAsia="ru-RU"/>
        </w:rPr>
        <w:t>V</w:t>
      </w:r>
      <w:r w:rsidRPr="005B7881">
        <w:rPr>
          <w:rFonts w:ascii="Times New Roman" w:eastAsia="Times New Roman" w:hAnsi="Times New Roman"/>
          <w:sz w:val="24"/>
          <w:szCs w:val="24"/>
          <w:lang w:eastAsia="ru-RU"/>
        </w:rPr>
        <w:t xml:space="preserve"> подпрограммы в части расходов, проводимых Управлением, осуществляется </w:t>
      </w:r>
      <w:r>
        <w:rPr>
          <w:rFonts w:ascii="Times New Roman" w:eastAsia="Times New Roman" w:hAnsi="Times New Roman"/>
          <w:sz w:val="24"/>
          <w:szCs w:val="24"/>
          <w:lang w:eastAsia="ru-RU"/>
        </w:rPr>
        <w:t>через подотчетных лиц Управления</w:t>
      </w:r>
      <w:r w:rsidRPr="005B788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или </w:t>
      </w:r>
      <w:r w:rsidRPr="005B7881">
        <w:rPr>
          <w:rFonts w:ascii="Times New Roman" w:eastAsia="Times New Roman" w:hAnsi="Times New Roman"/>
          <w:sz w:val="24"/>
          <w:szCs w:val="24"/>
          <w:lang w:eastAsia="ru-RU"/>
        </w:rPr>
        <w:t>путем заключ</w:t>
      </w:r>
      <w:r>
        <w:rPr>
          <w:rFonts w:ascii="Times New Roman" w:eastAsia="Times New Roman" w:hAnsi="Times New Roman"/>
          <w:sz w:val="24"/>
          <w:szCs w:val="24"/>
          <w:lang w:eastAsia="ru-RU"/>
        </w:rPr>
        <w:t xml:space="preserve">ения </w:t>
      </w:r>
      <w:r w:rsidR="009E7450">
        <w:rPr>
          <w:rFonts w:ascii="Times New Roman" w:eastAsia="Times New Roman" w:hAnsi="Times New Roman"/>
          <w:sz w:val="24"/>
          <w:szCs w:val="24"/>
          <w:lang w:eastAsia="ru-RU"/>
        </w:rPr>
        <w:t>муниципальных контрактов</w:t>
      </w:r>
      <w:r>
        <w:rPr>
          <w:rFonts w:ascii="Times New Roman" w:eastAsia="Times New Roman" w:hAnsi="Times New Roman"/>
          <w:sz w:val="24"/>
          <w:szCs w:val="24"/>
          <w:lang w:eastAsia="ru-RU"/>
        </w:rPr>
        <w:t xml:space="preserve"> с организациями на приоб</w:t>
      </w:r>
      <w:r w:rsidR="009E7450">
        <w:rPr>
          <w:rFonts w:ascii="Times New Roman" w:eastAsia="Times New Roman" w:hAnsi="Times New Roman"/>
          <w:sz w:val="24"/>
          <w:szCs w:val="24"/>
          <w:lang w:eastAsia="ru-RU"/>
        </w:rPr>
        <w:t>ретение товаров, оказание услуг, выполнение работ.</w:t>
      </w:r>
    </w:p>
    <w:p w:rsidR="00225875" w:rsidRDefault="00225875" w:rsidP="002372E9">
      <w:pPr>
        <w:widowControl w:val="0"/>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602BA3" w:rsidRPr="009E7942" w:rsidRDefault="00602BA3" w:rsidP="002372E9">
      <w:pPr>
        <w:widowControl w:val="0"/>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9E7942">
        <w:rPr>
          <w:rFonts w:ascii="Times New Roman" w:eastAsia="Times New Roman" w:hAnsi="Times New Roman"/>
          <w:sz w:val="24"/>
          <w:szCs w:val="24"/>
          <w:lang w:eastAsia="ru-RU"/>
        </w:rPr>
        <w:t xml:space="preserve">4.3. Оценка внешних условий и рисков реализации </w:t>
      </w:r>
      <w:r w:rsidR="009E7450">
        <w:rPr>
          <w:rFonts w:ascii="Times New Roman" w:eastAsia="Times New Roman" w:hAnsi="Times New Roman"/>
          <w:sz w:val="24"/>
          <w:szCs w:val="24"/>
          <w:lang w:eastAsia="ru-RU"/>
        </w:rPr>
        <w:t>муниципальной</w:t>
      </w:r>
      <w:r w:rsidRPr="009E7942">
        <w:rPr>
          <w:rFonts w:ascii="Times New Roman" w:eastAsia="Times New Roman" w:hAnsi="Times New Roman"/>
          <w:sz w:val="24"/>
          <w:szCs w:val="24"/>
          <w:lang w:eastAsia="ru-RU"/>
        </w:rPr>
        <w:t xml:space="preserve"> программы</w:t>
      </w:r>
    </w:p>
    <w:p w:rsidR="00602BA3" w:rsidRPr="009E7942" w:rsidRDefault="00602BA3" w:rsidP="002372E9">
      <w:pPr>
        <w:shd w:val="clear" w:color="auto" w:fill="FFFFFF"/>
        <w:spacing w:after="0" w:line="240" w:lineRule="auto"/>
        <w:ind w:firstLine="709"/>
        <w:jc w:val="both"/>
        <w:rPr>
          <w:rFonts w:ascii="Times New Roman" w:eastAsia="Times New Roman" w:hAnsi="Times New Roman"/>
          <w:b/>
          <w:sz w:val="24"/>
          <w:szCs w:val="24"/>
          <w:lang w:eastAsia="ru-RU"/>
        </w:rPr>
      </w:pPr>
    </w:p>
    <w:p w:rsidR="00602BA3" w:rsidRPr="009E7942" w:rsidRDefault="00602BA3" w:rsidP="002372E9">
      <w:pPr>
        <w:shd w:val="clear" w:color="auto" w:fill="FFFFFF"/>
        <w:spacing w:after="0" w:line="240" w:lineRule="auto"/>
        <w:ind w:firstLine="709"/>
        <w:jc w:val="both"/>
        <w:rPr>
          <w:rFonts w:ascii="Times New Roman" w:eastAsia="Times New Roman" w:hAnsi="Times New Roman"/>
          <w:sz w:val="24"/>
          <w:szCs w:val="24"/>
          <w:lang w:eastAsia="ru-RU"/>
        </w:rPr>
      </w:pPr>
      <w:r w:rsidRPr="009E7942">
        <w:rPr>
          <w:rFonts w:ascii="Times New Roman" w:eastAsia="Times New Roman" w:hAnsi="Times New Roman"/>
          <w:sz w:val="24"/>
          <w:szCs w:val="24"/>
          <w:lang w:eastAsia="ru-RU"/>
        </w:rPr>
        <w:t xml:space="preserve">Важное значение для успешной реализации </w:t>
      </w:r>
      <w:r w:rsidR="009E7942" w:rsidRPr="009E7942">
        <w:rPr>
          <w:rFonts w:ascii="Times New Roman" w:eastAsia="Times New Roman" w:hAnsi="Times New Roman"/>
          <w:sz w:val="24"/>
          <w:szCs w:val="24"/>
          <w:lang w:eastAsia="ru-RU"/>
        </w:rPr>
        <w:t>муниципальной</w:t>
      </w:r>
      <w:r w:rsidRPr="009E7942">
        <w:rPr>
          <w:rFonts w:ascii="Times New Roman" w:eastAsia="Times New Roman" w:hAnsi="Times New Roman"/>
          <w:sz w:val="24"/>
          <w:szCs w:val="24"/>
          <w:lang w:eastAsia="ru-RU"/>
        </w:rPr>
        <w:t xml:space="preserve"> программы имеет </w:t>
      </w:r>
      <w:r w:rsidRPr="009E7942">
        <w:rPr>
          <w:rFonts w:ascii="Times New Roman" w:eastAsia="Times New Roman" w:hAnsi="Times New Roman"/>
          <w:spacing w:val="-1"/>
          <w:sz w:val="24"/>
          <w:szCs w:val="24"/>
          <w:lang w:eastAsia="ru-RU"/>
        </w:rPr>
        <w:t xml:space="preserve">прогнозирование возможных рисков, связанных с достижением основной цели, </w:t>
      </w:r>
      <w:r w:rsidRPr="009E7942">
        <w:rPr>
          <w:rFonts w:ascii="Times New Roman" w:eastAsia="Times New Roman" w:hAnsi="Times New Roman"/>
          <w:sz w:val="24"/>
          <w:szCs w:val="24"/>
          <w:lang w:eastAsia="ru-RU"/>
        </w:rPr>
        <w:t xml:space="preserve">решением задач </w:t>
      </w:r>
      <w:r w:rsidR="009E7942" w:rsidRPr="009E7942">
        <w:rPr>
          <w:rFonts w:ascii="Times New Roman" w:eastAsia="Times New Roman" w:hAnsi="Times New Roman"/>
          <w:sz w:val="24"/>
          <w:szCs w:val="24"/>
          <w:lang w:eastAsia="ru-RU"/>
        </w:rPr>
        <w:t>муниципальной</w:t>
      </w:r>
      <w:r w:rsidRPr="009E7942">
        <w:rPr>
          <w:rFonts w:ascii="Times New Roman" w:eastAsia="Times New Roman" w:hAnsi="Times New Roman"/>
          <w:sz w:val="24"/>
          <w:szCs w:val="24"/>
          <w:lang w:eastAsia="ru-RU"/>
        </w:rPr>
        <w:t xml:space="preserve"> программы, оценка их масштабов и последствий, а также формирование системы мер по их предотвращению.</w:t>
      </w:r>
    </w:p>
    <w:p w:rsidR="00602BA3" w:rsidRPr="009E7942" w:rsidRDefault="00602BA3" w:rsidP="002372E9">
      <w:pPr>
        <w:shd w:val="clear" w:color="auto" w:fill="FFFFFF"/>
        <w:spacing w:after="0" w:line="240" w:lineRule="auto"/>
        <w:ind w:firstLine="709"/>
        <w:jc w:val="both"/>
        <w:rPr>
          <w:rFonts w:ascii="Times New Roman" w:eastAsia="Times New Roman" w:hAnsi="Times New Roman"/>
          <w:sz w:val="24"/>
          <w:szCs w:val="24"/>
          <w:lang w:eastAsia="ru-RU"/>
        </w:rPr>
      </w:pPr>
      <w:r w:rsidRPr="009E7942">
        <w:rPr>
          <w:rFonts w:ascii="Times New Roman" w:eastAsia="Times New Roman" w:hAnsi="Times New Roman"/>
          <w:spacing w:val="-1"/>
          <w:sz w:val="24"/>
          <w:szCs w:val="24"/>
          <w:lang w:eastAsia="ru-RU"/>
        </w:rPr>
        <w:t xml:space="preserve">В рамках реализации </w:t>
      </w:r>
      <w:r w:rsidR="009E7942" w:rsidRPr="009E7942">
        <w:rPr>
          <w:rFonts w:ascii="Times New Roman" w:eastAsia="Times New Roman" w:hAnsi="Times New Roman"/>
          <w:spacing w:val="-1"/>
          <w:sz w:val="24"/>
          <w:szCs w:val="24"/>
          <w:lang w:eastAsia="ru-RU"/>
        </w:rPr>
        <w:t>муниципальной</w:t>
      </w:r>
      <w:r w:rsidRPr="009E7942">
        <w:rPr>
          <w:rFonts w:ascii="Times New Roman" w:eastAsia="Times New Roman" w:hAnsi="Times New Roman"/>
          <w:spacing w:val="-1"/>
          <w:sz w:val="24"/>
          <w:szCs w:val="24"/>
          <w:lang w:eastAsia="ru-RU"/>
        </w:rPr>
        <w:t xml:space="preserve"> программы могут быть выделены следующие риски </w:t>
      </w:r>
      <w:r w:rsidRPr="009E7942">
        <w:rPr>
          <w:rFonts w:ascii="Times New Roman" w:eastAsia="Times New Roman" w:hAnsi="Times New Roman"/>
          <w:sz w:val="24"/>
          <w:szCs w:val="24"/>
          <w:lang w:eastAsia="ru-RU"/>
        </w:rPr>
        <w:t>ее реализации.</w:t>
      </w:r>
    </w:p>
    <w:p w:rsidR="00602BA3" w:rsidRPr="009E7942" w:rsidRDefault="00602BA3" w:rsidP="002372E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E7942">
        <w:rPr>
          <w:rFonts w:ascii="Times New Roman" w:eastAsia="Times New Roman" w:hAnsi="Times New Roman"/>
          <w:sz w:val="24"/>
          <w:szCs w:val="24"/>
          <w:lang w:eastAsia="ru-RU"/>
        </w:rPr>
        <w:t>4.3.1. Правовые риски.</w:t>
      </w:r>
    </w:p>
    <w:p w:rsidR="00602BA3" w:rsidRPr="009E7942" w:rsidRDefault="00602BA3" w:rsidP="002372E9">
      <w:pPr>
        <w:shd w:val="clear" w:color="auto" w:fill="FFFFFF"/>
        <w:spacing w:after="0" w:line="240" w:lineRule="auto"/>
        <w:ind w:firstLine="709"/>
        <w:jc w:val="both"/>
        <w:rPr>
          <w:rFonts w:ascii="Times New Roman" w:eastAsia="Times New Roman" w:hAnsi="Times New Roman"/>
          <w:sz w:val="24"/>
          <w:szCs w:val="24"/>
          <w:lang w:eastAsia="ru-RU"/>
        </w:rPr>
      </w:pPr>
      <w:r w:rsidRPr="009E7942">
        <w:rPr>
          <w:rFonts w:ascii="Times New Roman" w:eastAsia="Times New Roman" w:hAnsi="Times New Roman"/>
          <w:sz w:val="24"/>
          <w:szCs w:val="24"/>
          <w:lang w:eastAsia="ru-RU"/>
        </w:rPr>
        <w:t xml:space="preserve">Правовые риски связаны с изменением законодательства Российской Федерации и законодательства Ханты-Мансийского автономного округа-Югры, длительностью формирования нормативно-правовой базы, необходимой для эффективной реализации </w:t>
      </w:r>
      <w:r w:rsidR="009E7942" w:rsidRPr="009E7942">
        <w:rPr>
          <w:rFonts w:ascii="Times New Roman" w:eastAsia="Times New Roman" w:hAnsi="Times New Roman"/>
          <w:sz w:val="24"/>
          <w:szCs w:val="24"/>
          <w:lang w:eastAsia="ru-RU"/>
        </w:rPr>
        <w:lastRenderedPageBreak/>
        <w:t>муниципальной</w:t>
      </w:r>
      <w:r w:rsidRPr="009E7942">
        <w:rPr>
          <w:rFonts w:ascii="Times New Roman" w:eastAsia="Times New Roman" w:hAnsi="Times New Roman"/>
          <w:sz w:val="24"/>
          <w:szCs w:val="24"/>
          <w:lang w:eastAsia="ru-RU"/>
        </w:rPr>
        <w:t xml:space="preserve"> программы. Это может привести к существенному увеличению планируемых сроков или изменению условий реализации ее программных мероприятий.</w:t>
      </w:r>
    </w:p>
    <w:p w:rsidR="00602BA3" w:rsidRPr="009E7942" w:rsidRDefault="00602BA3" w:rsidP="002372E9">
      <w:pPr>
        <w:shd w:val="clear" w:color="auto" w:fill="FFFFFF"/>
        <w:spacing w:after="0" w:line="240" w:lineRule="auto"/>
        <w:ind w:firstLine="709"/>
        <w:jc w:val="both"/>
        <w:rPr>
          <w:rFonts w:ascii="Times New Roman" w:eastAsia="Times New Roman" w:hAnsi="Times New Roman"/>
          <w:sz w:val="24"/>
          <w:szCs w:val="24"/>
          <w:lang w:eastAsia="ru-RU"/>
        </w:rPr>
      </w:pPr>
      <w:r w:rsidRPr="009E7942">
        <w:rPr>
          <w:rFonts w:ascii="Times New Roman" w:eastAsia="Times New Roman" w:hAnsi="Times New Roman"/>
          <w:sz w:val="24"/>
          <w:szCs w:val="24"/>
          <w:lang w:eastAsia="ru-RU"/>
        </w:rPr>
        <w:t>В целях минимизации правовых рисков предполагается:</w:t>
      </w:r>
    </w:p>
    <w:p w:rsidR="00602BA3" w:rsidRPr="009E7942" w:rsidRDefault="00602BA3" w:rsidP="002372E9">
      <w:pPr>
        <w:shd w:val="clear" w:color="auto" w:fill="FFFFFF"/>
        <w:spacing w:after="0" w:line="240" w:lineRule="auto"/>
        <w:ind w:firstLine="709"/>
        <w:jc w:val="both"/>
        <w:rPr>
          <w:rFonts w:ascii="Times New Roman" w:eastAsia="Times New Roman" w:hAnsi="Times New Roman"/>
          <w:sz w:val="24"/>
          <w:szCs w:val="24"/>
          <w:lang w:eastAsia="ru-RU"/>
        </w:rPr>
      </w:pPr>
      <w:r w:rsidRPr="009E7942">
        <w:rPr>
          <w:rFonts w:ascii="Times New Roman" w:eastAsia="Times New Roman" w:hAnsi="Times New Roman"/>
          <w:sz w:val="24"/>
          <w:szCs w:val="24"/>
          <w:lang w:eastAsia="ru-RU"/>
        </w:rPr>
        <w:t xml:space="preserve">а) на этапе согласования проекта </w:t>
      </w:r>
      <w:r w:rsidR="009E7942" w:rsidRPr="009E7942">
        <w:rPr>
          <w:rFonts w:ascii="Times New Roman" w:eastAsia="Times New Roman" w:hAnsi="Times New Roman"/>
          <w:sz w:val="24"/>
          <w:szCs w:val="24"/>
          <w:lang w:eastAsia="ru-RU"/>
        </w:rPr>
        <w:t xml:space="preserve">муниципальной </w:t>
      </w:r>
      <w:r w:rsidRPr="009E7942">
        <w:rPr>
          <w:rFonts w:ascii="Times New Roman" w:eastAsia="Times New Roman" w:hAnsi="Times New Roman"/>
          <w:sz w:val="24"/>
          <w:szCs w:val="24"/>
          <w:lang w:eastAsia="ru-RU"/>
        </w:rPr>
        <w:t xml:space="preserve">программы планируется привлечь для рассмотрения и подготовки предложений </w:t>
      </w:r>
      <w:r w:rsidR="009E7942" w:rsidRPr="009E7942">
        <w:rPr>
          <w:rFonts w:ascii="Times New Roman" w:eastAsia="Times New Roman" w:hAnsi="Times New Roman"/>
          <w:sz w:val="24"/>
          <w:szCs w:val="24"/>
          <w:lang w:eastAsia="ru-RU"/>
        </w:rPr>
        <w:t>муниципальными образовательными организациями Октябрьского района</w:t>
      </w:r>
      <w:r w:rsidRPr="009E7942">
        <w:rPr>
          <w:rFonts w:ascii="Times New Roman" w:eastAsia="Times New Roman" w:hAnsi="Times New Roman"/>
          <w:sz w:val="24"/>
          <w:szCs w:val="24"/>
          <w:lang w:eastAsia="ru-RU"/>
        </w:rPr>
        <w:t xml:space="preserve">, населением, бизнес-сообществом, </w:t>
      </w:r>
      <w:r w:rsidRPr="00287D29">
        <w:rPr>
          <w:rFonts w:ascii="Times New Roman" w:eastAsia="Times New Roman" w:hAnsi="Times New Roman"/>
          <w:sz w:val="24"/>
          <w:szCs w:val="24"/>
          <w:lang w:eastAsia="ru-RU"/>
        </w:rPr>
        <w:t>общественными организациями</w:t>
      </w:r>
      <w:r w:rsidRPr="009E7942">
        <w:rPr>
          <w:rFonts w:ascii="Times New Roman" w:eastAsia="Times New Roman" w:hAnsi="Times New Roman"/>
          <w:sz w:val="24"/>
          <w:szCs w:val="24"/>
          <w:lang w:eastAsia="ru-RU"/>
        </w:rPr>
        <w:t xml:space="preserve"> путем размещения проекта на официальном сайте </w:t>
      </w:r>
      <w:r w:rsidR="009E7942" w:rsidRPr="009E7942">
        <w:rPr>
          <w:rFonts w:ascii="Times New Roman" w:eastAsia="Times New Roman" w:hAnsi="Times New Roman"/>
          <w:sz w:val="24"/>
          <w:szCs w:val="24"/>
          <w:lang w:eastAsia="ru-RU"/>
        </w:rPr>
        <w:t>муниципальных</w:t>
      </w:r>
      <w:r w:rsidRPr="009E7942">
        <w:rPr>
          <w:rFonts w:ascii="Times New Roman" w:eastAsia="Times New Roman" w:hAnsi="Times New Roman"/>
          <w:sz w:val="24"/>
          <w:szCs w:val="24"/>
          <w:lang w:eastAsia="ru-RU"/>
        </w:rPr>
        <w:t xml:space="preserve"> органов власти </w:t>
      </w:r>
      <w:r w:rsidR="009E7942" w:rsidRPr="009E7942">
        <w:rPr>
          <w:rFonts w:ascii="Times New Roman" w:eastAsia="Times New Roman" w:hAnsi="Times New Roman"/>
          <w:sz w:val="24"/>
          <w:szCs w:val="24"/>
          <w:lang w:eastAsia="ru-RU"/>
        </w:rPr>
        <w:t>Октябрьского района</w:t>
      </w:r>
      <w:r w:rsidRPr="009E7942">
        <w:rPr>
          <w:rFonts w:ascii="Times New Roman" w:eastAsia="Times New Roman" w:hAnsi="Times New Roman"/>
          <w:sz w:val="24"/>
          <w:szCs w:val="24"/>
          <w:lang w:eastAsia="ru-RU"/>
        </w:rPr>
        <w:t xml:space="preserve"> в сети Интернет;</w:t>
      </w:r>
    </w:p>
    <w:p w:rsidR="00602BA3" w:rsidRPr="009E7942" w:rsidRDefault="00602BA3" w:rsidP="002372E9">
      <w:pPr>
        <w:shd w:val="clear" w:color="auto" w:fill="FFFFFF"/>
        <w:spacing w:after="0" w:line="240" w:lineRule="auto"/>
        <w:ind w:firstLine="709"/>
        <w:jc w:val="both"/>
        <w:rPr>
          <w:rFonts w:ascii="Times New Roman" w:eastAsia="Times New Roman" w:hAnsi="Times New Roman"/>
          <w:sz w:val="24"/>
          <w:szCs w:val="24"/>
          <w:lang w:eastAsia="ru-RU"/>
        </w:rPr>
      </w:pPr>
      <w:r w:rsidRPr="009E7942">
        <w:rPr>
          <w:rFonts w:ascii="Times New Roman" w:eastAsia="Times New Roman" w:hAnsi="Times New Roman"/>
          <w:sz w:val="24"/>
          <w:szCs w:val="24"/>
          <w:lang w:eastAsia="ru-RU"/>
        </w:rPr>
        <w:t xml:space="preserve">б) проводить мониторинг планируемых изменений в законодательстве Российской Федерации и Ханты-Мансийского автономного округа – Югры в </w:t>
      </w:r>
      <w:r w:rsidR="009E7942" w:rsidRPr="009E7942">
        <w:rPr>
          <w:rFonts w:ascii="Times New Roman" w:eastAsia="Times New Roman" w:hAnsi="Times New Roman"/>
          <w:sz w:val="24"/>
          <w:szCs w:val="24"/>
          <w:lang w:eastAsia="ru-RU"/>
        </w:rPr>
        <w:t xml:space="preserve">образовании и </w:t>
      </w:r>
      <w:r w:rsidRPr="009E7942">
        <w:rPr>
          <w:rFonts w:ascii="Times New Roman" w:eastAsia="Times New Roman" w:hAnsi="Times New Roman"/>
          <w:sz w:val="24"/>
          <w:szCs w:val="24"/>
          <w:lang w:eastAsia="ru-RU"/>
        </w:rPr>
        <w:t>смежных областях.</w:t>
      </w:r>
    </w:p>
    <w:p w:rsidR="00602BA3" w:rsidRPr="009E7942" w:rsidRDefault="00602BA3" w:rsidP="002372E9">
      <w:pPr>
        <w:shd w:val="clear" w:color="auto" w:fill="FFFFFF"/>
        <w:spacing w:after="0" w:line="240" w:lineRule="auto"/>
        <w:ind w:firstLine="709"/>
        <w:jc w:val="both"/>
        <w:rPr>
          <w:rFonts w:ascii="Times New Roman" w:eastAsia="Times New Roman" w:hAnsi="Times New Roman"/>
          <w:sz w:val="24"/>
          <w:szCs w:val="24"/>
          <w:lang w:eastAsia="ru-RU"/>
        </w:rPr>
      </w:pPr>
      <w:r w:rsidRPr="009E7942">
        <w:rPr>
          <w:rFonts w:ascii="Times New Roman" w:eastAsia="Times New Roman" w:hAnsi="Times New Roman"/>
          <w:sz w:val="24"/>
          <w:szCs w:val="24"/>
          <w:lang w:eastAsia="ru-RU"/>
        </w:rPr>
        <w:t>4.3.2. Финансовые риски.</w:t>
      </w:r>
    </w:p>
    <w:p w:rsidR="00602BA3" w:rsidRPr="009E7942" w:rsidRDefault="00602BA3" w:rsidP="002372E9">
      <w:pPr>
        <w:spacing w:after="0" w:line="240" w:lineRule="auto"/>
        <w:ind w:firstLine="709"/>
        <w:jc w:val="both"/>
        <w:rPr>
          <w:rFonts w:ascii="Times New Roman" w:eastAsia="Times New Roman" w:hAnsi="Times New Roman"/>
          <w:sz w:val="24"/>
          <w:szCs w:val="24"/>
          <w:lang w:eastAsia="ru-RU"/>
        </w:rPr>
      </w:pPr>
      <w:r w:rsidRPr="009E7942">
        <w:rPr>
          <w:rFonts w:ascii="Times New Roman" w:eastAsia="Times New Roman" w:hAnsi="Times New Roman"/>
          <w:sz w:val="24"/>
          <w:szCs w:val="24"/>
          <w:lang w:eastAsia="ru-RU"/>
        </w:rPr>
        <w:t xml:space="preserve">4.3.2.1. Растущая нестабильность и неопределенность в мировой экономике, развитие второй волны глобального экономического кризиса, замедление темпов роста экономики региона и, как следствие, существенное сокращение объема финансовых средств, направленных на реализацию </w:t>
      </w:r>
      <w:r w:rsidR="009E7942" w:rsidRPr="009E7942">
        <w:rPr>
          <w:rFonts w:ascii="Times New Roman" w:eastAsia="Times New Roman" w:hAnsi="Times New Roman"/>
          <w:sz w:val="24"/>
          <w:szCs w:val="24"/>
          <w:lang w:eastAsia="ru-RU"/>
        </w:rPr>
        <w:t xml:space="preserve">муниципальной </w:t>
      </w:r>
      <w:r w:rsidRPr="009E7942">
        <w:rPr>
          <w:rFonts w:ascii="Times New Roman" w:eastAsia="Times New Roman" w:hAnsi="Times New Roman"/>
          <w:sz w:val="24"/>
          <w:szCs w:val="24"/>
          <w:lang w:eastAsia="ru-RU"/>
        </w:rPr>
        <w:t xml:space="preserve">программы, что в свою очередь связано с сокращением или прекращением части программных мероприятий и не полным выполнением целевых показателей </w:t>
      </w:r>
      <w:r w:rsidR="009E7942" w:rsidRPr="009E7942">
        <w:rPr>
          <w:rFonts w:ascii="Times New Roman" w:eastAsia="Times New Roman" w:hAnsi="Times New Roman"/>
          <w:sz w:val="24"/>
          <w:szCs w:val="24"/>
          <w:lang w:eastAsia="ru-RU"/>
        </w:rPr>
        <w:t>муниципальной</w:t>
      </w:r>
      <w:r w:rsidRPr="009E7942">
        <w:rPr>
          <w:rFonts w:ascii="Times New Roman" w:eastAsia="Times New Roman" w:hAnsi="Times New Roman"/>
          <w:sz w:val="24"/>
          <w:szCs w:val="24"/>
          <w:lang w:eastAsia="ru-RU"/>
        </w:rPr>
        <w:t xml:space="preserve"> программы.</w:t>
      </w:r>
    </w:p>
    <w:p w:rsidR="00602BA3" w:rsidRPr="009E7942" w:rsidRDefault="00602BA3" w:rsidP="002372E9">
      <w:pPr>
        <w:spacing w:after="0" w:line="240" w:lineRule="auto"/>
        <w:ind w:firstLine="709"/>
        <w:jc w:val="both"/>
        <w:rPr>
          <w:rFonts w:ascii="Times New Roman" w:eastAsia="Times New Roman" w:hAnsi="Times New Roman"/>
          <w:sz w:val="24"/>
          <w:szCs w:val="24"/>
          <w:lang w:eastAsia="ru-RU"/>
        </w:rPr>
      </w:pPr>
      <w:r w:rsidRPr="009E7942">
        <w:rPr>
          <w:rFonts w:ascii="Times New Roman" w:eastAsia="Times New Roman" w:hAnsi="Times New Roman"/>
          <w:sz w:val="24"/>
          <w:szCs w:val="24"/>
          <w:lang w:eastAsia="ru-RU"/>
        </w:rPr>
        <w:t xml:space="preserve">4.3.2.2. Удорожание стоимости товаров (услуг), непрогнозируемые инфляционные процессы, что также может повлиять на сроки, объем и качество выполнения задач по модернизации имущественного комплекса отрасли </w:t>
      </w:r>
      <w:r w:rsidR="009E7942" w:rsidRPr="009E7942">
        <w:rPr>
          <w:rFonts w:ascii="Times New Roman" w:eastAsia="Times New Roman" w:hAnsi="Times New Roman"/>
          <w:sz w:val="24"/>
          <w:szCs w:val="24"/>
          <w:lang w:eastAsia="ru-RU"/>
        </w:rPr>
        <w:t>образования</w:t>
      </w:r>
      <w:r w:rsidRPr="009E7942">
        <w:rPr>
          <w:rFonts w:ascii="Times New Roman" w:eastAsia="Times New Roman" w:hAnsi="Times New Roman"/>
          <w:sz w:val="24"/>
          <w:szCs w:val="24"/>
          <w:lang w:eastAsia="ru-RU"/>
        </w:rPr>
        <w:t xml:space="preserve"> и улучшение материально-технической базы </w:t>
      </w:r>
      <w:r w:rsidR="009E7942" w:rsidRPr="009E7942">
        <w:rPr>
          <w:rFonts w:ascii="Times New Roman" w:eastAsia="Times New Roman" w:hAnsi="Times New Roman"/>
          <w:sz w:val="24"/>
          <w:szCs w:val="24"/>
          <w:lang w:eastAsia="ru-RU"/>
        </w:rPr>
        <w:t>организаций</w:t>
      </w:r>
      <w:r w:rsidR="0067172E">
        <w:rPr>
          <w:rFonts w:ascii="Times New Roman" w:eastAsia="Times New Roman" w:hAnsi="Times New Roman"/>
          <w:sz w:val="24"/>
          <w:szCs w:val="24"/>
          <w:lang w:eastAsia="ru-RU"/>
        </w:rPr>
        <w:t xml:space="preserve"> образования</w:t>
      </w:r>
      <w:r w:rsidRPr="009E7942">
        <w:rPr>
          <w:rFonts w:ascii="Times New Roman" w:eastAsia="Times New Roman" w:hAnsi="Times New Roman"/>
          <w:sz w:val="24"/>
          <w:szCs w:val="24"/>
          <w:lang w:eastAsia="ru-RU"/>
        </w:rPr>
        <w:t>.</w:t>
      </w:r>
    </w:p>
    <w:p w:rsidR="00602BA3" w:rsidRPr="009E7942" w:rsidRDefault="00602BA3" w:rsidP="002372E9">
      <w:pPr>
        <w:shd w:val="clear" w:color="auto" w:fill="FFFFFF"/>
        <w:spacing w:after="0" w:line="240" w:lineRule="auto"/>
        <w:ind w:firstLine="709"/>
        <w:jc w:val="both"/>
        <w:rPr>
          <w:rFonts w:ascii="Times New Roman" w:eastAsia="Times New Roman" w:hAnsi="Times New Roman"/>
          <w:sz w:val="24"/>
          <w:szCs w:val="24"/>
          <w:lang w:eastAsia="ru-RU"/>
        </w:rPr>
      </w:pPr>
      <w:r w:rsidRPr="009E7942">
        <w:rPr>
          <w:rFonts w:ascii="Times New Roman" w:eastAsia="Times New Roman" w:hAnsi="Times New Roman"/>
          <w:sz w:val="24"/>
          <w:szCs w:val="24"/>
          <w:lang w:eastAsia="ru-RU"/>
        </w:rPr>
        <w:t>В целях минимизации финансовых рисков предполагается:</w:t>
      </w:r>
    </w:p>
    <w:p w:rsidR="00602BA3" w:rsidRPr="009E7942" w:rsidRDefault="00602BA3" w:rsidP="002372E9">
      <w:pPr>
        <w:shd w:val="clear" w:color="auto" w:fill="FFFFFF"/>
        <w:spacing w:after="0" w:line="240" w:lineRule="auto"/>
        <w:ind w:firstLine="709"/>
        <w:jc w:val="both"/>
        <w:rPr>
          <w:rFonts w:ascii="Times New Roman" w:eastAsia="Times New Roman" w:hAnsi="Times New Roman"/>
          <w:sz w:val="24"/>
          <w:szCs w:val="24"/>
          <w:lang w:eastAsia="ru-RU"/>
        </w:rPr>
      </w:pPr>
      <w:r w:rsidRPr="009E7942">
        <w:rPr>
          <w:rFonts w:ascii="Times New Roman" w:eastAsia="Times New Roman" w:hAnsi="Times New Roman"/>
          <w:sz w:val="24"/>
          <w:szCs w:val="24"/>
          <w:lang w:eastAsia="ru-RU"/>
        </w:rPr>
        <w:t xml:space="preserve">а) ежегодное уточнение финансовых средств, предусмотренных на реализацию программных мероприятий </w:t>
      </w:r>
      <w:r w:rsidR="009E7942" w:rsidRPr="009E7942">
        <w:rPr>
          <w:rFonts w:ascii="Times New Roman" w:eastAsia="Times New Roman" w:hAnsi="Times New Roman"/>
          <w:sz w:val="24"/>
          <w:szCs w:val="24"/>
          <w:lang w:eastAsia="ru-RU"/>
        </w:rPr>
        <w:t>муниципальной</w:t>
      </w:r>
      <w:r w:rsidRPr="009E7942">
        <w:rPr>
          <w:rFonts w:ascii="Times New Roman" w:eastAsia="Times New Roman" w:hAnsi="Times New Roman"/>
          <w:sz w:val="24"/>
          <w:szCs w:val="24"/>
          <w:lang w:eastAsia="ru-RU"/>
        </w:rPr>
        <w:t xml:space="preserve"> программы, в зависимости от доведенных лимитов, достигнутых результатов и определенных приоритетов для первоочередного финансирования;</w:t>
      </w:r>
    </w:p>
    <w:p w:rsidR="00602BA3" w:rsidRPr="009E7942" w:rsidRDefault="00602BA3" w:rsidP="002372E9">
      <w:pPr>
        <w:shd w:val="clear" w:color="auto" w:fill="FFFFFF"/>
        <w:spacing w:after="0" w:line="240" w:lineRule="auto"/>
        <w:ind w:firstLine="709"/>
        <w:jc w:val="both"/>
        <w:rPr>
          <w:rFonts w:ascii="Times New Roman" w:eastAsia="Times New Roman" w:hAnsi="Times New Roman"/>
          <w:sz w:val="24"/>
          <w:szCs w:val="24"/>
          <w:lang w:eastAsia="ru-RU"/>
        </w:rPr>
      </w:pPr>
      <w:r w:rsidRPr="009E7942">
        <w:rPr>
          <w:rFonts w:ascii="Times New Roman" w:eastAsia="Times New Roman" w:hAnsi="Times New Roman"/>
          <w:sz w:val="24"/>
          <w:szCs w:val="24"/>
          <w:lang w:eastAsia="ru-RU"/>
        </w:rPr>
        <w:t>б) планирование бюджетных расходов с применением методик оценки эффективности бюджетных расходов;</w:t>
      </w:r>
    </w:p>
    <w:p w:rsidR="00602BA3" w:rsidRPr="009E7942" w:rsidRDefault="00602BA3" w:rsidP="002372E9">
      <w:pPr>
        <w:shd w:val="clear" w:color="auto" w:fill="FFFFFF"/>
        <w:spacing w:after="0" w:line="240" w:lineRule="auto"/>
        <w:ind w:firstLine="709"/>
        <w:jc w:val="both"/>
        <w:rPr>
          <w:rFonts w:ascii="Times New Roman" w:eastAsia="Times New Roman" w:hAnsi="Times New Roman"/>
          <w:sz w:val="24"/>
          <w:szCs w:val="24"/>
          <w:lang w:eastAsia="ru-RU"/>
        </w:rPr>
      </w:pPr>
      <w:r w:rsidRPr="009E7942">
        <w:rPr>
          <w:rFonts w:ascii="Times New Roman" w:eastAsia="Times New Roman" w:hAnsi="Times New Roman"/>
          <w:sz w:val="24"/>
          <w:szCs w:val="24"/>
          <w:lang w:eastAsia="ru-RU"/>
        </w:rPr>
        <w:t xml:space="preserve">в) привлечение внебюджетных источников финансирования на реализацию мероприятий </w:t>
      </w:r>
      <w:r w:rsidR="009E7942" w:rsidRPr="009E7942">
        <w:rPr>
          <w:rFonts w:ascii="Times New Roman" w:eastAsia="Times New Roman" w:hAnsi="Times New Roman"/>
          <w:sz w:val="24"/>
          <w:szCs w:val="24"/>
          <w:lang w:eastAsia="ru-RU"/>
        </w:rPr>
        <w:t>муниципальной</w:t>
      </w:r>
      <w:r w:rsidRPr="009E7942">
        <w:rPr>
          <w:rFonts w:ascii="Times New Roman" w:eastAsia="Times New Roman" w:hAnsi="Times New Roman"/>
          <w:sz w:val="24"/>
          <w:szCs w:val="24"/>
          <w:lang w:eastAsia="ru-RU"/>
        </w:rPr>
        <w:t xml:space="preserve"> программы.</w:t>
      </w:r>
    </w:p>
    <w:p w:rsidR="00602BA3" w:rsidRPr="009E7942" w:rsidRDefault="00602BA3" w:rsidP="002372E9">
      <w:pPr>
        <w:shd w:val="clear" w:color="auto" w:fill="FFFFFF"/>
        <w:spacing w:after="0" w:line="240" w:lineRule="auto"/>
        <w:ind w:firstLine="709"/>
        <w:jc w:val="both"/>
        <w:rPr>
          <w:rFonts w:ascii="Times New Roman" w:eastAsia="Times New Roman" w:hAnsi="Times New Roman"/>
          <w:sz w:val="24"/>
          <w:szCs w:val="24"/>
          <w:lang w:eastAsia="ru-RU"/>
        </w:rPr>
      </w:pPr>
      <w:r w:rsidRPr="009E7942">
        <w:rPr>
          <w:rFonts w:ascii="Times New Roman" w:eastAsia="Times New Roman" w:hAnsi="Times New Roman"/>
          <w:sz w:val="24"/>
          <w:szCs w:val="24"/>
          <w:lang w:eastAsia="ru-RU"/>
        </w:rPr>
        <w:t>4.3.3. Административные риски.</w:t>
      </w:r>
    </w:p>
    <w:p w:rsidR="00602BA3" w:rsidRPr="009E7942" w:rsidRDefault="00602BA3" w:rsidP="002372E9">
      <w:pPr>
        <w:spacing w:after="0" w:line="240" w:lineRule="auto"/>
        <w:ind w:firstLine="709"/>
        <w:jc w:val="both"/>
        <w:rPr>
          <w:rFonts w:ascii="Times New Roman" w:eastAsia="Times New Roman" w:hAnsi="Times New Roman"/>
          <w:sz w:val="24"/>
          <w:szCs w:val="24"/>
          <w:lang w:eastAsia="ru-RU"/>
        </w:rPr>
      </w:pPr>
      <w:r w:rsidRPr="009E7942">
        <w:rPr>
          <w:rFonts w:ascii="Times New Roman" w:eastAsia="Times New Roman" w:hAnsi="Times New Roman"/>
          <w:sz w:val="24"/>
          <w:szCs w:val="24"/>
          <w:lang w:eastAsia="ru-RU"/>
        </w:rPr>
        <w:t xml:space="preserve">Административные риски связаны с неэффективным управлением реализацией </w:t>
      </w:r>
      <w:r w:rsidR="009E7942" w:rsidRPr="009E7942">
        <w:rPr>
          <w:rFonts w:ascii="Times New Roman" w:eastAsia="Times New Roman" w:hAnsi="Times New Roman"/>
          <w:sz w:val="24"/>
          <w:szCs w:val="24"/>
          <w:lang w:eastAsia="ru-RU"/>
        </w:rPr>
        <w:t>муниципальной</w:t>
      </w:r>
      <w:r w:rsidRPr="009E7942">
        <w:rPr>
          <w:rFonts w:ascii="Times New Roman" w:eastAsia="Times New Roman" w:hAnsi="Times New Roman"/>
          <w:sz w:val="24"/>
          <w:szCs w:val="24"/>
          <w:lang w:eastAsia="ru-RU"/>
        </w:rPr>
        <w:t xml:space="preserve"> программы, нарушение планируемых сроков реализации </w:t>
      </w:r>
      <w:r w:rsidR="009E7450">
        <w:rPr>
          <w:rFonts w:ascii="Times New Roman" w:eastAsia="Times New Roman" w:hAnsi="Times New Roman"/>
          <w:sz w:val="24"/>
          <w:szCs w:val="24"/>
          <w:lang w:eastAsia="ru-RU"/>
        </w:rPr>
        <w:t>муниципальной</w:t>
      </w:r>
      <w:r w:rsidRPr="009E7942">
        <w:rPr>
          <w:rFonts w:ascii="Times New Roman" w:eastAsia="Times New Roman" w:hAnsi="Times New Roman"/>
          <w:sz w:val="24"/>
          <w:szCs w:val="24"/>
          <w:lang w:eastAsia="ru-RU"/>
        </w:rPr>
        <w:t xml:space="preserve"> программы, невыполнение ее целей и задач, не достижение плановых значений показателей, снижение эффективности использования ресурсов и качества выполнения программных мероприятий </w:t>
      </w:r>
      <w:r w:rsidR="009E7942" w:rsidRPr="009E7942">
        <w:rPr>
          <w:rFonts w:ascii="Times New Roman" w:eastAsia="Times New Roman" w:hAnsi="Times New Roman"/>
          <w:sz w:val="24"/>
          <w:szCs w:val="24"/>
          <w:lang w:eastAsia="ru-RU"/>
        </w:rPr>
        <w:t>муниципальной</w:t>
      </w:r>
      <w:r w:rsidRPr="009E7942">
        <w:rPr>
          <w:rFonts w:ascii="Times New Roman" w:eastAsia="Times New Roman" w:hAnsi="Times New Roman"/>
          <w:sz w:val="24"/>
          <w:szCs w:val="24"/>
          <w:lang w:eastAsia="ru-RU"/>
        </w:rPr>
        <w:t xml:space="preserve"> программы, дефицитом квалифицированных кадров в </w:t>
      </w:r>
      <w:r w:rsidR="009E7942" w:rsidRPr="009E7942">
        <w:rPr>
          <w:rFonts w:ascii="Times New Roman" w:eastAsia="Times New Roman" w:hAnsi="Times New Roman"/>
          <w:sz w:val="24"/>
          <w:szCs w:val="24"/>
          <w:lang w:eastAsia="ru-RU"/>
        </w:rPr>
        <w:t>образовании</w:t>
      </w:r>
      <w:r w:rsidRPr="009E7942">
        <w:rPr>
          <w:rFonts w:ascii="Times New Roman" w:eastAsia="Times New Roman" w:hAnsi="Times New Roman"/>
          <w:sz w:val="24"/>
          <w:szCs w:val="24"/>
          <w:lang w:eastAsia="ru-RU"/>
        </w:rPr>
        <w:t xml:space="preserve"> для реализации целей и задач </w:t>
      </w:r>
      <w:r w:rsidR="009E7942" w:rsidRPr="009E7942">
        <w:rPr>
          <w:rFonts w:ascii="Times New Roman" w:eastAsia="Times New Roman" w:hAnsi="Times New Roman"/>
          <w:sz w:val="24"/>
          <w:szCs w:val="24"/>
          <w:lang w:eastAsia="ru-RU"/>
        </w:rPr>
        <w:t>муниципальной</w:t>
      </w:r>
      <w:r w:rsidRPr="009E7942">
        <w:rPr>
          <w:rFonts w:ascii="Times New Roman" w:eastAsia="Times New Roman" w:hAnsi="Times New Roman"/>
          <w:sz w:val="24"/>
          <w:szCs w:val="24"/>
          <w:lang w:eastAsia="ru-RU"/>
        </w:rPr>
        <w:t xml:space="preserve"> программы.</w:t>
      </w:r>
    </w:p>
    <w:p w:rsidR="00602BA3" w:rsidRPr="009E7942" w:rsidRDefault="00602BA3" w:rsidP="002372E9">
      <w:pPr>
        <w:shd w:val="clear" w:color="auto" w:fill="FFFFFF"/>
        <w:spacing w:after="0" w:line="240" w:lineRule="auto"/>
        <w:ind w:firstLine="709"/>
        <w:jc w:val="both"/>
        <w:rPr>
          <w:rFonts w:ascii="Times New Roman" w:eastAsia="Times New Roman" w:hAnsi="Times New Roman"/>
          <w:sz w:val="24"/>
          <w:szCs w:val="24"/>
          <w:lang w:eastAsia="ru-RU"/>
        </w:rPr>
      </w:pPr>
      <w:r w:rsidRPr="009E7942">
        <w:rPr>
          <w:rFonts w:ascii="Times New Roman" w:eastAsia="Times New Roman" w:hAnsi="Times New Roman"/>
          <w:sz w:val="24"/>
          <w:szCs w:val="24"/>
          <w:lang w:eastAsia="ru-RU"/>
        </w:rPr>
        <w:t>В целях минимизации (снижения) административных рисков планируется:</w:t>
      </w:r>
    </w:p>
    <w:p w:rsidR="00602BA3" w:rsidRPr="009E7942" w:rsidRDefault="00602BA3" w:rsidP="002372E9">
      <w:pPr>
        <w:shd w:val="clear" w:color="auto" w:fill="FFFFFF"/>
        <w:spacing w:after="0" w:line="240" w:lineRule="auto"/>
        <w:ind w:firstLine="709"/>
        <w:jc w:val="both"/>
        <w:rPr>
          <w:rFonts w:ascii="Times New Roman" w:eastAsia="Times New Roman" w:hAnsi="Times New Roman"/>
          <w:sz w:val="24"/>
          <w:szCs w:val="24"/>
          <w:lang w:eastAsia="ru-RU"/>
        </w:rPr>
      </w:pPr>
      <w:r w:rsidRPr="009E7942">
        <w:rPr>
          <w:rFonts w:ascii="Times New Roman" w:eastAsia="Times New Roman" w:hAnsi="Times New Roman"/>
          <w:sz w:val="24"/>
          <w:szCs w:val="24"/>
          <w:lang w:eastAsia="ru-RU"/>
        </w:rPr>
        <w:t xml:space="preserve">а) регулярная публикация отчетов о ходе реализации </w:t>
      </w:r>
      <w:r w:rsidR="009E7942" w:rsidRPr="009E7942">
        <w:rPr>
          <w:rFonts w:ascii="Times New Roman" w:eastAsia="Times New Roman" w:hAnsi="Times New Roman"/>
          <w:sz w:val="24"/>
          <w:szCs w:val="24"/>
          <w:lang w:eastAsia="ru-RU"/>
        </w:rPr>
        <w:t xml:space="preserve">муниципальной </w:t>
      </w:r>
      <w:r w:rsidRPr="009E7942">
        <w:rPr>
          <w:rFonts w:ascii="Times New Roman" w:eastAsia="Times New Roman" w:hAnsi="Times New Roman"/>
          <w:sz w:val="24"/>
          <w:szCs w:val="24"/>
          <w:lang w:eastAsia="ru-RU"/>
        </w:rPr>
        <w:t>программы;</w:t>
      </w:r>
    </w:p>
    <w:p w:rsidR="00602BA3" w:rsidRPr="009E7942" w:rsidRDefault="00602BA3" w:rsidP="002372E9">
      <w:pPr>
        <w:shd w:val="clear" w:color="auto" w:fill="FFFFFF"/>
        <w:spacing w:after="0" w:line="240" w:lineRule="auto"/>
        <w:ind w:firstLine="709"/>
        <w:jc w:val="both"/>
        <w:rPr>
          <w:rFonts w:ascii="Times New Roman" w:eastAsia="Times New Roman" w:hAnsi="Times New Roman"/>
          <w:sz w:val="24"/>
          <w:szCs w:val="24"/>
          <w:lang w:eastAsia="ru-RU"/>
        </w:rPr>
      </w:pPr>
      <w:r w:rsidRPr="009E7942">
        <w:rPr>
          <w:rFonts w:ascii="Times New Roman" w:eastAsia="Times New Roman" w:hAnsi="Times New Roman"/>
          <w:sz w:val="24"/>
          <w:szCs w:val="24"/>
          <w:lang w:eastAsia="ru-RU"/>
        </w:rPr>
        <w:t xml:space="preserve">б) повышение эффективности взаимодействия </w:t>
      </w:r>
      <w:r w:rsidRPr="00A77D8F">
        <w:rPr>
          <w:rFonts w:ascii="Times New Roman" w:eastAsia="Times New Roman" w:hAnsi="Times New Roman"/>
          <w:sz w:val="24"/>
          <w:szCs w:val="24"/>
          <w:lang w:eastAsia="ru-RU"/>
        </w:rPr>
        <w:t>участников</w:t>
      </w:r>
      <w:r w:rsidRPr="009E7942">
        <w:rPr>
          <w:rFonts w:ascii="Times New Roman" w:eastAsia="Times New Roman" w:hAnsi="Times New Roman"/>
          <w:sz w:val="24"/>
          <w:szCs w:val="24"/>
          <w:lang w:eastAsia="ru-RU"/>
        </w:rPr>
        <w:t xml:space="preserve"> реализации </w:t>
      </w:r>
      <w:r w:rsidR="009E7942" w:rsidRPr="009E7942">
        <w:rPr>
          <w:rFonts w:ascii="Times New Roman" w:eastAsia="Times New Roman" w:hAnsi="Times New Roman"/>
          <w:sz w:val="24"/>
          <w:szCs w:val="24"/>
          <w:lang w:eastAsia="ru-RU"/>
        </w:rPr>
        <w:t>муниципальной</w:t>
      </w:r>
      <w:r w:rsidRPr="009E7942">
        <w:rPr>
          <w:rFonts w:ascii="Times New Roman" w:eastAsia="Times New Roman" w:hAnsi="Times New Roman"/>
          <w:sz w:val="24"/>
          <w:szCs w:val="24"/>
          <w:lang w:eastAsia="ru-RU"/>
        </w:rPr>
        <w:t xml:space="preserve"> программы;</w:t>
      </w:r>
    </w:p>
    <w:p w:rsidR="00602BA3" w:rsidRPr="009E7942" w:rsidRDefault="00602BA3" w:rsidP="002372E9">
      <w:pPr>
        <w:shd w:val="clear" w:color="auto" w:fill="FFFFFF"/>
        <w:spacing w:after="0" w:line="240" w:lineRule="auto"/>
        <w:ind w:firstLine="709"/>
        <w:jc w:val="both"/>
        <w:rPr>
          <w:rFonts w:ascii="Times New Roman" w:eastAsia="Times New Roman" w:hAnsi="Times New Roman"/>
          <w:sz w:val="24"/>
          <w:szCs w:val="24"/>
          <w:lang w:eastAsia="ru-RU"/>
        </w:rPr>
      </w:pPr>
      <w:r w:rsidRPr="009E7942">
        <w:rPr>
          <w:rFonts w:ascii="Times New Roman" w:eastAsia="Times New Roman" w:hAnsi="Times New Roman"/>
          <w:sz w:val="24"/>
          <w:szCs w:val="24"/>
          <w:lang w:eastAsia="ru-RU"/>
        </w:rPr>
        <w:t xml:space="preserve">в) создание системы мониторинга реализации </w:t>
      </w:r>
      <w:r w:rsidR="009E7942" w:rsidRPr="009E7942">
        <w:rPr>
          <w:rFonts w:ascii="Times New Roman" w:eastAsia="Times New Roman" w:hAnsi="Times New Roman"/>
          <w:sz w:val="24"/>
          <w:szCs w:val="24"/>
          <w:lang w:eastAsia="ru-RU"/>
        </w:rPr>
        <w:t>муниципальной</w:t>
      </w:r>
      <w:r w:rsidRPr="009E7942">
        <w:rPr>
          <w:rFonts w:ascii="Times New Roman" w:eastAsia="Times New Roman" w:hAnsi="Times New Roman"/>
          <w:sz w:val="24"/>
          <w:szCs w:val="24"/>
          <w:lang w:eastAsia="ru-RU"/>
        </w:rPr>
        <w:t xml:space="preserve"> программы;</w:t>
      </w:r>
    </w:p>
    <w:p w:rsidR="00602BA3" w:rsidRPr="009E7942" w:rsidRDefault="00602BA3" w:rsidP="002372E9">
      <w:pPr>
        <w:shd w:val="clear" w:color="auto" w:fill="FFFFFF"/>
        <w:spacing w:after="0" w:line="240" w:lineRule="auto"/>
        <w:ind w:firstLine="709"/>
        <w:jc w:val="both"/>
        <w:rPr>
          <w:rFonts w:ascii="Times New Roman" w:eastAsia="Times New Roman" w:hAnsi="Times New Roman"/>
          <w:sz w:val="24"/>
          <w:szCs w:val="24"/>
          <w:lang w:eastAsia="ru-RU"/>
        </w:rPr>
      </w:pPr>
      <w:r w:rsidRPr="009E7942">
        <w:rPr>
          <w:rFonts w:ascii="Times New Roman" w:eastAsia="Times New Roman" w:hAnsi="Times New Roman"/>
          <w:sz w:val="24"/>
          <w:szCs w:val="24"/>
          <w:lang w:eastAsia="ru-RU"/>
        </w:rPr>
        <w:t xml:space="preserve">г) своевременная корректировка программных мероприятий </w:t>
      </w:r>
      <w:r w:rsidR="009E7942" w:rsidRPr="009E7942">
        <w:rPr>
          <w:rFonts w:ascii="Times New Roman" w:eastAsia="Times New Roman" w:hAnsi="Times New Roman"/>
          <w:sz w:val="24"/>
          <w:szCs w:val="24"/>
          <w:lang w:eastAsia="ru-RU"/>
        </w:rPr>
        <w:t>муниципальной</w:t>
      </w:r>
      <w:r w:rsidRPr="009E7942">
        <w:rPr>
          <w:rFonts w:ascii="Times New Roman" w:eastAsia="Times New Roman" w:hAnsi="Times New Roman"/>
          <w:sz w:val="24"/>
          <w:szCs w:val="24"/>
          <w:lang w:eastAsia="ru-RU"/>
        </w:rPr>
        <w:t xml:space="preserve"> программы;</w:t>
      </w:r>
    </w:p>
    <w:p w:rsidR="00602BA3" w:rsidRPr="009E7942" w:rsidRDefault="00602BA3" w:rsidP="002372E9">
      <w:pPr>
        <w:shd w:val="clear" w:color="auto" w:fill="FFFFFF"/>
        <w:spacing w:after="0" w:line="240" w:lineRule="auto"/>
        <w:ind w:firstLine="709"/>
        <w:jc w:val="both"/>
        <w:rPr>
          <w:rFonts w:ascii="Times New Roman" w:eastAsia="Times New Roman" w:hAnsi="Times New Roman"/>
          <w:sz w:val="24"/>
          <w:szCs w:val="24"/>
          <w:lang w:eastAsia="ru-RU"/>
        </w:rPr>
      </w:pPr>
      <w:r w:rsidRPr="009E7942">
        <w:rPr>
          <w:rFonts w:ascii="Times New Roman" w:eastAsia="Times New Roman" w:hAnsi="Times New Roman"/>
          <w:sz w:val="24"/>
          <w:szCs w:val="24"/>
          <w:lang w:eastAsia="ru-RU"/>
        </w:rPr>
        <w:t>д) рациональное использование имеющихся материальных и нематериальных ресурсов;</w:t>
      </w:r>
    </w:p>
    <w:p w:rsidR="00602BA3" w:rsidRPr="009E7942" w:rsidRDefault="00602BA3" w:rsidP="002372E9">
      <w:pPr>
        <w:shd w:val="clear" w:color="auto" w:fill="FFFFFF"/>
        <w:spacing w:after="0" w:line="240" w:lineRule="auto"/>
        <w:ind w:firstLine="709"/>
        <w:jc w:val="both"/>
        <w:rPr>
          <w:rFonts w:ascii="Times New Roman" w:eastAsia="Times New Roman" w:hAnsi="Times New Roman"/>
          <w:sz w:val="24"/>
          <w:szCs w:val="24"/>
          <w:lang w:eastAsia="ru-RU"/>
        </w:rPr>
      </w:pPr>
      <w:r w:rsidRPr="009E7942">
        <w:rPr>
          <w:rFonts w:ascii="Times New Roman" w:eastAsia="Times New Roman" w:hAnsi="Times New Roman"/>
          <w:sz w:val="24"/>
          <w:szCs w:val="24"/>
          <w:lang w:eastAsia="ru-RU"/>
        </w:rPr>
        <w:t xml:space="preserve">е) повышение ответственности за использование ресурсов, принятие ключевых решений в определении путей и методов реализации </w:t>
      </w:r>
      <w:r w:rsidR="009E7942" w:rsidRPr="009E7942">
        <w:rPr>
          <w:rFonts w:ascii="Times New Roman" w:eastAsia="Times New Roman" w:hAnsi="Times New Roman"/>
          <w:sz w:val="24"/>
          <w:szCs w:val="24"/>
          <w:lang w:eastAsia="ru-RU"/>
        </w:rPr>
        <w:t>муниципальной</w:t>
      </w:r>
      <w:r w:rsidRPr="009E7942">
        <w:rPr>
          <w:rFonts w:ascii="Times New Roman" w:eastAsia="Times New Roman" w:hAnsi="Times New Roman"/>
          <w:sz w:val="24"/>
          <w:szCs w:val="24"/>
          <w:lang w:eastAsia="ru-RU"/>
        </w:rPr>
        <w:t xml:space="preserve"> программы.</w:t>
      </w:r>
    </w:p>
    <w:p w:rsidR="00156237" w:rsidRDefault="00156237"/>
    <w:p w:rsidR="00156237" w:rsidRDefault="00156237"/>
    <w:p w:rsidR="00156237" w:rsidRDefault="00156237" w:rsidP="00ED6576">
      <w:pPr>
        <w:rPr>
          <w:rFonts w:ascii="Times New Roman" w:hAnsi="Times New Roman"/>
          <w:sz w:val="24"/>
          <w:szCs w:val="24"/>
        </w:rPr>
        <w:sectPr w:rsidR="00156237" w:rsidSect="009447AA">
          <w:pgSz w:w="11906" w:h="16838"/>
          <w:pgMar w:top="851" w:right="851" w:bottom="851" w:left="1701" w:header="709" w:footer="709" w:gutter="0"/>
          <w:cols w:space="708"/>
          <w:docGrid w:linePitch="360"/>
        </w:sectPr>
      </w:pPr>
    </w:p>
    <w:tbl>
      <w:tblPr>
        <w:tblW w:w="5000" w:type="pct"/>
        <w:tblLook w:val="00A0" w:firstRow="1" w:lastRow="0" w:firstColumn="1" w:lastColumn="0" w:noHBand="0" w:noVBand="0"/>
      </w:tblPr>
      <w:tblGrid>
        <w:gridCol w:w="552"/>
        <w:gridCol w:w="4912"/>
        <w:gridCol w:w="1385"/>
        <w:gridCol w:w="970"/>
        <w:gridCol w:w="949"/>
        <w:gridCol w:w="949"/>
        <w:gridCol w:w="246"/>
        <w:gridCol w:w="679"/>
        <w:gridCol w:w="973"/>
        <w:gridCol w:w="940"/>
        <w:gridCol w:w="737"/>
        <w:gridCol w:w="2060"/>
      </w:tblGrid>
      <w:tr w:rsidR="00156237" w:rsidRPr="009314B8" w:rsidTr="000858EF">
        <w:trPr>
          <w:trHeight w:val="315"/>
        </w:trPr>
        <w:tc>
          <w:tcPr>
            <w:tcW w:w="180" w:type="pct"/>
            <w:tcBorders>
              <w:top w:val="nil"/>
              <w:left w:val="nil"/>
              <w:bottom w:val="nil"/>
              <w:right w:val="nil"/>
            </w:tcBorders>
            <w:noWrap/>
            <w:vAlign w:val="bottom"/>
          </w:tcPr>
          <w:p w:rsidR="00156237" w:rsidRPr="009314B8" w:rsidRDefault="00156237" w:rsidP="00ED6576">
            <w:pPr>
              <w:rPr>
                <w:rFonts w:ascii="Times New Roman" w:hAnsi="Times New Roman"/>
                <w:sz w:val="24"/>
                <w:szCs w:val="24"/>
              </w:rPr>
            </w:pPr>
          </w:p>
        </w:tc>
        <w:tc>
          <w:tcPr>
            <w:tcW w:w="1600" w:type="pct"/>
            <w:tcBorders>
              <w:top w:val="nil"/>
              <w:left w:val="nil"/>
              <w:bottom w:val="nil"/>
              <w:right w:val="nil"/>
            </w:tcBorders>
            <w:noWrap/>
            <w:vAlign w:val="bottom"/>
          </w:tcPr>
          <w:p w:rsidR="00156237" w:rsidRPr="009314B8" w:rsidRDefault="00156237" w:rsidP="00ED6576">
            <w:pPr>
              <w:rPr>
                <w:rFonts w:ascii="Times New Roman" w:hAnsi="Times New Roman"/>
                <w:sz w:val="24"/>
                <w:szCs w:val="24"/>
              </w:rPr>
            </w:pPr>
          </w:p>
        </w:tc>
        <w:tc>
          <w:tcPr>
            <w:tcW w:w="451" w:type="pct"/>
            <w:tcBorders>
              <w:top w:val="nil"/>
              <w:left w:val="nil"/>
              <w:bottom w:val="nil"/>
              <w:right w:val="nil"/>
            </w:tcBorders>
            <w:noWrap/>
            <w:vAlign w:val="bottom"/>
          </w:tcPr>
          <w:p w:rsidR="00156237" w:rsidRPr="009314B8" w:rsidRDefault="00156237" w:rsidP="00ED6576">
            <w:pPr>
              <w:rPr>
                <w:rFonts w:ascii="Times New Roman" w:hAnsi="Times New Roman"/>
                <w:sz w:val="24"/>
                <w:szCs w:val="24"/>
              </w:rPr>
            </w:pPr>
          </w:p>
        </w:tc>
        <w:tc>
          <w:tcPr>
            <w:tcW w:w="316" w:type="pct"/>
            <w:tcBorders>
              <w:top w:val="nil"/>
              <w:left w:val="nil"/>
              <w:bottom w:val="nil"/>
              <w:right w:val="nil"/>
            </w:tcBorders>
            <w:noWrap/>
            <w:vAlign w:val="bottom"/>
          </w:tcPr>
          <w:p w:rsidR="00156237" w:rsidRPr="009314B8" w:rsidRDefault="00156237" w:rsidP="00ED6576">
            <w:pPr>
              <w:rPr>
                <w:rFonts w:ascii="Times New Roman" w:hAnsi="Times New Roman"/>
                <w:sz w:val="24"/>
                <w:szCs w:val="24"/>
              </w:rPr>
            </w:pPr>
          </w:p>
        </w:tc>
        <w:tc>
          <w:tcPr>
            <w:tcW w:w="309" w:type="pct"/>
            <w:tcBorders>
              <w:top w:val="nil"/>
              <w:left w:val="nil"/>
              <w:bottom w:val="nil"/>
              <w:right w:val="nil"/>
            </w:tcBorders>
            <w:noWrap/>
            <w:vAlign w:val="bottom"/>
          </w:tcPr>
          <w:p w:rsidR="00156237" w:rsidRPr="009314B8" w:rsidRDefault="00156237" w:rsidP="00ED6576">
            <w:pPr>
              <w:rPr>
                <w:rFonts w:ascii="Times New Roman" w:hAnsi="Times New Roman"/>
                <w:sz w:val="24"/>
                <w:szCs w:val="24"/>
              </w:rPr>
            </w:pPr>
          </w:p>
        </w:tc>
        <w:tc>
          <w:tcPr>
            <w:tcW w:w="309" w:type="pct"/>
            <w:tcBorders>
              <w:top w:val="nil"/>
              <w:left w:val="nil"/>
              <w:bottom w:val="nil"/>
              <w:right w:val="nil"/>
            </w:tcBorders>
            <w:noWrap/>
            <w:vAlign w:val="bottom"/>
          </w:tcPr>
          <w:p w:rsidR="00156237" w:rsidRPr="009314B8" w:rsidRDefault="00156237" w:rsidP="00ED6576">
            <w:pPr>
              <w:rPr>
                <w:rFonts w:ascii="Times New Roman" w:hAnsi="Times New Roman"/>
                <w:sz w:val="24"/>
                <w:szCs w:val="24"/>
              </w:rPr>
            </w:pPr>
          </w:p>
        </w:tc>
        <w:tc>
          <w:tcPr>
            <w:tcW w:w="80" w:type="pct"/>
            <w:tcBorders>
              <w:top w:val="nil"/>
              <w:left w:val="nil"/>
              <w:bottom w:val="nil"/>
              <w:right w:val="nil"/>
            </w:tcBorders>
            <w:noWrap/>
            <w:vAlign w:val="bottom"/>
          </w:tcPr>
          <w:p w:rsidR="00156237" w:rsidRPr="009314B8" w:rsidRDefault="00156237" w:rsidP="00ED6576">
            <w:pPr>
              <w:rPr>
                <w:rFonts w:ascii="Times New Roman" w:hAnsi="Times New Roman"/>
                <w:sz w:val="24"/>
                <w:szCs w:val="24"/>
              </w:rPr>
            </w:pPr>
          </w:p>
        </w:tc>
        <w:tc>
          <w:tcPr>
            <w:tcW w:w="538" w:type="pct"/>
            <w:gridSpan w:val="2"/>
            <w:tcBorders>
              <w:top w:val="nil"/>
              <w:left w:val="nil"/>
              <w:bottom w:val="nil"/>
              <w:right w:val="nil"/>
            </w:tcBorders>
            <w:vAlign w:val="center"/>
          </w:tcPr>
          <w:p w:rsidR="00156237" w:rsidRPr="009314B8" w:rsidRDefault="00156237" w:rsidP="00ED6576">
            <w:pPr>
              <w:rPr>
                <w:rFonts w:ascii="Times New Roman" w:hAnsi="Times New Roman"/>
                <w:sz w:val="24"/>
                <w:szCs w:val="24"/>
              </w:rPr>
            </w:pPr>
          </w:p>
        </w:tc>
        <w:tc>
          <w:tcPr>
            <w:tcW w:w="306" w:type="pct"/>
            <w:tcBorders>
              <w:top w:val="nil"/>
              <w:left w:val="nil"/>
              <w:bottom w:val="nil"/>
              <w:right w:val="nil"/>
            </w:tcBorders>
            <w:vAlign w:val="center"/>
          </w:tcPr>
          <w:p w:rsidR="00156237" w:rsidRPr="009314B8" w:rsidRDefault="00156237" w:rsidP="00ED6576">
            <w:pPr>
              <w:rPr>
                <w:rFonts w:ascii="Times New Roman" w:hAnsi="Times New Roman"/>
                <w:sz w:val="24"/>
                <w:szCs w:val="24"/>
              </w:rPr>
            </w:pPr>
          </w:p>
        </w:tc>
        <w:tc>
          <w:tcPr>
            <w:tcW w:w="240" w:type="pct"/>
            <w:tcBorders>
              <w:top w:val="nil"/>
              <w:left w:val="nil"/>
              <w:bottom w:val="nil"/>
              <w:right w:val="nil"/>
            </w:tcBorders>
            <w:vAlign w:val="center"/>
          </w:tcPr>
          <w:p w:rsidR="00156237" w:rsidRPr="009314B8" w:rsidRDefault="00156237" w:rsidP="00ED6576">
            <w:pPr>
              <w:rPr>
                <w:rFonts w:ascii="Times New Roman" w:hAnsi="Times New Roman"/>
                <w:sz w:val="24"/>
                <w:szCs w:val="24"/>
              </w:rPr>
            </w:pPr>
          </w:p>
        </w:tc>
        <w:tc>
          <w:tcPr>
            <w:tcW w:w="671" w:type="pct"/>
            <w:tcBorders>
              <w:top w:val="nil"/>
              <w:left w:val="nil"/>
              <w:bottom w:val="nil"/>
              <w:right w:val="nil"/>
            </w:tcBorders>
            <w:vAlign w:val="center"/>
          </w:tcPr>
          <w:p w:rsidR="00156237" w:rsidRPr="009314B8" w:rsidRDefault="00156237" w:rsidP="00ED6576">
            <w:pPr>
              <w:rPr>
                <w:rFonts w:ascii="Times New Roman" w:hAnsi="Times New Roman"/>
                <w:sz w:val="24"/>
                <w:szCs w:val="24"/>
              </w:rPr>
            </w:pPr>
            <w:r w:rsidRPr="009314B8">
              <w:rPr>
                <w:rFonts w:ascii="Times New Roman" w:hAnsi="Times New Roman"/>
                <w:sz w:val="24"/>
                <w:szCs w:val="24"/>
              </w:rPr>
              <w:t>Таблица 1</w:t>
            </w:r>
          </w:p>
        </w:tc>
      </w:tr>
      <w:tr w:rsidR="00156237" w:rsidRPr="009314B8" w:rsidTr="009447AA">
        <w:trPr>
          <w:trHeight w:val="315"/>
        </w:trPr>
        <w:tc>
          <w:tcPr>
            <w:tcW w:w="5000" w:type="pct"/>
            <w:gridSpan w:val="12"/>
            <w:tcBorders>
              <w:top w:val="nil"/>
              <w:left w:val="nil"/>
              <w:bottom w:val="nil"/>
              <w:right w:val="nil"/>
            </w:tcBorders>
            <w:noWrap/>
            <w:vAlign w:val="bottom"/>
          </w:tcPr>
          <w:p w:rsidR="00156237" w:rsidRPr="009314B8" w:rsidRDefault="00156237" w:rsidP="00B77909">
            <w:pPr>
              <w:tabs>
                <w:tab w:val="left" w:pos="10949"/>
              </w:tabs>
              <w:jc w:val="center"/>
              <w:rPr>
                <w:rFonts w:ascii="Times New Roman" w:hAnsi="Times New Roman"/>
                <w:bCs/>
                <w:sz w:val="24"/>
                <w:szCs w:val="24"/>
              </w:rPr>
            </w:pPr>
            <w:r w:rsidRPr="009314B8">
              <w:rPr>
                <w:rFonts w:ascii="Times New Roman" w:hAnsi="Times New Roman"/>
                <w:bCs/>
                <w:sz w:val="24"/>
                <w:szCs w:val="24"/>
              </w:rPr>
              <w:t xml:space="preserve">Целевые показатели </w:t>
            </w:r>
            <w:r w:rsidRPr="00F64E21">
              <w:rPr>
                <w:rFonts w:ascii="Times New Roman" w:hAnsi="Times New Roman"/>
                <w:bCs/>
                <w:sz w:val="24"/>
                <w:szCs w:val="24"/>
              </w:rPr>
              <w:t>муниципальной</w:t>
            </w:r>
            <w:r w:rsidRPr="009314B8">
              <w:rPr>
                <w:rFonts w:ascii="Times New Roman" w:hAnsi="Times New Roman"/>
                <w:bCs/>
                <w:sz w:val="24"/>
                <w:szCs w:val="24"/>
              </w:rPr>
              <w:t xml:space="preserve"> программы</w:t>
            </w:r>
          </w:p>
        </w:tc>
      </w:tr>
      <w:tr w:rsidR="00156237" w:rsidRPr="009314B8" w:rsidTr="000858EF">
        <w:trPr>
          <w:trHeight w:val="300"/>
        </w:trPr>
        <w:tc>
          <w:tcPr>
            <w:tcW w:w="180" w:type="pct"/>
            <w:tcBorders>
              <w:top w:val="nil"/>
              <w:left w:val="nil"/>
              <w:bottom w:val="single" w:sz="4" w:space="0" w:color="auto"/>
              <w:right w:val="nil"/>
            </w:tcBorders>
            <w:noWrap/>
            <w:vAlign w:val="bottom"/>
          </w:tcPr>
          <w:p w:rsidR="00156237" w:rsidRPr="009314B8" w:rsidRDefault="00156237" w:rsidP="00ED6576">
            <w:pPr>
              <w:rPr>
                <w:rFonts w:ascii="Times New Roman" w:hAnsi="Times New Roman"/>
                <w:sz w:val="24"/>
                <w:szCs w:val="24"/>
              </w:rPr>
            </w:pPr>
          </w:p>
        </w:tc>
        <w:tc>
          <w:tcPr>
            <w:tcW w:w="1600" w:type="pct"/>
            <w:tcBorders>
              <w:top w:val="nil"/>
              <w:left w:val="nil"/>
              <w:bottom w:val="single" w:sz="4" w:space="0" w:color="auto"/>
              <w:right w:val="nil"/>
            </w:tcBorders>
            <w:noWrap/>
            <w:vAlign w:val="bottom"/>
          </w:tcPr>
          <w:p w:rsidR="00156237" w:rsidRPr="009314B8" w:rsidRDefault="00156237" w:rsidP="00ED6576">
            <w:pPr>
              <w:rPr>
                <w:rFonts w:ascii="Times New Roman" w:hAnsi="Times New Roman"/>
                <w:sz w:val="24"/>
                <w:szCs w:val="24"/>
              </w:rPr>
            </w:pPr>
          </w:p>
        </w:tc>
        <w:tc>
          <w:tcPr>
            <w:tcW w:w="451" w:type="pct"/>
            <w:tcBorders>
              <w:top w:val="nil"/>
              <w:left w:val="nil"/>
              <w:bottom w:val="single" w:sz="4" w:space="0" w:color="auto"/>
              <w:right w:val="nil"/>
            </w:tcBorders>
            <w:noWrap/>
            <w:vAlign w:val="bottom"/>
          </w:tcPr>
          <w:p w:rsidR="00156237" w:rsidRPr="009314B8" w:rsidRDefault="00156237" w:rsidP="00ED6576">
            <w:pPr>
              <w:rPr>
                <w:rFonts w:ascii="Times New Roman" w:hAnsi="Times New Roman"/>
                <w:sz w:val="24"/>
                <w:szCs w:val="24"/>
              </w:rPr>
            </w:pPr>
          </w:p>
        </w:tc>
        <w:tc>
          <w:tcPr>
            <w:tcW w:w="316" w:type="pct"/>
            <w:tcBorders>
              <w:top w:val="nil"/>
              <w:left w:val="nil"/>
              <w:bottom w:val="single" w:sz="4" w:space="0" w:color="auto"/>
              <w:right w:val="nil"/>
            </w:tcBorders>
            <w:noWrap/>
            <w:vAlign w:val="bottom"/>
          </w:tcPr>
          <w:p w:rsidR="00156237" w:rsidRPr="009314B8" w:rsidRDefault="00156237" w:rsidP="00ED6576">
            <w:pPr>
              <w:rPr>
                <w:rFonts w:ascii="Times New Roman" w:hAnsi="Times New Roman"/>
                <w:sz w:val="24"/>
                <w:szCs w:val="24"/>
              </w:rPr>
            </w:pPr>
          </w:p>
        </w:tc>
        <w:tc>
          <w:tcPr>
            <w:tcW w:w="309" w:type="pct"/>
            <w:tcBorders>
              <w:top w:val="nil"/>
              <w:left w:val="nil"/>
              <w:bottom w:val="single" w:sz="4" w:space="0" w:color="auto"/>
              <w:right w:val="nil"/>
            </w:tcBorders>
            <w:noWrap/>
            <w:vAlign w:val="bottom"/>
          </w:tcPr>
          <w:p w:rsidR="00156237" w:rsidRPr="009314B8" w:rsidRDefault="00156237" w:rsidP="00ED6576">
            <w:pPr>
              <w:rPr>
                <w:rFonts w:ascii="Times New Roman" w:hAnsi="Times New Roman"/>
                <w:sz w:val="24"/>
                <w:szCs w:val="24"/>
              </w:rPr>
            </w:pPr>
          </w:p>
        </w:tc>
        <w:tc>
          <w:tcPr>
            <w:tcW w:w="309" w:type="pct"/>
            <w:tcBorders>
              <w:top w:val="nil"/>
              <w:left w:val="nil"/>
              <w:bottom w:val="single" w:sz="4" w:space="0" w:color="auto"/>
              <w:right w:val="nil"/>
            </w:tcBorders>
            <w:noWrap/>
            <w:vAlign w:val="bottom"/>
          </w:tcPr>
          <w:p w:rsidR="00156237" w:rsidRPr="009314B8" w:rsidRDefault="00156237" w:rsidP="00ED6576">
            <w:pPr>
              <w:rPr>
                <w:rFonts w:ascii="Times New Roman" w:hAnsi="Times New Roman"/>
                <w:sz w:val="24"/>
                <w:szCs w:val="24"/>
              </w:rPr>
            </w:pPr>
          </w:p>
        </w:tc>
        <w:tc>
          <w:tcPr>
            <w:tcW w:w="80" w:type="pct"/>
            <w:tcBorders>
              <w:top w:val="nil"/>
              <w:left w:val="nil"/>
              <w:bottom w:val="single" w:sz="4" w:space="0" w:color="auto"/>
              <w:right w:val="nil"/>
            </w:tcBorders>
            <w:noWrap/>
            <w:vAlign w:val="bottom"/>
          </w:tcPr>
          <w:p w:rsidR="00156237" w:rsidRPr="009314B8" w:rsidRDefault="00156237" w:rsidP="00ED6576">
            <w:pPr>
              <w:rPr>
                <w:rFonts w:ascii="Times New Roman" w:hAnsi="Times New Roman"/>
                <w:sz w:val="24"/>
                <w:szCs w:val="24"/>
              </w:rPr>
            </w:pPr>
          </w:p>
        </w:tc>
        <w:tc>
          <w:tcPr>
            <w:tcW w:w="538" w:type="pct"/>
            <w:gridSpan w:val="2"/>
            <w:tcBorders>
              <w:top w:val="nil"/>
              <w:left w:val="nil"/>
              <w:bottom w:val="single" w:sz="4" w:space="0" w:color="auto"/>
              <w:right w:val="nil"/>
            </w:tcBorders>
            <w:noWrap/>
            <w:vAlign w:val="bottom"/>
          </w:tcPr>
          <w:p w:rsidR="00156237" w:rsidRPr="009314B8" w:rsidRDefault="00156237" w:rsidP="00ED6576">
            <w:pPr>
              <w:rPr>
                <w:rFonts w:ascii="Times New Roman" w:hAnsi="Times New Roman"/>
                <w:sz w:val="24"/>
                <w:szCs w:val="24"/>
              </w:rPr>
            </w:pPr>
          </w:p>
        </w:tc>
        <w:tc>
          <w:tcPr>
            <w:tcW w:w="306" w:type="pct"/>
            <w:tcBorders>
              <w:top w:val="nil"/>
              <w:left w:val="nil"/>
              <w:bottom w:val="single" w:sz="4" w:space="0" w:color="auto"/>
              <w:right w:val="nil"/>
            </w:tcBorders>
            <w:noWrap/>
            <w:vAlign w:val="bottom"/>
          </w:tcPr>
          <w:p w:rsidR="00156237" w:rsidRPr="009314B8" w:rsidRDefault="00156237" w:rsidP="00ED6576">
            <w:pPr>
              <w:rPr>
                <w:rFonts w:ascii="Times New Roman" w:hAnsi="Times New Roman"/>
                <w:sz w:val="24"/>
                <w:szCs w:val="24"/>
              </w:rPr>
            </w:pPr>
          </w:p>
        </w:tc>
        <w:tc>
          <w:tcPr>
            <w:tcW w:w="240" w:type="pct"/>
            <w:tcBorders>
              <w:top w:val="nil"/>
              <w:left w:val="nil"/>
              <w:bottom w:val="single" w:sz="4" w:space="0" w:color="auto"/>
              <w:right w:val="nil"/>
            </w:tcBorders>
            <w:noWrap/>
            <w:vAlign w:val="bottom"/>
          </w:tcPr>
          <w:p w:rsidR="00156237" w:rsidRPr="009314B8" w:rsidRDefault="00156237" w:rsidP="00ED6576">
            <w:pPr>
              <w:rPr>
                <w:rFonts w:ascii="Times New Roman" w:hAnsi="Times New Roman"/>
                <w:sz w:val="24"/>
                <w:szCs w:val="24"/>
              </w:rPr>
            </w:pPr>
          </w:p>
        </w:tc>
        <w:tc>
          <w:tcPr>
            <w:tcW w:w="671" w:type="pct"/>
            <w:tcBorders>
              <w:top w:val="nil"/>
              <w:left w:val="nil"/>
              <w:bottom w:val="single" w:sz="4" w:space="0" w:color="auto"/>
              <w:right w:val="nil"/>
            </w:tcBorders>
            <w:noWrap/>
            <w:vAlign w:val="bottom"/>
          </w:tcPr>
          <w:p w:rsidR="00156237" w:rsidRPr="009314B8" w:rsidRDefault="00156237" w:rsidP="00ED6576">
            <w:pPr>
              <w:rPr>
                <w:rFonts w:ascii="Times New Roman" w:hAnsi="Times New Roman"/>
                <w:sz w:val="24"/>
                <w:szCs w:val="24"/>
              </w:rPr>
            </w:pPr>
          </w:p>
        </w:tc>
      </w:tr>
      <w:tr w:rsidR="00156237" w:rsidRPr="009314B8" w:rsidTr="009447AA">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000000" w:fill="auto"/>
            <w:noWrap/>
            <w:vAlign w:val="bottom"/>
          </w:tcPr>
          <w:p w:rsidR="00156237" w:rsidRPr="009314B8" w:rsidRDefault="00156237" w:rsidP="00ED6576">
            <w:pPr>
              <w:rPr>
                <w:rFonts w:ascii="Times New Roman" w:hAnsi="Times New Roman"/>
                <w:bCs/>
                <w:sz w:val="24"/>
                <w:szCs w:val="24"/>
              </w:rPr>
            </w:pPr>
            <w:r w:rsidRPr="009314B8">
              <w:rPr>
                <w:rFonts w:ascii="Times New Roman" w:hAnsi="Times New Roman"/>
                <w:bCs/>
                <w:sz w:val="24"/>
                <w:szCs w:val="24"/>
              </w:rPr>
              <w:t>Показатели непосредственных результатов</w:t>
            </w:r>
          </w:p>
        </w:tc>
      </w:tr>
      <w:tr w:rsidR="00156237" w:rsidRPr="009314B8" w:rsidTr="000858EF">
        <w:trPr>
          <w:trHeight w:val="2304"/>
        </w:trPr>
        <w:tc>
          <w:tcPr>
            <w:tcW w:w="180" w:type="pct"/>
            <w:tcBorders>
              <w:top w:val="nil"/>
              <w:left w:val="single" w:sz="4" w:space="0" w:color="auto"/>
              <w:bottom w:val="single" w:sz="4" w:space="0" w:color="auto"/>
              <w:right w:val="single" w:sz="4" w:space="0" w:color="auto"/>
            </w:tcBorders>
            <w:vAlign w:val="center"/>
          </w:tcPr>
          <w:p w:rsidR="00156237" w:rsidRPr="009314B8" w:rsidRDefault="00156237" w:rsidP="00ED6576">
            <w:pPr>
              <w:rPr>
                <w:rFonts w:ascii="Times New Roman" w:hAnsi="Times New Roman"/>
                <w:sz w:val="24"/>
                <w:szCs w:val="24"/>
              </w:rPr>
            </w:pPr>
            <w:r w:rsidRPr="009314B8">
              <w:rPr>
                <w:rFonts w:ascii="Times New Roman" w:hAnsi="Times New Roman"/>
                <w:sz w:val="24"/>
                <w:szCs w:val="24"/>
              </w:rPr>
              <w:t>№ п/п</w:t>
            </w:r>
          </w:p>
        </w:tc>
        <w:tc>
          <w:tcPr>
            <w:tcW w:w="1600" w:type="pct"/>
            <w:tcBorders>
              <w:top w:val="nil"/>
              <w:left w:val="nil"/>
              <w:bottom w:val="single" w:sz="4" w:space="0" w:color="auto"/>
              <w:right w:val="single" w:sz="4" w:space="0" w:color="auto"/>
            </w:tcBorders>
            <w:vAlign w:val="center"/>
          </w:tcPr>
          <w:p w:rsidR="00156237" w:rsidRPr="009314B8" w:rsidRDefault="00156237" w:rsidP="00ED6576">
            <w:pPr>
              <w:rPr>
                <w:rFonts w:ascii="Times New Roman" w:hAnsi="Times New Roman"/>
                <w:sz w:val="24"/>
                <w:szCs w:val="24"/>
              </w:rPr>
            </w:pPr>
            <w:r w:rsidRPr="009314B8">
              <w:rPr>
                <w:rFonts w:ascii="Times New Roman" w:hAnsi="Times New Roman"/>
                <w:sz w:val="24"/>
                <w:szCs w:val="24"/>
              </w:rPr>
              <w:t>наименование показателя</w:t>
            </w:r>
          </w:p>
        </w:tc>
        <w:tc>
          <w:tcPr>
            <w:tcW w:w="451" w:type="pct"/>
            <w:tcBorders>
              <w:top w:val="nil"/>
              <w:left w:val="nil"/>
              <w:bottom w:val="single" w:sz="4" w:space="0" w:color="auto"/>
              <w:right w:val="single" w:sz="4" w:space="0" w:color="auto"/>
            </w:tcBorders>
            <w:vAlign w:val="center"/>
          </w:tcPr>
          <w:p w:rsidR="00156237" w:rsidRPr="009314B8" w:rsidRDefault="00156237" w:rsidP="00ED6576">
            <w:pPr>
              <w:rPr>
                <w:rFonts w:ascii="Times New Roman" w:hAnsi="Times New Roman"/>
                <w:sz w:val="24"/>
                <w:szCs w:val="24"/>
              </w:rPr>
            </w:pPr>
            <w:r w:rsidRPr="009314B8">
              <w:rPr>
                <w:rFonts w:ascii="Times New Roman" w:hAnsi="Times New Roman"/>
                <w:sz w:val="24"/>
                <w:szCs w:val="24"/>
              </w:rPr>
              <w:t>Базовый показатель на начало реализации программы</w:t>
            </w:r>
          </w:p>
        </w:tc>
        <w:tc>
          <w:tcPr>
            <w:tcW w:w="316" w:type="pct"/>
            <w:tcBorders>
              <w:top w:val="nil"/>
              <w:left w:val="nil"/>
              <w:bottom w:val="single" w:sz="4" w:space="0" w:color="auto"/>
              <w:right w:val="single" w:sz="4" w:space="0" w:color="auto"/>
            </w:tcBorders>
            <w:vAlign w:val="center"/>
          </w:tcPr>
          <w:p w:rsidR="00156237" w:rsidRPr="009314B8" w:rsidRDefault="00156237" w:rsidP="00ED6576">
            <w:pPr>
              <w:rPr>
                <w:rFonts w:ascii="Times New Roman" w:hAnsi="Times New Roman"/>
                <w:sz w:val="24"/>
                <w:szCs w:val="24"/>
              </w:rPr>
            </w:pPr>
            <w:r w:rsidRPr="009314B8">
              <w:rPr>
                <w:rFonts w:ascii="Times New Roman" w:hAnsi="Times New Roman"/>
                <w:sz w:val="24"/>
                <w:szCs w:val="24"/>
              </w:rPr>
              <w:t>2014 год</w:t>
            </w:r>
          </w:p>
        </w:tc>
        <w:tc>
          <w:tcPr>
            <w:tcW w:w="309" w:type="pct"/>
            <w:tcBorders>
              <w:top w:val="nil"/>
              <w:left w:val="nil"/>
              <w:bottom w:val="single" w:sz="4" w:space="0" w:color="auto"/>
              <w:right w:val="single" w:sz="4" w:space="0" w:color="auto"/>
            </w:tcBorders>
            <w:vAlign w:val="center"/>
          </w:tcPr>
          <w:p w:rsidR="00156237" w:rsidRPr="009314B8" w:rsidRDefault="00156237" w:rsidP="00ED6576">
            <w:pPr>
              <w:rPr>
                <w:rFonts w:ascii="Times New Roman" w:hAnsi="Times New Roman"/>
                <w:sz w:val="24"/>
                <w:szCs w:val="24"/>
              </w:rPr>
            </w:pPr>
            <w:r w:rsidRPr="009314B8">
              <w:rPr>
                <w:rFonts w:ascii="Times New Roman" w:hAnsi="Times New Roman"/>
                <w:sz w:val="24"/>
                <w:szCs w:val="24"/>
              </w:rPr>
              <w:t>2015 год</w:t>
            </w:r>
          </w:p>
        </w:tc>
        <w:tc>
          <w:tcPr>
            <w:tcW w:w="309" w:type="pct"/>
            <w:tcBorders>
              <w:top w:val="nil"/>
              <w:left w:val="nil"/>
              <w:bottom w:val="single" w:sz="4" w:space="0" w:color="auto"/>
              <w:right w:val="single" w:sz="4" w:space="0" w:color="auto"/>
            </w:tcBorders>
            <w:vAlign w:val="center"/>
          </w:tcPr>
          <w:p w:rsidR="00156237" w:rsidRPr="009314B8" w:rsidRDefault="00156237" w:rsidP="00ED6576">
            <w:pPr>
              <w:rPr>
                <w:rFonts w:ascii="Times New Roman" w:hAnsi="Times New Roman"/>
                <w:sz w:val="24"/>
                <w:szCs w:val="24"/>
              </w:rPr>
            </w:pPr>
            <w:r w:rsidRPr="009314B8">
              <w:rPr>
                <w:rFonts w:ascii="Times New Roman" w:hAnsi="Times New Roman"/>
                <w:sz w:val="24"/>
                <w:szCs w:val="24"/>
              </w:rPr>
              <w:t>2016 год</w:t>
            </w:r>
          </w:p>
        </w:tc>
        <w:tc>
          <w:tcPr>
            <w:tcW w:w="301" w:type="pct"/>
            <w:gridSpan w:val="2"/>
            <w:tcBorders>
              <w:top w:val="nil"/>
              <w:left w:val="nil"/>
              <w:bottom w:val="single" w:sz="4" w:space="0" w:color="auto"/>
              <w:right w:val="single" w:sz="4" w:space="0" w:color="auto"/>
            </w:tcBorders>
            <w:vAlign w:val="center"/>
          </w:tcPr>
          <w:p w:rsidR="00156237" w:rsidRPr="009314B8" w:rsidRDefault="00156237" w:rsidP="00ED6576">
            <w:pPr>
              <w:rPr>
                <w:rFonts w:ascii="Times New Roman" w:hAnsi="Times New Roman"/>
                <w:sz w:val="24"/>
                <w:szCs w:val="24"/>
              </w:rPr>
            </w:pPr>
            <w:r w:rsidRPr="009314B8">
              <w:rPr>
                <w:rFonts w:ascii="Times New Roman" w:hAnsi="Times New Roman"/>
                <w:sz w:val="24"/>
                <w:szCs w:val="24"/>
              </w:rPr>
              <w:t>2017 год</w:t>
            </w:r>
          </w:p>
        </w:tc>
        <w:tc>
          <w:tcPr>
            <w:tcW w:w="317" w:type="pct"/>
            <w:tcBorders>
              <w:top w:val="nil"/>
              <w:left w:val="nil"/>
              <w:bottom w:val="single" w:sz="4" w:space="0" w:color="auto"/>
              <w:right w:val="single" w:sz="4" w:space="0" w:color="auto"/>
            </w:tcBorders>
            <w:vAlign w:val="center"/>
          </w:tcPr>
          <w:p w:rsidR="00156237" w:rsidRPr="009314B8" w:rsidRDefault="00156237" w:rsidP="00ED6576">
            <w:pPr>
              <w:rPr>
                <w:rFonts w:ascii="Times New Roman" w:hAnsi="Times New Roman"/>
                <w:sz w:val="24"/>
                <w:szCs w:val="24"/>
              </w:rPr>
            </w:pPr>
            <w:r w:rsidRPr="009314B8">
              <w:rPr>
                <w:rFonts w:ascii="Times New Roman" w:hAnsi="Times New Roman"/>
                <w:sz w:val="24"/>
                <w:szCs w:val="24"/>
              </w:rPr>
              <w:t>2018 год</w:t>
            </w:r>
          </w:p>
        </w:tc>
        <w:tc>
          <w:tcPr>
            <w:tcW w:w="306" w:type="pct"/>
            <w:tcBorders>
              <w:top w:val="nil"/>
              <w:left w:val="nil"/>
              <w:bottom w:val="single" w:sz="4" w:space="0" w:color="auto"/>
              <w:right w:val="single" w:sz="4" w:space="0" w:color="auto"/>
            </w:tcBorders>
            <w:vAlign w:val="center"/>
          </w:tcPr>
          <w:p w:rsidR="00156237" w:rsidRPr="009314B8" w:rsidRDefault="00156237" w:rsidP="00ED6576">
            <w:pPr>
              <w:rPr>
                <w:rFonts w:ascii="Times New Roman" w:hAnsi="Times New Roman"/>
                <w:sz w:val="24"/>
                <w:szCs w:val="24"/>
              </w:rPr>
            </w:pPr>
            <w:r w:rsidRPr="009314B8">
              <w:rPr>
                <w:rFonts w:ascii="Times New Roman" w:hAnsi="Times New Roman"/>
                <w:sz w:val="24"/>
                <w:szCs w:val="24"/>
              </w:rPr>
              <w:t>2019 год</w:t>
            </w:r>
          </w:p>
        </w:tc>
        <w:tc>
          <w:tcPr>
            <w:tcW w:w="240" w:type="pct"/>
            <w:tcBorders>
              <w:top w:val="nil"/>
              <w:left w:val="nil"/>
              <w:bottom w:val="single" w:sz="4" w:space="0" w:color="auto"/>
              <w:right w:val="single" w:sz="4" w:space="0" w:color="auto"/>
            </w:tcBorders>
            <w:vAlign w:val="center"/>
          </w:tcPr>
          <w:p w:rsidR="00156237" w:rsidRPr="009314B8" w:rsidRDefault="00156237" w:rsidP="00ED6576">
            <w:pPr>
              <w:rPr>
                <w:rFonts w:ascii="Times New Roman" w:hAnsi="Times New Roman"/>
                <w:sz w:val="24"/>
                <w:szCs w:val="24"/>
              </w:rPr>
            </w:pPr>
            <w:r w:rsidRPr="009314B8">
              <w:rPr>
                <w:rFonts w:ascii="Times New Roman" w:hAnsi="Times New Roman"/>
                <w:sz w:val="24"/>
                <w:szCs w:val="24"/>
              </w:rPr>
              <w:t>2020 год</w:t>
            </w:r>
          </w:p>
        </w:tc>
        <w:tc>
          <w:tcPr>
            <w:tcW w:w="671" w:type="pct"/>
            <w:tcBorders>
              <w:top w:val="nil"/>
              <w:left w:val="nil"/>
              <w:bottom w:val="single" w:sz="4" w:space="0" w:color="auto"/>
              <w:right w:val="single" w:sz="4" w:space="0" w:color="auto"/>
            </w:tcBorders>
            <w:vAlign w:val="center"/>
          </w:tcPr>
          <w:p w:rsidR="00156237" w:rsidRPr="009314B8" w:rsidRDefault="00156237" w:rsidP="00CD5D5A">
            <w:pPr>
              <w:rPr>
                <w:rFonts w:ascii="Times New Roman" w:hAnsi="Times New Roman"/>
                <w:sz w:val="24"/>
                <w:szCs w:val="24"/>
              </w:rPr>
            </w:pPr>
            <w:r w:rsidRPr="009314B8">
              <w:rPr>
                <w:rFonts w:ascii="Times New Roman" w:hAnsi="Times New Roman"/>
                <w:sz w:val="24"/>
                <w:szCs w:val="24"/>
              </w:rPr>
              <w:t xml:space="preserve">Целевое значение показателя на момент окончания действия </w:t>
            </w:r>
            <w:r w:rsidRPr="00F64E21">
              <w:rPr>
                <w:rFonts w:ascii="Times New Roman" w:hAnsi="Times New Roman"/>
                <w:sz w:val="24"/>
                <w:szCs w:val="24"/>
              </w:rPr>
              <w:t>муниципальной</w:t>
            </w:r>
            <w:r w:rsidRPr="009314B8">
              <w:rPr>
                <w:rFonts w:ascii="Times New Roman" w:hAnsi="Times New Roman"/>
                <w:sz w:val="24"/>
                <w:szCs w:val="24"/>
              </w:rPr>
              <w:t xml:space="preserve"> программы</w:t>
            </w:r>
          </w:p>
        </w:tc>
      </w:tr>
      <w:tr w:rsidR="00156237" w:rsidRPr="009314B8" w:rsidTr="000858EF">
        <w:trPr>
          <w:trHeight w:val="311"/>
        </w:trPr>
        <w:tc>
          <w:tcPr>
            <w:tcW w:w="180" w:type="pct"/>
            <w:tcBorders>
              <w:top w:val="nil"/>
              <w:left w:val="single" w:sz="4" w:space="0" w:color="auto"/>
              <w:bottom w:val="single" w:sz="4" w:space="0" w:color="auto"/>
              <w:right w:val="single" w:sz="4" w:space="0" w:color="auto"/>
            </w:tcBorders>
            <w:vAlign w:val="center"/>
          </w:tcPr>
          <w:p w:rsidR="00156237" w:rsidRPr="009314B8" w:rsidRDefault="00156237" w:rsidP="00B85009">
            <w:pPr>
              <w:jc w:val="center"/>
              <w:rPr>
                <w:rFonts w:ascii="Times New Roman" w:hAnsi="Times New Roman"/>
                <w:sz w:val="24"/>
                <w:szCs w:val="24"/>
              </w:rPr>
            </w:pPr>
            <w:r w:rsidRPr="009314B8">
              <w:rPr>
                <w:rFonts w:ascii="Times New Roman" w:hAnsi="Times New Roman"/>
                <w:sz w:val="24"/>
                <w:szCs w:val="24"/>
              </w:rPr>
              <w:t>1</w:t>
            </w:r>
          </w:p>
        </w:tc>
        <w:tc>
          <w:tcPr>
            <w:tcW w:w="1600" w:type="pct"/>
            <w:tcBorders>
              <w:top w:val="nil"/>
              <w:left w:val="nil"/>
              <w:bottom w:val="single" w:sz="4" w:space="0" w:color="auto"/>
              <w:right w:val="single" w:sz="4" w:space="0" w:color="auto"/>
            </w:tcBorders>
            <w:vAlign w:val="center"/>
          </w:tcPr>
          <w:p w:rsidR="00156237" w:rsidRPr="009314B8" w:rsidRDefault="00156237" w:rsidP="00B85009">
            <w:pPr>
              <w:jc w:val="center"/>
              <w:rPr>
                <w:rFonts w:ascii="Times New Roman" w:hAnsi="Times New Roman"/>
                <w:sz w:val="24"/>
                <w:szCs w:val="24"/>
              </w:rPr>
            </w:pPr>
            <w:r w:rsidRPr="009314B8">
              <w:rPr>
                <w:rFonts w:ascii="Times New Roman" w:hAnsi="Times New Roman"/>
                <w:sz w:val="24"/>
                <w:szCs w:val="24"/>
              </w:rPr>
              <w:t>2</w:t>
            </w:r>
          </w:p>
        </w:tc>
        <w:tc>
          <w:tcPr>
            <w:tcW w:w="451" w:type="pct"/>
            <w:tcBorders>
              <w:top w:val="nil"/>
              <w:left w:val="nil"/>
              <w:bottom w:val="single" w:sz="4" w:space="0" w:color="auto"/>
              <w:right w:val="single" w:sz="4" w:space="0" w:color="auto"/>
            </w:tcBorders>
            <w:vAlign w:val="center"/>
          </w:tcPr>
          <w:p w:rsidR="00156237" w:rsidRPr="009314B8" w:rsidRDefault="00156237" w:rsidP="00B85009">
            <w:pPr>
              <w:jc w:val="center"/>
              <w:rPr>
                <w:rFonts w:ascii="Times New Roman" w:hAnsi="Times New Roman"/>
                <w:sz w:val="24"/>
                <w:szCs w:val="24"/>
              </w:rPr>
            </w:pPr>
            <w:r w:rsidRPr="009314B8">
              <w:rPr>
                <w:rFonts w:ascii="Times New Roman" w:hAnsi="Times New Roman"/>
                <w:sz w:val="24"/>
                <w:szCs w:val="24"/>
              </w:rPr>
              <w:t>3</w:t>
            </w:r>
          </w:p>
        </w:tc>
        <w:tc>
          <w:tcPr>
            <w:tcW w:w="316" w:type="pct"/>
            <w:tcBorders>
              <w:top w:val="nil"/>
              <w:left w:val="nil"/>
              <w:bottom w:val="single" w:sz="4" w:space="0" w:color="auto"/>
              <w:right w:val="single" w:sz="4" w:space="0" w:color="auto"/>
            </w:tcBorders>
            <w:vAlign w:val="center"/>
          </w:tcPr>
          <w:p w:rsidR="00156237" w:rsidRPr="009314B8" w:rsidRDefault="00156237" w:rsidP="00B85009">
            <w:pPr>
              <w:jc w:val="center"/>
              <w:rPr>
                <w:rFonts w:ascii="Times New Roman" w:hAnsi="Times New Roman"/>
                <w:sz w:val="24"/>
                <w:szCs w:val="24"/>
              </w:rPr>
            </w:pPr>
            <w:r w:rsidRPr="009314B8">
              <w:rPr>
                <w:rFonts w:ascii="Times New Roman" w:hAnsi="Times New Roman"/>
                <w:sz w:val="24"/>
                <w:szCs w:val="24"/>
              </w:rPr>
              <w:t>4</w:t>
            </w:r>
          </w:p>
        </w:tc>
        <w:tc>
          <w:tcPr>
            <w:tcW w:w="309" w:type="pct"/>
            <w:tcBorders>
              <w:top w:val="nil"/>
              <w:left w:val="nil"/>
              <w:bottom w:val="single" w:sz="4" w:space="0" w:color="auto"/>
              <w:right w:val="single" w:sz="4" w:space="0" w:color="auto"/>
            </w:tcBorders>
            <w:vAlign w:val="center"/>
          </w:tcPr>
          <w:p w:rsidR="00156237" w:rsidRPr="009314B8" w:rsidRDefault="00156237" w:rsidP="00B85009">
            <w:pPr>
              <w:jc w:val="center"/>
              <w:rPr>
                <w:rFonts w:ascii="Times New Roman" w:hAnsi="Times New Roman"/>
                <w:sz w:val="24"/>
                <w:szCs w:val="24"/>
              </w:rPr>
            </w:pPr>
            <w:r w:rsidRPr="009314B8">
              <w:rPr>
                <w:rFonts w:ascii="Times New Roman" w:hAnsi="Times New Roman"/>
                <w:sz w:val="24"/>
                <w:szCs w:val="24"/>
              </w:rPr>
              <w:t>5</w:t>
            </w:r>
          </w:p>
        </w:tc>
        <w:tc>
          <w:tcPr>
            <w:tcW w:w="309" w:type="pct"/>
            <w:tcBorders>
              <w:top w:val="nil"/>
              <w:left w:val="nil"/>
              <w:bottom w:val="single" w:sz="4" w:space="0" w:color="auto"/>
              <w:right w:val="single" w:sz="4" w:space="0" w:color="auto"/>
            </w:tcBorders>
            <w:vAlign w:val="center"/>
          </w:tcPr>
          <w:p w:rsidR="00156237" w:rsidRPr="009314B8" w:rsidRDefault="00156237" w:rsidP="00B85009">
            <w:pPr>
              <w:jc w:val="center"/>
              <w:rPr>
                <w:rFonts w:ascii="Times New Roman" w:hAnsi="Times New Roman"/>
                <w:sz w:val="24"/>
                <w:szCs w:val="24"/>
              </w:rPr>
            </w:pPr>
            <w:r w:rsidRPr="009314B8">
              <w:rPr>
                <w:rFonts w:ascii="Times New Roman" w:hAnsi="Times New Roman"/>
                <w:sz w:val="24"/>
                <w:szCs w:val="24"/>
              </w:rPr>
              <w:t>6</w:t>
            </w:r>
          </w:p>
        </w:tc>
        <w:tc>
          <w:tcPr>
            <w:tcW w:w="301" w:type="pct"/>
            <w:gridSpan w:val="2"/>
            <w:tcBorders>
              <w:top w:val="nil"/>
              <w:left w:val="nil"/>
              <w:bottom w:val="single" w:sz="4" w:space="0" w:color="auto"/>
              <w:right w:val="single" w:sz="4" w:space="0" w:color="auto"/>
            </w:tcBorders>
            <w:vAlign w:val="center"/>
          </w:tcPr>
          <w:p w:rsidR="00156237" w:rsidRPr="009314B8" w:rsidRDefault="00156237" w:rsidP="00B85009">
            <w:pPr>
              <w:jc w:val="center"/>
              <w:rPr>
                <w:rFonts w:ascii="Times New Roman" w:hAnsi="Times New Roman"/>
                <w:sz w:val="24"/>
                <w:szCs w:val="24"/>
              </w:rPr>
            </w:pPr>
            <w:r w:rsidRPr="009314B8">
              <w:rPr>
                <w:rFonts w:ascii="Times New Roman" w:hAnsi="Times New Roman"/>
                <w:sz w:val="24"/>
                <w:szCs w:val="24"/>
              </w:rPr>
              <w:t>7</w:t>
            </w:r>
          </w:p>
        </w:tc>
        <w:tc>
          <w:tcPr>
            <w:tcW w:w="317" w:type="pct"/>
            <w:tcBorders>
              <w:top w:val="nil"/>
              <w:left w:val="nil"/>
              <w:bottom w:val="single" w:sz="4" w:space="0" w:color="auto"/>
              <w:right w:val="single" w:sz="4" w:space="0" w:color="auto"/>
            </w:tcBorders>
            <w:vAlign w:val="center"/>
          </w:tcPr>
          <w:p w:rsidR="00156237" w:rsidRPr="009314B8" w:rsidRDefault="00156237" w:rsidP="00B85009">
            <w:pPr>
              <w:jc w:val="center"/>
              <w:rPr>
                <w:rFonts w:ascii="Times New Roman" w:hAnsi="Times New Roman"/>
                <w:sz w:val="24"/>
                <w:szCs w:val="24"/>
              </w:rPr>
            </w:pPr>
            <w:r w:rsidRPr="009314B8">
              <w:rPr>
                <w:rFonts w:ascii="Times New Roman" w:hAnsi="Times New Roman"/>
                <w:sz w:val="24"/>
                <w:szCs w:val="24"/>
              </w:rPr>
              <w:t>8</w:t>
            </w:r>
          </w:p>
        </w:tc>
        <w:tc>
          <w:tcPr>
            <w:tcW w:w="306" w:type="pct"/>
            <w:tcBorders>
              <w:top w:val="nil"/>
              <w:left w:val="nil"/>
              <w:bottom w:val="single" w:sz="4" w:space="0" w:color="auto"/>
              <w:right w:val="single" w:sz="4" w:space="0" w:color="auto"/>
            </w:tcBorders>
            <w:vAlign w:val="center"/>
          </w:tcPr>
          <w:p w:rsidR="00156237" w:rsidRPr="009314B8" w:rsidRDefault="00156237" w:rsidP="00B85009">
            <w:pPr>
              <w:jc w:val="center"/>
              <w:rPr>
                <w:rFonts w:ascii="Times New Roman" w:hAnsi="Times New Roman"/>
                <w:sz w:val="24"/>
                <w:szCs w:val="24"/>
              </w:rPr>
            </w:pPr>
            <w:r w:rsidRPr="009314B8">
              <w:rPr>
                <w:rFonts w:ascii="Times New Roman" w:hAnsi="Times New Roman"/>
                <w:sz w:val="24"/>
                <w:szCs w:val="24"/>
              </w:rPr>
              <w:t>9</w:t>
            </w:r>
          </w:p>
        </w:tc>
        <w:tc>
          <w:tcPr>
            <w:tcW w:w="240" w:type="pct"/>
            <w:tcBorders>
              <w:top w:val="nil"/>
              <w:left w:val="nil"/>
              <w:bottom w:val="single" w:sz="4" w:space="0" w:color="auto"/>
              <w:right w:val="single" w:sz="4" w:space="0" w:color="auto"/>
            </w:tcBorders>
            <w:vAlign w:val="center"/>
          </w:tcPr>
          <w:p w:rsidR="00156237" w:rsidRPr="009314B8" w:rsidRDefault="00156237" w:rsidP="00B85009">
            <w:pPr>
              <w:jc w:val="center"/>
              <w:rPr>
                <w:rFonts w:ascii="Times New Roman" w:hAnsi="Times New Roman"/>
                <w:sz w:val="24"/>
                <w:szCs w:val="24"/>
              </w:rPr>
            </w:pPr>
            <w:r w:rsidRPr="009314B8">
              <w:rPr>
                <w:rFonts w:ascii="Times New Roman" w:hAnsi="Times New Roman"/>
                <w:sz w:val="24"/>
                <w:szCs w:val="24"/>
              </w:rPr>
              <w:t>10</w:t>
            </w:r>
          </w:p>
        </w:tc>
        <w:tc>
          <w:tcPr>
            <w:tcW w:w="671" w:type="pct"/>
            <w:tcBorders>
              <w:top w:val="nil"/>
              <w:left w:val="nil"/>
              <w:bottom w:val="single" w:sz="4" w:space="0" w:color="auto"/>
              <w:right w:val="single" w:sz="4" w:space="0" w:color="auto"/>
            </w:tcBorders>
            <w:vAlign w:val="center"/>
          </w:tcPr>
          <w:p w:rsidR="00156237" w:rsidRPr="009314B8" w:rsidRDefault="00156237" w:rsidP="00B85009">
            <w:pPr>
              <w:jc w:val="center"/>
              <w:rPr>
                <w:rFonts w:ascii="Times New Roman" w:hAnsi="Times New Roman"/>
                <w:sz w:val="24"/>
                <w:szCs w:val="24"/>
              </w:rPr>
            </w:pPr>
            <w:r w:rsidRPr="009314B8">
              <w:rPr>
                <w:rFonts w:ascii="Times New Roman" w:hAnsi="Times New Roman"/>
                <w:sz w:val="24"/>
                <w:szCs w:val="24"/>
              </w:rPr>
              <w:t>11</w:t>
            </w:r>
          </w:p>
        </w:tc>
      </w:tr>
      <w:tr w:rsidR="00156237" w:rsidRPr="009314B8" w:rsidTr="009447AA">
        <w:trPr>
          <w:trHeight w:val="315"/>
        </w:trPr>
        <w:tc>
          <w:tcPr>
            <w:tcW w:w="5000" w:type="pct"/>
            <w:gridSpan w:val="12"/>
            <w:tcBorders>
              <w:top w:val="single" w:sz="4" w:space="0" w:color="auto"/>
              <w:left w:val="single" w:sz="4" w:space="0" w:color="auto"/>
              <w:bottom w:val="single" w:sz="4" w:space="0" w:color="auto"/>
              <w:right w:val="single" w:sz="4" w:space="0" w:color="auto"/>
            </w:tcBorders>
            <w:vAlign w:val="center"/>
          </w:tcPr>
          <w:p w:rsidR="00156237" w:rsidRPr="009314B8" w:rsidRDefault="00156237" w:rsidP="003E4CE0">
            <w:pPr>
              <w:rPr>
                <w:rFonts w:ascii="Times New Roman" w:hAnsi="Times New Roman"/>
                <w:sz w:val="24"/>
                <w:szCs w:val="24"/>
              </w:rPr>
            </w:pPr>
            <w:r w:rsidRPr="009314B8">
              <w:rPr>
                <w:rFonts w:ascii="Times New Roman" w:hAnsi="Times New Roman"/>
                <w:sz w:val="24"/>
                <w:szCs w:val="24"/>
              </w:rPr>
              <w:t xml:space="preserve">Подпрограмма I. </w:t>
            </w:r>
            <w:r w:rsidR="003E4CE0" w:rsidRPr="003E4CE0">
              <w:rPr>
                <w:rFonts w:ascii="Times New Roman" w:hAnsi="Times New Roman"/>
                <w:sz w:val="24"/>
                <w:szCs w:val="24"/>
              </w:rPr>
              <w:t>Общее образование и дополнительное образование.</w:t>
            </w:r>
          </w:p>
        </w:tc>
      </w:tr>
      <w:tr w:rsidR="00156237" w:rsidRPr="009314B8" w:rsidTr="000858EF">
        <w:trPr>
          <w:trHeight w:val="70"/>
        </w:trPr>
        <w:tc>
          <w:tcPr>
            <w:tcW w:w="180" w:type="pct"/>
            <w:tcBorders>
              <w:top w:val="nil"/>
              <w:left w:val="single" w:sz="4" w:space="0" w:color="auto"/>
              <w:bottom w:val="single" w:sz="4" w:space="0" w:color="auto"/>
              <w:right w:val="single" w:sz="4" w:space="0" w:color="auto"/>
            </w:tcBorders>
            <w:vAlign w:val="center"/>
          </w:tcPr>
          <w:p w:rsidR="00156237" w:rsidRPr="009314B8" w:rsidRDefault="00156237" w:rsidP="00ED6576">
            <w:pPr>
              <w:rPr>
                <w:rFonts w:ascii="Times New Roman" w:hAnsi="Times New Roman"/>
                <w:sz w:val="24"/>
                <w:szCs w:val="24"/>
              </w:rPr>
            </w:pPr>
            <w:r w:rsidRPr="009314B8">
              <w:rPr>
                <w:rFonts w:ascii="Times New Roman" w:hAnsi="Times New Roman"/>
                <w:sz w:val="24"/>
                <w:szCs w:val="24"/>
              </w:rPr>
              <w:t>1.</w:t>
            </w:r>
          </w:p>
        </w:tc>
        <w:tc>
          <w:tcPr>
            <w:tcW w:w="1600" w:type="pct"/>
            <w:tcBorders>
              <w:top w:val="nil"/>
              <w:left w:val="nil"/>
              <w:bottom w:val="single" w:sz="4" w:space="0" w:color="auto"/>
              <w:right w:val="single" w:sz="4" w:space="0" w:color="auto"/>
            </w:tcBorders>
            <w:vAlign w:val="center"/>
          </w:tcPr>
          <w:p w:rsidR="00156237" w:rsidRPr="00D7206F" w:rsidRDefault="00B823E8" w:rsidP="00B823E8">
            <w:pPr>
              <w:rPr>
                <w:rFonts w:ascii="Times New Roman" w:hAnsi="Times New Roman"/>
                <w:sz w:val="24"/>
                <w:szCs w:val="24"/>
              </w:rPr>
            </w:pPr>
            <w:r w:rsidRPr="00D7206F">
              <w:rPr>
                <w:rFonts w:ascii="Times New Roman" w:hAnsi="Times New Roman"/>
                <w:sz w:val="24"/>
                <w:szCs w:val="24"/>
              </w:rPr>
              <w:t>Увеличение доли</w:t>
            </w:r>
            <w:r w:rsidR="00156237" w:rsidRPr="00D7206F">
              <w:rPr>
                <w:rFonts w:ascii="Times New Roman" w:hAnsi="Times New Roman"/>
                <w:sz w:val="24"/>
                <w:szCs w:val="24"/>
              </w:rPr>
              <w:t xml:space="preserve"> обучающихся 5-11 классов, принявших участие в школьном этапе Всероссийской олимпиады школьников (в общей численности обучающихся) (процент)</w:t>
            </w:r>
          </w:p>
        </w:tc>
        <w:tc>
          <w:tcPr>
            <w:tcW w:w="451" w:type="pct"/>
            <w:tcBorders>
              <w:top w:val="nil"/>
              <w:left w:val="nil"/>
              <w:bottom w:val="single" w:sz="4" w:space="0" w:color="auto"/>
              <w:right w:val="single" w:sz="4" w:space="0" w:color="auto"/>
            </w:tcBorders>
            <w:vAlign w:val="center"/>
          </w:tcPr>
          <w:p w:rsidR="00156237" w:rsidRPr="00D7206F" w:rsidRDefault="00B823E8" w:rsidP="00B85009">
            <w:pPr>
              <w:jc w:val="center"/>
              <w:rPr>
                <w:rFonts w:ascii="Times New Roman" w:hAnsi="Times New Roman"/>
                <w:sz w:val="24"/>
                <w:szCs w:val="24"/>
              </w:rPr>
            </w:pPr>
            <w:r w:rsidRPr="00D7206F">
              <w:rPr>
                <w:rFonts w:ascii="Times New Roman" w:hAnsi="Times New Roman"/>
                <w:sz w:val="24"/>
                <w:szCs w:val="24"/>
              </w:rPr>
              <w:t>60</w:t>
            </w:r>
          </w:p>
        </w:tc>
        <w:tc>
          <w:tcPr>
            <w:tcW w:w="316" w:type="pct"/>
            <w:tcBorders>
              <w:top w:val="nil"/>
              <w:left w:val="nil"/>
              <w:bottom w:val="single" w:sz="4" w:space="0" w:color="auto"/>
              <w:right w:val="single" w:sz="4" w:space="0" w:color="auto"/>
            </w:tcBorders>
            <w:vAlign w:val="center"/>
          </w:tcPr>
          <w:p w:rsidR="00156237" w:rsidRPr="00D7206F" w:rsidRDefault="00B823E8" w:rsidP="00B85009">
            <w:pPr>
              <w:jc w:val="center"/>
              <w:rPr>
                <w:rFonts w:ascii="Times New Roman" w:hAnsi="Times New Roman"/>
                <w:sz w:val="24"/>
                <w:szCs w:val="24"/>
              </w:rPr>
            </w:pPr>
            <w:r w:rsidRPr="00D7206F">
              <w:rPr>
                <w:rFonts w:ascii="Times New Roman" w:hAnsi="Times New Roman"/>
                <w:sz w:val="24"/>
                <w:szCs w:val="24"/>
              </w:rPr>
              <w:t>60</w:t>
            </w:r>
          </w:p>
        </w:tc>
        <w:tc>
          <w:tcPr>
            <w:tcW w:w="309" w:type="pct"/>
            <w:tcBorders>
              <w:top w:val="nil"/>
              <w:left w:val="nil"/>
              <w:bottom w:val="single" w:sz="4" w:space="0" w:color="auto"/>
              <w:right w:val="single" w:sz="4" w:space="0" w:color="auto"/>
            </w:tcBorders>
            <w:vAlign w:val="center"/>
          </w:tcPr>
          <w:p w:rsidR="00156237" w:rsidRPr="00D7206F" w:rsidRDefault="00B823E8" w:rsidP="00B85009">
            <w:pPr>
              <w:jc w:val="center"/>
              <w:rPr>
                <w:rFonts w:ascii="Times New Roman" w:hAnsi="Times New Roman"/>
                <w:sz w:val="24"/>
                <w:szCs w:val="24"/>
              </w:rPr>
            </w:pPr>
            <w:r w:rsidRPr="00D7206F">
              <w:rPr>
                <w:rFonts w:ascii="Times New Roman" w:hAnsi="Times New Roman"/>
                <w:sz w:val="24"/>
                <w:szCs w:val="24"/>
              </w:rPr>
              <w:t>61</w:t>
            </w:r>
          </w:p>
        </w:tc>
        <w:tc>
          <w:tcPr>
            <w:tcW w:w="309" w:type="pct"/>
            <w:tcBorders>
              <w:top w:val="nil"/>
              <w:left w:val="nil"/>
              <w:bottom w:val="single" w:sz="4" w:space="0" w:color="auto"/>
              <w:right w:val="single" w:sz="4" w:space="0" w:color="auto"/>
            </w:tcBorders>
            <w:vAlign w:val="center"/>
          </w:tcPr>
          <w:p w:rsidR="00156237" w:rsidRPr="00D7206F" w:rsidRDefault="00B823E8" w:rsidP="00B85009">
            <w:pPr>
              <w:jc w:val="center"/>
              <w:rPr>
                <w:rFonts w:ascii="Times New Roman" w:hAnsi="Times New Roman"/>
                <w:sz w:val="24"/>
                <w:szCs w:val="24"/>
              </w:rPr>
            </w:pPr>
            <w:r w:rsidRPr="00D7206F">
              <w:rPr>
                <w:rFonts w:ascii="Times New Roman" w:hAnsi="Times New Roman"/>
                <w:sz w:val="24"/>
                <w:szCs w:val="24"/>
              </w:rPr>
              <w:t>61,5</w:t>
            </w:r>
          </w:p>
        </w:tc>
        <w:tc>
          <w:tcPr>
            <w:tcW w:w="301" w:type="pct"/>
            <w:gridSpan w:val="2"/>
            <w:tcBorders>
              <w:top w:val="nil"/>
              <w:left w:val="nil"/>
              <w:bottom w:val="single" w:sz="4" w:space="0" w:color="auto"/>
              <w:right w:val="single" w:sz="4" w:space="0" w:color="auto"/>
            </w:tcBorders>
            <w:vAlign w:val="center"/>
          </w:tcPr>
          <w:p w:rsidR="00156237" w:rsidRPr="00D7206F" w:rsidRDefault="00B823E8" w:rsidP="00B85009">
            <w:pPr>
              <w:jc w:val="center"/>
              <w:rPr>
                <w:rFonts w:ascii="Times New Roman" w:hAnsi="Times New Roman"/>
                <w:sz w:val="24"/>
                <w:szCs w:val="24"/>
              </w:rPr>
            </w:pPr>
            <w:r w:rsidRPr="00D7206F">
              <w:rPr>
                <w:rFonts w:ascii="Times New Roman" w:hAnsi="Times New Roman"/>
                <w:sz w:val="24"/>
                <w:szCs w:val="24"/>
              </w:rPr>
              <w:t>62</w:t>
            </w:r>
          </w:p>
        </w:tc>
        <w:tc>
          <w:tcPr>
            <w:tcW w:w="317" w:type="pct"/>
            <w:tcBorders>
              <w:top w:val="nil"/>
              <w:left w:val="nil"/>
              <w:bottom w:val="single" w:sz="4" w:space="0" w:color="auto"/>
              <w:right w:val="single" w:sz="4" w:space="0" w:color="auto"/>
            </w:tcBorders>
            <w:vAlign w:val="center"/>
          </w:tcPr>
          <w:p w:rsidR="00156237" w:rsidRPr="00D7206F" w:rsidRDefault="00B823E8" w:rsidP="00B85009">
            <w:pPr>
              <w:jc w:val="center"/>
              <w:rPr>
                <w:rFonts w:ascii="Times New Roman" w:hAnsi="Times New Roman"/>
                <w:sz w:val="24"/>
                <w:szCs w:val="24"/>
              </w:rPr>
            </w:pPr>
            <w:r w:rsidRPr="00D7206F">
              <w:rPr>
                <w:rFonts w:ascii="Times New Roman" w:hAnsi="Times New Roman"/>
                <w:sz w:val="24"/>
                <w:szCs w:val="24"/>
              </w:rPr>
              <w:t>62,5</w:t>
            </w:r>
          </w:p>
        </w:tc>
        <w:tc>
          <w:tcPr>
            <w:tcW w:w="306" w:type="pct"/>
            <w:tcBorders>
              <w:top w:val="nil"/>
              <w:left w:val="nil"/>
              <w:bottom w:val="single" w:sz="4" w:space="0" w:color="auto"/>
              <w:right w:val="single" w:sz="4" w:space="0" w:color="auto"/>
            </w:tcBorders>
            <w:vAlign w:val="center"/>
          </w:tcPr>
          <w:p w:rsidR="00156237" w:rsidRPr="00D7206F" w:rsidRDefault="00B823E8" w:rsidP="00B85009">
            <w:pPr>
              <w:jc w:val="center"/>
              <w:rPr>
                <w:rFonts w:ascii="Times New Roman" w:hAnsi="Times New Roman"/>
                <w:sz w:val="24"/>
                <w:szCs w:val="24"/>
              </w:rPr>
            </w:pPr>
            <w:r w:rsidRPr="00D7206F">
              <w:rPr>
                <w:rFonts w:ascii="Times New Roman" w:hAnsi="Times New Roman"/>
                <w:sz w:val="24"/>
                <w:szCs w:val="24"/>
              </w:rPr>
              <w:t>63</w:t>
            </w:r>
          </w:p>
        </w:tc>
        <w:tc>
          <w:tcPr>
            <w:tcW w:w="240" w:type="pct"/>
            <w:tcBorders>
              <w:top w:val="nil"/>
              <w:left w:val="nil"/>
              <w:bottom w:val="single" w:sz="4" w:space="0" w:color="auto"/>
              <w:right w:val="single" w:sz="4" w:space="0" w:color="auto"/>
            </w:tcBorders>
            <w:vAlign w:val="center"/>
          </w:tcPr>
          <w:p w:rsidR="00156237" w:rsidRPr="00D7206F" w:rsidRDefault="00B823E8" w:rsidP="00B85009">
            <w:pPr>
              <w:jc w:val="center"/>
              <w:rPr>
                <w:rFonts w:ascii="Times New Roman" w:hAnsi="Times New Roman"/>
                <w:sz w:val="24"/>
                <w:szCs w:val="24"/>
              </w:rPr>
            </w:pPr>
            <w:r w:rsidRPr="00D7206F">
              <w:rPr>
                <w:rFonts w:ascii="Times New Roman" w:hAnsi="Times New Roman"/>
                <w:sz w:val="24"/>
                <w:szCs w:val="24"/>
              </w:rPr>
              <w:t>63,5</w:t>
            </w:r>
          </w:p>
        </w:tc>
        <w:tc>
          <w:tcPr>
            <w:tcW w:w="671" w:type="pct"/>
            <w:tcBorders>
              <w:top w:val="nil"/>
              <w:left w:val="nil"/>
              <w:bottom w:val="single" w:sz="4" w:space="0" w:color="auto"/>
              <w:right w:val="single" w:sz="4" w:space="0" w:color="auto"/>
            </w:tcBorders>
            <w:vAlign w:val="center"/>
          </w:tcPr>
          <w:p w:rsidR="00156237" w:rsidRPr="00D7206F" w:rsidRDefault="00B823E8" w:rsidP="00B85009">
            <w:pPr>
              <w:jc w:val="center"/>
              <w:rPr>
                <w:rFonts w:ascii="Times New Roman" w:hAnsi="Times New Roman"/>
                <w:sz w:val="24"/>
                <w:szCs w:val="24"/>
              </w:rPr>
            </w:pPr>
            <w:r w:rsidRPr="00D7206F">
              <w:rPr>
                <w:rFonts w:ascii="Times New Roman" w:hAnsi="Times New Roman"/>
                <w:sz w:val="24"/>
                <w:szCs w:val="24"/>
              </w:rPr>
              <w:t>63,5</w:t>
            </w:r>
          </w:p>
        </w:tc>
      </w:tr>
      <w:tr w:rsidR="00156237" w:rsidRPr="009314B8" w:rsidTr="000858EF">
        <w:trPr>
          <w:trHeight w:val="70"/>
        </w:trPr>
        <w:tc>
          <w:tcPr>
            <w:tcW w:w="180" w:type="pct"/>
            <w:tcBorders>
              <w:top w:val="nil"/>
              <w:left w:val="single" w:sz="4" w:space="0" w:color="auto"/>
              <w:bottom w:val="single" w:sz="4" w:space="0" w:color="auto"/>
              <w:right w:val="single" w:sz="4" w:space="0" w:color="auto"/>
            </w:tcBorders>
            <w:vAlign w:val="center"/>
          </w:tcPr>
          <w:p w:rsidR="00156237" w:rsidRPr="009314B8" w:rsidRDefault="00156237" w:rsidP="00ED6576">
            <w:pPr>
              <w:rPr>
                <w:rFonts w:ascii="Times New Roman" w:hAnsi="Times New Roman"/>
                <w:sz w:val="24"/>
                <w:szCs w:val="24"/>
              </w:rPr>
            </w:pPr>
            <w:r w:rsidRPr="009314B8">
              <w:rPr>
                <w:rFonts w:ascii="Times New Roman" w:hAnsi="Times New Roman"/>
                <w:sz w:val="24"/>
                <w:szCs w:val="24"/>
              </w:rPr>
              <w:t>2.</w:t>
            </w:r>
          </w:p>
        </w:tc>
        <w:tc>
          <w:tcPr>
            <w:tcW w:w="1600" w:type="pct"/>
            <w:tcBorders>
              <w:top w:val="nil"/>
              <w:left w:val="nil"/>
              <w:bottom w:val="single" w:sz="4" w:space="0" w:color="auto"/>
              <w:right w:val="single" w:sz="4" w:space="0" w:color="auto"/>
            </w:tcBorders>
            <w:vAlign w:val="center"/>
          </w:tcPr>
          <w:p w:rsidR="00156237" w:rsidRPr="009314B8" w:rsidRDefault="00156237" w:rsidP="00C46B3A">
            <w:pPr>
              <w:rPr>
                <w:rFonts w:ascii="Times New Roman" w:hAnsi="Times New Roman"/>
                <w:sz w:val="24"/>
                <w:szCs w:val="24"/>
              </w:rPr>
            </w:pPr>
            <w:r w:rsidRPr="009314B8">
              <w:rPr>
                <w:rFonts w:ascii="Times New Roman" w:hAnsi="Times New Roman"/>
                <w:sz w:val="24"/>
                <w:szCs w:val="24"/>
              </w:rPr>
              <w:t>Доля административно-управленческого персонала общеобразовательных организаций (руководители), прошедшего целевую подготовку или повышение квалификации по программам менеджмента в образовании (процент)</w:t>
            </w:r>
          </w:p>
        </w:tc>
        <w:tc>
          <w:tcPr>
            <w:tcW w:w="451" w:type="pct"/>
            <w:tcBorders>
              <w:top w:val="nil"/>
              <w:left w:val="nil"/>
              <w:bottom w:val="single" w:sz="4" w:space="0" w:color="auto"/>
              <w:right w:val="single" w:sz="4" w:space="0" w:color="auto"/>
            </w:tcBorders>
            <w:vAlign w:val="center"/>
          </w:tcPr>
          <w:p w:rsidR="00156237" w:rsidRPr="00F64E21" w:rsidRDefault="00156237" w:rsidP="00B85009">
            <w:pPr>
              <w:jc w:val="center"/>
              <w:rPr>
                <w:rFonts w:ascii="Times New Roman" w:hAnsi="Times New Roman"/>
                <w:sz w:val="24"/>
                <w:szCs w:val="24"/>
              </w:rPr>
            </w:pPr>
            <w:r w:rsidRPr="00F64E21">
              <w:rPr>
                <w:rFonts w:ascii="Times New Roman" w:hAnsi="Times New Roman"/>
                <w:sz w:val="24"/>
                <w:szCs w:val="24"/>
              </w:rPr>
              <w:t>20</w:t>
            </w:r>
          </w:p>
        </w:tc>
        <w:tc>
          <w:tcPr>
            <w:tcW w:w="316" w:type="pct"/>
            <w:tcBorders>
              <w:top w:val="nil"/>
              <w:left w:val="nil"/>
              <w:bottom w:val="single" w:sz="4" w:space="0" w:color="auto"/>
              <w:right w:val="single" w:sz="4" w:space="0" w:color="auto"/>
            </w:tcBorders>
            <w:vAlign w:val="center"/>
          </w:tcPr>
          <w:p w:rsidR="00156237" w:rsidRPr="00F64E21" w:rsidRDefault="00156237" w:rsidP="00B85009">
            <w:pPr>
              <w:jc w:val="center"/>
              <w:rPr>
                <w:rFonts w:ascii="Times New Roman" w:hAnsi="Times New Roman"/>
                <w:sz w:val="24"/>
                <w:szCs w:val="24"/>
              </w:rPr>
            </w:pPr>
            <w:r w:rsidRPr="00F64E21">
              <w:rPr>
                <w:rFonts w:ascii="Times New Roman" w:hAnsi="Times New Roman"/>
                <w:sz w:val="24"/>
                <w:szCs w:val="24"/>
              </w:rPr>
              <w:t>20</w:t>
            </w:r>
          </w:p>
        </w:tc>
        <w:tc>
          <w:tcPr>
            <w:tcW w:w="309" w:type="pct"/>
            <w:tcBorders>
              <w:top w:val="nil"/>
              <w:left w:val="nil"/>
              <w:bottom w:val="single" w:sz="4" w:space="0" w:color="auto"/>
              <w:right w:val="single" w:sz="4" w:space="0" w:color="auto"/>
            </w:tcBorders>
            <w:vAlign w:val="center"/>
          </w:tcPr>
          <w:p w:rsidR="00156237" w:rsidRPr="00F64E21" w:rsidRDefault="00156237" w:rsidP="00B85009">
            <w:pPr>
              <w:jc w:val="center"/>
              <w:rPr>
                <w:rFonts w:ascii="Times New Roman" w:hAnsi="Times New Roman"/>
                <w:sz w:val="24"/>
                <w:szCs w:val="24"/>
              </w:rPr>
            </w:pPr>
            <w:r w:rsidRPr="00F64E21">
              <w:rPr>
                <w:rFonts w:ascii="Times New Roman" w:hAnsi="Times New Roman"/>
                <w:sz w:val="24"/>
                <w:szCs w:val="24"/>
              </w:rPr>
              <w:t>20</w:t>
            </w:r>
          </w:p>
        </w:tc>
        <w:tc>
          <w:tcPr>
            <w:tcW w:w="309" w:type="pct"/>
            <w:tcBorders>
              <w:top w:val="nil"/>
              <w:left w:val="nil"/>
              <w:bottom w:val="single" w:sz="4" w:space="0" w:color="auto"/>
              <w:right w:val="single" w:sz="4" w:space="0" w:color="auto"/>
            </w:tcBorders>
            <w:vAlign w:val="center"/>
          </w:tcPr>
          <w:p w:rsidR="00156237" w:rsidRPr="00F64E21" w:rsidRDefault="00156237" w:rsidP="00B85009">
            <w:pPr>
              <w:jc w:val="center"/>
              <w:rPr>
                <w:rFonts w:ascii="Times New Roman" w:hAnsi="Times New Roman"/>
                <w:sz w:val="24"/>
                <w:szCs w:val="24"/>
              </w:rPr>
            </w:pPr>
            <w:r w:rsidRPr="00F64E21">
              <w:rPr>
                <w:rFonts w:ascii="Times New Roman" w:hAnsi="Times New Roman"/>
                <w:sz w:val="24"/>
                <w:szCs w:val="24"/>
              </w:rPr>
              <w:t>20</w:t>
            </w:r>
          </w:p>
        </w:tc>
        <w:tc>
          <w:tcPr>
            <w:tcW w:w="301" w:type="pct"/>
            <w:gridSpan w:val="2"/>
            <w:tcBorders>
              <w:top w:val="nil"/>
              <w:left w:val="nil"/>
              <w:bottom w:val="single" w:sz="4" w:space="0" w:color="auto"/>
              <w:right w:val="single" w:sz="4" w:space="0" w:color="auto"/>
            </w:tcBorders>
            <w:vAlign w:val="center"/>
          </w:tcPr>
          <w:p w:rsidR="00156237" w:rsidRPr="00F64E21" w:rsidRDefault="00156237" w:rsidP="00B85009">
            <w:pPr>
              <w:jc w:val="center"/>
              <w:rPr>
                <w:rFonts w:ascii="Times New Roman" w:hAnsi="Times New Roman"/>
                <w:sz w:val="24"/>
                <w:szCs w:val="24"/>
              </w:rPr>
            </w:pPr>
            <w:r w:rsidRPr="00F64E21">
              <w:rPr>
                <w:rFonts w:ascii="Times New Roman" w:hAnsi="Times New Roman"/>
                <w:sz w:val="24"/>
                <w:szCs w:val="24"/>
              </w:rPr>
              <w:t>20</w:t>
            </w:r>
          </w:p>
        </w:tc>
        <w:tc>
          <w:tcPr>
            <w:tcW w:w="317" w:type="pct"/>
            <w:tcBorders>
              <w:top w:val="nil"/>
              <w:left w:val="nil"/>
              <w:bottom w:val="single" w:sz="4" w:space="0" w:color="auto"/>
              <w:right w:val="single" w:sz="4" w:space="0" w:color="auto"/>
            </w:tcBorders>
            <w:vAlign w:val="center"/>
          </w:tcPr>
          <w:p w:rsidR="00156237" w:rsidRPr="00F64E21" w:rsidRDefault="00156237" w:rsidP="00B85009">
            <w:pPr>
              <w:jc w:val="center"/>
              <w:rPr>
                <w:rFonts w:ascii="Times New Roman" w:hAnsi="Times New Roman"/>
                <w:sz w:val="24"/>
                <w:szCs w:val="24"/>
              </w:rPr>
            </w:pPr>
            <w:r w:rsidRPr="00F64E21">
              <w:rPr>
                <w:rFonts w:ascii="Times New Roman" w:hAnsi="Times New Roman"/>
                <w:sz w:val="24"/>
                <w:szCs w:val="24"/>
              </w:rPr>
              <w:t>20</w:t>
            </w:r>
          </w:p>
        </w:tc>
        <w:tc>
          <w:tcPr>
            <w:tcW w:w="306" w:type="pct"/>
            <w:tcBorders>
              <w:top w:val="nil"/>
              <w:left w:val="nil"/>
              <w:bottom w:val="single" w:sz="4" w:space="0" w:color="auto"/>
              <w:right w:val="single" w:sz="4" w:space="0" w:color="auto"/>
            </w:tcBorders>
            <w:vAlign w:val="center"/>
          </w:tcPr>
          <w:p w:rsidR="00156237" w:rsidRPr="00F64E21" w:rsidRDefault="00156237" w:rsidP="00B85009">
            <w:pPr>
              <w:jc w:val="center"/>
              <w:rPr>
                <w:rFonts w:ascii="Times New Roman" w:hAnsi="Times New Roman"/>
                <w:sz w:val="24"/>
                <w:szCs w:val="24"/>
              </w:rPr>
            </w:pPr>
            <w:r w:rsidRPr="00F64E21">
              <w:rPr>
                <w:rFonts w:ascii="Times New Roman" w:hAnsi="Times New Roman"/>
                <w:sz w:val="24"/>
                <w:szCs w:val="24"/>
              </w:rPr>
              <w:t>20</w:t>
            </w:r>
          </w:p>
        </w:tc>
        <w:tc>
          <w:tcPr>
            <w:tcW w:w="240" w:type="pct"/>
            <w:tcBorders>
              <w:top w:val="nil"/>
              <w:left w:val="nil"/>
              <w:bottom w:val="single" w:sz="4" w:space="0" w:color="auto"/>
              <w:right w:val="single" w:sz="4" w:space="0" w:color="auto"/>
            </w:tcBorders>
            <w:vAlign w:val="center"/>
          </w:tcPr>
          <w:p w:rsidR="00156237" w:rsidRPr="00F64E21" w:rsidRDefault="00156237" w:rsidP="00B85009">
            <w:pPr>
              <w:jc w:val="center"/>
              <w:rPr>
                <w:rFonts w:ascii="Times New Roman" w:hAnsi="Times New Roman"/>
                <w:sz w:val="24"/>
                <w:szCs w:val="24"/>
              </w:rPr>
            </w:pPr>
            <w:r w:rsidRPr="00F64E21">
              <w:rPr>
                <w:rFonts w:ascii="Times New Roman" w:hAnsi="Times New Roman"/>
                <w:sz w:val="24"/>
                <w:szCs w:val="24"/>
              </w:rPr>
              <w:t>20</w:t>
            </w:r>
          </w:p>
        </w:tc>
        <w:tc>
          <w:tcPr>
            <w:tcW w:w="671" w:type="pct"/>
            <w:tcBorders>
              <w:top w:val="nil"/>
              <w:left w:val="nil"/>
              <w:bottom w:val="single" w:sz="4" w:space="0" w:color="auto"/>
              <w:right w:val="single" w:sz="4" w:space="0" w:color="auto"/>
            </w:tcBorders>
            <w:vAlign w:val="center"/>
          </w:tcPr>
          <w:p w:rsidR="00156237" w:rsidRPr="00F64E21" w:rsidRDefault="00156237" w:rsidP="00B85009">
            <w:pPr>
              <w:jc w:val="center"/>
              <w:rPr>
                <w:rFonts w:ascii="Times New Roman" w:hAnsi="Times New Roman"/>
                <w:sz w:val="24"/>
                <w:szCs w:val="24"/>
              </w:rPr>
            </w:pPr>
            <w:r w:rsidRPr="00F64E21">
              <w:rPr>
                <w:rFonts w:ascii="Times New Roman" w:hAnsi="Times New Roman"/>
                <w:sz w:val="24"/>
                <w:szCs w:val="24"/>
              </w:rPr>
              <w:t>ежегодно не менее 20%</w:t>
            </w:r>
          </w:p>
        </w:tc>
      </w:tr>
      <w:tr w:rsidR="00156237" w:rsidRPr="009314B8" w:rsidTr="000858EF">
        <w:trPr>
          <w:trHeight w:val="152"/>
        </w:trPr>
        <w:tc>
          <w:tcPr>
            <w:tcW w:w="180" w:type="pct"/>
            <w:tcBorders>
              <w:top w:val="nil"/>
              <w:left w:val="single" w:sz="4" w:space="0" w:color="auto"/>
              <w:bottom w:val="single" w:sz="4" w:space="0" w:color="auto"/>
              <w:right w:val="single" w:sz="4" w:space="0" w:color="auto"/>
            </w:tcBorders>
            <w:vAlign w:val="center"/>
          </w:tcPr>
          <w:p w:rsidR="00156237" w:rsidRPr="009314B8" w:rsidRDefault="00156237" w:rsidP="00ED6576">
            <w:pPr>
              <w:rPr>
                <w:rFonts w:ascii="Times New Roman" w:hAnsi="Times New Roman"/>
                <w:sz w:val="24"/>
                <w:szCs w:val="24"/>
              </w:rPr>
            </w:pPr>
            <w:r w:rsidRPr="009314B8">
              <w:rPr>
                <w:rFonts w:ascii="Times New Roman" w:hAnsi="Times New Roman"/>
                <w:sz w:val="24"/>
                <w:szCs w:val="24"/>
              </w:rPr>
              <w:lastRenderedPageBreak/>
              <w:t>3.</w:t>
            </w:r>
          </w:p>
        </w:tc>
        <w:tc>
          <w:tcPr>
            <w:tcW w:w="1600" w:type="pct"/>
            <w:tcBorders>
              <w:top w:val="nil"/>
              <w:left w:val="nil"/>
              <w:bottom w:val="single" w:sz="4" w:space="0" w:color="auto"/>
              <w:right w:val="single" w:sz="4" w:space="0" w:color="auto"/>
            </w:tcBorders>
            <w:vAlign w:val="center"/>
          </w:tcPr>
          <w:p w:rsidR="00156237" w:rsidRPr="009314B8" w:rsidRDefault="00156237" w:rsidP="00ED6576">
            <w:pPr>
              <w:rPr>
                <w:rFonts w:ascii="Times New Roman" w:hAnsi="Times New Roman"/>
                <w:sz w:val="24"/>
                <w:szCs w:val="24"/>
              </w:rPr>
            </w:pPr>
            <w:r w:rsidRPr="009314B8">
              <w:rPr>
                <w:rFonts w:ascii="Times New Roman" w:hAnsi="Times New Roman"/>
                <w:sz w:val="24"/>
                <w:szCs w:val="24"/>
              </w:rPr>
              <w:t xml:space="preserve">Доля педагогического персонала общеобразовательных организаций, прошедшего подготовку или повышение квалификации на основе персонифицированной модели и (или) для работы в соответствии с </w:t>
            </w:r>
            <w:r w:rsidR="00822EE2" w:rsidRPr="00822EE2">
              <w:rPr>
                <w:rFonts w:ascii="Times New Roman" w:hAnsi="Times New Roman"/>
                <w:sz w:val="24"/>
                <w:szCs w:val="24"/>
              </w:rPr>
              <w:t xml:space="preserve">федеральными государственными образовательными стандартами </w:t>
            </w:r>
            <w:r w:rsidRPr="009314B8">
              <w:rPr>
                <w:rFonts w:ascii="Times New Roman" w:hAnsi="Times New Roman"/>
                <w:sz w:val="24"/>
                <w:szCs w:val="24"/>
              </w:rPr>
              <w:t>(процент)</w:t>
            </w:r>
          </w:p>
        </w:tc>
        <w:tc>
          <w:tcPr>
            <w:tcW w:w="451" w:type="pct"/>
            <w:tcBorders>
              <w:top w:val="nil"/>
              <w:left w:val="nil"/>
              <w:bottom w:val="single" w:sz="4" w:space="0" w:color="auto"/>
              <w:right w:val="single" w:sz="4" w:space="0" w:color="auto"/>
            </w:tcBorders>
            <w:vAlign w:val="center"/>
          </w:tcPr>
          <w:p w:rsidR="00156237" w:rsidRPr="00F64E21" w:rsidRDefault="00156237" w:rsidP="00B85009">
            <w:pPr>
              <w:jc w:val="center"/>
              <w:rPr>
                <w:rFonts w:ascii="Times New Roman" w:hAnsi="Times New Roman"/>
                <w:sz w:val="24"/>
                <w:szCs w:val="24"/>
              </w:rPr>
            </w:pPr>
            <w:r w:rsidRPr="00F64E21">
              <w:rPr>
                <w:rFonts w:ascii="Times New Roman" w:hAnsi="Times New Roman"/>
                <w:sz w:val="24"/>
                <w:szCs w:val="24"/>
              </w:rPr>
              <w:t>33</w:t>
            </w:r>
          </w:p>
        </w:tc>
        <w:tc>
          <w:tcPr>
            <w:tcW w:w="316" w:type="pct"/>
            <w:tcBorders>
              <w:top w:val="nil"/>
              <w:left w:val="nil"/>
              <w:bottom w:val="single" w:sz="4" w:space="0" w:color="auto"/>
              <w:right w:val="single" w:sz="4" w:space="0" w:color="auto"/>
            </w:tcBorders>
            <w:vAlign w:val="center"/>
          </w:tcPr>
          <w:p w:rsidR="00156237" w:rsidRPr="00F64E21" w:rsidRDefault="00156237" w:rsidP="00B85009">
            <w:pPr>
              <w:jc w:val="center"/>
              <w:rPr>
                <w:rFonts w:ascii="Times New Roman" w:hAnsi="Times New Roman"/>
                <w:sz w:val="24"/>
                <w:szCs w:val="24"/>
              </w:rPr>
            </w:pPr>
            <w:r w:rsidRPr="00F64E21">
              <w:rPr>
                <w:rFonts w:ascii="Times New Roman" w:hAnsi="Times New Roman"/>
                <w:sz w:val="24"/>
                <w:szCs w:val="24"/>
              </w:rPr>
              <w:t>33</w:t>
            </w:r>
          </w:p>
        </w:tc>
        <w:tc>
          <w:tcPr>
            <w:tcW w:w="309" w:type="pct"/>
            <w:tcBorders>
              <w:top w:val="nil"/>
              <w:left w:val="nil"/>
              <w:bottom w:val="single" w:sz="4" w:space="0" w:color="auto"/>
              <w:right w:val="single" w:sz="4" w:space="0" w:color="auto"/>
            </w:tcBorders>
            <w:vAlign w:val="center"/>
          </w:tcPr>
          <w:p w:rsidR="00156237" w:rsidRPr="00F64E21" w:rsidRDefault="00156237" w:rsidP="00B85009">
            <w:pPr>
              <w:jc w:val="center"/>
              <w:rPr>
                <w:rFonts w:ascii="Times New Roman" w:hAnsi="Times New Roman"/>
                <w:sz w:val="24"/>
                <w:szCs w:val="24"/>
              </w:rPr>
            </w:pPr>
            <w:r w:rsidRPr="00F64E21">
              <w:rPr>
                <w:rFonts w:ascii="Times New Roman" w:hAnsi="Times New Roman"/>
                <w:sz w:val="24"/>
                <w:szCs w:val="24"/>
              </w:rPr>
              <w:t>33</w:t>
            </w:r>
          </w:p>
        </w:tc>
        <w:tc>
          <w:tcPr>
            <w:tcW w:w="309" w:type="pct"/>
            <w:tcBorders>
              <w:top w:val="nil"/>
              <w:left w:val="nil"/>
              <w:bottom w:val="single" w:sz="4" w:space="0" w:color="auto"/>
              <w:right w:val="single" w:sz="4" w:space="0" w:color="auto"/>
            </w:tcBorders>
            <w:vAlign w:val="center"/>
          </w:tcPr>
          <w:p w:rsidR="00156237" w:rsidRPr="00F64E21" w:rsidRDefault="00156237" w:rsidP="00B85009">
            <w:pPr>
              <w:jc w:val="center"/>
              <w:rPr>
                <w:rFonts w:ascii="Times New Roman" w:hAnsi="Times New Roman"/>
                <w:sz w:val="24"/>
                <w:szCs w:val="24"/>
              </w:rPr>
            </w:pPr>
            <w:r w:rsidRPr="00F64E21">
              <w:rPr>
                <w:rFonts w:ascii="Times New Roman" w:hAnsi="Times New Roman"/>
                <w:sz w:val="24"/>
                <w:szCs w:val="24"/>
              </w:rPr>
              <w:t>33</w:t>
            </w:r>
          </w:p>
        </w:tc>
        <w:tc>
          <w:tcPr>
            <w:tcW w:w="301" w:type="pct"/>
            <w:gridSpan w:val="2"/>
            <w:tcBorders>
              <w:top w:val="nil"/>
              <w:left w:val="nil"/>
              <w:bottom w:val="single" w:sz="4" w:space="0" w:color="auto"/>
              <w:right w:val="single" w:sz="4" w:space="0" w:color="auto"/>
            </w:tcBorders>
            <w:vAlign w:val="center"/>
          </w:tcPr>
          <w:p w:rsidR="00156237" w:rsidRPr="00F64E21" w:rsidRDefault="00156237" w:rsidP="00B85009">
            <w:pPr>
              <w:jc w:val="center"/>
              <w:rPr>
                <w:rFonts w:ascii="Times New Roman" w:hAnsi="Times New Roman"/>
                <w:sz w:val="24"/>
                <w:szCs w:val="24"/>
              </w:rPr>
            </w:pPr>
            <w:r w:rsidRPr="00F64E21">
              <w:rPr>
                <w:rFonts w:ascii="Times New Roman" w:hAnsi="Times New Roman"/>
                <w:sz w:val="24"/>
                <w:szCs w:val="24"/>
              </w:rPr>
              <w:t>33</w:t>
            </w:r>
          </w:p>
        </w:tc>
        <w:tc>
          <w:tcPr>
            <w:tcW w:w="317" w:type="pct"/>
            <w:tcBorders>
              <w:top w:val="nil"/>
              <w:left w:val="nil"/>
              <w:bottom w:val="single" w:sz="4" w:space="0" w:color="auto"/>
              <w:right w:val="single" w:sz="4" w:space="0" w:color="auto"/>
            </w:tcBorders>
            <w:vAlign w:val="center"/>
          </w:tcPr>
          <w:p w:rsidR="00156237" w:rsidRPr="00F64E21" w:rsidRDefault="00156237" w:rsidP="00B85009">
            <w:pPr>
              <w:jc w:val="center"/>
              <w:rPr>
                <w:rFonts w:ascii="Times New Roman" w:hAnsi="Times New Roman"/>
                <w:sz w:val="24"/>
                <w:szCs w:val="24"/>
              </w:rPr>
            </w:pPr>
            <w:r w:rsidRPr="00F64E21">
              <w:rPr>
                <w:rFonts w:ascii="Times New Roman" w:hAnsi="Times New Roman"/>
                <w:sz w:val="24"/>
                <w:szCs w:val="24"/>
              </w:rPr>
              <w:t>33</w:t>
            </w:r>
          </w:p>
        </w:tc>
        <w:tc>
          <w:tcPr>
            <w:tcW w:w="306" w:type="pct"/>
            <w:tcBorders>
              <w:top w:val="nil"/>
              <w:left w:val="nil"/>
              <w:bottom w:val="single" w:sz="4" w:space="0" w:color="auto"/>
              <w:right w:val="single" w:sz="4" w:space="0" w:color="auto"/>
            </w:tcBorders>
            <w:vAlign w:val="center"/>
          </w:tcPr>
          <w:p w:rsidR="00156237" w:rsidRPr="00F64E21" w:rsidRDefault="00156237" w:rsidP="00B85009">
            <w:pPr>
              <w:jc w:val="center"/>
              <w:rPr>
                <w:rFonts w:ascii="Times New Roman" w:hAnsi="Times New Roman"/>
                <w:sz w:val="24"/>
                <w:szCs w:val="24"/>
              </w:rPr>
            </w:pPr>
            <w:r w:rsidRPr="00F64E21">
              <w:rPr>
                <w:rFonts w:ascii="Times New Roman" w:hAnsi="Times New Roman"/>
                <w:sz w:val="24"/>
                <w:szCs w:val="24"/>
              </w:rPr>
              <w:t>33</w:t>
            </w:r>
          </w:p>
        </w:tc>
        <w:tc>
          <w:tcPr>
            <w:tcW w:w="240" w:type="pct"/>
            <w:tcBorders>
              <w:top w:val="nil"/>
              <w:left w:val="nil"/>
              <w:bottom w:val="single" w:sz="4" w:space="0" w:color="auto"/>
              <w:right w:val="single" w:sz="4" w:space="0" w:color="auto"/>
            </w:tcBorders>
            <w:vAlign w:val="center"/>
          </w:tcPr>
          <w:p w:rsidR="00156237" w:rsidRPr="00F64E21" w:rsidRDefault="00156237" w:rsidP="00B85009">
            <w:pPr>
              <w:jc w:val="center"/>
              <w:rPr>
                <w:rFonts w:ascii="Times New Roman" w:hAnsi="Times New Roman"/>
                <w:sz w:val="24"/>
                <w:szCs w:val="24"/>
              </w:rPr>
            </w:pPr>
            <w:r w:rsidRPr="00F64E21">
              <w:rPr>
                <w:rFonts w:ascii="Times New Roman" w:hAnsi="Times New Roman"/>
                <w:sz w:val="24"/>
                <w:szCs w:val="24"/>
              </w:rPr>
              <w:t>33</w:t>
            </w:r>
          </w:p>
        </w:tc>
        <w:tc>
          <w:tcPr>
            <w:tcW w:w="671" w:type="pct"/>
            <w:tcBorders>
              <w:top w:val="nil"/>
              <w:left w:val="nil"/>
              <w:bottom w:val="single" w:sz="4" w:space="0" w:color="auto"/>
              <w:right w:val="single" w:sz="4" w:space="0" w:color="auto"/>
            </w:tcBorders>
            <w:vAlign w:val="center"/>
          </w:tcPr>
          <w:p w:rsidR="00156237" w:rsidRPr="00F64E21" w:rsidRDefault="00156237" w:rsidP="00B85009">
            <w:pPr>
              <w:jc w:val="center"/>
              <w:rPr>
                <w:rFonts w:ascii="Times New Roman" w:hAnsi="Times New Roman"/>
                <w:sz w:val="24"/>
                <w:szCs w:val="24"/>
              </w:rPr>
            </w:pPr>
            <w:r w:rsidRPr="00F64E21">
              <w:rPr>
                <w:rFonts w:ascii="Times New Roman" w:hAnsi="Times New Roman"/>
                <w:sz w:val="24"/>
                <w:szCs w:val="24"/>
              </w:rPr>
              <w:t>ежегодно не менее 33%</w:t>
            </w:r>
          </w:p>
        </w:tc>
      </w:tr>
      <w:tr w:rsidR="00CD7C94" w:rsidRPr="0071681B" w:rsidTr="000858EF">
        <w:trPr>
          <w:trHeight w:val="70"/>
        </w:trPr>
        <w:tc>
          <w:tcPr>
            <w:tcW w:w="180" w:type="pct"/>
            <w:tcBorders>
              <w:top w:val="nil"/>
              <w:left w:val="single" w:sz="4" w:space="0" w:color="auto"/>
              <w:bottom w:val="single" w:sz="4" w:space="0" w:color="auto"/>
              <w:right w:val="single" w:sz="4" w:space="0" w:color="auto"/>
            </w:tcBorders>
            <w:vAlign w:val="center"/>
          </w:tcPr>
          <w:p w:rsidR="00CD7C94" w:rsidRDefault="00CD7C94" w:rsidP="00ED6576">
            <w:pPr>
              <w:rPr>
                <w:rFonts w:ascii="Times New Roman" w:hAnsi="Times New Roman"/>
                <w:sz w:val="24"/>
                <w:szCs w:val="24"/>
              </w:rPr>
            </w:pPr>
            <w:r>
              <w:rPr>
                <w:rFonts w:ascii="Times New Roman" w:hAnsi="Times New Roman"/>
                <w:sz w:val="24"/>
                <w:szCs w:val="24"/>
              </w:rPr>
              <w:t>4.</w:t>
            </w:r>
          </w:p>
        </w:tc>
        <w:tc>
          <w:tcPr>
            <w:tcW w:w="1600" w:type="pct"/>
            <w:tcBorders>
              <w:top w:val="nil"/>
              <w:left w:val="nil"/>
              <w:bottom w:val="single" w:sz="4" w:space="0" w:color="auto"/>
              <w:right w:val="single" w:sz="4" w:space="0" w:color="auto"/>
            </w:tcBorders>
            <w:vAlign w:val="center"/>
          </w:tcPr>
          <w:p w:rsidR="00CD7C94" w:rsidRPr="0071681B" w:rsidRDefault="00013A3B" w:rsidP="008722A2">
            <w:pPr>
              <w:spacing w:after="0"/>
              <w:jc w:val="both"/>
              <w:rPr>
                <w:rFonts w:ascii="Times New Roman" w:hAnsi="Times New Roman"/>
                <w:sz w:val="24"/>
                <w:szCs w:val="24"/>
              </w:rPr>
            </w:pPr>
            <w:r>
              <w:rPr>
                <w:rFonts w:ascii="Times New Roman" w:hAnsi="Times New Roman"/>
                <w:sz w:val="24"/>
                <w:szCs w:val="24"/>
              </w:rPr>
              <w:t>Количество</w:t>
            </w:r>
            <w:r w:rsidR="00CD7C94" w:rsidRPr="0071681B">
              <w:rPr>
                <w:rFonts w:ascii="Times New Roman" w:hAnsi="Times New Roman"/>
                <w:sz w:val="24"/>
                <w:szCs w:val="24"/>
              </w:rPr>
              <w:t xml:space="preserve"> обучающихся, участвующих в научно-исследовательских и социальных проектах (человек)</w:t>
            </w:r>
          </w:p>
        </w:tc>
        <w:tc>
          <w:tcPr>
            <w:tcW w:w="451" w:type="pct"/>
            <w:tcBorders>
              <w:top w:val="nil"/>
              <w:left w:val="nil"/>
              <w:bottom w:val="single" w:sz="4" w:space="0" w:color="auto"/>
              <w:right w:val="single" w:sz="4" w:space="0" w:color="auto"/>
            </w:tcBorders>
            <w:vAlign w:val="center"/>
          </w:tcPr>
          <w:p w:rsidR="00CD7C94" w:rsidRPr="0071681B" w:rsidRDefault="00CD7C94" w:rsidP="002372E9">
            <w:pPr>
              <w:jc w:val="center"/>
              <w:rPr>
                <w:rFonts w:ascii="Times New Roman" w:hAnsi="Times New Roman"/>
                <w:sz w:val="24"/>
                <w:szCs w:val="24"/>
              </w:rPr>
            </w:pPr>
            <w:r w:rsidRPr="0071681B">
              <w:rPr>
                <w:rFonts w:ascii="Times New Roman" w:hAnsi="Times New Roman"/>
                <w:sz w:val="24"/>
                <w:szCs w:val="24"/>
              </w:rPr>
              <w:t>150</w:t>
            </w:r>
          </w:p>
        </w:tc>
        <w:tc>
          <w:tcPr>
            <w:tcW w:w="316" w:type="pct"/>
            <w:tcBorders>
              <w:top w:val="nil"/>
              <w:left w:val="nil"/>
              <w:bottom w:val="single" w:sz="4" w:space="0" w:color="auto"/>
              <w:right w:val="single" w:sz="4" w:space="0" w:color="auto"/>
            </w:tcBorders>
            <w:vAlign w:val="center"/>
          </w:tcPr>
          <w:p w:rsidR="00CD7C94" w:rsidRPr="0071681B" w:rsidRDefault="00CD7C94" w:rsidP="002372E9">
            <w:pPr>
              <w:jc w:val="center"/>
              <w:rPr>
                <w:rFonts w:ascii="Times New Roman" w:hAnsi="Times New Roman"/>
                <w:sz w:val="24"/>
                <w:szCs w:val="24"/>
              </w:rPr>
            </w:pPr>
            <w:r w:rsidRPr="0071681B">
              <w:rPr>
                <w:rFonts w:ascii="Times New Roman" w:hAnsi="Times New Roman"/>
                <w:sz w:val="24"/>
                <w:szCs w:val="24"/>
              </w:rPr>
              <w:t>160</w:t>
            </w:r>
          </w:p>
        </w:tc>
        <w:tc>
          <w:tcPr>
            <w:tcW w:w="309" w:type="pct"/>
            <w:tcBorders>
              <w:top w:val="nil"/>
              <w:left w:val="nil"/>
              <w:bottom w:val="single" w:sz="4" w:space="0" w:color="auto"/>
              <w:right w:val="single" w:sz="4" w:space="0" w:color="auto"/>
            </w:tcBorders>
            <w:vAlign w:val="center"/>
          </w:tcPr>
          <w:p w:rsidR="00CD7C94" w:rsidRPr="0071681B" w:rsidRDefault="00CD7C94" w:rsidP="002372E9">
            <w:pPr>
              <w:jc w:val="center"/>
              <w:rPr>
                <w:rFonts w:ascii="Times New Roman" w:hAnsi="Times New Roman"/>
                <w:sz w:val="24"/>
                <w:szCs w:val="24"/>
              </w:rPr>
            </w:pPr>
            <w:r w:rsidRPr="0071681B">
              <w:rPr>
                <w:rFonts w:ascii="Times New Roman" w:hAnsi="Times New Roman"/>
                <w:sz w:val="24"/>
                <w:szCs w:val="24"/>
              </w:rPr>
              <w:t>180</w:t>
            </w:r>
          </w:p>
        </w:tc>
        <w:tc>
          <w:tcPr>
            <w:tcW w:w="309" w:type="pct"/>
            <w:tcBorders>
              <w:top w:val="nil"/>
              <w:left w:val="nil"/>
              <w:bottom w:val="single" w:sz="4" w:space="0" w:color="auto"/>
              <w:right w:val="single" w:sz="4" w:space="0" w:color="auto"/>
            </w:tcBorders>
            <w:vAlign w:val="center"/>
          </w:tcPr>
          <w:p w:rsidR="00CD7C94" w:rsidRPr="0071681B" w:rsidRDefault="00CD7C94" w:rsidP="002372E9">
            <w:pPr>
              <w:jc w:val="center"/>
              <w:rPr>
                <w:rFonts w:ascii="Times New Roman" w:hAnsi="Times New Roman"/>
                <w:sz w:val="24"/>
                <w:szCs w:val="24"/>
              </w:rPr>
            </w:pPr>
            <w:r w:rsidRPr="0071681B">
              <w:rPr>
                <w:rFonts w:ascii="Times New Roman" w:hAnsi="Times New Roman"/>
                <w:sz w:val="24"/>
                <w:szCs w:val="24"/>
              </w:rPr>
              <w:t>190</w:t>
            </w:r>
          </w:p>
        </w:tc>
        <w:tc>
          <w:tcPr>
            <w:tcW w:w="301" w:type="pct"/>
            <w:gridSpan w:val="2"/>
            <w:tcBorders>
              <w:top w:val="nil"/>
              <w:left w:val="nil"/>
              <w:bottom w:val="single" w:sz="4" w:space="0" w:color="auto"/>
              <w:right w:val="single" w:sz="4" w:space="0" w:color="auto"/>
            </w:tcBorders>
            <w:vAlign w:val="center"/>
          </w:tcPr>
          <w:p w:rsidR="00CD7C94" w:rsidRPr="0071681B" w:rsidRDefault="00CD7C94" w:rsidP="002372E9">
            <w:pPr>
              <w:jc w:val="center"/>
              <w:rPr>
                <w:rFonts w:ascii="Times New Roman" w:hAnsi="Times New Roman"/>
                <w:sz w:val="24"/>
                <w:szCs w:val="24"/>
              </w:rPr>
            </w:pPr>
            <w:r w:rsidRPr="0071681B">
              <w:rPr>
                <w:rFonts w:ascii="Times New Roman" w:hAnsi="Times New Roman"/>
                <w:sz w:val="24"/>
                <w:szCs w:val="24"/>
              </w:rPr>
              <w:t>200</w:t>
            </w:r>
          </w:p>
        </w:tc>
        <w:tc>
          <w:tcPr>
            <w:tcW w:w="317" w:type="pct"/>
            <w:tcBorders>
              <w:top w:val="nil"/>
              <w:left w:val="nil"/>
              <w:bottom w:val="single" w:sz="4" w:space="0" w:color="auto"/>
              <w:right w:val="single" w:sz="4" w:space="0" w:color="auto"/>
            </w:tcBorders>
            <w:vAlign w:val="center"/>
          </w:tcPr>
          <w:p w:rsidR="00CD7C94" w:rsidRPr="0071681B" w:rsidRDefault="00CD7C94" w:rsidP="002372E9">
            <w:pPr>
              <w:jc w:val="center"/>
              <w:rPr>
                <w:rFonts w:ascii="Times New Roman" w:hAnsi="Times New Roman"/>
                <w:sz w:val="24"/>
                <w:szCs w:val="24"/>
              </w:rPr>
            </w:pPr>
            <w:r w:rsidRPr="0071681B">
              <w:rPr>
                <w:rFonts w:ascii="Times New Roman" w:hAnsi="Times New Roman"/>
                <w:sz w:val="24"/>
                <w:szCs w:val="24"/>
              </w:rPr>
              <w:t>210</w:t>
            </w:r>
          </w:p>
        </w:tc>
        <w:tc>
          <w:tcPr>
            <w:tcW w:w="306" w:type="pct"/>
            <w:tcBorders>
              <w:top w:val="nil"/>
              <w:left w:val="nil"/>
              <w:bottom w:val="single" w:sz="4" w:space="0" w:color="auto"/>
              <w:right w:val="single" w:sz="4" w:space="0" w:color="auto"/>
            </w:tcBorders>
            <w:vAlign w:val="center"/>
          </w:tcPr>
          <w:p w:rsidR="00CD7C94" w:rsidRPr="0071681B" w:rsidRDefault="00CD7C94" w:rsidP="002372E9">
            <w:pPr>
              <w:jc w:val="center"/>
              <w:rPr>
                <w:rFonts w:ascii="Times New Roman" w:hAnsi="Times New Roman"/>
                <w:sz w:val="24"/>
                <w:szCs w:val="24"/>
              </w:rPr>
            </w:pPr>
            <w:r w:rsidRPr="0071681B">
              <w:rPr>
                <w:rFonts w:ascii="Times New Roman" w:hAnsi="Times New Roman"/>
                <w:sz w:val="24"/>
                <w:szCs w:val="24"/>
              </w:rPr>
              <w:t>220</w:t>
            </w:r>
          </w:p>
        </w:tc>
        <w:tc>
          <w:tcPr>
            <w:tcW w:w="240" w:type="pct"/>
            <w:tcBorders>
              <w:top w:val="nil"/>
              <w:left w:val="nil"/>
              <w:bottom w:val="single" w:sz="4" w:space="0" w:color="auto"/>
              <w:right w:val="single" w:sz="4" w:space="0" w:color="auto"/>
            </w:tcBorders>
            <w:vAlign w:val="center"/>
          </w:tcPr>
          <w:p w:rsidR="00CD7C94" w:rsidRPr="0071681B" w:rsidRDefault="00CD7C94" w:rsidP="002372E9">
            <w:pPr>
              <w:jc w:val="center"/>
              <w:rPr>
                <w:rFonts w:ascii="Times New Roman" w:hAnsi="Times New Roman"/>
                <w:sz w:val="24"/>
                <w:szCs w:val="24"/>
              </w:rPr>
            </w:pPr>
            <w:r w:rsidRPr="0071681B">
              <w:rPr>
                <w:rFonts w:ascii="Times New Roman" w:hAnsi="Times New Roman"/>
                <w:sz w:val="24"/>
                <w:szCs w:val="24"/>
              </w:rPr>
              <w:t>230</w:t>
            </w:r>
          </w:p>
        </w:tc>
        <w:tc>
          <w:tcPr>
            <w:tcW w:w="671" w:type="pct"/>
            <w:tcBorders>
              <w:top w:val="nil"/>
              <w:left w:val="nil"/>
              <w:bottom w:val="single" w:sz="4" w:space="0" w:color="auto"/>
              <w:right w:val="single" w:sz="4" w:space="0" w:color="auto"/>
            </w:tcBorders>
            <w:vAlign w:val="center"/>
          </w:tcPr>
          <w:p w:rsidR="00CD7C94" w:rsidRPr="0071681B" w:rsidRDefault="00CD7C94" w:rsidP="002372E9">
            <w:pPr>
              <w:jc w:val="center"/>
              <w:rPr>
                <w:rFonts w:ascii="Times New Roman" w:hAnsi="Times New Roman"/>
                <w:sz w:val="24"/>
                <w:szCs w:val="24"/>
              </w:rPr>
            </w:pPr>
            <w:r w:rsidRPr="0071681B">
              <w:rPr>
                <w:rFonts w:ascii="Times New Roman" w:hAnsi="Times New Roman"/>
                <w:sz w:val="24"/>
                <w:szCs w:val="24"/>
              </w:rPr>
              <w:t>230</w:t>
            </w:r>
          </w:p>
        </w:tc>
      </w:tr>
      <w:tr w:rsidR="00CD7C94" w:rsidRPr="009314B8" w:rsidTr="000858EF">
        <w:trPr>
          <w:trHeight w:val="70"/>
        </w:trPr>
        <w:tc>
          <w:tcPr>
            <w:tcW w:w="180" w:type="pct"/>
            <w:tcBorders>
              <w:top w:val="nil"/>
              <w:left w:val="single" w:sz="4" w:space="0" w:color="auto"/>
              <w:bottom w:val="single" w:sz="4" w:space="0" w:color="auto"/>
              <w:right w:val="single" w:sz="4" w:space="0" w:color="auto"/>
            </w:tcBorders>
            <w:vAlign w:val="center"/>
          </w:tcPr>
          <w:p w:rsidR="00CD7C94" w:rsidRPr="009314B8" w:rsidRDefault="00CD7C94" w:rsidP="00ED6576">
            <w:pPr>
              <w:rPr>
                <w:rFonts w:ascii="Times New Roman" w:hAnsi="Times New Roman"/>
                <w:sz w:val="24"/>
                <w:szCs w:val="24"/>
              </w:rPr>
            </w:pPr>
            <w:r>
              <w:rPr>
                <w:rFonts w:ascii="Times New Roman" w:hAnsi="Times New Roman"/>
                <w:sz w:val="24"/>
                <w:szCs w:val="24"/>
              </w:rPr>
              <w:t>5.</w:t>
            </w:r>
          </w:p>
        </w:tc>
        <w:tc>
          <w:tcPr>
            <w:tcW w:w="1600" w:type="pct"/>
            <w:tcBorders>
              <w:top w:val="nil"/>
              <w:left w:val="nil"/>
              <w:bottom w:val="single" w:sz="4" w:space="0" w:color="auto"/>
              <w:right w:val="single" w:sz="4" w:space="0" w:color="auto"/>
            </w:tcBorders>
            <w:vAlign w:val="center"/>
          </w:tcPr>
          <w:p w:rsidR="00CD7C94" w:rsidRPr="009314B8" w:rsidRDefault="00CD7C94" w:rsidP="00326813">
            <w:pPr>
              <w:rPr>
                <w:rFonts w:ascii="Times New Roman" w:hAnsi="Times New Roman"/>
                <w:sz w:val="24"/>
                <w:szCs w:val="24"/>
              </w:rPr>
            </w:pPr>
            <w:r w:rsidRPr="00326813">
              <w:rPr>
                <w:rFonts w:ascii="Times New Roman" w:hAnsi="Times New Roman"/>
                <w:sz w:val="24"/>
                <w:szCs w:val="24"/>
              </w:rPr>
              <w:t>Увеличение количества детей, охваченных всеми формами организованного отдыха, оздоровления и занятости (процент)</w:t>
            </w:r>
          </w:p>
        </w:tc>
        <w:tc>
          <w:tcPr>
            <w:tcW w:w="451" w:type="pct"/>
            <w:tcBorders>
              <w:top w:val="nil"/>
              <w:left w:val="nil"/>
              <w:bottom w:val="single" w:sz="4" w:space="0" w:color="auto"/>
              <w:right w:val="single" w:sz="4" w:space="0" w:color="auto"/>
            </w:tcBorders>
            <w:vAlign w:val="center"/>
          </w:tcPr>
          <w:p w:rsidR="00CD7C94" w:rsidRPr="00F64E21" w:rsidRDefault="00CD7C94" w:rsidP="00B85009">
            <w:pPr>
              <w:jc w:val="center"/>
              <w:rPr>
                <w:rFonts w:ascii="Times New Roman" w:hAnsi="Times New Roman"/>
                <w:sz w:val="24"/>
                <w:szCs w:val="24"/>
              </w:rPr>
            </w:pPr>
            <w:r>
              <w:rPr>
                <w:rFonts w:ascii="Times New Roman" w:hAnsi="Times New Roman"/>
                <w:sz w:val="24"/>
                <w:szCs w:val="24"/>
              </w:rPr>
              <w:t>80</w:t>
            </w:r>
          </w:p>
        </w:tc>
        <w:tc>
          <w:tcPr>
            <w:tcW w:w="316" w:type="pct"/>
            <w:tcBorders>
              <w:top w:val="nil"/>
              <w:left w:val="nil"/>
              <w:bottom w:val="single" w:sz="4" w:space="0" w:color="auto"/>
              <w:right w:val="single" w:sz="4" w:space="0" w:color="auto"/>
            </w:tcBorders>
            <w:vAlign w:val="center"/>
          </w:tcPr>
          <w:p w:rsidR="00CD7C94" w:rsidRPr="00F64E21" w:rsidRDefault="00CD7C94" w:rsidP="00B85009">
            <w:pPr>
              <w:jc w:val="center"/>
              <w:rPr>
                <w:rFonts w:ascii="Times New Roman" w:hAnsi="Times New Roman"/>
                <w:sz w:val="24"/>
                <w:szCs w:val="24"/>
              </w:rPr>
            </w:pPr>
            <w:r>
              <w:rPr>
                <w:rFonts w:ascii="Times New Roman" w:hAnsi="Times New Roman"/>
                <w:sz w:val="24"/>
                <w:szCs w:val="24"/>
              </w:rPr>
              <w:t>81</w:t>
            </w:r>
          </w:p>
        </w:tc>
        <w:tc>
          <w:tcPr>
            <w:tcW w:w="309" w:type="pct"/>
            <w:tcBorders>
              <w:top w:val="nil"/>
              <w:left w:val="nil"/>
              <w:bottom w:val="single" w:sz="4" w:space="0" w:color="auto"/>
              <w:right w:val="single" w:sz="4" w:space="0" w:color="auto"/>
            </w:tcBorders>
            <w:vAlign w:val="center"/>
          </w:tcPr>
          <w:p w:rsidR="00CD7C94" w:rsidRPr="00F64E21" w:rsidRDefault="00CD7C94" w:rsidP="00B85009">
            <w:pPr>
              <w:jc w:val="center"/>
              <w:rPr>
                <w:rFonts w:ascii="Times New Roman" w:hAnsi="Times New Roman"/>
                <w:sz w:val="24"/>
                <w:szCs w:val="24"/>
              </w:rPr>
            </w:pPr>
            <w:r>
              <w:rPr>
                <w:rFonts w:ascii="Times New Roman" w:hAnsi="Times New Roman"/>
                <w:sz w:val="24"/>
                <w:szCs w:val="24"/>
              </w:rPr>
              <w:t>82</w:t>
            </w:r>
          </w:p>
        </w:tc>
        <w:tc>
          <w:tcPr>
            <w:tcW w:w="309" w:type="pct"/>
            <w:tcBorders>
              <w:top w:val="nil"/>
              <w:left w:val="nil"/>
              <w:bottom w:val="single" w:sz="4" w:space="0" w:color="auto"/>
              <w:right w:val="single" w:sz="4" w:space="0" w:color="auto"/>
            </w:tcBorders>
            <w:vAlign w:val="center"/>
          </w:tcPr>
          <w:p w:rsidR="00CD7C94" w:rsidRPr="00F64E21" w:rsidRDefault="00CD7C94" w:rsidP="00B85009">
            <w:pPr>
              <w:jc w:val="center"/>
              <w:rPr>
                <w:rFonts w:ascii="Times New Roman" w:hAnsi="Times New Roman"/>
                <w:sz w:val="24"/>
                <w:szCs w:val="24"/>
              </w:rPr>
            </w:pPr>
            <w:r>
              <w:rPr>
                <w:rFonts w:ascii="Times New Roman" w:hAnsi="Times New Roman"/>
                <w:sz w:val="24"/>
                <w:szCs w:val="24"/>
              </w:rPr>
              <w:t>83</w:t>
            </w:r>
          </w:p>
        </w:tc>
        <w:tc>
          <w:tcPr>
            <w:tcW w:w="301" w:type="pct"/>
            <w:gridSpan w:val="2"/>
            <w:tcBorders>
              <w:top w:val="nil"/>
              <w:left w:val="nil"/>
              <w:bottom w:val="single" w:sz="4" w:space="0" w:color="auto"/>
              <w:right w:val="single" w:sz="4" w:space="0" w:color="auto"/>
            </w:tcBorders>
            <w:vAlign w:val="center"/>
          </w:tcPr>
          <w:p w:rsidR="00CD7C94" w:rsidRPr="00F64E21" w:rsidRDefault="00CD7C94" w:rsidP="00B85009">
            <w:pPr>
              <w:jc w:val="center"/>
              <w:rPr>
                <w:rFonts w:ascii="Times New Roman" w:hAnsi="Times New Roman"/>
                <w:sz w:val="24"/>
                <w:szCs w:val="24"/>
              </w:rPr>
            </w:pPr>
            <w:r>
              <w:rPr>
                <w:rFonts w:ascii="Times New Roman" w:hAnsi="Times New Roman"/>
                <w:sz w:val="24"/>
                <w:szCs w:val="24"/>
              </w:rPr>
              <w:t>84</w:t>
            </w:r>
          </w:p>
        </w:tc>
        <w:tc>
          <w:tcPr>
            <w:tcW w:w="317" w:type="pct"/>
            <w:tcBorders>
              <w:top w:val="nil"/>
              <w:left w:val="nil"/>
              <w:bottom w:val="single" w:sz="4" w:space="0" w:color="auto"/>
              <w:right w:val="single" w:sz="4" w:space="0" w:color="auto"/>
            </w:tcBorders>
            <w:vAlign w:val="center"/>
          </w:tcPr>
          <w:p w:rsidR="00CD7C94" w:rsidRPr="00F64E21" w:rsidRDefault="00CD7C94" w:rsidP="00B85009">
            <w:pPr>
              <w:jc w:val="center"/>
              <w:rPr>
                <w:rFonts w:ascii="Times New Roman" w:hAnsi="Times New Roman"/>
                <w:sz w:val="24"/>
                <w:szCs w:val="24"/>
              </w:rPr>
            </w:pPr>
            <w:r>
              <w:rPr>
                <w:rFonts w:ascii="Times New Roman" w:hAnsi="Times New Roman"/>
                <w:sz w:val="24"/>
                <w:szCs w:val="24"/>
              </w:rPr>
              <w:t>85</w:t>
            </w:r>
          </w:p>
        </w:tc>
        <w:tc>
          <w:tcPr>
            <w:tcW w:w="306" w:type="pct"/>
            <w:tcBorders>
              <w:top w:val="nil"/>
              <w:left w:val="nil"/>
              <w:bottom w:val="single" w:sz="4" w:space="0" w:color="auto"/>
              <w:right w:val="single" w:sz="4" w:space="0" w:color="auto"/>
            </w:tcBorders>
            <w:vAlign w:val="center"/>
          </w:tcPr>
          <w:p w:rsidR="00CD7C94" w:rsidRPr="00F64E21" w:rsidRDefault="00CD7C94" w:rsidP="00B85009">
            <w:pPr>
              <w:jc w:val="center"/>
              <w:rPr>
                <w:rFonts w:ascii="Times New Roman" w:hAnsi="Times New Roman"/>
                <w:sz w:val="24"/>
                <w:szCs w:val="24"/>
              </w:rPr>
            </w:pPr>
            <w:r>
              <w:rPr>
                <w:rFonts w:ascii="Times New Roman" w:hAnsi="Times New Roman"/>
                <w:sz w:val="24"/>
                <w:szCs w:val="24"/>
              </w:rPr>
              <w:t>85</w:t>
            </w:r>
          </w:p>
        </w:tc>
        <w:tc>
          <w:tcPr>
            <w:tcW w:w="240" w:type="pct"/>
            <w:tcBorders>
              <w:top w:val="nil"/>
              <w:left w:val="nil"/>
              <w:bottom w:val="single" w:sz="4" w:space="0" w:color="auto"/>
              <w:right w:val="single" w:sz="4" w:space="0" w:color="auto"/>
            </w:tcBorders>
            <w:vAlign w:val="center"/>
          </w:tcPr>
          <w:p w:rsidR="00CD7C94" w:rsidRPr="00F64E21" w:rsidRDefault="00CD7C94" w:rsidP="00B85009">
            <w:pPr>
              <w:jc w:val="center"/>
              <w:rPr>
                <w:rFonts w:ascii="Times New Roman" w:hAnsi="Times New Roman"/>
                <w:sz w:val="24"/>
                <w:szCs w:val="24"/>
              </w:rPr>
            </w:pPr>
            <w:r>
              <w:rPr>
                <w:rFonts w:ascii="Times New Roman" w:hAnsi="Times New Roman"/>
                <w:sz w:val="24"/>
                <w:szCs w:val="24"/>
              </w:rPr>
              <w:t>85</w:t>
            </w:r>
          </w:p>
        </w:tc>
        <w:tc>
          <w:tcPr>
            <w:tcW w:w="671" w:type="pct"/>
            <w:tcBorders>
              <w:top w:val="nil"/>
              <w:left w:val="nil"/>
              <w:bottom w:val="single" w:sz="4" w:space="0" w:color="auto"/>
              <w:right w:val="single" w:sz="4" w:space="0" w:color="auto"/>
            </w:tcBorders>
            <w:vAlign w:val="center"/>
          </w:tcPr>
          <w:p w:rsidR="00CD7C94" w:rsidRPr="00F64E21" w:rsidRDefault="00CD7C94" w:rsidP="00B85009">
            <w:pPr>
              <w:jc w:val="center"/>
              <w:rPr>
                <w:rFonts w:ascii="Times New Roman" w:hAnsi="Times New Roman"/>
                <w:sz w:val="24"/>
                <w:szCs w:val="24"/>
              </w:rPr>
            </w:pPr>
            <w:r>
              <w:rPr>
                <w:rFonts w:ascii="Times New Roman" w:hAnsi="Times New Roman"/>
                <w:sz w:val="24"/>
                <w:szCs w:val="24"/>
              </w:rPr>
              <w:t>85</w:t>
            </w:r>
          </w:p>
        </w:tc>
      </w:tr>
      <w:tr w:rsidR="00CD7C94" w:rsidRPr="009314B8" w:rsidTr="000858EF">
        <w:trPr>
          <w:trHeight w:val="70"/>
        </w:trPr>
        <w:tc>
          <w:tcPr>
            <w:tcW w:w="180" w:type="pct"/>
            <w:tcBorders>
              <w:top w:val="nil"/>
              <w:left w:val="single" w:sz="4" w:space="0" w:color="auto"/>
              <w:bottom w:val="single" w:sz="4" w:space="0" w:color="auto"/>
              <w:right w:val="single" w:sz="4" w:space="0" w:color="auto"/>
            </w:tcBorders>
            <w:vAlign w:val="center"/>
          </w:tcPr>
          <w:p w:rsidR="00CD7C94" w:rsidRPr="009314B8" w:rsidRDefault="00CD7C94" w:rsidP="00ED6576">
            <w:pPr>
              <w:rPr>
                <w:rFonts w:ascii="Times New Roman" w:hAnsi="Times New Roman"/>
                <w:sz w:val="24"/>
                <w:szCs w:val="24"/>
              </w:rPr>
            </w:pPr>
            <w:r>
              <w:rPr>
                <w:rFonts w:ascii="Times New Roman" w:hAnsi="Times New Roman"/>
                <w:sz w:val="24"/>
                <w:szCs w:val="24"/>
              </w:rPr>
              <w:t>6</w:t>
            </w:r>
            <w:r w:rsidRPr="009314B8">
              <w:rPr>
                <w:rFonts w:ascii="Times New Roman" w:hAnsi="Times New Roman"/>
                <w:sz w:val="24"/>
                <w:szCs w:val="24"/>
              </w:rPr>
              <w:t>.</w:t>
            </w:r>
          </w:p>
        </w:tc>
        <w:tc>
          <w:tcPr>
            <w:tcW w:w="1600" w:type="pct"/>
            <w:tcBorders>
              <w:top w:val="nil"/>
              <w:left w:val="nil"/>
              <w:bottom w:val="single" w:sz="4" w:space="0" w:color="auto"/>
              <w:right w:val="single" w:sz="4" w:space="0" w:color="auto"/>
            </w:tcBorders>
            <w:vAlign w:val="center"/>
          </w:tcPr>
          <w:p w:rsidR="00CD7C94" w:rsidRPr="009314B8" w:rsidRDefault="00CD7C94" w:rsidP="00ED6576">
            <w:pPr>
              <w:rPr>
                <w:rFonts w:ascii="Times New Roman" w:hAnsi="Times New Roman"/>
                <w:sz w:val="24"/>
                <w:szCs w:val="24"/>
              </w:rPr>
            </w:pPr>
            <w:r w:rsidRPr="009314B8">
              <w:rPr>
                <w:rFonts w:ascii="Times New Roman" w:hAnsi="Times New Roman"/>
                <w:sz w:val="24"/>
                <w:szCs w:val="24"/>
              </w:rPr>
              <w:t>Доля обучающихся общеобразовательных организаций, которым обеспечена возможность пользоваться учебным оборудованием для практических работ и интерактивными учебными пособиями в соответствии с новыми ФГОС (в общей численности обучающихся по новым ФГОС) (процент)</w:t>
            </w:r>
          </w:p>
        </w:tc>
        <w:tc>
          <w:tcPr>
            <w:tcW w:w="451" w:type="pct"/>
            <w:tcBorders>
              <w:top w:val="nil"/>
              <w:left w:val="nil"/>
              <w:bottom w:val="single" w:sz="4" w:space="0" w:color="auto"/>
              <w:right w:val="single" w:sz="4" w:space="0" w:color="auto"/>
            </w:tcBorders>
            <w:vAlign w:val="center"/>
          </w:tcPr>
          <w:p w:rsidR="00CD7C94" w:rsidRPr="00F64E21" w:rsidRDefault="00CD7C94" w:rsidP="00B85009">
            <w:pPr>
              <w:jc w:val="center"/>
              <w:rPr>
                <w:rFonts w:ascii="Times New Roman" w:hAnsi="Times New Roman"/>
                <w:sz w:val="24"/>
                <w:szCs w:val="24"/>
              </w:rPr>
            </w:pPr>
            <w:r w:rsidRPr="00F64E21">
              <w:rPr>
                <w:rFonts w:ascii="Times New Roman" w:hAnsi="Times New Roman"/>
                <w:sz w:val="24"/>
                <w:szCs w:val="24"/>
              </w:rPr>
              <w:t>26</w:t>
            </w:r>
          </w:p>
        </w:tc>
        <w:tc>
          <w:tcPr>
            <w:tcW w:w="316" w:type="pct"/>
            <w:tcBorders>
              <w:top w:val="nil"/>
              <w:left w:val="nil"/>
              <w:bottom w:val="single" w:sz="4" w:space="0" w:color="auto"/>
              <w:right w:val="single" w:sz="4" w:space="0" w:color="auto"/>
            </w:tcBorders>
            <w:vAlign w:val="center"/>
          </w:tcPr>
          <w:p w:rsidR="00CD7C94" w:rsidRPr="00F64E21" w:rsidRDefault="00CD7C94" w:rsidP="00B85009">
            <w:pPr>
              <w:jc w:val="center"/>
              <w:rPr>
                <w:rFonts w:ascii="Times New Roman" w:hAnsi="Times New Roman"/>
                <w:sz w:val="24"/>
                <w:szCs w:val="24"/>
              </w:rPr>
            </w:pPr>
            <w:r w:rsidRPr="00F64E21">
              <w:rPr>
                <w:rFonts w:ascii="Times New Roman" w:hAnsi="Times New Roman"/>
                <w:sz w:val="24"/>
                <w:szCs w:val="24"/>
              </w:rPr>
              <w:t>36</w:t>
            </w:r>
          </w:p>
        </w:tc>
        <w:tc>
          <w:tcPr>
            <w:tcW w:w="309" w:type="pct"/>
            <w:tcBorders>
              <w:top w:val="nil"/>
              <w:left w:val="nil"/>
              <w:bottom w:val="single" w:sz="4" w:space="0" w:color="auto"/>
              <w:right w:val="single" w:sz="4" w:space="0" w:color="auto"/>
            </w:tcBorders>
            <w:vAlign w:val="center"/>
          </w:tcPr>
          <w:p w:rsidR="00CD7C94" w:rsidRPr="00F64E21" w:rsidRDefault="00CD7C94" w:rsidP="00B85009">
            <w:pPr>
              <w:jc w:val="center"/>
              <w:rPr>
                <w:rFonts w:ascii="Times New Roman" w:hAnsi="Times New Roman"/>
                <w:sz w:val="24"/>
                <w:szCs w:val="24"/>
              </w:rPr>
            </w:pPr>
            <w:r w:rsidRPr="00F64E21">
              <w:rPr>
                <w:rFonts w:ascii="Times New Roman" w:hAnsi="Times New Roman"/>
                <w:sz w:val="24"/>
                <w:szCs w:val="24"/>
              </w:rPr>
              <w:t>46</w:t>
            </w:r>
          </w:p>
        </w:tc>
        <w:tc>
          <w:tcPr>
            <w:tcW w:w="309" w:type="pct"/>
            <w:tcBorders>
              <w:top w:val="nil"/>
              <w:left w:val="nil"/>
              <w:bottom w:val="single" w:sz="4" w:space="0" w:color="auto"/>
              <w:right w:val="single" w:sz="4" w:space="0" w:color="auto"/>
            </w:tcBorders>
            <w:vAlign w:val="center"/>
          </w:tcPr>
          <w:p w:rsidR="00CD7C94" w:rsidRPr="00F64E21" w:rsidRDefault="00CD7C94" w:rsidP="00B85009">
            <w:pPr>
              <w:jc w:val="center"/>
              <w:rPr>
                <w:rFonts w:ascii="Times New Roman" w:hAnsi="Times New Roman"/>
                <w:sz w:val="24"/>
                <w:szCs w:val="24"/>
              </w:rPr>
            </w:pPr>
            <w:r w:rsidRPr="00F64E21">
              <w:rPr>
                <w:rFonts w:ascii="Times New Roman" w:hAnsi="Times New Roman"/>
                <w:sz w:val="24"/>
                <w:szCs w:val="24"/>
              </w:rPr>
              <w:t>56</w:t>
            </w:r>
          </w:p>
        </w:tc>
        <w:tc>
          <w:tcPr>
            <w:tcW w:w="301" w:type="pct"/>
            <w:gridSpan w:val="2"/>
            <w:tcBorders>
              <w:top w:val="nil"/>
              <w:left w:val="nil"/>
              <w:bottom w:val="single" w:sz="4" w:space="0" w:color="auto"/>
              <w:right w:val="single" w:sz="4" w:space="0" w:color="auto"/>
            </w:tcBorders>
            <w:vAlign w:val="center"/>
          </w:tcPr>
          <w:p w:rsidR="00CD7C94" w:rsidRPr="00F64E21" w:rsidRDefault="00CD7C94" w:rsidP="00B85009">
            <w:pPr>
              <w:jc w:val="center"/>
              <w:rPr>
                <w:rFonts w:ascii="Times New Roman" w:hAnsi="Times New Roman"/>
                <w:sz w:val="24"/>
                <w:szCs w:val="24"/>
              </w:rPr>
            </w:pPr>
            <w:r w:rsidRPr="00F64E21">
              <w:rPr>
                <w:rFonts w:ascii="Times New Roman" w:hAnsi="Times New Roman"/>
                <w:sz w:val="24"/>
                <w:szCs w:val="24"/>
              </w:rPr>
              <w:t>66</w:t>
            </w:r>
          </w:p>
        </w:tc>
        <w:tc>
          <w:tcPr>
            <w:tcW w:w="317" w:type="pct"/>
            <w:tcBorders>
              <w:top w:val="nil"/>
              <w:left w:val="nil"/>
              <w:bottom w:val="single" w:sz="4" w:space="0" w:color="auto"/>
              <w:right w:val="single" w:sz="4" w:space="0" w:color="auto"/>
            </w:tcBorders>
            <w:vAlign w:val="center"/>
          </w:tcPr>
          <w:p w:rsidR="00CD7C94" w:rsidRPr="00F64E21" w:rsidRDefault="00CD7C94" w:rsidP="00B85009">
            <w:pPr>
              <w:jc w:val="center"/>
              <w:rPr>
                <w:rFonts w:ascii="Times New Roman" w:hAnsi="Times New Roman"/>
                <w:sz w:val="24"/>
                <w:szCs w:val="24"/>
              </w:rPr>
            </w:pPr>
            <w:r w:rsidRPr="00F64E21">
              <w:rPr>
                <w:rFonts w:ascii="Times New Roman" w:hAnsi="Times New Roman"/>
                <w:sz w:val="24"/>
                <w:szCs w:val="24"/>
              </w:rPr>
              <w:t>76</w:t>
            </w:r>
          </w:p>
        </w:tc>
        <w:tc>
          <w:tcPr>
            <w:tcW w:w="306" w:type="pct"/>
            <w:tcBorders>
              <w:top w:val="nil"/>
              <w:left w:val="nil"/>
              <w:bottom w:val="single" w:sz="4" w:space="0" w:color="auto"/>
              <w:right w:val="single" w:sz="4" w:space="0" w:color="auto"/>
            </w:tcBorders>
            <w:vAlign w:val="center"/>
          </w:tcPr>
          <w:p w:rsidR="00CD7C94" w:rsidRPr="00F64E21" w:rsidRDefault="00CD7C94" w:rsidP="00B85009">
            <w:pPr>
              <w:jc w:val="center"/>
              <w:rPr>
                <w:rFonts w:ascii="Times New Roman" w:hAnsi="Times New Roman"/>
                <w:sz w:val="24"/>
                <w:szCs w:val="24"/>
              </w:rPr>
            </w:pPr>
            <w:r w:rsidRPr="00F64E21">
              <w:rPr>
                <w:rFonts w:ascii="Times New Roman" w:hAnsi="Times New Roman"/>
                <w:sz w:val="24"/>
                <w:szCs w:val="24"/>
              </w:rPr>
              <w:t>86</w:t>
            </w:r>
          </w:p>
        </w:tc>
        <w:tc>
          <w:tcPr>
            <w:tcW w:w="240" w:type="pct"/>
            <w:tcBorders>
              <w:top w:val="nil"/>
              <w:left w:val="nil"/>
              <w:bottom w:val="single" w:sz="4" w:space="0" w:color="auto"/>
              <w:right w:val="single" w:sz="4" w:space="0" w:color="auto"/>
            </w:tcBorders>
            <w:vAlign w:val="center"/>
          </w:tcPr>
          <w:p w:rsidR="00CD7C94" w:rsidRPr="00F64E21" w:rsidRDefault="00CD7C94" w:rsidP="00B85009">
            <w:pPr>
              <w:jc w:val="center"/>
              <w:rPr>
                <w:rFonts w:ascii="Times New Roman" w:hAnsi="Times New Roman"/>
                <w:sz w:val="24"/>
                <w:szCs w:val="24"/>
              </w:rPr>
            </w:pPr>
            <w:r w:rsidRPr="00F64E21">
              <w:rPr>
                <w:rFonts w:ascii="Times New Roman" w:hAnsi="Times New Roman"/>
                <w:sz w:val="24"/>
                <w:szCs w:val="24"/>
              </w:rPr>
              <w:t>100</w:t>
            </w:r>
          </w:p>
        </w:tc>
        <w:tc>
          <w:tcPr>
            <w:tcW w:w="671" w:type="pct"/>
            <w:tcBorders>
              <w:top w:val="nil"/>
              <w:left w:val="nil"/>
              <w:bottom w:val="single" w:sz="4" w:space="0" w:color="auto"/>
              <w:right w:val="single" w:sz="4" w:space="0" w:color="auto"/>
            </w:tcBorders>
            <w:vAlign w:val="center"/>
          </w:tcPr>
          <w:p w:rsidR="00CD7C94" w:rsidRPr="00F64E21" w:rsidRDefault="00CD7C94" w:rsidP="00B85009">
            <w:pPr>
              <w:jc w:val="center"/>
              <w:rPr>
                <w:rFonts w:ascii="Times New Roman" w:hAnsi="Times New Roman"/>
                <w:sz w:val="24"/>
                <w:szCs w:val="24"/>
              </w:rPr>
            </w:pPr>
            <w:r w:rsidRPr="00F64E21">
              <w:rPr>
                <w:rFonts w:ascii="Times New Roman" w:hAnsi="Times New Roman"/>
                <w:sz w:val="24"/>
                <w:szCs w:val="24"/>
              </w:rPr>
              <w:t>100</w:t>
            </w:r>
          </w:p>
        </w:tc>
      </w:tr>
      <w:tr w:rsidR="00CD7C94" w:rsidRPr="009314B8" w:rsidTr="000858EF">
        <w:trPr>
          <w:trHeight w:val="125"/>
        </w:trPr>
        <w:tc>
          <w:tcPr>
            <w:tcW w:w="180" w:type="pct"/>
            <w:tcBorders>
              <w:top w:val="single" w:sz="4" w:space="0" w:color="auto"/>
              <w:left w:val="single" w:sz="4" w:space="0" w:color="auto"/>
              <w:bottom w:val="single" w:sz="4" w:space="0" w:color="auto"/>
              <w:right w:val="single" w:sz="4" w:space="0" w:color="auto"/>
            </w:tcBorders>
            <w:vAlign w:val="center"/>
          </w:tcPr>
          <w:p w:rsidR="00CD7C94" w:rsidRPr="009314B8" w:rsidRDefault="00CD7C94" w:rsidP="0097076F">
            <w:pPr>
              <w:rPr>
                <w:rFonts w:ascii="Times New Roman" w:hAnsi="Times New Roman"/>
                <w:sz w:val="24"/>
                <w:szCs w:val="24"/>
              </w:rPr>
            </w:pPr>
            <w:r>
              <w:rPr>
                <w:rFonts w:ascii="Times New Roman" w:hAnsi="Times New Roman"/>
                <w:sz w:val="24"/>
                <w:szCs w:val="24"/>
              </w:rPr>
              <w:t>7</w:t>
            </w:r>
            <w:r w:rsidRPr="009314B8">
              <w:rPr>
                <w:rFonts w:ascii="Times New Roman" w:hAnsi="Times New Roman"/>
                <w:sz w:val="24"/>
                <w:szCs w:val="24"/>
              </w:rPr>
              <w:t>.</w:t>
            </w:r>
          </w:p>
        </w:tc>
        <w:tc>
          <w:tcPr>
            <w:tcW w:w="1600" w:type="pct"/>
            <w:tcBorders>
              <w:top w:val="single" w:sz="4" w:space="0" w:color="auto"/>
              <w:left w:val="single" w:sz="4" w:space="0" w:color="auto"/>
              <w:bottom w:val="single" w:sz="4" w:space="0" w:color="auto"/>
              <w:right w:val="single" w:sz="4" w:space="0" w:color="auto"/>
            </w:tcBorders>
            <w:vAlign w:val="center"/>
          </w:tcPr>
          <w:p w:rsidR="00CD7C94" w:rsidRPr="009314B8" w:rsidRDefault="00CD7C94" w:rsidP="00ED6576">
            <w:pPr>
              <w:rPr>
                <w:rFonts w:ascii="Times New Roman" w:hAnsi="Times New Roman"/>
                <w:sz w:val="24"/>
                <w:szCs w:val="24"/>
              </w:rPr>
            </w:pPr>
            <w:r w:rsidRPr="009314B8">
              <w:rPr>
                <w:rFonts w:ascii="Times New Roman" w:hAnsi="Times New Roman"/>
                <w:sz w:val="24"/>
                <w:szCs w:val="24"/>
              </w:rPr>
              <w:t>Доля общеобразовательных организаций, в которых обеспечена возможность пользоваться столовыми, соответствующими современным требованиям (процент)</w:t>
            </w:r>
          </w:p>
        </w:tc>
        <w:tc>
          <w:tcPr>
            <w:tcW w:w="451" w:type="pct"/>
            <w:tcBorders>
              <w:top w:val="single" w:sz="4" w:space="0" w:color="auto"/>
              <w:left w:val="single" w:sz="4" w:space="0" w:color="auto"/>
              <w:bottom w:val="single" w:sz="4" w:space="0" w:color="auto"/>
              <w:right w:val="single" w:sz="4" w:space="0" w:color="auto"/>
            </w:tcBorders>
            <w:vAlign w:val="center"/>
          </w:tcPr>
          <w:p w:rsidR="00CD7C94" w:rsidRPr="00F64E21" w:rsidRDefault="00CD7C94" w:rsidP="00B85009">
            <w:pPr>
              <w:jc w:val="center"/>
              <w:rPr>
                <w:rFonts w:ascii="Times New Roman" w:hAnsi="Times New Roman"/>
                <w:sz w:val="24"/>
                <w:szCs w:val="24"/>
              </w:rPr>
            </w:pPr>
            <w:r w:rsidRPr="0095066E">
              <w:rPr>
                <w:rFonts w:ascii="Times New Roman" w:hAnsi="Times New Roman"/>
                <w:sz w:val="24"/>
                <w:szCs w:val="24"/>
              </w:rPr>
              <w:t>91</w:t>
            </w:r>
          </w:p>
        </w:tc>
        <w:tc>
          <w:tcPr>
            <w:tcW w:w="316" w:type="pct"/>
            <w:tcBorders>
              <w:top w:val="single" w:sz="4" w:space="0" w:color="auto"/>
              <w:left w:val="single" w:sz="4" w:space="0" w:color="auto"/>
              <w:bottom w:val="single" w:sz="4" w:space="0" w:color="auto"/>
              <w:right w:val="single" w:sz="4" w:space="0" w:color="auto"/>
            </w:tcBorders>
            <w:vAlign w:val="center"/>
          </w:tcPr>
          <w:p w:rsidR="00CD7C94" w:rsidRPr="00F64E21" w:rsidRDefault="00CD7C94" w:rsidP="00A13FF0">
            <w:pPr>
              <w:jc w:val="center"/>
              <w:rPr>
                <w:rFonts w:ascii="Times New Roman" w:hAnsi="Times New Roman"/>
                <w:sz w:val="24"/>
                <w:szCs w:val="24"/>
              </w:rPr>
            </w:pPr>
            <w:r w:rsidRPr="00F64E21">
              <w:rPr>
                <w:rFonts w:ascii="Times New Roman" w:hAnsi="Times New Roman"/>
                <w:sz w:val="24"/>
                <w:szCs w:val="24"/>
              </w:rPr>
              <w:t>9</w:t>
            </w:r>
            <w:r w:rsidR="00A13FF0">
              <w:rPr>
                <w:rFonts w:ascii="Times New Roman" w:hAnsi="Times New Roman"/>
                <w:sz w:val="24"/>
                <w:szCs w:val="24"/>
              </w:rPr>
              <w:t>3</w:t>
            </w:r>
          </w:p>
        </w:tc>
        <w:tc>
          <w:tcPr>
            <w:tcW w:w="309" w:type="pct"/>
            <w:tcBorders>
              <w:top w:val="single" w:sz="4" w:space="0" w:color="auto"/>
              <w:left w:val="single" w:sz="4" w:space="0" w:color="auto"/>
              <w:bottom w:val="single" w:sz="4" w:space="0" w:color="auto"/>
              <w:right w:val="single" w:sz="4" w:space="0" w:color="auto"/>
            </w:tcBorders>
            <w:vAlign w:val="center"/>
          </w:tcPr>
          <w:p w:rsidR="00CD7C94" w:rsidRPr="00F64E21" w:rsidRDefault="00CD7C94" w:rsidP="00A13FF0">
            <w:pPr>
              <w:jc w:val="center"/>
              <w:rPr>
                <w:rFonts w:ascii="Times New Roman" w:hAnsi="Times New Roman"/>
                <w:sz w:val="24"/>
                <w:szCs w:val="24"/>
              </w:rPr>
            </w:pPr>
            <w:r w:rsidRPr="00F64E21">
              <w:rPr>
                <w:rFonts w:ascii="Times New Roman" w:hAnsi="Times New Roman"/>
                <w:sz w:val="24"/>
                <w:szCs w:val="24"/>
              </w:rPr>
              <w:t>9</w:t>
            </w:r>
            <w:r w:rsidR="00A13FF0">
              <w:rPr>
                <w:rFonts w:ascii="Times New Roman" w:hAnsi="Times New Roman"/>
                <w:sz w:val="24"/>
                <w:szCs w:val="24"/>
              </w:rPr>
              <w:t>5</w:t>
            </w:r>
          </w:p>
        </w:tc>
        <w:tc>
          <w:tcPr>
            <w:tcW w:w="309" w:type="pct"/>
            <w:tcBorders>
              <w:top w:val="single" w:sz="4" w:space="0" w:color="auto"/>
              <w:left w:val="single" w:sz="4" w:space="0" w:color="auto"/>
              <w:bottom w:val="single" w:sz="4" w:space="0" w:color="auto"/>
              <w:right w:val="single" w:sz="4" w:space="0" w:color="auto"/>
            </w:tcBorders>
            <w:vAlign w:val="center"/>
          </w:tcPr>
          <w:p w:rsidR="00CD7C94" w:rsidRPr="00F64E21" w:rsidRDefault="00CD7C94" w:rsidP="00A13FF0">
            <w:pPr>
              <w:jc w:val="center"/>
              <w:rPr>
                <w:rFonts w:ascii="Times New Roman" w:hAnsi="Times New Roman"/>
                <w:sz w:val="24"/>
                <w:szCs w:val="24"/>
              </w:rPr>
            </w:pPr>
            <w:r w:rsidRPr="00F64E21">
              <w:rPr>
                <w:rFonts w:ascii="Times New Roman" w:hAnsi="Times New Roman"/>
                <w:sz w:val="24"/>
                <w:szCs w:val="24"/>
              </w:rPr>
              <w:t>9</w:t>
            </w:r>
            <w:r w:rsidR="00A13FF0">
              <w:rPr>
                <w:rFonts w:ascii="Times New Roman" w:hAnsi="Times New Roman"/>
                <w:sz w:val="24"/>
                <w:szCs w:val="24"/>
              </w:rPr>
              <w:t>6</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7C94" w:rsidRPr="00F64E21" w:rsidRDefault="00CD7C94" w:rsidP="00A13FF0">
            <w:pPr>
              <w:jc w:val="center"/>
              <w:rPr>
                <w:rFonts w:ascii="Times New Roman" w:hAnsi="Times New Roman"/>
                <w:sz w:val="24"/>
                <w:szCs w:val="24"/>
              </w:rPr>
            </w:pPr>
            <w:r w:rsidRPr="00F64E21">
              <w:rPr>
                <w:rFonts w:ascii="Times New Roman" w:hAnsi="Times New Roman"/>
                <w:sz w:val="24"/>
                <w:szCs w:val="24"/>
              </w:rPr>
              <w:t>9</w:t>
            </w:r>
            <w:r w:rsidR="00A13FF0">
              <w:rPr>
                <w:rFonts w:ascii="Times New Roman" w:hAnsi="Times New Roman"/>
                <w:sz w:val="24"/>
                <w:szCs w:val="24"/>
              </w:rPr>
              <w:t>7</w:t>
            </w:r>
          </w:p>
        </w:tc>
        <w:tc>
          <w:tcPr>
            <w:tcW w:w="317" w:type="pct"/>
            <w:tcBorders>
              <w:top w:val="single" w:sz="4" w:space="0" w:color="auto"/>
              <w:left w:val="single" w:sz="4" w:space="0" w:color="auto"/>
              <w:bottom w:val="single" w:sz="4" w:space="0" w:color="auto"/>
              <w:right w:val="single" w:sz="4" w:space="0" w:color="auto"/>
            </w:tcBorders>
            <w:vAlign w:val="center"/>
          </w:tcPr>
          <w:p w:rsidR="00CD7C94" w:rsidRPr="00F64E21" w:rsidRDefault="00CD7C94" w:rsidP="00A13FF0">
            <w:pPr>
              <w:jc w:val="center"/>
              <w:rPr>
                <w:rFonts w:ascii="Times New Roman" w:hAnsi="Times New Roman"/>
                <w:sz w:val="24"/>
                <w:szCs w:val="24"/>
              </w:rPr>
            </w:pPr>
            <w:r w:rsidRPr="00F64E21">
              <w:rPr>
                <w:rFonts w:ascii="Times New Roman" w:hAnsi="Times New Roman"/>
                <w:sz w:val="24"/>
                <w:szCs w:val="24"/>
              </w:rPr>
              <w:t>9</w:t>
            </w:r>
            <w:r w:rsidR="00A13FF0">
              <w:rPr>
                <w:rFonts w:ascii="Times New Roman" w:hAnsi="Times New Roman"/>
                <w:sz w:val="24"/>
                <w:szCs w:val="24"/>
              </w:rPr>
              <w:t>8</w:t>
            </w:r>
          </w:p>
        </w:tc>
        <w:tc>
          <w:tcPr>
            <w:tcW w:w="306" w:type="pct"/>
            <w:tcBorders>
              <w:top w:val="single" w:sz="4" w:space="0" w:color="auto"/>
              <w:left w:val="single" w:sz="4" w:space="0" w:color="auto"/>
              <w:bottom w:val="single" w:sz="4" w:space="0" w:color="auto"/>
              <w:right w:val="single" w:sz="4" w:space="0" w:color="auto"/>
            </w:tcBorders>
            <w:vAlign w:val="center"/>
          </w:tcPr>
          <w:p w:rsidR="00CD7C94" w:rsidRPr="00F64E21" w:rsidRDefault="00CD7C94" w:rsidP="00A13FF0">
            <w:pPr>
              <w:jc w:val="center"/>
              <w:rPr>
                <w:rFonts w:ascii="Times New Roman" w:hAnsi="Times New Roman"/>
                <w:sz w:val="24"/>
                <w:szCs w:val="24"/>
              </w:rPr>
            </w:pPr>
            <w:r w:rsidRPr="00F64E21">
              <w:rPr>
                <w:rFonts w:ascii="Times New Roman" w:hAnsi="Times New Roman"/>
                <w:sz w:val="24"/>
                <w:szCs w:val="24"/>
              </w:rPr>
              <w:t>9</w:t>
            </w:r>
            <w:r w:rsidR="00A13FF0">
              <w:rPr>
                <w:rFonts w:ascii="Times New Roman" w:hAnsi="Times New Roman"/>
                <w:sz w:val="24"/>
                <w:szCs w:val="24"/>
              </w:rPr>
              <w:t>9</w:t>
            </w:r>
          </w:p>
        </w:tc>
        <w:tc>
          <w:tcPr>
            <w:tcW w:w="240" w:type="pct"/>
            <w:tcBorders>
              <w:top w:val="single" w:sz="4" w:space="0" w:color="auto"/>
              <w:left w:val="single" w:sz="4" w:space="0" w:color="auto"/>
              <w:bottom w:val="single" w:sz="4" w:space="0" w:color="auto"/>
              <w:right w:val="single" w:sz="4" w:space="0" w:color="auto"/>
            </w:tcBorders>
            <w:vAlign w:val="center"/>
          </w:tcPr>
          <w:p w:rsidR="00CD7C94" w:rsidRPr="00F64E21" w:rsidRDefault="00A13FF0" w:rsidP="00B85009">
            <w:pPr>
              <w:jc w:val="center"/>
              <w:rPr>
                <w:rFonts w:ascii="Times New Roman" w:hAnsi="Times New Roman"/>
                <w:sz w:val="24"/>
                <w:szCs w:val="24"/>
              </w:rPr>
            </w:pPr>
            <w:r>
              <w:rPr>
                <w:rFonts w:ascii="Times New Roman" w:hAnsi="Times New Roman"/>
                <w:sz w:val="24"/>
                <w:szCs w:val="24"/>
              </w:rPr>
              <w:t>100</w:t>
            </w:r>
          </w:p>
        </w:tc>
        <w:tc>
          <w:tcPr>
            <w:tcW w:w="671" w:type="pct"/>
            <w:tcBorders>
              <w:top w:val="single" w:sz="4" w:space="0" w:color="auto"/>
              <w:left w:val="single" w:sz="4" w:space="0" w:color="auto"/>
              <w:bottom w:val="single" w:sz="4" w:space="0" w:color="auto"/>
              <w:right w:val="single" w:sz="4" w:space="0" w:color="auto"/>
            </w:tcBorders>
            <w:vAlign w:val="center"/>
          </w:tcPr>
          <w:p w:rsidR="00CD7C94" w:rsidRPr="00F64E21" w:rsidRDefault="00A13FF0" w:rsidP="00B85009">
            <w:pPr>
              <w:jc w:val="center"/>
              <w:rPr>
                <w:rFonts w:ascii="Times New Roman" w:hAnsi="Times New Roman"/>
                <w:sz w:val="24"/>
                <w:szCs w:val="24"/>
              </w:rPr>
            </w:pPr>
            <w:r>
              <w:rPr>
                <w:rFonts w:ascii="Times New Roman" w:hAnsi="Times New Roman"/>
                <w:sz w:val="24"/>
                <w:szCs w:val="24"/>
              </w:rPr>
              <w:t>100</w:t>
            </w:r>
          </w:p>
        </w:tc>
      </w:tr>
      <w:tr w:rsidR="00CD7C94" w:rsidRPr="009314B8" w:rsidTr="000858EF">
        <w:trPr>
          <w:trHeight w:val="70"/>
        </w:trPr>
        <w:tc>
          <w:tcPr>
            <w:tcW w:w="180" w:type="pct"/>
            <w:tcBorders>
              <w:top w:val="single" w:sz="4" w:space="0" w:color="auto"/>
              <w:left w:val="single" w:sz="4" w:space="0" w:color="auto"/>
              <w:bottom w:val="single" w:sz="4" w:space="0" w:color="auto"/>
              <w:right w:val="single" w:sz="4" w:space="0" w:color="auto"/>
            </w:tcBorders>
            <w:vAlign w:val="center"/>
          </w:tcPr>
          <w:p w:rsidR="00CD7C94" w:rsidRPr="009314B8" w:rsidRDefault="00CD7C94" w:rsidP="00ED6576">
            <w:pPr>
              <w:rPr>
                <w:rFonts w:ascii="Times New Roman" w:hAnsi="Times New Roman"/>
                <w:sz w:val="24"/>
                <w:szCs w:val="24"/>
              </w:rPr>
            </w:pPr>
            <w:r>
              <w:rPr>
                <w:rFonts w:ascii="Times New Roman" w:hAnsi="Times New Roman"/>
                <w:sz w:val="24"/>
                <w:szCs w:val="24"/>
              </w:rPr>
              <w:lastRenderedPageBreak/>
              <w:t>8</w:t>
            </w:r>
            <w:r w:rsidRPr="009314B8">
              <w:rPr>
                <w:rFonts w:ascii="Times New Roman" w:hAnsi="Times New Roman"/>
                <w:sz w:val="24"/>
                <w:szCs w:val="24"/>
              </w:rPr>
              <w:t>.</w:t>
            </w:r>
          </w:p>
        </w:tc>
        <w:tc>
          <w:tcPr>
            <w:tcW w:w="1600" w:type="pct"/>
            <w:tcBorders>
              <w:top w:val="single" w:sz="4" w:space="0" w:color="auto"/>
              <w:left w:val="nil"/>
              <w:bottom w:val="single" w:sz="4" w:space="0" w:color="auto"/>
              <w:right w:val="single" w:sz="4" w:space="0" w:color="auto"/>
            </w:tcBorders>
            <w:vAlign w:val="center"/>
          </w:tcPr>
          <w:p w:rsidR="00CD7C94" w:rsidRPr="009314B8" w:rsidRDefault="00CD7C94" w:rsidP="00ED6576">
            <w:pPr>
              <w:rPr>
                <w:rFonts w:ascii="Times New Roman" w:hAnsi="Times New Roman"/>
                <w:sz w:val="24"/>
                <w:szCs w:val="24"/>
              </w:rPr>
            </w:pPr>
            <w:r w:rsidRPr="009314B8">
              <w:rPr>
                <w:rFonts w:ascii="Times New Roman" w:hAnsi="Times New Roman"/>
                <w:sz w:val="24"/>
                <w:szCs w:val="24"/>
              </w:rPr>
              <w:t xml:space="preserve">Количество сданных </w:t>
            </w:r>
            <w:r w:rsidR="008722A2">
              <w:rPr>
                <w:rFonts w:ascii="Times New Roman" w:hAnsi="Times New Roman"/>
                <w:sz w:val="24"/>
                <w:szCs w:val="24"/>
              </w:rPr>
              <w:t xml:space="preserve">в эксплуатацию </w:t>
            </w:r>
            <w:r w:rsidRPr="009314B8">
              <w:rPr>
                <w:rFonts w:ascii="Times New Roman" w:hAnsi="Times New Roman"/>
                <w:sz w:val="24"/>
                <w:szCs w:val="24"/>
              </w:rPr>
              <w:t>объектов общеобразовательных организаций, в том числе в составе комплексов (единиц)</w:t>
            </w:r>
          </w:p>
        </w:tc>
        <w:tc>
          <w:tcPr>
            <w:tcW w:w="451" w:type="pct"/>
            <w:tcBorders>
              <w:top w:val="single" w:sz="4" w:space="0" w:color="auto"/>
              <w:left w:val="nil"/>
              <w:bottom w:val="single" w:sz="4" w:space="0" w:color="auto"/>
              <w:right w:val="single" w:sz="4" w:space="0" w:color="auto"/>
            </w:tcBorders>
            <w:vAlign w:val="center"/>
          </w:tcPr>
          <w:p w:rsidR="00CD7C94" w:rsidRPr="00F64E21" w:rsidRDefault="00CD7C94" w:rsidP="00B85009">
            <w:pPr>
              <w:jc w:val="center"/>
              <w:rPr>
                <w:rFonts w:ascii="Times New Roman" w:hAnsi="Times New Roman"/>
                <w:sz w:val="24"/>
                <w:szCs w:val="24"/>
              </w:rPr>
            </w:pPr>
            <w:r w:rsidRPr="00F64E21">
              <w:rPr>
                <w:rFonts w:ascii="Times New Roman" w:hAnsi="Times New Roman"/>
                <w:sz w:val="24"/>
                <w:szCs w:val="24"/>
              </w:rPr>
              <w:t>0</w:t>
            </w:r>
          </w:p>
        </w:tc>
        <w:tc>
          <w:tcPr>
            <w:tcW w:w="316" w:type="pct"/>
            <w:tcBorders>
              <w:top w:val="single" w:sz="4" w:space="0" w:color="auto"/>
              <w:left w:val="nil"/>
              <w:bottom w:val="single" w:sz="4" w:space="0" w:color="auto"/>
              <w:right w:val="single" w:sz="4" w:space="0" w:color="auto"/>
            </w:tcBorders>
            <w:vAlign w:val="center"/>
          </w:tcPr>
          <w:p w:rsidR="00CD7C94" w:rsidRPr="00D7206F" w:rsidRDefault="00B823E8" w:rsidP="00B85009">
            <w:pPr>
              <w:jc w:val="center"/>
              <w:rPr>
                <w:rFonts w:ascii="Times New Roman" w:hAnsi="Times New Roman"/>
                <w:sz w:val="24"/>
                <w:szCs w:val="24"/>
              </w:rPr>
            </w:pPr>
            <w:r w:rsidRPr="00D7206F">
              <w:rPr>
                <w:rFonts w:ascii="Times New Roman" w:hAnsi="Times New Roman"/>
                <w:sz w:val="24"/>
                <w:szCs w:val="24"/>
              </w:rPr>
              <w:t>2</w:t>
            </w:r>
          </w:p>
        </w:tc>
        <w:tc>
          <w:tcPr>
            <w:tcW w:w="309" w:type="pct"/>
            <w:tcBorders>
              <w:top w:val="single" w:sz="4" w:space="0" w:color="auto"/>
              <w:left w:val="nil"/>
              <w:bottom w:val="single" w:sz="4" w:space="0" w:color="auto"/>
              <w:right w:val="single" w:sz="4" w:space="0" w:color="auto"/>
            </w:tcBorders>
            <w:vAlign w:val="center"/>
          </w:tcPr>
          <w:p w:rsidR="00CD7C94" w:rsidRPr="00D7206F" w:rsidRDefault="003D6312" w:rsidP="00B85009">
            <w:pPr>
              <w:jc w:val="center"/>
              <w:rPr>
                <w:rFonts w:ascii="Times New Roman" w:hAnsi="Times New Roman"/>
                <w:sz w:val="24"/>
                <w:szCs w:val="24"/>
              </w:rPr>
            </w:pPr>
            <w:r w:rsidRPr="00D7206F">
              <w:rPr>
                <w:rFonts w:ascii="Times New Roman" w:hAnsi="Times New Roman"/>
                <w:sz w:val="24"/>
                <w:szCs w:val="24"/>
              </w:rPr>
              <w:t>5</w:t>
            </w:r>
          </w:p>
        </w:tc>
        <w:tc>
          <w:tcPr>
            <w:tcW w:w="309" w:type="pct"/>
            <w:tcBorders>
              <w:top w:val="single" w:sz="4" w:space="0" w:color="auto"/>
              <w:left w:val="nil"/>
              <w:bottom w:val="single" w:sz="4" w:space="0" w:color="auto"/>
              <w:right w:val="single" w:sz="4" w:space="0" w:color="auto"/>
            </w:tcBorders>
            <w:vAlign w:val="center"/>
          </w:tcPr>
          <w:p w:rsidR="00CD7C94" w:rsidRPr="00D7206F" w:rsidRDefault="003D6312" w:rsidP="00B85009">
            <w:pPr>
              <w:jc w:val="center"/>
              <w:rPr>
                <w:rFonts w:ascii="Times New Roman" w:hAnsi="Times New Roman"/>
                <w:sz w:val="24"/>
                <w:szCs w:val="24"/>
              </w:rPr>
            </w:pPr>
            <w:r w:rsidRPr="00D7206F">
              <w:rPr>
                <w:rFonts w:ascii="Times New Roman" w:hAnsi="Times New Roman"/>
                <w:sz w:val="24"/>
                <w:szCs w:val="24"/>
              </w:rPr>
              <w:t>3</w:t>
            </w:r>
          </w:p>
        </w:tc>
        <w:tc>
          <w:tcPr>
            <w:tcW w:w="301" w:type="pct"/>
            <w:gridSpan w:val="2"/>
            <w:tcBorders>
              <w:top w:val="single" w:sz="4" w:space="0" w:color="auto"/>
              <w:left w:val="nil"/>
              <w:bottom w:val="single" w:sz="4" w:space="0" w:color="auto"/>
              <w:right w:val="single" w:sz="4" w:space="0" w:color="auto"/>
            </w:tcBorders>
            <w:vAlign w:val="center"/>
          </w:tcPr>
          <w:p w:rsidR="00CD7C94" w:rsidRPr="00F64E21" w:rsidRDefault="008722A2" w:rsidP="00B85009">
            <w:pPr>
              <w:jc w:val="center"/>
              <w:rPr>
                <w:rFonts w:ascii="Times New Roman" w:hAnsi="Times New Roman"/>
                <w:sz w:val="24"/>
                <w:szCs w:val="24"/>
              </w:rPr>
            </w:pPr>
            <w:r>
              <w:rPr>
                <w:rFonts w:ascii="Times New Roman" w:hAnsi="Times New Roman"/>
                <w:sz w:val="24"/>
                <w:szCs w:val="24"/>
              </w:rPr>
              <w:t>0</w:t>
            </w:r>
          </w:p>
        </w:tc>
        <w:tc>
          <w:tcPr>
            <w:tcW w:w="317" w:type="pct"/>
            <w:tcBorders>
              <w:top w:val="single" w:sz="4" w:space="0" w:color="auto"/>
              <w:left w:val="nil"/>
              <w:bottom w:val="single" w:sz="4" w:space="0" w:color="auto"/>
              <w:right w:val="single" w:sz="4" w:space="0" w:color="auto"/>
            </w:tcBorders>
            <w:vAlign w:val="center"/>
          </w:tcPr>
          <w:p w:rsidR="00CD7C94" w:rsidRPr="00F64E21" w:rsidRDefault="008722A2" w:rsidP="00B85009">
            <w:pPr>
              <w:jc w:val="center"/>
              <w:rPr>
                <w:rFonts w:ascii="Times New Roman" w:hAnsi="Times New Roman"/>
                <w:sz w:val="24"/>
                <w:szCs w:val="24"/>
              </w:rPr>
            </w:pPr>
            <w:r>
              <w:rPr>
                <w:rFonts w:ascii="Times New Roman" w:hAnsi="Times New Roman"/>
                <w:sz w:val="24"/>
                <w:szCs w:val="24"/>
              </w:rPr>
              <w:t>0</w:t>
            </w:r>
          </w:p>
        </w:tc>
        <w:tc>
          <w:tcPr>
            <w:tcW w:w="306" w:type="pct"/>
            <w:tcBorders>
              <w:top w:val="single" w:sz="4" w:space="0" w:color="auto"/>
              <w:left w:val="nil"/>
              <w:bottom w:val="single" w:sz="4" w:space="0" w:color="auto"/>
              <w:right w:val="single" w:sz="4" w:space="0" w:color="auto"/>
            </w:tcBorders>
            <w:vAlign w:val="center"/>
          </w:tcPr>
          <w:p w:rsidR="00CD7C94" w:rsidRPr="00F64E21" w:rsidRDefault="008722A2" w:rsidP="00B85009">
            <w:pPr>
              <w:jc w:val="center"/>
              <w:rPr>
                <w:rFonts w:ascii="Times New Roman" w:hAnsi="Times New Roman"/>
                <w:sz w:val="24"/>
                <w:szCs w:val="24"/>
              </w:rPr>
            </w:pPr>
            <w:r>
              <w:rPr>
                <w:rFonts w:ascii="Times New Roman" w:hAnsi="Times New Roman"/>
                <w:sz w:val="24"/>
                <w:szCs w:val="24"/>
              </w:rPr>
              <w:t>0</w:t>
            </w:r>
          </w:p>
        </w:tc>
        <w:tc>
          <w:tcPr>
            <w:tcW w:w="240" w:type="pct"/>
            <w:tcBorders>
              <w:top w:val="single" w:sz="4" w:space="0" w:color="auto"/>
              <w:left w:val="nil"/>
              <w:bottom w:val="single" w:sz="4" w:space="0" w:color="auto"/>
              <w:right w:val="single" w:sz="4" w:space="0" w:color="auto"/>
            </w:tcBorders>
            <w:vAlign w:val="center"/>
          </w:tcPr>
          <w:p w:rsidR="00CD7C94" w:rsidRPr="00F64E21" w:rsidRDefault="00CD7C94" w:rsidP="00B85009">
            <w:pPr>
              <w:jc w:val="center"/>
              <w:rPr>
                <w:rFonts w:ascii="Times New Roman" w:hAnsi="Times New Roman"/>
                <w:sz w:val="24"/>
                <w:szCs w:val="24"/>
              </w:rPr>
            </w:pPr>
            <w:r w:rsidRPr="00F64E21">
              <w:rPr>
                <w:rFonts w:ascii="Times New Roman" w:hAnsi="Times New Roman"/>
                <w:sz w:val="24"/>
                <w:szCs w:val="24"/>
              </w:rPr>
              <w:t>10</w:t>
            </w:r>
          </w:p>
        </w:tc>
        <w:tc>
          <w:tcPr>
            <w:tcW w:w="671" w:type="pct"/>
            <w:tcBorders>
              <w:top w:val="single" w:sz="4" w:space="0" w:color="auto"/>
              <w:left w:val="nil"/>
              <w:bottom w:val="single" w:sz="4" w:space="0" w:color="auto"/>
              <w:right w:val="single" w:sz="4" w:space="0" w:color="auto"/>
            </w:tcBorders>
            <w:vAlign w:val="center"/>
          </w:tcPr>
          <w:p w:rsidR="00CD7C94" w:rsidRPr="00F64E21" w:rsidRDefault="00CD7C94" w:rsidP="00B85009">
            <w:pPr>
              <w:jc w:val="center"/>
              <w:rPr>
                <w:rFonts w:ascii="Times New Roman" w:hAnsi="Times New Roman"/>
                <w:sz w:val="24"/>
                <w:szCs w:val="24"/>
              </w:rPr>
            </w:pPr>
            <w:r w:rsidRPr="00F64E21">
              <w:rPr>
                <w:rFonts w:ascii="Times New Roman" w:hAnsi="Times New Roman"/>
                <w:sz w:val="24"/>
                <w:szCs w:val="24"/>
              </w:rPr>
              <w:t>10</w:t>
            </w:r>
          </w:p>
        </w:tc>
      </w:tr>
      <w:tr w:rsidR="00CD7C94" w:rsidRPr="009314B8" w:rsidTr="000858EF">
        <w:trPr>
          <w:trHeight w:val="70"/>
        </w:trPr>
        <w:tc>
          <w:tcPr>
            <w:tcW w:w="180" w:type="pct"/>
            <w:tcBorders>
              <w:top w:val="nil"/>
              <w:left w:val="single" w:sz="4" w:space="0" w:color="auto"/>
              <w:bottom w:val="single" w:sz="4" w:space="0" w:color="auto"/>
              <w:right w:val="single" w:sz="4" w:space="0" w:color="auto"/>
            </w:tcBorders>
            <w:vAlign w:val="center"/>
          </w:tcPr>
          <w:p w:rsidR="00CD7C94" w:rsidRPr="009314B8" w:rsidRDefault="00CD7C94" w:rsidP="00ED6576">
            <w:pPr>
              <w:rPr>
                <w:rFonts w:ascii="Times New Roman" w:hAnsi="Times New Roman"/>
                <w:sz w:val="24"/>
                <w:szCs w:val="24"/>
              </w:rPr>
            </w:pPr>
            <w:r>
              <w:rPr>
                <w:rFonts w:ascii="Times New Roman" w:hAnsi="Times New Roman"/>
                <w:sz w:val="24"/>
                <w:szCs w:val="24"/>
              </w:rPr>
              <w:t>9</w:t>
            </w:r>
            <w:r w:rsidRPr="009314B8">
              <w:rPr>
                <w:rFonts w:ascii="Times New Roman" w:hAnsi="Times New Roman"/>
                <w:sz w:val="24"/>
                <w:szCs w:val="24"/>
              </w:rPr>
              <w:t>.</w:t>
            </w:r>
          </w:p>
        </w:tc>
        <w:tc>
          <w:tcPr>
            <w:tcW w:w="1600" w:type="pct"/>
            <w:tcBorders>
              <w:top w:val="nil"/>
              <w:left w:val="nil"/>
              <w:bottom w:val="single" w:sz="4" w:space="0" w:color="auto"/>
              <w:right w:val="single" w:sz="4" w:space="0" w:color="auto"/>
            </w:tcBorders>
            <w:vAlign w:val="center"/>
          </w:tcPr>
          <w:p w:rsidR="00CD7C94" w:rsidRPr="009314B8" w:rsidRDefault="00CD7C94" w:rsidP="00567F29">
            <w:pPr>
              <w:rPr>
                <w:rFonts w:ascii="Times New Roman" w:hAnsi="Times New Roman"/>
                <w:sz w:val="24"/>
                <w:szCs w:val="24"/>
              </w:rPr>
            </w:pPr>
            <w:r w:rsidRPr="009314B8">
              <w:rPr>
                <w:rFonts w:ascii="Times New Roman" w:hAnsi="Times New Roman"/>
                <w:sz w:val="24"/>
                <w:szCs w:val="24"/>
              </w:rPr>
              <w:t xml:space="preserve">Количество сданных </w:t>
            </w:r>
            <w:r w:rsidR="008722A2">
              <w:rPr>
                <w:rFonts w:ascii="Times New Roman" w:hAnsi="Times New Roman"/>
                <w:sz w:val="24"/>
                <w:szCs w:val="24"/>
              </w:rPr>
              <w:t xml:space="preserve">в эксплуатацию </w:t>
            </w:r>
            <w:r w:rsidRPr="009314B8">
              <w:rPr>
                <w:rFonts w:ascii="Times New Roman" w:hAnsi="Times New Roman"/>
                <w:sz w:val="24"/>
                <w:szCs w:val="24"/>
              </w:rPr>
              <w:t>объектов дошкольных образовательных организаций, в том числе в составе комплексов (единиц)</w:t>
            </w:r>
          </w:p>
        </w:tc>
        <w:tc>
          <w:tcPr>
            <w:tcW w:w="451" w:type="pct"/>
            <w:tcBorders>
              <w:top w:val="nil"/>
              <w:left w:val="nil"/>
              <w:bottom w:val="single" w:sz="4" w:space="0" w:color="auto"/>
              <w:right w:val="single" w:sz="4" w:space="0" w:color="auto"/>
            </w:tcBorders>
            <w:vAlign w:val="center"/>
          </w:tcPr>
          <w:p w:rsidR="00CD7C94" w:rsidRPr="00F64E21" w:rsidRDefault="00CD7C94" w:rsidP="00B85009">
            <w:pPr>
              <w:jc w:val="center"/>
              <w:rPr>
                <w:rFonts w:ascii="Times New Roman" w:hAnsi="Times New Roman"/>
                <w:sz w:val="24"/>
                <w:szCs w:val="24"/>
              </w:rPr>
            </w:pPr>
            <w:r w:rsidRPr="00F64E21">
              <w:rPr>
                <w:rFonts w:ascii="Times New Roman" w:hAnsi="Times New Roman"/>
                <w:sz w:val="24"/>
                <w:szCs w:val="24"/>
              </w:rPr>
              <w:t>0</w:t>
            </w:r>
          </w:p>
        </w:tc>
        <w:tc>
          <w:tcPr>
            <w:tcW w:w="316" w:type="pct"/>
            <w:tcBorders>
              <w:top w:val="nil"/>
              <w:left w:val="nil"/>
              <w:bottom w:val="single" w:sz="4" w:space="0" w:color="auto"/>
              <w:right w:val="single" w:sz="4" w:space="0" w:color="auto"/>
            </w:tcBorders>
            <w:vAlign w:val="center"/>
          </w:tcPr>
          <w:p w:rsidR="00CD7C94" w:rsidRPr="00D7206F" w:rsidRDefault="00B823E8" w:rsidP="00B85009">
            <w:pPr>
              <w:jc w:val="center"/>
              <w:rPr>
                <w:rFonts w:ascii="Times New Roman" w:hAnsi="Times New Roman"/>
                <w:sz w:val="24"/>
                <w:szCs w:val="24"/>
              </w:rPr>
            </w:pPr>
            <w:r w:rsidRPr="00D7206F">
              <w:rPr>
                <w:rFonts w:ascii="Times New Roman" w:hAnsi="Times New Roman"/>
                <w:sz w:val="24"/>
                <w:szCs w:val="24"/>
              </w:rPr>
              <w:t>1</w:t>
            </w:r>
          </w:p>
        </w:tc>
        <w:tc>
          <w:tcPr>
            <w:tcW w:w="309" w:type="pct"/>
            <w:tcBorders>
              <w:top w:val="nil"/>
              <w:left w:val="nil"/>
              <w:bottom w:val="single" w:sz="4" w:space="0" w:color="auto"/>
              <w:right w:val="single" w:sz="4" w:space="0" w:color="auto"/>
            </w:tcBorders>
            <w:vAlign w:val="center"/>
          </w:tcPr>
          <w:p w:rsidR="00CD7C94" w:rsidRPr="00D7206F" w:rsidRDefault="003D6312" w:rsidP="00B85009">
            <w:pPr>
              <w:jc w:val="center"/>
              <w:rPr>
                <w:rFonts w:ascii="Times New Roman" w:hAnsi="Times New Roman"/>
                <w:sz w:val="24"/>
                <w:szCs w:val="24"/>
              </w:rPr>
            </w:pPr>
            <w:r w:rsidRPr="00D7206F">
              <w:rPr>
                <w:rFonts w:ascii="Times New Roman" w:hAnsi="Times New Roman"/>
                <w:sz w:val="24"/>
                <w:szCs w:val="24"/>
              </w:rPr>
              <w:t>7</w:t>
            </w:r>
          </w:p>
        </w:tc>
        <w:tc>
          <w:tcPr>
            <w:tcW w:w="309" w:type="pct"/>
            <w:tcBorders>
              <w:top w:val="nil"/>
              <w:left w:val="nil"/>
              <w:bottom w:val="single" w:sz="4" w:space="0" w:color="auto"/>
              <w:right w:val="single" w:sz="4" w:space="0" w:color="auto"/>
            </w:tcBorders>
            <w:vAlign w:val="center"/>
          </w:tcPr>
          <w:p w:rsidR="00CD7C94" w:rsidRPr="00D7206F" w:rsidRDefault="003D6312" w:rsidP="00B85009">
            <w:pPr>
              <w:jc w:val="center"/>
              <w:rPr>
                <w:rFonts w:ascii="Times New Roman" w:hAnsi="Times New Roman"/>
                <w:sz w:val="24"/>
                <w:szCs w:val="24"/>
              </w:rPr>
            </w:pPr>
            <w:r w:rsidRPr="00D7206F">
              <w:rPr>
                <w:rFonts w:ascii="Times New Roman" w:hAnsi="Times New Roman"/>
                <w:sz w:val="24"/>
                <w:szCs w:val="24"/>
              </w:rPr>
              <w:t>3</w:t>
            </w:r>
          </w:p>
        </w:tc>
        <w:tc>
          <w:tcPr>
            <w:tcW w:w="301" w:type="pct"/>
            <w:gridSpan w:val="2"/>
            <w:tcBorders>
              <w:top w:val="nil"/>
              <w:left w:val="nil"/>
              <w:bottom w:val="single" w:sz="4" w:space="0" w:color="auto"/>
              <w:right w:val="single" w:sz="4" w:space="0" w:color="auto"/>
            </w:tcBorders>
            <w:vAlign w:val="center"/>
          </w:tcPr>
          <w:p w:rsidR="00CD7C94" w:rsidRPr="00F64E21" w:rsidRDefault="008722A2" w:rsidP="00B85009">
            <w:pPr>
              <w:jc w:val="center"/>
              <w:rPr>
                <w:rFonts w:ascii="Times New Roman" w:hAnsi="Times New Roman"/>
                <w:sz w:val="24"/>
                <w:szCs w:val="24"/>
              </w:rPr>
            </w:pPr>
            <w:r>
              <w:rPr>
                <w:rFonts w:ascii="Times New Roman" w:hAnsi="Times New Roman"/>
                <w:sz w:val="24"/>
                <w:szCs w:val="24"/>
              </w:rPr>
              <w:t>0</w:t>
            </w:r>
          </w:p>
        </w:tc>
        <w:tc>
          <w:tcPr>
            <w:tcW w:w="317" w:type="pct"/>
            <w:tcBorders>
              <w:top w:val="nil"/>
              <w:left w:val="nil"/>
              <w:bottom w:val="single" w:sz="4" w:space="0" w:color="auto"/>
              <w:right w:val="single" w:sz="4" w:space="0" w:color="auto"/>
            </w:tcBorders>
            <w:vAlign w:val="center"/>
          </w:tcPr>
          <w:p w:rsidR="00CD7C94" w:rsidRPr="00F64E21" w:rsidRDefault="008722A2" w:rsidP="00B85009">
            <w:pPr>
              <w:jc w:val="center"/>
              <w:rPr>
                <w:rFonts w:ascii="Times New Roman" w:hAnsi="Times New Roman"/>
                <w:sz w:val="24"/>
                <w:szCs w:val="24"/>
              </w:rPr>
            </w:pPr>
            <w:r>
              <w:rPr>
                <w:rFonts w:ascii="Times New Roman" w:hAnsi="Times New Roman"/>
                <w:sz w:val="24"/>
                <w:szCs w:val="24"/>
              </w:rPr>
              <w:t>0</w:t>
            </w:r>
          </w:p>
        </w:tc>
        <w:tc>
          <w:tcPr>
            <w:tcW w:w="306" w:type="pct"/>
            <w:tcBorders>
              <w:top w:val="nil"/>
              <w:left w:val="nil"/>
              <w:bottom w:val="single" w:sz="4" w:space="0" w:color="auto"/>
              <w:right w:val="single" w:sz="4" w:space="0" w:color="auto"/>
            </w:tcBorders>
            <w:vAlign w:val="center"/>
          </w:tcPr>
          <w:p w:rsidR="00CD7C94" w:rsidRPr="00F64E21" w:rsidRDefault="008722A2" w:rsidP="00B85009">
            <w:pPr>
              <w:jc w:val="center"/>
              <w:rPr>
                <w:rFonts w:ascii="Times New Roman" w:hAnsi="Times New Roman"/>
                <w:sz w:val="24"/>
                <w:szCs w:val="24"/>
              </w:rPr>
            </w:pPr>
            <w:r>
              <w:rPr>
                <w:rFonts w:ascii="Times New Roman" w:hAnsi="Times New Roman"/>
                <w:sz w:val="24"/>
                <w:szCs w:val="24"/>
              </w:rPr>
              <w:t>0</w:t>
            </w:r>
          </w:p>
        </w:tc>
        <w:tc>
          <w:tcPr>
            <w:tcW w:w="240" w:type="pct"/>
            <w:tcBorders>
              <w:top w:val="nil"/>
              <w:left w:val="nil"/>
              <w:bottom w:val="single" w:sz="4" w:space="0" w:color="auto"/>
              <w:right w:val="single" w:sz="4" w:space="0" w:color="auto"/>
            </w:tcBorders>
            <w:vAlign w:val="center"/>
          </w:tcPr>
          <w:p w:rsidR="00CD7C94" w:rsidRPr="00F64E21" w:rsidRDefault="00CD7C94" w:rsidP="00B85009">
            <w:pPr>
              <w:jc w:val="center"/>
              <w:rPr>
                <w:rFonts w:ascii="Times New Roman" w:hAnsi="Times New Roman"/>
                <w:sz w:val="24"/>
                <w:szCs w:val="24"/>
              </w:rPr>
            </w:pPr>
            <w:r w:rsidRPr="00F64E21">
              <w:rPr>
                <w:rFonts w:ascii="Times New Roman" w:hAnsi="Times New Roman"/>
                <w:sz w:val="24"/>
                <w:szCs w:val="24"/>
              </w:rPr>
              <w:t>12</w:t>
            </w:r>
          </w:p>
        </w:tc>
        <w:tc>
          <w:tcPr>
            <w:tcW w:w="671" w:type="pct"/>
            <w:tcBorders>
              <w:top w:val="nil"/>
              <w:left w:val="nil"/>
              <w:bottom w:val="single" w:sz="4" w:space="0" w:color="auto"/>
              <w:right w:val="single" w:sz="4" w:space="0" w:color="auto"/>
            </w:tcBorders>
            <w:vAlign w:val="center"/>
          </w:tcPr>
          <w:p w:rsidR="00CD7C94" w:rsidRPr="00F64E21" w:rsidRDefault="00CD7C94" w:rsidP="00B85009">
            <w:pPr>
              <w:jc w:val="center"/>
              <w:rPr>
                <w:rFonts w:ascii="Times New Roman" w:hAnsi="Times New Roman"/>
                <w:sz w:val="24"/>
                <w:szCs w:val="24"/>
              </w:rPr>
            </w:pPr>
            <w:r w:rsidRPr="00F64E21">
              <w:rPr>
                <w:rFonts w:ascii="Times New Roman" w:hAnsi="Times New Roman"/>
                <w:sz w:val="24"/>
                <w:szCs w:val="24"/>
              </w:rPr>
              <w:t>12</w:t>
            </w:r>
          </w:p>
        </w:tc>
      </w:tr>
      <w:tr w:rsidR="000858EF" w:rsidRPr="009314B8" w:rsidTr="000858EF">
        <w:trPr>
          <w:trHeight w:val="70"/>
        </w:trPr>
        <w:tc>
          <w:tcPr>
            <w:tcW w:w="180" w:type="pct"/>
            <w:tcBorders>
              <w:top w:val="nil"/>
              <w:left w:val="single" w:sz="4" w:space="0" w:color="auto"/>
              <w:bottom w:val="single" w:sz="4" w:space="0" w:color="auto"/>
              <w:right w:val="single" w:sz="4" w:space="0" w:color="auto"/>
            </w:tcBorders>
            <w:vAlign w:val="center"/>
          </w:tcPr>
          <w:p w:rsidR="000858EF" w:rsidRDefault="000858EF" w:rsidP="00ED6576">
            <w:pPr>
              <w:rPr>
                <w:rFonts w:ascii="Times New Roman" w:hAnsi="Times New Roman"/>
                <w:sz w:val="24"/>
                <w:szCs w:val="24"/>
              </w:rPr>
            </w:pPr>
            <w:r>
              <w:rPr>
                <w:rFonts w:ascii="Times New Roman" w:hAnsi="Times New Roman"/>
                <w:sz w:val="24"/>
                <w:szCs w:val="24"/>
              </w:rPr>
              <w:t>10.</w:t>
            </w:r>
          </w:p>
        </w:tc>
        <w:tc>
          <w:tcPr>
            <w:tcW w:w="1600" w:type="pct"/>
            <w:tcBorders>
              <w:top w:val="nil"/>
              <w:left w:val="nil"/>
              <w:bottom w:val="single" w:sz="4" w:space="0" w:color="auto"/>
              <w:right w:val="single" w:sz="4" w:space="0" w:color="auto"/>
            </w:tcBorders>
            <w:vAlign w:val="center"/>
          </w:tcPr>
          <w:p w:rsidR="000858EF" w:rsidRPr="00ED006B" w:rsidRDefault="000858EF" w:rsidP="002372E9">
            <w:pPr>
              <w:rPr>
                <w:rFonts w:ascii="Times New Roman" w:hAnsi="Times New Roman"/>
                <w:sz w:val="24"/>
                <w:szCs w:val="24"/>
              </w:rPr>
            </w:pPr>
            <w:r w:rsidRPr="00ED006B">
              <w:rPr>
                <w:rFonts w:ascii="Times New Roman" w:hAnsi="Times New Roman"/>
                <w:sz w:val="24"/>
                <w:szCs w:val="24"/>
              </w:rPr>
              <w:t>Количество отремонтированных спортивных залов в общеобразовательных организациях, расположенных в сельской местности (единиц)</w:t>
            </w:r>
          </w:p>
        </w:tc>
        <w:tc>
          <w:tcPr>
            <w:tcW w:w="451" w:type="pct"/>
            <w:tcBorders>
              <w:top w:val="nil"/>
              <w:left w:val="nil"/>
              <w:bottom w:val="single" w:sz="4" w:space="0" w:color="auto"/>
              <w:right w:val="single" w:sz="4" w:space="0" w:color="auto"/>
            </w:tcBorders>
            <w:vAlign w:val="center"/>
          </w:tcPr>
          <w:p w:rsidR="000858EF" w:rsidRPr="00ED006B" w:rsidRDefault="004856A6" w:rsidP="002372E9">
            <w:pPr>
              <w:jc w:val="center"/>
              <w:rPr>
                <w:rFonts w:ascii="Times New Roman" w:hAnsi="Times New Roman"/>
                <w:sz w:val="24"/>
                <w:szCs w:val="24"/>
              </w:rPr>
            </w:pPr>
            <w:r w:rsidRPr="00ED006B">
              <w:rPr>
                <w:rFonts w:ascii="Times New Roman" w:hAnsi="Times New Roman"/>
                <w:sz w:val="24"/>
                <w:szCs w:val="24"/>
              </w:rPr>
              <w:t>0</w:t>
            </w:r>
          </w:p>
        </w:tc>
        <w:tc>
          <w:tcPr>
            <w:tcW w:w="316" w:type="pct"/>
            <w:tcBorders>
              <w:top w:val="nil"/>
              <w:left w:val="nil"/>
              <w:bottom w:val="single" w:sz="4" w:space="0" w:color="auto"/>
              <w:right w:val="single" w:sz="4" w:space="0" w:color="auto"/>
            </w:tcBorders>
            <w:vAlign w:val="center"/>
          </w:tcPr>
          <w:p w:rsidR="000858EF" w:rsidRPr="00ED006B" w:rsidRDefault="000858EF" w:rsidP="002372E9">
            <w:pPr>
              <w:jc w:val="center"/>
              <w:rPr>
                <w:rFonts w:ascii="Times New Roman" w:hAnsi="Times New Roman"/>
                <w:sz w:val="24"/>
                <w:szCs w:val="24"/>
              </w:rPr>
            </w:pPr>
            <w:r w:rsidRPr="00ED006B">
              <w:rPr>
                <w:rFonts w:ascii="Times New Roman" w:hAnsi="Times New Roman"/>
                <w:sz w:val="24"/>
                <w:szCs w:val="24"/>
              </w:rPr>
              <w:t>0</w:t>
            </w:r>
          </w:p>
        </w:tc>
        <w:tc>
          <w:tcPr>
            <w:tcW w:w="309" w:type="pct"/>
            <w:tcBorders>
              <w:top w:val="nil"/>
              <w:left w:val="nil"/>
              <w:bottom w:val="single" w:sz="4" w:space="0" w:color="auto"/>
              <w:right w:val="single" w:sz="4" w:space="0" w:color="auto"/>
            </w:tcBorders>
            <w:vAlign w:val="center"/>
          </w:tcPr>
          <w:p w:rsidR="000858EF" w:rsidRPr="00ED006B" w:rsidRDefault="000858EF" w:rsidP="002372E9">
            <w:pPr>
              <w:jc w:val="center"/>
              <w:rPr>
                <w:rFonts w:ascii="Times New Roman" w:hAnsi="Times New Roman"/>
                <w:sz w:val="24"/>
                <w:szCs w:val="24"/>
              </w:rPr>
            </w:pPr>
            <w:r w:rsidRPr="00ED006B">
              <w:rPr>
                <w:rFonts w:ascii="Times New Roman" w:hAnsi="Times New Roman"/>
                <w:sz w:val="24"/>
                <w:szCs w:val="24"/>
              </w:rPr>
              <w:t>4</w:t>
            </w:r>
          </w:p>
        </w:tc>
        <w:tc>
          <w:tcPr>
            <w:tcW w:w="309" w:type="pct"/>
            <w:tcBorders>
              <w:top w:val="nil"/>
              <w:left w:val="nil"/>
              <w:bottom w:val="single" w:sz="4" w:space="0" w:color="auto"/>
              <w:right w:val="single" w:sz="4" w:space="0" w:color="auto"/>
            </w:tcBorders>
            <w:vAlign w:val="center"/>
          </w:tcPr>
          <w:p w:rsidR="000858EF" w:rsidRPr="00ED006B" w:rsidRDefault="000858EF" w:rsidP="002372E9">
            <w:pPr>
              <w:jc w:val="center"/>
              <w:rPr>
                <w:rFonts w:ascii="Times New Roman" w:hAnsi="Times New Roman"/>
                <w:sz w:val="24"/>
                <w:szCs w:val="24"/>
              </w:rPr>
            </w:pPr>
            <w:r w:rsidRPr="00ED006B">
              <w:rPr>
                <w:rFonts w:ascii="Times New Roman" w:hAnsi="Times New Roman"/>
                <w:sz w:val="24"/>
                <w:szCs w:val="24"/>
              </w:rPr>
              <w:t>0</w:t>
            </w:r>
          </w:p>
        </w:tc>
        <w:tc>
          <w:tcPr>
            <w:tcW w:w="301" w:type="pct"/>
            <w:gridSpan w:val="2"/>
            <w:tcBorders>
              <w:top w:val="nil"/>
              <w:left w:val="nil"/>
              <w:bottom w:val="single" w:sz="4" w:space="0" w:color="auto"/>
              <w:right w:val="single" w:sz="4" w:space="0" w:color="auto"/>
            </w:tcBorders>
            <w:vAlign w:val="center"/>
          </w:tcPr>
          <w:p w:rsidR="000858EF" w:rsidRPr="00ED006B" w:rsidRDefault="000858EF" w:rsidP="002372E9">
            <w:pPr>
              <w:jc w:val="center"/>
              <w:rPr>
                <w:rFonts w:ascii="Times New Roman" w:hAnsi="Times New Roman"/>
                <w:sz w:val="24"/>
                <w:szCs w:val="24"/>
              </w:rPr>
            </w:pPr>
            <w:r w:rsidRPr="00ED006B">
              <w:rPr>
                <w:rFonts w:ascii="Times New Roman" w:hAnsi="Times New Roman"/>
                <w:sz w:val="24"/>
                <w:szCs w:val="24"/>
              </w:rPr>
              <w:t>0</w:t>
            </w:r>
          </w:p>
        </w:tc>
        <w:tc>
          <w:tcPr>
            <w:tcW w:w="317" w:type="pct"/>
            <w:tcBorders>
              <w:top w:val="nil"/>
              <w:left w:val="nil"/>
              <w:bottom w:val="single" w:sz="4" w:space="0" w:color="auto"/>
              <w:right w:val="single" w:sz="4" w:space="0" w:color="auto"/>
            </w:tcBorders>
            <w:vAlign w:val="center"/>
          </w:tcPr>
          <w:p w:rsidR="000858EF" w:rsidRPr="00ED006B" w:rsidRDefault="000858EF" w:rsidP="002372E9">
            <w:pPr>
              <w:jc w:val="center"/>
              <w:rPr>
                <w:rFonts w:ascii="Times New Roman" w:hAnsi="Times New Roman"/>
                <w:sz w:val="24"/>
                <w:szCs w:val="24"/>
              </w:rPr>
            </w:pPr>
            <w:r w:rsidRPr="00ED006B">
              <w:rPr>
                <w:rFonts w:ascii="Times New Roman" w:hAnsi="Times New Roman"/>
                <w:sz w:val="24"/>
                <w:szCs w:val="24"/>
              </w:rPr>
              <w:t>0</w:t>
            </w:r>
          </w:p>
        </w:tc>
        <w:tc>
          <w:tcPr>
            <w:tcW w:w="306" w:type="pct"/>
            <w:tcBorders>
              <w:top w:val="nil"/>
              <w:left w:val="nil"/>
              <w:bottom w:val="single" w:sz="4" w:space="0" w:color="auto"/>
              <w:right w:val="single" w:sz="4" w:space="0" w:color="auto"/>
            </w:tcBorders>
            <w:vAlign w:val="center"/>
          </w:tcPr>
          <w:p w:rsidR="000858EF" w:rsidRPr="00ED006B" w:rsidRDefault="000858EF" w:rsidP="002372E9">
            <w:pPr>
              <w:jc w:val="center"/>
              <w:rPr>
                <w:rFonts w:ascii="Times New Roman" w:hAnsi="Times New Roman"/>
                <w:sz w:val="24"/>
                <w:szCs w:val="24"/>
              </w:rPr>
            </w:pPr>
            <w:r w:rsidRPr="00ED006B">
              <w:rPr>
                <w:rFonts w:ascii="Times New Roman" w:hAnsi="Times New Roman"/>
                <w:sz w:val="24"/>
                <w:szCs w:val="24"/>
              </w:rPr>
              <w:t>0</w:t>
            </w:r>
          </w:p>
        </w:tc>
        <w:tc>
          <w:tcPr>
            <w:tcW w:w="240" w:type="pct"/>
            <w:tcBorders>
              <w:top w:val="nil"/>
              <w:left w:val="nil"/>
              <w:bottom w:val="single" w:sz="4" w:space="0" w:color="auto"/>
              <w:right w:val="single" w:sz="4" w:space="0" w:color="auto"/>
            </w:tcBorders>
            <w:vAlign w:val="center"/>
          </w:tcPr>
          <w:p w:rsidR="000858EF" w:rsidRPr="00ED006B" w:rsidRDefault="000858EF" w:rsidP="002372E9">
            <w:pPr>
              <w:jc w:val="center"/>
              <w:rPr>
                <w:rFonts w:ascii="Times New Roman" w:hAnsi="Times New Roman"/>
                <w:sz w:val="24"/>
                <w:szCs w:val="24"/>
              </w:rPr>
            </w:pPr>
            <w:r w:rsidRPr="00ED006B">
              <w:rPr>
                <w:rFonts w:ascii="Times New Roman" w:hAnsi="Times New Roman"/>
                <w:sz w:val="24"/>
                <w:szCs w:val="24"/>
              </w:rPr>
              <w:t>0</w:t>
            </w:r>
          </w:p>
        </w:tc>
        <w:tc>
          <w:tcPr>
            <w:tcW w:w="671" w:type="pct"/>
            <w:tcBorders>
              <w:top w:val="nil"/>
              <w:left w:val="nil"/>
              <w:bottom w:val="single" w:sz="4" w:space="0" w:color="auto"/>
              <w:right w:val="single" w:sz="4" w:space="0" w:color="auto"/>
            </w:tcBorders>
            <w:vAlign w:val="center"/>
          </w:tcPr>
          <w:p w:rsidR="000858EF" w:rsidRPr="00ED006B" w:rsidRDefault="000858EF" w:rsidP="002372E9">
            <w:pPr>
              <w:jc w:val="center"/>
              <w:rPr>
                <w:rFonts w:ascii="Times New Roman" w:hAnsi="Times New Roman"/>
                <w:sz w:val="24"/>
                <w:szCs w:val="24"/>
              </w:rPr>
            </w:pPr>
            <w:r w:rsidRPr="00ED006B">
              <w:rPr>
                <w:rFonts w:ascii="Times New Roman" w:hAnsi="Times New Roman"/>
                <w:sz w:val="24"/>
                <w:szCs w:val="24"/>
              </w:rPr>
              <w:t>4</w:t>
            </w:r>
          </w:p>
        </w:tc>
      </w:tr>
      <w:tr w:rsidR="003E4CE0" w:rsidRPr="009314B8" w:rsidTr="000858EF">
        <w:trPr>
          <w:trHeight w:val="70"/>
        </w:trPr>
        <w:tc>
          <w:tcPr>
            <w:tcW w:w="180" w:type="pct"/>
            <w:tcBorders>
              <w:top w:val="nil"/>
              <w:left w:val="single" w:sz="4" w:space="0" w:color="auto"/>
              <w:bottom w:val="single" w:sz="4" w:space="0" w:color="auto"/>
              <w:right w:val="single" w:sz="4" w:space="0" w:color="auto"/>
            </w:tcBorders>
            <w:vAlign w:val="center"/>
          </w:tcPr>
          <w:p w:rsidR="003E4CE0" w:rsidRDefault="000858EF" w:rsidP="00ED6576">
            <w:pPr>
              <w:rPr>
                <w:rFonts w:ascii="Times New Roman" w:hAnsi="Times New Roman"/>
                <w:sz w:val="24"/>
                <w:szCs w:val="24"/>
              </w:rPr>
            </w:pPr>
            <w:r>
              <w:rPr>
                <w:rFonts w:ascii="Times New Roman" w:hAnsi="Times New Roman"/>
                <w:sz w:val="24"/>
                <w:szCs w:val="24"/>
              </w:rPr>
              <w:t>11.</w:t>
            </w:r>
          </w:p>
        </w:tc>
        <w:tc>
          <w:tcPr>
            <w:tcW w:w="1600" w:type="pct"/>
            <w:tcBorders>
              <w:top w:val="nil"/>
              <w:left w:val="nil"/>
              <w:bottom w:val="single" w:sz="4" w:space="0" w:color="auto"/>
              <w:right w:val="single" w:sz="4" w:space="0" w:color="auto"/>
            </w:tcBorders>
            <w:vAlign w:val="center"/>
          </w:tcPr>
          <w:p w:rsidR="003E4CE0" w:rsidRPr="0071681B" w:rsidRDefault="003E4CE0" w:rsidP="002372E9">
            <w:pPr>
              <w:rPr>
                <w:rFonts w:ascii="Times New Roman" w:hAnsi="Times New Roman"/>
                <w:sz w:val="24"/>
                <w:szCs w:val="24"/>
              </w:rPr>
            </w:pPr>
            <w:r w:rsidRPr="0071681B">
              <w:rPr>
                <w:rFonts w:ascii="Times New Roman" w:hAnsi="Times New Roman"/>
                <w:sz w:val="24"/>
                <w:szCs w:val="24"/>
              </w:rPr>
              <w:t>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(процент)</w:t>
            </w:r>
          </w:p>
        </w:tc>
        <w:tc>
          <w:tcPr>
            <w:tcW w:w="451" w:type="pct"/>
            <w:tcBorders>
              <w:top w:val="nil"/>
              <w:left w:val="nil"/>
              <w:bottom w:val="single" w:sz="4" w:space="0" w:color="auto"/>
              <w:right w:val="single" w:sz="4" w:space="0" w:color="auto"/>
            </w:tcBorders>
            <w:vAlign w:val="center"/>
          </w:tcPr>
          <w:p w:rsidR="003E4CE0" w:rsidRPr="0071681B" w:rsidRDefault="003E4CE0" w:rsidP="002372E9">
            <w:pPr>
              <w:jc w:val="center"/>
              <w:rPr>
                <w:rFonts w:ascii="Times New Roman" w:hAnsi="Times New Roman"/>
                <w:sz w:val="24"/>
                <w:szCs w:val="24"/>
              </w:rPr>
            </w:pPr>
            <w:r w:rsidRPr="0071681B">
              <w:rPr>
                <w:rFonts w:ascii="Times New Roman" w:hAnsi="Times New Roman"/>
                <w:sz w:val="24"/>
                <w:szCs w:val="24"/>
              </w:rPr>
              <w:t>100</w:t>
            </w:r>
          </w:p>
        </w:tc>
        <w:tc>
          <w:tcPr>
            <w:tcW w:w="316" w:type="pct"/>
            <w:tcBorders>
              <w:top w:val="nil"/>
              <w:left w:val="nil"/>
              <w:bottom w:val="single" w:sz="4" w:space="0" w:color="auto"/>
              <w:right w:val="single" w:sz="4" w:space="0" w:color="auto"/>
            </w:tcBorders>
            <w:vAlign w:val="center"/>
          </w:tcPr>
          <w:p w:rsidR="003E4CE0" w:rsidRPr="0071681B" w:rsidRDefault="003E4CE0" w:rsidP="002372E9">
            <w:pPr>
              <w:jc w:val="center"/>
              <w:rPr>
                <w:rFonts w:ascii="Times New Roman" w:hAnsi="Times New Roman"/>
                <w:sz w:val="24"/>
                <w:szCs w:val="24"/>
              </w:rPr>
            </w:pPr>
            <w:r w:rsidRPr="0071681B">
              <w:rPr>
                <w:rFonts w:ascii="Times New Roman" w:hAnsi="Times New Roman"/>
                <w:sz w:val="24"/>
                <w:szCs w:val="24"/>
              </w:rPr>
              <w:t>100</w:t>
            </w:r>
          </w:p>
        </w:tc>
        <w:tc>
          <w:tcPr>
            <w:tcW w:w="309" w:type="pct"/>
            <w:tcBorders>
              <w:top w:val="nil"/>
              <w:left w:val="nil"/>
              <w:bottom w:val="single" w:sz="4" w:space="0" w:color="auto"/>
              <w:right w:val="single" w:sz="4" w:space="0" w:color="auto"/>
            </w:tcBorders>
            <w:vAlign w:val="center"/>
          </w:tcPr>
          <w:p w:rsidR="003E4CE0" w:rsidRPr="0071681B" w:rsidRDefault="003E4CE0" w:rsidP="002372E9">
            <w:pPr>
              <w:jc w:val="center"/>
              <w:rPr>
                <w:rFonts w:ascii="Times New Roman" w:hAnsi="Times New Roman"/>
                <w:sz w:val="24"/>
                <w:szCs w:val="24"/>
              </w:rPr>
            </w:pPr>
            <w:r w:rsidRPr="0071681B">
              <w:rPr>
                <w:rFonts w:ascii="Times New Roman" w:hAnsi="Times New Roman"/>
                <w:sz w:val="24"/>
                <w:szCs w:val="24"/>
              </w:rPr>
              <w:t>100</w:t>
            </w:r>
          </w:p>
        </w:tc>
        <w:tc>
          <w:tcPr>
            <w:tcW w:w="309" w:type="pct"/>
            <w:tcBorders>
              <w:top w:val="nil"/>
              <w:left w:val="nil"/>
              <w:bottom w:val="single" w:sz="4" w:space="0" w:color="auto"/>
              <w:right w:val="single" w:sz="4" w:space="0" w:color="auto"/>
            </w:tcBorders>
            <w:vAlign w:val="center"/>
          </w:tcPr>
          <w:p w:rsidR="003E4CE0" w:rsidRPr="0071681B" w:rsidRDefault="003E4CE0" w:rsidP="002372E9">
            <w:pPr>
              <w:jc w:val="center"/>
              <w:rPr>
                <w:rFonts w:ascii="Times New Roman" w:hAnsi="Times New Roman"/>
                <w:sz w:val="24"/>
                <w:szCs w:val="24"/>
              </w:rPr>
            </w:pPr>
            <w:r w:rsidRPr="0071681B">
              <w:rPr>
                <w:rFonts w:ascii="Times New Roman" w:hAnsi="Times New Roman"/>
                <w:sz w:val="24"/>
                <w:szCs w:val="24"/>
              </w:rPr>
              <w:t>100</w:t>
            </w:r>
          </w:p>
        </w:tc>
        <w:tc>
          <w:tcPr>
            <w:tcW w:w="301" w:type="pct"/>
            <w:gridSpan w:val="2"/>
            <w:tcBorders>
              <w:top w:val="nil"/>
              <w:left w:val="nil"/>
              <w:bottom w:val="single" w:sz="4" w:space="0" w:color="auto"/>
              <w:right w:val="single" w:sz="4" w:space="0" w:color="auto"/>
            </w:tcBorders>
            <w:vAlign w:val="center"/>
          </w:tcPr>
          <w:p w:rsidR="003E4CE0" w:rsidRPr="0071681B" w:rsidRDefault="003E4CE0" w:rsidP="002372E9">
            <w:pPr>
              <w:jc w:val="center"/>
              <w:rPr>
                <w:rFonts w:ascii="Times New Roman" w:hAnsi="Times New Roman"/>
                <w:sz w:val="24"/>
                <w:szCs w:val="24"/>
              </w:rPr>
            </w:pPr>
            <w:r w:rsidRPr="0071681B">
              <w:rPr>
                <w:rFonts w:ascii="Times New Roman" w:hAnsi="Times New Roman"/>
                <w:sz w:val="24"/>
                <w:szCs w:val="24"/>
              </w:rPr>
              <w:t>100</w:t>
            </w:r>
          </w:p>
        </w:tc>
        <w:tc>
          <w:tcPr>
            <w:tcW w:w="317" w:type="pct"/>
            <w:tcBorders>
              <w:top w:val="nil"/>
              <w:left w:val="nil"/>
              <w:bottom w:val="single" w:sz="4" w:space="0" w:color="auto"/>
              <w:right w:val="single" w:sz="4" w:space="0" w:color="auto"/>
            </w:tcBorders>
            <w:vAlign w:val="center"/>
          </w:tcPr>
          <w:p w:rsidR="003E4CE0" w:rsidRPr="0071681B" w:rsidRDefault="003E4CE0" w:rsidP="002372E9">
            <w:pPr>
              <w:jc w:val="center"/>
              <w:rPr>
                <w:rFonts w:ascii="Times New Roman" w:hAnsi="Times New Roman"/>
                <w:sz w:val="24"/>
                <w:szCs w:val="24"/>
              </w:rPr>
            </w:pPr>
            <w:r w:rsidRPr="0071681B">
              <w:rPr>
                <w:rFonts w:ascii="Times New Roman" w:hAnsi="Times New Roman"/>
                <w:sz w:val="24"/>
                <w:szCs w:val="24"/>
              </w:rPr>
              <w:t>100</w:t>
            </w:r>
          </w:p>
        </w:tc>
        <w:tc>
          <w:tcPr>
            <w:tcW w:w="306" w:type="pct"/>
            <w:tcBorders>
              <w:top w:val="nil"/>
              <w:left w:val="nil"/>
              <w:bottom w:val="single" w:sz="4" w:space="0" w:color="auto"/>
              <w:right w:val="single" w:sz="4" w:space="0" w:color="auto"/>
            </w:tcBorders>
            <w:vAlign w:val="center"/>
          </w:tcPr>
          <w:p w:rsidR="003E4CE0" w:rsidRPr="0071681B" w:rsidRDefault="003E4CE0" w:rsidP="002372E9">
            <w:pPr>
              <w:jc w:val="center"/>
              <w:rPr>
                <w:rFonts w:ascii="Times New Roman" w:hAnsi="Times New Roman"/>
                <w:sz w:val="24"/>
                <w:szCs w:val="24"/>
              </w:rPr>
            </w:pPr>
            <w:r w:rsidRPr="0071681B">
              <w:rPr>
                <w:rFonts w:ascii="Times New Roman" w:hAnsi="Times New Roman"/>
                <w:sz w:val="24"/>
                <w:szCs w:val="24"/>
              </w:rPr>
              <w:t>100</w:t>
            </w:r>
          </w:p>
        </w:tc>
        <w:tc>
          <w:tcPr>
            <w:tcW w:w="240" w:type="pct"/>
            <w:tcBorders>
              <w:top w:val="nil"/>
              <w:left w:val="nil"/>
              <w:bottom w:val="single" w:sz="4" w:space="0" w:color="auto"/>
              <w:right w:val="single" w:sz="4" w:space="0" w:color="auto"/>
            </w:tcBorders>
            <w:vAlign w:val="center"/>
          </w:tcPr>
          <w:p w:rsidR="003E4CE0" w:rsidRPr="0071681B" w:rsidRDefault="003E4CE0" w:rsidP="002372E9">
            <w:pPr>
              <w:jc w:val="center"/>
              <w:rPr>
                <w:rFonts w:ascii="Times New Roman" w:hAnsi="Times New Roman"/>
                <w:sz w:val="24"/>
                <w:szCs w:val="24"/>
              </w:rPr>
            </w:pPr>
            <w:r w:rsidRPr="0071681B">
              <w:rPr>
                <w:rFonts w:ascii="Times New Roman" w:hAnsi="Times New Roman"/>
                <w:sz w:val="24"/>
                <w:szCs w:val="24"/>
              </w:rPr>
              <w:t>100</w:t>
            </w:r>
          </w:p>
        </w:tc>
        <w:tc>
          <w:tcPr>
            <w:tcW w:w="671" w:type="pct"/>
            <w:tcBorders>
              <w:top w:val="nil"/>
              <w:left w:val="nil"/>
              <w:bottom w:val="single" w:sz="4" w:space="0" w:color="auto"/>
              <w:right w:val="single" w:sz="4" w:space="0" w:color="auto"/>
            </w:tcBorders>
            <w:vAlign w:val="center"/>
          </w:tcPr>
          <w:p w:rsidR="003E4CE0" w:rsidRPr="0071681B" w:rsidRDefault="003E4CE0" w:rsidP="002372E9">
            <w:pPr>
              <w:jc w:val="center"/>
              <w:rPr>
                <w:rFonts w:ascii="Times New Roman" w:hAnsi="Times New Roman"/>
                <w:sz w:val="24"/>
                <w:szCs w:val="24"/>
              </w:rPr>
            </w:pPr>
            <w:r w:rsidRPr="0071681B">
              <w:rPr>
                <w:rFonts w:ascii="Times New Roman" w:hAnsi="Times New Roman"/>
                <w:sz w:val="24"/>
                <w:szCs w:val="24"/>
              </w:rPr>
              <w:t>100</w:t>
            </w:r>
          </w:p>
        </w:tc>
      </w:tr>
      <w:tr w:rsidR="003E4CE0" w:rsidRPr="009314B8" w:rsidTr="000858EF">
        <w:trPr>
          <w:trHeight w:val="70"/>
        </w:trPr>
        <w:tc>
          <w:tcPr>
            <w:tcW w:w="180" w:type="pct"/>
            <w:tcBorders>
              <w:top w:val="nil"/>
              <w:left w:val="single" w:sz="4" w:space="0" w:color="auto"/>
              <w:bottom w:val="single" w:sz="4" w:space="0" w:color="auto"/>
              <w:right w:val="single" w:sz="4" w:space="0" w:color="auto"/>
            </w:tcBorders>
            <w:vAlign w:val="center"/>
          </w:tcPr>
          <w:p w:rsidR="003E4CE0" w:rsidRDefault="003E4CE0" w:rsidP="000858EF">
            <w:pPr>
              <w:rPr>
                <w:rFonts w:ascii="Times New Roman" w:hAnsi="Times New Roman"/>
                <w:sz w:val="24"/>
                <w:szCs w:val="24"/>
              </w:rPr>
            </w:pPr>
            <w:r>
              <w:rPr>
                <w:rFonts w:ascii="Times New Roman" w:hAnsi="Times New Roman"/>
                <w:sz w:val="24"/>
                <w:szCs w:val="24"/>
              </w:rPr>
              <w:t>1</w:t>
            </w:r>
            <w:r w:rsidR="000858EF">
              <w:rPr>
                <w:rFonts w:ascii="Times New Roman" w:hAnsi="Times New Roman"/>
                <w:sz w:val="24"/>
                <w:szCs w:val="24"/>
              </w:rPr>
              <w:t>2</w:t>
            </w:r>
            <w:r>
              <w:rPr>
                <w:rFonts w:ascii="Times New Roman" w:hAnsi="Times New Roman"/>
                <w:sz w:val="24"/>
                <w:szCs w:val="24"/>
              </w:rPr>
              <w:t>.</w:t>
            </w:r>
          </w:p>
        </w:tc>
        <w:tc>
          <w:tcPr>
            <w:tcW w:w="1600" w:type="pct"/>
            <w:tcBorders>
              <w:top w:val="nil"/>
              <w:left w:val="nil"/>
              <w:bottom w:val="single" w:sz="4" w:space="0" w:color="auto"/>
              <w:right w:val="single" w:sz="4" w:space="0" w:color="auto"/>
            </w:tcBorders>
            <w:vAlign w:val="center"/>
          </w:tcPr>
          <w:p w:rsidR="003E4CE0" w:rsidRPr="0071681B" w:rsidRDefault="003E4CE0" w:rsidP="002372E9">
            <w:pPr>
              <w:rPr>
                <w:rFonts w:ascii="Times New Roman" w:hAnsi="Times New Roman"/>
                <w:sz w:val="24"/>
                <w:szCs w:val="24"/>
              </w:rPr>
            </w:pPr>
            <w:r w:rsidRPr="0071681B">
              <w:rPr>
                <w:rFonts w:ascii="Times New Roman" w:hAnsi="Times New Roman"/>
                <w:sz w:val="24"/>
                <w:szCs w:val="24"/>
              </w:rPr>
              <w:t>Отношение среднемесячной заработной платы педагогических работников общеобразовательных организаций к среднемесячной заработной плате в автономном округе (процент)</w:t>
            </w:r>
          </w:p>
        </w:tc>
        <w:tc>
          <w:tcPr>
            <w:tcW w:w="451" w:type="pct"/>
            <w:tcBorders>
              <w:top w:val="nil"/>
              <w:left w:val="nil"/>
              <w:bottom w:val="single" w:sz="4" w:space="0" w:color="auto"/>
              <w:right w:val="single" w:sz="4" w:space="0" w:color="auto"/>
            </w:tcBorders>
            <w:vAlign w:val="center"/>
          </w:tcPr>
          <w:p w:rsidR="003E4CE0" w:rsidRPr="0071681B" w:rsidRDefault="003E4CE0" w:rsidP="002372E9">
            <w:pPr>
              <w:jc w:val="center"/>
              <w:rPr>
                <w:rFonts w:ascii="Times New Roman" w:hAnsi="Times New Roman"/>
                <w:sz w:val="24"/>
                <w:szCs w:val="24"/>
              </w:rPr>
            </w:pPr>
            <w:r w:rsidRPr="0071681B">
              <w:rPr>
                <w:rFonts w:ascii="Times New Roman" w:hAnsi="Times New Roman"/>
                <w:sz w:val="24"/>
                <w:szCs w:val="24"/>
              </w:rPr>
              <w:t>100</w:t>
            </w:r>
          </w:p>
        </w:tc>
        <w:tc>
          <w:tcPr>
            <w:tcW w:w="316" w:type="pct"/>
            <w:tcBorders>
              <w:top w:val="nil"/>
              <w:left w:val="nil"/>
              <w:bottom w:val="single" w:sz="4" w:space="0" w:color="auto"/>
              <w:right w:val="single" w:sz="4" w:space="0" w:color="auto"/>
            </w:tcBorders>
            <w:vAlign w:val="center"/>
          </w:tcPr>
          <w:p w:rsidR="003E4CE0" w:rsidRPr="0071681B" w:rsidRDefault="003E4CE0" w:rsidP="002372E9">
            <w:pPr>
              <w:jc w:val="center"/>
              <w:rPr>
                <w:rFonts w:ascii="Times New Roman" w:hAnsi="Times New Roman"/>
                <w:sz w:val="24"/>
                <w:szCs w:val="24"/>
              </w:rPr>
            </w:pPr>
            <w:r w:rsidRPr="0071681B">
              <w:rPr>
                <w:rFonts w:ascii="Times New Roman" w:hAnsi="Times New Roman"/>
                <w:sz w:val="24"/>
                <w:szCs w:val="24"/>
              </w:rPr>
              <w:t>100</w:t>
            </w:r>
          </w:p>
        </w:tc>
        <w:tc>
          <w:tcPr>
            <w:tcW w:w="309" w:type="pct"/>
            <w:tcBorders>
              <w:top w:val="nil"/>
              <w:left w:val="nil"/>
              <w:bottom w:val="single" w:sz="4" w:space="0" w:color="auto"/>
              <w:right w:val="single" w:sz="4" w:space="0" w:color="auto"/>
            </w:tcBorders>
            <w:vAlign w:val="center"/>
          </w:tcPr>
          <w:p w:rsidR="003E4CE0" w:rsidRPr="0071681B" w:rsidRDefault="003E4CE0" w:rsidP="002372E9">
            <w:pPr>
              <w:jc w:val="center"/>
              <w:rPr>
                <w:rFonts w:ascii="Times New Roman" w:hAnsi="Times New Roman"/>
                <w:sz w:val="24"/>
                <w:szCs w:val="24"/>
              </w:rPr>
            </w:pPr>
            <w:r w:rsidRPr="0071681B">
              <w:rPr>
                <w:rFonts w:ascii="Times New Roman" w:hAnsi="Times New Roman"/>
                <w:sz w:val="24"/>
                <w:szCs w:val="24"/>
              </w:rPr>
              <w:t>100</w:t>
            </w:r>
          </w:p>
        </w:tc>
        <w:tc>
          <w:tcPr>
            <w:tcW w:w="309" w:type="pct"/>
            <w:tcBorders>
              <w:top w:val="nil"/>
              <w:left w:val="nil"/>
              <w:bottom w:val="single" w:sz="4" w:space="0" w:color="auto"/>
              <w:right w:val="single" w:sz="4" w:space="0" w:color="auto"/>
            </w:tcBorders>
            <w:vAlign w:val="center"/>
          </w:tcPr>
          <w:p w:rsidR="003E4CE0" w:rsidRPr="0071681B" w:rsidRDefault="003E4CE0" w:rsidP="002372E9">
            <w:pPr>
              <w:jc w:val="center"/>
              <w:rPr>
                <w:rFonts w:ascii="Times New Roman" w:hAnsi="Times New Roman"/>
                <w:sz w:val="24"/>
                <w:szCs w:val="24"/>
              </w:rPr>
            </w:pPr>
            <w:r w:rsidRPr="0071681B">
              <w:rPr>
                <w:rFonts w:ascii="Times New Roman" w:hAnsi="Times New Roman"/>
                <w:sz w:val="24"/>
                <w:szCs w:val="24"/>
              </w:rPr>
              <w:t>100</w:t>
            </w:r>
          </w:p>
        </w:tc>
        <w:tc>
          <w:tcPr>
            <w:tcW w:w="301" w:type="pct"/>
            <w:gridSpan w:val="2"/>
            <w:tcBorders>
              <w:top w:val="nil"/>
              <w:left w:val="nil"/>
              <w:bottom w:val="single" w:sz="4" w:space="0" w:color="auto"/>
              <w:right w:val="single" w:sz="4" w:space="0" w:color="auto"/>
            </w:tcBorders>
            <w:vAlign w:val="center"/>
          </w:tcPr>
          <w:p w:rsidR="003E4CE0" w:rsidRPr="0071681B" w:rsidRDefault="003E4CE0" w:rsidP="002372E9">
            <w:pPr>
              <w:jc w:val="center"/>
              <w:rPr>
                <w:rFonts w:ascii="Times New Roman" w:hAnsi="Times New Roman"/>
                <w:sz w:val="24"/>
                <w:szCs w:val="24"/>
              </w:rPr>
            </w:pPr>
            <w:r w:rsidRPr="0071681B">
              <w:rPr>
                <w:rFonts w:ascii="Times New Roman" w:hAnsi="Times New Roman"/>
                <w:sz w:val="24"/>
                <w:szCs w:val="24"/>
              </w:rPr>
              <w:t>100</w:t>
            </w:r>
          </w:p>
        </w:tc>
        <w:tc>
          <w:tcPr>
            <w:tcW w:w="317" w:type="pct"/>
            <w:tcBorders>
              <w:top w:val="nil"/>
              <w:left w:val="nil"/>
              <w:bottom w:val="single" w:sz="4" w:space="0" w:color="auto"/>
              <w:right w:val="single" w:sz="4" w:space="0" w:color="auto"/>
            </w:tcBorders>
            <w:vAlign w:val="center"/>
          </w:tcPr>
          <w:p w:rsidR="003E4CE0" w:rsidRPr="0071681B" w:rsidRDefault="003E4CE0" w:rsidP="002372E9">
            <w:pPr>
              <w:jc w:val="center"/>
              <w:rPr>
                <w:rFonts w:ascii="Times New Roman" w:hAnsi="Times New Roman"/>
                <w:sz w:val="24"/>
                <w:szCs w:val="24"/>
              </w:rPr>
            </w:pPr>
            <w:r w:rsidRPr="0071681B">
              <w:rPr>
                <w:rFonts w:ascii="Times New Roman" w:hAnsi="Times New Roman"/>
                <w:sz w:val="24"/>
                <w:szCs w:val="24"/>
              </w:rPr>
              <w:t>100</w:t>
            </w:r>
          </w:p>
        </w:tc>
        <w:tc>
          <w:tcPr>
            <w:tcW w:w="306" w:type="pct"/>
            <w:tcBorders>
              <w:top w:val="nil"/>
              <w:left w:val="nil"/>
              <w:bottom w:val="single" w:sz="4" w:space="0" w:color="auto"/>
              <w:right w:val="single" w:sz="4" w:space="0" w:color="auto"/>
            </w:tcBorders>
            <w:vAlign w:val="center"/>
          </w:tcPr>
          <w:p w:rsidR="003E4CE0" w:rsidRPr="0071681B" w:rsidRDefault="003E4CE0" w:rsidP="002372E9">
            <w:pPr>
              <w:jc w:val="center"/>
              <w:rPr>
                <w:rFonts w:ascii="Times New Roman" w:hAnsi="Times New Roman"/>
                <w:sz w:val="24"/>
                <w:szCs w:val="24"/>
              </w:rPr>
            </w:pPr>
            <w:r w:rsidRPr="0071681B">
              <w:rPr>
                <w:rFonts w:ascii="Times New Roman" w:hAnsi="Times New Roman"/>
                <w:sz w:val="24"/>
                <w:szCs w:val="24"/>
              </w:rPr>
              <w:t>100</w:t>
            </w:r>
          </w:p>
        </w:tc>
        <w:tc>
          <w:tcPr>
            <w:tcW w:w="240" w:type="pct"/>
            <w:tcBorders>
              <w:top w:val="nil"/>
              <w:left w:val="nil"/>
              <w:bottom w:val="single" w:sz="4" w:space="0" w:color="auto"/>
              <w:right w:val="single" w:sz="4" w:space="0" w:color="auto"/>
            </w:tcBorders>
            <w:vAlign w:val="center"/>
          </w:tcPr>
          <w:p w:rsidR="003E4CE0" w:rsidRPr="0071681B" w:rsidRDefault="003E4CE0" w:rsidP="002372E9">
            <w:pPr>
              <w:jc w:val="center"/>
              <w:rPr>
                <w:rFonts w:ascii="Times New Roman" w:hAnsi="Times New Roman"/>
                <w:sz w:val="24"/>
                <w:szCs w:val="24"/>
              </w:rPr>
            </w:pPr>
            <w:r w:rsidRPr="0071681B">
              <w:rPr>
                <w:rFonts w:ascii="Times New Roman" w:hAnsi="Times New Roman"/>
                <w:sz w:val="24"/>
                <w:szCs w:val="24"/>
              </w:rPr>
              <w:t>100</w:t>
            </w:r>
          </w:p>
        </w:tc>
        <w:tc>
          <w:tcPr>
            <w:tcW w:w="671" w:type="pct"/>
            <w:tcBorders>
              <w:top w:val="nil"/>
              <w:left w:val="nil"/>
              <w:bottom w:val="single" w:sz="4" w:space="0" w:color="auto"/>
              <w:right w:val="single" w:sz="4" w:space="0" w:color="auto"/>
            </w:tcBorders>
            <w:vAlign w:val="center"/>
          </w:tcPr>
          <w:p w:rsidR="003E4CE0" w:rsidRPr="0071681B" w:rsidRDefault="003E4CE0" w:rsidP="002372E9">
            <w:pPr>
              <w:jc w:val="center"/>
              <w:rPr>
                <w:rFonts w:ascii="Times New Roman" w:hAnsi="Times New Roman"/>
                <w:sz w:val="24"/>
                <w:szCs w:val="24"/>
              </w:rPr>
            </w:pPr>
            <w:r w:rsidRPr="0071681B">
              <w:rPr>
                <w:rFonts w:ascii="Times New Roman" w:hAnsi="Times New Roman"/>
                <w:sz w:val="24"/>
                <w:szCs w:val="24"/>
              </w:rPr>
              <w:t>100</w:t>
            </w:r>
          </w:p>
        </w:tc>
      </w:tr>
      <w:tr w:rsidR="003E4CE0" w:rsidRPr="009314B8" w:rsidTr="000858EF">
        <w:trPr>
          <w:trHeight w:val="70"/>
        </w:trPr>
        <w:tc>
          <w:tcPr>
            <w:tcW w:w="180" w:type="pct"/>
            <w:tcBorders>
              <w:top w:val="nil"/>
              <w:left w:val="single" w:sz="4" w:space="0" w:color="auto"/>
              <w:bottom w:val="single" w:sz="4" w:space="0" w:color="auto"/>
              <w:right w:val="single" w:sz="4" w:space="0" w:color="auto"/>
            </w:tcBorders>
            <w:vAlign w:val="center"/>
          </w:tcPr>
          <w:p w:rsidR="003E4CE0" w:rsidRDefault="003E4CE0" w:rsidP="000858EF">
            <w:pPr>
              <w:rPr>
                <w:rFonts w:ascii="Times New Roman" w:hAnsi="Times New Roman"/>
                <w:sz w:val="24"/>
                <w:szCs w:val="24"/>
              </w:rPr>
            </w:pPr>
            <w:r>
              <w:rPr>
                <w:rFonts w:ascii="Times New Roman" w:hAnsi="Times New Roman"/>
                <w:sz w:val="24"/>
                <w:szCs w:val="24"/>
              </w:rPr>
              <w:t>1</w:t>
            </w:r>
            <w:r w:rsidR="000858EF">
              <w:rPr>
                <w:rFonts w:ascii="Times New Roman" w:hAnsi="Times New Roman"/>
                <w:sz w:val="24"/>
                <w:szCs w:val="24"/>
              </w:rPr>
              <w:t>3</w:t>
            </w:r>
            <w:r>
              <w:rPr>
                <w:rFonts w:ascii="Times New Roman" w:hAnsi="Times New Roman"/>
                <w:sz w:val="24"/>
                <w:szCs w:val="24"/>
              </w:rPr>
              <w:t>.</w:t>
            </w:r>
          </w:p>
        </w:tc>
        <w:tc>
          <w:tcPr>
            <w:tcW w:w="1600" w:type="pct"/>
            <w:tcBorders>
              <w:top w:val="nil"/>
              <w:left w:val="nil"/>
              <w:bottom w:val="single" w:sz="4" w:space="0" w:color="auto"/>
              <w:right w:val="single" w:sz="4" w:space="0" w:color="auto"/>
            </w:tcBorders>
            <w:vAlign w:val="center"/>
          </w:tcPr>
          <w:p w:rsidR="003E4CE0" w:rsidRPr="0071681B" w:rsidRDefault="003E4CE0" w:rsidP="002372E9">
            <w:pPr>
              <w:rPr>
                <w:rFonts w:ascii="Times New Roman" w:hAnsi="Times New Roman"/>
                <w:sz w:val="24"/>
                <w:szCs w:val="24"/>
              </w:rPr>
            </w:pPr>
            <w:r w:rsidRPr="0071681B">
              <w:rPr>
                <w:rFonts w:ascii="Times New Roman" w:hAnsi="Times New Roman"/>
                <w:sz w:val="24"/>
                <w:szCs w:val="24"/>
              </w:rPr>
              <w:t xml:space="preserve">Отношение среднемесячной заработной платы педагогических работников организаций дополнительного образования к среднемесячной заработной плате учителей общеобразовательных организаций в </w:t>
            </w:r>
            <w:r w:rsidRPr="0071681B">
              <w:rPr>
                <w:rFonts w:ascii="Times New Roman" w:hAnsi="Times New Roman"/>
                <w:sz w:val="24"/>
                <w:szCs w:val="24"/>
              </w:rPr>
              <w:lastRenderedPageBreak/>
              <w:t>автономном округе (процент)</w:t>
            </w:r>
          </w:p>
        </w:tc>
        <w:tc>
          <w:tcPr>
            <w:tcW w:w="451" w:type="pct"/>
            <w:tcBorders>
              <w:top w:val="nil"/>
              <w:left w:val="nil"/>
              <w:bottom w:val="single" w:sz="4" w:space="0" w:color="auto"/>
              <w:right w:val="single" w:sz="4" w:space="0" w:color="auto"/>
            </w:tcBorders>
            <w:vAlign w:val="center"/>
          </w:tcPr>
          <w:p w:rsidR="003E4CE0" w:rsidRPr="0071681B" w:rsidRDefault="003E4CE0" w:rsidP="002372E9">
            <w:pPr>
              <w:jc w:val="center"/>
              <w:rPr>
                <w:rFonts w:ascii="Times New Roman" w:hAnsi="Times New Roman"/>
                <w:sz w:val="24"/>
                <w:szCs w:val="24"/>
              </w:rPr>
            </w:pPr>
            <w:r w:rsidRPr="0071681B">
              <w:rPr>
                <w:rFonts w:ascii="Times New Roman" w:hAnsi="Times New Roman"/>
                <w:sz w:val="24"/>
                <w:szCs w:val="24"/>
              </w:rPr>
              <w:lastRenderedPageBreak/>
              <w:t>75</w:t>
            </w:r>
          </w:p>
        </w:tc>
        <w:tc>
          <w:tcPr>
            <w:tcW w:w="316" w:type="pct"/>
            <w:tcBorders>
              <w:top w:val="nil"/>
              <w:left w:val="nil"/>
              <w:bottom w:val="single" w:sz="4" w:space="0" w:color="auto"/>
              <w:right w:val="single" w:sz="4" w:space="0" w:color="auto"/>
            </w:tcBorders>
            <w:vAlign w:val="center"/>
          </w:tcPr>
          <w:p w:rsidR="003E4CE0" w:rsidRPr="0071681B" w:rsidRDefault="003E4CE0" w:rsidP="002372E9">
            <w:pPr>
              <w:jc w:val="center"/>
              <w:rPr>
                <w:rFonts w:ascii="Times New Roman" w:hAnsi="Times New Roman"/>
                <w:sz w:val="24"/>
                <w:szCs w:val="24"/>
              </w:rPr>
            </w:pPr>
            <w:r w:rsidRPr="0071681B">
              <w:rPr>
                <w:rFonts w:ascii="Times New Roman" w:hAnsi="Times New Roman"/>
                <w:sz w:val="24"/>
                <w:szCs w:val="24"/>
              </w:rPr>
              <w:t>80</w:t>
            </w:r>
          </w:p>
        </w:tc>
        <w:tc>
          <w:tcPr>
            <w:tcW w:w="309" w:type="pct"/>
            <w:tcBorders>
              <w:top w:val="nil"/>
              <w:left w:val="nil"/>
              <w:bottom w:val="single" w:sz="4" w:space="0" w:color="auto"/>
              <w:right w:val="single" w:sz="4" w:space="0" w:color="auto"/>
            </w:tcBorders>
            <w:vAlign w:val="center"/>
          </w:tcPr>
          <w:p w:rsidR="003E4CE0" w:rsidRPr="0071681B" w:rsidRDefault="003E4CE0" w:rsidP="002372E9">
            <w:pPr>
              <w:jc w:val="center"/>
              <w:rPr>
                <w:rFonts w:ascii="Times New Roman" w:hAnsi="Times New Roman"/>
                <w:sz w:val="24"/>
                <w:szCs w:val="24"/>
              </w:rPr>
            </w:pPr>
            <w:r w:rsidRPr="0071681B">
              <w:rPr>
                <w:rFonts w:ascii="Times New Roman" w:hAnsi="Times New Roman"/>
                <w:sz w:val="24"/>
                <w:szCs w:val="24"/>
              </w:rPr>
              <w:t>85</w:t>
            </w:r>
          </w:p>
        </w:tc>
        <w:tc>
          <w:tcPr>
            <w:tcW w:w="309" w:type="pct"/>
            <w:tcBorders>
              <w:top w:val="nil"/>
              <w:left w:val="nil"/>
              <w:bottom w:val="single" w:sz="4" w:space="0" w:color="auto"/>
              <w:right w:val="single" w:sz="4" w:space="0" w:color="auto"/>
            </w:tcBorders>
            <w:vAlign w:val="center"/>
          </w:tcPr>
          <w:p w:rsidR="003E4CE0" w:rsidRPr="0071681B" w:rsidRDefault="003E4CE0" w:rsidP="002372E9">
            <w:pPr>
              <w:jc w:val="center"/>
              <w:rPr>
                <w:rFonts w:ascii="Times New Roman" w:hAnsi="Times New Roman"/>
                <w:sz w:val="24"/>
                <w:szCs w:val="24"/>
              </w:rPr>
            </w:pPr>
            <w:r w:rsidRPr="0071681B">
              <w:rPr>
                <w:rFonts w:ascii="Times New Roman" w:hAnsi="Times New Roman"/>
                <w:sz w:val="24"/>
                <w:szCs w:val="24"/>
              </w:rPr>
              <w:t>90</w:t>
            </w:r>
          </w:p>
        </w:tc>
        <w:tc>
          <w:tcPr>
            <w:tcW w:w="301" w:type="pct"/>
            <w:gridSpan w:val="2"/>
            <w:tcBorders>
              <w:top w:val="nil"/>
              <w:left w:val="nil"/>
              <w:bottom w:val="single" w:sz="4" w:space="0" w:color="auto"/>
              <w:right w:val="single" w:sz="4" w:space="0" w:color="auto"/>
            </w:tcBorders>
            <w:vAlign w:val="center"/>
          </w:tcPr>
          <w:p w:rsidR="003E4CE0" w:rsidRPr="0071681B" w:rsidRDefault="003E4CE0" w:rsidP="002372E9">
            <w:pPr>
              <w:jc w:val="center"/>
              <w:rPr>
                <w:rFonts w:ascii="Times New Roman" w:hAnsi="Times New Roman"/>
                <w:sz w:val="24"/>
                <w:szCs w:val="24"/>
              </w:rPr>
            </w:pPr>
            <w:r w:rsidRPr="0071681B">
              <w:rPr>
                <w:rFonts w:ascii="Times New Roman" w:hAnsi="Times New Roman"/>
                <w:sz w:val="24"/>
                <w:szCs w:val="24"/>
              </w:rPr>
              <w:t>95</w:t>
            </w:r>
          </w:p>
        </w:tc>
        <w:tc>
          <w:tcPr>
            <w:tcW w:w="317" w:type="pct"/>
            <w:tcBorders>
              <w:top w:val="nil"/>
              <w:left w:val="nil"/>
              <w:bottom w:val="single" w:sz="4" w:space="0" w:color="auto"/>
              <w:right w:val="single" w:sz="4" w:space="0" w:color="auto"/>
            </w:tcBorders>
            <w:vAlign w:val="center"/>
          </w:tcPr>
          <w:p w:rsidR="003E4CE0" w:rsidRPr="0071681B" w:rsidRDefault="003E4CE0" w:rsidP="002372E9">
            <w:pPr>
              <w:jc w:val="center"/>
              <w:rPr>
                <w:rFonts w:ascii="Times New Roman" w:hAnsi="Times New Roman"/>
                <w:sz w:val="24"/>
                <w:szCs w:val="24"/>
              </w:rPr>
            </w:pPr>
            <w:r w:rsidRPr="0071681B">
              <w:rPr>
                <w:rFonts w:ascii="Times New Roman" w:hAnsi="Times New Roman"/>
                <w:sz w:val="24"/>
                <w:szCs w:val="24"/>
              </w:rPr>
              <w:t>100</w:t>
            </w:r>
          </w:p>
        </w:tc>
        <w:tc>
          <w:tcPr>
            <w:tcW w:w="306" w:type="pct"/>
            <w:tcBorders>
              <w:top w:val="nil"/>
              <w:left w:val="nil"/>
              <w:bottom w:val="single" w:sz="4" w:space="0" w:color="auto"/>
              <w:right w:val="single" w:sz="4" w:space="0" w:color="auto"/>
            </w:tcBorders>
            <w:vAlign w:val="center"/>
          </w:tcPr>
          <w:p w:rsidR="003E4CE0" w:rsidRPr="0071681B" w:rsidRDefault="003E4CE0" w:rsidP="002372E9">
            <w:pPr>
              <w:jc w:val="center"/>
              <w:rPr>
                <w:rFonts w:ascii="Times New Roman" w:hAnsi="Times New Roman"/>
                <w:sz w:val="24"/>
                <w:szCs w:val="24"/>
              </w:rPr>
            </w:pPr>
            <w:r w:rsidRPr="0071681B">
              <w:rPr>
                <w:rFonts w:ascii="Times New Roman" w:hAnsi="Times New Roman"/>
                <w:sz w:val="24"/>
                <w:szCs w:val="24"/>
              </w:rPr>
              <w:t>100</w:t>
            </w:r>
          </w:p>
        </w:tc>
        <w:tc>
          <w:tcPr>
            <w:tcW w:w="240" w:type="pct"/>
            <w:tcBorders>
              <w:top w:val="nil"/>
              <w:left w:val="nil"/>
              <w:bottom w:val="single" w:sz="4" w:space="0" w:color="auto"/>
              <w:right w:val="single" w:sz="4" w:space="0" w:color="auto"/>
            </w:tcBorders>
            <w:vAlign w:val="center"/>
          </w:tcPr>
          <w:p w:rsidR="003E4CE0" w:rsidRPr="0071681B" w:rsidRDefault="003E4CE0" w:rsidP="002372E9">
            <w:pPr>
              <w:jc w:val="center"/>
              <w:rPr>
                <w:rFonts w:ascii="Times New Roman" w:hAnsi="Times New Roman"/>
                <w:sz w:val="24"/>
                <w:szCs w:val="24"/>
              </w:rPr>
            </w:pPr>
            <w:r w:rsidRPr="0071681B">
              <w:rPr>
                <w:rFonts w:ascii="Times New Roman" w:hAnsi="Times New Roman"/>
                <w:sz w:val="24"/>
                <w:szCs w:val="24"/>
              </w:rPr>
              <w:t>100</w:t>
            </w:r>
          </w:p>
        </w:tc>
        <w:tc>
          <w:tcPr>
            <w:tcW w:w="671" w:type="pct"/>
            <w:tcBorders>
              <w:top w:val="nil"/>
              <w:left w:val="nil"/>
              <w:bottom w:val="single" w:sz="4" w:space="0" w:color="auto"/>
              <w:right w:val="single" w:sz="4" w:space="0" w:color="auto"/>
            </w:tcBorders>
            <w:vAlign w:val="center"/>
          </w:tcPr>
          <w:p w:rsidR="003E4CE0" w:rsidRPr="0071681B" w:rsidRDefault="003E4CE0" w:rsidP="002372E9">
            <w:pPr>
              <w:jc w:val="center"/>
              <w:rPr>
                <w:rFonts w:ascii="Times New Roman" w:hAnsi="Times New Roman"/>
                <w:sz w:val="24"/>
                <w:szCs w:val="24"/>
              </w:rPr>
            </w:pPr>
            <w:r w:rsidRPr="0071681B">
              <w:rPr>
                <w:rFonts w:ascii="Times New Roman" w:hAnsi="Times New Roman"/>
                <w:sz w:val="24"/>
                <w:szCs w:val="24"/>
              </w:rPr>
              <w:t>100</w:t>
            </w:r>
          </w:p>
        </w:tc>
      </w:tr>
      <w:tr w:rsidR="00CD7C94" w:rsidRPr="009314B8" w:rsidTr="009447AA">
        <w:trPr>
          <w:trHeight w:val="315"/>
        </w:trPr>
        <w:tc>
          <w:tcPr>
            <w:tcW w:w="5000" w:type="pct"/>
            <w:gridSpan w:val="12"/>
            <w:tcBorders>
              <w:top w:val="single" w:sz="4" w:space="0" w:color="auto"/>
              <w:left w:val="single" w:sz="4" w:space="0" w:color="auto"/>
              <w:bottom w:val="single" w:sz="4" w:space="0" w:color="auto"/>
              <w:right w:val="single" w:sz="4" w:space="0" w:color="auto"/>
            </w:tcBorders>
            <w:vAlign w:val="center"/>
          </w:tcPr>
          <w:p w:rsidR="00CD7C94" w:rsidRPr="009314B8" w:rsidRDefault="00CD7C94" w:rsidP="0097076F">
            <w:pPr>
              <w:rPr>
                <w:rFonts w:ascii="Times New Roman" w:hAnsi="Times New Roman"/>
                <w:sz w:val="24"/>
                <w:szCs w:val="24"/>
              </w:rPr>
            </w:pPr>
            <w:r w:rsidRPr="009314B8">
              <w:rPr>
                <w:rFonts w:ascii="Times New Roman" w:hAnsi="Times New Roman"/>
                <w:sz w:val="24"/>
                <w:szCs w:val="24"/>
              </w:rPr>
              <w:lastRenderedPageBreak/>
              <w:t>Подпрограмма II. Система оценки качества образования и информационная прозрачность системы образования</w:t>
            </w:r>
          </w:p>
        </w:tc>
      </w:tr>
      <w:tr w:rsidR="00CD7C94" w:rsidRPr="009314B8" w:rsidTr="000858EF">
        <w:trPr>
          <w:trHeight w:val="70"/>
        </w:trPr>
        <w:tc>
          <w:tcPr>
            <w:tcW w:w="180" w:type="pct"/>
            <w:tcBorders>
              <w:top w:val="nil"/>
              <w:left w:val="single" w:sz="4" w:space="0" w:color="auto"/>
              <w:bottom w:val="single" w:sz="4" w:space="0" w:color="auto"/>
              <w:right w:val="single" w:sz="4" w:space="0" w:color="auto"/>
            </w:tcBorders>
            <w:vAlign w:val="center"/>
          </w:tcPr>
          <w:p w:rsidR="00CD7C94" w:rsidRPr="009314B8" w:rsidRDefault="00CD7C94" w:rsidP="00ED6576">
            <w:pPr>
              <w:rPr>
                <w:rFonts w:ascii="Times New Roman" w:hAnsi="Times New Roman"/>
                <w:sz w:val="24"/>
                <w:szCs w:val="24"/>
              </w:rPr>
            </w:pPr>
            <w:r w:rsidRPr="009314B8">
              <w:rPr>
                <w:rFonts w:ascii="Times New Roman" w:hAnsi="Times New Roman"/>
                <w:sz w:val="24"/>
                <w:szCs w:val="24"/>
              </w:rPr>
              <w:t>1.</w:t>
            </w:r>
          </w:p>
        </w:tc>
        <w:tc>
          <w:tcPr>
            <w:tcW w:w="1600" w:type="pct"/>
            <w:tcBorders>
              <w:top w:val="nil"/>
              <w:left w:val="nil"/>
              <w:bottom w:val="single" w:sz="4" w:space="0" w:color="auto"/>
              <w:right w:val="single" w:sz="4" w:space="0" w:color="auto"/>
            </w:tcBorders>
            <w:vAlign w:val="center"/>
          </w:tcPr>
          <w:p w:rsidR="00CD7C94" w:rsidRPr="009314B8" w:rsidRDefault="00CD7C94" w:rsidP="00BA05EF">
            <w:pPr>
              <w:rPr>
                <w:rFonts w:ascii="Times New Roman" w:hAnsi="Times New Roman"/>
                <w:sz w:val="24"/>
                <w:szCs w:val="24"/>
              </w:rPr>
            </w:pPr>
            <w:r w:rsidRPr="009314B8">
              <w:rPr>
                <w:rFonts w:ascii="Times New Roman" w:hAnsi="Times New Roman"/>
                <w:sz w:val="24"/>
                <w:szCs w:val="24"/>
              </w:rPr>
              <w:t>Доля выпускников профессиональной подготовки, успешно прошедших сертификационные процедуры (процент)</w:t>
            </w:r>
          </w:p>
        </w:tc>
        <w:tc>
          <w:tcPr>
            <w:tcW w:w="451" w:type="pct"/>
            <w:tcBorders>
              <w:top w:val="nil"/>
              <w:left w:val="nil"/>
              <w:bottom w:val="single" w:sz="4" w:space="0" w:color="auto"/>
              <w:right w:val="single" w:sz="4" w:space="0" w:color="auto"/>
            </w:tcBorders>
            <w:vAlign w:val="center"/>
          </w:tcPr>
          <w:p w:rsidR="00CD7C94" w:rsidRPr="007463AB" w:rsidRDefault="00CD7C94" w:rsidP="00B85009">
            <w:pPr>
              <w:jc w:val="center"/>
              <w:rPr>
                <w:rFonts w:ascii="Times New Roman" w:hAnsi="Times New Roman"/>
                <w:sz w:val="24"/>
                <w:szCs w:val="24"/>
              </w:rPr>
            </w:pPr>
            <w:r w:rsidRPr="007463AB">
              <w:rPr>
                <w:rFonts w:ascii="Times New Roman" w:hAnsi="Times New Roman"/>
                <w:sz w:val="24"/>
                <w:szCs w:val="24"/>
              </w:rPr>
              <w:t>90</w:t>
            </w:r>
          </w:p>
        </w:tc>
        <w:tc>
          <w:tcPr>
            <w:tcW w:w="316" w:type="pct"/>
            <w:tcBorders>
              <w:top w:val="nil"/>
              <w:left w:val="nil"/>
              <w:bottom w:val="single" w:sz="4" w:space="0" w:color="auto"/>
              <w:right w:val="single" w:sz="4" w:space="0" w:color="auto"/>
            </w:tcBorders>
            <w:vAlign w:val="center"/>
          </w:tcPr>
          <w:p w:rsidR="00CD7C94" w:rsidRPr="007463AB" w:rsidRDefault="00CD7C94" w:rsidP="00B85009">
            <w:pPr>
              <w:jc w:val="center"/>
              <w:rPr>
                <w:rFonts w:ascii="Times New Roman" w:hAnsi="Times New Roman"/>
                <w:sz w:val="24"/>
                <w:szCs w:val="24"/>
              </w:rPr>
            </w:pPr>
            <w:r w:rsidRPr="007463AB">
              <w:rPr>
                <w:rFonts w:ascii="Times New Roman" w:hAnsi="Times New Roman"/>
                <w:sz w:val="24"/>
                <w:szCs w:val="24"/>
              </w:rPr>
              <w:t>90</w:t>
            </w:r>
          </w:p>
        </w:tc>
        <w:tc>
          <w:tcPr>
            <w:tcW w:w="309" w:type="pct"/>
            <w:tcBorders>
              <w:top w:val="nil"/>
              <w:left w:val="nil"/>
              <w:bottom w:val="single" w:sz="4" w:space="0" w:color="auto"/>
              <w:right w:val="single" w:sz="4" w:space="0" w:color="auto"/>
            </w:tcBorders>
            <w:vAlign w:val="center"/>
          </w:tcPr>
          <w:p w:rsidR="00CD7C94" w:rsidRPr="007463AB" w:rsidRDefault="00CD7C94" w:rsidP="00B85009">
            <w:pPr>
              <w:jc w:val="center"/>
              <w:rPr>
                <w:rFonts w:ascii="Times New Roman" w:hAnsi="Times New Roman"/>
                <w:sz w:val="24"/>
                <w:szCs w:val="24"/>
              </w:rPr>
            </w:pPr>
            <w:r w:rsidRPr="007463AB">
              <w:rPr>
                <w:rFonts w:ascii="Times New Roman" w:hAnsi="Times New Roman"/>
                <w:sz w:val="24"/>
                <w:szCs w:val="24"/>
              </w:rPr>
              <w:t>90</w:t>
            </w:r>
          </w:p>
        </w:tc>
        <w:tc>
          <w:tcPr>
            <w:tcW w:w="309" w:type="pct"/>
            <w:tcBorders>
              <w:top w:val="nil"/>
              <w:left w:val="nil"/>
              <w:bottom w:val="single" w:sz="4" w:space="0" w:color="auto"/>
              <w:right w:val="single" w:sz="4" w:space="0" w:color="auto"/>
            </w:tcBorders>
            <w:vAlign w:val="center"/>
          </w:tcPr>
          <w:p w:rsidR="00CD7C94" w:rsidRPr="007463AB" w:rsidRDefault="00CD7C94" w:rsidP="00B85009">
            <w:pPr>
              <w:jc w:val="center"/>
              <w:rPr>
                <w:rFonts w:ascii="Times New Roman" w:hAnsi="Times New Roman"/>
                <w:sz w:val="24"/>
                <w:szCs w:val="24"/>
              </w:rPr>
            </w:pPr>
            <w:r w:rsidRPr="007463AB">
              <w:rPr>
                <w:rFonts w:ascii="Times New Roman" w:hAnsi="Times New Roman"/>
                <w:sz w:val="24"/>
                <w:szCs w:val="24"/>
              </w:rPr>
              <w:t>90</w:t>
            </w:r>
          </w:p>
        </w:tc>
        <w:tc>
          <w:tcPr>
            <w:tcW w:w="301" w:type="pct"/>
            <w:gridSpan w:val="2"/>
            <w:tcBorders>
              <w:top w:val="nil"/>
              <w:left w:val="nil"/>
              <w:bottom w:val="single" w:sz="4" w:space="0" w:color="auto"/>
              <w:right w:val="single" w:sz="4" w:space="0" w:color="auto"/>
            </w:tcBorders>
            <w:vAlign w:val="center"/>
          </w:tcPr>
          <w:p w:rsidR="00CD7C94" w:rsidRPr="007463AB" w:rsidRDefault="00CD7C94" w:rsidP="00B85009">
            <w:pPr>
              <w:jc w:val="center"/>
              <w:rPr>
                <w:rFonts w:ascii="Times New Roman" w:hAnsi="Times New Roman"/>
                <w:sz w:val="24"/>
                <w:szCs w:val="24"/>
              </w:rPr>
            </w:pPr>
            <w:r w:rsidRPr="007463AB">
              <w:rPr>
                <w:rFonts w:ascii="Times New Roman" w:hAnsi="Times New Roman"/>
                <w:sz w:val="24"/>
                <w:szCs w:val="24"/>
              </w:rPr>
              <w:t>90</w:t>
            </w:r>
          </w:p>
        </w:tc>
        <w:tc>
          <w:tcPr>
            <w:tcW w:w="317" w:type="pct"/>
            <w:tcBorders>
              <w:top w:val="nil"/>
              <w:left w:val="nil"/>
              <w:bottom w:val="single" w:sz="4" w:space="0" w:color="auto"/>
              <w:right w:val="single" w:sz="4" w:space="0" w:color="auto"/>
            </w:tcBorders>
            <w:vAlign w:val="center"/>
          </w:tcPr>
          <w:p w:rsidR="00CD7C94" w:rsidRPr="007463AB" w:rsidRDefault="00CD7C94" w:rsidP="00B85009">
            <w:pPr>
              <w:jc w:val="center"/>
              <w:rPr>
                <w:rFonts w:ascii="Times New Roman" w:hAnsi="Times New Roman"/>
                <w:sz w:val="24"/>
                <w:szCs w:val="24"/>
              </w:rPr>
            </w:pPr>
            <w:r w:rsidRPr="007463AB">
              <w:rPr>
                <w:rFonts w:ascii="Times New Roman" w:hAnsi="Times New Roman"/>
                <w:sz w:val="24"/>
                <w:szCs w:val="24"/>
              </w:rPr>
              <w:t>90</w:t>
            </w:r>
          </w:p>
        </w:tc>
        <w:tc>
          <w:tcPr>
            <w:tcW w:w="306" w:type="pct"/>
            <w:tcBorders>
              <w:top w:val="nil"/>
              <w:left w:val="nil"/>
              <w:bottom w:val="single" w:sz="4" w:space="0" w:color="auto"/>
              <w:right w:val="single" w:sz="4" w:space="0" w:color="auto"/>
            </w:tcBorders>
            <w:vAlign w:val="center"/>
          </w:tcPr>
          <w:p w:rsidR="00CD7C94" w:rsidRPr="007463AB" w:rsidRDefault="00CD7C94" w:rsidP="00B85009">
            <w:pPr>
              <w:jc w:val="center"/>
              <w:rPr>
                <w:rFonts w:ascii="Times New Roman" w:hAnsi="Times New Roman"/>
                <w:sz w:val="24"/>
                <w:szCs w:val="24"/>
              </w:rPr>
            </w:pPr>
            <w:r w:rsidRPr="007463AB">
              <w:rPr>
                <w:rFonts w:ascii="Times New Roman" w:hAnsi="Times New Roman"/>
                <w:sz w:val="24"/>
                <w:szCs w:val="24"/>
              </w:rPr>
              <w:t>90</w:t>
            </w:r>
          </w:p>
        </w:tc>
        <w:tc>
          <w:tcPr>
            <w:tcW w:w="240" w:type="pct"/>
            <w:tcBorders>
              <w:top w:val="nil"/>
              <w:left w:val="nil"/>
              <w:bottom w:val="single" w:sz="4" w:space="0" w:color="auto"/>
              <w:right w:val="single" w:sz="4" w:space="0" w:color="auto"/>
            </w:tcBorders>
            <w:vAlign w:val="center"/>
          </w:tcPr>
          <w:p w:rsidR="00CD7C94" w:rsidRPr="007463AB" w:rsidRDefault="00CD7C94" w:rsidP="00B85009">
            <w:pPr>
              <w:jc w:val="center"/>
              <w:rPr>
                <w:rFonts w:ascii="Times New Roman" w:hAnsi="Times New Roman"/>
                <w:sz w:val="24"/>
                <w:szCs w:val="24"/>
              </w:rPr>
            </w:pPr>
            <w:r w:rsidRPr="007463AB">
              <w:rPr>
                <w:rFonts w:ascii="Times New Roman" w:hAnsi="Times New Roman"/>
                <w:sz w:val="24"/>
                <w:szCs w:val="24"/>
              </w:rPr>
              <w:t>90</w:t>
            </w:r>
          </w:p>
        </w:tc>
        <w:tc>
          <w:tcPr>
            <w:tcW w:w="671" w:type="pct"/>
            <w:tcBorders>
              <w:top w:val="nil"/>
              <w:left w:val="nil"/>
              <w:bottom w:val="single" w:sz="4" w:space="0" w:color="auto"/>
              <w:right w:val="single" w:sz="4" w:space="0" w:color="auto"/>
            </w:tcBorders>
            <w:vAlign w:val="center"/>
          </w:tcPr>
          <w:p w:rsidR="00CD7C94" w:rsidRPr="007463AB" w:rsidRDefault="00CD7C94" w:rsidP="007463AB">
            <w:pPr>
              <w:jc w:val="center"/>
              <w:rPr>
                <w:rFonts w:ascii="Times New Roman" w:hAnsi="Times New Roman"/>
                <w:sz w:val="24"/>
                <w:szCs w:val="24"/>
              </w:rPr>
            </w:pPr>
            <w:r w:rsidRPr="007463AB">
              <w:rPr>
                <w:rFonts w:ascii="Times New Roman" w:hAnsi="Times New Roman"/>
                <w:sz w:val="24"/>
                <w:szCs w:val="24"/>
              </w:rPr>
              <w:t>ежегодно не менее 90%</w:t>
            </w:r>
          </w:p>
        </w:tc>
      </w:tr>
      <w:tr w:rsidR="00CD7C94" w:rsidRPr="00EF4779" w:rsidTr="000858EF">
        <w:trPr>
          <w:trHeight w:val="70"/>
        </w:trPr>
        <w:tc>
          <w:tcPr>
            <w:tcW w:w="180" w:type="pct"/>
            <w:tcBorders>
              <w:top w:val="nil"/>
              <w:left w:val="single" w:sz="4" w:space="0" w:color="auto"/>
              <w:bottom w:val="single" w:sz="4" w:space="0" w:color="auto"/>
              <w:right w:val="single" w:sz="4" w:space="0" w:color="auto"/>
            </w:tcBorders>
            <w:vAlign w:val="center"/>
          </w:tcPr>
          <w:p w:rsidR="00CD7C94" w:rsidRPr="009314B8" w:rsidRDefault="00CD7C94" w:rsidP="00ED6576">
            <w:pPr>
              <w:rPr>
                <w:rFonts w:ascii="Times New Roman" w:hAnsi="Times New Roman"/>
                <w:sz w:val="24"/>
                <w:szCs w:val="24"/>
              </w:rPr>
            </w:pPr>
            <w:r w:rsidRPr="009314B8">
              <w:rPr>
                <w:rFonts w:ascii="Times New Roman" w:hAnsi="Times New Roman"/>
                <w:sz w:val="24"/>
                <w:szCs w:val="24"/>
              </w:rPr>
              <w:t>2.</w:t>
            </w:r>
          </w:p>
        </w:tc>
        <w:tc>
          <w:tcPr>
            <w:tcW w:w="1600" w:type="pct"/>
            <w:tcBorders>
              <w:top w:val="nil"/>
              <w:left w:val="nil"/>
              <w:bottom w:val="single" w:sz="4" w:space="0" w:color="auto"/>
              <w:right w:val="single" w:sz="4" w:space="0" w:color="auto"/>
            </w:tcBorders>
            <w:vAlign w:val="center"/>
          </w:tcPr>
          <w:p w:rsidR="00CD7C94" w:rsidRPr="00EF4779" w:rsidRDefault="00CD7C94" w:rsidP="00B6686C">
            <w:pPr>
              <w:spacing w:after="0" w:line="240" w:lineRule="auto"/>
              <w:jc w:val="both"/>
              <w:rPr>
                <w:rFonts w:ascii="Times New Roman" w:hAnsi="Times New Roman"/>
                <w:sz w:val="24"/>
                <w:szCs w:val="24"/>
              </w:rPr>
            </w:pPr>
            <w:r w:rsidRPr="00EF4779">
              <w:rPr>
                <w:rFonts w:ascii="Times New Roman" w:hAnsi="Times New Roman"/>
                <w:sz w:val="24"/>
                <w:szCs w:val="24"/>
              </w:rPr>
              <w:t xml:space="preserve">Доля общеобразовательных организаций, реализующих мониторинг </w:t>
            </w:r>
            <w:r w:rsidR="00404646" w:rsidRPr="00EF4779">
              <w:rPr>
                <w:rFonts w:ascii="Times New Roman" w:hAnsi="Times New Roman"/>
                <w:sz w:val="24"/>
                <w:szCs w:val="24"/>
              </w:rPr>
              <w:t xml:space="preserve">качества образования и проведения независимой оценки системы качества </w:t>
            </w:r>
            <w:r w:rsidR="00404646" w:rsidRPr="00D7206F">
              <w:rPr>
                <w:rFonts w:ascii="Times New Roman" w:hAnsi="Times New Roman"/>
                <w:sz w:val="24"/>
                <w:szCs w:val="24"/>
              </w:rPr>
              <w:t xml:space="preserve">образования </w:t>
            </w:r>
            <w:r w:rsidRPr="00D7206F">
              <w:rPr>
                <w:rFonts w:ascii="Times New Roman" w:hAnsi="Times New Roman"/>
                <w:sz w:val="24"/>
                <w:szCs w:val="24"/>
              </w:rPr>
              <w:t>(процент)</w:t>
            </w:r>
          </w:p>
          <w:p w:rsidR="00B6686C" w:rsidRPr="00EF4779" w:rsidRDefault="00B6686C" w:rsidP="00B6686C">
            <w:pPr>
              <w:spacing w:after="0" w:line="240" w:lineRule="auto"/>
              <w:jc w:val="both"/>
              <w:rPr>
                <w:rFonts w:ascii="Times New Roman" w:hAnsi="Times New Roman"/>
                <w:sz w:val="24"/>
                <w:szCs w:val="24"/>
              </w:rPr>
            </w:pPr>
          </w:p>
        </w:tc>
        <w:tc>
          <w:tcPr>
            <w:tcW w:w="451" w:type="pct"/>
            <w:tcBorders>
              <w:top w:val="nil"/>
              <w:left w:val="nil"/>
              <w:bottom w:val="single" w:sz="4" w:space="0" w:color="auto"/>
              <w:right w:val="single" w:sz="4" w:space="0" w:color="auto"/>
            </w:tcBorders>
            <w:vAlign w:val="center"/>
          </w:tcPr>
          <w:p w:rsidR="00CD7C94" w:rsidRPr="00EF4779" w:rsidRDefault="00404646" w:rsidP="00B85009">
            <w:pPr>
              <w:jc w:val="center"/>
              <w:rPr>
                <w:rFonts w:ascii="Times New Roman" w:hAnsi="Times New Roman"/>
                <w:sz w:val="24"/>
                <w:szCs w:val="24"/>
              </w:rPr>
            </w:pPr>
            <w:r w:rsidRPr="00EF4779">
              <w:rPr>
                <w:rFonts w:ascii="Times New Roman" w:hAnsi="Times New Roman"/>
                <w:sz w:val="24"/>
                <w:szCs w:val="24"/>
              </w:rPr>
              <w:t>30</w:t>
            </w:r>
          </w:p>
        </w:tc>
        <w:tc>
          <w:tcPr>
            <w:tcW w:w="316" w:type="pct"/>
            <w:tcBorders>
              <w:top w:val="nil"/>
              <w:left w:val="nil"/>
              <w:bottom w:val="single" w:sz="4" w:space="0" w:color="auto"/>
              <w:right w:val="single" w:sz="4" w:space="0" w:color="auto"/>
            </w:tcBorders>
            <w:vAlign w:val="center"/>
          </w:tcPr>
          <w:p w:rsidR="00CD7C94" w:rsidRPr="00EF4779" w:rsidRDefault="00404646" w:rsidP="00B85009">
            <w:pPr>
              <w:jc w:val="center"/>
              <w:rPr>
                <w:rFonts w:ascii="Times New Roman" w:hAnsi="Times New Roman"/>
                <w:sz w:val="24"/>
                <w:szCs w:val="24"/>
              </w:rPr>
            </w:pPr>
            <w:r w:rsidRPr="00EF4779">
              <w:rPr>
                <w:rFonts w:ascii="Times New Roman" w:hAnsi="Times New Roman"/>
                <w:sz w:val="24"/>
                <w:szCs w:val="24"/>
              </w:rPr>
              <w:t>30</w:t>
            </w:r>
          </w:p>
        </w:tc>
        <w:tc>
          <w:tcPr>
            <w:tcW w:w="309" w:type="pct"/>
            <w:tcBorders>
              <w:top w:val="nil"/>
              <w:left w:val="nil"/>
              <w:bottom w:val="single" w:sz="4" w:space="0" w:color="auto"/>
              <w:right w:val="single" w:sz="4" w:space="0" w:color="auto"/>
            </w:tcBorders>
            <w:vAlign w:val="center"/>
          </w:tcPr>
          <w:p w:rsidR="00CD7C94" w:rsidRPr="00EF4779" w:rsidRDefault="00404646" w:rsidP="00B85009">
            <w:pPr>
              <w:jc w:val="center"/>
              <w:rPr>
                <w:rFonts w:ascii="Times New Roman" w:hAnsi="Times New Roman"/>
                <w:sz w:val="24"/>
                <w:szCs w:val="24"/>
              </w:rPr>
            </w:pPr>
            <w:r w:rsidRPr="00EF4779">
              <w:rPr>
                <w:rFonts w:ascii="Times New Roman" w:hAnsi="Times New Roman"/>
                <w:sz w:val="24"/>
                <w:szCs w:val="24"/>
              </w:rPr>
              <w:t>30</w:t>
            </w:r>
          </w:p>
        </w:tc>
        <w:tc>
          <w:tcPr>
            <w:tcW w:w="309" w:type="pct"/>
            <w:tcBorders>
              <w:top w:val="nil"/>
              <w:left w:val="nil"/>
              <w:bottom w:val="single" w:sz="4" w:space="0" w:color="auto"/>
              <w:right w:val="single" w:sz="4" w:space="0" w:color="auto"/>
            </w:tcBorders>
            <w:vAlign w:val="center"/>
          </w:tcPr>
          <w:p w:rsidR="00CD7C94" w:rsidRPr="00EF4779" w:rsidRDefault="00404646" w:rsidP="00B85009">
            <w:pPr>
              <w:jc w:val="center"/>
              <w:rPr>
                <w:rFonts w:ascii="Times New Roman" w:hAnsi="Times New Roman"/>
                <w:sz w:val="24"/>
                <w:szCs w:val="24"/>
              </w:rPr>
            </w:pPr>
            <w:r w:rsidRPr="00EF4779">
              <w:rPr>
                <w:rFonts w:ascii="Times New Roman" w:hAnsi="Times New Roman"/>
                <w:sz w:val="24"/>
                <w:szCs w:val="24"/>
              </w:rPr>
              <w:t>30</w:t>
            </w:r>
          </w:p>
        </w:tc>
        <w:tc>
          <w:tcPr>
            <w:tcW w:w="301" w:type="pct"/>
            <w:gridSpan w:val="2"/>
            <w:tcBorders>
              <w:top w:val="nil"/>
              <w:left w:val="nil"/>
              <w:bottom w:val="single" w:sz="4" w:space="0" w:color="auto"/>
              <w:right w:val="single" w:sz="4" w:space="0" w:color="auto"/>
            </w:tcBorders>
            <w:vAlign w:val="center"/>
          </w:tcPr>
          <w:p w:rsidR="00CD7C94" w:rsidRPr="00EF4779" w:rsidRDefault="00404646" w:rsidP="00B85009">
            <w:pPr>
              <w:jc w:val="center"/>
              <w:rPr>
                <w:rFonts w:ascii="Times New Roman" w:hAnsi="Times New Roman"/>
                <w:sz w:val="24"/>
                <w:szCs w:val="24"/>
              </w:rPr>
            </w:pPr>
            <w:r w:rsidRPr="00EF4779">
              <w:rPr>
                <w:rFonts w:ascii="Times New Roman" w:hAnsi="Times New Roman"/>
                <w:sz w:val="24"/>
                <w:szCs w:val="24"/>
              </w:rPr>
              <w:t>30</w:t>
            </w:r>
          </w:p>
        </w:tc>
        <w:tc>
          <w:tcPr>
            <w:tcW w:w="317" w:type="pct"/>
            <w:tcBorders>
              <w:top w:val="nil"/>
              <w:left w:val="nil"/>
              <w:bottom w:val="single" w:sz="4" w:space="0" w:color="auto"/>
              <w:right w:val="single" w:sz="4" w:space="0" w:color="auto"/>
            </w:tcBorders>
            <w:vAlign w:val="center"/>
          </w:tcPr>
          <w:p w:rsidR="00CD7C94" w:rsidRPr="00EF4779" w:rsidRDefault="00404646" w:rsidP="00404646">
            <w:pPr>
              <w:jc w:val="center"/>
              <w:rPr>
                <w:rFonts w:ascii="Times New Roman" w:hAnsi="Times New Roman"/>
                <w:sz w:val="24"/>
                <w:szCs w:val="24"/>
              </w:rPr>
            </w:pPr>
            <w:r w:rsidRPr="00EF4779">
              <w:rPr>
                <w:rFonts w:ascii="Times New Roman" w:hAnsi="Times New Roman"/>
                <w:sz w:val="24"/>
                <w:szCs w:val="24"/>
              </w:rPr>
              <w:t>50</w:t>
            </w:r>
          </w:p>
        </w:tc>
        <w:tc>
          <w:tcPr>
            <w:tcW w:w="306" w:type="pct"/>
            <w:tcBorders>
              <w:top w:val="nil"/>
              <w:left w:val="nil"/>
              <w:bottom w:val="single" w:sz="4" w:space="0" w:color="auto"/>
              <w:right w:val="single" w:sz="4" w:space="0" w:color="auto"/>
            </w:tcBorders>
            <w:vAlign w:val="center"/>
          </w:tcPr>
          <w:p w:rsidR="00CD7C94" w:rsidRPr="00EF4779" w:rsidRDefault="00404646" w:rsidP="00B85009">
            <w:pPr>
              <w:jc w:val="center"/>
              <w:rPr>
                <w:rFonts w:ascii="Times New Roman" w:hAnsi="Times New Roman"/>
                <w:sz w:val="24"/>
                <w:szCs w:val="24"/>
              </w:rPr>
            </w:pPr>
            <w:r w:rsidRPr="00EF4779">
              <w:rPr>
                <w:rFonts w:ascii="Times New Roman" w:hAnsi="Times New Roman"/>
                <w:sz w:val="24"/>
                <w:szCs w:val="24"/>
              </w:rPr>
              <w:t>50</w:t>
            </w:r>
          </w:p>
        </w:tc>
        <w:tc>
          <w:tcPr>
            <w:tcW w:w="240" w:type="pct"/>
            <w:tcBorders>
              <w:top w:val="nil"/>
              <w:left w:val="nil"/>
              <w:bottom w:val="single" w:sz="4" w:space="0" w:color="auto"/>
              <w:right w:val="single" w:sz="4" w:space="0" w:color="auto"/>
            </w:tcBorders>
            <w:vAlign w:val="center"/>
          </w:tcPr>
          <w:p w:rsidR="00CD7C94" w:rsidRPr="00EF4779" w:rsidRDefault="00404646" w:rsidP="00B85009">
            <w:pPr>
              <w:jc w:val="center"/>
              <w:rPr>
                <w:rFonts w:ascii="Times New Roman" w:hAnsi="Times New Roman"/>
                <w:sz w:val="24"/>
                <w:szCs w:val="24"/>
              </w:rPr>
            </w:pPr>
            <w:r w:rsidRPr="00EF4779">
              <w:rPr>
                <w:rFonts w:ascii="Times New Roman" w:hAnsi="Times New Roman"/>
                <w:sz w:val="24"/>
                <w:szCs w:val="24"/>
              </w:rPr>
              <w:t>50</w:t>
            </w:r>
          </w:p>
        </w:tc>
        <w:tc>
          <w:tcPr>
            <w:tcW w:w="671" w:type="pct"/>
            <w:tcBorders>
              <w:top w:val="nil"/>
              <w:left w:val="nil"/>
              <w:bottom w:val="single" w:sz="4" w:space="0" w:color="auto"/>
              <w:right w:val="single" w:sz="4" w:space="0" w:color="auto"/>
            </w:tcBorders>
            <w:vAlign w:val="center"/>
          </w:tcPr>
          <w:p w:rsidR="00CD7C94" w:rsidRPr="00EF4779" w:rsidRDefault="00404646" w:rsidP="00B85009">
            <w:pPr>
              <w:jc w:val="center"/>
              <w:rPr>
                <w:rFonts w:ascii="Times New Roman" w:hAnsi="Times New Roman"/>
                <w:sz w:val="24"/>
                <w:szCs w:val="24"/>
              </w:rPr>
            </w:pPr>
            <w:r w:rsidRPr="00EF4779">
              <w:rPr>
                <w:rFonts w:ascii="Times New Roman" w:hAnsi="Times New Roman"/>
                <w:sz w:val="24"/>
                <w:szCs w:val="24"/>
              </w:rPr>
              <w:t>50</w:t>
            </w:r>
          </w:p>
        </w:tc>
      </w:tr>
      <w:tr w:rsidR="00CD7C94" w:rsidRPr="009314B8" w:rsidTr="009447AA">
        <w:trPr>
          <w:trHeight w:val="315"/>
        </w:trPr>
        <w:tc>
          <w:tcPr>
            <w:tcW w:w="5000" w:type="pct"/>
            <w:gridSpan w:val="12"/>
            <w:tcBorders>
              <w:top w:val="single" w:sz="4" w:space="0" w:color="auto"/>
              <w:left w:val="single" w:sz="4" w:space="0" w:color="auto"/>
              <w:bottom w:val="single" w:sz="4" w:space="0" w:color="auto"/>
              <w:right w:val="single" w:sz="4" w:space="0" w:color="auto"/>
            </w:tcBorders>
            <w:vAlign w:val="center"/>
          </w:tcPr>
          <w:p w:rsidR="00CD7C94" w:rsidRPr="009314B8" w:rsidRDefault="00CD7C94" w:rsidP="0097076F">
            <w:pPr>
              <w:rPr>
                <w:rFonts w:ascii="Times New Roman" w:hAnsi="Times New Roman"/>
                <w:sz w:val="24"/>
                <w:szCs w:val="24"/>
              </w:rPr>
            </w:pPr>
            <w:r w:rsidRPr="009314B8">
              <w:rPr>
                <w:rFonts w:ascii="Times New Roman" w:hAnsi="Times New Roman"/>
                <w:sz w:val="24"/>
                <w:szCs w:val="24"/>
              </w:rPr>
              <w:t>Подпрограмма I</w:t>
            </w:r>
            <w:r w:rsidRPr="009314B8">
              <w:rPr>
                <w:rFonts w:ascii="Times New Roman" w:hAnsi="Times New Roman"/>
                <w:sz w:val="24"/>
                <w:szCs w:val="24"/>
                <w:lang w:val="en-US"/>
              </w:rPr>
              <w:t>II</w:t>
            </w:r>
            <w:r w:rsidRPr="009314B8">
              <w:rPr>
                <w:rFonts w:ascii="Times New Roman" w:hAnsi="Times New Roman"/>
                <w:sz w:val="24"/>
                <w:szCs w:val="24"/>
              </w:rPr>
              <w:t>. Молодежь Октябрьского района</w:t>
            </w:r>
          </w:p>
        </w:tc>
      </w:tr>
      <w:tr w:rsidR="008607EB" w:rsidRPr="004F0601" w:rsidTr="000858EF">
        <w:trPr>
          <w:trHeight w:val="70"/>
        </w:trPr>
        <w:tc>
          <w:tcPr>
            <w:tcW w:w="180" w:type="pct"/>
            <w:tcBorders>
              <w:top w:val="nil"/>
              <w:left w:val="single" w:sz="4" w:space="0" w:color="auto"/>
              <w:bottom w:val="single" w:sz="4" w:space="0" w:color="auto"/>
              <w:right w:val="single" w:sz="4" w:space="0" w:color="auto"/>
            </w:tcBorders>
            <w:vAlign w:val="center"/>
          </w:tcPr>
          <w:p w:rsidR="008607EB" w:rsidRPr="00F64E21" w:rsidRDefault="008607EB" w:rsidP="008607EB">
            <w:pPr>
              <w:rPr>
                <w:rFonts w:ascii="Times New Roman" w:hAnsi="Times New Roman"/>
                <w:sz w:val="24"/>
                <w:szCs w:val="24"/>
              </w:rPr>
            </w:pPr>
            <w:r w:rsidRPr="00F64E21">
              <w:rPr>
                <w:rFonts w:ascii="Times New Roman" w:hAnsi="Times New Roman"/>
                <w:sz w:val="24"/>
                <w:szCs w:val="24"/>
              </w:rPr>
              <w:t>1.</w:t>
            </w:r>
          </w:p>
        </w:tc>
        <w:tc>
          <w:tcPr>
            <w:tcW w:w="1600" w:type="pct"/>
            <w:tcBorders>
              <w:top w:val="nil"/>
              <w:left w:val="nil"/>
              <w:bottom w:val="single" w:sz="4" w:space="0" w:color="auto"/>
              <w:right w:val="single" w:sz="4" w:space="0" w:color="auto"/>
            </w:tcBorders>
            <w:vAlign w:val="center"/>
          </w:tcPr>
          <w:p w:rsidR="008607EB" w:rsidRPr="00F64E21" w:rsidRDefault="008607EB" w:rsidP="008607EB">
            <w:pPr>
              <w:rPr>
                <w:rFonts w:ascii="Times New Roman" w:hAnsi="Times New Roman"/>
                <w:sz w:val="24"/>
                <w:szCs w:val="24"/>
              </w:rPr>
            </w:pPr>
            <w:r w:rsidRPr="00F64E21">
              <w:rPr>
                <w:rFonts w:ascii="Times New Roman" w:hAnsi="Times New Roman"/>
                <w:sz w:val="24"/>
                <w:szCs w:val="24"/>
              </w:rPr>
              <w:t xml:space="preserve">Количество социально-значимых молодежных проектов, заявленных на </w:t>
            </w:r>
            <w:r>
              <w:rPr>
                <w:rFonts w:ascii="Times New Roman" w:hAnsi="Times New Roman"/>
                <w:sz w:val="24"/>
                <w:szCs w:val="24"/>
              </w:rPr>
              <w:t xml:space="preserve">районные и </w:t>
            </w:r>
            <w:r w:rsidRPr="00F64E21">
              <w:rPr>
                <w:rFonts w:ascii="Times New Roman" w:hAnsi="Times New Roman"/>
                <w:sz w:val="24"/>
                <w:szCs w:val="24"/>
              </w:rPr>
              <w:t>окружные конкурсы (</w:t>
            </w:r>
            <w:r>
              <w:rPr>
                <w:rFonts w:ascii="Times New Roman" w:hAnsi="Times New Roman"/>
                <w:sz w:val="24"/>
                <w:szCs w:val="24"/>
              </w:rPr>
              <w:t>единиц</w:t>
            </w:r>
            <w:r w:rsidRPr="00F64E21">
              <w:rPr>
                <w:rFonts w:ascii="Times New Roman" w:hAnsi="Times New Roman"/>
                <w:sz w:val="24"/>
                <w:szCs w:val="24"/>
              </w:rPr>
              <w:t>)</w:t>
            </w:r>
          </w:p>
        </w:tc>
        <w:tc>
          <w:tcPr>
            <w:tcW w:w="451" w:type="pct"/>
            <w:tcBorders>
              <w:top w:val="nil"/>
              <w:left w:val="nil"/>
              <w:bottom w:val="single" w:sz="4" w:space="0" w:color="auto"/>
              <w:right w:val="single" w:sz="4" w:space="0" w:color="auto"/>
            </w:tcBorders>
            <w:vAlign w:val="center"/>
          </w:tcPr>
          <w:p w:rsidR="008607EB" w:rsidRPr="00F64E21" w:rsidRDefault="008607EB" w:rsidP="008607EB">
            <w:pPr>
              <w:jc w:val="center"/>
              <w:rPr>
                <w:rFonts w:ascii="Times New Roman" w:hAnsi="Times New Roman"/>
                <w:sz w:val="24"/>
                <w:szCs w:val="24"/>
              </w:rPr>
            </w:pPr>
            <w:r w:rsidRPr="00F64E21">
              <w:rPr>
                <w:rFonts w:ascii="Times New Roman" w:hAnsi="Times New Roman"/>
                <w:sz w:val="24"/>
                <w:szCs w:val="24"/>
              </w:rPr>
              <w:t>5</w:t>
            </w:r>
          </w:p>
        </w:tc>
        <w:tc>
          <w:tcPr>
            <w:tcW w:w="316" w:type="pct"/>
            <w:tcBorders>
              <w:top w:val="nil"/>
              <w:left w:val="nil"/>
              <w:bottom w:val="single" w:sz="4" w:space="0" w:color="auto"/>
              <w:right w:val="single" w:sz="4" w:space="0" w:color="auto"/>
            </w:tcBorders>
            <w:vAlign w:val="center"/>
          </w:tcPr>
          <w:p w:rsidR="008607EB" w:rsidRPr="00F64E21" w:rsidRDefault="008607EB" w:rsidP="008607EB">
            <w:pPr>
              <w:jc w:val="center"/>
              <w:rPr>
                <w:rFonts w:ascii="Times New Roman" w:hAnsi="Times New Roman"/>
                <w:sz w:val="24"/>
                <w:szCs w:val="24"/>
              </w:rPr>
            </w:pPr>
            <w:r w:rsidRPr="00F64E21">
              <w:rPr>
                <w:rFonts w:ascii="Times New Roman" w:hAnsi="Times New Roman"/>
                <w:sz w:val="24"/>
                <w:szCs w:val="24"/>
              </w:rPr>
              <w:t>6</w:t>
            </w:r>
          </w:p>
        </w:tc>
        <w:tc>
          <w:tcPr>
            <w:tcW w:w="309" w:type="pct"/>
            <w:tcBorders>
              <w:top w:val="nil"/>
              <w:left w:val="nil"/>
              <w:bottom w:val="single" w:sz="4" w:space="0" w:color="auto"/>
              <w:right w:val="single" w:sz="4" w:space="0" w:color="auto"/>
            </w:tcBorders>
            <w:vAlign w:val="center"/>
          </w:tcPr>
          <w:p w:rsidR="008607EB" w:rsidRPr="00F64E21" w:rsidRDefault="008607EB" w:rsidP="008607EB">
            <w:pPr>
              <w:jc w:val="center"/>
              <w:rPr>
                <w:rFonts w:ascii="Times New Roman" w:hAnsi="Times New Roman"/>
                <w:sz w:val="24"/>
                <w:szCs w:val="24"/>
              </w:rPr>
            </w:pPr>
            <w:r w:rsidRPr="00F64E21">
              <w:rPr>
                <w:rFonts w:ascii="Times New Roman" w:hAnsi="Times New Roman"/>
                <w:sz w:val="24"/>
                <w:szCs w:val="24"/>
              </w:rPr>
              <w:t>7</w:t>
            </w:r>
          </w:p>
        </w:tc>
        <w:tc>
          <w:tcPr>
            <w:tcW w:w="309" w:type="pct"/>
            <w:tcBorders>
              <w:top w:val="nil"/>
              <w:left w:val="nil"/>
              <w:bottom w:val="single" w:sz="4" w:space="0" w:color="auto"/>
              <w:right w:val="single" w:sz="4" w:space="0" w:color="auto"/>
            </w:tcBorders>
            <w:vAlign w:val="center"/>
          </w:tcPr>
          <w:p w:rsidR="008607EB" w:rsidRPr="00F64E21" w:rsidRDefault="008607EB" w:rsidP="008607EB">
            <w:pPr>
              <w:jc w:val="center"/>
              <w:rPr>
                <w:rFonts w:ascii="Times New Roman" w:hAnsi="Times New Roman"/>
                <w:sz w:val="24"/>
                <w:szCs w:val="24"/>
              </w:rPr>
            </w:pPr>
            <w:r w:rsidRPr="00F64E21">
              <w:rPr>
                <w:rFonts w:ascii="Times New Roman" w:hAnsi="Times New Roman"/>
                <w:sz w:val="24"/>
                <w:szCs w:val="24"/>
              </w:rPr>
              <w:t>9</w:t>
            </w:r>
          </w:p>
        </w:tc>
        <w:tc>
          <w:tcPr>
            <w:tcW w:w="301" w:type="pct"/>
            <w:gridSpan w:val="2"/>
            <w:tcBorders>
              <w:top w:val="nil"/>
              <w:left w:val="nil"/>
              <w:bottom w:val="single" w:sz="4" w:space="0" w:color="auto"/>
              <w:right w:val="single" w:sz="4" w:space="0" w:color="auto"/>
            </w:tcBorders>
            <w:vAlign w:val="center"/>
          </w:tcPr>
          <w:p w:rsidR="008607EB" w:rsidRPr="00F64E21" w:rsidRDefault="008607EB" w:rsidP="008607EB">
            <w:pPr>
              <w:jc w:val="center"/>
              <w:rPr>
                <w:rFonts w:ascii="Times New Roman" w:hAnsi="Times New Roman"/>
                <w:sz w:val="24"/>
                <w:szCs w:val="24"/>
              </w:rPr>
            </w:pPr>
            <w:r w:rsidRPr="00F64E21">
              <w:rPr>
                <w:rFonts w:ascii="Times New Roman" w:hAnsi="Times New Roman"/>
                <w:sz w:val="24"/>
                <w:szCs w:val="24"/>
              </w:rPr>
              <w:t>10</w:t>
            </w:r>
          </w:p>
        </w:tc>
        <w:tc>
          <w:tcPr>
            <w:tcW w:w="317" w:type="pct"/>
            <w:tcBorders>
              <w:top w:val="nil"/>
              <w:left w:val="nil"/>
              <w:bottom w:val="single" w:sz="4" w:space="0" w:color="auto"/>
              <w:right w:val="single" w:sz="4" w:space="0" w:color="auto"/>
            </w:tcBorders>
            <w:vAlign w:val="center"/>
          </w:tcPr>
          <w:p w:rsidR="008607EB" w:rsidRPr="00F64E21" w:rsidRDefault="008607EB" w:rsidP="008607EB">
            <w:pPr>
              <w:jc w:val="center"/>
              <w:rPr>
                <w:rFonts w:ascii="Times New Roman" w:hAnsi="Times New Roman"/>
                <w:sz w:val="24"/>
                <w:szCs w:val="24"/>
              </w:rPr>
            </w:pPr>
            <w:r w:rsidRPr="00F64E21">
              <w:rPr>
                <w:rFonts w:ascii="Times New Roman" w:hAnsi="Times New Roman"/>
                <w:sz w:val="24"/>
                <w:szCs w:val="24"/>
              </w:rPr>
              <w:t>11</w:t>
            </w:r>
          </w:p>
        </w:tc>
        <w:tc>
          <w:tcPr>
            <w:tcW w:w="306" w:type="pct"/>
            <w:tcBorders>
              <w:top w:val="nil"/>
              <w:left w:val="nil"/>
              <w:bottom w:val="single" w:sz="4" w:space="0" w:color="auto"/>
              <w:right w:val="single" w:sz="4" w:space="0" w:color="auto"/>
            </w:tcBorders>
            <w:vAlign w:val="center"/>
          </w:tcPr>
          <w:p w:rsidR="008607EB" w:rsidRPr="00F64E21" w:rsidRDefault="008607EB" w:rsidP="008607EB">
            <w:pPr>
              <w:jc w:val="center"/>
              <w:rPr>
                <w:rFonts w:ascii="Times New Roman" w:hAnsi="Times New Roman"/>
                <w:sz w:val="24"/>
                <w:szCs w:val="24"/>
              </w:rPr>
            </w:pPr>
            <w:r w:rsidRPr="00F64E21">
              <w:rPr>
                <w:rFonts w:ascii="Times New Roman" w:hAnsi="Times New Roman"/>
                <w:sz w:val="24"/>
                <w:szCs w:val="24"/>
              </w:rPr>
              <w:t>13</w:t>
            </w:r>
          </w:p>
        </w:tc>
        <w:tc>
          <w:tcPr>
            <w:tcW w:w="240" w:type="pct"/>
            <w:tcBorders>
              <w:top w:val="nil"/>
              <w:left w:val="nil"/>
              <w:bottom w:val="single" w:sz="4" w:space="0" w:color="auto"/>
              <w:right w:val="single" w:sz="4" w:space="0" w:color="auto"/>
            </w:tcBorders>
            <w:vAlign w:val="center"/>
          </w:tcPr>
          <w:p w:rsidR="008607EB" w:rsidRPr="00F64E21" w:rsidRDefault="008607EB" w:rsidP="008607EB">
            <w:pPr>
              <w:jc w:val="center"/>
              <w:rPr>
                <w:rFonts w:ascii="Times New Roman" w:hAnsi="Times New Roman"/>
                <w:sz w:val="24"/>
                <w:szCs w:val="24"/>
              </w:rPr>
            </w:pPr>
            <w:r w:rsidRPr="00F64E21">
              <w:rPr>
                <w:rFonts w:ascii="Times New Roman" w:hAnsi="Times New Roman"/>
                <w:sz w:val="24"/>
                <w:szCs w:val="24"/>
              </w:rPr>
              <w:t>15</w:t>
            </w:r>
          </w:p>
        </w:tc>
        <w:tc>
          <w:tcPr>
            <w:tcW w:w="671" w:type="pct"/>
            <w:tcBorders>
              <w:top w:val="nil"/>
              <w:left w:val="nil"/>
              <w:bottom w:val="single" w:sz="4" w:space="0" w:color="auto"/>
              <w:right w:val="single" w:sz="4" w:space="0" w:color="auto"/>
            </w:tcBorders>
            <w:vAlign w:val="center"/>
          </w:tcPr>
          <w:p w:rsidR="008607EB" w:rsidRPr="00F64E21" w:rsidRDefault="008607EB" w:rsidP="008607EB">
            <w:pPr>
              <w:jc w:val="center"/>
              <w:rPr>
                <w:rFonts w:ascii="Times New Roman" w:hAnsi="Times New Roman"/>
                <w:sz w:val="24"/>
                <w:szCs w:val="24"/>
              </w:rPr>
            </w:pPr>
            <w:r w:rsidRPr="00F64E21">
              <w:rPr>
                <w:rFonts w:ascii="Times New Roman" w:hAnsi="Times New Roman"/>
                <w:sz w:val="24"/>
                <w:szCs w:val="24"/>
              </w:rPr>
              <w:t>15</w:t>
            </w:r>
          </w:p>
        </w:tc>
      </w:tr>
      <w:tr w:rsidR="008607EB" w:rsidRPr="004F0601" w:rsidTr="000858EF">
        <w:trPr>
          <w:trHeight w:val="70"/>
        </w:trPr>
        <w:tc>
          <w:tcPr>
            <w:tcW w:w="180" w:type="pct"/>
            <w:tcBorders>
              <w:top w:val="nil"/>
              <w:left w:val="single" w:sz="4" w:space="0" w:color="auto"/>
              <w:bottom w:val="single" w:sz="4" w:space="0" w:color="auto"/>
              <w:right w:val="single" w:sz="4" w:space="0" w:color="auto"/>
            </w:tcBorders>
            <w:vAlign w:val="center"/>
          </w:tcPr>
          <w:p w:rsidR="008607EB" w:rsidRPr="00F64E21" w:rsidRDefault="008607EB" w:rsidP="008607EB">
            <w:pPr>
              <w:rPr>
                <w:rFonts w:ascii="Times New Roman" w:hAnsi="Times New Roman"/>
                <w:sz w:val="24"/>
                <w:szCs w:val="24"/>
              </w:rPr>
            </w:pPr>
            <w:r w:rsidRPr="00F64E21">
              <w:rPr>
                <w:rFonts w:ascii="Times New Roman" w:hAnsi="Times New Roman"/>
                <w:sz w:val="24"/>
                <w:szCs w:val="24"/>
                <w:lang w:val="en-US"/>
              </w:rPr>
              <w:t>2</w:t>
            </w:r>
            <w:r w:rsidRPr="00F64E21">
              <w:rPr>
                <w:rFonts w:ascii="Times New Roman" w:hAnsi="Times New Roman"/>
                <w:sz w:val="24"/>
                <w:szCs w:val="24"/>
              </w:rPr>
              <w:t>.</w:t>
            </w:r>
          </w:p>
        </w:tc>
        <w:tc>
          <w:tcPr>
            <w:tcW w:w="1600" w:type="pct"/>
            <w:tcBorders>
              <w:top w:val="nil"/>
              <w:left w:val="nil"/>
              <w:bottom w:val="single" w:sz="4" w:space="0" w:color="auto"/>
              <w:right w:val="single" w:sz="4" w:space="0" w:color="auto"/>
            </w:tcBorders>
            <w:vAlign w:val="center"/>
          </w:tcPr>
          <w:p w:rsidR="008607EB" w:rsidRPr="00F64E21" w:rsidRDefault="008607EB" w:rsidP="008607EB">
            <w:pPr>
              <w:rPr>
                <w:rFonts w:ascii="Times New Roman" w:hAnsi="Times New Roman"/>
                <w:sz w:val="24"/>
                <w:szCs w:val="24"/>
              </w:rPr>
            </w:pPr>
            <w:r w:rsidRPr="00F64E21">
              <w:rPr>
                <w:rFonts w:ascii="Times New Roman" w:hAnsi="Times New Roman"/>
                <w:sz w:val="24"/>
                <w:szCs w:val="24"/>
              </w:rPr>
              <w:t>Количество молодых людей в возрасте 14-30 лет, вовлеченных в реализуемые проекты и программы в сфере поддержки талантливой молодежи (человек)</w:t>
            </w:r>
          </w:p>
        </w:tc>
        <w:tc>
          <w:tcPr>
            <w:tcW w:w="451" w:type="pct"/>
            <w:tcBorders>
              <w:top w:val="nil"/>
              <w:left w:val="nil"/>
              <w:bottom w:val="single" w:sz="4" w:space="0" w:color="auto"/>
              <w:right w:val="single" w:sz="4" w:space="0" w:color="auto"/>
            </w:tcBorders>
            <w:vAlign w:val="center"/>
          </w:tcPr>
          <w:p w:rsidR="008607EB" w:rsidRPr="00F64E21" w:rsidRDefault="008607EB" w:rsidP="008607EB">
            <w:pPr>
              <w:jc w:val="center"/>
              <w:rPr>
                <w:rFonts w:ascii="Times New Roman" w:hAnsi="Times New Roman"/>
                <w:sz w:val="24"/>
                <w:szCs w:val="24"/>
              </w:rPr>
            </w:pPr>
            <w:r w:rsidRPr="00F64E21">
              <w:rPr>
                <w:rFonts w:ascii="Times New Roman" w:hAnsi="Times New Roman"/>
                <w:sz w:val="24"/>
                <w:szCs w:val="24"/>
              </w:rPr>
              <w:t>1780</w:t>
            </w:r>
          </w:p>
        </w:tc>
        <w:tc>
          <w:tcPr>
            <w:tcW w:w="316" w:type="pct"/>
            <w:tcBorders>
              <w:top w:val="nil"/>
              <w:left w:val="nil"/>
              <w:bottom w:val="single" w:sz="4" w:space="0" w:color="auto"/>
              <w:right w:val="single" w:sz="4" w:space="0" w:color="auto"/>
            </w:tcBorders>
            <w:vAlign w:val="center"/>
          </w:tcPr>
          <w:p w:rsidR="008607EB" w:rsidRPr="00F64E21" w:rsidRDefault="008607EB" w:rsidP="008607EB">
            <w:pPr>
              <w:jc w:val="center"/>
              <w:rPr>
                <w:rFonts w:ascii="Times New Roman" w:hAnsi="Times New Roman"/>
                <w:sz w:val="24"/>
                <w:szCs w:val="24"/>
              </w:rPr>
            </w:pPr>
            <w:r w:rsidRPr="00F64E21">
              <w:rPr>
                <w:rFonts w:ascii="Times New Roman" w:hAnsi="Times New Roman"/>
                <w:sz w:val="24"/>
                <w:szCs w:val="24"/>
              </w:rPr>
              <w:t>1830</w:t>
            </w:r>
          </w:p>
        </w:tc>
        <w:tc>
          <w:tcPr>
            <w:tcW w:w="309" w:type="pct"/>
            <w:tcBorders>
              <w:top w:val="nil"/>
              <w:left w:val="nil"/>
              <w:bottom w:val="single" w:sz="4" w:space="0" w:color="auto"/>
              <w:right w:val="single" w:sz="4" w:space="0" w:color="auto"/>
            </w:tcBorders>
            <w:vAlign w:val="center"/>
          </w:tcPr>
          <w:p w:rsidR="008607EB" w:rsidRPr="00F64E21" w:rsidRDefault="008607EB" w:rsidP="008607EB">
            <w:pPr>
              <w:jc w:val="center"/>
              <w:rPr>
                <w:rFonts w:ascii="Times New Roman" w:hAnsi="Times New Roman"/>
                <w:sz w:val="24"/>
                <w:szCs w:val="24"/>
              </w:rPr>
            </w:pPr>
            <w:r w:rsidRPr="00F64E21">
              <w:rPr>
                <w:rFonts w:ascii="Times New Roman" w:hAnsi="Times New Roman"/>
                <w:sz w:val="24"/>
                <w:szCs w:val="24"/>
              </w:rPr>
              <w:t>1890</w:t>
            </w:r>
          </w:p>
        </w:tc>
        <w:tc>
          <w:tcPr>
            <w:tcW w:w="309" w:type="pct"/>
            <w:tcBorders>
              <w:top w:val="nil"/>
              <w:left w:val="nil"/>
              <w:bottom w:val="single" w:sz="4" w:space="0" w:color="auto"/>
              <w:right w:val="single" w:sz="4" w:space="0" w:color="auto"/>
            </w:tcBorders>
            <w:vAlign w:val="center"/>
          </w:tcPr>
          <w:p w:rsidR="008607EB" w:rsidRPr="00F64E21" w:rsidRDefault="008607EB" w:rsidP="008607EB">
            <w:pPr>
              <w:jc w:val="center"/>
              <w:rPr>
                <w:rFonts w:ascii="Times New Roman" w:hAnsi="Times New Roman"/>
                <w:sz w:val="24"/>
                <w:szCs w:val="24"/>
              </w:rPr>
            </w:pPr>
            <w:r w:rsidRPr="00F64E21">
              <w:rPr>
                <w:rFonts w:ascii="Times New Roman" w:hAnsi="Times New Roman"/>
                <w:sz w:val="24"/>
                <w:szCs w:val="24"/>
              </w:rPr>
              <w:t>1960</w:t>
            </w:r>
          </w:p>
        </w:tc>
        <w:tc>
          <w:tcPr>
            <w:tcW w:w="301" w:type="pct"/>
            <w:gridSpan w:val="2"/>
            <w:tcBorders>
              <w:top w:val="nil"/>
              <w:left w:val="nil"/>
              <w:bottom w:val="single" w:sz="4" w:space="0" w:color="auto"/>
              <w:right w:val="single" w:sz="4" w:space="0" w:color="auto"/>
            </w:tcBorders>
            <w:vAlign w:val="center"/>
          </w:tcPr>
          <w:p w:rsidR="008607EB" w:rsidRPr="00F64E21" w:rsidRDefault="008607EB" w:rsidP="008607EB">
            <w:pPr>
              <w:jc w:val="center"/>
              <w:rPr>
                <w:rFonts w:ascii="Times New Roman" w:hAnsi="Times New Roman"/>
                <w:sz w:val="24"/>
                <w:szCs w:val="24"/>
              </w:rPr>
            </w:pPr>
            <w:r w:rsidRPr="00F64E21">
              <w:rPr>
                <w:rFonts w:ascii="Times New Roman" w:hAnsi="Times New Roman"/>
                <w:sz w:val="24"/>
                <w:szCs w:val="24"/>
              </w:rPr>
              <w:t>2040</w:t>
            </w:r>
          </w:p>
        </w:tc>
        <w:tc>
          <w:tcPr>
            <w:tcW w:w="317" w:type="pct"/>
            <w:tcBorders>
              <w:top w:val="nil"/>
              <w:left w:val="nil"/>
              <w:bottom w:val="single" w:sz="4" w:space="0" w:color="auto"/>
              <w:right w:val="single" w:sz="4" w:space="0" w:color="auto"/>
            </w:tcBorders>
            <w:vAlign w:val="center"/>
          </w:tcPr>
          <w:p w:rsidR="008607EB" w:rsidRPr="00F64E21" w:rsidRDefault="008607EB" w:rsidP="008607EB">
            <w:pPr>
              <w:jc w:val="center"/>
              <w:rPr>
                <w:rFonts w:ascii="Times New Roman" w:hAnsi="Times New Roman"/>
                <w:sz w:val="24"/>
                <w:szCs w:val="24"/>
              </w:rPr>
            </w:pPr>
            <w:r w:rsidRPr="00F64E21">
              <w:rPr>
                <w:rFonts w:ascii="Times New Roman" w:hAnsi="Times New Roman"/>
                <w:sz w:val="24"/>
                <w:szCs w:val="24"/>
              </w:rPr>
              <w:t>2120</w:t>
            </w:r>
          </w:p>
        </w:tc>
        <w:tc>
          <w:tcPr>
            <w:tcW w:w="306" w:type="pct"/>
            <w:tcBorders>
              <w:top w:val="nil"/>
              <w:left w:val="nil"/>
              <w:bottom w:val="single" w:sz="4" w:space="0" w:color="auto"/>
              <w:right w:val="single" w:sz="4" w:space="0" w:color="auto"/>
            </w:tcBorders>
            <w:vAlign w:val="center"/>
          </w:tcPr>
          <w:p w:rsidR="008607EB" w:rsidRPr="00F64E21" w:rsidRDefault="008607EB" w:rsidP="008607EB">
            <w:pPr>
              <w:jc w:val="center"/>
              <w:rPr>
                <w:rFonts w:ascii="Times New Roman" w:hAnsi="Times New Roman"/>
                <w:sz w:val="24"/>
                <w:szCs w:val="24"/>
              </w:rPr>
            </w:pPr>
            <w:r w:rsidRPr="00F64E21">
              <w:rPr>
                <w:rFonts w:ascii="Times New Roman" w:hAnsi="Times New Roman"/>
                <w:sz w:val="24"/>
                <w:szCs w:val="24"/>
              </w:rPr>
              <w:t>2200</w:t>
            </w:r>
          </w:p>
        </w:tc>
        <w:tc>
          <w:tcPr>
            <w:tcW w:w="240" w:type="pct"/>
            <w:tcBorders>
              <w:top w:val="nil"/>
              <w:left w:val="nil"/>
              <w:bottom w:val="single" w:sz="4" w:space="0" w:color="auto"/>
              <w:right w:val="single" w:sz="4" w:space="0" w:color="auto"/>
            </w:tcBorders>
            <w:vAlign w:val="center"/>
          </w:tcPr>
          <w:p w:rsidR="008607EB" w:rsidRPr="00F64E21" w:rsidRDefault="008607EB" w:rsidP="008607EB">
            <w:pPr>
              <w:jc w:val="center"/>
              <w:rPr>
                <w:rFonts w:ascii="Times New Roman" w:hAnsi="Times New Roman"/>
                <w:sz w:val="24"/>
                <w:szCs w:val="24"/>
              </w:rPr>
            </w:pPr>
            <w:r w:rsidRPr="00F64E21">
              <w:rPr>
                <w:rFonts w:ascii="Times New Roman" w:hAnsi="Times New Roman"/>
                <w:sz w:val="24"/>
                <w:szCs w:val="24"/>
              </w:rPr>
              <w:t>2280</w:t>
            </w:r>
          </w:p>
        </w:tc>
        <w:tc>
          <w:tcPr>
            <w:tcW w:w="671" w:type="pct"/>
            <w:tcBorders>
              <w:top w:val="nil"/>
              <w:left w:val="nil"/>
              <w:bottom w:val="single" w:sz="4" w:space="0" w:color="auto"/>
              <w:right w:val="single" w:sz="4" w:space="0" w:color="auto"/>
            </w:tcBorders>
            <w:vAlign w:val="center"/>
          </w:tcPr>
          <w:p w:rsidR="008607EB" w:rsidRPr="00F64E21" w:rsidRDefault="008607EB" w:rsidP="008607EB">
            <w:pPr>
              <w:jc w:val="center"/>
              <w:rPr>
                <w:rFonts w:ascii="Times New Roman" w:hAnsi="Times New Roman"/>
                <w:sz w:val="24"/>
                <w:szCs w:val="24"/>
              </w:rPr>
            </w:pPr>
            <w:r w:rsidRPr="00F64E21">
              <w:rPr>
                <w:rFonts w:ascii="Times New Roman" w:hAnsi="Times New Roman"/>
                <w:sz w:val="24"/>
                <w:szCs w:val="24"/>
              </w:rPr>
              <w:t>2280</w:t>
            </w:r>
          </w:p>
        </w:tc>
      </w:tr>
      <w:tr w:rsidR="008607EB" w:rsidRPr="009314B8" w:rsidTr="000858EF">
        <w:trPr>
          <w:trHeight w:val="70"/>
        </w:trPr>
        <w:tc>
          <w:tcPr>
            <w:tcW w:w="180" w:type="pct"/>
            <w:tcBorders>
              <w:top w:val="nil"/>
              <w:left w:val="single" w:sz="4" w:space="0" w:color="auto"/>
              <w:bottom w:val="single" w:sz="4" w:space="0" w:color="auto"/>
              <w:right w:val="single" w:sz="4" w:space="0" w:color="auto"/>
            </w:tcBorders>
            <w:vAlign w:val="center"/>
          </w:tcPr>
          <w:p w:rsidR="008607EB" w:rsidRPr="00F64E21" w:rsidRDefault="008607EB" w:rsidP="008607EB">
            <w:pPr>
              <w:rPr>
                <w:rFonts w:ascii="Times New Roman" w:hAnsi="Times New Roman"/>
                <w:sz w:val="24"/>
                <w:szCs w:val="24"/>
              </w:rPr>
            </w:pPr>
            <w:r w:rsidRPr="00F64E21">
              <w:rPr>
                <w:rFonts w:ascii="Times New Roman" w:hAnsi="Times New Roman"/>
                <w:sz w:val="24"/>
                <w:szCs w:val="24"/>
                <w:lang w:val="en-US"/>
              </w:rPr>
              <w:t>3</w:t>
            </w:r>
            <w:r w:rsidRPr="00F64E21">
              <w:rPr>
                <w:rFonts w:ascii="Times New Roman" w:hAnsi="Times New Roman"/>
                <w:sz w:val="24"/>
                <w:szCs w:val="24"/>
              </w:rPr>
              <w:t>.</w:t>
            </w:r>
          </w:p>
        </w:tc>
        <w:tc>
          <w:tcPr>
            <w:tcW w:w="1600" w:type="pct"/>
            <w:tcBorders>
              <w:top w:val="nil"/>
              <w:left w:val="nil"/>
              <w:bottom w:val="single" w:sz="4" w:space="0" w:color="auto"/>
              <w:right w:val="single" w:sz="4" w:space="0" w:color="auto"/>
            </w:tcBorders>
            <w:vAlign w:val="center"/>
          </w:tcPr>
          <w:p w:rsidR="008607EB" w:rsidRPr="00F64E21" w:rsidRDefault="008607EB" w:rsidP="008607EB">
            <w:pPr>
              <w:rPr>
                <w:rFonts w:ascii="Times New Roman" w:hAnsi="Times New Roman"/>
                <w:sz w:val="24"/>
                <w:szCs w:val="24"/>
              </w:rPr>
            </w:pPr>
            <w:r w:rsidRPr="00F64E21">
              <w:rPr>
                <w:rFonts w:ascii="Times New Roman" w:hAnsi="Times New Roman"/>
                <w:sz w:val="24"/>
                <w:szCs w:val="24"/>
              </w:rPr>
              <w:t>Количество молодых людей 14-18 лет, трудоустроенных за счет создания временных рабочих мест (человек)</w:t>
            </w:r>
          </w:p>
        </w:tc>
        <w:tc>
          <w:tcPr>
            <w:tcW w:w="451" w:type="pct"/>
            <w:tcBorders>
              <w:top w:val="nil"/>
              <w:left w:val="nil"/>
              <w:bottom w:val="single" w:sz="4" w:space="0" w:color="auto"/>
              <w:right w:val="single" w:sz="4" w:space="0" w:color="auto"/>
            </w:tcBorders>
            <w:vAlign w:val="center"/>
          </w:tcPr>
          <w:p w:rsidR="008607EB" w:rsidRPr="00F64E21" w:rsidRDefault="008607EB" w:rsidP="008607EB">
            <w:pPr>
              <w:jc w:val="center"/>
              <w:rPr>
                <w:rFonts w:ascii="Times New Roman" w:hAnsi="Times New Roman"/>
                <w:sz w:val="24"/>
                <w:szCs w:val="24"/>
              </w:rPr>
            </w:pPr>
            <w:r w:rsidRPr="00F64E21">
              <w:rPr>
                <w:rFonts w:ascii="Times New Roman" w:hAnsi="Times New Roman"/>
                <w:sz w:val="24"/>
                <w:szCs w:val="24"/>
              </w:rPr>
              <w:t>420</w:t>
            </w:r>
          </w:p>
        </w:tc>
        <w:tc>
          <w:tcPr>
            <w:tcW w:w="316" w:type="pct"/>
            <w:tcBorders>
              <w:top w:val="nil"/>
              <w:left w:val="nil"/>
              <w:bottom w:val="single" w:sz="4" w:space="0" w:color="auto"/>
              <w:right w:val="single" w:sz="4" w:space="0" w:color="auto"/>
            </w:tcBorders>
            <w:vAlign w:val="center"/>
          </w:tcPr>
          <w:p w:rsidR="008607EB" w:rsidRPr="00F64E21" w:rsidRDefault="008607EB" w:rsidP="008607EB">
            <w:pPr>
              <w:jc w:val="center"/>
              <w:rPr>
                <w:rFonts w:ascii="Times New Roman" w:hAnsi="Times New Roman"/>
                <w:sz w:val="24"/>
                <w:szCs w:val="24"/>
              </w:rPr>
            </w:pPr>
            <w:r w:rsidRPr="00F64E21">
              <w:rPr>
                <w:rFonts w:ascii="Times New Roman" w:hAnsi="Times New Roman"/>
                <w:sz w:val="24"/>
                <w:szCs w:val="24"/>
              </w:rPr>
              <w:t>430</w:t>
            </w:r>
          </w:p>
        </w:tc>
        <w:tc>
          <w:tcPr>
            <w:tcW w:w="309" w:type="pct"/>
            <w:tcBorders>
              <w:top w:val="nil"/>
              <w:left w:val="nil"/>
              <w:bottom w:val="single" w:sz="4" w:space="0" w:color="auto"/>
              <w:right w:val="single" w:sz="4" w:space="0" w:color="auto"/>
            </w:tcBorders>
            <w:vAlign w:val="center"/>
          </w:tcPr>
          <w:p w:rsidR="008607EB" w:rsidRPr="00F64E21" w:rsidRDefault="008607EB" w:rsidP="008607EB">
            <w:pPr>
              <w:jc w:val="center"/>
              <w:rPr>
                <w:rFonts w:ascii="Times New Roman" w:hAnsi="Times New Roman"/>
                <w:sz w:val="24"/>
                <w:szCs w:val="24"/>
              </w:rPr>
            </w:pPr>
            <w:r w:rsidRPr="00F64E21">
              <w:rPr>
                <w:rFonts w:ascii="Times New Roman" w:hAnsi="Times New Roman"/>
                <w:sz w:val="24"/>
                <w:szCs w:val="24"/>
              </w:rPr>
              <w:t>440</w:t>
            </w:r>
          </w:p>
        </w:tc>
        <w:tc>
          <w:tcPr>
            <w:tcW w:w="309" w:type="pct"/>
            <w:tcBorders>
              <w:top w:val="nil"/>
              <w:left w:val="nil"/>
              <w:bottom w:val="single" w:sz="4" w:space="0" w:color="auto"/>
              <w:right w:val="single" w:sz="4" w:space="0" w:color="auto"/>
            </w:tcBorders>
            <w:vAlign w:val="center"/>
          </w:tcPr>
          <w:p w:rsidR="008607EB" w:rsidRPr="00F64E21" w:rsidRDefault="008607EB" w:rsidP="008607EB">
            <w:pPr>
              <w:jc w:val="center"/>
              <w:rPr>
                <w:rFonts w:ascii="Times New Roman" w:hAnsi="Times New Roman"/>
                <w:sz w:val="24"/>
                <w:szCs w:val="24"/>
              </w:rPr>
            </w:pPr>
            <w:r w:rsidRPr="00F64E21">
              <w:rPr>
                <w:rFonts w:ascii="Times New Roman" w:hAnsi="Times New Roman"/>
                <w:sz w:val="24"/>
                <w:szCs w:val="24"/>
              </w:rPr>
              <w:t>450</w:t>
            </w:r>
          </w:p>
        </w:tc>
        <w:tc>
          <w:tcPr>
            <w:tcW w:w="301" w:type="pct"/>
            <w:gridSpan w:val="2"/>
            <w:tcBorders>
              <w:top w:val="nil"/>
              <w:left w:val="nil"/>
              <w:bottom w:val="single" w:sz="4" w:space="0" w:color="auto"/>
              <w:right w:val="single" w:sz="4" w:space="0" w:color="auto"/>
            </w:tcBorders>
            <w:vAlign w:val="center"/>
          </w:tcPr>
          <w:p w:rsidR="008607EB" w:rsidRPr="00F64E21" w:rsidRDefault="008607EB" w:rsidP="008607EB">
            <w:pPr>
              <w:jc w:val="center"/>
              <w:rPr>
                <w:rFonts w:ascii="Times New Roman" w:hAnsi="Times New Roman"/>
                <w:sz w:val="24"/>
                <w:szCs w:val="24"/>
              </w:rPr>
            </w:pPr>
            <w:r w:rsidRPr="00F64E21">
              <w:rPr>
                <w:rFonts w:ascii="Times New Roman" w:hAnsi="Times New Roman"/>
                <w:sz w:val="24"/>
                <w:szCs w:val="24"/>
              </w:rPr>
              <w:t>465</w:t>
            </w:r>
          </w:p>
        </w:tc>
        <w:tc>
          <w:tcPr>
            <w:tcW w:w="317" w:type="pct"/>
            <w:tcBorders>
              <w:top w:val="nil"/>
              <w:left w:val="nil"/>
              <w:bottom w:val="single" w:sz="4" w:space="0" w:color="auto"/>
              <w:right w:val="single" w:sz="4" w:space="0" w:color="auto"/>
            </w:tcBorders>
            <w:vAlign w:val="center"/>
          </w:tcPr>
          <w:p w:rsidR="008607EB" w:rsidRPr="00F64E21" w:rsidRDefault="008607EB" w:rsidP="008607EB">
            <w:pPr>
              <w:jc w:val="center"/>
              <w:rPr>
                <w:rFonts w:ascii="Times New Roman" w:hAnsi="Times New Roman"/>
                <w:sz w:val="24"/>
                <w:szCs w:val="24"/>
              </w:rPr>
            </w:pPr>
            <w:r w:rsidRPr="00F64E21">
              <w:rPr>
                <w:rFonts w:ascii="Times New Roman" w:hAnsi="Times New Roman"/>
                <w:sz w:val="24"/>
                <w:szCs w:val="24"/>
              </w:rPr>
              <w:t>475</w:t>
            </w:r>
          </w:p>
        </w:tc>
        <w:tc>
          <w:tcPr>
            <w:tcW w:w="306" w:type="pct"/>
            <w:tcBorders>
              <w:top w:val="nil"/>
              <w:left w:val="nil"/>
              <w:bottom w:val="single" w:sz="4" w:space="0" w:color="auto"/>
              <w:right w:val="single" w:sz="4" w:space="0" w:color="auto"/>
            </w:tcBorders>
            <w:vAlign w:val="center"/>
          </w:tcPr>
          <w:p w:rsidR="008607EB" w:rsidRPr="00F64E21" w:rsidRDefault="008607EB" w:rsidP="008607EB">
            <w:pPr>
              <w:jc w:val="center"/>
              <w:rPr>
                <w:rFonts w:ascii="Times New Roman" w:hAnsi="Times New Roman"/>
                <w:sz w:val="24"/>
                <w:szCs w:val="24"/>
              </w:rPr>
            </w:pPr>
            <w:r w:rsidRPr="00F64E21">
              <w:rPr>
                <w:rFonts w:ascii="Times New Roman" w:hAnsi="Times New Roman"/>
                <w:sz w:val="24"/>
                <w:szCs w:val="24"/>
              </w:rPr>
              <w:t>495</w:t>
            </w:r>
          </w:p>
        </w:tc>
        <w:tc>
          <w:tcPr>
            <w:tcW w:w="240" w:type="pct"/>
            <w:tcBorders>
              <w:top w:val="nil"/>
              <w:left w:val="nil"/>
              <w:bottom w:val="single" w:sz="4" w:space="0" w:color="auto"/>
              <w:right w:val="single" w:sz="4" w:space="0" w:color="auto"/>
            </w:tcBorders>
            <w:vAlign w:val="center"/>
          </w:tcPr>
          <w:p w:rsidR="008607EB" w:rsidRPr="00F64E21" w:rsidRDefault="008607EB" w:rsidP="008607EB">
            <w:pPr>
              <w:jc w:val="center"/>
              <w:rPr>
                <w:rFonts w:ascii="Times New Roman" w:hAnsi="Times New Roman"/>
                <w:sz w:val="24"/>
                <w:szCs w:val="24"/>
              </w:rPr>
            </w:pPr>
            <w:r w:rsidRPr="00F64E21">
              <w:rPr>
                <w:rFonts w:ascii="Times New Roman" w:hAnsi="Times New Roman"/>
                <w:sz w:val="24"/>
                <w:szCs w:val="24"/>
              </w:rPr>
              <w:t>500</w:t>
            </w:r>
          </w:p>
        </w:tc>
        <w:tc>
          <w:tcPr>
            <w:tcW w:w="671" w:type="pct"/>
            <w:tcBorders>
              <w:top w:val="nil"/>
              <w:left w:val="nil"/>
              <w:bottom w:val="single" w:sz="4" w:space="0" w:color="auto"/>
              <w:right w:val="single" w:sz="4" w:space="0" w:color="auto"/>
            </w:tcBorders>
            <w:vAlign w:val="center"/>
          </w:tcPr>
          <w:p w:rsidR="008607EB" w:rsidRPr="00F64E21" w:rsidRDefault="008607EB" w:rsidP="008607EB">
            <w:pPr>
              <w:jc w:val="center"/>
              <w:rPr>
                <w:rFonts w:ascii="Times New Roman" w:hAnsi="Times New Roman"/>
                <w:sz w:val="24"/>
                <w:szCs w:val="24"/>
              </w:rPr>
            </w:pPr>
            <w:r w:rsidRPr="00F64E21">
              <w:rPr>
                <w:rFonts w:ascii="Times New Roman" w:hAnsi="Times New Roman"/>
                <w:sz w:val="24"/>
                <w:szCs w:val="24"/>
              </w:rPr>
              <w:t>500</w:t>
            </w:r>
          </w:p>
        </w:tc>
      </w:tr>
      <w:tr w:rsidR="008607EB" w:rsidRPr="009314B8" w:rsidTr="000858EF">
        <w:trPr>
          <w:trHeight w:val="70"/>
        </w:trPr>
        <w:tc>
          <w:tcPr>
            <w:tcW w:w="180" w:type="pct"/>
            <w:tcBorders>
              <w:top w:val="single" w:sz="4" w:space="0" w:color="auto"/>
              <w:left w:val="single" w:sz="4" w:space="0" w:color="auto"/>
              <w:bottom w:val="single" w:sz="4" w:space="0" w:color="auto"/>
              <w:right w:val="single" w:sz="4" w:space="0" w:color="auto"/>
            </w:tcBorders>
            <w:vAlign w:val="center"/>
          </w:tcPr>
          <w:p w:rsidR="008607EB" w:rsidRPr="00F64E21" w:rsidRDefault="008607EB" w:rsidP="008607EB">
            <w:pPr>
              <w:rPr>
                <w:rFonts w:ascii="Times New Roman" w:hAnsi="Times New Roman"/>
                <w:sz w:val="24"/>
                <w:szCs w:val="24"/>
              </w:rPr>
            </w:pPr>
            <w:r w:rsidRPr="00F64E21">
              <w:rPr>
                <w:rFonts w:ascii="Times New Roman" w:hAnsi="Times New Roman"/>
                <w:sz w:val="24"/>
                <w:szCs w:val="24"/>
                <w:lang w:val="en-US"/>
              </w:rPr>
              <w:t>4</w:t>
            </w:r>
            <w:r w:rsidRPr="00F64E21">
              <w:rPr>
                <w:rFonts w:ascii="Times New Roman" w:hAnsi="Times New Roman"/>
                <w:sz w:val="24"/>
                <w:szCs w:val="24"/>
              </w:rPr>
              <w:t>.</w:t>
            </w:r>
          </w:p>
        </w:tc>
        <w:tc>
          <w:tcPr>
            <w:tcW w:w="1600" w:type="pct"/>
            <w:tcBorders>
              <w:top w:val="single" w:sz="4" w:space="0" w:color="auto"/>
              <w:left w:val="single" w:sz="4" w:space="0" w:color="auto"/>
              <w:bottom w:val="single" w:sz="4" w:space="0" w:color="auto"/>
              <w:right w:val="single" w:sz="4" w:space="0" w:color="auto"/>
            </w:tcBorders>
            <w:vAlign w:val="center"/>
          </w:tcPr>
          <w:p w:rsidR="008607EB" w:rsidRPr="00F64E21" w:rsidRDefault="008607EB" w:rsidP="008607EB">
            <w:pPr>
              <w:rPr>
                <w:rFonts w:ascii="Times New Roman" w:hAnsi="Times New Roman"/>
                <w:sz w:val="24"/>
                <w:szCs w:val="24"/>
              </w:rPr>
            </w:pPr>
            <w:r w:rsidRPr="00F64E21">
              <w:rPr>
                <w:rFonts w:ascii="Times New Roman" w:hAnsi="Times New Roman"/>
                <w:sz w:val="24"/>
                <w:szCs w:val="24"/>
              </w:rPr>
              <w:t xml:space="preserve">Количество молодых людей в возрасте 14-30 лет, вовлеченных в общественные </w:t>
            </w:r>
            <w:r w:rsidRPr="00F64E21">
              <w:rPr>
                <w:rFonts w:ascii="Times New Roman" w:hAnsi="Times New Roman"/>
                <w:sz w:val="24"/>
                <w:szCs w:val="24"/>
              </w:rPr>
              <w:lastRenderedPageBreak/>
              <w:t>объединения (человек)</w:t>
            </w:r>
          </w:p>
        </w:tc>
        <w:tc>
          <w:tcPr>
            <w:tcW w:w="451" w:type="pct"/>
            <w:tcBorders>
              <w:top w:val="single" w:sz="4" w:space="0" w:color="auto"/>
              <w:left w:val="single" w:sz="4" w:space="0" w:color="auto"/>
              <w:bottom w:val="single" w:sz="4" w:space="0" w:color="auto"/>
              <w:right w:val="single" w:sz="4" w:space="0" w:color="auto"/>
            </w:tcBorders>
            <w:vAlign w:val="center"/>
          </w:tcPr>
          <w:p w:rsidR="008607EB" w:rsidRPr="00F64E21" w:rsidRDefault="008607EB" w:rsidP="008607EB">
            <w:pPr>
              <w:jc w:val="center"/>
              <w:rPr>
                <w:rFonts w:ascii="Times New Roman" w:hAnsi="Times New Roman"/>
                <w:sz w:val="24"/>
                <w:szCs w:val="24"/>
              </w:rPr>
            </w:pPr>
            <w:r w:rsidRPr="00F64E21">
              <w:rPr>
                <w:rFonts w:ascii="Times New Roman" w:hAnsi="Times New Roman"/>
                <w:sz w:val="24"/>
                <w:szCs w:val="24"/>
              </w:rPr>
              <w:lastRenderedPageBreak/>
              <w:t>450</w:t>
            </w:r>
          </w:p>
        </w:tc>
        <w:tc>
          <w:tcPr>
            <w:tcW w:w="316" w:type="pct"/>
            <w:tcBorders>
              <w:top w:val="single" w:sz="4" w:space="0" w:color="auto"/>
              <w:left w:val="single" w:sz="4" w:space="0" w:color="auto"/>
              <w:bottom w:val="single" w:sz="4" w:space="0" w:color="auto"/>
              <w:right w:val="single" w:sz="4" w:space="0" w:color="auto"/>
            </w:tcBorders>
            <w:vAlign w:val="center"/>
          </w:tcPr>
          <w:p w:rsidR="008607EB" w:rsidRPr="00F64E21" w:rsidRDefault="008607EB" w:rsidP="008607EB">
            <w:pPr>
              <w:jc w:val="center"/>
              <w:rPr>
                <w:rFonts w:ascii="Times New Roman" w:hAnsi="Times New Roman"/>
                <w:sz w:val="24"/>
                <w:szCs w:val="24"/>
              </w:rPr>
            </w:pPr>
            <w:r w:rsidRPr="00F64E21">
              <w:rPr>
                <w:rFonts w:ascii="Times New Roman" w:hAnsi="Times New Roman"/>
                <w:sz w:val="24"/>
                <w:szCs w:val="24"/>
              </w:rPr>
              <w:t>490</w:t>
            </w:r>
          </w:p>
        </w:tc>
        <w:tc>
          <w:tcPr>
            <w:tcW w:w="309" w:type="pct"/>
            <w:tcBorders>
              <w:top w:val="single" w:sz="4" w:space="0" w:color="auto"/>
              <w:left w:val="single" w:sz="4" w:space="0" w:color="auto"/>
              <w:bottom w:val="single" w:sz="4" w:space="0" w:color="auto"/>
              <w:right w:val="single" w:sz="4" w:space="0" w:color="auto"/>
            </w:tcBorders>
            <w:vAlign w:val="center"/>
          </w:tcPr>
          <w:p w:rsidR="008607EB" w:rsidRPr="00F64E21" w:rsidRDefault="008607EB" w:rsidP="008607EB">
            <w:pPr>
              <w:jc w:val="center"/>
              <w:rPr>
                <w:rFonts w:ascii="Times New Roman" w:hAnsi="Times New Roman"/>
                <w:sz w:val="24"/>
                <w:szCs w:val="24"/>
              </w:rPr>
            </w:pPr>
            <w:r w:rsidRPr="00F64E21">
              <w:rPr>
                <w:rFonts w:ascii="Times New Roman" w:hAnsi="Times New Roman"/>
                <w:sz w:val="24"/>
                <w:szCs w:val="24"/>
              </w:rPr>
              <w:t>530</w:t>
            </w:r>
          </w:p>
        </w:tc>
        <w:tc>
          <w:tcPr>
            <w:tcW w:w="309" w:type="pct"/>
            <w:tcBorders>
              <w:top w:val="single" w:sz="4" w:space="0" w:color="auto"/>
              <w:left w:val="single" w:sz="4" w:space="0" w:color="auto"/>
              <w:bottom w:val="single" w:sz="4" w:space="0" w:color="auto"/>
              <w:right w:val="single" w:sz="4" w:space="0" w:color="auto"/>
            </w:tcBorders>
            <w:vAlign w:val="center"/>
          </w:tcPr>
          <w:p w:rsidR="008607EB" w:rsidRPr="00F64E21" w:rsidRDefault="008607EB" w:rsidP="008607EB">
            <w:pPr>
              <w:jc w:val="center"/>
              <w:rPr>
                <w:rFonts w:ascii="Times New Roman" w:hAnsi="Times New Roman"/>
                <w:sz w:val="24"/>
                <w:szCs w:val="24"/>
              </w:rPr>
            </w:pPr>
            <w:r w:rsidRPr="00F64E21">
              <w:rPr>
                <w:rFonts w:ascii="Times New Roman" w:hAnsi="Times New Roman"/>
                <w:sz w:val="24"/>
                <w:szCs w:val="24"/>
              </w:rPr>
              <w:t>570</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8607EB" w:rsidRPr="00F64E21" w:rsidRDefault="008607EB" w:rsidP="008607EB">
            <w:pPr>
              <w:jc w:val="center"/>
              <w:rPr>
                <w:rFonts w:ascii="Times New Roman" w:hAnsi="Times New Roman"/>
                <w:sz w:val="24"/>
                <w:szCs w:val="24"/>
              </w:rPr>
            </w:pPr>
            <w:r w:rsidRPr="00F64E21">
              <w:rPr>
                <w:rFonts w:ascii="Times New Roman" w:hAnsi="Times New Roman"/>
                <w:sz w:val="24"/>
                <w:szCs w:val="24"/>
              </w:rPr>
              <w:t>610</w:t>
            </w:r>
          </w:p>
        </w:tc>
        <w:tc>
          <w:tcPr>
            <w:tcW w:w="317" w:type="pct"/>
            <w:tcBorders>
              <w:top w:val="single" w:sz="4" w:space="0" w:color="auto"/>
              <w:left w:val="single" w:sz="4" w:space="0" w:color="auto"/>
              <w:bottom w:val="single" w:sz="4" w:space="0" w:color="auto"/>
              <w:right w:val="single" w:sz="4" w:space="0" w:color="auto"/>
            </w:tcBorders>
            <w:vAlign w:val="center"/>
          </w:tcPr>
          <w:p w:rsidR="008607EB" w:rsidRPr="00F64E21" w:rsidRDefault="008607EB" w:rsidP="008607EB">
            <w:pPr>
              <w:jc w:val="center"/>
              <w:rPr>
                <w:rFonts w:ascii="Times New Roman" w:hAnsi="Times New Roman"/>
                <w:sz w:val="24"/>
                <w:szCs w:val="24"/>
              </w:rPr>
            </w:pPr>
            <w:r w:rsidRPr="00F64E21">
              <w:rPr>
                <w:rFonts w:ascii="Times New Roman" w:hAnsi="Times New Roman"/>
                <w:sz w:val="24"/>
                <w:szCs w:val="24"/>
              </w:rPr>
              <w:t>650</w:t>
            </w:r>
          </w:p>
        </w:tc>
        <w:tc>
          <w:tcPr>
            <w:tcW w:w="306" w:type="pct"/>
            <w:tcBorders>
              <w:top w:val="single" w:sz="4" w:space="0" w:color="auto"/>
              <w:left w:val="single" w:sz="4" w:space="0" w:color="auto"/>
              <w:bottom w:val="single" w:sz="4" w:space="0" w:color="auto"/>
              <w:right w:val="single" w:sz="4" w:space="0" w:color="auto"/>
            </w:tcBorders>
            <w:vAlign w:val="center"/>
          </w:tcPr>
          <w:p w:rsidR="008607EB" w:rsidRPr="00F64E21" w:rsidRDefault="008607EB" w:rsidP="008607EB">
            <w:pPr>
              <w:jc w:val="center"/>
              <w:rPr>
                <w:rFonts w:ascii="Times New Roman" w:hAnsi="Times New Roman"/>
                <w:sz w:val="24"/>
                <w:szCs w:val="24"/>
              </w:rPr>
            </w:pPr>
            <w:r w:rsidRPr="00F64E21">
              <w:rPr>
                <w:rFonts w:ascii="Times New Roman" w:hAnsi="Times New Roman"/>
                <w:sz w:val="24"/>
                <w:szCs w:val="24"/>
              </w:rPr>
              <w:t>690</w:t>
            </w:r>
          </w:p>
        </w:tc>
        <w:tc>
          <w:tcPr>
            <w:tcW w:w="240" w:type="pct"/>
            <w:tcBorders>
              <w:top w:val="single" w:sz="4" w:space="0" w:color="auto"/>
              <w:left w:val="single" w:sz="4" w:space="0" w:color="auto"/>
              <w:bottom w:val="single" w:sz="4" w:space="0" w:color="auto"/>
              <w:right w:val="single" w:sz="4" w:space="0" w:color="auto"/>
            </w:tcBorders>
            <w:vAlign w:val="center"/>
          </w:tcPr>
          <w:p w:rsidR="008607EB" w:rsidRPr="00F64E21" w:rsidRDefault="008607EB" w:rsidP="008607EB">
            <w:pPr>
              <w:jc w:val="center"/>
              <w:rPr>
                <w:rFonts w:ascii="Times New Roman" w:hAnsi="Times New Roman"/>
                <w:sz w:val="24"/>
                <w:szCs w:val="24"/>
              </w:rPr>
            </w:pPr>
            <w:r w:rsidRPr="00F64E21">
              <w:rPr>
                <w:rFonts w:ascii="Times New Roman" w:hAnsi="Times New Roman"/>
                <w:sz w:val="24"/>
                <w:szCs w:val="24"/>
              </w:rPr>
              <w:t>730</w:t>
            </w:r>
          </w:p>
        </w:tc>
        <w:tc>
          <w:tcPr>
            <w:tcW w:w="671" w:type="pct"/>
            <w:tcBorders>
              <w:top w:val="single" w:sz="4" w:space="0" w:color="auto"/>
              <w:left w:val="single" w:sz="4" w:space="0" w:color="auto"/>
              <w:bottom w:val="single" w:sz="4" w:space="0" w:color="auto"/>
              <w:right w:val="single" w:sz="4" w:space="0" w:color="auto"/>
            </w:tcBorders>
            <w:vAlign w:val="center"/>
          </w:tcPr>
          <w:p w:rsidR="008607EB" w:rsidRPr="00F64E21" w:rsidRDefault="008607EB" w:rsidP="008607EB">
            <w:pPr>
              <w:jc w:val="center"/>
              <w:rPr>
                <w:rFonts w:ascii="Times New Roman" w:hAnsi="Times New Roman"/>
                <w:sz w:val="24"/>
                <w:szCs w:val="24"/>
              </w:rPr>
            </w:pPr>
            <w:r w:rsidRPr="00F64E21">
              <w:rPr>
                <w:rFonts w:ascii="Times New Roman" w:hAnsi="Times New Roman"/>
                <w:sz w:val="24"/>
                <w:szCs w:val="24"/>
              </w:rPr>
              <w:t>730</w:t>
            </w:r>
          </w:p>
        </w:tc>
      </w:tr>
      <w:tr w:rsidR="008607EB" w:rsidRPr="009314B8" w:rsidTr="000858EF">
        <w:trPr>
          <w:trHeight w:val="70"/>
        </w:trPr>
        <w:tc>
          <w:tcPr>
            <w:tcW w:w="180" w:type="pct"/>
            <w:tcBorders>
              <w:top w:val="single" w:sz="4" w:space="0" w:color="auto"/>
              <w:left w:val="single" w:sz="4" w:space="0" w:color="auto"/>
              <w:bottom w:val="single" w:sz="4" w:space="0" w:color="auto"/>
              <w:right w:val="single" w:sz="4" w:space="0" w:color="auto"/>
            </w:tcBorders>
            <w:vAlign w:val="center"/>
          </w:tcPr>
          <w:p w:rsidR="008607EB" w:rsidRPr="009314B8" w:rsidRDefault="008607EB" w:rsidP="008607EB">
            <w:pPr>
              <w:rPr>
                <w:rFonts w:ascii="Times New Roman" w:hAnsi="Times New Roman"/>
                <w:sz w:val="24"/>
                <w:szCs w:val="24"/>
              </w:rPr>
            </w:pPr>
            <w:r w:rsidRPr="009314B8">
              <w:rPr>
                <w:rFonts w:ascii="Times New Roman" w:hAnsi="Times New Roman"/>
                <w:sz w:val="24"/>
                <w:szCs w:val="24"/>
                <w:lang w:val="en-US"/>
              </w:rPr>
              <w:lastRenderedPageBreak/>
              <w:t>5</w:t>
            </w:r>
            <w:r w:rsidRPr="009314B8">
              <w:rPr>
                <w:rFonts w:ascii="Times New Roman" w:hAnsi="Times New Roman"/>
                <w:sz w:val="24"/>
                <w:szCs w:val="24"/>
              </w:rPr>
              <w:t>.</w:t>
            </w:r>
          </w:p>
        </w:tc>
        <w:tc>
          <w:tcPr>
            <w:tcW w:w="1600" w:type="pct"/>
            <w:tcBorders>
              <w:top w:val="single" w:sz="4" w:space="0" w:color="auto"/>
              <w:left w:val="nil"/>
              <w:bottom w:val="single" w:sz="4" w:space="0" w:color="auto"/>
              <w:right w:val="single" w:sz="4" w:space="0" w:color="auto"/>
            </w:tcBorders>
            <w:vAlign w:val="center"/>
          </w:tcPr>
          <w:p w:rsidR="008607EB" w:rsidRPr="00F64E21" w:rsidRDefault="008607EB" w:rsidP="008607EB">
            <w:pPr>
              <w:rPr>
                <w:rFonts w:ascii="Times New Roman" w:hAnsi="Times New Roman"/>
                <w:sz w:val="24"/>
                <w:szCs w:val="24"/>
              </w:rPr>
            </w:pPr>
            <w:r w:rsidRPr="00F64E21">
              <w:rPr>
                <w:rFonts w:ascii="Times New Roman" w:hAnsi="Times New Roman"/>
                <w:sz w:val="24"/>
                <w:szCs w:val="24"/>
              </w:rPr>
              <w:t>Количество молодых людей в возрасте 14-30 лет, участвующих в добровольческой деятельности (человек)</w:t>
            </w:r>
          </w:p>
        </w:tc>
        <w:tc>
          <w:tcPr>
            <w:tcW w:w="451" w:type="pct"/>
            <w:tcBorders>
              <w:top w:val="single" w:sz="4" w:space="0" w:color="auto"/>
              <w:left w:val="nil"/>
              <w:bottom w:val="single" w:sz="4" w:space="0" w:color="auto"/>
              <w:right w:val="single" w:sz="4" w:space="0" w:color="auto"/>
            </w:tcBorders>
            <w:vAlign w:val="center"/>
          </w:tcPr>
          <w:p w:rsidR="008607EB" w:rsidRPr="00F64E21" w:rsidRDefault="008607EB" w:rsidP="008607EB">
            <w:pPr>
              <w:jc w:val="center"/>
              <w:rPr>
                <w:rFonts w:ascii="Times New Roman" w:hAnsi="Times New Roman"/>
                <w:sz w:val="24"/>
                <w:szCs w:val="24"/>
              </w:rPr>
            </w:pPr>
            <w:r w:rsidRPr="00F64E21">
              <w:rPr>
                <w:rFonts w:ascii="Times New Roman" w:hAnsi="Times New Roman"/>
                <w:sz w:val="24"/>
                <w:szCs w:val="24"/>
              </w:rPr>
              <w:t>200</w:t>
            </w:r>
          </w:p>
        </w:tc>
        <w:tc>
          <w:tcPr>
            <w:tcW w:w="316" w:type="pct"/>
            <w:tcBorders>
              <w:top w:val="single" w:sz="4" w:space="0" w:color="auto"/>
              <w:left w:val="nil"/>
              <w:bottom w:val="single" w:sz="4" w:space="0" w:color="auto"/>
              <w:right w:val="single" w:sz="4" w:space="0" w:color="auto"/>
            </w:tcBorders>
            <w:vAlign w:val="center"/>
          </w:tcPr>
          <w:p w:rsidR="008607EB" w:rsidRPr="00F64E21" w:rsidRDefault="008607EB" w:rsidP="008607EB">
            <w:pPr>
              <w:jc w:val="center"/>
              <w:rPr>
                <w:rFonts w:ascii="Times New Roman" w:hAnsi="Times New Roman"/>
                <w:sz w:val="24"/>
                <w:szCs w:val="24"/>
              </w:rPr>
            </w:pPr>
            <w:r w:rsidRPr="00F64E21">
              <w:rPr>
                <w:rFonts w:ascii="Times New Roman" w:hAnsi="Times New Roman"/>
                <w:sz w:val="24"/>
                <w:szCs w:val="24"/>
              </w:rPr>
              <w:t>220</w:t>
            </w:r>
          </w:p>
        </w:tc>
        <w:tc>
          <w:tcPr>
            <w:tcW w:w="309" w:type="pct"/>
            <w:tcBorders>
              <w:top w:val="single" w:sz="4" w:space="0" w:color="auto"/>
              <w:left w:val="nil"/>
              <w:bottom w:val="single" w:sz="4" w:space="0" w:color="auto"/>
              <w:right w:val="single" w:sz="4" w:space="0" w:color="auto"/>
            </w:tcBorders>
            <w:vAlign w:val="center"/>
          </w:tcPr>
          <w:p w:rsidR="008607EB" w:rsidRPr="00F64E21" w:rsidRDefault="008607EB" w:rsidP="008607EB">
            <w:pPr>
              <w:jc w:val="center"/>
              <w:rPr>
                <w:rFonts w:ascii="Times New Roman" w:hAnsi="Times New Roman"/>
                <w:sz w:val="24"/>
                <w:szCs w:val="24"/>
              </w:rPr>
            </w:pPr>
            <w:r w:rsidRPr="00F64E21">
              <w:rPr>
                <w:rFonts w:ascii="Times New Roman" w:hAnsi="Times New Roman"/>
                <w:sz w:val="24"/>
                <w:szCs w:val="24"/>
              </w:rPr>
              <w:t>240</w:t>
            </w:r>
          </w:p>
        </w:tc>
        <w:tc>
          <w:tcPr>
            <w:tcW w:w="309" w:type="pct"/>
            <w:tcBorders>
              <w:top w:val="single" w:sz="4" w:space="0" w:color="auto"/>
              <w:left w:val="nil"/>
              <w:bottom w:val="single" w:sz="4" w:space="0" w:color="auto"/>
              <w:right w:val="single" w:sz="4" w:space="0" w:color="auto"/>
            </w:tcBorders>
            <w:vAlign w:val="center"/>
          </w:tcPr>
          <w:p w:rsidR="008607EB" w:rsidRPr="00F64E21" w:rsidRDefault="008607EB" w:rsidP="008607EB">
            <w:pPr>
              <w:jc w:val="center"/>
              <w:rPr>
                <w:rFonts w:ascii="Times New Roman" w:hAnsi="Times New Roman"/>
                <w:sz w:val="24"/>
                <w:szCs w:val="24"/>
              </w:rPr>
            </w:pPr>
            <w:r w:rsidRPr="00F64E21">
              <w:rPr>
                <w:rFonts w:ascii="Times New Roman" w:hAnsi="Times New Roman"/>
                <w:sz w:val="24"/>
                <w:szCs w:val="24"/>
              </w:rPr>
              <w:t>260</w:t>
            </w:r>
          </w:p>
        </w:tc>
        <w:tc>
          <w:tcPr>
            <w:tcW w:w="301" w:type="pct"/>
            <w:gridSpan w:val="2"/>
            <w:tcBorders>
              <w:top w:val="single" w:sz="4" w:space="0" w:color="auto"/>
              <w:left w:val="nil"/>
              <w:bottom w:val="single" w:sz="4" w:space="0" w:color="auto"/>
              <w:right w:val="single" w:sz="4" w:space="0" w:color="auto"/>
            </w:tcBorders>
            <w:vAlign w:val="center"/>
          </w:tcPr>
          <w:p w:rsidR="008607EB" w:rsidRPr="00F64E21" w:rsidRDefault="008607EB" w:rsidP="008607EB">
            <w:pPr>
              <w:jc w:val="center"/>
              <w:rPr>
                <w:rFonts w:ascii="Times New Roman" w:hAnsi="Times New Roman"/>
                <w:sz w:val="24"/>
                <w:szCs w:val="24"/>
              </w:rPr>
            </w:pPr>
            <w:r w:rsidRPr="00F64E21">
              <w:rPr>
                <w:rFonts w:ascii="Times New Roman" w:hAnsi="Times New Roman"/>
                <w:sz w:val="24"/>
                <w:szCs w:val="24"/>
              </w:rPr>
              <w:t>280</w:t>
            </w:r>
          </w:p>
        </w:tc>
        <w:tc>
          <w:tcPr>
            <w:tcW w:w="317" w:type="pct"/>
            <w:tcBorders>
              <w:top w:val="single" w:sz="4" w:space="0" w:color="auto"/>
              <w:left w:val="nil"/>
              <w:bottom w:val="single" w:sz="4" w:space="0" w:color="auto"/>
              <w:right w:val="single" w:sz="4" w:space="0" w:color="auto"/>
            </w:tcBorders>
            <w:vAlign w:val="center"/>
          </w:tcPr>
          <w:p w:rsidR="008607EB" w:rsidRPr="00F64E21" w:rsidRDefault="008607EB" w:rsidP="008607EB">
            <w:pPr>
              <w:jc w:val="center"/>
              <w:rPr>
                <w:rFonts w:ascii="Times New Roman" w:hAnsi="Times New Roman"/>
                <w:sz w:val="24"/>
                <w:szCs w:val="24"/>
              </w:rPr>
            </w:pPr>
            <w:r w:rsidRPr="00F64E21">
              <w:rPr>
                <w:rFonts w:ascii="Times New Roman" w:hAnsi="Times New Roman"/>
                <w:sz w:val="24"/>
                <w:szCs w:val="24"/>
              </w:rPr>
              <w:t>300</w:t>
            </w:r>
          </w:p>
        </w:tc>
        <w:tc>
          <w:tcPr>
            <w:tcW w:w="306" w:type="pct"/>
            <w:tcBorders>
              <w:top w:val="single" w:sz="4" w:space="0" w:color="auto"/>
              <w:left w:val="nil"/>
              <w:bottom w:val="single" w:sz="4" w:space="0" w:color="auto"/>
              <w:right w:val="single" w:sz="4" w:space="0" w:color="auto"/>
            </w:tcBorders>
            <w:vAlign w:val="center"/>
          </w:tcPr>
          <w:p w:rsidR="008607EB" w:rsidRPr="00F64E21" w:rsidRDefault="008607EB" w:rsidP="008607EB">
            <w:pPr>
              <w:jc w:val="center"/>
              <w:rPr>
                <w:rFonts w:ascii="Times New Roman" w:hAnsi="Times New Roman"/>
                <w:sz w:val="24"/>
                <w:szCs w:val="24"/>
              </w:rPr>
            </w:pPr>
            <w:r w:rsidRPr="00F64E21">
              <w:rPr>
                <w:rFonts w:ascii="Times New Roman" w:hAnsi="Times New Roman"/>
                <w:sz w:val="24"/>
                <w:szCs w:val="24"/>
              </w:rPr>
              <w:t>320</w:t>
            </w:r>
          </w:p>
        </w:tc>
        <w:tc>
          <w:tcPr>
            <w:tcW w:w="240" w:type="pct"/>
            <w:tcBorders>
              <w:top w:val="single" w:sz="4" w:space="0" w:color="auto"/>
              <w:left w:val="nil"/>
              <w:bottom w:val="single" w:sz="4" w:space="0" w:color="auto"/>
              <w:right w:val="single" w:sz="4" w:space="0" w:color="auto"/>
            </w:tcBorders>
            <w:vAlign w:val="center"/>
          </w:tcPr>
          <w:p w:rsidR="008607EB" w:rsidRPr="00F64E21" w:rsidRDefault="008607EB" w:rsidP="008607EB">
            <w:pPr>
              <w:jc w:val="center"/>
              <w:rPr>
                <w:rFonts w:ascii="Times New Roman" w:hAnsi="Times New Roman"/>
                <w:sz w:val="24"/>
                <w:szCs w:val="24"/>
              </w:rPr>
            </w:pPr>
            <w:r w:rsidRPr="00F64E21">
              <w:rPr>
                <w:rFonts w:ascii="Times New Roman" w:hAnsi="Times New Roman"/>
                <w:sz w:val="24"/>
                <w:szCs w:val="24"/>
              </w:rPr>
              <w:t>340</w:t>
            </w:r>
          </w:p>
        </w:tc>
        <w:tc>
          <w:tcPr>
            <w:tcW w:w="671" w:type="pct"/>
            <w:tcBorders>
              <w:top w:val="single" w:sz="4" w:space="0" w:color="auto"/>
              <w:left w:val="nil"/>
              <w:bottom w:val="single" w:sz="4" w:space="0" w:color="auto"/>
              <w:right w:val="single" w:sz="4" w:space="0" w:color="auto"/>
            </w:tcBorders>
            <w:vAlign w:val="center"/>
          </w:tcPr>
          <w:p w:rsidR="008607EB" w:rsidRPr="00F64E21" w:rsidRDefault="008607EB" w:rsidP="008607EB">
            <w:pPr>
              <w:jc w:val="center"/>
              <w:rPr>
                <w:rFonts w:ascii="Times New Roman" w:hAnsi="Times New Roman"/>
                <w:sz w:val="24"/>
                <w:szCs w:val="24"/>
              </w:rPr>
            </w:pPr>
            <w:r w:rsidRPr="00F64E21">
              <w:rPr>
                <w:rFonts w:ascii="Times New Roman" w:hAnsi="Times New Roman"/>
                <w:sz w:val="24"/>
                <w:szCs w:val="24"/>
              </w:rPr>
              <w:t>340</w:t>
            </w:r>
          </w:p>
        </w:tc>
      </w:tr>
      <w:tr w:rsidR="00CD7C94" w:rsidRPr="009314B8" w:rsidTr="000858EF">
        <w:trPr>
          <w:trHeight w:val="70"/>
        </w:trPr>
        <w:tc>
          <w:tcPr>
            <w:tcW w:w="180" w:type="pct"/>
            <w:tcBorders>
              <w:top w:val="nil"/>
              <w:left w:val="single" w:sz="4" w:space="0" w:color="auto"/>
              <w:bottom w:val="single" w:sz="4" w:space="0" w:color="auto"/>
              <w:right w:val="single" w:sz="4" w:space="0" w:color="auto"/>
            </w:tcBorders>
            <w:vAlign w:val="center"/>
          </w:tcPr>
          <w:p w:rsidR="00CD7C94" w:rsidRPr="009314B8" w:rsidRDefault="00CD7C94" w:rsidP="0097076F">
            <w:pPr>
              <w:rPr>
                <w:rFonts w:ascii="Times New Roman" w:hAnsi="Times New Roman"/>
                <w:sz w:val="24"/>
                <w:szCs w:val="24"/>
              </w:rPr>
            </w:pPr>
            <w:r w:rsidRPr="009314B8">
              <w:rPr>
                <w:rFonts w:ascii="Times New Roman" w:hAnsi="Times New Roman"/>
                <w:sz w:val="24"/>
                <w:szCs w:val="24"/>
                <w:lang w:val="en-US"/>
              </w:rPr>
              <w:t>6</w:t>
            </w:r>
            <w:r w:rsidRPr="009314B8">
              <w:rPr>
                <w:rFonts w:ascii="Times New Roman" w:hAnsi="Times New Roman"/>
                <w:sz w:val="24"/>
                <w:szCs w:val="24"/>
              </w:rPr>
              <w:t>.</w:t>
            </w:r>
          </w:p>
        </w:tc>
        <w:tc>
          <w:tcPr>
            <w:tcW w:w="1600" w:type="pct"/>
            <w:tcBorders>
              <w:top w:val="nil"/>
              <w:left w:val="nil"/>
              <w:bottom w:val="single" w:sz="4" w:space="0" w:color="auto"/>
              <w:right w:val="single" w:sz="4" w:space="0" w:color="auto"/>
            </w:tcBorders>
            <w:vAlign w:val="center"/>
          </w:tcPr>
          <w:p w:rsidR="00CD7C94" w:rsidRPr="00F64E21" w:rsidRDefault="00CD7C94" w:rsidP="00567F29">
            <w:pPr>
              <w:rPr>
                <w:rFonts w:ascii="Times New Roman" w:hAnsi="Times New Roman"/>
                <w:sz w:val="24"/>
                <w:szCs w:val="24"/>
              </w:rPr>
            </w:pPr>
            <w:r w:rsidRPr="00F64E21">
              <w:rPr>
                <w:rFonts w:ascii="Times New Roman" w:hAnsi="Times New Roman"/>
                <w:sz w:val="24"/>
                <w:szCs w:val="24"/>
              </w:rPr>
              <w:t>Количество молодых людей в возрасте 14-30 лет, оказавшихся в трудной жизненной ситуации, вовлеченных в программы и проекты социализации (человек)</w:t>
            </w:r>
          </w:p>
        </w:tc>
        <w:tc>
          <w:tcPr>
            <w:tcW w:w="451" w:type="pct"/>
            <w:tcBorders>
              <w:top w:val="nil"/>
              <w:left w:val="nil"/>
              <w:bottom w:val="single" w:sz="4" w:space="0" w:color="auto"/>
              <w:right w:val="single" w:sz="4" w:space="0" w:color="auto"/>
            </w:tcBorders>
            <w:vAlign w:val="center"/>
          </w:tcPr>
          <w:p w:rsidR="00CD7C94" w:rsidRPr="00F64E21" w:rsidRDefault="00CD7C94" w:rsidP="00B85009">
            <w:pPr>
              <w:jc w:val="center"/>
              <w:rPr>
                <w:rFonts w:ascii="Times New Roman" w:hAnsi="Times New Roman"/>
                <w:sz w:val="24"/>
                <w:szCs w:val="24"/>
              </w:rPr>
            </w:pPr>
            <w:r w:rsidRPr="00F64E21">
              <w:rPr>
                <w:rFonts w:ascii="Times New Roman" w:hAnsi="Times New Roman"/>
                <w:sz w:val="24"/>
                <w:szCs w:val="24"/>
              </w:rPr>
              <w:t>100</w:t>
            </w:r>
          </w:p>
        </w:tc>
        <w:tc>
          <w:tcPr>
            <w:tcW w:w="316" w:type="pct"/>
            <w:tcBorders>
              <w:top w:val="nil"/>
              <w:left w:val="nil"/>
              <w:bottom w:val="single" w:sz="4" w:space="0" w:color="auto"/>
              <w:right w:val="single" w:sz="4" w:space="0" w:color="auto"/>
            </w:tcBorders>
            <w:vAlign w:val="center"/>
          </w:tcPr>
          <w:p w:rsidR="00CD7C94" w:rsidRPr="00F64E21" w:rsidRDefault="00CD7C94" w:rsidP="00B85009">
            <w:pPr>
              <w:jc w:val="center"/>
              <w:rPr>
                <w:rFonts w:ascii="Times New Roman" w:hAnsi="Times New Roman"/>
                <w:sz w:val="24"/>
                <w:szCs w:val="24"/>
              </w:rPr>
            </w:pPr>
            <w:r w:rsidRPr="00F64E21">
              <w:rPr>
                <w:rFonts w:ascii="Times New Roman" w:hAnsi="Times New Roman"/>
                <w:sz w:val="24"/>
                <w:szCs w:val="24"/>
              </w:rPr>
              <w:t>105</w:t>
            </w:r>
          </w:p>
        </w:tc>
        <w:tc>
          <w:tcPr>
            <w:tcW w:w="309" w:type="pct"/>
            <w:tcBorders>
              <w:top w:val="nil"/>
              <w:left w:val="nil"/>
              <w:bottom w:val="single" w:sz="4" w:space="0" w:color="auto"/>
              <w:right w:val="single" w:sz="4" w:space="0" w:color="auto"/>
            </w:tcBorders>
            <w:vAlign w:val="center"/>
          </w:tcPr>
          <w:p w:rsidR="00CD7C94" w:rsidRPr="00F64E21" w:rsidRDefault="00CD7C94" w:rsidP="00B85009">
            <w:pPr>
              <w:jc w:val="center"/>
              <w:rPr>
                <w:rFonts w:ascii="Times New Roman" w:hAnsi="Times New Roman"/>
                <w:sz w:val="24"/>
                <w:szCs w:val="24"/>
              </w:rPr>
            </w:pPr>
            <w:r w:rsidRPr="00F64E21">
              <w:rPr>
                <w:rFonts w:ascii="Times New Roman" w:hAnsi="Times New Roman"/>
                <w:sz w:val="24"/>
                <w:szCs w:val="24"/>
              </w:rPr>
              <w:t>110</w:t>
            </w:r>
          </w:p>
        </w:tc>
        <w:tc>
          <w:tcPr>
            <w:tcW w:w="309" w:type="pct"/>
            <w:tcBorders>
              <w:top w:val="nil"/>
              <w:left w:val="nil"/>
              <w:bottom w:val="single" w:sz="4" w:space="0" w:color="auto"/>
              <w:right w:val="single" w:sz="4" w:space="0" w:color="auto"/>
            </w:tcBorders>
            <w:vAlign w:val="center"/>
          </w:tcPr>
          <w:p w:rsidR="00CD7C94" w:rsidRPr="00F64E21" w:rsidRDefault="00CD7C94" w:rsidP="00B85009">
            <w:pPr>
              <w:jc w:val="center"/>
              <w:rPr>
                <w:rFonts w:ascii="Times New Roman" w:hAnsi="Times New Roman"/>
                <w:sz w:val="24"/>
                <w:szCs w:val="24"/>
              </w:rPr>
            </w:pPr>
            <w:r w:rsidRPr="00F64E21">
              <w:rPr>
                <w:rFonts w:ascii="Times New Roman" w:hAnsi="Times New Roman"/>
                <w:sz w:val="24"/>
                <w:szCs w:val="24"/>
              </w:rPr>
              <w:t>115</w:t>
            </w:r>
          </w:p>
        </w:tc>
        <w:tc>
          <w:tcPr>
            <w:tcW w:w="301" w:type="pct"/>
            <w:gridSpan w:val="2"/>
            <w:tcBorders>
              <w:top w:val="nil"/>
              <w:left w:val="nil"/>
              <w:bottom w:val="single" w:sz="4" w:space="0" w:color="auto"/>
              <w:right w:val="single" w:sz="4" w:space="0" w:color="auto"/>
            </w:tcBorders>
            <w:vAlign w:val="center"/>
          </w:tcPr>
          <w:p w:rsidR="00CD7C94" w:rsidRPr="00F64E21" w:rsidRDefault="00CD7C94" w:rsidP="00B85009">
            <w:pPr>
              <w:jc w:val="center"/>
              <w:rPr>
                <w:rFonts w:ascii="Times New Roman" w:hAnsi="Times New Roman"/>
                <w:sz w:val="24"/>
                <w:szCs w:val="24"/>
              </w:rPr>
            </w:pPr>
            <w:r w:rsidRPr="00F64E21">
              <w:rPr>
                <w:rFonts w:ascii="Times New Roman" w:hAnsi="Times New Roman"/>
                <w:sz w:val="24"/>
                <w:szCs w:val="24"/>
              </w:rPr>
              <w:t>120</w:t>
            </w:r>
          </w:p>
        </w:tc>
        <w:tc>
          <w:tcPr>
            <w:tcW w:w="317" w:type="pct"/>
            <w:tcBorders>
              <w:top w:val="nil"/>
              <w:left w:val="nil"/>
              <w:bottom w:val="single" w:sz="4" w:space="0" w:color="auto"/>
              <w:right w:val="single" w:sz="4" w:space="0" w:color="auto"/>
            </w:tcBorders>
            <w:vAlign w:val="center"/>
          </w:tcPr>
          <w:p w:rsidR="00CD7C94" w:rsidRPr="00F64E21" w:rsidRDefault="00CD7C94" w:rsidP="00B85009">
            <w:pPr>
              <w:jc w:val="center"/>
              <w:rPr>
                <w:rFonts w:ascii="Times New Roman" w:hAnsi="Times New Roman"/>
                <w:sz w:val="24"/>
                <w:szCs w:val="24"/>
              </w:rPr>
            </w:pPr>
            <w:r w:rsidRPr="00F64E21">
              <w:rPr>
                <w:rFonts w:ascii="Times New Roman" w:hAnsi="Times New Roman"/>
                <w:sz w:val="24"/>
                <w:szCs w:val="24"/>
              </w:rPr>
              <w:t>125</w:t>
            </w:r>
          </w:p>
        </w:tc>
        <w:tc>
          <w:tcPr>
            <w:tcW w:w="306" w:type="pct"/>
            <w:tcBorders>
              <w:top w:val="nil"/>
              <w:left w:val="nil"/>
              <w:bottom w:val="single" w:sz="4" w:space="0" w:color="auto"/>
              <w:right w:val="single" w:sz="4" w:space="0" w:color="auto"/>
            </w:tcBorders>
            <w:vAlign w:val="center"/>
          </w:tcPr>
          <w:p w:rsidR="00CD7C94" w:rsidRPr="00F64E21" w:rsidRDefault="00CD7C94" w:rsidP="00B85009">
            <w:pPr>
              <w:jc w:val="center"/>
              <w:rPr>
                <w:rFonts w:ascii="Times New Roman" w:hAnsi="Times New Roman"/>
                <w:sz w:val="24"/>
                <w:szCs w:val="24"/>
              </w:rPr>
            </w:pPr>
            <w:r w:rsidRPr="00F64E21">
              <w:rPr>
                <w:rFonts w:ascii="Times New Roman" w:hAnsi="Times New Roman"/>
                <w:sz w:val="24"/>
                <w:szCs w:val="24"/>
              </w:rPr>
              <w:t>130</w:t>
            </w:r>
          </w:p>
        </w:tc>
        <w:tc>
          <w:tcPr>
            <w:tcW w:w="240" w:type="pct"/>
            <w:tcBorders>
              <w:top w:val="nil"/>
              <w:left w:val="nil"/>
              <w:bottom w:val="single" w:sz="4" w:space="0" w:color="auto"/>
              <w:right w:val="single" w:sz="4" w:space="0" w:color="auto"/>
            </w:tcBorders>
            <w:vAlign w:val="center"/>
          </w:tcPr>
          <w:p w:rsidR="00CD7C94" w:rsidRPr="00F64E21" w:rsidRDefault="00CD7C94" w:rsidP="00B85009">
            <w:pPr>
              <w:jc w:val="center"/>
              <w:rPr>
                <w:rFonts w:ascii="Times New Roman" w:hAnsi="Times New Roman"/>
                <w:sz w:val="24"/>
                <w:szCs w:val="24"/>
              </w:rPr>
            </w:pPr>
            <w:r w:rsidRPr="00F64E21">
              <w:rPr>
                <w:rFonts w:ascii="Times New Roman" w:hAnsi="Times New Roman"/>
                <w:sz w:val="24"/>
                <w:szCs w:val="24"/>
              </w:rPr>
              <w:t>135</w:t>
            </w:r>
          </w:p>
        </w:tc>
        <w:tc>
          <w:tcPr>
            <w:tcW w:w="671" w:type="pct"/>
            <w:tcBorders>
              <w:top w:val="nil"/>
              <w:left w:val="nil"/>
              <w:bottom w:val="single" w:sz="4" w:space="0" w:color="auto"/>
              <w:right w:val="single" w:sz="4" w:space="0" w:color="auto"/>
            </w:tcBorders>
            <w:vAlign w:val="center"/>
          </w:tcPr>
          <w:p w:rsidR="00CD7C94" w:rsidRPr="00F64E21" w:rsidRDefault="00CD7C94" w:rsidP="00B85009">
            <w:pPr>
              <w:jc w:val="center"/>
              <w:rPr>
                <w:rFonts w:ascii="Times New Roman" w:hAnsi="Times New Roman"/>
                <w:sz w:val="24"/>
                <w:szCs w:val="24"/>
              </w:rPr>
            </w:pPr>
            <w:r w:rsidRPr="00F64E21">
              <w:rPr>
                <w:rFonts w:ascii="Times New Roman" w:hAnsi="Times New Roman"/>
                <w:sz w:val="24"/>
                <w:szCs w:val="24"/>
              </w:rPr>
              <w:t>135</w:t>
            </w:r>
          </w:p>
        </w:tc>
      </w:tr>
      <w:tr w:rsidR="00CD7C94" w:rsidRPr="009314B8" w:rsidTr="009447AA">
        <w:trPr>
          <w:trHeight w:val="70"/>
        </w:trPr>
        <w:tc>
          <w:tcPr>
            <w:tcW w:w="5000" w:type="pct"/>
            <w:gridSpan w:val="12"/>
            <w:tcBorders>
              <w:top w:val="single" w:sz="4" w:space="0" w:color="auto"/>
              <w:left w:val="single" w:sz="4" w:space="0" w:color="auto"/>
              <w:bottom w:val="single" w:sz="4" w:space="0" w:color="auto"/>
              <w:right w:val="single" w:sz="4" w:space="0" w:color="auto"/>
            </w:tcBorders>
            <w:vAlign w:val="center"/>
          </w:tcPr>
          <w:p w:rsidR="00CD7C94" w:rsidRPr="009314B8" w:rsidRDefault="00CD7C94" w:rsidP="00ED6576">
            <w:pPr>
              <w:rPr>
                <w:rFonts w:ascii="Times New Roman" w:hAnsi="Times New Roman"/>
                <w:sz w:val="24"/>
                <w:szCs w:val="24"/>
              </w:rPr>
            </w:pPr>
            <w:r w:rsidRPr="009314B8">
              <w:rPr>
                <w:rFonts w:ascii="Times New Roman" w:hAnsi="Times New Roman"/>
                <w:sz w:val="24"/>
                <w:szCs w:val="24"/>
              </w:rPr>
              <w:t xml:space="preserve">Подпрограмма </w:t>
            </w:r>
            <w:r w:rsidRPr="009314B8">
              <w:rPr>
                <w:rFonts w:ascii="Times New Roman" w:hAnsi="Times New Roman"/>
                <w:sz w:val="24"/>
                <w:szCs w:val="24"/>
                <w:lang w:val="en-US"/>
              </w:rPr>
              <w:t>I</w:t>
            </w:r>
            <w:r w:rsidRPr="009314B8">
              <w:rPr>
                <w:rFonts w:ascii="Times New Roman" w:hAnsi="Times New Roman"/>
                <w:sz w:val="24"/>
                <w:szCs w:val="24"/>
              </w:rPr>
              <w:t>V. Допризывная подготовка молодежи</w:t>
            </w:r>
          </w:p>
        </w:tc>
      </w:tr>
      <w:tr w:rsidR="00CD7C94" w:rsidRPr="009314B8" w:rsidTr="000858EF">
        <w:trPr>
          <w:trHeight w:val="70"/>
        </w:trPr>
        <w:tc>
          <w:tcPr>
            <w:tcW w:w="180" w:type="pct"/>
            <w:tcBorders>
              <w:top w:val="nil"/>
              <w:left w:val="single" w:sz="4" w:space="0" w:color="auto"/>
              <w:bottom w:val="single" w:sz="4" w:space="0" w:color="auto"/>
              <w:right w:val="single" w:sz="4" w:space="0" w:color="auto"/>
            </w:tcBorders>
            <w:vAlign w:val="center"/>
          </w:tcPr>
          <w:p w:rsidR="00CD7C94" w:rsidRPr="00F64E21" w:rsidRDefault="00CD7C94" w:rsidP="0097076F">
            <w:pPr>
              <w:rPr>
                <w:rFonts w:ascii="Times New Roman" w:hAnsi="Times New Roman"/>
                <w:sz w:val="24"/>
                <w:szCs w:val="24"/>
              </w:rPr>
            </w:pPr>
            <w:r w:rsidRPr="00F64E21">
              <w:rPr>
                <w:rFonts w:ascii="Times New Roman" w:hAnsi="Times New Roman"/>
                <w:sz w:val="24"/>
                <w:szCs w:val="24"/>
                <w:lang w:val="en-US"/>
              </w:rPr>
              <w:t>1</w:t>
            </w:r>
            <w:r w:rsidRPr="00F64E21">
              <w:rPr>
                <w:rFonts w:ascii="Times New Roman" w:hAnsi="Times New Roman"/>
                <w:sz w:val="24"/>
                <w:szCs w:val="24"/>
              </w:rPr>
              <w:t>.</w:t>
            </w:r>
          </w:p>
        </w:tc>
        <w:tc>
          <w:tcPr>
            <w:tcW w:w="1600" w:type="pct"/>
            <w:tcBorders>
              <w:top w:val="nil"/>
              <w:left w:val="nil"/>
              <w:bottom w:val="single" w:sz="4" w:space="0" w:color="auto"/>
              <w:right w:val="single" w:sz="4" w:space="0" w:color="auto"/>
            </w:tcBorders>
            <w:vAlign w:val="center"/>
          </w:tcPr>
          <w:p w:rsidR="00CD7C94" w:rsidRPr="00F64E21" w:rsidRDefault="00CD7C94" w:rsidP="00FE4D1E">
            <w:pPr>
              <w:rPr>
                <w:rFonts w:ascii="Times New Roman" w:hAnsi="Times New Roman"/>
                <w:sz w:val="24"/>
                <w:szCs w:val="24"/>
              </w:rPr>
            </w:pPr>
            <w:r w:rsidRPr="00F64E21">
              <w:rPr>
                <w:rFonts w:ascii="Times New Roman" w:hAnsi="Times New Roman"/>
                <w:sz w:val="24"/>
                <w:szCs w:val="24"/>
              </w:rPr>
              <w:t>Доля молодых людей, состоящих в патриотических клубах, центрах, учреждениях (процент)</w:t>
            </w:r>
          </w:p>
        </w:tc>
        <w:tc>
          <w:tcPr>
            <w:tcW w:w="451" w:type="pct"/>
            <w:tcBorders>
              <w:top w:val="nil"/>
              <w:left w:val="nil"/>
              <w:bottom w:val="single" w:sz="4" w:space="0" w:color="auto"/>
              <w:right w:val="single" w:sz="4" w:space="0" w:color="auto"/>
            </w:tcBorders>
            <w:vAlign w:val="center"/>
          </w:tcPr>
          <w:p w:rsidR="00CD7C94" w:rsidRPr="00F64E21" w:rsidRDefault="00CD7C94" w:rsidP="00B85009">
            <w:pPr>
              <w:jc w:val="center"/>
              <w:rPr>
                <w:rFonts w:ascii="Times New Roman" w:hAnsi="Times New Roman"/>
                <w:sz w:val="24"/>
                <w:szCs w:val="24"/>
              </w:rPr>
            </w:pPr>
            <w:r w:rsidRPr="00F64E21">
              <w:rPr>
                <w:rFonts w:ascii="Times New Roman" w:hAnsi="Times New Roman"/>
                <w:sz w:val="24"/>
                <w:szCs w:val="24"/>
              </w:rPr>
              <w:t>13</w:t>
            </w:r>
          </w:p>
        </w:tc>
        <w:tc>
          <w:tcPr>
            <w:tcW w:w="316" w:type="pct"/>
            <w:tcBorders>
              <w:top w:val="nil"/>
              <w:left w:val="nil"/>
              <w:bottom w:val="single" w:sz="4" w:space="0" w:color="auto"/>
              <w:right w:val="single" w:sz="4" w:space="0" w:color="auto"/>
            </w:tcBorders>
            <w:vAlign w:val="center"/>
          </w:tcPr>
          <w:p w:rsidR="00CD7C94" w:rsidRPr="00F64E21" w:rsidRDefault="00CD7C94" w:rsidP="00B85009">
            <w:pPr>
              <w:jc w:val="center"/>
              <w:rPr>
                <w:rFonts w:ascii="Times New Roman" w:hAnsi="Times New Roman"/>
                <w:sz w:val="24"/>
                <w:szCs w:val="24"/>
              </w:rPr>
            </w:pPr>
            <w:r w:rsidRPr="00F64E21">
              <w:rPr>
                <w:rFonts w:ascii="Times New Roman" w:hAnsi="Times New Roman"/>
                <w:sz w:val="24"/>
                <w:szCs w:val="24"/>
              </w:rPr>
              <w:t>13</w:t>
            </w:r>
          </w:p>
        </w:tc>
        <w:tc>
          <w:tcPr>
            <w:tcW w:w="309" w:type="pct"/>
            <w:tcBorders>
              <w:top w:val="nil"/>
              <w:left w:val="nil"/>
              <w:bottom w:val="single" w:sz="4" w:space="0" w:color="auto"/>
              <w:right w:val="single" w:sz="4" w:space="0" w:color="auto"/>
            </w:tcBorders>
            <w:vAlign w:val="center"/>
          </w:tcPr>
          <w:p w:rsidR="00CD7C94" w:rsidRPr="00F64E21" w:rsidRDefault="00CD7C94" w:rsidP="00B85009">
            <w:pPr>
              <w:jc w:val="center"/>
              <w:rPr>
                <w:rFonts w:ascii="Times New Roman" w:hAnsi="Times New Roman"/>
                <w:sz w:val="24"/>
                <w:szCs w:val="24"/>
              </w:rPr>
            </w:pPr>
            <w:r w:rsidRPr="00F64E21">
              <w:rPr>
                <w:rFonts w:ascii="Times New Roman" w:hAnsi="Times New Roman"/>
                <w:sz w:val="24"/>
                <w:szCs w:val="24"/>
              </w:rPr>
              <w:t>14</w:t>
            </w:r>
          </w:p>
        </w:tc>
        <w:tc>
          <w:tcPr>
            <w:tcW w:w="309" w:type="pct"/>
            <w:tcBorders>
              <w:top w:val="nil"/>
              <w:left w:val="nil"/>
              <w:bottom w:val="single" w:sz="4" w:space="0" w:color="auto"/>
              <w:right w:val="single" w:sz="4" w:space="0" w:color="auto"/>
            </w:tcBorders>
            <w:vAlign w:val="center"/>
          </w:tcPr>
          <w:p w:rsidR="00CD7C94" w:rsidRPr="00F64E21" w:rsidRDefault="00CD7C94" w:rsidP="00B85009">
            <w:pPr>
              <w:jc w:val="center"/>
              <w:rPr>
                <w:rFonts w:ascii="Times New Roman" w:hAnsi="Times New Roman"/>
                <w:sz w:val="24"/>
                <w:szCs w:val="24"/>
              </w:rPr>
            </w:pPr>
            <w:r w:rsidRPr="00F64E21">
              <w:rPr>
                <w:rFonts w:ascii="Times New Roman" w:hAnsi="Times New Roman"/>
                <w:sz w:val="24"/>
                <w:szCs w:val="24"/>
              </w:rPr>
              <w:t>15</w:t>
            </w:r>
          </w:p>
        </w:tc>
        <w:tc>
          <w:tcPr>
            <w:tcW w:w="301" w:type="pct"/>
            <w:gridSpan w:val="2"/>
            <w:tcBorders>
              <w:top w:val="nil"/>
              <w:left w:val="nil"/>
              <w:bottom w:val="single" w:sz="4" w:space="0" w:color="auto"/>
              <w:right w:val="single" w:sz="4" w:space="0" w:color="auto"/>
            </w:tcBorders>
            <w:vAlign w:val="center"/>
          </w:tcPr>
          <w:p w:rsidR="00CD7C94" w:rsidRPr="00F64E21" w:rsidRDefault="00CD7C94" w:rsidP="00B85009">
            <w:pPr>
              <w:jc w:val="center"/>
              <w:rPr>
                <w:rFonts w:ascii="Times New Roman" w:hAnsi="Times New Roman"/>
                <w:sz w:val="24"/>
                <w:szCs w:val="24"/>
              </w:rPr>
            </w:pPr>
            <w:r w:rsidRPr="00F64E21">
              <w:rPr>
                <w:rFonts w:ascii="Times New Roman" w:hAnsi="Times New Roman"/>
                <w:sz w:val="24"/>
                <w:szCs w:val="24"/>
              </w:rPr>
              <w:t>16</w:t>
            </w:r>
          </w:p>
        </w:tc>
        <w:tc>
          <w:tcPr>
            <w:tcW w:w="317" w:type="pct"/>
            <w:tcBorders>
              <w:top w:val="nil"/>
              <w:left w:val="nil"/>
              <w:bottom w:val="single" w:sz="4" w:space="0" w:color="auto"/>
              <w:right w:val="single" w:sz="4" w:space="0" w:color="auto"/>
            </w:tcBorders>
            <w:vAlign w:val="center"/>
          </w:tcPr>
          <w:p w:rsidR="00CD7C94" w:rsidRPr="00F64E21" w:rsidRDefault="00CD7C94" w:rsidP="00B85009">
            <w:pPr>
              <w:jc w:val="center"/>
              <w:rPr>
                <w:rFonts w:ascii="Times New Roman" w:hAnsi="Times New Roman"/>
                <w:sz w:val="24"/>
                <w:szCs w:val="24"/>
              </w:rPr>
            </w:pPr>
            <w:r w:rsidRPr="00F64E21">
              <w:rPr>
                <w:rFonts w:ascii="Times New Roman" w:hAnsi="Times New Roman"/>
                <w:sz w:val="24"/>
                <w:szCs w:val="24"/>
              </w:rPr>
              <w:t>17</w:t>
            </w:r>
          </w:p>
        </w:tc>
        <w:tc>
          <w:tcPr>
            <w:tcW w:w="306" w:type="pct"/>
            <w:tcBorders>
              <w:top w:val="nil"/>
              <w:left w:val="nil"/>
              <w:bottom w:val="single" w:sz="4" w:space="0" w:color="auto"/>
              <w:right w:val="single" w:sz="4" w:space="0" w:color="auto"/>
            </w:tcBorders>
            <w:vAlign w:val="center"/>
          </w:tcPr>
          <w:p w:rsidR="00CD7C94" w:rsidRPr="00F64E21" w:rsidRDefault="00CD7C94" w:rsidP="00B85009">
            <w:pPr>
              <w:jc w:val="center"/>
              <w:rPr>
                <w:rFonts w:ascii="Times New Roman" w:hAnsi="Times New Roman"/>
                <w:sz w:val="24"/>
                <w:szCs w:val="24"/>
              </w:rPr>
            </w:pPr>
            <w:r w:rsidRPr="00F64E21">
              <w:rPr>
                <w:rFonts w:ascii="Times New Roman" w:hAnsi="Times New Roman"/>
                <w:sz w:val="24"/>
                <w:szCs w:val="24"/>
              </w:rPr>
              <w:t>18</w:t>
            </w:r>
          </w:p>
        </w:tc>
        <w:tc>
          <w:tcPr>
            <w:tcW w:w="240" w:type="pct"/>
            <w:tcBorders>
              <w:top w:val="nil"/>
              <w:left w:val="nil"/>
              <w:bottom w:val="single" w:sz="4" w:space="0" w:color="auto"/>
              <w:right w:val="single" w:sz="4" w:space="0" w:color="auto"/>
            </w:tcBorders>
            <w:vAlign w:val="center"/>
          </w:tcPr>
          <w:p w:rsidR="00CD7C94" w:rsidRPr="00F64E21" w:rsidRDefault="00CD7C94" w:rsidP="00B85009">
            <w:pPr>
              <w:jc w:val="center"/>
              <w:rPr>
                <w:rFonts w:ascii="Times New Roman" w:hAnsi="Times New Roman"/>
                <w:sz w:val="24"/>
                <w:szCs w:val="24"/>
              </w:rPr>
            </w:pPr>
            <w:r w:rsidRPr="00F64E21">
              <w:rPr>
                <w:rFonts w:ascii="Times New Roman" w:hAnsi="Times New Roman"/>
                <w:sz w:val="24"/>
                <w:szCs w:val="24"/>
              </w:rPr>
              <w:t>20</w:t>
            </w:r>
          </w:p>
        </w:tc>
        <w:tc>
          <w:tcPr>
            <w:tcW w:w="671" w:type="pct"/>
            <w:tcBorders>
              <w:top w:val="nil"/>
              <w:left w:val="nil"/>
              <w:bottom w:val="single" w:sz="4" w:space="0" w:color="auto"/>
              <w:right w:val="single" w:sz="4" w:space="0" w:color="auto"/>
            </w:tcBorders>
            <w:vAlign w:val="center"/>
          </w:tcPr>
          <w:p w:rsidR="00CD7C94" w:rsidRPr="00F64E21" w:rsidRDefault="00CD7C94" w:rsidP="00B85009">
            <w:pPr>
              <w:jc w:val="center"/>
              <w:rPr>
                <w:rFonts w:ascii="Times New Roman" w:hAnsi="Times New Roman"/>
                <w:sz w:val="24"/>
                <w:szCs w:val="24"/>
              </w:rPr>
            </w:pPr>
            <w:r w:rsidRPr="00F64E21">
              <w:rPr>
                <w:rFonts w:ascii="Times New Roman" w:hAnsi="Times New Roman"/>
                <w:sz w:val="24"/>
                <w:szCs w:val="24"/>
              </w:rPr>
              <w:t>20</w:t>
            </w:r>
          </w:p>
        </w:tc>
      </w:tr>
      <w:tr w:rsidR="00CD7C94" w:rsidRPr="009314B8" w:rsidTr="009447AA">
        <w:trPr>
          <w:trHeight w:val="70"/>
        </w:trPr>
        <w:tc>
          <w:tcPr>
            <w:tcW w:w="5000" w:type="pct"/>
            <w:gridSpan w:val="12"/>
            <w:tcBorders>
              <w:top w:val="single" w:sz="4" w:space="0" w:color="auto"/>
              <w:left w:val="single" w:sz="4" w:space="0" w:color="auto"/>
              <w:bottom w:val="single" w:sz="4" w:space="0" w:color="auto"/>
              <w:right w:val="single" w:sz="4" w:space="0" w:color="auto"/>
            </w:tcBorders>
            <w:vAlign w:val="center"/>
          </w:tcPr>
          <w:p w:rsidR="00CD7C94" w:rsidRPr="009314B8" w:rsidRDefault="00CD7C94" w:rsidP="0097076F">
            <w:pPr>
              <w:rPr>
                <w:rFonts w:ascii="Times New Roman" w:hAnsi="Times New Roman"/>
                <w:sz w:val="24"/>
                <w:szCs w:val="24"/>
              </w:rPr>
            </w:pPr>
            <w:r w:rsidRPr="009314B8">
              <w:rPr>
                <w:rFonts w:ascii="Times New Roman" w:hAnsi="Times New Roman"/>
                <w:sz w:val="24"/>
                <w:szCs w:val="24"/>
              </w:rPr>
              <w:t>Подпрограмма V. Отдельные мероприятия в сфере образования и молодежной политики</w:t>
            </w:r>
          </w:p>
        </w:tc>
      </w:tr>
      <w:tr w:rsidR="00CD7C94" w:rsidRPr="009314B8" w:rsidTr="000858EF">
        <w:trPr>
          <w:trHeight w:val="70"/>
        </w:trPr>
        <w:tc>
          <w:tcPr>
            <w:tcW w:w="180" w:type="pct"/>
            <w:tcBorders>
              <w:top w:val="nil"/>
              <w:left w:val="single" w:sz="4" w:space="0" w:color="auto"/>
              <w:bottom w:val="single" w:sz="4" w:space="0" w:color="auto"/>
              <w:right w:val="single" w:sz="4" w:space="0" w:color="auto"/>
            </w:tcBorders>
            <w:vAlign w:val="center"/>
          </w:tcPr>
          <w:p w:rsidR="00CD7C94" w:rsidRPr="009314B8" w:rsidRDefault="00CD7C94" w:rsidP="00ED6576">
            <w:pPr>
              <w:rPr>
                <w:rFonts w:ascii="Times New Roman" w:hAnsi="Times New Roman"/>
                <w:sz w:val="24"/>
                <w:szCs w:val="24"/>
              </w:rPr>
            </w:pPr>
            <w:r>
              <w:rPr>
                <w:rFonts w:ascii="Times New Roman" w:hAnsi="Times New Roman"/>
                <w:sz w:val="24"/>
                <w:szCs w:val="24"/>
              </w:rPr>
              <w:t>1</w:t>
            </w:r>
            <w:r w:rsidRPr="009314B8">
              <w:rPr>
                <w:rFonts w:ascii="Times New Roman" w:hAnsi="Times New Roman"/>
                <w:sz w:val="24"/>
                <w:szCs w:val="24"/>
              </w:rPr>
              <w:t>.</w:t>
            </w:r>
          </w:p>
        </w:tc>
        <w:tc>
          <w:tcPr>
            <w:tcW w:w="1600" w:type="pct"/>
            <w:tcBorders>
              <w:top w:val="nil"/>
              <w:left w:val="nil"/>
              <w:bottom w:val="single" w:sz="4" w:space="0" w:color="auto"/>
              <w:right w:val="single" w:sz="4" w:space="0" w:color="auto"/>
            </w:tcBorders>
            <w:vAlign w:val="center"/>
          </w:tcPr>
          <w:p w:rsidR="00CD7C94" w:rsidRPr="009314B8" w:rsidRDefault="008722A2" w:rsidP="008722A2">
            <w:pPr>
              <w:rPr>
                <w:rFonts w:ascii="Times New Roman" w:hAnsi="Times New Roman"/>
                <w:sz w:val="24"/>
                <w:szCs w:val="24"/>
              </w:rPr>
            </w:pPr>
            <w:r>
              <w:rPr>
                <w:rFonts w:ascii="Times New Roman" w:hAnsi="Times New Roman"/>
                <w:sz w:val="24"/>
                <w:szCs w:val="24"/>
              </w:rPr>
              <w:t>К</w:t>
            </w:r>
            <w:r w:rsidR="00CD7C94" w:rsidRPr="003B60B9">
              <w:rPr>
                <w:rFonts w:ascii="Times New Roman" w:hAnsi="Times New Roman"/>
                <w:sz w:val="24"/>
                <w:szCs w:val="24"/>
              </w:rPr>
              <w:t>ачеств</w:t>
            </w:r>
            <w:r>
              <w:rPr>
                <w:rFonts w:ascii="Times New Roman" w:hAnsi="Times New Roman"/>
                <w:sz w:val="24"/>
                <w:szCs w:val="24"/>
              </w:rPr>
              <w:t>о</w:t>
            </w:r>
            <w:r w:rsidR="00CD7C94" w:rsidRPr="003B60B9">
              <w:rPr>
                <w:rFonts w:ascii="Times New Roman" w:hAnsi="Times New Roman"/>
                <w:sz w:val="24"/>
                <w:szCs w:val="24"/>
              </w:rPr>
              <w:t xml:space="preserve"> управления в системе образования и молодежной политики</w:t>
            </w:r>
            <w:r w:rsidR="00CD7C94">
              <w:rPr>
                <w:rFonts w:ascii="Times New Roman" w:hAnsi="Times New Roman"/>
                <w:sz w:val="24"/>
                <w:szCs w:val="24"/>
              </w:rPr>
              <w:t xml:space="preserve"> (процент)</w:t>
            </w:r>
            <w:r w:rsidR="00CD7C94" w:rsidRPr="003B60B9">
              <w:rPr>
                <w:rFonts w:ascii="Times New Roman" w:hAnsi="Times New Roman"/>
                <w:sz w:val="24"/>
                <w:szCs w:val="24"/>
              </w:rPr>
              <w:t xml:space="preserve"> </w:t>
            </w:r>
          </w:p>
        </w:tc>
        <w:tc>
          <w:tcPr>
            <w:tcW w:w="451" w:type="pct"/>
            <w:tcBorders>
              <w:top w:val="nil"/>
              <w:left w:val="nil"/>
              <w:bottom w:val="single" w:sz="4" w:space="0" w:color="auto"/>
              <w:right w:val="single" w:sz="4" w:space="0" w:color="auto"/>
            </w:tcBorders>
            <w:vAlign w:val="center"/>
          </w:tcPr>
          <w:p w:rsidR="00CD7C94" w:rsidRPr="00F64E21" w:rsidRDefault="00CD7C94" w:rsidP="00B85009">
            <w:pPr>
              <w:jc w:val="center"/>
              <w:rPr>
                <w:rFonts w:ascii="Times New Roman" w:hAnsi="Times New Roman"/>
                <w:sz w:val="24"/>
                <w:szCs w:val="24"/>
              </w:rPr>
            </w:pPr>
            <w:r w:rsidRPr="00F64E21">
              <w:rPr>
                <w:rFonts w:ascii="Times New Roman" w:hAnsi="Times New Roman"/>
                <w:sz w:val="24"/>
                <w:szCs w:val="24"/>
              </w:rPr>
              <w:t>100</w:t>
            </w:r>
          </w:p>
        </w:tc>
        <w:tc>
          <w:tcPr>
            <w:tcW w:w="316" w:type="pct"/>
            <w:tcBorders>
              <w:top w:val="nil"/>
              <w:left w:val="nil"/>
              <w:bottom w:val="single" w:sz="4" w:space="0" w:color="auto"/>
              <w:right w:val="single" w:sz="4" w:space="0" w:color="auto"/>
            </w:tcBorders>
            <w:vAlign w:val="center"/>
          </w:tcPr>
          <w:p w:rsidR="00CD7C94" w:rsidRPr="00F64E21" w:rsidRDefault="00CD7C94" w:rsidP="00B85009">
            <w:pPr>
              <w:jc w:val="center"/>
              <w:rPr>
                <w:rFonts w:ascii="Times New Roman" w:hAnsi="Times New Roman"/>
                <w:sz w:val="24"/>
                <w:szCs w:val="24"/>
              </w:rPr>
            </w:pPr>
            <w:r w:rsidRPr="00F64E21">
              <w:rPr>
                <w:rFonts w:ascii="Times New Roman" w:hAnsi="Times New Roman"/>
                <w:sz w:val="24"/>
                <w:szCs w:val="24"/>
              </w:rPr>
              <w:t>100</w:t>
            </w:r>
          </w:p>
        </w:tc>
        <w:tc>
          <w:tcPr>
            <w:tcW w:w="309" w:type="pct"/>
            <w:tcBorders>
              <w:top w:val="nil"/>
              <w:left w:val="nil"/>
              <w:bottom w:val="single" w:sz="4" w:space="0" w:color="auto"/>
              <w:right w:val="single" w:sz="4" w:space="0" w:color="auto"/>
            </w:tcBorders>
            <w:vAlign w:val="center"/>
          </w:tcPr>
          <w:p w:rsidR="00CD7C94" w:rsidRPr="00F64E21" w:rsidRDefault="00CD7C94" w:rsidP="00B85009">
            <w:pPr>
              <w:jc w:val="center"/>
              <w:rPr>
                <w:rFonts w:ascii="Times New Roman" w:hAnsi="Times New Roman"/>
                <w:sz w:val="24"/>
                <w:szCs w:val="24"/>
              </w:rPr>
            </w:pPr>
            <w:r w:rsidRPr="00F64E21">
              <w:rPr>
                <w:rFonts w:ascii="Times New Roman" w:hAnsi="Times New Roman"/>
                <w:sz w:val="24"/>
                <w:szCs w:val="24"/>
              </w:rPr>
              <w:t>100</w:t>
            </w:r>
          </w:p>
        </w:tc>
        <w:tc>
          <w:tcPr>
            <w:tcW w:w="309" w:type="pct"/>
            <w:tcBorders>
              <w:top w:val="nil"/>
              <w:left w:val="nil"/>
              <w:bottom w:val="single" w:sz="4" w:space="0" w:color="auto"/>
              <w:right w:val="single" w:sz="4" w:space="0" w:color="auto"/>
            </w:tcBorders>
            <w:vAlign w:val="center"/>
          </w:tcPr>
          <w:p w:rsidR="00CD7C94" w:rsidRPr="00F64E21" w:rsidRDefault="00CD7C94" w:rsidP="00B85009">
            <w:pPr>
              <w:jc w:val="center"/>
              <w:rPr>
                <w:rFonts w:ascii="Times New Roman" w:hAnsi="Times New Roman"/>
                <w:sz w:val="24"/>
                <w:szCs w:val="24"/>
              </w:rPr>
            </w:pPr>
            <w:r w:rsidRPr="00F64E21">
              <w:rPr>
                <w:rFonts w:ascii="Times New Roman" w:hAnsi="Times New Roman"/>
                <w:sz w:val="24"/>
                <w:szCs w:val="24"/>
              </w:rPr>
              <w:t>100</w:t>
            </w:r>
          </w:p>
        </w:tc>
        <w:tc>
          <w:tcPr>
            <w:tcW w:w="301" w:type="pct"/>
            <w:gridSpan w:val="2"/>
            <w:tcBorders>
              <w:top w:val="nil"/>
              <w:left w:val="nil"/>
              <w:bottom w:val="single" w:sz="4" w:space="0" w:color="auto"/>
              <w:right w:val="single" w:sz="4" w:space="0" w:color="auto"/>
            </w:tcBorders>
            <w:vAlign w:val="center"/>
          </w:tcPr>
          <w:p w:rsidR="00CD7C94" w:rsidRPr="00F64E21" w:rsidRDefault="00CD7C94" w:rsidP="00B85009">
            <w:pPr>
              <w:jc w:val="center"/>
              <w:rPr>
                <w:rFonts w:ascii="Times New Roman" w:hAnsi="Times New Roman"/>
                <w:sz w:val="24"/>
                <w:szCs w:val="24"/>
              </w:rPr>
            </w:pPr>
            <w:r w:rsidRPr="00F64E21">
              <w:rPr>
                <w:rFonts w:ascii="Times New Roman" w:hAnsi="Times New Roman"/>
                <w:sz w:val="24"/>
                <w:szCs w:val="24"/>
              </w:rPr>
              <w:t>100</w:t>
            </w:r>
          </w:p>
        </w:tc>
        <w:tc>
          <w:tcPr>
            <w:tcW w:w="317" w:type="pct"/>
            <w:tcBorders>
              <w:top w:val="nil"/>
              <w:left w:val="nil"/>
              <w:bottom w:val="single" w:sz="4" w:space="0" w:color="auto"/>
              <w:right w:val="single" w:sz="4" w:space="0" w:color="auto"/>
            </w:tcBorders>
            <w:vAlign w:val="center"/>
          </w:tcPr>
          <w:p w:rsidR="00CD7C94" w:rsidRPr="00F64E21" w:rsidRDefault="00CD7C94" w:rsidP="00B85009">
            <w:pPr>
              <w:jc w:val="center"/>
              <w:rPr>
                <w:rFonts w:ascii="Times New Roman" w:hAnsi="Times New Roman"/>
                <w:sz w:val="24"/>
                <w:szCs w:val="24"/>
              </w:rPr>
            </w:pPr>
            <w:r w:rsidRPr="00F64E21">
              <w:rPr>
                <w:rFonts w:ascii="Times New Roman" w:hAnsi="Times New Roman"/>
                <w:sz w:val="24"/>
                <w:szCs w:val="24"/>
              </w:rPr>
              <w:t>100</w:t>
            </w:r>
          </w:p>
        </w:tc>
        <w:tc>
          <w:tcPr>
            <w:tcW w:w="306" w:type="pct"/>
            <w:tcBorders>
              <w:top w:val="nil"/>
              <w:left w:val="nil"/>
              <w:bottom w:val="single" w:sz="4" w:space="0" w:color="auto"/>
              <w:right w:val="single" w:sz="4" w:space="0" w:color="auto"/>
            </w:tcBorders>
            <w:vAlign w:val="center"/>
          </w:tcPr>
          <w:p w:rsidR="00CD7C94" w:rsidRPr="00F64E21" w:rsidRDefault="00CD7C94" w:rsidP="00B85009">
            <w:pPr>
              <w:jc w:val="center"/>
              <w:rPr>
                <w:rFonts w:ascii="Times New Roman" w:hAnsi="Times New Roman"/>
                <w:sz w:val="24"/>
                <w:szCs w:val="24"/>
              </w:rPr>
            </w:pPr>
            <w:r w:rsidRPr="00F64E21">
              <w:rPr>
                <w:rFonts w:ascii="Times New Roman" w:hAnsi="Times New Roman"/>
                <w:sz w:val="24"/>
                <w:szCs w:val="24"/>
              </w:rPr>
              <w:t>100</w:t>
            </w:r>
          </w:p>
        </w:tc>
        <w:tc>
          <w:tcPr>
            <w:tcW w:w="240" w:type="pct"/>
            <w:tcBorders>
              <w:top w:val="nil"/>
              <w:left w:val="nil"/>
              <w:bottom w:val="single" w:sz="4" w:space="0" w:color="auto"/>
              <w:right w:val="single" w:sz="4" w:space="0" w:color="auto"/>
            </w:tcBorders>
            <w:vAlign w:val="center"/>
          </w:tcPr>
          <w:p w:rsidR="00CD7C94" w:rsidRPr="00F64E21" w:rsidRDefault="00CD7C94" w:rsidP="00B85009">
            <w:pPr>
              <w:jc w:val="center"/>
              <w:rPr>
                <w:rFonts w:ascii="Times New Roman" w:hAnsi="Times New Roman"/>
                <w:sz w:val="24"/>
                <w:szCs w:val="24"/>
              </w:rPr>
            </w:pPr>
            <w:r w:rsidRPr="00F64E21">
              <w:rPr>
                <w:rFonts w:ascii="Times New Roman" w:hAnsi="Times New Roman"/>
                <w:sz w:val="24"/>
                <w:szCs w:val="24"/>
              </w:rPr>
              <w:t>100</w:t>
            </w:r>
          </w:p>
        </w:tc>
        <w:tc>
          <w:tcPr>
            <w:tcW w:w="671" w:type="pct"/>
            <w:tcBorders>
              <w:top w:val="nil"/>
              <w:left w:val="nil"/>
              <w:bottom w:val="single" w:sz="4" w:space="0" w:color="auto"/>
              <w:right w:val="single" w:sz="4" w:space="0" w:color="auto"/>
            </w:tcBorders>
            <w:vAlign w:val="center"/>
          </w:tcPr>
          <w:p w:rsidR="00CD7C94" w:rsidRPr="00F64E21" w:rsidRDefault="00CD7C94" w:rsidP="00B85009">
            <w:pPr>
              <w:jc w:val="center"/>
              <w:rPr>
                <w:rFonts w:ascii="Times New Roman" w:hAnsi="Times New Roman"/>
                <w:sz w:val="24"/>
                <w:szCs w:val="24"/>
              </w:rPr>
            </w:pPr>
            <w:r w:rsidRPr="00F64E21">
              <w:rPr>
                <w:rFonts w:ascii="Times New Roman" w:hAnsi="Times New Roman"/>
                <w:sz w:val="24"/>
                <w:szCs w:val="24"/>
              </w:rPr>
              <w:t>100</w:t>
            </w:r>
          </w:p>
        </w:tc>
      </w:tr>
      <w:tr w:rsidR="00CD7C94" w:rsidRPr="009314B8" w:rsidTr="009447AA">
        <w:trPr>
          <w:trHeight w:val="70"/>
        </w:trPr>
        <w:tc>
          <w:tcPr>
            <w:tcW w:w="5000" w:type="pct"/>
            <w:gridSpan w:val="12"/>
            <w:tcBorders>
              <w:top w:val="single" w:sz="4" w:space="0" w:color="auto"/>
              <w:left w:val="single" w:sz="4" w:space="0" w:color="auto"/>
              <w:bottom w:val="single" w:sz="4" w:space="0" w:color="auto"/>
              <w:right w:val="single" w:sz="4" w:space="0" w:color="auto"/>
            </w:tcBorders>
            <w:shd w:val="clear" w:color="000000" w:fill="auto"/>
            <w:noWrap/>
            <w:vAlign w:val="bottom"/>
          </w:tcPr>
          <w:p w:rsidR="00CD7C94" w:rsidRPr="009314B8" w:rsidRDefault="00CD7C94" w:rsidP="00ED6576">
            <w:pPr>
              <w:rPr>
                <w:rFonts w:ascii="Times New Roman" w:hAnsi="Times New Roman"/>
                <w:bCs/>
                <w:sz w:val="24"/>
                <w:szCs w:val="24"/>
              </w:rPr>
            </w:pPr>
            <w:r w:rsidRPr="009314B8">
              <w:rPr>
                <w:rFonts w:ascii="Times New Roman" w:hAnsi="Times New Roman"/>
                <w:bCs/>
                <w:sz w:val="24"/>
                <w:szCs w:val="24"/>
              </w:rPr>
              <w:t>Показатели конечных результатов</w:t>
            </w:r>
          </w:p>
        </w:tc>
      </w:tr>
      <w:tr w:rsidR="00CD7C94" w:rsidRPr="009314B8" w:rsidTr="009447AA">
        <w:trPr>
          <w:trHeight w:val="70"/>
        </w:trPr>
        <w:tc>
          <w:tcPr>
            <w:tcW w:w="5000" w:type="pct"/>
            <w:gridSpan w:val="12"/>
            <w:tcBorders>
              <w:top w:val="single" w:sz="4" w:space="0" w:color="auto"/>
              <w:left w:val="single" w:sz="4" w:space="0" w:color="auto"/>
              <w:bottom w:val="single" w:sz="4" w:space="0" w:color="auto"/>
              <w:right w:val="single" w:sz="4" w:space="0" w:color="auto"/>
            </w:tcBorders>
            <w:vAlign w:val="center"/>
          </w:tcPr>
          <w:p w:rsidR="00CD7C94" w:rsidRPr="009314B8" w:rsidRDefault="00CD7C94" w:rsidP="003E4CE0">
            <w:pPr>
              <w:rPr>
                <w:rFonts w:ascii="Times New Roman" w:hAnsi="Times New Roman"/>
                <w:sz w:val="24"/>
                <w:szCs w:val="24"/>
              </w:rPr>
            </w:pPr>
            <w:r w:rsidRPr="009314B8">
              <w:rPr>
                <w:rFonts w:ascii="Times New Roman" w:hAnsi="Times New Roman"/>
                <w:sz w:val="24"/>
                <w:szCs w:val="24"/>
              </w:rPr>
              <w:t xml:space="preserve">Подпрограмма I. </w:t>
            </w:r>
            <w:r w:rsidR="003E4CE0" w:rsidRPr="003E4CE0">
              <w:rPr>
                <w:rFonts w:ascii="Times New Roman" w:hAnsi="Times New Roman"/>
                <w:sz w:val="24"/>
                <w:szCs w:val="24"/>
              </w:rPr>
              <w:t>Общее образование и дополнительное образование.</w:t>
            </w:r>
          </w:p>
        </w:tc>
      </w:tr>
      <w:tr w:rsidR="00CD7C94" w:rsidRPr="009314B8" w:rsidTr="000858EF">
        <w:trPr>
          <w:trHeight w:val="416"/>
        </w:trPr>
        <w:tc>
          <w:tcPr>
            <w:tcW w:w="180" w:type="pct"/>
            <w:tcBorders>
              <w:top w:val="nil"/>
              <w:left w:val="single" w:sz="4" w:space="0" w:color="auto"/>
              <w:bottom w:val="single" w:sz="4" w:space="0" w:color="auto"/>
              <w:right w:val="single" w:sz="4" w:space="0" w:color="auto"/>
            </w:tcBorders>
            <w:vAlign w:val="center"/>
          </w:tcPr>
          <w:p w:rsidR="00CD7C94" w:rsidRPr="009314B8" w:rsidRDefault="00CD7C94" w:rsidP="00ED6576">
            <w:pPr>
              <w:rPr>
                <w:rFonts w:ascii="Times New Roman" w:hAnsi="Times New Roman"/>
                <w:sz w:val="24"/>
                <w:szCs w:val="24"/>
              </w:rPr>
            </w:pPr>
            <w:r w:rsidRPr="009314B8">
              <w:rPr>
                <w:rFonts w:ascii="Times New Roman" w:hAnsi="Times New Roman"/>
                <w:sz w:val="24"/>
                <w:szCs w:val="24"/>
                <w:lang w:val="en-US"/>
              </w:rPr>
              <w:t>1</w:t>
            </w:r>
            <w:r w:rsidRPr="009314B8">
              <w:rPr>
                <w:rFonts w:ascii="Times New Roman" w:hAnsi="Times New Roman"/>
                <w:sz w:val="24"/>
                <w:szCs w:val="24"/>
              </w:rPr>
              <w:t>.</w:t>
            </w:r>
          </w:p>
        </w:tc>
        <w:tc>
          <w:tcPr>
            <w:tcW w:w="1600" w:type="pct"/>
            <w:tcBorders>
              <w:top w:val="nil"/>
              <w:left w:val="nil"/>
              <w:bottom w:val="single" w:sz="4" w:space="0" w:color="auto"/>
              <w:right w:val="single" w:sz="4" w:space="0" w:color="auto"/>
            </w:tcBorders>
            <w:vAlign w:val="center"/>
          </w:tcPr>
          <w:p w:rsidR="00CD7C94" w:rsidRPr="009314B8" w:rsidRDefault="008722A2" w:rsidP="008722A2">
            <w:pPr>
              <w:rPr>
                <w:rFonts w:ascii="Times New Roman" w:hAnsi="Times New Roman"/>
                <w:sz w:val="24"/>
                <w:szCs w:val="24"/>
              </w:rPr>
            </w:pPr>
            <w:r>
              <w:rPr>
                <w:rFonts w:ascii="Times New Roman" w:hAnsi="Times New Roman"/>
                <w:sz w:val="24"/>
                <w:szCs w:val="24"/>
              </w:rPr>
              <w:t>О</w:t>
            </w:r>
            <w:r w:rsidR="00CD7C94" w:rsidRPr="009314B8">
              <w:rPr>
                <w:rFonts w:ascii="Times New Roman" w:hAnsi="Times New Roman"/>
                <w:sz w:val="24"/>
                <w:szCs w:val="24"/>
              </w:rPr>
              <w:t>тношени</w:t>
            </w:r>
            <w:r>
              <w:rPr>
                <w:rFonts w:ascii="Times New Roman" w:hAnsi="Times New Roman"/>
                <w:sz w:val="24"/>
                <w:szCs w:val="24"/>
              </w:rPr>
              <w:t>е</w:t>
            </w:r>
            <w:r w:rsidR="00CD7C94" w:rsidRPr="009314B8">
              <w:rPr>
                <w:rFonts w:ascii="Times New Roman" w:hAnsi="Times New Roman"/>
                <w:sz w:val="24"/>
                <w:szCs w:val="24"/>
              </w:rPr>
              <w:t xml:space="preserve">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w:t>
            </w:r>
            <w:r w:rsidR="00CD7C94" w:rsidRPr="009314B8">
              <w:rPr>
                <w:rFonts w:ascii="Times New Roman" w:hAnsi="Times New Roman"/>
                <w:sz w:val="24"/>
                <w:szCs w:val="24"/>
              </w:rPr>
              <w:lastRenderedPageBreak/>
              <w:t>предмет) в 10 процентах школ с худшими результатами единого государственного экзамена</w:t>
            </w:r>
            <w:r>
              <w:rPr>
                <w:rFonts w:ascii="Times New Roman" w:hAnsi="Times New Roman"/>
                <w:sz w:val="24"/>
                <w:szCs w:val="24"/>
              </w:rPr>
              <w:t>, раз</w:t>
            </w:r>
          </w:p>
        </w:tc>
        <w:tc>
          <w:tcPr>
            <w:tcW w:w="451" w:type="pct"/>
            <w:tcBorders>
              <w:top w:val="nil"/>
              <w:left w:val="nil"/>
              <w:bottom w:val="single" w:sz="4" w:space="0" w:color="auto"/>
              <w:right w:val="single" w:sz="4" w:space="0" w:color="auto"/>
            </w:tcBorders>
            <w:vAlign w:val="center"/>
          </w:tcPr>
          <w:p w:rsidR="00CD7C94" w:rsidRPr="00F64E21" w:rsidRDefault="00CD7C94" w:rsidP="00B85009">
            <w:pPr>
              <w:jc w:val="center"/>
              <w:rPr>
                <w:rFonts w:ascii="Times New Roman" w:hAnsi="Times New Roman"/>
                <w:sz w:val="24"/>
                <w:szCs w:val="24"/>
              </w:rPr>
            </w:pPr>
            <w:r w:rsidRPr="00F64E21">
              <w:rPr>
                <w:rFonts w:ascii="Times New Roman" w:hAnsi="Times New Roman"/>
                <w:sz w:val="24"/>
                <w:szCs w:val="24"/>
              </w:rPr>
              <w:lastRenderedPageBreak/>
              <w:t>1,62</w:t>
            </w:r>
          </w:p>
        </w:tc>
        <w:tc>
          <w:tcPr>
            <w:tcW w:w="316" w:type="pct"/>
            <w:tcBorders>
              <w:top w:val="nil"/>
              <w:left w:val="nil"/>
              <w:bottom w:val="single" w:sz="4" w:space="0" w:color="auto"/>
              <w:right w:val="single" w:sz="4" w:space="0" w:color="auto"/>
            </w:tcBorders>
            <w:vAlign w:val="center"/>
          </w:tcPr>
          <w:p w:rsidR="00CD7C94" w:rsidRPr="00F64E21" w:rsidRDefault="00CD7C94" w:rsidP="00B85009">
            <w:pPr>
              <w:jc w:val="center"/>
              <w:rPr>
                <w:rFonts w:ascii="Times New Roman" w:hAnsi="Times New Roman"/>
                <w:sz w:val="24"/>
                <w:szCs w:val="24"/>
              </w:rPr>
            </w:pPr>
            <w:r w:rsidRPr="00F64E21">
              <w:rPr>
                <w:rFonts w:ascii="Times New Roman" w:hAnsi="Times New Roman"/>
                <w:sz w:val="24"/>
                <w:szCs w:val="24"/>
              </w:rPr>
              <w:t>1,54</w:t>
            </w:r>
          </w:p>
        </w:tc>
        <w:tc>
          <w:tcPr>
            <w:tcW w:w="309" w:type="pct"/>
            <w:tcBorders>
              <w:top w:val="nil"/>
              <w:left w:val="nil"/>
              <w:bottom w:val="single" w:sz="4" w:space="0" w:color="auto"/>
              <w:right w:val="single" w:sz="4" w:space="0" w:color="auto"/>
            </w:tcBorders>
            <w:vAlign w:val="center"/>
          </w:tcPr>
          <w:p w:rsidR="00CD7C94" w:rsidRPr="00F64E21" w:rsidRDefault="00CD7C94" w:rsidP="00B85009">
            <w:pPr>
              <w:jc w:val="center"/>
              <w:rPr>
                <w:rFonts w:ascii="Times New Roman" w:hAnsi="Times New Roman"/>
                <w:sz w:val="24"/>
                <w:szCs w:val="24"/>
              </w:rPr>
            </w:pPr>
            <w:r w:rsidRPr="00F64E21">
              <w:rPr>
                <w:rFonts w:ascii="Times New Roman" w:hAnsi="Times New Roman"/>
                <w:sz w:val="24"/>
                <w:szCs w:val="24"/>
              </w:rPr>
              <w:t>1,52</w:t>
            </w:r>
          </w:p>
        </w:tc>
        <w:tc>
          <w:tcPr>
            <w:tcW w:w="309" w:type="pct"/>
            <w:tcBorders>
              <w:top w:val="nil"/>
              <w:left w:val="nil"/>
              <w:bottom w:val="single" w:sz="4" w:space="0" w:color="auto"/>
              <w:right w:val="single" w:sz="4" w:space="0" w:color="auto"/>
            </w:tcBorders>
            <w:vAlign w:val="center"/>
          </w:tcPr>
          <w:p w:rsidR="00CD7C94" w:rsidRPr="00F64E21" w:rsidRDefault="00CD7C94" w:rsidP="00B85009">
            <w:pPr>
              <w:jc w:val="center"/>
              <w:rPr>
                <w:rFonts w:ascii="Times New Roman" w:hAnsi="Times New Roman"/>
                <w:sz w:val="24"/>
                <w:szCs w:val="24"/>
              </w:rPr>
            </w:pPr>
            <w:r w:rsidRPr="00F64E21">
              <w:rPr>
                <w:rFonts w:ascii="Times New Roman" w:hAnsi="Times New Roman"/>
                <w:sz w:val="24"/>
                <w:szCs w:val="24"/>
              </w:rPr>
              <w:t>1,49</w:t>
            </w:r>
          </w:p>
        </w:tc>
        <w:tc>
          <w:tcPr>
            <w:tcW w:w="301" w:type="pct"/>
            <w:gridSpan w:val="2"/>
            <w:tcBorders>
              <w:top w:val="nil"/>
              <w:left w:val="nil"/>
              <w:bottom w:val="single" w:sz="4" w:space="0" w:color="auto"/>
              <w:right w:val="single" w:sz="4" w:space="0" w:color="auto"/>
            </w:tcBorders>
            <w:vAlign w:val="center"/>
          </w:tcPr>
          <w:p w:rsidR="00CD7C94" w:rsidRPr="00F64E21" w:rsidRDefault="00CD7C94" w:rsidP="00B85009">
            <w:pPr>
              <w:jc w:val="center"/>
              <w:rPr>
                <w:rFonts w:ascii="Times New Roman" w:hAnsi="Times New Roman"/>
                <w:sz w:val="24"/>
                <w:szCs w:val="24"/>
              </w:rPr>
            </w:pPr>
            <w:r w:rsidRPr="00F64E21">
              <w:rPr>
                <w:rFonts w:ascii="Times New Roman" w:hAnsi="Times New Roman"/>
                <w:sz w:val="24"/>
                <w:szCs w:val="24"/>
              </w:rPr>
              <w:t>1,44</w:t>
            </w:r>
          </w:p>
        </w:tc>
        <w:tc>
          <w:tcPr>
            <w:tcW w:w="317" w:type="pct"/>
            <w:tcBorders>
              <w:top w:val="nil"/>
              <w:left w:val="nil"/>
              <w:bottom w:val="single" w:sz="4" w:space="0" w:color="auto"/>
              <w:right w:val="single" w:sz="4" w:space="0" w:color="auto"/>
            </w:tcBorders>
            <w:vAlign w:val="center"/>
          </w:tcPr>
          <w:p w:rsidR="00CD7C94" w:rsidRPr="00F64E21" w:rsidRDefault="00CD7C94" w:rsidP="00B85009">
            <w:pPr>
              <w:jc w:val="center"/>
              <w:rPr>
                <w:rFonts w:ascii="Times New Roman" w:hAnsi="Times New Roman"/>
                <w:sz w:val="24"/>
                <w:szCs w:val="24"/>
              </w:rPr>
            </w:pPr>
            <w:r w:rsidRPr="00F64E21">
              <w:rPr>
                <w:rFonts w:ascii="Times New Roman" w:hAnsi="Times New Roman"/>
                <w:sz w:val="24"/>
                <w:szCs w:val="24"/>
              </w:rPr>
              <w:t>1,36</w:t>
            </w:r>
          </w:p>
        </w:tc>
        <w:tc>
          <w:tcPr>
            <w:tcW w:w="306" w:type="pct"/>
            <w:tcBorders>
              <w:top w:val="nil"/>
              <w:left w:val="nil"/>
              <w:bottom w:val="single" w:sz="4" w:space="0" w:color="auto"/>
              <w:right w:val="single" w:sz="4" w:space="0" w:color="auto"/>
            </w:tcBorders>
            <w:vAlign w:val="center"/>
          </w:tcPr>
          <w:p w:rsidR="00CD7C94" w:rsidRPr="00F64E21" w:rsidRDefault="00CD7C94" w:rsidP="00B85009">
            <w:pPr>
              <w:jc w:val="center"/>
              <w:rPr>
                <w:rFonts w:ascii="Times New Roman" w:hAnsi="Times New Roman"/>
                <w:sz w:val="24"/>
                <w:szCs w:val="24"/>
              </w:rPr>
            </w:pPr>
            <w:r w:rsidRPr="00F64E21">
              <w:rPr>
                <w:rFonts w:ascii="Times New Roman" w:hAnsi="Times New Roman"/>
                <w:sz w:val="24"/>
                <w:szCs w:val="24"/>
              </w:rPr>
              <w:t>1,36</w:t>
            </w:r>
          </w:p>
        </w:tc>
        <w:tc>
          <w:tcPr>
            <w:tcW w:w="240" w:type="pct"/>
            <w:tcBorders>
              <w:top w:val="nil"/>
              <w:left w:val="nil"/>
              <w:bottom w:val="single" w:sz="4" w:space="0" w:color="auto"/>
              <w:right w:val="single" w:sz="4" w:space="0" w:color="auto"/>
            </w:tcBorders>
            <w:vAlign w:val="center"/>
          </w:tcPr>
          <w:p w:rsidR="00CD7C94" w:rsidRPr="00F64E21" w:rsidRDefault="00CD7C94" w:rsidP="00B85009">
            <w:pPr>
              <w:jc w:val="center"/>
              <w:rPr>
                <w:rFonts w:ascii="Times New Roman" w:hAnsi="Times New Roman"/>
                <w:sz w:val="24"/>
                <w:szCs w:val="24"/>
              </w:rPr>
            </w:pPr>
            <w:r w:rsidRPr="00F64E21">
              <w:rPr>
                <w:rFonts w:ascii="Times New Roman" w:hAnsi="Times New Roman"/>
                <w:sz w:val="24"/>
                <w:szCs w:val="24"/>
              </w:rPr>
              <w:t>1,36</w:t>
            </w:r>
          </w:p>
        </w:tc>
        <w:tc>
          <w:tcPr>
            <w:tcW w:w="671" w:type="pct"/>
            <w:tcBorders>
              <w:top w:val="nil"/>
              <w:left w:val="nil"/>
              <w:bottom w:val="single" w:sz="4" w:space="0" w:color="auto"/>
              <w:right w:val="single" w:sz="4" w:space="0" w:color="auto"/>
            </w:tcBorders>
            <w:vAlign w:val="center"/>
          </w:tcPr>
          <w:p w:rsidR="00CD7C94" w:rsidRPr="00F64E21" w:rsidRDefault="00CD7C94" w:rsidP="008722A2">
            <w:pPr>
              <w:jc w:val="center"/>
              <w:rPr>
                <w:rFonts w:ascii="Times New Roman" w:hAnsi="Times New Roman"/>
                <w:sz w:val="24"/>
                <w:szCs w:val="24"/>
              </w:rPr>
            </w:pPr>
            <w:r w:rsidRPr="00F64E21">
              <w:rPr>
                <w:rFonts w:ascii="Times New Roman" w:hAnsi="Times New Roman"/>
                <w:sz w:val="24"/>
                <w:szCs w:val="24"/>
              </w:rPr>
              <w:t xml:space="preserve">1,36 </w:t>
            </w:r>
          </w:p>
        </w:tc>
      </w:tr>
      <w:tr w:rsidR="00CD7C94" w:rsidRPr="009314B8" w:rsidTr="000858EF">
        <w:trPr>
          <w:trHeight w:val="70"/>
        </w:trPr>
        <w:tc>
          <w:tcPr>
            <w:tcW w:w="180" w:type="pct"/>
            <w:tcBorders>
              <w:top w:val="nil"/>
              <w:left w:val="single" w:sz="4" w:space="0" w:color="auto"/>
              <w:bottom w:val="single" w:sz="4" w:space="0" w:color="auto"/>
              <w:right w:val="single" w:sz="4" w:space="0" w:color="auto"/>
            </w:tcBorders>
            <w:vAlign w:val="center"/>
          </w:tcPr>
          <w:p w:rsidR="00CD7C94" w:rsidRPr="009314B8" w:rsidRDefault="00CD7C94" w:rsidP="00ED6576">
            <w:pPr>
              <w:rPr>
                <w:rFonts w:ascii="Times New Roman" w:hAnsi="Times New Roman"/>
                <w:sz w:val="24"/>
                <w:szCs w:val="24"/>
              </w:rPr>
            </w:pPr>
            <w:r w:rsidRPr="009314B8">
              <w:rPr>
                <w:rFonts w:ascii="Times New Roman" w:hAnsi="Times New Roman"/>
                <w:sz w:val="24"/>
                <w:szCs w:val="24"/>
                <w:lang w:val="en-US"/>
              </w:rPr>
              <w:lastRenderedPageBreak/>
              <w:t>2</w:t>
            </w:r>
            <w:r w:rsidRPr="009314B8">
              <w:rPr>
                <w:rFonts w:ascii="Times New Roman" w:hAnsi="Times New Roman"/>
                <w:sz w:val="24"/>
                <w:szCs w:val="24"/>
              </w:rPr>
              <w:t>.</w:t>
            </w:r>
          </w:p>
        </w:tc>
        <w:tc>
          <w:tcPr>
            <w:tcW w:w="1600" w:type="pct"/>
            <w:tcBorders>
              <w:top w:val="nil"/>
              <w:left w:val="nil"/>
              <w:bottom w:val="single" w:sz="4" w:space="0" w:color="auto"/>
              <w:right w:val="single" w:sz="4" w:space="0" w:color="auto"/>
            </w:tcBorders>
            <w:vAlign w:val="center"/>
          </w:tcPr>
          <w:p w:rsidR="00CD7C94" w:rsidRPr="009314B8" w:rsidRDefault="008722A2" w:rsidP="008722A2">
            <w:pPr>
              <w:rPr>
                <w:rFonts w:ascii="Times New Roman" w:hAnsi="Times New Roman"/>
                <w:sz w:val="24"/>
                <w:szCs w:val="24"/>
              </w:rPr>
            </w:pPr>
            <w:r>
              <w:rPr>
                <w:rFonts w:ascii="Times New Roman" w:hAnsi="Times New Roman"/>
                <w:sz w:val="24"/>
                <w:szCs w:val="24"/>
              </w:rPr>
              <w:t>Д</w:t>
            </w:r>
            <w:r w:rsidR="00CD7C94" w:rsidRPr="009314B8">
              <w:rPr>
                <w:rFonts w:ascii="Times New Roman" w:hAnsi="Times New Roman"/>
                <w:sz w:val="24"/>
                <w:szCs w:val="24"/>
              </w:rPr>
              <w:t>ол</w:t>
            </w:r>
            <w:r>
              <w:rPr>
                <w:rFonts w:ascii="Times New Roman" w:hAnsi="Times New Roman"/>
                <w:sz w:val="24"/>
                <w:szCs w:val="24"/>
              </w:rPr>
              <w:t>я</w:t>
            </w:r>
            <w:r w:rsidR="00CD7C94" w:rsidRPr="009314B8">
              <w:rPr>
                <w:rFonts w:ascii="Times New Roman" w:hAnsi="Times New Roman"/>
                <w:sz w:val="24"/>
                <w:szCs w:val="24"/>
              </w:rPr>
              <w:t xml:space="preserve"> выпускников муниципальных общеобразовательных организаций, не сдавших ЕГЭ в общей численности выпускников муниципальных общеобразовательных организаций (процент)</w:t>
            </w:r>
          </w:p>
        </w:tc>
        <w:tc>
          <w:tcPr>
            <w:tcW w:w="451" w:type="pct"/>
            <w:tcBorders>
              <w:top w:val="nil"/>
              <w:left w:val="nil"/>
              <w:bottom w:val="single" w:sz="4" w:space="0" w:color="auto"/>
              <w:right w:val="single" w:sz="4" w:space="0" w:color="auto"/>
            </w:tcBorders>
            <w:vAlign w:val="center"/>
          </w:tcPr>
          <w:p w:rsidR="00CD7C94" w:rsidRPr="00F64E21" w:rsidRDefault="00CD7C94" w:rsidP="00B85009">
            <w:pPr>
              <w:jc w:val="center"/>
              <w:rPr>
                <w:rFonts w:ascii="Times New Roman" w:hAnsi="Times New Roman"/>
                <w:sz w:val="24"/>
                <w:szCs w:val="24"/>
              </w:rPr>
            </w:pPr>
            <w:r w:rsidRPr="00F64E21">
              <w:rPr>
                <w:rFonts w:ascii="Times New Roman" w:hAnsi="Times New Roman"/>
                <w:sz w:val="24"/>
                <w:szCs w:val="24"/>
              </w:rPr>
              <w:t>0,87</w:t>
            </w:r>
          </w:p>
        </w:tc>
        <w:tc>
          <w:tcPr>
            <w:tcW w:w="316" w:type="pct"/>
            <w:tcBorders>
              <w:top w:val="nil"/>
              <w:left w:val="nil"/>
              <w:bottom w:val="single" w:sz="4" w:space="0" w:color="auto"/>
              <w:right w:val="single" w:sz="4" w:space="0" w:color="auto"/>
            </w:tcBorders>
            <w:vAlign w:val="center"/>
          </w:tcPr>
          <w:p w:rsidR="00CD7C94" w:rsidRPr="00F64E21" w:rsidRDefault="00CD7C94" w:rsidP="005A23D1">
            <w:pPr>
              <w:jc w:val="center"/>
              <w:rPr>
                <w:rFonts w:ascii="Times New Roman" w:hAnsi="Times New Roman"/>
                <w:sz w:val="24"/>
                <w:szCs w:val="24"/>
              </w:rPr>
            </w:pPr>
            <w:r w:rsidRPr="00F64E21">
              <w:rPr>
                <w:rFonts w:ascii="Times New Roman" w:hAnsi="Times New Roman"/>
                <w:sz w:val="24"/>
                <w:szCs w:val="24"/>
              </w:rPr>
              <w:t>0,86</w:t>
            </w:r>
          </w:p>
        </w:tc>
        <w:tc>
          <w:tcPr>
            <w:tcW w:w="309" w:type="pct"/>
            <w:tcBorders>
              <w:top w:val="nil"/>
              <w:left w:val="nil"/>
              <w:bottom w:val="single" w:sz="4" w:space="0" w:color="auto"/>
              <w:right w:val="single" w:sz="4" w:space="0" w:color="auto"/>
            </w:tcBorders>
            <w:vAlign w:val="center"/>
          </w:tcPr>
          <w:p w:rsidR="00CD7C94" w:rsidRPr="00F64E21" w:rsidRDefault="00CD7C94" w:rsidP="005A23D1">
            <w:pPr>
              <w:jc w:val="center"/>
              <w:rPr>
                <w:rFonts w:ascii="Times New Roman" w:hAnsi="Times New Roman"/>
                <w:sz w:val="24"/>
                <w:szCs w:val="24"/>
              </w:rPr>
            </w:pPr>
            <w:r w:rsidRPr="00F64E21">
              <w:rPr>
                <w:rFonts w:ascii="Times New Roman" w:hAnsi="Times New Roman"/>
                <w:sz w:val="24"/>
                <w:szCs w:val="24"/>
              </w:rPr>
              <w:t>0,85</w:t>
            </w:r>
          </w:p>
        </w:tc>
        <w:tc>
          <w:tcPr>
            <w:tcW w:w="309" w:type="pct"/>
            <w:tcBorders>
              <w:top w:val="nil"/>
              <w:left w:val="nil"/>
              <w:bottom w:val="single" w:sz="4" w:space="0" w:color="auto"/>
              <w:right w:val="single" w:sz="4" w:space="0" w:color="auto"/>
            </w:tcBorders>
            <w:vAlign w:val="center"/>
          </w:tcPr>
          <w:p w:rsidR="00CD7C94" w:rsidRPr="00F64E21" w:rsidRDefault="00CD7C94" w:rsidP="005A23D1">
            <w:pPr>
              <w:jc w:val="center"/>
              <w:rPr>
                <w:rFonts w:ascii="Times New Roman" w:hAnsi="Times New Roman"/>
                <w:sz w:val="24"/>
                <w:szCs w:val="24"/>
              </w:rPr>
            </w:pPr>
            <w:r w:rsidRPr="00F64E21">
              <w:rPr>
                <w:rFonts w:ascii="Times New Roman" w:hAnsi="Times New Roman"/>
                <w:sz w:val="24"/>
                <w:szCs w:val="24"/>
              </w:rPr>
              <w:t>0,84</w:t>
            </w:r>
          </w:p>
        </w:tc>
        <w:tc>
          <w:tcPr>
            <w:tcW w:w="301" w:type="pct"/>
            <w:gridSpan w:val="2"/>
            <w:tcBorders>
              <w:top w:val="nil"/>
              <w:left w:val="nil"/>
              <w:bottom w:val="single" w:sz="4" w:space="0" w:color="auto"/>
              <w:right w:val="single" w:sz="4" w:space="0" w:color="auto"/>
            </w:tcBorders>
            <w:vAlign w:val="center"/>
          </w:tcPr>
          <w:p w:rsidR="00CD7C94" w:rsidRPr="00F64E21" w:rsidRDefault="00CD7C94" w:rsidP="005A23D1">
            <w:pPr>
              <w:jc w:val="center"/>
              <w:rPr>
                <w:rFonts w:ascii="Times New Roman" w:hAnsi="Times New Roman"/>
                <w:sz w:val="24"/>
                <w:szCs w:val="24"/>
              </w:rPr>
            </w:pPr>
            <w:r w:rsidRPr="00F64E21">
              <w:rPr>
                <w:rFonts w:ascii="Times New Roman" w:hAnsi="Times New Roman"/>
                <w:sz w:val="24"/>
                <w:szCs w:val="24"/>
              </w:rPr>
              <w:t>0,84</w:t>
            </w:r>
          </w:p>
        </w:tc>
        <w:tc>
          <w:tcPr>
            <w:tcW w:w="317" w:type="pct"/>
            <w:tcBorders>
              <w:top w:val="nil"/>
              <w:left w:val="nil"/>
              <w:bottom w:val="single" w:sz="4" w:space="0" w:color="auto"/>
              <w:right w:val="single" w:sz="4" w:space="0" w:color="auto"/>
            </w:tcBorders>
            <w:vAlign w:val="center"/>
          </w:tcPr>
          <w:p w:rsidR="00CD7C94" w:rsidRPr="00F64E21" w:rsidRDefault="00CD7C94" w:rsidP="005A23D1">
            <w:pPr>
              <w:jc w:val="center"/>
              <w:rPr>
                <w:rFonts w:ascii="Times New Roman" w:hAnsi="Times New Roman"/>
                <w:sz w:val="24"/>
                <w:szCs w:val="24"/>
              </w:rPr>
            </w:pPr>
            <w:r w:rsidRPr="00F64E21">
              <w:rPr>
                <w:rFonts w:ascii="Times New Roman" w:hAnsi="Times New Roman"/>
                <w:sz w:val="24"/>
                <w:szCs w:val="24"/>
              </w:rPr>
              <w:t>0,84</w:t>
            </w:r>
          </w:p>
        </w:tc>
        <w:tc>
          <w:tcPr>
            <w:tcW w:w="306" w:type="pct"/>
            <w:tcBorders>
              <w:top w:val="nil"/>
              <w:left w:val="nil"/>
              <w:bottom w:val="single" w:sz="4" w:space="0" w:color="auto"/>
              <w:right w:val="single" w:sz="4" w:space="0" w:color="auto"/>
            </w:tcBorders>
            <w:vAlign w:val="center"/>
          </w:tcPr>
          <w:p w:rsidR="00CD7C94" w:rsidRPr="00F64E21" w:rsidRDefault="00CD7C94" w:rsidP="005A23D1">
            <w:pPr>
              <w:jc w:val="center"/>
              <w:rPr>
                <w:rFonts w:ascii="Times New Roman" w:hAnsi="Times New Roman"/>
                <w:sz w:val="24"/>
                <w:szCs w:val="24"/>
              </w:rPr>
            </w:pPr>
            <w:r w:rsidRPr="00F64E21">
              <w:rPr>
                <w:rFonts w:ascii="Times New Roman" w:hAnsi="Times New Roman"/>
                <w:sz w:val="24"/>
                <w:szCs w:val="24"/>
              </w:rPr>
              <w:t>0,84</w:t>
            </w:r>
          </w:p>
        </w:tc>
        <w:tc>
          <w:tcPr>
            <w:tcW w:w="240" w:type="pct"/>
            <w:tcBorders>
              <w:top w:val="nil"/>
              <w:left w:val="nil"/>
              <w:bottom w:val="single" w:sz="4" w:space="0" w:color="auto"/>
              <w:right w:val="single" w:sz="4" w:space="0" w:color="auto"/>
            </w:tcBorders>
            <w:vAlign w:val="center"/>
          </w:tcPr>
          <w:p w:rsidR="00CD7C94" w:rsidRPr="00F64E21" w:rsidRDefault="00CD7C94" w:rsidP="005A23D1">
            <w:pPr>
              <w:jc w:val="center"/>
              <w:rPr>
                <w:rFonts w:ascii="Times New Roman" w:hAnsi="Times New Roman"/>
                <w:sz w:val="24"/>
                <w:szCs w:val="24"/>
              </w:rPr>
            </w:pPr>
            <w:r w:rsidRPr="00F64E21">
              <w:rPr>
                <w:rFonts w:ascii="Times New Roman" w:hAnsi="Times New Roman"/>
                <w:sz w:val="24"/>
                <w:szCs w:val="24"/>
              </w:rPr>
              <w:t>0,84</w:t>
            </w:r>
          </w:p>
        </w:tc>
        <w:tc>
          <w:tcPr>
            <w:tcW w:w="671" w:type="pct"/>
            <w:tcBorders>
              <w:top w:val="nil"/>
              <w:left w:val="nil"/>
              <w:bottom w:val="single" w:sz="4" w:space="0" w:color="auto"/>
              <w:right w:val="single" w:sz="4" w:space="0" w:color="auto"/>
            </w:tcBorders>
            <w:vAlign w:val="center"/>
          </w:tcPr>
          <w:p w:rsidR="00CD7C94" w:rsidRPr="00F64E21" w:rsidRDefault="00CD7C94" w:rsidP="005A23D1">
            <w:pPr>
              <w:jc w:val="center"/>
              <w:rPr>
                <w:rFonts w:ascii="Times New Roman" w:hAnsi="Times New Roman"/>
                <w:sz w:val="24"/>
                <w:szCs w:val="24"/>
              </w:rPr>
            </w:pPr>
            <w:r w:rsidRPr="00F64E21">
              <w:rPr>
                <w:rFonts w:ascii="Times New Roman" w:hAnsi="Times New Roman"/>
                <w:sz w:val="24"/>
                <w:szCs w:val="24"/>
              </w:rPr>
              <w:t>0,84</w:t>
            </w:r>
          </w:p>
        </w:tc>
      </w:tr>
      <w:tr w:rsidR="00CD7C94" w:rsidRPr="009314B8" w:rsidTr="000858EF">
        <w:trPr>
          <w:trHeight w:val="70"/>
        </w:trPr>
        <w:tc>
          <w:tcPr>
            <w:tcW w:w="180" w:type="pct"/>
            <w:tcBorders>
              <w:top w:val="nil"/>
              <w:left w:val="single" w:sz="4" w:space="0" w:color="auto"/>
              <w:bottom w:val="single" w:sz="4" w:space="0" w:color="auto"/>
              <w:right w:val="single" w:sz="4" w:space="0" w:color="auto"/>
            </w:tcBorders>
            <w:vAlign w:val="center"/>
          </w:tcPr>
          <w:p w:rsidR="00CD7C94" w:rsidRDefault="00CD7C94" w:rsidP="00ED6576">
            <w:pPr>
              <w:rPr>
                <w:rFonts w:ascii="Times New Roman" w:hAnsi="Times New Roman"/>
                <w:sz w:val="24"/>
                <w:szCs w:val="24"/>
              </w:rPr>
            </w:pPr>
            <w:r>
              <w:rPr>
                <w:rFonts w:ascii="Times New Roman" w:hAnsi="Times New Roman"/>
                <w:sz w:val="24"/>
                <w:szCs w:val="24"/>
              </w:rPr>
              <w:t>3.</w:t>
            </w:r>
          </w:p>
        </w:tc>
        <w:tc>
          <w:tcPr>
            <w:tcW w:w="1600" w:type="pct"/>
            <w:tcBorders>
              <w:top w:val="nil"/>
              <w:left w:val="nil"/>
              <w:bottom w:val="single" w:sz="4" w:space="0" w:color="auto"/>
              <w:right w:val="single" w:sz="4" w:space="0" w:color="auto"/>
            </w:tcBorders>
            <w:vAlign w:val="center"/>
          </w:tcPr>
          <w:p w:rsidR="00CD7C94" w:rsidRPr="009314B8" w:rsidRDefault="00673B7D" w:rsidP="00673B7D">
            <w:pPr>
              <w:rPr>
                <w:rFonts w:ascii="Times New Roman" w:hAnsi="Times New Roman"/>
                <w:sz w:val="24"/>
                <w:szCs w:val="24"/>
              </w:rPr>
            </w:pPr>
            <w:r>
              <w:rPr>
                <w:rFonts w:ascii="Times New Roman" w:hAnsi="Times New Roman"/>
                <w:sz w:val="24"/>
                <w:szCs w:val="24"/>
              </w:rPr>
              <w:t>Доля о</w:t>
            </w:r>
            <w:r w:rsidR="00CD7C94" w:rsidRPr="00326813">
              <w:rPr>
                <w:rFonts w:ascii="Times New Roman" w:hAnsi="Times New Roman"/>
                <w:sz w:val="24"/>
                <w:szCs w:val="24"/>
              </w:rPr>
              <w:t>бщ</w:t>
            </w:r>
            <w:r>
              <w:rPr>
                <w:rFonts w:ascii="Times New Roman" w:hAnsi="Times New Roman"/>
                <w:sz w:val="24"/>
                <w:szCs w:val="24"/>
              </w:rPr>
              <w:t>его</w:t>
            </w:r>
            <w:r w:rsidR="00CD7C94" w:rsidRPr="00326813">
              <w:rPr>
                <w:rFonts w:ascii="Times New Roman" w:hAnsi="Times New Roman"/>
                <w:sz w:val="24"/>
                <w:szCs w:val="24"/>
              </w:rPr>
              <w:t xml:space="preserve"> уров</w:t>
            </w:r>
            <w:r>
              <w:rPr>
                <w:rFonts w:ascii="Times New Roman" w:hAnsi="Times New Roman"/>
                <w:sz w:val="24"/>
                <w:szCs w:val="24"/>
              </w:rPr>
              <w:t>ня</w:t>
            </w:r>
            <w:r w:rsidR="00CD7C94" w:rsidRPr="00326813">
              <w:rPr>
                <w:rFonts w:ascii="Times New Roman" w:hAnsi="Times New Roman"/>
                <w:sz w:val="24"/>
                <w:szCs w:val="24"/>
              </w:rPr>
              <w:t xml:space="preserve"> заболеваемости детей и подростков</w:t>
            </w:r>
            <w:r w:rsidR="008B5088">
              <w:rPr>
                <w:rFonts w:ascii="Times New Roman" w:hAnsi="Times New Roman"/>
                <w:sz w:val="24"/>
                <w:szCs w:val="24"/>
              </w:rPr>
              <w:t xml:space="preserve"> </w:t>
            </w:r>
            <w:r w:rsidR="00CD7C94" w:rsidRPr="00326813">
              <w:rPr>
                <w:rFonts w:ascii="Times New Roman" w:hAnsi="Times New Roman"/>
                <w:sz w:val="24"/>
                <w:szCs w:val="24"/>
              </w:rPr>
              <w:t>(процент)</w:t>
            </w:r>
          </w:p>
        </w:tc>
        <w:tc>
          <w:tcPr>
            <w:tcW w:w="451" w:type="pct"/>
            <w:tcBorders>
              <w:top w:val="nil"/>
              <w:left w:val="nil"/>
              <w:bottom w:val="single" w:sz="4" w:space="0" w:color="auto"/>
              <w:right w:val="single" w:sz="4" w:space="0" w:color="auto"/>
            </w:tcBorders>
            <w:vAlign w:val="center"/>
          </w:tcPr>
          <w:p w:rsidR="00CD7C94" w:rsidRPr="00F64E21" w:rsidRDefault="00CD7C94" w:rsidP="00B85009">
            <w:pPr>
              <w:jc w:val="center"/>
              <w:rPr>
                <w:rFonts w:ascii="Times New Roman" w:hAnsi="Times New Roman"/>
                <w:sz w:val="24"/>
                <w:szCs w:val="24"/>
              </w:rPr>
            </w:pPr>
            <w:r>
              <w:rPr>
                <w:rFonts w:ascii="Times New Roman" w:hAnsi="Times New Roman"/>
                <w:sz w:val="24"/>
                <w:szCs w:val="24"/>
              </w:rPr>
              <w:t>10</w:t>
            </w:r>
          </w:p>
        </w:tc>
        <w:tc>
          <w:tcPr>
            <w:tcW w:w="316" w:type="pct"/>
            <w:tcBorders>
              <w:top w:val="nil"/>
              <w:left w:val="nil"/>
              <w:bottom w:val="single" w:sz="4" w:space="0" w:color="auto"/>
              <w:right w:val="single" w:sz="4" w:space="0" w:color="auto"/>
            </w:tcBorders>
            <w:vAlign w:val="center"/>
          </w:tcPr>
          <w:p w:rsidR="00CD7C94" w:rsidRPr="00F64E21" w:rsidRDefault="00CD7C94" w:rsidP="00326813">
            <w:pPr>
              <w:jc w:val="center"/>
              <w:rPr>
                <w:rFonts w:ascii="Times New Roman" w:hAnsi="Times New Roman"/>
                <w:sz w:val="24"/>
                <w:szCs w:val="24"/>
              </w:rPr>
            </w:pPr>
            <w:r>
              <w:rPr>
                <w:rFonts w:ascii="Times New Roman" w:hAnsi="Times New Roman"/>
                <w:sz w:val="24"/>
                <w:szCs w:val="24"/>
              </w:rPr>
              <w:t>9</w:t>
            </w:r>
          </w:p>
        </w:tc>
        <w:tc>
          <w:tcPr>
            <w:tcW w:w="309" w:type="pct"/>
            <w:tcBorders>
              <w:top w:val="nil"/>
              <w:left w:val="nil"/>
              <w:bottom w:val="single" w:sz="4" w:space="0" w:color="auto"/>
              <w:right w:val="single" w:sz="4" w:space="0" w:color="auto"/>
            </w:tcBorders>
            <w:vAlign w:val="center"/>
          </w:tcPr>
          <w:p w:rsidR="00CD7C94" w:rsidRPr="00F64E21" w:rsidRDefault="00CD7C94" w:rsidP="00B85009">
            <w:pPr>
              <w:jc w:val="center"/>
              <w:rPr>
                <w:rFonts w:ascii="Times New Roman" w:hAnsi="Times New Roman"/>
                <w:sz w:val="24"/>
                <w:szCs w:val="24"/>
              </w:rPr>
            </w:pPr>
            <w:r>
              <w:rPr>
                <w:rFonts w:ascii="Times New Roman" w:hAnsi="Times New Roman"/>
                <w:sz w:val="24"/>
                <w:szCs w:val="24"/>
              </w:rPr>
              <w:t>8</w:t>
            </w:r>
          </w:p>
        </w:tc>
        <w:tc>
          <w:tcPr>
            <w:tcW w:w="309" w:type="pct"/>
            <w:tcBorders>
              <w:top w:val="nil"/>
              <w:left w:val="nil"/>
              <w:bottom w:val="single" w:sz="4" w:space="0" w:color="auto"/>
              <w:right w:val="single" w:sz="4" w:space="0" w:color="auto"/>
            </w:tcBorders>
            <w:vAlign w:val="center"/>
          </w:tcPr>
          <w:p w:rsidR="00CD7C94" w:rsidRPr="00F64E21" w:rsidRDefault="00CD7C94" w:rsidP="00B85009">
            <w:pPr>
              <w:jc w:val="center"/>
              <w:rPr>
                <w:rFonts w:ascii="Times New Roman" w:hAnsi="Times New Roman"/>
                <w:sz w:val="24"/>
                <w:szCs w:val="24"/>
              </w:rPr>
            </w:pPr>
            <w:r>
              <w:rPr>
                <w:rFonts w:ascii="Times New Roman" w:hAnsi="Times New Roman"/>
                <w:sz w:val="24"/>
                <w:szCs w:val="24"/>
              </w:rPr>
              <w:t>7</w:t>
            </w:r>
          </w:p>
        </w:tc>
        <w:tc>
          <w:tcPr>
            <w:tcW w:w="301" w:type="pct"/>
            <w:gridSpan w:val="2"/>
            <w:tcBorders>
              <w:top w:val="nil"/>
              <w:left w:val="nil"/>
              <w:bottom w:val="single" w:sz="4" w:space="0" w:color="auto"/>
              <w:right w:val="single" w:sz="4" w:space="0" w:color="auto"/>
            </w:tcBorders>
            <w:vAlign w:val="center"/>
          </w:tcPr>
          <w:p w:rsidR="00CD7C94" w:rsidRPr="00F64E21" w:rsidRDefault="00CD7C94" w:rsidP="00B85009">
            <w:pPr>
              <w:jc w:val="center"/>
              <w:rPr>
                <w:rFonts w:ascii="Times New Roman" w:hAnsi="Times New Roman"/>
                <w:sz w:val="24"/>
                <w:szCs w:val="24"/>
              </w:rPr>
            </w:pPr>
            <w:r>
              <w:rPr>
                <w:rFonts w:ascii="Times New Roman" w:hAnsi="Times New Roman"/>
                <w:sz w:val="24"/>
                <w:szCs w:val="24"/>
              </w:rPr>
              <w:t>6</w:t>
            </w:r>
          </w:p>
        </w:tc>
        <w:tc>
          <w:tcPr>
            <w:tcW w:w="317" w:type="pct"/>
            <w:tcBorders>
              <w:top w:val="nil"/>
              <w:left w:val="nil"/>
              <w:bottom w:val="single" w:sz="4" w:space="0" w:color="auto"/>
              <w:right w:val="single" w:sz="4" w:space="0" w:color="auto"/>
            </w:tcBorders>
            <w:vAlign w:val="center"/>
          </w:tcPr>
          <w:p w:rsidR="00CD7C94" w:rsidRPr="00F64E21" w:rsidRDefault="00CD7C94" w:rsidP="00B85009">
            <w:pPr>
              <w:jc w:val="center"/>
              <w:rPr>
                <w:rFonts w:ascii="Times New Roman" w:hAnsi="Times New Roman"/>
                <w:sz w:val="24"/>
                <w:szCs w:val="24"/>
              </w:rPr>
            </w:pPr>
            <w:r>
              <w:rPr>
                <w:rFonts w:ascii="Times New Roman" w:hAnsi="Times New Roman"/>
                <w:sz w:val="24"/>
                <w:szCs w:val="24"/>
              </w:rPr>
              <w:t>5</w:t>
            </w:r>
          </w:p>
        </w:tc>
        <w:tc>
          <w:tcPr>
            <w:tcW w:w="306" w:type="pct"/>
            <w:tcBorders>
              <w:top w:val="nil"/>
              <w:left w:val="nil"/>
              <w:bottom w:val="single" w:sz="4" w:space="0" w:color="auto"/>
              <w:right w:val="single" w:sz="4" w:space="0" w:color="auto"/>
            </w:tcBorders>
            <w:vAlign w:val="center"/>
          </w:tcPr>
          <w:p w:rsidR="00CD7C94" w:rsidRPr="00F64E21" w:rsidRDefault="00CD7C94" w:rsidP="00B85009">
            <w:pPr>
              <w:jc w:val="center"/>
              <w:rPr>
                <w:rFonts w:ascii="Times New Roman" w:hAnsi="Times New Roman"/>
                <w:sz w:val="24"/>
                <w:szCs w:val="24"/>
              </w:rPr>
            </w:pPr>
            <w:r>
              <w:rPr>
                <w:rFonts w:ascii="Times New Roman" w:hAnsi="Times New Roman"/>
                <w:sz w:val="24"/>
                <w:szCs w:val="24"/>
              </w:rPr>
              <w:t>5</w:t>
            </w:r>
          </w:p>
        </w:tc>
        <w:tc>
          <w:tcPr>
            <w:tcW w:w="240" w:type="pct"/>
            <w:tcBorders>
              <w:top w:val="nil"/>
              <w:left w:val="nil"/>
              <w:bottom w:val="single" w:sz="4" w:space="0" w:color="auto"/>
              <w:right w:val="single" w:sz="4" w:space="0" w:color="auto"/>
            </w:tcBorders>
            <w:vAlign w:val="center"/>
          </w:tcPr>
          <w:p w:rsidR="00CD7C94" w:rsidRPr="00F64E21" w:rsidRDefault="00CD7C94" w:rsidP="00B85009">
            <w:pPr>
              <w:jc w:val="center"/>
              <w:rPr>
                <w:rFonts w:ascii="Times New Roman" w:hAnsi="Times New Roman"/>
                <w:sz w:val="24"/>
                <w:szCs w:val="24"/>
              </w:rPr>
            </w:pPr>
            <w:r>
              <w:rPr>
                <w:rFonts w:ascii="Times New Roman" w:hAnsi="Times New Roman"/>
                <w:sz w:val="24"/>
                <w:szCs w:val="24"/>
              </w:rPr>
              <w:t>5</w:t>
            </w:r>
          </w:p>
        </w:tc>
        <w:tc>
          <w:tcPr>
            <w:tcW w:w="671" w:type="pct"/>
            <w:tcBorders>
              <w:top w:val="nil"/>
              <w:left w:val="nil"/>
              <w:bottom w:val="single" w:sz="4" w:space="0" w:color="auto"/>
              <w:right w:val="single" w:sz="4" w:space="0" w:color="auto"/>
            </w:tcBorders>
            <w:vAlign w:val="center"/>
          </w:tcPr>
          <w:p w:rsidR="00CD7C94" w:rsidRPr="00F64E21" w:rsidRDefault="00CD7C94" w:rsidP="00B85009">
            <w:pPr>
              <w:jc w:val="center"/>
              <w:rPr>
                <w:rFonts w:ascii="Times New Roman" w:hAnsi="Times New Roman"/>
                <w:sz w:val="24"/>
                <w:szCs w:val="24"/>
              </w:rPr>
            </w:pPr>
            <w:r>
              <w:rPr>
                <w:rFonts w:ascii="Times New Roman" w:hAnsi="Times New Roman"/>
                <w:sz w:val="24"/>
                <w:szCs w:val="24"/>
              </w:rPr>
              <w:t>5</w:t>
            </w:r>
          </w:p>
        </w:tc>
      </w:tr>
      <w:tr w:rsidR="00922662" w:rsidRPr="009314B8" w:rsidTr="000858EF">
        <w:trPr>
          <w:trHeight w:val="70"/>
        </w:trPr>
        <w:tc>
          <w:tcPr>
            <w:tcW w:w="180" w:type="pct"/>
            <w:tcBorders>
              <w:top w:val="nil"/>
              <w:left w:val="single" w:sz="4" w:space="0" w:color="auto"/>
              <w:bottom w:val="single" w:sz="4" w:space="0" w:color="auto"/>
              <w:right w:val="single" w:sz="4" w:space="0" w:color="auto"/>
            </w:tcBorders>
            <w:vAlign w:val="center"/>
          </w:tcPr>
          <w:p w:rsidR="00922662" w:rsidRDefault="00922662" w:rsidP="00ED6576">
            <w:pPr>
              <w:rPr>
                <w:rFonts w:ascii="Times New Roman" w:hAnsi="Times New Roman"/>
                <w:sz w:val="24"/>
                <w:szCs w:val="24"/>
              </w:rPr>
            </w:pPr>
            <w:r>
              <w:rPr>
                <w:rFonts w:ascii="Times New Roman" w:hAnsi="Times New Roman"/>
                <w:sz w:val="24"/>
                <w:szCs w:val="24"/>
              </w:rPr>
              <w:t>4.</w:t>
            </w:r>
          </w:p>
        </w:tc>
        <w:tc>
          <w:tcPr>
            <w:tcW w:w="1600" w:type="pct"/>
            <w:tcBorders>
              <w:top w:val="nil"/>
              <w:left w:val="nil"/>
              <w:bottom w:val="single" w:sz="4" w:space="0" w:color="auto"/>
              <w:right w:val="single" w:sz="4" w:space="0" w:color="auto"/>
            </w:tcBorders>
            <w:vAlign w:val="center"/>
          </w:tcPr>
          <w:p w:rsidR="00922662" w:rsidRPr="00EF4779" w:rsidRDefault="00673B7D" w:rsidP="00922662">
            <w:pPr>
              <w:spacing w:after="0" w:line="240" w:lineRule="auto"/>
              <w:rPr>
                <w:rFonts w:ascii="Times New Roman" w:hAnsi="Times New Roman"/>
                <w:sz w:val="24"/>
                <w:szCs w:val="24"/>
              </w:rPr>
            </w:pPr>
            <w:r>
              <w:rPr>
                <w:rFonts w:ascii="Times New Roman" w:hAnsi="Times New Roman"/>
                <w:sz w:val="24"/>
                <w:szCs w:val="24"/>
              </w:rPr>
              <w:t>Доля о</w:t>
            </w:r>
            <w:r w:rsidR="00922662" w:rsidRPr="00EF4779">
              <w:rPr>
                <w:rFonts w:ascii="Times New Roman" w:hAnsi="Times New Roman"/>
                <w:sz w:val="24"/>
                <w:szCs w:val="24"/>
              </w:rPr>
              <w:t>хват</w:t>
            </w:r>
            <w:r>
              <w:rPr>
                <w:rFonts w:ascii="Times New Roman" w:hAnsi="Times New Roman"/>
                <w:sz w:val="24"/>
                <w:szCs w:val="24"/>
              </w:rPr>
              <w:t>а</w:t>
            </w:r>
            <w:r w:rsidR="00922662" w:rsidRPr="00EF4779">
              <w:rPr>
                <w:rFonts w:ascii="Times New Roman" w:hAnsi="Times New Roman"/>
                <w:sz w:val="24"/>
                <w:szCs w:val="24"/>
              </w:rPr>
              <w:t xml:space="preserve">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w:t>
            </w:r>
            <w:r w:rsidR="00561A83" w:rsidRPr="00EF4779">
              <w:rPr>
                <w:rFonts w:ascii="Times New Roman" w:hAnsi="Times New Roman"/>
                <w:sz w:val="24"/>
                <w:szCs w:val="24"/>
              </w:rPr>
              <w:t>зрасте 5-18 лет</w:t>
            </w:r>
            <w:r w:rsidR="00C530B7" w:rsidRPr="00EF4779">
              <w:rPr>
                <w:rFonts w:ascii="Times New Roman" w:hAnsi="Times New Roman"/>
                <w:sz w:val="24"/>
                <w:szCs w:val="24"/>
              </w:rPr>
              <w:t>)</w:t>
            </w:r>
            <w:r w:rsidR="00561A83" w:rsidRPr="00EF4779">
              <w:rPr>
                <w:rFonts w:ascii="Times New Roman" w:hAnsi="Times New Roman"/>
                <w:sz w:val="24"/>
                <w:szCs w:val="24"/>
              </w:rPr>
              <w:t xml:space="preserve"> (процент)</w:t>
            </w:r>
          </w:p>
          <w:p w:rsidR="00922662" w:rsidRPr="00EF4779" w:rsidRDefault="00922662" w:rsidP="00922662">
            <w:pPr>
              <w:spacing w:after="0" w:line="240" w:lineRule="auto"/>
              <w:rPr>
                <w:rFonts w:ascii="Times New Roman" w:hAnsi="Times New Roman"/>
                <w:sz w:val="24"/>
                <w:szCs w:val="24"/>
              </w:rPr>
            </w:pPr>
          </w:p>
        </w:tc>
        <w:tc>
          <w:tcPr>
            <w:tcW w:w="451" w:type="pct"/>
            <w:tcBorders>
              <w:top w:val="nil"/>
              <w:left w:val="nil"/>
              <w:bottom w:val="single" w:sz="4" w:space="0" w:color="auto"/>
              <w:right w:val="single" w:sz="4" w:space="0" w:color="auto"/>
            </w:tcBorders>
            <w:vAlign w:val="center"/>
          </w:tcPr>
          <w:p w:rsidR="00922662" w:rsidRPr="00EF4779" w:rsidRDefault="00922662" w:rsidP="00B85009">
            <w:pPr>
              <w:jc w:val="center"/>
              <w:rPr>
                <w:rFonts w:ascii="Times New Roman" w:hAnsi="Times New Roman"/>
                <w:sz w:val="24"/>
                <w:szCs w:val="24"/>
              </w:rPr>
            </w:pPr>
            <w:r w:rsidRPr="00EF4779">
              <w:rPr>
                <w:rFonts w:ascii="Times New Roman" w:hAnsi="Times New Roman"/>
                <w:sz w:val="24"/>
                <w:szCs w:val="24"/>
              </w:rPr>
              <w:t>62,4</w:t>
            </w:r>
          </w:p>
        </w:tc>
        <w:tc>
          <w:tcPr>
            <w:tcW w:w="316" w:type="pct"/>
            <w:tcBorders>
              <w:top w:val="nil"/>
              <w:left w:val="nil"/>
              <w:bottom w:val="single" w:sz="4" w:space="0" w:color="auto"/>
              <w:right w:val="single" w:sz="4" w:space="0" w:color="auto"/>
            </w:tcBorders>
            <w:vAlign w:val="center"/>
          </w:tcPr>
          <w:p w:rsidR="00922662" w:rsidRPr="00EF4779" w:rsidRDefault="00922662" w:rsidP="00326813">
            <w:pPr>
              <w:jc w:val="center"/>
              <w:rPr>
                <w:rFonts w:ascii="Times New Roman" w:hAnsi="Times New Roman"/>
                <w:sz w:val="24"/>
                <w:szCs w:val="24"/>
              </w:rPr>
            </w:pPr>
            <w:r w:rsidRPr="00EF4779">
              <w:rPr>
                <w:rFonts w:ascii="Times New Roman" w:hAnsi="Times New Roman"/>
                <w:sz w:val="24"/>
                <w:szCs w:val="24"/>
              </w:rPr>
              <w:t>64,3</w:t>
            </w:r>
          </w:p>
        </w:tc>
        <w:tc>
          <w:tcPr>
            <w:tcW w:w="309" w:type="pct"/>
            <w:tcBorders>
              <w:top w:val="nil"/>
              <w:left w:val="nil"/>
              <w:bottom w:val="single" w:sz="4" w:space="0" w:color="auto"/>
              <w:right w:val="single" w:sz="4" w:space="0" w:color="auto"/>
            </w:tcBorders>
            <w:vAlign w:val="center"/>
          </w:tcPr>
          <w:p w:rsidR="00922662" w:rsidRPr="00EF4779" w:rsidRDefault="00922662" w:rsidP="00B85009">
            <w:pPr>
              <w:jc w:val="center"/>
              <w:rPr>
                <w:rFonts w:ascii="Times New Roman" w:hAnsi="Times New Roman"/>
                <w:sz w:val="24"/>
                <w:szCs w:val="24"/>
              </w:rPr>
            </w:pPr>
            <w:r w:rsidRPr="00EF4779">
              <w:rPr>
                <w:rFonts w:ascii="Times New Roman" w:hAnsi="Times New Roman"/>
                <w:sz w:val="24"/>
                <w:szCs w:val="24"/>
              </w:rPr>
              <w:t>64,1</w:t>
            </w:r>
          </w:p>
        </w:tc>
        <w:tc>
          <w:tcPr>
            <w:tcW w:w="309" w:type="pct"/>
            <w:tcBorders>
              <w:top w:val="nil"/>
              <w:left w:val="nil"/>
              <w:bottom w:val="single" w:sz="4" w:space="0" w:color="auto"/>
              <w:right w:val="single" w:sz="4" w:space="0" w:color="auto"/>
            </w:tcBorders>
            <w:vAlign w:val="center"/>
          </w:tcPr>
          <w:p w:rsidR="00922662" w:rsidRPr="00EF4779" w:rsidRDefault="00922662" w:rsidP="00B85009">
            <w:pPr>
              <w:jc w:val="center"/>
              <w:rPr>
                <w:rFonts w:ascii="Times New Roman" w:hAnsi="Times New Roman"/>
                <w:sz w:val="24"/>
                <w:szCs w:val="24"/>
              </w:rPr>
            </w:pPr>
            <w:r w:rsidRPr="00EF4779">
              <w:rPr>
                <w:rFonts w:ascii="Times New Roman" w:hAnsi="Times New Roman"/>
                <w:sz w:val="24"/>
                <w:szCs w:val="24"/>
              </w:rPr>
              <w:t>64,5</w:t>
            </w:r>
          </w:p>
        </w:tc>
        <w:tc>
          <w:tcPr>
            <w:tcW w:w="301" w:type="pct"/>
            <w:gridSpan w:val="2"/>
            <w:tcBorders>
              <w:top w:val="nil"/>
              <w:left w:val="nil"/>
              <w:bottom w:val="single" w:sz="4" w:space="0" w:color="auto"/>
              <w:right w:val="single" w:sz="4" w:space="0" w:color="auto"/>
            </w:tcBorders>
            <w:vAlign w:val="center"/>
          </w:tcPr>
          <w:p w:rsidR="00922662" w:rsidRPr="00EF4779" w:rsidRDefault="00922662" w:rsidP="00B85009">
            <w:pPr>
              <w:jc w:val="center"/>
              <w:rPr>
                <w:rFonts w:ascii="Times New Roman" w:hAnsi="Times New Roman"/>
                <w:sz w:val="24"/>
                <w:szCs w:val="24"/>
              </w:rPr>
            </w:pPr>
            <w:r w:rsidRPr="00EF4779">
              <w:rPr>
                <w:rFonts w:ascii="Times New Roman" w:hAnsi="Times New Roman"/>
                <w:sz w:val="24"/>
                <w:szCs w:val="24"/>
              </w:rPr>
              <w:t>65,3</w:t>
            </w:r>
          </w:p>
        </w:tc>
        <w:tc>
          <w:tcPr>
            <w:tcW w:w="317" w:type="pct"/>
            <w:tcBorders>
              <w:top w:val="nil"/>
              <w:left w:val="nil"/>
              <w:bottom w:val="single" w:sz="4" w:space="0" w:color="auto"/>
              <w:right w:val="single" w:sz="4" w:space="0" w:color="auto"/>
            </w:tcBorders>
            <w:vAlign w:val="center"/>
          </w:tcPr>
          <w:p w:rsidR="00922662" w:rsidRPr="00EF4779" w:rsidRDefault="00922662" w:rsidP="00B85009">
            <w:pPr>
              <w:jc w:val="center"/>
              <w:rPr>
                <w:rFonts w:ascii="Times New Roman" w:hAnsi="Times New Roman"/>
                <w:sz w:val="24"/>
                <w:szCs w:val="24"/>
              </w:rPr>
            </w:pPr>
            <w:r w:rsidRPr="00EF4779">
              <w:rPr>
                <w:rFonts w:ascii="Times New Roman" w:hAnsi="Times New Roman"/>
                <w:sz w:val="24"/>
                <w:szCs w:val="24"/>
              </w:rPr>
              <w:t>65,5</w:t>
            </w:r>
          </w:p>
        </w:tc>
        <w:tc>
          <w:tcPr>
            <w:tcW w:w="306" w:type="pct"/>
            <w:tcBorders>
              <w:top w:val="nil"/>
              <w:left w:val="nil"/>
              <w:bottom w:val="single" w:sz="4" w:space="0" w:color="auto"/>
              <w:right w:val="single" w:sz="4" w:space="0" w:color="auto"/>
            </w:tcBorders>
            <w:vAlign w:val="center"/>
          </w:tcPr>
          <w:p w:rsidR="00922662" w:rsidRPr="00EF4779" w:rsidRDefault="00922662" w:rsidP="00B85009">
            <w:pPr>
              <w:jc w:val="center"/>
              <w:rPr>
                <w:rFonts w:ascii="Times New Roman" w:hAnsi="Times New Roman"/>
                <w:sz w:val="24"/>
                <w:szCs w:val="24"/>
              </w:rPr>
            </w:pPr>
            <w:r w:rsidRPr="00EF4779">
              <w:rPr>
                <w:rFonts w:ascii="Times New Roman" w:hAnsi="Times New Roman"/>
                <w:sz w:val="24"/>
                <w:szCs w:val="24"/>
              </w:rPr>
              <w:t>66,0</w:t>
            </w:r>
          </w:p>
        </w:tc>
        <w:tc>
          <w:tcPr>
            <w:tcW w:w="240" w:type="pct"/>
            <w:tcBorders>
              <w:top w:val="nil"/>
              <w:left w:val="nil"/>
              <w:bottom w:val="single" w:sz="4" w:space="0" w:color="auto"/>
              <w:right w:val="single" w:sz="4" w:space="0" w:color="auto"/>
            </w:tcBorders>
            <w:vAlign w:val="center"/>
          </w:tcPr>
          <w:p w:rsidR="00922662" w:rsidRPr="00EF4779" w:rsidRDefault="00922662" w:rsidP="00B85009">
            <w:pPr>
              <w:jc w:val="center"/>
              <w:rPr>
                <w:rFonts w:ascii="Times New Roman" w:hAnsi="Times New Roman"/>
                <w:sz w:val="24"/>
                <w:szCs w:val="24"/>
              </w:rPr>
            </w:pPr>
            <w:r w:rsidRPr="00EF4779">
              <w:rPr>
                <w:rFonts w:ascii="Times New Roman" w:hAnsi="Times New Roman"/>
                <w:sz w:val="24"/>
                <w:szCs w:val="24"/>
              </w:rPr>
              <w:t>66,2</w:t>
            </w:r>
          </w:p>
        </w:tc>
        <w:tc>
          <w:tcPr>
            <w:tcW w:w="671" w:type="pct"/>
            <w:tcBorders>
              <w:top w:val="nil"/>
              <w:left w:val="nil"/>
              <w:bottom w:val="single" w:sz="4" w:space="0" w:color="auto"/>
              <w:right w:val="single" w:sz="4" w:space="0" w:color="auto"/>
            </w:tcBorders>
            <w:vAlign w:val="center"/>
          </w:tcPr>
          <w:p w:rsidR="00922662" w:rsidRPr="00EF4779" w:rsidRDefault="00922662" w:rsidP="00B85009">
            <w:pPr>
              <w:jc w:val="center"/>
              <w:rPr>
                <w:rFonts w:ascii="Times New Roman" w:hAnsi="Times New Roman"/>
                <w:sz w:val="24"/>
                <w:szCs w:val="24"/>
              </w:rPr>
            </w:pPr>
            <w:r w:rsidRPr="00EF4779">
              <w:rPr>
                <w:rFonts w:ascii="Times New Roman" w:hAnsi="Times New Roman"/>
                <w:sz w:val="24"/>
                <w:szCs w:val="24"/>
              </w:rPr>
              <w:t>66,2</w:t>
            </w:r>
          </w:p>
        </w:tc>
      </w:tr>
      <w:tr w:rsidR="00CD7C94" w:rsidRPr="009314B8" w:rsidTr="000858EF">
        <w:trPr>
          <w:trHeight w:val="70"/>
        </w:trPr>
        <w:tc>
          <w:tcPr>
            <w:tcW w:w="180" w:type="pct"/>
            <w:tcBorders>
              <w:top w:val="nil"/>
              <w:left w:val="single" w:sz="4" w:space="0" w:color="auto"/>
              <w:bottom w:val="single" w:sz="4" w:space="0" w:color="auto"/>
              <w:right w:val="single" w:sz="4" w:space="0" w:color="auto"/>
            </w:tcBorders>
            <w:vAlign w:val="center"/>
          </w:tcPr>
          <w:p w:rsidR="00CD7C94" w:rsidRPr="009314B8" w:rsidRDefault="00922662" w:rsidP="00ED6576">
            <w:pPr>
              <w:rPr>
                <w:rFonts w:ascii="Times New Roman" w:hAnsi="Times New Roman"/>
                <w:sz w:val="24"/>
                <w:szCs w:val="24"/>
              </w:rPr>
            </w:pPr>
            <w:r>
              <w:rPr>
                <w:rFonts w:ascii="Times New Roman" w:hAnsi="Times New Roman"/>
                <w:sz w:val="24"/>
                <w:szCs w:val="24"/>
              </w:rPr>
              <w:t>5</w:t>
            </w:r>
            <w:r w:rsidR="00CD7C94" w:rsidRPr="009314B8">
              <w:rPr>
                <w:rFonts w:ascii="Times New Roman" w:hAnsi="Times New Roman"/>
                <w:sz w:val="24"/>
                <w:szCs w:val="24"/>
              </w:rPr>
              <w:t>.</w:t>
            </w:r>
          </w:p>
        </w:tc>
        <w:tc>
          <w:tcPr>
            <w:tcW w:w="1600" w:type="pct"/>
            <w:tcBorders>
              <w:top w:val="nil"/>
              <w:left w:val="nil"/>
              <w:bottom w:val="single" w:sz="4" w:space="0" w:color="auto"/>
              <w:right w:val="single" w:sz="4" w:space="0" w:color="auto"/>
            </w:tcBorders>
            <w:vAlign w:val="center"/>
          </w:tcPr>
          <w:p w:rsidR="00CD7C94" w:rsidRPr="00EF4779" w:rsidRDefault="008722A2" w:rsidP="008722A2">
            <w:pPr>
              <w:rPr>
                <w:rFonts w:ascii="Times New Roman" w:hAnsi="Times New Roman"/>
                <w:sz w:val="24"/>
                <w:szCs w:val="24"/>
              </w:rPr>
            </w:pPr>
            <w:r w:rsidRPr="00EF4779">
              <w:rPr>
                <w:rFonts w:ascii="Times New Roman" w:hAnsi="Times New Roman"/>
                <w:sz w:val="24"/>
                <w:szCs w:val="24"/>
              </w:rPr>
              <w:t>Д</w:t>
            </w:r>
            <w:r w:rsidR="00CD7C94" w:rsidRPr="00EF4779">
              <w:rPr>
                <w:rFonts w:ascii="Times New Roman" w:hAnsi="Times New Roman"/>
                <w:sz w:val="24"/>
                <w:szCs w:val="24"/>
              </w:rPr>
              <w:t>ол</w:t>
            </w:r>
            <w:r w:rsidRPr="00EF4779">
              <w:rPr>
                <w:rFonts w:ascii="Times New Roman" w:hAnsi="Times New Roman"/>
                <w:sz w:val="24"/>
                <w:szCs w:val="24"/>
              </w:rPr>
              <w:t>я</w:t>
            </w:r>
            <w:r w:rsidR="00CD7C94" w:rsidRPr="00EF4779">
              <w:rPr>
                <w:rFonts w:ascii="Times New Roman" w:hAnsi="Times New Roman"/>
                <w:sz w:val="24"/>
                <w:szCs w:val="24"/>
              </w:rPr>
              <w:t xml:space="preserve">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(процент)</w:t>
            </w:r>
          </w:p>
        </w:tc>
        <w:tc>
          <w:tcPr>
            <w:tcW w:w="451" w:type="pct"/>
            <w:tcBorders>
              <w:top w:val="nil"/>
              <w:left w:val="nil"/>
              <w:bottom w:val="single" w:sz="4" w:space="0" w:color="auto"/>
              <w:right w:val="single" w:sz="4" w:space="0" w:color="auto"/>
            </w:tcBorders>
            <w:vAlign w:val="center"/>
          </w:tcPr>
          <w:p w:rsidR="00CD7C94" w:rsidRPr="00EF4779" w:rsidRDefault="00CD7C94" w:rsidP="00B85009">
            <w:pPr>
              <w:jc w:val="center"/>
              <w:rPr>
                <w:rFonts w:ascii="Times New Roman" w:hAnsi="Times New Roman"/>
                <w:sz w:val="24"/>
                <w:szCs w:val="24"/>
              </w:rPr>
            </w:pPr>
            <w:r w:rsidRPr="00EF4779">
              <w:rPr>
                <w:rFonts w:ascii="Times New Roman" w:hAnsi="Times New Roman"/>
                <w:sz w:val="24"/>
                <w:szCs w:val="24"/>
              </w:rPr>
              <w:t>26</w:t>
            </w:r>
          </w:p>
        </w:tc>
        <w:tc>
          <w:tcPr>
            <w:tcW w:w="316" w:type="pct"/>
            <w:tcBorders>
              <w:top w:val="nil"/>
              <w:left w:val="nil"/>
              <w:bottom w:val="single" w:sz="4" w:space="0" w:color="auto"/>
              <w:right w:val="single" w:sz="4" w:space="0" w:color="auto"/>
            </w:tcBorders>
            <w:vAlign w:val="center"/>
          </w:tcPr>
          <w:p w:rsidR="00CD7C94" w:rsidRPr="00EF4779" w:rsidRDefault="00CD7C94" w:rsidP="00B85009">
            <w:pPr>
              <w:jc w:val="center"/>
              <w:rPr>
                <w:rFonts w:ascii="Times New Roman" w:hAnsi="Times New Roman"/>
                <w:sz w:val="24"/>
                <w:szCs w:val="24"/>
              </w:rPr>
            </w:pPr>
            <w:r w:rsidRPr="00EF4779">
              <w:rPr>
                <w:rFonts w:ascii="Times New Roman" w:hAnsi="Times New Roman"/>
                <w:sz w:val="24"/>
                <w:szCs w:val="24"/>
              </w:rPr>
              <w:t>36</w:t>
            </w:r>
          </w:p>
        </w:tc>
        <w:tc>
          <w:tcPr>
            <w:tcW w:w="309" w:type="pct"/>
            <w:tcBorders>
              <w:top w:val="nil"/>
              <w:left w:val="nil"/>
              <w:bottom w:val="single" w:sz="4" w:space="0" w:color="auto"/>
              <w:right w:val="single" w:sz="4" w:space="0" w:color="auto"/>
            </w:tcBorders>
            <w:vAlign w:val="center"/>
          </w:tcPr>
          <w:p w:rsidR="00CD7C94" w:rsidRPr="00EF4779" w:rsidRDefault="00CD7C94" w:rsidP="00B85009">
            <w:pPr>
              <w:jc w:val="center"/>
              <w:rPr>
                <w:rFonts w:ascii="Times New Roman" w:hAnsi="Times New Roman"/>
                <w:sz w:val="24"/>
                <w:szCs w:val="24"/>
              </w:rPr>
            </w:pPr>
            <w:r w:rsidRPr="00EF4779">
              <w:rPr>
                <w:rFonts w:ascii="Times New Roman" w:hAnsi="Times New Roman"/>
                <w:sz w:val="24"/>
                <w:szCs w:val="24"/>
              </w:rPr>
              <w:t>46</w:t>
            </w:r>
          </w:p>
        </w:tc>
        <w:tc>
          <w:tcPr>
            <w:tcW w:w="309" w:type="pct"/>
            <w:tcBorders>
              <w:top w:val="nil"/>
              <w:left w:val="nil"/>
              <w:bottom w:val="single" w:sz="4" w:space="0" w:color="auto"/>
              <w:right w:val="single" w:sz="4" w:space="0" w:color="auto"/>
            </w:tcBorders>
            <w:vAlign w:val="center"/>
          </w:tcPr>
          <w:p w:rsidR="00CD7C94" w:rsidRPr="00EF4779" w:rsidRDefault="00CD7C94" w:rsidP="00B85009">
            <w:pPr>
              <w:jc w:val="center"/>
              <w:rPr>
                <w:rFonts w:ascii="Times New Roman" w:hAnsi="Times New Roman"/>
                <w:sz w:val="24"/>
                <w:szCs w:val="24"/>
              </w:rPr>
            </w:pPr>
            <w:r w:rsidRPr="00EF4779">
              <w:rPr>
                <w:rFonts w:ascii="Times New Roman" w:hAnsi="Times New Roman"/>
                <w:sz w:val="24"/>
                <w:szCs w:val="24"/>
              </w:rPr>
              <w:t>56</w:t>
            </w:r>
          </w:p>
        </w:tc>
        <w:tc>
          <w:tcPr>
            <w:tcW w:w="301" w:type="pct"/>
            <w:gridSpan w:val="2"/>
            <w:tcBorders>
              <w:top w:val="nil"/>
              <w:left w:val="nil"/>
              <w:bottom w:val="single" w:sz="4" w:space="0" w:color="auto"/>
              <w:right w:val="single" w:sz="4" w:space="0" w:color="auto"/>
            </w:tcBorders>
            <w:vAlign w:val="center"/>
          </w:tcPr>
          <w:p w:rsidR="00CD7C94" w:rsidRPr="00EF4779" w:rsidRDefault="00CD7C94" w:rsidP="00B85009">
            <w:pPr>
              <w:jc w:val="center"/>
              <w:rPr>
                <w:rFonts w:ascii="Times New Roman" w:hAnsi="Times New Roman"/>
                <w:sz w:val="24"/>
                <w:szCs w:val="24"/>
              </w:rPr>
            </w:pPr>
            <w:r w:rsidRPr="00EF4779">
              <w:rPr>
                <w:rFonts w:ascii="Times New Roman" w:hAnsi="Times New Roman"/>
                <w:sz w:val="24"/>
                <w:szCs w:val="24"/>
              </w:rPr>
              <w:t>66</w:t>
            </w:r>
          </w:p>
        </w:tc>
        <w:tc>
          <w:tcPr>
            <w:tcW w:w="317" w:type="pct"/>
            <w:tcBorders>
              <w:top w:val="nil"/>
              <w:left w:val="nil"/>
              <w:bottom w:val="single" w:sz="4" w:space="0" w:color="auto"/>
              <w:right w:val="single" w:sz="4" w:space="0" w:color="auto"/>
            </w:tcBorders>
            <w:vAlign w:val="center"/>
          </w:tcPr>
          <w:p w:rsidR="00CD7C94" w:rsidRPr="00EF4779" w:rsidRDefault="00CD7C94" w:rsidP="00B85009">
            <w:pPr>
              <w:jc w:val="center"/>
              <w:rPr>
                <w:rFonts w:ascii="Times New Roman" w:hAnsi="Times New Roman"/>
                <w:sz w:val="24"/>
                <w:szCs w:val="24"/>
              </w:rPr>
            </w:pPr>
            <w:r w:rsidRPr="00EF4779">
              <w:rPr>
                <w:rFonts w:ascii="Times New Roman" w:hAnsi="Times New Roman"/>
                <w:sz w:val="24"/>
                <w:szCs w:val="24"/>
              </w:rPr>
              <w:t>76</w:t>
            </w:r>
          </w:p>
        </w:tc>
        <w:tc>
          <w:tcPr>
            <w:tcW w:w="306" w:type="pct"/>
            <w:tcBorders>
              <w:top w:val="nil"/>
              <w:left w:val="nil"/>
              <w:bottom w:val="single" w:sz="4" w:space="0" w:color="auto"/>
              <w:right w:val="single" w:sz="4" w:space="0" w:color="auto"/>
            </w:tcBorders>
            <w:vAlign w:val="center"/>
          </w:tcPr>
          <w:p w:rsidR="00CD7C94" w:rsidRPr="00EF4779" w:rsidRDefault="00CD7C94" w:rsidP="00B85009">
            <w:pPr>
              <w:jc w:val="center"/>
              <w:rPr>
                <w:rFonts w:ascii="Times New Roman" w:hAnsi="Times New Roman"/>
                <w:sz w:val="24"/>
                <w:szCs w:val="24"/>
              </w:rPr>
            </w:pPr>
            <w:r w:rsidRPr="00EF4779">
              <w:rPr>
                <w:rFonts w:ascii="Times New Roman" w:hAnsi="Times New Roman"/>
                <w:sz w:val="24"/>
                <w:szCs w:val="24"/>
              </w:rPr>
              <w:t>86</w:t>
            </w:r>
          </w:p>
        </w:tc>
        <w:tc>
          <w:tcPr>
            <w:tcW w:w="240" w:type="pct"/>
            <w:tcBorders>
              <w:top w:val="nil"/>
              <w:left w:val="nil"/>
              <w:bottom w:val="single" w:sz="4" w:space="0" w:color="auto"/>
              <w:right w:val="single" w:sz="4" w:space="0" w:color="auto"/>
            </w:tcBorders>
            <w:vAlign w:val="center"/>
          </w:tcPr>
          <w:p w:rsidR="00CD7C94" w:rsidRPr="00EF4779" w:rsidRDefault="00CD7C94" w:rsidP="00B85009">
            <w:pPr>
              <w:jc w:val="center"/>
              <w:rPr>
                <w:rFonts w:ascii="Times New Roman" w:hAnsi="Times New Roman"/>
                <w:sz w:val="24"/>
                <w:szCs w:val="24"/>
              </w:rPr>
            </w:pPr>
            <w:r w:rsidRPr="00EF4779">
              <w:rPr>
                <w:rFonts w:ascii="Times New Roman" w:hAnsi="Times New Roman"/>
                <w:sz w:val="24"/>
                <w:szCs w:val="24"/>
              </w:rPr>
              <w:t>100</w:t>
            </w:r>
          </w:p>
        </w:tc>
        <w:tc>
          <w:tcPr>
            <w:tcW w:w="671" w:type="pct"/>
            <w:tcBorders>
              <w:top w:val="nil"/>
              <w:left w:val="nil"/>
              <w:bottom w:val="single" w:sz="4" w:space="0" w:color="auto"/>
              <w:right w:val="single" w:sz="4" w:space="0" w:color="auto"/>
            </w:tcBorders>
            <w:vAlign w:val="center"/>
          </w:tcPr>
          <w:p w:rsidR="00CD7C94" w:rsidRPr="00EF4779" w:rsidRDefault="00CD7C94" w:rsidP="00B85009">
            <w:pPr>
              <w:jc w:val="center"/>
              <w:rPr>
                <w:rFonts w:ascii="Times New Roman" w:hAnsi="Times New Roman"/>
                <w:sz w:val="24"/>
                <w:szCs w:val="24"/>
              </w:rPr>
            </w:pPr>
            <w:r w:rsidRPr="00EF4779">
              <w:rPr>
                <w:rFonts w:ascii="Times New Roman" w:hAnsi="Times New Roman"/>
                <w:sz w:val="24"/>
                <w:szCs w:val="24"/>
              </w:rPr>
              <w:t>100</w:t>
            </w:r>
          </w:p>
        </w:tc>
      </w:tr>
      <w:tr w:rsidR="000858EF" w:rsidRPr="009314B8" w:rsidTr="000858EF">
        <w:trPr>
          <w:trHeight w:val="70"/>
        </w:trPr>
        <w:tc>
          <w:tcPr>
            <w:tcW w:w="180" w:type="pct"/>
            <w:tcBorders>
              <w:top w:val="nil"/>
              <w:left w:val="single" w:sz="4" w:space="0" w:color="auto"/>
              <w:bottom w:val="single" w:sz="4" w:space="0" w:color="auto"/>
              <w:right w:val="single" w:sz="4" w:space="0" w:color="auto"/>
            </w:tcBorders>
            <w:vAlign w:val="center"/>
          </w:tcPr>
          <w:p w:rsidR="000858EF" w:rsidRPr="00ED006B" w:rsidRDefault="00260C00" w:rsidP="00ED6576">
            <w:pPr>
              <w:rPr>
                <w:rFonts w:ascii="Times New Roman" w:hAnsi="Times New Roman"/>
                <w:sz w:val="24"/>
                <w:szCs w:val="24"/>
              </w:rPr>
            </w:pPr>
            <w:r w:rsidRPr="00ED006B">
              <w:rPr>
                <w:rFonts w:ascii="Times New Roman" w:hAnsi="Times New Roman"/>
                <w:sz w:val="24"/>
                <w:szCs w:val="24"/>
              </w:rPr>
              <w:t>6.</w:t>
            </w:r>
          </w:p>
        </w:tc>
        <w:tc>
          <w:tcPr>
            <w:tcW w:w="1600" w:type="pct"/>
            <w:tcBorders>
              <w:top w:val="nil"/>
              <w:left w:val="nil"/>
              <w:bottom w:val="single" w:sz="4" w:space="0" w:color="auto"/>
              <w:right w:val="single" w:sz="4" w:space="0" w:color="auto"/>
            </w:tcBorders>
            <w:vAlign w:val="center"/>
          </w:tcPr>
          <w:p w:rsidR="000858EF" w:rsidRPr="00ED006B" w:rsidRDefault="000858EF" w:rsidP="000858EF">
            <w:pPr>
              <w:spacing w:after="0" w:line="240" w:lineRule="auto"/>
              <w:rPr>
                <w:rFonts w:ascii="Times New Roman" w:hAnsi="Times New Roman"/>
                <w:sz w:val="24"/>
                <w:szCs w:val="24"/>
              </w:rPr>
            </w:pPr>
            <w:r w:rsidRPr="00ED006B">
              <w:rPr>
                <w:rFonts w:ascii="Times New Roman" w:hAnsi="Times New Roman"/>
                <w:sz w:val="24"/>
                <w:szCs w:val="24"/>
              </w:rPr>
              <w:t>Доля учащихся, занимающихся физической культурой и спортом во внеурочное время, по уровню общего образования</w:t>
            </w:r>
            <w:r w:rsidR="00260C00" w:rsidRPr="00ED006B">
              <w:rPr>
                <w:rFonts w:ascii="Times New Roman" w:hAnsi="Times New Roman"/>
                <w:sz w:val="24"/>
                <w:szCs w:val="24"/>
              </w:rPr>
              <w:t xml:space="preserve"> (процент)</w:t>
            </w:r>
          </w:p>
        </w:tc>
        <w:tc>
          <w:tcPr>
            <w:tcW w:w="451" w:type="pct"/>
            <w:tcBorders>
              <w:top w:val="nil"/>
              <w:left w:val="nil"/>
              <w:bottom w:val="single" w:sz="4" w:space="0" w:color="auto"/>
              <w:right w:val="single" w:sz="4" w:space="0" w:color="auto"/>
            </w:tcBorders>
            <w:vAlign w:val="center"/>
          </w:tcPr>
          <w:p w:rsidR="000858EF" w:rsidRPr="00ED006B" w:rsidRDefault="00096E06" w:rsidP="00B85009">
            <w:pPr>
              <w:jc w:val="center"/>
              <w:rPr>
                <w:rFonts w:ascii="Times New Roman" w:hAnsi="Times New Roman"/>
                <w:sz w:val="24"/>
                <w:szCs w:val="24"/>
              </w:rPr>
            </w:pPr>
            <w:r w:rsidRPr="00ED006B">
              <w:rPr>
                <w:rFonts w:ascii="Times New Roman" w:hAnsi="Times New Roman"/>
                <w:sz w:val="24"/>
                <w:szCs w:val="24"/>
              </w:rPr>
              <w:t>41</w:t>
            </w:r>
          </w:p>
        </w:tc>
        <w:tc>
          <w:tcPr>
            <w:tcW w:w="316" w:type="pct"/>
            <w:tcBorders>
              <w:top w:val="nil"/>
              <w:left w:val="nil"/>
              <w:bottom w:val="single" w:sz="4" w:space="0" w:color="auto"/>
              <w:right w:val="single" w:sz="4" w:space="0" w:color="auto"/>
            </w:tcBorders>
            <w:vAlign w:val="center"/>
          </w:tcPr>
          <w:p w:rsidR="000858EF" w:rsidRPr="00ED006B" w:rsidRDefault="00260C00" w:rsidP="00B85009">
            <w:pPr>
              <w:jc w:val="center"/>
              <w:rPr>
                <w:rFonts w:ascii="Times New Roman" w:hAnsi="Times New Roman"/>
                <w:sz w:val="24"/>
                <w:szCs w:val="24"/>
              </w:rPr>
            </w:pPr>
            <w:r w:rsidRPr="00ED006B">
              <w:rPr>
                <w:rFonts w:ascii="Times New Roman" w:hAnsi="Times New Roman"/>
                <w:sz w:val="24"/>
                <w:szCs w:val="24"/>
              </w:rPr>
              <w:t>0</w:t>
            </w:r>
          </w:p>
        </w:tc>
        <w:tc>
          <w:tcPr>
            <w:tcW w:w="309" w:type="pct"/>
            <w:tcBorders>
              <w:top w:val="nil"/>
              <w:left w:val="nil"/>
              <w:bottom w:val="single" w:sz="4" w:space="0" w:color="auto"/>
              <w:right w:val="single" w:sz="4" w:space="0" w:color="auto"/>
            </w:tcBorders>
            <w:vAlign w:val="center"/>
          </w:tcPr>
          <w:p w:rsidR="000858EF" w:rsidRPr="00ED006B" w:rsidRDefault="00096E06" w:rsidP="00B85009">
            <w:pPr>
              <w:jc w:val="center"/>
              <w:rPr>
                <w:rFonts w:ascii="Times New Roman" w:hAnsi="Times New Roman"/>
                <w:sz w:val="24"/>
                <w:szCs w:val="24"/>
              </w:rPr>
            </w:pPr>
            <w:r w:rsidRPr="00ED006B">
              <w:rPr>
                <w:rFonts w:ascii="Times New Roman" w:hAnsi="Times New Roman"/>
                <w:sz w:val="24"/>
                <w:szCs w:val="24"/>
              </w:rPr>
              <w:t>55</w:t>
            </w:r>
          </w:p>
        </w:tc>
        <w:tc>
          <w:tcPr>
            <w:tcW w:w="309" w:type="pct"/>
            <w:tcBorders>
              <w:top w:val="nil"/>
              <w:left w:val="nil"/>
              <w:bottom w:val="single" w:sz="4" w:space="0" w:color="auto"/>
              <w:right w:val="single" w:sz="4" w:space="0" w:color="auto"/>
            </w:tcBorders>
            <w:vAlign w:val="center"/>
          </w:tcPr>
          <w:p w:rsidR="000858EF" w:rsidRPr="00ED006B" w:rsidRDefault="00260C00" w:rsidP="00B85009">
            <w:pPr>
              <w:jc w:val="center"/>
              <w:rPr>
                <w:rFonts w:ascii="Times New Roman" w:hAnsi="Times New Roman"/>
                <w:sz w:val="24"/>
                <w:szCs w:val="24"/>
              </w:rPr>
            </w:pPr>
            <w:r w:rsidRPr="00ED006B">
              <w:rPr>
                <w:rFonts w:ascii="Times New Roman" w:hAnsi="Times New Roman"/>
                <w:sz w:val="24"/>
                <w:szCs w:val="24"/>
              </w:rPr>
              <w:t>0</w:t>
            </w:r>
          </w:p>
        </w:tc>
        <w:tc>
          <w:tcPr>
            <w:tcW w:w="301" w:type="pct"/>
            <w:gridSpan w:val="2"/>
            <w:tcBorders>
              <w:top w:val="nil"/>
              <w:left w:val="nil"/>
              <w:bottom w:val="single" w:sz="4" w:space="0" w:color="auto"/>
              <w:right w:val="single" w:sz="4" w:space="0" w:color="auto"/>
            </w:tcBorders>
            <w:vAlign w:val="center"/>
          </w:tcPr>
          <w:p w:rsidR="000858EF" w:rsidRPr="00ED006B" w:rsidRDefault="00260C00" w:rsidP="00B85009">
            <w:pPr>
              <w:jc w:val="center"/>
              <w:rPr>
                <w:rFonts w:ascii="Times New Roman" w:hAnsi="Times New Roman"/>
                <w:sz w:val="24"/>
                <w:szCs w:val="24"/>
              </w:rPr>
            </w:pPr>
            <w:r w:rsidRPr="00ED006B">
              <w:rPr>
                <w:rFonts w:ascii="Times New Roman" w:hAnsi="Times New Roman"/>
                <w:sz w:val="24"/>
                <w:szCs w:val="24"/>
              </w:rPr>
              <w:t>0</w:t>
            </w:r>
          </w:p>
        </w:tc>
        <w:tc>
          <w:tcPr>
            <w:tcW w:w="317" w:type="pct"/>
            <w:tcBorders>
              <w:top w:val="nil"/>
              <w:left w:val="nil"/>
              <w:bottom w:val="single" w:sz="4" w:space="0" w:color="auto"/>
              <w:right w:val="single" w:sz="4" w:space="0" w:color="auto"/>
            </w:tcBorders>
            <w:vAlign w:val="center"/>
          </w:tcPr>
          <w:p w:rsidR="000858EF" w:rsidRPr="00ED006B" w:rsidRDefault="00260C00" w:rsidP="00B85009">
            <w:pPr>
              <w:jc w:val="center"/>
              <w:rPr>
                <w:rFonts w:ascii="Times New Roman" w:hAnsi="Times New Roman"/>
                <w:sz w:val="24"/>
                <w:szCs w:val="24"/>
              </w:rPr>
            </w:pPr>
            <w:r w:rsidRPr="00ED006B">
              <w:rPr>
                <w:rFonts w:ascii="Times New Roman" w:hAnsi="Times New Roman"/>
                <w:sz w:val="24"/>
                <w:szCs w:val="24"/>
              </w:rPr>
              <w:t>0</w:t>
            </w:r>
          </w:p>
        </w:tc>
        <w:tc>
          <w:tcPr>
            <w:tcW w:w="306" w:type="pct"/>
            <w:tcBorders>
              <w:top w:val="nil"/>
              <w:left w:val="nil"/>
              <w:bottom w:val="single" w:sz="4" w:space="0" w:color="auto"/>
              <w:right w:val="single" w:sz="4" w:space="0" w:color="auto"/>
            </w:tcBorders>
            <w:vAlign w:val="center"/>
          </w:tcPr>
          <w:p w:rsidR="000858EF" w:rsidRPr="00ED006B" w:rsidRDefault="00260C00" w:rsidP="00B85009">
            <w:pPr>
              <w:jc w:val="center"/>
              <w:rPr>
                <w:rFonts w:ascii="Times New Roman" w:hAnsi="Times New Roman"/>
                <w:sz w:val="24"/>
                <w:szCs w:val="24"/>
              </w:rPr>
            </w:pPr>
            <w:r w:rsidRPr="00ED006B">
              <w:rPr>
                <w:rFonts w:ascii="Times New Roman" w:hAnsi="Times New Roman"/>
                <w:sz w:val="24"/>
                <w:szCs w:val="24"/>
              </w:rPr>
              <w:t>0</w:t>
            </w:r>
          </w:p>
        </w:tc>
        <w:tc>
          <w:tcPr>
            <w:tcW w:w="240" w:type="pct"/>
            <w:tcBorders>
              <w:top w:val="nil"/>
              <w:left w:val="nil"/>
              <w:bottom w:val="single" w:sz="4" w:space="0" w:color="auto"/>
              <w:right w:val="single" w:sz="4" w:space="0" w:color="auto"/>
            </w:tcBorders>
            <w:vAlign w:val="center"/>
          </w:tcPr>
          <w:p w:rsidR="000858EF" w:rsidRPr="00ED006B" w:rsidRDefault="00260C00" w:rsidP="00B85009">
            <w:pPr>
              <w:jc w:val="center"/>
              <w:rPr>
                <w:rFonts w:ascii="Times New Roman" w:hAnsi="Times New Roman"/>
                <w:sz w:val="24"/>
                <w:szCs w:val="24"/>
              </w:rPr>
            </w:pPr>
            <w:r w:rsidRPr="00ED006B">
              <w:rPr>
                <w:rFonts w:ascii="Times New Roman" w:hAnsi="Times New Roman"/>
                <w:sz w:val="24"/>
                <w:szCs w:val="24"/>
              </w:rPr>
              <w:t>0</w:t>
            </w:r>
          </w:p>
        </w:tc>
        <w:tc>
          <w:tcPr>
            <w:tcW w:w="671" w:type="pct"/>
            <w:tcBorders>
              <w:top w:val="nil"/>
              <w:left w:val="nil"/>
              <w:bottom w:val="single" w:sz="4" w:space="0" w:color="auto"/>
              <w:right w:val="single" w:sz="4" w:space="0" w:color="auto"/>
            </w:tcBorders>
            <w:vAlign w:val="center"/>
          </w:tcPr>
          <w:p w:rsidR="000858EF" w:rsidRPr="00ED006B" w:rsidRDefault="00096E06" w:rsidP="00B85009">
            <w:pPr>
              <w:jc w:val="center"/>
              <w:rPr>
                <w:rFonts w:ascii="Times New Roman" w:hAnsi="Times New Roman"/>
                <w:sz w:val="24"/>
                <w:szCs w:val="24"/>
              </w:rPr>
            </w:pPr>
            <w:r w:rsidRPr="00ED006B">
              <w:rPr>
                <w:rFonts w:ascii="Times New Roman" w:hAnsi="Times New Roman"/>
                <w:sz w:val="24"/>
                <w:szCs w:val="24"/>
              </w:rPr>
              <w:t>55</w:t>
            </w:r>
          </w:p>
        </w:tc>
      </w:tr>
      <w:tr w:rsidR="00561A83" w:rsidRPr="009314B8" w:rsidTr="000858EF">
        <w:trPr>
          <w:trHeight w:val="70"/>
        </w:trPr>
        <w:tc>
          <w:tcPr>
            <w:tcW w:w="180" w:type="pct"/>
            <w:tcBorders>
              <w:top w:val="nil"/>
              <w:left w:val="single" w:sz="4" w:space="0" w:color="auto"/>
              <w:bottom w:val="single" w:sz="4" w:space="0" w:color="auto"/>
              <w:right w:val="single" w:sz="4" w:space="0" w:color="auto"/>
            </w:tcBorders>
            <w:vAlign w:val="center"/>
          </w:tcPr>
          <w:p w:rsidR="00561A83" w:rsidRDefault="00260C00" w:rsidP="00ED6576">
            <w:pPr>
              <w:rPr>
                <w:rFonts w:ascii="Times New Roman" w:hAnsi="Times New Roman"/>
                <w:sz w:val="24"/>
                <w:szCs w:val="24"/>
              </w:rPr>
            </w:pPr>
            <w:r>
              <w:rPr>
                <w:rFonts w:ascii="Times New Roman" w:hAnsi="Times New Roman"/>
                <w:sz w:val="24"/>
                <w:szCs w:val="24"/>
              </w:rPr>
              <w:t>7</w:t>
            </w:r>
            <w:r w:rsidR="00561A83">
              <w:rPr>
                <w:rFonts w:ascii="Times New Roman" w:hAnsi="Times New Roman"/>
                <w:sz w:val="24"/>
                <w:szCs w:val="24"/>
              </w:rPr>
              <w:t>.</w:t>
            </w:r>
          </w:p>
        </w:tc>
        <w:tc>
          <w:tcPr>
            <w:tcW w:w="1600" w:type="pct"/>
            <w:tcBorders>
              <w:top w:val="nil"/>
              <w:left w:val="nil"/>
              <w:bottom w:val="single" w:sz="4" w:space="0" w:color="auto"/>
              <w:right w:val="single" w:sz="4" w:space="0" w:color="auto"/>
            </w:tcBorders>
            <w:vAlign w:val="center"/>
          </w:tcPr>
          <w:p w:rsidR="00561A83" w:rsidRPr="00EF4779" w:rsidRDefault="008B5088" w:rsidP="000858EF">
            <w:pPr>
              <w:spacing w:after="0" w:line="240" w:lineRule="auto"/>
              <w:rPr>
                <w:rFonts w:ascii="Times New Roman" w:hAnsi="Times New Roman"/>
                <w:sz w:val="24"/>
                <w:szCs w:val="24"/>
              </w:rPr>
            </w:pPr>
            <w:r w:rsidRPr="00EF4779">
              <w:rPr>
                <w:rFonts w:ascii="Times New Roman" w:hAnsi="Times New Roman"/>
                <w:sz w:val="24"/>
                <w:szCs w:val="24"/>
              </w:rPr>
              <w:t>Д</w:t>
            </w:r>
            <w:r w:rsidR="00561A83" w:rsidRPr="00EF4779">
              <w:rPr>
                <w:rFonts w:ascii="Times New Roman" w:hAnsi="Times New Roman"/>
                <w:sz w:val="24"/>
                <w:szCs w:val="24"/>
              </w:rPr>
              <w:t>ол</w:t>
            </w:r>
            <w:r w:rsidRPr="00EF4779">
              <w:rPr>
                <w:rFonts w:ascii="Times New Roman" w:hAnsi="Times New Roman"/>
                <w:sz w:val="24"/>
                <w:szCs w:val="24"/>
              </w:rPr>
              <w:t>я</w:t>
            </w:r>
            <w:r w:rsidR="00561A83" w:rsidRPr="00EF4779">
              <w:rPr>
                <w:rFonts w:ascii="Times New Roman" w:hAnsi="Times New Roman"/>
                <w:sz w:val="24"/>
                <w:szCs w:val="24"/>
              </w:rPr>
              <w:t xml:space="preserve"> базовых общеобразовательных организаций, в которых создана универсальная безбарьерная среда для </w:t>
            </w:r>
            <w:r w:rsidR="00561A83" w:rsidRPr="00EF4779">
              <w:rPr>
                <w:rFonts w:ascii="Times New Roman" w:hAnsi="Times New Roman"/>
                <w:sz w:val="24"/>
                <w:szCs w:val="24"/>
              </w:rPr>
              <w:lastRenderedPageBreak/>
              <w:t>инклюзивного образования детей – инвалидов, в общем количестве общеобразовательных организаций (процент)</w:t>
            </w:r>
          </w:p>
        </w:tc>
        <w:tc>
          <w:tcPr>
            <w:tcW w:w="451" w:type="pct"/>
            <w:tcBorders>
              <w:top w:val="nil"/>
              <w:left w:val="nil"/>
              <w:bottom w:val="single" w:sz="4" w:space="0" w:color="auto"/>
              <w:right w:val="single" w:sz="4" w:space="0" w:color="auto"/>
            </w:tcBorders>
            <w:vAlign w:val="center"/>
          </w:tcPr>
          <w:p w:rsidR="00561A83" w:rsidRPr="00EF4779" w:rsidRDefault="00561A83" w:rsidP="00B85009">
            <w:pPr>
              <w:jc w:val="center"/>
              <w:rPr>
                <w:rFonts w:ascii="Times New Roman" w:hAnsi="Times New Roman"/>
                <w:sz w:val="24"/>
                <w:szCs w:val="24"/>
              </w:rPr>
            </w:pPr>
            <w:r w:rsidRPr="00EF4779">
              <w:rPr>
                <w:rFonts w:ascii="Times New Roman" w:hAnsi="Times New Roman"/>
                <w:sz w:val="24"/>
                <w:szCs w:val="24"/>
              </w:rPr>
              <w:lastRenderedPageBreak/>
              <w:t>0</w:t>
            </w:r>
          </w:p>
        </w:tc>
        <w:tc>
          <w:tcPr>
            <w:tcW w:w="316" w:type="pct"/>
            <w:tcBorders>
              <w:top w:val="nil"/>
              <w:left w:val="nil"/>
              <w:bottom w:val="single" w:sz="4" w:space="0" w:color="auto"/>
              <w:right w:val="single" w:sz="4" w:space="0" w:color="auto"/>
            </w:tcBorders>
            <w:vAlign w:val="center"/>
          </w:tcPr>
          <w:p w:rsidR="00561A83" w:rsidRPr="00EF4779" w:rsidRDefault="00561A83" w:rsidP="00B85009">
            <w:pPr>
              <w:jc w:val="center"/>
              <w:rPr>
                <w:rFonts w:ascii="Times New Roman" w:hAnsi="Times New Roman"/>
                <w:sz w:val="24"/>
                <w:szCs w:val="24"/>
              </w:rPr>
            </w:pPr>
            <w:r w:rsidRPr="00EF4779">
              <w:rPr>
                <w:rFonts w:ascii="Times New Roman" w:hAnsi="Times New Roman"/>
                <w:sz w:val="24"/>
                <w:szCs w:val="24"/>
              </w:rPr>
              <w:t>0</w:t>
            </w:r>
          </w:p>
        </w:tc>
        <w:tc>
          <w:tcPr>
            <w:tcW w:w="309" w:type="pct"/>
            <w:tcBorders>
              <w:top w:val="nil"/>
              <w:left w:val="nil"/>
              <w:bottom w:val="single" w:sz="4" w:space="0" w:color="auto"/>
              <w:right w:val="single" w:sz="4" w:space="0" w:color="auto"/>
            </w:tcBorders>
            <w:vAlign w:val="center"/>
          </w:tcPr>
          <w:p w:rsidR="00561A83" w:rsidRPr="00EF4779" w:rsidRDefault="00561A83" w:rsidP="00B85009">
            <w:pPr>
              <w:jc w:val="center"/>
              <w:rPr>
                <w:rFonts w:ascii="Times New Roman" w:hAnsi="Times New Roman"/>
                <w:sz w:val="24"/>
                <w:szCs w:val="24"/>
              </w:rPr>
            </w:pPr>
            <w:r w:rsidRPr="00EF4779">
              <w:rPr>
                <w:rFonts w:ascii="Times New Roman" w:hAnsi="Times New Roman"/>
                <w:sz w:val="24"/>
                <w:szCs w:val="24"/>
              </w:rPr>
              <w:t>14,3</w:t>
            </w:r>
          </w:p>
        </w:tc>
        <w:tc>
          <w:tcPr>
            <w:tcW w:w="309" w:type="pct"/>
            <w:tcBorders>
              <w:top w:val="nil"/>
              <w:left w:val="nil"/>
              <w:bottom w:val="single" w:sz="4" w:space="0" w:color="auto"/>
              <w:right w:val="single" w:sz="4" w:space="0" w:color="auto"/>
            </w:tcBorders>
            <w:vAlign w:val="center"/>
          </w:tcPr>
          <w:p w:rsidR="00561A83" w:rsidRPr="00EF4779" w:rsidRDefault="00561A83" w:rsidP="00B85009">
            <w:pPr>
              <w:jc w:val="center"/>
              <w:rPr>
                <w:rFonts w:ascii="Times New Roman" w:hAnsi="Times New Roman"/>
                <w:sz w:val="24"/>
                <w:szCs w:val="24"/>
              </w:rPr>
            </w:pPr>
            <w:r w:rsidRPr="00EF4779">
              <w:rPr>
                <w:rFonts w:ascii="Times New Roman" w:hAnsi="Times New Roman"/>
                <w:sz w:val="24"/>
                <w:szCs w:val="24"/>
              </w:rPr>
              <w:t>19,1</w:t>
            </w:r>
          </w:p>
        </w:tc>
        <w:tc>
          <w:tcPr>
            <w:tcW w:w="301" w:type="pct"/>
            <w:gridSpan w:val="2"/>
            <w:tcBorders>
              <w:top w:val="nil"/>
              <w:left w:val="nil"/>
              <w:bottom w:val="single" w:sz="4" w:space="0" w:color="auto"/>
              <w:right w:val="single" w:sz="4" w:space="0" w:color="auto"/>
            </w:tcBorders>
            <w:vAlign w:val="center"/>
          </w:tcPr>
          <w:p w:rsidR="00561A83" w:rsidRPr="00EF4779" w:rsidRDefault="00561A83" w:rsidP="00B85009">
            <w:pPr>
              <w:jc w:val="center"/>
              <w:rPr>
                <w:rFonts w:ascii="Times New Roman" w:hAnsi="Times New Roman"/>
                <w:sz w:val="24"/>
                <w:szCs w:val="24"/>
              </w:rPr>
            </w:pPr>
            <w:r w:rsidRPr="00EF4779">
              <w:rPr>
                <w:rFonts w:ascii="Times New Roman" w:hAnsi="Times New Roman"/>
                <w:sz w:val="24"/>
                <w:szCs w:val="24"/>
              </w:rPr>
              <w:t>23,8</w:t>
            </w:r>
          </w:p>
        </w:tc>
        <w:tc>
          <w:tcPr>
            <w:tcW w:w="317" w:type="pct"/>
            <w:tcBorders>
              <w:top w:val="nil"/>
              <w:left w:val="nil"/>
              <w:bottom w:val="single" w:sz="4" w:space="0" w:color="auto"/>
              <w:right w:val="single" w:sz="4" w:space="0" w:color="auto"/>
            </w:tcBorders>
            <w:vAlign w:val="center"/>
          </w:tcPr>
          <w:p w:rsidR="00561A83" w:rsidRPr="00EF4779" w:rsidRDefault="00561A83" w:rsidP="00B85009">
            <w:pPr>
              <w:jc w:val="center"/>
              <w:rPr>
                <w:rFonts w:ascii="Times New Roman" w:hAnsi="Times New Roman"/>
                <w:sz w:val="24"/>
                <w:szCs w:val="24"/>
              </w:rPr>
            </w:pPr>
            <w:r w:rsidRPr="00EF4779">
              <w:rPr>
                <w:rFonts w:ascii="Times New Roman" w:hAnsi="Times New Roman"/>
                <w:sz w:val="24"/>
                <w:szCs w:val="24"/>
              </w:rPr>
              <w:t>28,6</w:t>
            </w:r>
          </w:p>
        </w:tc>
        <w:tc>
          <w:tcPr>
            <w:tcW w:w="306" w:type="pct"/>
            <w:tcBorders>
              <w:top w:val="nil"/>
              <w:left w:val="nil"/>
              <w:bottom w:val="single" w:sz="4" w:space="0" w:color="auto"/>
              <w:right w:val="single" w:sz="4" w:space="0" w:color="auto"/>
            </w:tcBorders>
            <w:vAlign w:val="center"/>
          </w:tcPr>
          <w:p w:rsidR="00561A83" w:rsidRPr="00EF4779" w:rsidRDefault="00561A83" w:rsidP="00B85009">
            <w:pPr>
              <w:jc w:val="center"/>
              <w:rPr>
                <w:rFonts w:ascii="Times New Roman" w:hAnsi="Times New Roman"/>
                <w:sz w:val="24"/>
                <w:szCs w:val="24"/>
              </w:rPr>
            </w:pPr>
            <w:r w:rsidRPr="00EF4779">
              <w:rPr>
                <w:rFonts w:ascii="Times New Roman" w:hAnsi="Times New Roman"/>
                <w:sz w:val="24"/>
                <w:szCs w:val="24"/>
              </w:rPr>
              <w:t>28,6</w:t>
            </w:r>
          </w:p>
        </w:tc>
        <w:tc>
          <w:tcPr>
            <w:tcW w:w="240" w:type="pct"/>
            <w:tcBorders>
              <w:top w:val="nil"/>
              <w:left w:val="nil"/>
              <w:bottom w:val="single" w:sz="4" w:space="0" w:color="auto"/>
              <w:right w:val="single" w:sz="4" w:space="0" w:color="auto"/>
            </w:tcBorders>
            <w:vAlign w:val="center"/>
          </w:tcPr>
          <w:p w:rsidR="00561A83" w:rsidRPr="00EF4779" w:rsidRDefault="00561A83" w:rsidP="00B85009">
            <w:pPr>
              <w:jc w:val="center"/>
              <w:rPr>
                <w:rFonts w:ascii="Times New Roman" w:hAnsi="Times New Roman"/>
                <w:sz w:val="24"/>
                <w:szCs w:val="24"/>
              </w:rPr>
            </w:pPr>
            <w:r w:rsidRPr="00EF4779">
              <w:rPr>
                <w:rFonts w:ascii="Times New Roman" w:hAnsi="Times New Roman"/>
                <w:sz w:val="24"/>
                <w:szCs w:val="24"/>
              </w:rPr>
              <w:t>28,6</w:t>
            </w:r>
          </w:p>
        </w:tc>
        <w:tc>
          <w:tcPr>
            <w:tcW w:w="671" w:type="pct"/>
            <w:tcBorders>
              <w:top w:val="nil"/>
              <w:left w:val="nil"/>
              <w:bottom w:val="single" w:sz="4" w:space="0" w:color="auto"/>
              <w:right w:val="single" w:sz="4" w:space="0" w:color="auto"/>
            </w:tcBorders>
            <w:vAlign w:val="center"/>
          </w:tcPr>
          <w:p w:rsidR="00561A83" w:rsidRPr="00EF4779" w:rsidRDefault="00561A83" w:rsidP="00B85009">
            <w:pPr>
              <w:jc w:val="center"/>
              <w:rPr>
                <w:rFonts w:ascii="Times New Roman" w:hAnsi="Times New Roman"/>
                <w:sz w:val="24"/>
                <w:szCs w:val="24"/>
              </w:rPr>
            </w:pPr>
            <w:r w:rsidRPr="00EF4779">
              <w:rPr>
                <w:rFonts w:ascii="Times New Roman" w:hAnsi="Times New Roman"/>
                <w:sz w:val="24"/>
                <w:szCs w:val="24"/>
              </w:rPr>
              <w:t>28,6</w:t>
            </w:r>
          </w:p>
        </w:tc>
      </w:tr>
      <w:tr w:rsidR="00CD7C94" w:rsidRPr="00B160B8" w:rsidTr="000858EF">
        <w:trPr>
          <w:trHeight w:val="125"/>
        </w:trPr>
        <w:tc>
          <w:tcPr>
            <w:tcW w:w="180" w:type="pct"/>
            <w:tcBorders>
              <w:top w:val="single" w:sz="4" w:space="0" w:color="auto"/>
              <w:left w:val="single" w:sz="4" w:space="0" w:color="auto"/>
              <w:bottom w:val="single" w:sz="4" w:space="0" w:color="auto"/>
              <w:right w:val="single" w:sz="4" w:space="0" w:color="auto"/>
            </w:tcBorders>
            <w:vAlign w:val="center"/>
          </w:tcPr>
          <w:p w:rsidR="00CD7C94" w:rsidRPr="009314B8" w:rsidRDefault="00260C00" w:rsidP="00ED6576">
            <w:pPr>
              <w:rPr>
                <w:rFonts w:ascii="Times New Roman" w:hAnsi="Times New Roman"/>
                <w:sz w:val="24"/>
                <w:szCs w:val="24"/>
              </w:rPr>
            </w:pPr>
            <w:r>
              <w:rPr>
                <w:rFonts w:ascii="Times New Roman" w:hAnsi="Times New Roman"/>
                <w:sz w:val="24"/>
                <w:szCs w:val="24"/>
              </w:rPr>
              <w:lastRenderedPageBreak/>
              <w:t>8</w:t>
            </w:r>
            <w:r w:rsidR="00CD7C94" w:rsidRPr="009314B8">
              <w:rPr>
                <w:rFonts w:ascii="Times New Roman" w:hAnsi="Times New Roman"/>
                <w:sz w:val="24"/>
                <w:szCs w:val="24"/>
              </w:rPr>
              <w:t>.</w:t>
            </w:r>
          </w:p>
        </w:tc>
        <w:tc>
          <w:tcPr>
            <w:tcW w:w="1600" w:type="pct"/>
            <w:tcBorders>
              <w:top w:val="single" w:sz="4" w:space="0" w:color="auto"/>
              <w:left w:val="single" w:sz="4" w:space="0" w:color="auto"/>
              <w:bottom w:val="single" w:sz="4" w:space="0" w:color="auto"/>
              <w:right w:val="single" w:sz="4" w:space="0" w:color="auto"/>
            </w:tcBorders>
            <w:vAlign w:val="center"/>
          </w:tcPr>
          <w:p w:rsidR="00CD7C94" w:rsidRPr="009314B8" w:rsidRDefault="008722A2" w:rsidP="008722A2">
            <w:pPr>
              <w:rPr>
                <w:rFonts w:ascii="Times New Roman" w:hAnsi="Times New Roman"/>
                <w:sz w:val="24"/>
                <w:szCs w:val="24"/>
              </w:rPr>
            </w:pPr>
            <w:r>
              <w:rPr>
                <w:rFonts w:ascii="Times New Roman" w:hAnsi="Times New Roman"/>
                <w:sz w:val="24"/>
                <w:szCs w:val="24"/>
              </w:rPr>
              <w:t>Д</w:t>
            </w:r>
            <w:r w:rsidR="00CD7C94" w:rsidRPr="009314B8">
              <w:rPr>
                <w:rFonts w:ascii="Times New Roman" w:hAnsi="Times New Roman"/>
                <w:sz w:val="24"/>
                <w:szCs w:val="24"/>
              </w:rPr>
              <w:t>ол</w:t>
            </w:r>
            <w:r>
              <w:rPr>
                <w:rFonts w:ascii="Times New Roman" w:hAnsi="Times New Roman"/>
                <w:sz w:val="24"/>
                <w:szCs w:val="24"/>
              </w:rPr>
              <w:t>я</w:t>
            </w:r>
            <w:r w:rsidR="00CD7C94" w:rsidRPr="009314B8">
              <w:rPr>
                <w:rFonts w:ascii="Times New Roman" w:hAnsi="Times New Roman"/>
                <w:sz w:val="24"/>
                <w:szCs w:val="24"/>
              </w:rPr>
              <w:t xml:space="preserve"> детей в возрасте от 3-х до 7-ми лет, получающих дошкольную образовательную услугу и (или) услугу по их содержанию (процент)</w:t>
            </w:r>
          </w:p>
        </w:tc>
        <w:tc>
          <w:tcPr>
            <w:tcW w:w="451" w:type="pct"/>
            <w:tcBorders>
              <w:top w:val="single" w:sz="4" w:space="0" w:color="auto"/>
              <w:left w:val="single" w:sz="4" w:space="0" w:color="auto"/>
              <w:bottom w:val="single" w:sz="4" w:space="0" w:color="auto"/>
              <w:right w:val="single" w:sz="4" w:space="0" w:color="auto"/>
            </w:tcBorders>
            <w:vAlign w:val="center"/>
          </w:tcPr>
          <w:p w:rsidR="00CD7C94" w:rsidRPr="00F64E21" w:rsidRDefault="00CD7C94" w:rsidP="00B85009">
            <w:pPr>
              <w:jc w:val="center"/>
              <w:rPr>
                <w:rFonts w:ascii="Times New Roman" w:hAnsi="Times New Roman"/>
                <w:sz w:val="24"/>
                <w:szCs w:val="24"/>
              </w:rPr>
            </w:pPr>
            <w:r w:rsidRPr="00F64E21">
              <w:rPr>
                <w:rFonts w:ascii="Times New Roman" w:hAnsi="Times New Roman"/>
                <w:sz w:val="24"/>
                <w:szCs w:val="24"/>
              </w:rPr>
              <w:t>73,6</w:t>
            </w:r>
          </w:p>
        </w:tc>
        <w:tc>
          <w:tcPr>
            <w:tcW w:w="316" w:type="pct"/>
            <w:tcBorders>
              <w:top w:val="single" w:sz="4" w:space="0" w:color="auto"/>
              <w:left w:val="single" w:sz="4" w:space="0" w:color="auto"/>
              <w:bottom w:val="single" w:sz="4" w:space="0" w:color="auto"/>
              <w:right w:val="single" w:sz="4" w:space="0" w:color="auto"/>
            </w:tcBorders>
            <w:vAlign w:val="center"/>
          </w:tcPr>
          <w:p w:rsidR="00CD7C94" w:rsidRPr="00F64E21" w:rsidRDefault="00CD7C94" w:rsidP="00B85009">
            <w:pPr>
              <w:jc w:val="center"/>
              <w:rPr>
                <w:rFonts w:ascii="Times New Roman" w:hAnsi="Times New Roman"/>
                <w:sz w:val="24"/>
                <w:szCs w:val="24"/>
              </w:rPr>
            </w:pPr>
            <w:r w:rsidRPr="00F64E21">
              <w:rPr>
                <w:rFonts w:ascii="Times New Roman" w:hAnsi="Times New Roman"/>
                <w:sz w:val="24"/>
                <w:szCs w:val="24"/>
              </w:rPr>
              <w:t>80,1</w:t>
            </w:r>
          </w:p>
        </w:tc>
        <w:tc>
          <w:tcPr>
            <w:tcW w:w="309" w:type="pct"/>
            <w:tcBorders>
              <w:top w:val="single" w:sz="4" w:space="0" w:color="auto"/>
              <w:left w:val="single" w:sz="4" w:space="0" w:color="auto"/>
              <w:bottom w:val="single" w:sz="4" w:space="0" w:color="auto"/>
              <w:right w:val="single" w:sz="4" w:space="0" w:color="auto"/>
            </w:tcBorders>
            <w:vAlign w:val="center"/>
          </w:tcPr>
          <w:p w:rsidR="00CD7C94" w:rsidRPr="00F64E21" w:rsidRDefault="00CD7C94" w:rsidP="00B85009">
            <w:pPr>
              <w:jc w:val="center"/>
              <w:rPr>
                <w:rFonts w:ascii="Times New Roman" w:hAnsi="Times New Roman"/>
                <w:sz w:val="24"/>
                <w:szCs w:val="24"/>
              </w:rPr>
            </w:pPr>
            <w:r w:rsidRPr="00F64E21">
              <w:rPr>
                <w:rFonts w:ascii="Times New Roman" w:hAnsi="Times New Roman"/>
                <w:sz w:val="24"/>
                <w:szCs w:val="24"/>
              </w:rPr>
              <w:t>94,2</w:t>
            </w:r>
          </w:p>
        </w:tc>
        <w:tc>
          <w:tcPr>
            <w:tcW w:w="309" w:type="pct"/>
            <w:tcBorders>
              <w:top w:val="single" w:sz="4" w:space="0" w:color="auto"/>
              <w:left w:val="single" w:sz="4" w:space="0" w:color="auto"/>
              <w:bottom w:val="single" w:sz="4" w:space="0" w:color="auto"/>
              <w:right w:val="single" w:sz="4" w:space="0" w:color="auto"/>
            </w:tcBorders>
            <w:vAlign w:val="center"/>
          </w:tcPr>
          <w:p w:rsidR="00CD7C94" w:rsidRPr="00F64E21" w:rsidRDefault="00CD7C94" w:rsidP="005A23D1">
            <w:pPr>
              <w:jc w:val="center"/>
              <w:rPr>
                <w:rFonts w:ascii="Times New Roman" w:hAnsi="Times New Roman"/>
                <w:sz w:val="24"/>
                <w:szCs w:val="24"/>
              </w:rPr>
            </w:pPr>
            <w:r w:rsidRPr="00F64E21">
              <w:rPr>
                <w:rFonts w:ascii="Times New Roman" w:hAnsi="Times New Roman"/>
                <w:sz w:val="24"/>
                <w:szCs w:val="24"/>
              </w:rPr>
              <w:t>100</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7C94" w:rsidRPr="00F64E21" w:rsidRDefault="00CD7C94" w:rsidP="005A23D1">
            <w:pPr>
              <w:jc w:val="center"/>
              <w:rPr>
                <w:rFonts w:ascii="Times New Roman" w:hAnsi="Times New Roman"/>
                <w:sz w:val="24"/>
                <w:szCs w:val="24"/>
              </w:rPr>
            </w:pPr>
            <w:r w:rsidRPr="00F64E21">
              <w:rPr>
                <w:rFonts w:ascii="Times New Roman" w:hAnsi="Times New Roman"/>
                <w:sz w:val="24"/>
                <w:szCs w:val="24"/>
              </w:rPr>
              <w:t>100</w:t>
            </w:r>
          </w:p>
        </w:tc>
        <w:tc>
          <w:tcPr>
            <w:tcW w:w="317" w:type="pct"/>
            <w:tcBorders>
              <w:top w:val="single" w:sz="4" w:space="0" w:color="auto"/>
              <w:left w:val="single" w:sz="4" w:space="0" w:color="auto"/>
              <w:bottom w:val="single" w:sz="4" w:space="0" w:color="auto"/>
              <w:right w:val="single" w:sz="4" w:space="0" w:color="auto"/>
            </w:tcBorders>
            <w:vAlign w:val="center"/>
          </w:tcPr>
          <w:p w:rsidR="00CD7C94" w:rsidRPr="00F64E21" w:rsidRDefault="00CD7C94" w:rsidP="005A23D1">
            <w:pPr>
              <w:jc w:val="center"/>
              <w:rPr>
                <w:rFonts w:ascii="Times New Roman" w:hAnsi="Times New Roman"/>
                <w:sz w:val="24"/>
                <w:szCs w:val="24"/>
              </w:rPr>
            </w:pPr>
            <w:r w:rsidRPr="00F64E21">
              <w:rPr>
                <w:rFonts w:ascii="Times New Roman" w:hAnsi="Times New Roman"/>
                <w:sz w:val="24"/>
                <w:szCs w:val="24"/>
              </w:rPr>
              <w:t>100</w:t>
            </w:r>
          </w:p>
        </w:tc>
        <w:tc>
          <w:tcPr>
            <w:tcW w:w="306" w:type="pct"/>
            <w:tcBorders>
              <w:top w:val="single" w:sz="4" w:space="0" w:color="auto"/>
              <w:left w:val="single" w:sz="4" w:space="0" w:color="auto"/>
              <w:bottom w:val="single" w:sz="4" w:space="0" w:color="auto"/>
              <w:right w:val="single" w:sz="4" w:space="0" w:color="auto"/>
            </w:tcBorders>
            <w:vAlign w:val="center"/>
          </w:tcPr>
          <w:p w:rsidR="00CD7C94" w:rsidRPr="00F64E21" w:rsidRDefault="00CD7C94" w:rsidP="005A23D1">
            <w:pPr>
              <w:jc w:val="center"/>
              <w:rPr>
                <w:rFonts w:ascii="Times New Roman" w:hAnsi="Times New Roman"/>
                <w:sz w:val="24"/>
                <w:szCs w:val="24"/>
              </w:rPr>
            </w:pPr>
            <w:r w:rsidRPr="00F64E21">
              <w:rPr>
                <w:rFonts w:ascii="Times New Roman" w:hAnsi="Times New Roman"/>
                <w:sz w:val="24"/>
                <w:szCs w:val="24"/>
              </w:rPr>
              <w:t>100</w:t>
            </w:r>
          </w:p>
        </w:tc>
        <w:tc>
          <w:tcPr>
            <w:tcW w:w="240" w:type="pct"/>
            <w:tcBorders>
              <w:top w:val="single" w:sz="4" w:space="0" w:color="auto"/>
              <w:left w:val="single" w:sz="4" w:space="0" w:color="auto"/>
              <w:bottom w:val="single" w:sz="4" w:space="0" w:color="auto"/>
              <w:right w:val="single" w:sz="4" w:space="0" w:color="auto"/>
            </w:tcBorders>
            <w:vAlign w:val="center"/>
          </w:tcPr>
          <w:p w:rsidR="00CD7C94" w:rsidRPr="00F64E21" w:rsidRDefault="00CD7C94" w:rsidP="005A23D1">
            <w:pPr>
              <w:jc w:val="center"/>
              <w:rPr>
                <w:rFonts w:ascii="Times New Roman" w:hAnsi="Times New Roman"/>
                <w:sz w:val="24"/>
                <w:szCs w:val="24"/>
              </w:rPr>
            </w:pPr>
            <w:r w:rsidRPr="00F64E21">
              <w:rPr>
                <w:rFonts w:ascii="Times New Roman" w:hAnsi="Times New Roman"/>
                <w:sz w:val="24"/>
                <w:szCs w:val="24"/>
              </w:rPr>
              <w:t>100</w:t>
            </w:r>
          </w:p>
        </w:tc>
        <w:tc>
          <w:tcPr>
            <w:tcW w:w="671" w:type="pct"/>
            <w:tcBorders>
              <w:top w:val="single" w:sz="4" w:space="0" w:color="auto"/>
              <w:left w:val="single" w:sz="4" w:space="0" w:color="auto"/>
              <w:bottom w:val="single" w:sz="4" w:space="0" w:color="auto"/>
              <w:right w:val="single" w:sz="4" w:space="0" w:color="auto"/>
            </w:tcBorders>
            <w:vAlign w:val="center"/>
          </w:tcPr>
          <w:p w:rsidR="00CD7C94" w:rsidRPr="00F64E21" w:rsidRDefault="00CD7C94" w:rsidP="00B85009">
            <w:pPr>
              <w:jc w:val="center"/>
              <w:rPr>
                <w:rFonts w:ascii="Times New Roman" w:hAnsi="Times New Roman"/>
                <w:sz w:val="24"/>
                <w:szCs w:val="24"/>
              </w:rPr>
            </w:pPr>
            <w:r w:rsidRPr="00F64E21">
              <w:rPr>
                <w:rFonts w:ascii="Times New Roman" w:hAnsi="Times New Roman"/>
                <w:sz w:val="24"/>
                <w:szCs w:val="24"/>
              </w:rPr>
              <w:t>100</w:t>
            </w:r>
          </w:p>
        </w:tc>
      </w:tr>
      <w:tr w:rsidR="00CD7C94" w:rsidRPr="009314B8" w:rsidTr="00ED1579">
        <w:trPr>
          <w:trHeight w:val="125"/>
        </w:trPr>
        <w:tc>
          <w:tcPr>
            <w:tcW w:w="180" w:type="pct"/>
            <w:tcBorders>
              <w:top w:val="single" w:sz="4" w:space="0" w:color="auto"/>
              <w:left w:val="single" w:sz="4" w:space="0" w:color="auto"/>
              <w:bottom w:val="single" w:sz="4" w:space="0" w:color="auto"/>
              <w:right w:val="single" w:sz="4" w:space="0" w:color="auto"/>
            </w:tcBorders>
            <w:vAlign w:val="center"/>
          </w:tcPr>
          <w:p w:rsidR="00CD7C94" w:rsidRPr="009314B8" w:rsidRDefault="00CD7C94" w:rsidP="00ED6576">
            <w:pPr>
              <w:rPr>
                <w:rFonts w:ascii="Times New Roman" w:hAnsi="Times New Roman"/>
                <w:sz w:val="24"/>
                <w:szCs w:val="24"/>
                <w:lang w:val="en-US"/>
              </w:rPr>
            </w:pPr>
          </w:p>
        </w:tc>
        <w:tc>
          <w:tcPr>
            <w:tcW w:w="4820" w:type="pct"/>
            <w:gridSpan w:val="11"/>
            <w:tcBorders>
              <w:top w:val="single" w:sz="4" w:space="0" w:color="auto"/>
              <w:left w:val="single" w:sz="4" w:space="0" w:color="auto"/>
              <w:bottom w:val="single" w:sz="4" w:space="0" w:color="auto"/>
              <w:right w:val="single" w:sz="4" w:space="0" w:color="auto"/>
            </w:tcBorders>
            <w:vAlign w:val="center"/>
          </w:tcPr>
          <w:p w:rsidR="00CD7C94" w:rsidRPr="009314B8" w:rsidRDefault="00CD7C94" w:rsidP="00ED1579">
            <w:pPr>
              <w:rPr>
                <w:rFonts w:ascii="Times New Roman" w:hAnsi="Times New Roman"/>
                <w:sz w:val="24"/>
                <w:szCs w:val="24"/>
              </w:rPr>
            </w:pPr>
            <w:r w:rsidRPr="009314B8">
              <w:rPr>
                <w:rFonts w:ascii="Times New Roman" w:hAnsi="Times New Roman"/>
                <w:sz w:val="24"/>
                <w:szCs w:val="24"/>
              </w:rPr>
              <w:t>Подпрограмма II. Система оценки качества образования и информационная прозрачность системы образования</w:t>
            </w:r>
          </w:p>
        </w:tc>
      </w:tr>
      <w:tr w:rsidR="00CD7C94" w:rsidRPr="009314B8" w:rsidTr="000858EF">
        <w:trPr>
          <w:trHeight w:val="125"/>
        </w:trPr>
        <w:tc>
          <w:tcPr>
            <w:tcW w:w="180" w:type="pct"/>
            <w:tcBorders>
              <w:top w:val="single" w:sz="4" w:space="0" w:color="auto"/>
              <w:left w:val="single" w:sz="4" w:space="0" w:color="auto"/>
              <w:bottom w:val="single" w:sz="4" w:space="0" w:color="auto"/>
              <w:right w:val="single" w:sz="4" w:space="0" w:color="auto"/>
            </w:tcBorders>
            <w:vAlign w:val="center"/>
          </w:tcPr>
          <w:p w:rsidR="00CD7C94" w:rsidRPr="009314B8" w:rsidRDefault="00CD7C94" w:rsidP="002575DA">
            <w:pPr>
              <w:jc w:val="center"/>
              <w:rPr>
                <w:rFonts w:ascii="Times New Roman" w:hAnsi="Times New Roman"/>
                <w:sz w:val="24"/>
                <w:szCs w:val="24"/>
              </w:rPr>
            </w:pPr>
            <w:r w:rsidRPr="009314B8">
              <w:rPr>
                <w:rFonts w:ascii="Times New Roman" w:hAnsi="Times New Roman"/>
                <w:sz w:val="24"/>
                <w:szCs w:val="24"/>
                <w:lang w:val="en-US"/>
              </w:rPr>
              <w:t>1</w:t>
            </w:r>
            <w:r w:rsidRPr="009314B8">
              <w:rPr>
                <w:rFonts w:ascii="Times New Roman" w:hAnsi="Times New Roman"/>
                <w:sz w:val="24"/>
                <w:szCs w:val="24"/>
              </w:rPr>
              <w:t>.</w:t>
            </w:r>
          </w:p>
        </w:tc>
        <w:tc>
          <w:tcPr>
            <w:tcW w:w="1600" w:type="pct"/>
            <w:tcBorders>
              <w:top w:val="single" w:sz="4" w:space="0" w:color="auto"/>
              <w:left w:val="single" w:sz="4" w:space="0" w:color="auto"/>
              <w:bottom w:val="single" w:sz="4" w:space="0" w:color="auto"/>
              <w:right w:val="single" w:sz="4" w:space="0" w:color="auto"/>
            </w:tcBorders>
            <w:vAlign w:val="center"/>
          </w:tcPr>
          <w:p w:rsidR="00CD7C94" w:rsidRPr="009314B8" w:rsidRDefault="008722A2" w:rsidP="008722A2">
            <w:pPr>
              <w:rPr>
                <w:rFonts w:ascii="Times New Roman" w:hAnsi="Times New Roman"/>
                <w:sz w:val="24"/>
                <w:szCs w:val="24"/>
              </w:rPr>
            </w:pPr>
            <w:r>
              <w:rPr>
                <w:rFonts w:ascii="Times New Roman" w:hAnsi="Times New Roman"/>
                <w:sz w:val="24"/>
                <w:szCs w:val="24"/>
              </w:rPr>
              <w:t>Д</w:t>
            </w:r>
            <w:r w:rsidR="00CD7C94" w:rsidRPr="009314B8">
              <w:rPr>
                <w:rFonts w:ascii="Times New Roman" w:hAnsi="Times New Roman"/>
                <w:sz w:val="24"/>
                <w:szCs w:val="24"/>
              </w:rPr>
              <w:t>ол</w:t>
            </w:r>
            <w:r>
              <w:rPr>
                <w:rFonts w:ascii="Times New Roman" w:hAnsi="Times New Roman"/>
                <w:sz w:val="24"/>
                <w:szCs w:val="24"/>
              </w:rPr>
              <w:t>я</w:t>
            </w:r>
            <w:r w:rsidR="00CD7C94" w:rsidRPr="009314B8">
              <w:rPr>
                <w:rFonts w:ascii="Times New Roman" w:hAnsi="Times New Roman"/>
                <w:sz w:val="24"/>
                <w:szCs w:val="24"/>
              </w:rPr>
              <w:t xml:space="preserve"> образовательных организаций, разместивших на сайте нормативно закрепленный перечень сведений о своей деятельности (процент)</w:t>
            </w:r>
          </w:p>
        </w:tc>
        <w:tc>
          <w:tcPr>
            <w:tcW w:w="451" w:type="pct"/>
            <w:tcBorders>
              <w:top w:val="single" w:sz="4" w:space="0" w:color="auto"/>
              <w:left w:val="single" w:sz="4" w:space="0" w:color="auto"/>
              <w:bottom w:val="single" w:sz="4" w:space="0" w:color="auto"/>
              <w:right w:val="single" w:sz="4" w:space="0" w:color="auto"/>
            </w:tcBorders>
            <w:vAlign w:val="center"/>
          </w:tcPr>
          <w:p w:rsidR="00CD7C94" w:rsidRPr="00F64E21" w:rsidRDefault="00CD7C94" w:rsidP="002575DA">
            <w:pPr>
              <w:jc w:val="center"/>
              <w:rPr>
                <w:rFonts w:ascii="Times New Roman" w:hAnsi="Times New Roman"/>
                <w:sz w:val="24"/>
                <w:szCs w:val="24"/>
              </w:rPr>
            </w:pPr>
            <w:r w:rsidRPr="00F64E21">
              <w:rPr>
                <w:rFonts w:ascii="Times New Roman" w:hAnsi="Times New Roman"/>
                <w:sz w:val="24"/>
                <w:szCs w:val="24"/>
              </w:rPr>
              <w:t>100</w:t>
            </w:r>
          </w:p>
        </w:tc>
        <w:tc>
          <w:tcPr>
            <w:tcW w:w="316" w:type="pct"/>
            <w:tcBorders>
              <w:top w:val="single" w:sz="4" w:space="0" w:color="auto"/>
              <w:left w:val="single" w:sz="4" w:space="0" w:color="auto"/>
              <w:bottom w:val="single" w:sz="4" w:space="0" w:color="auto"/>
              <w:right w:val="single" w:sz="4" w:space="0" w:color="auto"/>
            </w:tcBorders>
            <w:vAlign w:val="center"/>
          </w:tcPr>
          <w:p w:rsidR="00CD7C94" w:rsidRPr="00F64E21" w:rsidRDefault="00CD7C94" w:rsidP="002575DA">
            <w:pPr>
              <w:jc w:val="center"/>
              <w:rPr>
                <w:rFonts w:ascii="Times New Roman" w:hAnsi="Times New Roman"/>
                <w:sz w:val="24"/>
                <w:szCs w:val="24"/>
              </w:rPr>
            </w:pPr>
            <w:r w:rsidRPr="00F64E21">
              <w:rPr>
                <w:rFonts w:ascii="Times New Roman" w:hAnsi="Times New Roman"/>
                <w:sz w:val="24"/>
                <w:szCs w:val="24"/>
              </w:rPr>
              <w:t>100</w:t>
            </w:r>
          </w:p>
        </w:tc>
        <w:tc>
          <w:tcPr>
            <w:tcW w:w="309" w:type="pct"/>
            <w:tcBorders>
              <w:top w:val="single" w:sz="4" w:space="0" w:color="auto"/>
              <w:left w:val="single" w:sz="4" w:space="0" w:color="auto"/>
              <w:bottom w:val="single" w:sz="4" w:space="0" w:color="auto"/>
              <w:right w:val="single" w:sz="4" w:space="0" w:color="auto"/>
            </w:tcBorders>
            <w:vAlign w:val="center"/>
          </w:tcPr>
          <w:p w:rsidR="00CD7C94" w:rsidRPr="00F64E21" w:rsidRDefault="00CD7C94" w:rsidP="002575DA">
            <w:pPr>
              <w:jc w:val="center"/>
              <w:rPr>
                <w:rFonts w:ascii="Times New Roman" w:hAnsi="Times New Roman"/>
                <w:sz w:val="24"/>
                <w:szCs w:val="24"/>
              </w:rPr>
            </w:pPr>
            <w:r w:rsidRPr="00F64E21">
              <w:rPr>
                <w:rFonts w:ascii="Times New Roman" w:hAnsi="Times New Roman"/>
                <w:sz w:val="24"/>
                <w:szCs w:val="24"/>
              </w:rPr>
              <w:t>100</w:t>
            </w:r>
          </w:p>
        </w:tc>
        <w:tc>
          <w:tcPr>
            <w:tcW w:w="309" w:type="pct"/>
            <w:tcBorders>
              <w:top w:val="single" w:sz="4" w:space="0" w:color="auto"/>
              <w:left w:val="single" w:sz="4" w:space="0" w:color="auto"/>
              <w:bottom w:val="single" w:sz="4" w:space="0" w:color="auto"/>
              <w:right w:val="single" w:sz="4" w:space="0" w:color="auto"/>
            </w:tcBorders>
            <w:vAlign w:val="center"/>
          </w:tcPr>
          <w:p w:rsidR="00CD7C94" w:rsidRPr="00F64E21" w:rsidRDefault="00CD7C94" w:rsidP="005A23D1">
            <w:pPr>
              <w:jc w:val="center"/>
              <w:rPr>
                <w:rFonts w:ascii="Times New Roman" w:hAnsi="Times New Roman"/>
                <w:sz w:val="24"/>
                <w:szCs w:val="24"/>
              </w:rPr>
            </w:pPr>
            <w:r w:rsidRPr="00F64E21">
              <w:rPr>
                <w:rFonts w:ascii="Times New Roman" w:hAnsi="Times New Roman"/>
                <w:sz w:val="24"/>
                <w:szCs w:val="24"/>
              </w:rPr>
              <w:t>100</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7C94" w:rsidRPr="00F64E21" w:rsidRDefault="00CD7C94" w:rsidP="005A23D1">
            <w:pPr>
              <w:jc w:val="center"/>
              <w:rPr>
                <w:rFonts w:ascii="Times New Roman" w:hAnsi="Times New Roman"/>
                <w:sz w:val="24"/>
                <w:szCs w:val="24"/>
              </w:rPr>
            </w:pPr>
            <w:r w:rsidRPr="00F64E21">
              <w:rPr>
                <w:rFonts w:ascii="Times New Roman" w:hAnsi="Times New Roman"/>
                <w:sz w:val="24"/>
                <w:szCs w:val="24"/>
              </w:rPr>
              <w:t>100</w:t>
            </w:r>
          </w:p>
        </w:tc>
        <w:tc>
          <w:tcPr>
            <w:tcW w:w="317" w:type="pct"/>
            <w:tcBorders>
              <w:top w:val="single" w:sz="4" w:space="0" w:color="auto"/>
              <w:left w:val="single" w:sz="4" w:space="0" w:color="auto"/>
              <w:bottom w:val="single" w:sz="4" w:space="0" w:color="auto"/>
              <w:right w:val="single" w:sz="4" w:space="0" w:color="auto"/>
            </w:tcBorders>
            <w:vAlign w:val="center"/>
          </w:tcPr>
          <w:p w:rsidR="00CD7C94" w:rsidRPr="00F64E21" w:rsidRDefault="00CD7C94" w:rsidP="005A23D1">
            <w:pPr>
              <w:jc w:val="center"/>
              <w:rPr>
                <w:rFonts w:ascii="Times New Roman" w:hAnsi="Times New Roman"/>
                <w:sz w:val="24"/>
                <w:szCs w:val="24"/>
              </w:rPr>
            </w:pPr>
            <w:r w:rsidRPr="00F64E21">
              <w:rPr>
                <w:rFonts w:ascii="Times New Roman" w:hAnsi="Times New Roman"/>
                <w:sz w:val="24"/>
                <w:szCs w:val="24"/>
              </w:rPr>
              <w:t>100</w:t>
            </w:r>
          </w:p>
        </w:tc>
        <w:tc>
          <w:tcPr>
            <w:tcW w:w="306" w:type="pct"/>
            <w:tcBorders>
              <w:top w:val="single" w:sz="4" w:space="0" w:color="auto"/>
              <w:left w:val="single" w:sz="4" w:space="0" w:color="auto"/>
              <w:bottom w:val="single" w:sz="4" w:space="0" w:color="auto"/>
              <w:right w:val="single" w:sz="4" w:space="0" w:color="auto"/>
            </w:tcBorders>
            <w:vAlign w:val="center"/>
          </w:tcPr>
          <w:p w:rsidR="00CD7C94" w:rsidRPr="00F64E21" w:rsidRDefault="00CD7C94" w:rsidP="005A23D1">
            <w:pPr>
              <w:jc w:val="center"/>
              <w:rPr>
                <w:rFonts w:ascii="Times New Roman" w:hAnsi="Times New Roman"/>
                <w:sz w:val="24"/>
                <w:szCs w:val="24"/>
              </w:rPr>
            </w:pPr>
            <w:r w:rsidRPr="00F64E21">
              <w:rPr>
                <w:rFonts w:ascii="Times New Roman" w:hAnsi="Times New Roman"/>
                <w:sz w:val="24"/>
                <w:szCs w:val="24"/>
              </w:rPr>
              <w:t>100</w:t>
            </w:r>
          </w:p>
        </w:tc>
        <w:tc>
          <w:tcPr>
            <w:tcW w:w="240" w:type="pct"/>
            <w:tcBorders>
              <w:top w:val="single" w:sz="4" w:space="0" w:color="auto"/>
              <w:left w:val="single" w:sz="4" w:space="0" w:color="auto"/>
              <w:bottom w:val="single" w:sz="4" w:space="0" w:color="auto"/>
              <w:right w:val="single" w:sz="4" w:space="0" w:color="auto"/>
            </w:tcBorders>
            <w:vAlign w:val="center"/>
          </w:tcPr>
          <w:p w:rsidR="00CD7C94" w:rsidRPr="00F64E21" w:rsidRDefault="00CD7C94" w:rsidP="005A23D1">
            <w:pPr>
              <w:jc w:val="center"/>
              <w:rPr>
                <w:rFonts w:ascii="Times New Roman" w:hAnsi="Times New Roman"/>
                <w:sz w:val="24"/>
                <w:szCs w:val="24"/>
              </w:rPr>
            </w:pPr>
            <w:r w:rsidRPr="00F64E21">
              <w:rPr>
                <w:rFonts w:ascii="Times New Roman" w:hAnsi="Times New Roman"/>
                <w:sz w:val="24"/>
                <w:szCs w:val="24"/>
              </w:rPr>
              <w:t>100</w:t>
            </w:r>
          </w:p>
        </w:tc>
        <w:tc>
          <w:tcPr>
            <w:tcW w:w="671" w:type="pct"/>
            <w:tcBorders>
              <w:top w:val="single" w:sz="4" w:space="0" w:color="auto"/>
              <w:left w:val="single" w:sz="4" w:space="0" w:color="auto"/>
              <w:bottom w:val="single" w:sz="4" w:space="0" w:color="auto"/>
              <w:right w:val="single" w:sz="4" w:space="0" w:color="auto"/>
            </w:tcBorders>
            <w:vAlign w:val="center"/>
          </w:tcPr>
          <w:p w:rsidR="00CD7C94" w:rsidRPr="00F64E21" w:rsidRDefault="00CD7C94" w:rsidP="002575DA">
            <w:pPr>
              <w:jc w:val="center"/>
              <w:rPr>
                <w:rFonts w:ascii="Times New Roman" w:hAnsi="Times New Roman"/>
                <w:sz w:val="24"/>
                <w:szCs w:val="24"/>
              </w:rPr>
            </w:pPr>
            <w:r w:rsidRPr="00F64E21">
              <w:rPr>
                <w:rFonts w:ascii="Times New Roman" w:hAnsi="Times New Roman"/>
                <w:sz w:val="24"/>
                <w:szCs w:val="24"/>
              </w:rPr>
              <w:t>100</w:t>
            </w:r>
          </w:p>
        </w:tc>
      </w:tr>
      <w:tr w:rsidR="00CD7C94" w:rsidRPr="009314B8" w:rsidTr="00ED1579">
        <w:trPr>
          <w:trHeight w:val="125"/>
        </w:trPr>
        <w:tc>
          <w:tcPr>
            <w:tcW w:w="5000" w:type="pct"/>
            <w:gridSpan w:val="12"/>
            <w:tcBorders>
              <w:top w:val="single" w:sz="4" w:space="0" w:color="auto"/>
              <w:left w:val="single" w:sz="4" w:space="0" w:color="auto"/>
              <w:bottom w:val="single" w:sz="4" w:space="0" w:color="auto"/>
              <w:right w:val="single" w:sz="4" w:space="0" w:color="auto"/>
            </w:tcBorders>
            <w:vAlign w:val="center"/>
          </w:tcPr>
          <w:p w:rsidR="00CD7C94" w:rsidRPr="00F64E21" w:rsidRDefault="00CD7C94" w:rsidP="00ED1579">
            <w:pPr>
              <w:rPr>
                <w:rFonts w:ascii="Times New Roman" w:hAnsi="Times New Roman"/>
                <w:sz w:val="24"/>
                <w:szCs w:val="24"/>
              </w:rPr>
            </w:pPr>
            <w:r w:rsidRPr="00F64E21">
              <w:rPr>
                <w:rFonts w:ascii="Times New Roman" w:hAnsi="Times New Roman"/>
                <w:sz w:val="24"/>
                <w:szCs w:val="24"/>
              </w:rPr>
              <w:t>Подпрограмма I</w:t>
            </w:r>
            <w:r w:rsidRPr="00F64E21">
              <w:rPr>
                <w:rFonts w:ascii="Times New Roman" w:hAnsi="Times New Roman"/>
                <w:sz w:val="24"/>
                <w:szCs w:val="24"/>
                <w:lang w:val="en-US"/>
              </w:rPr>
              <w:t>II</w:t>
            </w:r>
            <w:r w:rsidRPr="00F64E21">
              <w:rPr>
                <w:rFonts w:ascii="Times New Roman" w:hAnsi="Times New Roman"/>
                <w:sz w:val="24"/>
                <w:szCs w:val="24"/>
              </w:rPr>
              <w:t>. Молодежь Октябрьского района</w:t>
            </w:r>
          </w:p>
        </w:tc>
      </w:tr>
      <w:tr w:rsidR="008607EB" w:rsidRPr="009314B8" w:rsidTr="000858EF">
        <w:trPr>
          <w:trHeight w:val="125"/>
        </w:trPr>
        <w:tc>
          <w:tcPr>
            <w:tcW w:w="180" w:type="pct"/>
            <w:tcBorders>
              <w:top w:val="single" w:sz="4" w:space="0" w:color="auto"/>
              <w:left w:val="single" w:sz="4" w:space="0" w:color="auto"/>
              <w:bottom w:val="single" w:sz="4" w:space="0" w:color="auto"/>
              <w:right w:val="single" w:sz="4" w:space="0" w:color="auto"/>
            </w:tcBorders>
            <w:vAlign w:val="center"/>
          </w:tcPr>
          <w:p w:rsidR="008607EB" w:rsidRPr="009314B8" w:rsidRDefault="008607EB" w:rsidP="008607EB">
            <w:pPr>
              <w:jc w:val="center"/>
              <w:rPr>
                <w:rFonts w:ascii="Times New Roman" w:hAnsi="Times New Roman"/>
                <w:sz w:val="24"/>
                <w:szCs w:val="24"/>
              </w:rPr>
            </w:pPr>
            <w:r w:rsidRPr="009314B8">
              <w:rPr>
                <w:rFonts w:ascii="Times New Roman" w:hAnsi="Times New Roman"/>
                <w:sz w:val="24"/>
                <w:szCs w:val="24"/>
              </w:rPr>
              <w:t>1.</w:t>
            </w:r>
          </w:p>
        </w:tc>
        <w:tc>
          <w:tcPr>
            <w:tcW w:w="1600" w:type="pct"/>
            <w:tcBorders>
              <w:top w:val="single" w:sz="4" w:space="0" w:color="auto"/>
              <w:left w:val="single" w:sz="4" w:space="0" w:color="auto"/>
              <w:bottom w:val="single" w:sz="4" w:space="0" w:color="auto"/>
              <w:right w:val="single" w:sz="4" w:space="0" w:color="auto"/>
            </w:tcBorders>
            <w:vAlign w:val="center"/>
          </w:tcPr>
          <w:p w:rsidR="008607EB" w:rsidRPr="009314B8" w:rsidRDefault="008607EB" w:rsidP="008607EB">
            <w:pPr>
              <w:rPr>
                <w:rFonts w:ascii="Times New Roman" w:hAnsi="Times New Roman"/>
                <w:sz w:val="24"/>
                <w:szCs w:val="24"/>
              </w:rPr>
            </w:pPr>
            <w:r>
              <w:rPr>
                <w:rFonts w:ascii="Times New Roman" w:hAnsi="Times New Roman"/>
                <w:sz w:val="24"/>
                <w:szCs w:val="24"/>
              </w:rPr>
              <w:t>Д</w:t>
            </w:r>
            <w:r w:rsidRPr="00F64E21">
              <w:rPr>
                <w:rFonts w:ascii="Times New Roman" w:hAnsi="Times New Roman"/>
                <w:sz w:val="24"/>
                <w:szCs w:val="24"/>
              </w:rPr>
              <w:t>ол</w:t>
            </w:r>
            <w:r>
              <w:rPr>
                <w:rFonts w:ascii="Times New Roman" w:hAnsi="Times New Roman"/>
                <w:sz w:val="24"/>
                <w:szCs w:val="24"/>
              </w:rPr>
              <w:t>я</w:t>
            </w:r>
            <w:r w:rsidRPr="00F64E21">
              <w:rPr>
                <w:rFonts w:ascii="Times New Roman" w:hAnsi="Times New Roman"/>
                <w:sz w:val="24"/>
                <w:szCs w:val="24"/>
              </w:rPr>
              <w:t xml:space="preserve"> молодых людей в возрасте от 14 до 30 лет, участвующих в деятельности молодежных общественных объединений, в общей численности молодых людей (процент)</w:t>
            </w:r>
          </w:p>
        </w:tc>
        <w:tc>
          <w:tcPr>
            <w:tcW w:w="451" w:type="pct"/>
            <w:tcBorders>
              <w:top w:val="single" w:sz="4" w:space="0" w:color="auto"/>
              <w:left w:val="single" w:sz="4" w:space="0" w:color="auto"/>
              <w:bottom w:val="single" w:sz="4" w:space="0" w:color="auto"/>
              <w:right w:val="single" w:sz="4" w:space="0" w:color="auto"/>
            </w:tcBorders>
            <w:vAlign w:val="center"/>
          </w:tcPr>
          <w:p w:rsidR="008607EB" w:rsidRPr="00D7206F" w:rsidRDefault="001729F8" w:rsidP="008607EB">
            <w:pPr>
              <w:jc w:val="center"/>
              <w:rPr>
                <w:rFonts w:ascii="Times New Roman" w:hAnsi="Times New Roman"/>
                <w:sz w:val="24"/>
                <w:szCs w:val="24"/>
              </w:rPr>
            </w:pPr>
            <w:r w:rsidRPr="00D7206F">
              <w:rPr>
                <w:rFonts w:ascii="Times New Roman" w:hAnsi="Times New Roman"/>
                <w:sz w:val="24"/>
                <w:szCs w:val="24"/>
              </w:rPr>
              <w:t>7</w:t>
            </w:r>
          </w:p>
        </w:tc>
        <w:tc>
          <w:tcPr>
            <w:tcW w:w="316" w:type="pct"/>
            <w:tcBorders>
              <w:top w:val="single" w:sz="4" w:space="0" w:color="auto"/>
              <w:left w:val="single" w:sz="4" w:space="0" w:color="auto"/>
              <w:bottom w:val="single" w:sz="4" w:space="0" w:color="auto"/>
              <w:right w:val="single" w:sz="4" w:space="0" w:color="auto"/>
            </w:tcBorders>
            <w:vAlign w:val="center"/>
          </w:tcPr>
          <w:p w:rsidR="008607EB" w:rsidRPr="00D7206F" w:rsidRDefault="001729F8" w:rsidP="008607EB">
            <w:pPr>
              <w:jc w:val="center"/>
              <w:rPr>
                <w:rFonts w:ascii="Times New Roman" w:hAnsi="Times New Roman"/>
                <w:sz w:val="24"/>
                <w:szCs w:val="24"/>
              </w:rPr>
            </w:pPr>
            <w:r w:rsidRPr="00D7206F">
              <w:rPr>
                <w:rFonts w:ascii="Times New Roman" w:hAnsi="Times New Roman"/>
                <w:sz w:val="24"/>
                <w:szCs w:val="24"/>
              </w:rPr>
              <w:t>7,1</w:t>
            </w:r>
          </w:p>
        </w:tc>
        <w:tc>
          <w:tcPr>
            <w:tcW w:w="309" w:type="pct"/>
            <w:tcBorders>
              <w:top w:val="single" w:sz="4" w:space="0" w:color="auto"/>
              <w:left w:val="single" w:sz="4" w:space="0" w:color="auto"/>
              <w:bottom w:val="single" w:sz="4" w:space="0" w:color="auto"/>
              <w:right w:val="single" w:sz="4" w:space="0" w:color="auto"/>
            </w:tcBorders>
            <w:vAlign w:val="center"/>
          </w:tcPr>
          <w:p w:rsidR="008607EB" w:rsidRPr="00D7206F" w:rsidRDefault="001729F8" w:rsidP="008607EB">
            <w:pPr>
              <w:jc w:val="center"/>
              <w:rPr>
                <w:rFonts w:ascii="Times New Roman" w:hAnsi="Times New Roman"/>
                <w:sz w:val="24"/>
                <w:szCs w:val="24"/>
              </w:rPr>
            </w:pPr>
            <w:r w:rsidRPr="00D7206F">
              <w:rPr>
                <w:rFonts w:ascii="Times New Roman" w:hAnsi="Times New Roman"/>
                <w:sz w:val="24"/>
                <w:szCs w:val="24"/>
              </w:rPr>
              <w:t>7,7</w:t>
            </w:r>
          </w:p>
        </w:tc>
        <w:tc>
          <w:tcPr>
            <w:tcW w:w="309" w:type="pct"/>
            <w:tcBorders>
              <w:top w:val="single" w:sz="4" w:space="0" w:color="auto"/>
              <w:left w:val="single" w:sz="4" w:space="0" w:color="auto"/>
              <w:bottom w:val="single" w:sz="4" w:space="0" w:color="auto"/>
              <w:right w:val="single" w:sz="4" w:space="0" w:color="auto"/>
            </w:tcBorders>
            <w:vAlign w:val="center"/>
          </w:tcPr>
          <w:p w:rsidR="008607EB" w:rsidRPr="00D7206F" w:rsidRDefault="001729F8" w:rsidP="008607EB">
            <w:pPr>
              <w:jc w:val="center"/>
              <w:rPr>
                <w:rFonts w:ascii="Times New Roman" w:hAnsi="Times New Roman"/>
                <w:sz w:val="24"/>
                <w:szCs w:val="24"/>
              </w:rPr>
            </w:pPr>
            <w:r w:rsidRPr="00D7206F">
              <w:rPr>
                <w:rFonts w:ascii="Times New Roman" w:hAnsi="Times New Roman"/>
                <w:sz w:val="24"/>
                <w:szCs w:val="24"/>
              </w:rPr>
              <w:t>8,3</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8607EB" w:rsidRPr="00D7206F" w:rsidRDefault="001729F8" w:rsidP="008607EB">
            <w:pPr>
              <w:jc w:val="center"/>
              <w:rPr>
                <w:rFonts w:ascii="Times New Roman" w:hAnsi="Times New Roman"/>
                <w:sz w:val="24"/>
                <w:szCs w:val="24"/>
              </w:rPr>
            </w:pPr>
            <w:r w:rsidRPr="00D7206F">
              <w:rPr>
                <w:rFonts w:ascii="Times New Roman" w:hAnsi="Times New Roman"/>
                <w:sz w:val="24"/>
                <w:szCs w:val="24"/>
              </w:rPr>
              <w:t>8,9</w:t>
            </w:r>
          </w:p>
        </w:tc>
        <w:tc>
          <w:tcPr>
            <w:tcW w:w="317" w:type="pct"/>
            <w:tcBorders>
              <w:top w:val="single" w:sz="4" w:space="0" w:color="auto"/>
              <w:left w:val="single" w:sz="4" w:space="0" w:color="auto"/>
              <w:bottom w:val="single" w:sz="4" w:space="0" w:color="auto"/>
              <w:right w:val="single" w:sz="4" w:space="0" w:color="auto"/>
            </w:tcBorders>
            <w:vAlign w:val="center"/>
          </w:tcPr>
          <w:p w:rsidR="008607EB" w:rsidRPr="00D7206F" w:rsidRDefault="001729F8" w:rsidP="008607EB">
            <w:pPr>
              <w:jc w:val="center"/>
              <w:rPr>
                <w:rFonts w:ascii="Times New Roman" w:hAnsi="Times New Roman"/>
                <w:sz w:val="24"/>
                <w:szCs w:val="24"/>
              </w:rPr>
            </w:pPr>
            <w:r w:rsidRPr="00D7206F">
              <w:rPr>
                <w:rFonts w:ascii="Times New Roman" w:hAnsi="Times New Roman"/>
                <w:sz w:val="24"/>
                <w:szCs w:val="24"/>
              </w:rPr>
              <w:t>9,5</w:t>
            </w:r>
          </w:p>
        </w:tc>
        <w:tc>
          <w:tcPr>
            <w:tcW w:w="306" w:type="pct"/>
            <w:tcBorders>
              <w:top w:val="single" w:sz="4" w:space="0" w:color="auto"/>
              <w:left w:val="single" w:sz="4" w:space="0" w:color="auto"/>
              <w:bottom w:val="single" w:sz="4" w:space="0" w:color="auto"/>
              <w:right w:val="single" w:sz="4" w:space="0" w:color="auto"/>
            </w:tcBorders>
            <w:vAlign w:val="center"/>
          </w:tcPr>
          <w:p w:rsidR="008607EB" w:rsidRPr="00D7206F" w:rsidRDefault="001729F8" w:rsidP="008607EB">
            <w:pPr>
              <w:jc w:val="center"/>
              <w:rPr>
                <w:rFonts w:ascii="Times New Roman" w:hAnsi="Times New Roman"/>
                <w:sz w:val="24"/>
                <w:szCs w:val="24"/>
              </w:rPr>
            </w:pPr>
            <w:r w:rsidRPr="00D7206F">
              <w:rPr>
                <w:rFonts w:ascii="Times New Roman" w:hAnsi="Times New Roman"/>
                <w:sz w:val="24"/>
                <w:szCs w:val="24"/>
              </w:rPr>
              <w:t>10</w:t>
            </w:r>
          </w:p>
        </w:tc>
        <w:tc>
          <w:tcPr>
            <w:tcW w:w="240" w:type="pct"/>
            <w:tcBorders>
              <w:top w:val="single" w:sz="4" w:space="0" w:color="auto"/>
              <w:left w:val="single" w:sz="4" w:space="0" w:color="auto"/>
              <w:bottom w:val="single" w:sz="4" w:space="0" w:color="auto"/>
              <w:right w:val="single" w:sz="4" w:space="0" w:color="auto"/>
            </w:tcBorders>
            <w:vAlign w:val="center"/>
          </w:tcPr>
          <w:p w:rsidR="008607EB" w:rsidRPr="00D7206F" w:rsidRDefault="001729F8" w:rsidP="008607EB">
            <w:pPr>
              <w:jc w:val="center"/>
              <w:rPr>
                <w:rFonts w:ascii="Times New Roman" w:hAnsi="Times New Roman"/>
                <w:sz w:val="24"/>
                <w:szCs w:val="24"/>
              </w:rPr>
            </w:pPr>
            <w:r w:rsidRPr="00D7206F">
              <w:rPr>
                <w:rFonts w:ascii="Times New Roman" w:hAnsi="Times New Roman"/>
                <w:sz w:val="24"/>
                <w:szCs w:val="24"/>
              </w:rPr>
              <w:t>10,6</w:t>
            </w:r>
          </w:p>
        </w:tc>
        <w:tc>
          <w:tcPr>
            <w:tcW w:w="671" w:type="pct"/>
            <w:tcBorders>
              <w:top w:val="single" w:sz="4" w:space="0" w:color="auto"/>
              <w:left w:val="single" w:sz="4" w:space="0" w:color="auto"/>
              <w:bottom w:val="single" w:sz="4" w:space="0" w:color="auto"/>
              <w:right w:val="single" w:sz="4" w:space="0" w:color="auto"/>
            </w:tcBorders>
            <w:vAlign w:val="center"/>
          </w:tcPr>
          <w:p w:rsidR="008607EB" w:rsidRPr="00D7206F" w:rsidRDefault="001729F8" w:rsidP="008607EB">
            <w:pPr>
              <w:jc w:val="center"/>
              <w:rPr>
                <w:rFonts w:ascii="Times New Roman" w:hAnsi="Times New Roman"/>
                <w:sz w:val="24"/>
                <w:szCs w:val="24"/>
              </w:rPr>
            </w:pPr>
            <w:r w:rsidRPr="00D7206F">
              <w:rPr>
                <w:rFonts w:ascii="Times New Roman" w:hAnsi="Times New Roman"/>
                <w:sz w:val="24"/>
                <w:szCs w:val="24"/>
              </w:rPr>
              <w:t>10,6</w:t>
            </w:r>
          </w:p>
        </w:tc>
      </w:tr>
      <w:tr w:rsidR="00CD7C94" w:rsidRPr="009314B8" w:rsidTr="000858EF">
        <w:trPr>
          <w:trHeight w:val="125"/>
        </w:trPr>
        <w:tc>
          <w:tcPr>
            <w:tcW w:w="180" w:type="pct"/>
            <w:tcBorders>
              <w:top w:val="single" w:sz="4" w:space="0" w:color="auto"/>
              <w:left w:val="single" w:sz="4" w:space="0" w:color="auto"/>
              <w:bottom w:val="single" w:sz="4" w:space="0" w:color="auto"/>
              <w:right w:val="single" w:sz="4" w:space="0" w:color="auto"/>
            </w:tcBorders>
            <w:vAlign w:val="center"/>
          </w:tcPr>
          <w:p w:rsidR="00CD7C94" w:rsidRPr="009314B8" w:rsidRDefault="00CD7C94" w:rsidP="002575DA">
            <w:pPr>
              <w:jc w:val="center"/>
              <w:rPr>
                <w:rFonts w:ascii="Times New Roman" w:hAnsi="Times New Roman"/>
                <w:sz w:val="24"/>
                <w:szCs w:val="24"/>
              </w:rPr>
            </w:pPr>
            <w:r w:rsidRPr="009314B8">
              <w:rPr>
                <w:rFonts w:ascii="Times New Roman" w:hAnsi="Times New Roman"/>
                <w:sz w:val="24"/>
                <w:szCs w:val="24"/>
              </w:rPr>
              <w:t>2.</w:t>
            </w:r>
          </w:p>
        </w:tc>
        <w:tc>
          <w:tcPr>
            <w:tcW w:w="1600" w:type="pct"/>
            <w:tcBorders>
              <w:top w:val="single" w:sz="4" w:space="0" w:color="auto"/>
              <w:left w:val="single" w:sz="4" w:space="0" w:color="auto"/>
              <w:bottom w:val="single" w:sz="4" w:space="0" w:color="auto"/>
              <w:right w:val="single" w:sz="4" w:space="0" w:color="auto"/>
            </w:tcBorders>
            <w:vAlign w:val="center"/>
          </w:tcPr>
          <w:p w:rsidR="00CD7C94" w:rsidRPr="009314B8" w:rsidRDefault="008722A2" w:rsidP="008722A2">
            <w:pPr>
              <w:rPr>
                <w:rFonts w:ascii="Times New Roman" w:hAnsi="Times New Roman"/>
                <w:color w:val="000000"/>
                <w:sz w:val="24"/>
                <w:szCs w:val="24"/>
              </w:rPr>
            </w:pPr>
            <w:r>
              <w:rPr>
                <w:rFonts w:ascii="Times New Roman" w:hAnsi="Times New Roman"/>
                <w:color w:val="000000"/>
                <w:sz w:val="24"/>
                <w:szCs w:val="24"/>
              </w:rPr>
              <w:t>Д</w:t>
            </w:r>
            <w:r w:rsidR="00CD7C94" w:rsidRPr="009A30F8">
              <w:rPr>
                <w:rFonts w:ascii="Times New Roman" w:hAnsi="Times New Roman"/>
                <w:color w:val="000000"/>
                <w:sz w:val="24"/>
                <w:szCs w:val="24"/>
              </w:rPr>
              <w:t>ол</w:t>
            </w:r>
            <w:r>
              <w:rPr>
                <w:rFonts w:ascii="Times New Roman" w:hAnsi="Times New Roman"/>
                <w:color w:val="000000"/>
                <w:sz w:val="24"/>
                <w:szCs w:val="24"/>
              </w:rPr>
              <w:t>я</w:t>
            </w:r>
            <w:r w:rsidR="00CD7C94" w:rsidRPr="009A30F8">
              <w:rPr>
                <w:rFonts w:ascii="Times New Roman" w:hAnsi="Times New Roman"/>
                <w:color w:val="000000"/>
                <w:sz w:val="24"/>
                <w:szCs w:val="24"/>
              </w:rPr>
              <w:t xml:space="preserve"> молодых людей в возрасте от 14 до 18 лет трудоустроенных за счет создания временных рабочих мест (человек) в общей численности молодежи в возрасте от 14 до 18 лет</w:t>
            </w:r>
          </w:p>
        </w:tc>
        <w:tc>
          <w:tcPr>
            <w:tcW w:w="451" w:type="pct"/>
            <w:tcBorders>
              <w:top w:val="single" w:sz="4" w:space="0" w:color="auto"/>
              <w:left w:val="single" w:sz="4" w:space="0" w:color="auto"/>
              <w:bottom w:val="single" w:sz="4" w:space="0" w:color="auto"/>
              <w:right w:val="single" w:sz="4" w:space="0" w:color="auto"/>
            </w:tcBorders>
            <w:vAlign w:val="center"/>
          </w:tcPr>
          <w:p w:rsidR="00CD7C94" w:rsidRPr="00D7206F" w:rsidRDefault="001729F8" w:rsidP="002575DA">
            <w:pPr>
              <w:jc w:val="center"/>
              <w:rPr>
                <w:rFonts w:ascii="Times New Roman" w:hAnsi="Times New Roman"/>
                <w:sz w:val="24"/>
                <w:szCs w:val="24"/>
              </w:rPr>
            </w:pPr>
            <w:r w:rsidRPr="00D7206F">
              <w:rPr>
                <w:rFonts w:ascii="Times New Roman" w:hAnsi="Times New Roman"/>
                <w:sz w:val="24"/>
                <w:szCs w:val="24"/>
              </w:rPr>
              <w:t>24,6</w:t>
            </w:r>
          </w:p>
        </w:tc>
        <w:tc>
          <w:tcPr>
            <w:tcW w:w="316" w:type="pct"/>
            <w:tcBorders>
              <w:top w:val="single" w:sz="4" w:space="0" w:color="auto"/>
              <w:left w:val="single" w:sz="4" w:space="0" w:color="auto"/>
              <w:bottom w:val="single" w:sz="4" w:space="0" w:color="auto"/>
              <w:right w:val="single" w:sz="4" w:space="0" w:color="auto"/>
            </w:tcBorders>
            <w:vAlign w:val="center"/>
          </w:tcPr>
          <w:p w:rsidR="00CD7C94" w:rsidRPr="00D7206F" w:rsidRDefault="001729F8" w:rsidP="009A30F8">
            <w:pPr>
              <w:jc w:val="center"/>
              <w:rPr>
                <w:rFonts w:ascii="Times New Roman" w:hAnsi="Times New Roman"/>
                <w:sz w:val="24"/>
                <w:szCs w:val="24"/>
              </w:rPr>
            </w:pPr>
            <w:r w:rsidRPr="00D7206F">
              <w:rPr>
                <w:rFonts w:ascii="Times New Roman" w:hAnsi="Times New Roman"/>
                <w:sz w:val="24"/>
                <w:szCs w:val="24"/>
              </w:rPr>
              <w:t>25</w:t>
            </w:r>
          </w:p>
        </w:tc>
        <w:tc>
          <w:tcPr>
            <w:tcW w:w="309" w:type="pct"/>
            <w:tcBorders>
              <w:top w:val="single" w:sz="4" w:space="0" w:color="auto"/>
              <w:left w:val="single" w:sz="4" w:space="0" w:color="auto"/>
              <w:bottom w:val="single" w:sz="4" w:space="0" w:color="auto"/>
              <w:right w:val="single" w:sz="4" w:space="0" w:color="auto"/>
            </w:tcBorders>
            <w:vAlign w:val="center"/>
          </w:tcPr>
          <w:p w:rsidR="00CD7C94" w:rsidRPr="00D7206F" w:rsidRDefault="001729F8" w:rsidP="002575DA">
            <w:pPr>
              <w:jc w:val="center"/>
              <w:rPr>
                <w:rFonts w:ascii="Times New Roman" w:hAnsi="Times New Roman"/>
                <w:sz w:val="24"/>
                <w:szCs w:val="24"/>
              </w:rPr>
            </w:pPr>
            <w:r w:rsidRPr="00D7206F">
              <w:rPr>
                <w:rFonts w:ascii="Times New Roman" w:hAnsi="Times New Roman"/>
                <w:sz w:val="24"/>
                <w:szCs w:val="24"/>
              </w:rPr>
              <w:t>25,8</w:t>
            </w:r>
          </w:p>
        </w:tc>
        <w:tc>
          <w:tcPr>
            <w:tcW w:w="309" w:type="pct"/>
            <w:tcBorders>
              <w:top w:val="single" w:sz="4" w:space="0" w:color="auto"/>
              <w:left w:val="single" w:sz="4" w:space="0" w:color="auto"/>
              <w:bottom w:val="single" w:sz="4" w:space="0" w:color="auto"/>
              <w:right w:val="single" w:sz="4" w:space="0" w:color="auto"/>
            </w:tcBorders>
            <w:vAlign w:val="center"/>
          </w:tcPr>
          <w:p w:rsidR="00CD7C94" w:rsidRPr="00D7206F" w:rsidRDefault="001729F8" w:rsidP="002575DA">
            <w:pPr>
              <w:jc w:val="center"/>
              <w:rPr>
                <w:rFonts w:ascii="Times New Roman" w:hAnsi="Times New Roman"/>
                <w:sz w:val="24"/>
                <w:szCs w:val="24"/>
              </w:rPr>
            </w:pPr>
            <w:r w:rsidRPr="00D7206F">
              <w:rPr>
                <w:rFonts w:ascii="Times New Roman" w:hAnsi="Times New Roman"/>
                <w:sz w:val="24"/>
                <w:szCs w:val="24"/>
              </w:rPr>
              <w:t>26</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7C94" w:rsidRPr="00D7206F" w:rsidRDefault="001729F8" w:rsidP="002575DA">
            <w:pPr>
              <w:jc w:val="center"/>
              <w:rPr>
                <w:rFonts w:ascii="Times New Roman" w:hAnsi="Times New Roman"/>
                <w:sz w:val="24"/>
                <w:szCs w:val="24"/>
              </w:rPr>
            </w:pPr>
            <w:r w:rsidRPr="00D7206F">
              <w:rPr>
                <w:rFonts w:ascii="Times New Roman" w:hAnsi="Times New Roman"/>
                <w:sz w:val="24"/>
                <w:szCs w:val="24"/>
              </w:rPr>
              <w:t>27</w:t>
            </w:r>
          </w:p>
        </w:tc>
        <w:tc>
          <w:tcPr>
            <w:tcW w:w="317" w:type="pct"/>
            <w:tcBorders>
              <w:top w:val="single" w:sz="4" w:space="0" w:color="auto"/>
              <w:left w:val="single" w:sz="4" w:space="0" w:color="auto"/>
              <w:bottom w:val="single" w:sz="4" w:space="0" w:color="auto"/>
              <w:right w:val="single" w:sz="4" w:space="0" w:color="auto"/>
            </w:tcBorders>
            <w:vAlign w:val="center"/>
          </w:tcPr>
          <w:p w:rsidR="00CD7C94" w:rsidRPr="00D7206F" w:rsidRDefault="001729F8" w:rsidP="002575DA">
            <w:pPr>
              <w:jc w:val="center"/>
              <w:rPr>
                <w:rFonts w:ascii="Times New Roman" w:hAnsi="Times New Roman"/>
                <w:sz w:val="24"/>
                <w:szCs w:val="24"/>
              </w:rPr>
            </w:pPr>
            <w:r w:rsidRPr="00D7206F">
              <w:rPr>
                <w:rFonts w:ascii="Times New Roman" w:hAnsi="Times New Roman"/>
                <w:sz w:val="24"/>
                <w:szCs w:val="24"/>
              </w:rPr>
              <w:t>27,8</w:t>
            </w:r>
          </w:p>
        </w:tc>
        <w:tc>
          <w:tcPr>
            <w:tcW w:w="306" w:type="pct"/>
            <w:tcBorders>
              <w:top w:val="single" w:sz="4" w:space="0" w:color="auto"/>
              <w:left w:val="single" w:sz="4" w:space="0" w:color="auto"/>
              <w:bottom w:val="single" w:sz="4" w:space="0" w:color="auto"/>
              <w:right w:val="single" w:sz="4" w:space="0" w:color="auto"/>
            </w:tcBorders>
            <w:vAlign w:val="center"/>
          </w:tcPr>
          <w:p w:rsidR="00CD7C94" w:rsidRPr="00D7206F" w:rsidRDefault="001729F8" w:rsidP="002575DA">
            <w:pPr>
              <w:jc w:val="center"/>
              <w:rPr>
                <w:rFonts w:ascii="Times New Roman" w:hAnsi="Times New Roman"/>
                <w:sz w:val="24"/>
                <w:szCs w:val="24"/>
              </w:rPr>
            </w:pPr>
            <w:r w:rsidRPr="00D7206F">
              <w:rPr>
                <w:rFonts w:ascii="Times New Roman" w:hAnsi="Times New Roman"/>
                <w:sz w:val="24"/>
                <w:szCs w:val="24"/>
              </w:rPr>
              <w:t>29</w:t>
            </w:r>
          </w:p>
        </w:tc>
        <w:tc>
          <w:tcPr>
            <w:tcW w:w="240" w:type="pct"/>
            <w:tcBorders>
              <w:top w:val="single" w:sz="4" w:space="0" w:color="auto"/>
              <w:left w:val="single" w:sz="4" w:space="0" w:color="auto"/>
              <w:bottom w:val="single" w:sz="4" w:space="0" w:color="auto"/>
              <w:right w:val="single" w:sz="4" w:space="0" w:color="auto"/>
            </w:tcBorders>
            <w:vAlign w:val="center"/>
          </w:tcPr>
          <w:p w:rsidR="00CD7C94" w:rsidRPr="00D7206F" w:rsidRDefault="001729F8" w:rsidP="002575DA">
            <w:pPr>
              <w:jc w:val="center"/>
              <w:rPr>
                <w:rFonts w:ascii="Times New Roman" w:hAnsi="Times New Roman"/>
                <w:sz w:val="24"/>
                <w:szCs w:val="24"/>
              </w:rPr>
            </w:pPr>
            <w:r w:rsidRPr="00D7206F">
              <w:rPr>
                <w:rFonts w:ascii="Times New Roman" w:hAnsi="Times New Roman"/>
                <w:sz w:val="24"/>
                <w:szCs w:val="24"/>
              </w:rPr>
              <w:t>29,3</w:t>
            </w:r>
          </w:p>
        </w:tc>
        <w:tc>
          <w:tcPr>
            <w:tcW w:w="671" w:type="pct"/>
            <w:tcBorders>
              <w:top w:val="single" w:sz="4" w:space="0" w:color="auto"/>
              <w:left w:val="single" w:sz="4" w:space="0" w:color="auto"/>
              <w:bottom w:val="single" w:sz="4" w:space="0" w:color="auto"/>
              <w:right w:val="single" w:sz="4" w:space="0" w:color="auto"/>
            </w:tcBorders>
            <w:vAlign w:val="center"/>
          </w:tcPr>
          <w:p w:rsidR="00CD7C94" w:rsidRPr="00D7206F" w:rsidRDefault="001729F8" w:rsidP="002575DA">
            <w:pPr>
              <w:jc w:val="center"/>
              <w:rPr>
                <w:rFonts w:ascii="Times New Roman" w:hAnsi="Times New Roman"/>
                <w:sz w:val="24"/>
                <w:szCs w:val="24"/>
              </w:rPr>
            </w:pPr>
            <w:r w:rsidRPr="00D7206F">
              <w:rPr>
                <w:rFonts w:ascii="Times New Roman" w:hAnsi="Times New Roman"/>
                <w:sz w:val="24"/>
                <w:szCs w:val="24"/>
              </w:rPr>
              <w:t>29,3</w:t>
            </w:r>
          </w:p>
        </w:tc>
      </w:tr>
      <w:tr w:rsidR="00CD7C94" w:rsidRPr="009314B8" w:rsidTr="00ED1579">
        <w:trPr>
          <w:trHeight w:val="125"/>
        </w:trPr>
        <w:tc>
          <w:tcPr>
            <w:tcW w:w="5000" w:type="pct"/>
            <w:gridSpan w:val="12"/>
            <w:tcBorders>
              <w:top w:val="single" w:sz="4" w:space="0" w:color="auto"/>
              <w:left w:val="single" w:sz="4" w:space="0" w:color="auto"/>
              <w:bottom w:val="single" w:sz="4" w:space="0" w:color="auto"/>
              <w:right w:val="single" w:sz="4" w:space="0" w:color="auto"/>
            </w:tcBorders>
            <w:vAlign w:val="center"/>
          </w:tcPr>
          <w:p w:rsidR="00CD7C94" w:rsidRPr="009314B8" w:rsidRDefault="00CD7C94" w:rsidP="00ED6576">
            <w:pPr>
              <w:rPr>
                <w:rFonts w:ascii="Times New Roman" w:hAnsi="Times New Roman"/>
                <w:sz w:val="24"/>
                <w:szCs w:val="24"/>
              </w:rPr>
            </w:pPr>
            <w:r w:rsidRPr="009314B8">
              <w:rPr>
                <w:rFonts w:ascii="Times New Roman" w:hAnsi="Times New Roman"/>
                <w:sz w:val="24"/>
                <w:szCs w:val="24"/>
              </w:rPr>
              <w:t xml:space="preserve">Подпрограмма </w:t>
            </w:r>
            <w:r w:rsidRPr="009314B8">
              <w:rPr>
                <w:rFonts w:ascii="Times New Roman" w:hAnsi="Times New Roman"/>
                <w:sz w:val="24"/>
                <w:szCs w:val="24"/>
                <w:lang w:val="en-US"/>
              </w:rPr>
              <w:t>I</w:t>
            </w:r>
            <w:r w:rsidRPr="009314B8">
              <w:rPr>
                <w:rFonts w:ascii="Times New Roman" w:hAnsi="Times New Roman"/>
                <w:sz w:val="24"/>
                <w:szCs w:val="24"/>
              </w:rPr>
              <w:t>V. Допризывная подготовка молодежи</w:t>
            </w:r>
          </w:p>
        </w:tc>
      </w:tr>
      <w:tr w:rsidR="00CD7C94" w:rsidRPr="009314B8" w:rsidTr="000858EF">
        <w:trPr>
          <w:trHeight w:val="125"/>
        </w:trPr>
        <w:tc>
          <w:tcPr>
            <w:tcW w:w="180" w:type="pct"/>
            <w:tcBorders>
              <w:top w:val="single" w:sz="4" w:space="0" w:color="auto"/>
              <w:left w:val="single" w:sz="4" w:space="0" w:color="auto"/>
              <w:bottom w:val="single" w:sz="4" w:space="0" w:color="auto"/>
              <w:right w:val="single" w:sz="4" w:space="0" w:color="auto"/>
            </w:tcBorders>
            <w:vAlign w:val="center"/>
          </w:tcPr>
          <w:p w:rsidR="00CD7C94" w:rsidRPr="009314B8" w:rsidRDefault="00CD7C94" w:rsidP="002575DA">
            <w:pPr>
              <w:jc w:val="center"/>
              <w:rPr>
                <w:rFonts w:ascii="Times New Roman" w:hAnsi="Times New Roman"/>
                <w:sz w:val="24"/>
                <w:szCs w:val="24"/>
              </w:rPr>
            </w:pPr>
            <w:r w:rsidRPr="009314B8">
              <w:rPr>
                <w:rFonts w:ascii="Times New Roman" w:hAnsi="Times New Roman"/>
                <w:sz w:val="24"/>
                <w:szCs w:val="24"/>
                <w:lang w:val="en-US"/>
              </w:rPr>
              <w:lastRenderedPageBreak/>
              <w:t>1</w:t>
            </w:r>
            <w:r w:rsidRPr="009314B8">
              <w:rPr>
                <w:rFonts w:ascii="Times New Roman" w:hAnsi="Times New Roman"/>
                <w:sz w:val="24"/>
                <w:szCs w:val="24"/>
              </w:rPr>
              <w:t>.</w:t>
            </w:r>
          </w:p>
        </w:tc>
        <w:tc>
          <w:tcPr>
            <w:tcW w:w="1600" w:type="pct"/>
            <w:tcBorders>
              <w:top w:val="single" w:sz="4" w:space="0" w:color="auto"/>
              <w:left w:val="single" w:sz="4" w:space="0" w:color="auto"/>
              <w:bottom w:val="single" w:sz="4" w:space="0" w:color="auto"/>
              <w:right w:val="single" w:sz="4" w:space="0" w:color="auto"/>
            </w:tcBorders>
            <w:vAlign w:val="center"/>
          </w:tcPr>
          <w:p w:rsidR="00CD7C94" w:rsidRPr="00F64E21" w:rsidRDefault="008722A2" w:rsidP="008722A2">
            <w:pPr>
              <w:rPr>
                <w:rFonts w:ascii="Times New Roman" w:hAnsi="Times New Roman"/>
                <w:color w:val="000000"/>
                <w:sz w:val="24"/>
                <w:szCs w:val="24"/>
              </w:rPr>
            </w:pPr>
            <w:r>
              <w:rPr>
                <w:rFonts w:ascii="Times New Roman" w:hAnsi="Times New Roman"/>
                <w:color w:val="000000"/>
                <w:sz w:val="24"/>
                <w:szCs w:val="24"/>
              </w:rPr>
              <w:t>Д</w:t>
            </w:r>
            <w:r w:rsidR="00CD7C94" w:rsidRPr="000C5D5F">
              <w:rPr>
                <w:rFonts w:ascii="Times New Roman" w:hAnsi="Times New Roman"/>
                <w:color w:val="000000"/>
                <w:sz w:val="24"/>
                <w:szCs w:val="24"/>
              </w:rPr>
              <w:t>ол</w:t>
            </w:r>
            <w:r>
              <w:rPr>
                <w:rFonts w:ascii="Times New Roman" w:hAnsi="Times New Roman"/>
                <w:color w:val="000000"/>
                <w:sz w:val="24"/>
                <w:szCs w:val="24"/>
              </w:rPr>
              <w:t>я</w:t>
            </w:r>
            <w:r w:rsidR="00CD7C94" w:rsidRPr="000C5D5F">
              <w:rPr>
                <w:rFonts w:ascii="Times New Roman" w:hAnsi="Times New Roman"/>
                <w:color w:val="000000"/>
                <w:sz w:val="24"/>
                <w:szCs w:val="24"/>
              </w:rPr>
              <w:t xml:space="preserve"> допризывной молодежи вовлеченной в мероприятия патриотической направленности (процент)</w:t>
            </w:r>
          </w:p>
        </w:tc>
        <w:tc>
          <w:tcPr>
            <w:tcW w:w="451" w:type="pct"/>
            <w:tcBorders>
              <w:top w:val="single" w:sz="4" w:space="0" w:color="auto"/>
              <w:left w:val="single" w:sz="4" w:space="0" w:color="auto"/>
              <w:bottom w:val="single" w:sz="4" w:space="0" w:color="auto"/>
              <w:right w:val="single" w:sz="4" w:space="0" w:color="auto"/>
            </w:tcBorders>
            <w:vAlign w:val="center"/>
          </w:tcPr>
          <w:p w:rsidR="00CD7C94" w:rsidRPr="00F64E21" w:rsidRDefault="00CD7C94" w:rsidP="002575DA">
            <w:pPr>
              <w:jc w:val="center"/>
              <w:rPr>
                <w:rFonts w:ascii="Times New Roman" w:hAnsi="Times New Roman"/>
                <w:sz w:val="24"/>
                <w:szCs w:val="24"/>
              </w:rPr>
            </w:pPr>
            <w:r>
              <w:rPr>
                <w:rFonts w:ascii="Times New Roman" w:hAnsi="Times New Roman"/>
                <w:sz w:val="24"/>
                <w:szCs w:val="24"/>
              </w:rPr>
              <w:t>70</w:t>
            </w:r>
          </w:p>
        </w:tc>
        <w:tc>
          <w:tcPr>
            <w:tcW w:w="316" w:type="pct"/>
            <w:tcBorders>
              <w:top w:val="single" w:sz="4" w:space="0" w:color="auto"/>
              <w:left w:val="single" w:sz="4" w:space="0" w:color="auto"/>
              <w:bottom w:val="single" w:sz="4" w:space="0" w:color="auto"/>
              <w:right w:val="single" w:sz="4" w:space="0" w:color="auto"/>
            </w:tcBorders>
            <w:vAlign w:val="center"/>
          </w:tcPr>
          <w:p w:rsidR="00CD7C94" w:rsidRPr="00F64E21" w:rsidRDefault="00CD7C94" w:rsidP="002575DA">
            <w:pPr>
              <w:jc w:val="center"/>
              <w:rPr>
                <w:rFonts w:ascii="Times New Roman" w:hAnsi="Times New Roman"/>
                <w:sz w:val="24"/>
                <w:szCs w:val="24"/>
              </w:rPr>
            </w:pPr>
            <w:r>
              <w:rPr>
                <w:rFonts w:ascii="Times New Roman" w:hAnsi="Times New Roman"/>
                <w:sz w:val="24"/>
                <w:szCs w:val="24"/>
              </w:rPr>
              <w:t>74</w:t>
            </w:r>
          </w:p>
        </w:tc>
        <w:tc>
          <w:tcPr>
            <w:tcW w:w="309" w:type="pct"/>
            <w:tcBorders>
              <w:top w:val="single" w:sz="4" w:space="0" w:color="auto"/>
              <w:left w:val="single" w:sz="4" w:space="0" w:color="auto"/>
              <w:bottom w:val="single" w:sz="4" w:space="0" w:color="auto"/>
              <w:right w:val="single" w:sz="4" w:space="0" w:color="auto"/>
            </w:tcBorders>
            <w:vAlign w:val="center"/>
          </w:tcPr>
          <w:p w:rsidR="00CD7C94" w:rsidRPr="00F64E21" w:rsidRDefault="00CD7C94" w:rsidP="002575DA">
            <w:pPr>
              <w:jc w:val="center"/>
              <w:rPr>
                <w:rFonts w:ascii="Times New Roman" w:hAnsi="Times New Roman"/>
                <w:sz w:val="24"/>
                <w:szCs w:val="24"/>
              </w:rPr>
            </w:pPr>
            <w:r>
              <w:rPr>
                <w:rFonts w:ascii="Times New Roman" w:hAnsi="Times New Roman"/>
                <w:sz w:val="24"/>
                <w:szCs w:val="24"/>
              </w:rPr>
              <w:t>75</w:t>
            </w:r>
          </w:p>
        </w:tc>
        <w:tc>
          <w:tcPr>
            <w:tcW w:w="309" w:type="pct"/>
            <w:tcBorders>
              <w:top w:val="single" w:sz="4" w:space="0" w:color="auto"/>
              <w:left w:val="single" w:sz="4" w:space="0" w:color="auto"/>
              <w:bottom w:val="single" w:sz="4" w:space="0" w:color="auto"/>
              <w:right w:val="single" w:sz="4" w:space="0" w:color="auto"/>
            </w:tcBorders>
            <w:vAlign w:val="center"/>
          </w:tcPr>
          <w:p w:rsidR="00CD7C94" w:rsidRPr="00F64E21" w:rsidRDefault="00CD7C94" w:rsidP="002575DA">
            <w:pPr>
              <w:jc w:val="center"/>
              <w:rPr>
                <w:rFonts w:ascii="Times New Roman" w:hAnsi="Times New Roman"/>
                <w:sz w:val="24"/>
                <w:szCs w:val="24"/>
              </w:rPr>
            </w:pPr>
            <w:r>
              <w:rPr>
                <w:rFonts w:ascii="Times New Roman" w:hAnsi="Times New Roman"/>
                <w:sz w:val="24"/>
                <w:szCs w:val="24"/>
              </w:rPr>
              <w:t>76</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7C94" w:rsidRPr="00F64E21" w:rsidRDefault="00CD7C94" w:rsidP="002575DA">
            <w:pPr>
              <w:jc w:val="center"/>
              <w:rPr>
                <w:rFonts w:ascii="Times New Roman" w:hAnsi="Times New Roman"/>
                <w:sz w:val="24"/>
                <w:szCs w:val="24"/>
              </w:rPr>
            </w:pPr>
            <w:r>
              <w:rPr>
                <w:rFonts w:ascii="Times New Roman" w:hAnsi="Times New Roman"/>
                <w:sz w:val="24"/>
                <w:szCs w:val="24"/>
              </w:rPr>
              <w:t>77</w:t>
            </w:r>
          </w:p>
        </w:tc>
        <w:tc>
          <w:tcPr>
            <w:tcW w:w="317" w:type="pct"/>
            <w:tcBorders>
              <w:top w:val="single" w:sz="4" w:space="0" w:color="auto"/>
              <w:left w:val="single" w:sz="4" w:space="0" w:color="auto"/>
              <w:bottom w:val="single" w:sz="4" w:space="0" w:color="auto"/>
              <w:right w:val="single" w:sz="4" w:space="0" w:color="auto"/>
            </w:tcBorders>
            <w:vAlign w:val="center"/>
          </w:tcPr>
          <w:p w:rsidR="00CD7C94" w:rsidRPr="00F64E21" w:rsidRDefault="00CD7C94" w:rsidP="002575DA">
            <w:pPr>
              <w:jc w:val="center"/>
              <w:rPr>
                <w:rFonts w:ascii="Times New Roman" w:hAnsi="Times New Roman"/>
                <w:sz w:val="24"/>
                <w:szCs w:val="24"/>
              </w:rPr>
            </w:pPr>
            <w:r>
              <w:rPr>
                <w:rFonts w:ascii="Times New Roman" w:hAnsi="Times New Roman"/>
                <w:sz w:val="24"/>
                <w:szCs w:val="24"/>
              </w:rPr>
              <w:t>78</w:t>
            </w:r>
          </w:p>
        </w:tc>
        <w:tc>
          <w:tcPr>
            <w:tcW w:w="306" w:type="pct"/>
            <w:tcBorders>
              <w:top w:val="single" w:sz="4" w:space="0" w:color="auto"/>
              <w:left w:val="single" w:sz="4" w:space="0" w:color="auto"/>
              <w:bottom w:val="single" w:sz="4" w:space="0" w:color="auto"/>
              <w:right w:val="single" w:sz="4" w:space="0" w:color="auto"/>
            </w:tcBorders>
            <w:vAlign w:val="center"/>
          </w:tcPr>
          <w:p w:rsidR="00CD7C94" w:rsidRPr="00F64E21" w:rsidRDefault="00CD7C94" w:rsidP="002575DA">
            <w:pPr>
              <w:jc w:val="center"/>
              <w:rPr>
                <w:rFonts w:ascii="Times New Roman" w:hAnsi="Times New Roman"/>
                <w:sz w:val="24"/>
                <w:szCs w:val="24"/>
              </w:rPr>
            </w:pPr>
            <w:r>
              <w:rPr>
                <w:rFonts w:ascii="Times New Roman" w:hAnsi="Times New Roman"/>
                <w:sz w:val="24"/>
                <w:szCs w:val="24"/>
              </w:rPr>
              <w:t>79</w:t>
            </w:r>
          </w:p>
        </w:tc>
        <w:tc>
          <w:tcPr>
            <w:tcW w:w="240" w:type="pct"/>
            <w:tcBorders>
              <w:top w:val="single" w:sz="4" w:space="0" w:color="auto"/>
              <w:left w:val="single" w:sz="4" w:space="0" w:color="auto"/>
              <w:bottom w:val="single" w:sz="4" w:space="0" w:color="auto"/>
              <w:right w:val="single" w:sz="4" w:space="0" w:color="auto"/>
            </w:tcBorders>
            <w:vAlign w:val="center"/>
          </w:tcPr>
          <w:p w:rsidR="00CD7C94" w:rsidRPr="00F64E21" w:rsidRDefault="00CD7C94" w:rsidP="002575DA">
            <w:pPr>
              <w:jc w:val="center"/>
              <w:rPr>
                <w:rFonts w:ascii="Times New Roman" w:hAnsi="Times New Roman"/>
                <w:sz w:val="24"/>
                <w:szCs w:val="24"/>
              </w:rPr>
            </w:pPr>
            <w:r>
              <w:rPr>
                <w:rFonts w:ascii="Times New Roman" w:hAnsi="Times New Roman"/>
                <w:sz w:val="24"/>
                <w:szCs w:val="24"/>
              </w:rPr>
              <w:t>80</w:t>
            </w:r>
          </w:p>
        </w:tc>
        <w:tc>
          <w:tcPr>
            <w:tcW w:w="671" w:type="pct"/>
            <w:tcBorders>
              <w:top w:val="single" w:sz="4" w:space="0" w:color="auto"/>
              <w:left w:val="single" w:sz="4" w:space="0" w:color="auto"/>
              <w:bottom w:val="single" w:sz="4" w:space="0" w:color="auto"/>
              <w:right w:val="single" w:sz="4" w:space="0" w:color="auto"/>
            </w:tcBorders>
            <w:vAlign w:val="center"/>
          </w:tcPr>
          <w:p w:rsidR="00CD7C94" w:rsidRPr="00F64E21" w:rsidRDefault="00CD7C94" w:rsidP="002575DA">
            <w:pPr>
              <w:jc w:val="center"/>
              <w:rPr>
                <w:rFonts w:ascii="Times New Roman" w:hAnsi="Times New Roman"/>
                <w:sz w:val="24"/>
                <w:szCs w:val="24"/>
              </w:rPr>
            </w:pPr>
            <w:r w:rsidRPr="00F64E21">
              <w:rPr>
                <w:rFonts w:ascii="Times New Roman" w:hAnsi="Times New Roman"/>
                <w:sz w:val="24"/>
                <w:szCs w:val="24"/>
              </w:rPr>
              <w:t>80</w:t>
            </w:r>
          </w:p>
        </w:tc>
      </w:tr>
    </w:tbl>
    <w:p w:rsidR="00156237" w:rsidRPr="00ED1579" w:rsidRDefault="00156237" w:rsidP="00ED6576">
      <w:pPr>
        <w:rPr>
          <w:rFonts w:ascii="Times New Roman" w:hAnsi="Times New Roman"/>
          <w:sz w:val="24"/>
          <w:szCs w:val="24"/>
        </w:rPr>
        <w:sectPr w:rsidR="00156237" w:rsidRPr="00ED1579" w:rsidSect="009447AA">
          <w:pgSz w:w="16838" w:h="11906" w:orient="landscape"/>
          <w:pgMar w:top="851" w:right="851" w:bottom="1701" w:left="851" w:header="709" w:footer="709" w:gutter="0"/>
          <w:cols w:space="708"/>
          <w:docGrid w:linePitch="360"/>
        </w:sectPr>
      </w:pPr>
    </w:p>
    <w:p w:rsidR="00156237" w:rsidRPr="00ED6576" w:rsidRDefault="00156237" w:rsidP="00ED6576">
      <w:pPr>
        <w:rPr>
          <w:rFonts w:ascii="Times New Roman" w:hAnsi="Times New Roman"/>
          <w:sz w:val="24"/>
          <w:szCs w:val="24"/>
        </w:rPr>
      </w:pPr>
    </w:p>
    <w:p w:rsidR="00156237" w:rsidRPr="00CE1812" w:rsidRDefault="00156237">
      <w:pPr>
        <w:rPr>
          <w:rFonts w:ascii="Times New Roman" w:hAnsi="Times New Roman"/>
          <w:sz w:val="24"/>
          <w:szCs w:val="24"/>
        </w:rPr>
      </w:pPr>
    </w:p>
    <w:sectPr w:rsidR="00156237" w:rsidRPr="00CE1812" w:rsidSect="009447AA">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46196E96"/>
    <w:multiLevelType w:val="hybridMultilevel"/>
    <w:tmpl w:val="808E3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CF1FE3"/>
    <w:multiLevelType w:val="hybridMultilevel"/>
    <w:tmpl w:val="654A3D1C"/>
    <w:lvl w:ilvl="0" w:tplc="6CB247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6C0"/>
    <w:rsid w:val="00011151"/>
    <w:rsid w:val="000126F4"/>
    <w:rsid w:val="00012B47"/>
    <w:rsid w:val="00013A3B"/>
    <w:rsid w:val="00016E4A"/>
    <w:rsid w:val="000213A2"/>
    <w:rsid w:val="0004101C"/>
    <w:rsid w:val="000418A7"/>
    <w:rsid w:val="00041A42"/>
    <w:rsid w:val="00042E59"/>
    <w:rsid w:val="0006013E"/>
    <w:rsid w:val="00064DB6"/>
    <w:rsid w:val="00065513"/>
    <w:rsid w:val="000715DD"/>
    <w:rsid w:val="00072223"/>
    <w:rsid w:val="00080027"/>
    <w:rsid w:val="00080083"/>
    <w:rsid w:val="00081316"/>
    <w:rsid w:val="000857A4"/>
    <w:rsid w:val="000858EF"/>
    <w:rsid w:val="00086FEB"/>
    <w:rsid w:val="00087C63"/>
    <w:rsid w:val="00087F6B"/>
    <w:rsid w:val="00091516"/>
    <w:rsid w:val="00096E06"/>
    <w:rsid w:val="000A09AD"/>
    <w:rsid w:val="000A5C30"/>
    <w:rsid w:val="000A75F8"/>
    <w:rsid w:val="000B14AC"/>
    <w:rsid w:val="000B32BD"/>
    <w:rsid w:val="000C0983"/>
    <w:rsid w:val="000C0BFA"/>
    <w:rsid w:val="000C108F"/>
    <w:rsid w:val="000C2A5D"/>
    <w:rsid w:val="000C2BE0"/>
    <w:rsid w:val="000C575C"/>
    <w:rsid w:val="000C5D5F"/>
    <w:rsid w:val="000D177C"/>
    <w:rsid w:val="000D32A6"/>
    <w:rsid w:val="000D659A"/>
    <w:rsid w:val="000E02C6"/>
    <w:rsid w:val="000E626E"/>
    <w:rsid w:val="000F51F7"/>
    <w:rsid w:val="0010779C"/>
    <w:rsid w:val="001100CF"/>
    <w:rsid w:val="00123852"/>
    <w:rsid w:val="00123928"/>
    <w:rsid w:val="00126C1A"/>
    <w:rsid w:val="001306B8"/>
    <w:rsid w:val="00137857"/>
    <w:rsid w:val="00137B98"/>
    <w:rsid w:val="00137BCD"/>
    <w:rsid w:val="00144AB6"/>
    <w:rsid w:val="00145451"/>
    <w:rsid w:val="001500B6"/>
    <w:rsid w:val="00150A88"/>
    <w:rsid w:val="001510CB"/>
    <w:rsid w:val="00156237"/>
    <w:rsid w:val="001653CD"/>
    <w:rsid w:val="00165C4B"/>
    <w:rsid w:val="00166A5A"/>
    <w:rsid w:val="00167D2B"/>
    <w:rsid w:val="001729F8"/>
    <w:rsid w:val="00175F28"/>
    <w:rsid w:val="00177393"/>
    <w:rsid w:val="00180DAE"/>
    <w:rsid w:val="00184826"/>
    <w:rsid w:val="00190AFD"/>
    <w:rsid w:val="0019328B"/>
    <w:rsid w:val="001955AB"/>
    <w:rsid w:val="001A0DA1"/>
    <w:rsid w:val="001A1382"/>
    <w:rsid w:val="001A3043"/>
    <w:rsid w:val="001B25C5"/>
    <w:rsid w:val="001B6AE0"/>
    <w:rsid w:val="001B73A8"/>
    <w:rsid w:val="001C14B3"/>
    <w:rsid w:val="001C1767"/>
    <w:rsid w:val="001C4AEE"/>
    <w:rsid w:val="001C56F1"/>
    <w:rsid w:val="001C5B41"/>
    <w:rsid w:val="001C65CF"/>
    <w:rsid w:val="001D7F98"/>
    <w:rsid w:val="001E3D49"/>
    <w:rsid w:val="001E4561"/>
    <w:rsid w:val="001E6FF2"/>
    <w:rsid w:val="001E7B97"/>
    <w:rsid w:val="001F29B3"/>
    <w:rsid w:val="0020306D"/>
    <w:rsid w:val="002058BD"/>
    <w:rsid w:val="00216E1D"/>
    <w:rsid w:val="002254D2"/>
    <w:rsid w:val="00225875"/>
    <w:rsid w:val="00227771"/>
    <w:rsid w:val="00227F4F"/>
    <w:rsid w:val="00230CF9"/>
    <w:rsid w:val="0023510D"/>
    <w:rsid w:val="002371A3"/>
    <w:rsid w:val="002372E9"/>
    <w:rsid w:val="00237CA0"/>
    <w:rsid w:val="00242F6F"/>
    <w:rsid w:val="0025331E"/>
    <w:rsid w:val="00253AF0"/>
    <w:rsid w:val="0025530A"/>
    <w:rsid w:val="00256BEA"/>
    <w:rsid w:val="002575DA"/>
    <w:rsid w:val="002577FE"/>
    <w:rsid w:val="00260C00"/>
    <w:rsid w:val="002620EF"/>
    <w:rsid w:val="002676AA"/>
    <w:rsid w:val="002726F1"/>
    <w:rsid w:val="00277A06"/>
    <w:rsid w:val="002828A4"/>
    <w:rsid w:val="00287A7D"/>
    <w:rsid w:val="00287D29"/>
    <w:rsid w:val="002943BB"/>
    <w:rsid w:val="002943CE"/>
    <w:rsid w:val="00295057"/>
    <w:rsid w:val="00297D4F"/>
    <w:rsid w:val="002A41BE"/>
    <w:rsid w:val="002A4C05"/>
    <w:rsid w:val="002B1DAE"/>
    <w:rsid w:val="002C000D"/>
    <w:rsid w:val="002C1940"/>
    <w:rsid w:val="002C1E6C"/>
    <w:rsid w:val="002C2210"/>
    <w:rsid w:val="002C39C8"/>
    <w:rsid w:val="002C5820"/>
    <w:rsid w:val="002C5E98"/>
    <w:rsid w:val="002C5F1C"/>
    <w:rsid w:val="002C7DD5"/>
    <w:rsid w:val="002D62F4"/>
    <w:rsid w:val="002E4DF6"/>
    <w:rsid w:val="002E59D2"/>
    <w:rsid w:val="002E619A"/>
    <w:rsid w:val="002E61D1"/>
    <w:rsid w:val="002F0FA1"/>
    <w:rsid w:val="002F1309"/>
    <w:rsid w:val="002F1951"/>
    <w:rsid w:val="002F2E98"/>
    <w:rsid w:val="002F4DE5"/>
    <w:rsid w:val="00300F44"/>
    <w:rsid w:val="00300FC5"/>
    <w:rsid w:val="00301F68"/>
    <w:rsid w:val="00302F62"/>
    <w:rsid w:val="0030615B"/>
    <w:rsid w:val="003065B5"/>
    <w:rsid w:val="00306E14"/>
    <w:rsid w:val="00312A1A"/>
    <w:rsid w:val="00315023"/>
    <w:rsid w:val="00315322"/>
    <w:rsid w:val="00315485"/>
    <w:rsid w:val="00316389"/>
    <w:rsid w:val="00316E5F"/>
    <w:rsid w:val="00323D4B"/>
    <w:rsid w:val="00326166"/>
    <w:rsid w:val="00326813"/>
    <w:rsid w:val="003276CA"/>
    <w:rsid w:val="00331D1A"/>
    <w:rsid w:val="0033260D"/>
    <w:rsid w:val="00332649"/>
    <w:rsid w:val="00335C0B"/>
    <w:rsid w:val="003449CA"/>
    <w:rsid w:val="00345A1F"/>
    <w:rsid w:val="00361C17"/>
    <w:rsid w:val="00376D92"/>
    <w:rsid w:val="003810BD"/>
    <w:rsid w:val="003860B5"/>
    <w:rsid w:val="003873D0"/>
    <w:rsid w:val="00394346"/>
    <w:rsid w:val="003A0427"/>
    <w:rsid w:val="003A0715"/>
    <w:rsid w:val="003A0975"/>
    <w:rsid w:val="003A59BA"/>
    <w:rsid w:val="003B60B9"/>
    <w:rsid w:val="003C2AE1"/>
    <w:rsid w:val="003C3DCB"/>
    <w:rsid w:val="003C71B0"/>
    <w:rsid w:val="003D013F"/>
    <w:rsid w:val="003D2342"/>
    <w:rsid w:val="003D28ED"/>
    <w:rsid w:val="003D3429"/>
    <w:rsid w:val="003D6312"/>
    <w:rsid w:val="003E0A24"/>
    <w:rsid w:val="003E0D8E"/>
    <w:rsid w:val="003E2848"/>
    <w:rsid w:val="003E3789"/>
    <w:rsid w:val="003E4CE0"/>
    <w:rsid w:val="003F4DF5"/>
    <w:rsid w:val="003F603A"/>
    <w:rsid w:val="003F6CEB"/>
    <w:rsid w:val="00404646"/>
    <w:rsid w:val="00411B48"/>
    <w:rsid w:val="0041322D"/>
    <w:rsid w:val="004159DC"/>
    <w:rsid w:val="00415B08"/>
    <w:rsid w:val="00416098"/>
    <w:rsid w:val="00416A51"/>
    <w:rsid w:val="00417128"/>
    <w:rsid w:val="00420F39"/>
    <w:rsid w:val="00422FFA"/>
    <w:rsid w:val="00423E5E"/>
    <w:rsid w:val="00424C92"/>
    <w:rsid w:val="00426A73"/>
    <w:rsid w:val="00434DD3"/>
    <w:rsid w:val="00436D2F"/>
    <w:rsid w:val="00441A93"/>
    <w:rsid w:val="00443CFA"/>
    <w:rsid w:val="00452642"/>
    <w:rsid w:val="00461892"/>
    <w:rsid w:val="0046237B"/>
    <w:rsid w:val="004624FF"/>
    <w:rsid w:val="004641C8"/>
    <w:rsid w:val="00470842"/>
    <w:rsid w:val="004709E3"/>
    <w:rsid w:val="00471262"/>
    <w:rsid w:val="0047314B"/>
    <w:rsid w:val="0047473D"/>
    <w:rsid w:val="00477C87"/>
    <w:rsid w:val="00481CFB"/>
    <w:rsid w:val="004856A6"/>
    <w:rsid w:val="00485C09"/>
    <w:rsid w:val="00492087"/>
    <w:rsid w:val="00497EA7"/>
    <w:rsid w:val="004A59A4"/>
    <w:rsid w:val="004B2B84"/>
    <w:rsid w:val="004B7428"/>
    <w:rsid w:val="004C3A41"/>
    <w:rsid w:val="004C48E7"/>
    <w:rsid w:val="004C7F81"/>
    <w:rsid w:val="004D03BE"/>
    <w:rsid w:val="004D0717"/>
    <w:rsid w:val="004D27F4"/>
    <w:rsid w:val="004F0601"/>
    <w:rsid w:val="004F33DF"/>
    <w:rsid w:val="004F5348"/>
    <w:rsid w:val="005008F9"/>
    <w:rsid w:val="00502A1F"/>
    <w:rsid w:val="00506396"/>
    <w:rsid w:val="005100D1"/>
    <w:rsid w:val="005100E9"/>
    <w:rsid w:val="00517127"/>
    <w:rsid w:val="00523DB4"/>
    <w:rsid w:val="00530A23"/>
    <w:rsid w:val="00530B47"/>
    <w:rsid w:val="005314A6"/>
    <w:rsid w:val="0053218E"/>
    <w:rsid w:val="005416F6"/>
    <w:rsid w:val="00544452"/>
    <w:rsid w:val="00546284"/>
    <w:rsid w:val="00556B0B"/>
    <w:rsid w:val="00561A83"/>
    <w:rsid w:val="00563619"/>
    <w:rsid w:val="00564A73"/>
    <w:rsid w:val="00565BCE"/>
    <w:rsid w:val="00567F29"/>
    <w:rsid w:val="005723C6"/>
    <w:rsid w:val="00573DB7"/>
    <w:rsid w:val="00576FD0"/>
    <w:rsid w:val="005772BF"/>
    <w:rsid w:val="005805B6"/>
    <w:rsid w:val="00582DCE"/>
    <w:rsid w:val="00583BDD"/>
    <w:rsid w:val="0058570B"/>
    <w:rsid w:val="0058611B"/>
    <w:rsid w:val="00586AB1"/>
    <w:rsid w:val="005872AD"/>
    <w:rsid w:val="00595875"/>
    <w:rsid w:val="0059703F"/>
    <w:rsid w:val="00597527"/>
    <w:rsid w:val="005A17DE"/>
    <w:rsid w:val="005A21F7"/>
    <w:rsid w:val="005A2251"/>
    <w:rsid w:val="005A23D1"/>
    <w:rsid w:val="005A6E1E"/>
    <w:rsid w:val="005B19CD"/>
    <w:rsid w:val="005B1B49"/>
    <w:rsid w:val="005B52A3"/>
    <w:rsid w:val="005D01CB"/>
    <w:rsid w:val="005D516F"/>
    <w:rsid w:val="005D651A"/>
    <w:rsid w:val="005E05D2"/>
    <w:rsid w:val="005E1AAC"/>
    <w:rsid w:val="005E4307"/>
    <w:rsid w:val="005E6DE8"/>
    <w:rsid w:val="005F2372"/>
    <w:rsid w:val="005F323F"/>
    <w:rsid w:val="005F685C"/>
    <w:rsid w:val="00601248"/>
    <w:rsid w:val="00602840"/>
    <w:rsid w:val="00602BA3"/>
    <w:rsid w:val="00604169"/>
    <w:rsid w:val="006053C3"/>
    <w:rsid w:val="00606B30"/>
    <w:rsid w:val="00610A37"/>
    <w:rsid w:val="00611E1C"/>
    <w:rsid w:val="00614D91"/>
    <w:rsid w:val="006177D9"/>
    <w:rsid w:val="00620B16"/>
    <w:rsid w:val="00625268"/>
    <w:rsid w:val="0063512C"/>
    <w:rsid w:val="006353A5"/>
    <w:rsid w:val="00636A6E"/>
    <w:rsid w:val="0063703E"/>
    <w:rsid w:val="00640283"/>
    <w:rsid w:val="00640451"/>
    <w:rsid w:val="006461C6"/>
    <w:rsid w:val="00652036"/>
    <w:rsid w:val="006530FC"/>
    <w:rsid w:val="00657CDF"/>
    <w:rsid w:val="0066681B"/>
    <w:rsid w:val="0067172E"/>
    <w:rsid w:val="00672F93"/>
    <w:rsid w:val="00673B7D"/>
    <w:rsid w:val="0068384D"/>
    <w:rsid w:val="00683FB0"/>
    <w:rsid w:val="0068512B"/>
    <w:rsid w:val="00685914"/>
    <w:rsid w:val="0068759F"/>
    <w:rsid w:val="00690ECA"/>
    <w:rsid w:val="00691316"/>
    <w:rsid w:val="00692789"/>
    <w:rsid w:val="00692D1A"/>
    <w:rsid w:val="006936C5"/>
    <w:rsid w:val="00693A4F"/>
    <w:rsid w:val="006A3D8A"/>
    <w:rsid w:val="006A4372"/>
    <w:rsid w:val="006A4724"/>
    <w:rsid w:val="006B3E5C"/>
    <w:rsid w:val="006B637D"/>
    <w:rsid w:val="006B6A93"/>
    <w:rsid w:val="006D0899"/>
    <w:rsid w:val="006D30DC"/>
    <w:rsid w:val="006E14FA"/>
    <w:rsid w:val="006E2502"/>
    <w:rsid w:val="006E3A41"/>
    <w:rsid w:val="006E44A3"/>
    <w:rsid w:val="006F0F1F"/>
    <w:rsid w:val="006F55C0"/>
    <w:rsid w:val="00702DE6"/>
    <w:rsid w:val="00704C34"/>
    <w:rsid w:val="00707E31"/>
    <w:rsid w:val="00712CFF"/>
    <w:rsid w:val="00712E0B"/>
    <w:rsid w:val="00715C9F"/>
    <w:rsid w:val="0071681B"/>
    <w:rsid w:val="007226D0"/>
    <w:rsid w:val="00722D9C"/>
    <w:rsid w:val="00726234"/>
    <w:rsid w:val="00730524"/>
    <w:rsid w:val="00731549"/>
    <w:rsid w:val="007349DE"/>
    <w:rsid w:val="00736942"/>
    <w:rsid w:val="0074343E"/>
    <w:rsid w:val="0074510C"/>
    <w:rsid w:val="007463AB"/>
    <w:rsid w:val="0075143F"/>
    <w:rsid w:val="007565EC"/>
    <w:rsid w:val="00757A4C"/>
    <w:rsid w:val="00763956"/>
    <w:rsid w:val="007672DE"/>
    <w:rsid w:val="00772BAF"/>
    <w:rsid w:val="0077376F"/>
    <w:rsid w:val="00774345"/>
    <w:rsid w:val="00777DCD"/>
    <w:rsid w:val="00781D7E"/>
    <w:rsid w:val="00783D15"/>
    <w:rsid w:val="0078433A"/>
    <w:rsid w:val="00786807"/>
    <w:rsid w:val="00786881"/>
    <w:rsid w:val="00787EDD"/>
    <w:rsid w:val="00796A67"/>
    <w:rsid w:val="00797FBF"/>
    <w:rsid w:val="007A3EAF"/>
    <w:rsid w:val="007B0A5E"/>
    <w:rsid w:val="007B1408"/>
    <w:rsid w:val="007B15C5"/>
    <w:rsid w:val="007B46D6"/>
    <w:rsid w:val="007C2873"/>
    <w:rsid w:val="007C31AD"/>
    <w:rsid w:val="007C336F"/>
    <w:rsid w:val="007D057A"/>
    <w:rsid w:val="007D3891"/>
    <w:rsid w:val="007E3C49"/>
    <w:rsid w:val="007E45DF"/>
    <w:rsid w:val="007E7A0F"/>
    <w:rsid w:val="007F5F48"/>
    <w:rsid w:val="0080009C"/>
    <w:rsid w:val="0080105C"/>
    <w:rsid w:val="00803744"/>
    <w:rsid w:val="0080799B"/>
    <w:rsid w:val="00810080"/>
    <w:rsid w:val="0081365A"/>
    <w:rsid w:val="00820FB6"/>
    <w:rsid w:val="00822EE2"/>
    <w:rsid w:val="00822FE4"/>
    <w:rsid w:val="00834DAF"/>
    <w:rsid w:val="00837943"/>
    <w:rsid w:val="008434CE"/>
    <w:rsid w:val="00846919"/>
    <w:rsid w:val="0085065A"/>
    <w:rsid w:val="008523A1"/>
    <w:rsid w:val="0085397E"/>
    <w:rsid w:val="0085523D"/>
    <w:rsid w:val="00856087"/>
    <w:rsid w:val="008607EB"/>
    <w:rsid w:val="008621BD"/>
    <w:rsid w:val="00863E63"/>
    <w:rsid w:val="008650D7"/>
    <w:rsid w:val="0086548B"/>
    <w:rsid w:val="00866AAB"/>
    <w:rsid w:val="008722A2"/>
    <w:rsid w:val="008746AB"/>
    <w:rsid w:val="00882D43"/>
    <w:rsid w:val="00884CC9"/>
    <w:rsid w:val="00886CC1"/>
    <w:rsid w:val="00890006"/>
    <w:rsid w:val="00894C06"/>
    <w:rsid w:val="00895BC1"/>
    <w:rsid w:val="008A2213"/>
    <w:rsid w:val="008B088D"/>
    <w:rsid w:val="008B3022"/>
    <w:rsid w:val="008B5088"/>
    <w:rsid w:val="008C0313"/>
    <w:rsid w:val="008C1BB6"/>
    <w:rsid w:val="008C4D35"/>
    <w:rsid w:val="008D1856"/>
    <w:rsid w:val="008D331E"/>
    <w:rsid w:val="008D6260"/>
    <w:rsid w:val="008D6920"/>
    <w:rsid w:val="008E08E7"/>
    <w:rsid w:val="008E0FCA"/>
    <w:rsid w:val="008E19E3"/>
    <w:rsid w:val="008E6A7B"/>
    <w:rsid w:val="008E7139"/>
    <w:rsid w:val="00906182"/>
    <w:rsid w:val="00906839"/>
    <w:rsid w:val="009121A7"/>
    <w:rsid w:val="009157FE"/>
    <w:rsid w:val="00915E3E"/>
    <w:rsid w:val="009165B1"/>
    <w:rsid w:val="009209DE"/>
    <w:rsid w:val="00921C39"/>
    <w:rsid w:val="00922662"/>
    <w:rsid w:val="00923E29"/>
    <w:rsid w:val="0092743D"/>
    <w:rsid w:val="009314B8"/>
    <w:rsid w:val="00931726"/>
    <w:rsid w:val="0093248F"/>
    <w:rsid w:val="00935B0A"/>
    <w:rsid w:val="00936F87"/>
    <w:rsid w:val="00942261"/>
    <w:rsid w:val="009447AA"/>
    <w:rsid w:val="00950323"/>
    <w:rsid w:val="0095066E"/>
    <w:rsid w:val="009521AA"/>
    <w:rsid w:val="00953748"/>
    <w:rsid w:val="009700C3"/>
    <w:rsid w:val="0097076F"/>
    <w:rsid w:val="00973E88"/>
    <w:rsid w:val="0099312C"/>
    <w:rsid w:val="00996456"/>
    <w:rsid w:val="009A0F66"/>
    <w:rsid w:val="009A30F8"/>
    <w:rsid w:val="009B33E4"/>
    <w:rsid w:val="009B4721"/>
    <w:rsid w:val="009B555A"/>
    <w:rsid w:val="009B694A"/>
    <w:rsid w:val="009B7B13"/>
    <w:rsid w:val="009C2EE3"/>
    <w:rsid w:val="009C3CB6"/>
    <w:rsid w:val="009C5DD9"/>
    <w:rsid w:val="009C7455"/>
    <w:rsid w:val="009E7450"/>
    <w:rsid w:val="009E7942"/>
    <w:rsid w:val="009F15EC"/>
    <w:rsid w:val="009F207C"/>
    <w:rsid w:val="009F21B4"/>
    <w:rsid w:val="009F2B40"/>
    <w:rsid w:val="009F4DE4"/>
    <w:rsid w:val="009F6826"/>
    <w:rsid w:val="009F73F6"/>
    <w:rsid w:val="00A02B30"/>
    <w:rsid w:val="00A05A22"/>
    <w:rsid w:val="00A06E17"/>
    <w:rsid w:val="00A1011C"/>
    <w:rsid w:val="00A1348D"/>
    <w:rsid w:val="00A13FF0"/>
    <w:rsid w:val="00A14A4D"/>
    <w:rsid w:val="00A169AC"/>
    <w:rsid w:val="00A173C1"/>
    <w:rsid w:val="00A20EB9"/>
    <w:rsid w:val="00A21E29"/>
    <w:rsid w:val="00A25228"/>
    <w:rsid w:val="00A25EC1"/>
    <w:rsid w:val="00A26A65"/>
    <w:rsid w:val="00A27AF5"/>
    <w:rsid w:val="00A3197C"/>
    <w:rsid w:val="00A32078"/>
    <w:rsid w:val="00A3512F"/>
    <w:rsid w:val="00A41C0D"/>
    <w:rsid w:val="00A42B6F"/>
    <w:rsid w:val="00A46FAC"/>
    <w:rsid w:val="00A515BB"/>
    <w:rsid w:val="00A51D30"/>
    <w:rsid w:val="00A54476"/>
    <w:rsid w:val="00A556FF"/>
    <w:rsid w:val="00A57194"/>
    <w:rsid w:val="00A62A8C"/>
    <w:rsid w:val="00A65AE8"/>
    <w:rsid w:val="00A676DA"/>
    <w:rsid w:val="00A72D2A"/>
    <w:rsid w:val="00A73863"/>
    <w:rsid w:val="00A73D2F"/>
    <w:rsid w:val="00A746C0"/>
    <w:rsid w:val="00A74A50"/>
    <w:rsid w:val="00A77D8F"/>
    <w:rsid w:val="00A826A2"/>
    <w:rsid w:val="00A8320D"/>
    <w:rsid w:val="00A8687B"/>
    <w:rsid w:val="00AA2FC6"/>
    <w:rsid w:val="00AA33E6"/>
    <w:rsid w:val="00AA5994"/>
    <w:rsid w:val="00AA5D08"/>
    <w:rsid w:val="00AA7519"/>
    <w:rsid w:val="00AB2D12"/>
    <w:rsid w:val="00AB36F3"/>
    <w:rsid w:val="00AB7ED5"/>
    <w:rsid w:val="00AC328E"/>
    <w:rsid w:val="00AC5FA4"/>
    <w:rsid w:val="00AC60FB"/>
    <w:rsid w:val="00AC7070"/>
    <w:rsid w:val="00AE0550"/>
    <w:rsid w:val="00AE0833"/>
    <w:rsid w:val="00AE53C8"/>
    <w:rsid w:val="00AE6A27"/>
    <w:rsid w:val="00AF18D2"/>
    <w:rsid w:val="00AF1C41"/>
    <w:rsid w:val="00AF3AA7"/>
    <w:rsid w:val="00AF4954"/>
    <w:rsid w:val="00AF6FB0"/>
    <w:rsid w:val="00B040A7"/>
    <w:rsid w:val="00B0735A"/>
    <w:rsid w:val="00B07BD9"/>
    <w:rsid w:val="00B11CD0"/>
    <w:rsid w:val="00B11CFA"/>
    <w:rsid w:val="00B160B8"/>
    <w:rsid w:val="00B17862"/>
    <w:rsid w:val="00B2375E"/>
    <w:rsid w:val="00B30D7E"/>
    <w:rsid w:val="00B32D4E"/>
    <w:rsid w:val="00B32FBD"/>
    <w:rsid w:val="00B60E6B"/>
    <w:rsid w:val="00B65955"/>
    <w:rsid w:val="00B665BB"/>
    <w:rsid w:val="00B6686C"/>
    <w:rsid w:val="00B67D73"/>
    <w:rsid w:val="00B76875"/>
    <w:rsid w:val="00B76C1E"/>
    <w:rsid w:val="00B77909"/>
    <w:rsid w:val="00B823E8"/>
    <w:rsid w:val="00B83749"/>
    <w:rsid w:val="00B85009"/>
    <w:rsid w:val="00B90081"/>
    <w:rsid w:val="00B9363A"/>
    <w:rsid w:val="00B97C6A"/>
    <w:rsid w:val="00BA05EF"/>
    <w:rsid w:val="00BA2BC6"/>
    <w:rsid w:val="00BA3462"/>
    <w:rsid w:val="00BB5A8F"/>
    <w:rsid w:val="00BB7714"/>
    <w:rsid w:val="00BC11FE"/>
    <w:rsid w:val="00BC1388"/>
    <w:rsid w:val="00BC1FE1"/>
    <w:rsid w:val="00BC2770"/>
    <w:rsid w:val="00BC6882"/>
    <w:rsid w:val="00BD05E3"/>
    <w:rsid w:val="00BE25A7"/>
    <w:rsid w:val="00BF35AB"/>
    <w:rsid w:val="00C00D5C"/>
    <w:rsid w:val="00C11BE8"/>
    <w:rsid w:val="00C1746D"/>
    <w:rsid w:val="00C247F2"/>
    <w:rsid w:val="00C26531"/>
    <w:rsid w:val="00C27C16"/>
    <w:rsid w:val="00C43EE5"/>
    <w:rsid w:val="00C44667"/>
    <w:rsid w:val="00C45391"/>
    <w:rsid w:val="00C46B3A"/>
    <w:rsid w:val="00C47C3E"/>
    <w:rsid w:val="00C504C3"/>
    <w:rsid w:val="00C530B7"/>
    <w:rsid w:val="00C61B78"/>
    <w:rsid w:val="00C61D7C"/>
    <w:rsid w:val="00C64CBE"/>
    <w:rsid w:val="00C66FD0"/>
    <w:rsid w:val="00C83141"/>
    <w:rsid w:val="00C83E99"/>
    <w:rsid w:val="00C955B6"/>
    <w:rsid w:val="00CA1403"/>
    <w:rsid w:val="00CA4A53"/>
    <w:rsid w:val="00CB22B8"/>
    <w:rsid w:val="00CB6E78"/>
    <w:rsid w:val="00CD20AD"/>
    <w:rsid w:val="00CD56E2"/>
    <w:rsid w:val="00CD5D5A"/>
    <w:rsid w:val="00CD6199"/>
    <w:rsid w:val="00CD7C94"/>
    <w:rsid w:val="00CE1812"/>
    <w:rsid w:val="00CE32EA"/>
    <w:rsid w:val="00CF5A71"/>
    <w:rsid w:val="00D0362E"/>
    <w:rsid w:val="00D05BA5"/>
    <w:rsid w:val="00D07723"/>
    <w:rsid w:val="00D134F7"/>
    <w:rsid w:val="00D23044"/>
    <w:rsid w:val="00D23A25"/>
    <w:rsid w:val="00D26DE2"/>
    <w:rsid w:val="00D31B41"/>
    <w:rsid w:val="00D338E6"/>
    <w:rsid w:val="00D34B4E"/>
    <w:rsid w:val="00D50DC6"/>
    <w:rsid w:val="00D5277E"/>
    <w:rsid w:val="00D5367A"/>
    <w:rsid w:val="00D55736"/>
    <w:rsid w:val="00D57BD4"/>
    <w:rsid w:val="00D6206A"/>
    <w:rsid w:val="00D62FFB"/>
    <w:rsid w:val="00D6338F"/>
    <w:rsid w:val="00D63BBB"/>
    <w:rsid w:val="00D65535"/>
    <w:rsid w:val="00D7206F"/>
    <w:rsid w:val="00D8161C"/>
    <w:rsid w:val="00D838CB"/>
    <w:rsid w:val="00D858A4"/>
    <w:rsid w:val="00D90BEA"/>
    <w:rsid w:val="00D96275"/>
    <w:rsid w:val="00DA0456"/>
    <w:rsid w:val="00DA0C42"/>
    <w:rsid w:val="00DA12A3"/>
    <w:rsid w:val="00DA424A"/>
    <w:rsid w:val="00DA6C4F"/>
    <w:rsid w:val="00DB0DCC"/>
    <w:rsid w:val="00DB29C5"/>
    <w:rsid w:val="00DB58D2"/>
    <w:rsid w:val="00DB72F6"/>
    <w:rsid w:val="00DB7A37"/>
    <w:rsid w:val="00DC338F"/>
    <w:rsid w:val="00DC7083"/>
    <w:rsid w:val="00DD14DE"/>
    <w:rsid w:val="00DD26FE"/>
    <w:rsid w:val="00DD49E1"/>
    <w:rsid w:val="00DE5588"/>
    <w:rsid w:val="00DF395C"/>
    <w:rsid w:val="00DF5C9B"/>
    <w:rsid w:val="00DF73D9"/>
    <w:rsid w:val="00E0130E"/>
    <w:rsid w:val="00E01B6A"/>
    <w:rsid w:val="00E01CDA"/>
    <w:rsid w:val="00E04995"/>
    <w:rsid w:val="00E05D10"/>
    <w:rsid w:val="00E071F3"/>
    <w:rsid w:val="00E1401E"/>
    <w:rsid w:val="00E20B74"/>
    <w:rsid w:val="00E23801"/>
    <w:rsid w:val="00E23DED"/>
    <w:rsid w:val="00E2499C"/>
    <w:rsid w:val="00E41062"/>
    <w:rsid w:val="00E45E67"/>
    <w:rsid w:val="00E5325D"/>
    <w:rsid w:val="00E5441F"/>
    <w:rsid w:val="00E5516C"/>
    <w:rsid w:val="00E55190"/>
    <w:rsid w:val="00E72572"/>
    <w:rsid w:val="00E750C7"/>
    <w:rsid w:val="00E754E0"/>
    <w:rsid w:val="00E84D85"/>
    <w:rsid w:val="00E87040"/>
    <w:rsid w:val="00E9157B"/>
    <w:rsid w:val="00E93B8E"/>
    <w:rsid w:val="00EA00F2"/>
    <w:rsid w:val="00EA5748"/>
    <w:rsid w:val="00EA7E32"/>
    <w:rsid w:val="00EB2DD7"/>
    <w:rsid w:val="00EB5704"/>
    <w:rsid w:val="00EB619C"/>
    <w:rsid w:val="00EB65A0"/>
    <w:rsid w:val="00EB700F"/>
    <w:rsid w:val="00EC2ED2"/>
    <w:rsid w:val="00EC5911"/>
    <w:rsid w:val="00EC7422"/>
    <w:rsid w:val="00ED006B"/>
    <w:rsid w:val="00ED1579"/>
    <w:rsid w:val="00ED6511"/>
    <w:rsid w:val="00ED6576"/>
    <w:rsid w:val="00EE4AFD"/>
    <w:rsid w:val="00EF4779"/>
    <w:rsid w:val="00F036F8"/>
    <w:rsid w:val="00F03F9A"/>
    <w:rsid w:val="00F116A0"/>
    <w:rsid w:val="00F1226B"/>
    <w:rsid w:val="00F2412B"/>
    <w:rsid w:val="00F26C78"/>
    <w:rsid w:val="00F302CB"/>
    <w:rsid w:val="00F34A16"/>
    <w:rsid w:val="00F52774"/>
    <w:rsid w:val="00F53274"/>
    <w:rsid w:val="00F54870"/>
    <w:rsid w:val="00F550BE"/>
    <w:rsid w:val="00F57B57"/>
    <w:rsid w:val="00F64E21"/>
    <w:rsid w:val="00F750AC"/>
    <w:rsid w:val="00F80BBB"/>
    <w:rsid w:val="00F9184F"/>
    <w:rsid w:val="00F93EA5"/>
    <w:rsid w:val="00F94A4E"/>
    <w:rsid w:val="00F959AF"/>
    <w:rsid w:val="00FA0D20"/>
    <w:rsid w:val="00FA3C4B"/>
    <w:rsid w:val="00FA77C2"/>
    <w:rsid w:val="00FB177E"/>
    <w:rsid w:val="00FC3003"/>
    <w:rsid w:val="00FD28A5"/>
    <w:rsid w:val="00FD4901"/>
    <w:rsid w:val="00FD690D"/>
    <w:rsid w:val="00FD738A"/>
    <w:rsid w:val="00FE4D1E"/>
    <w:rsid w:val="00FF0726"/>
    <w:rsid w:val="00FF43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81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16A51"/>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416A51"/>
    <w:rPr>
      <w:rFonts w:ascii="Tahoma" w:hAnsi="Tahoma" w:cs="Tahoma"/>
      <w:sz w:val="16"/>
      <w:szCs w:val="16"/>
    </w:rPr>
  </w:style>
  <w:style w:type="paragraph" w:styleId="a5">
    <w:name w:val="List Paragraph"/>
    <w:basedOn w:val="a"/>
    <w:uiPriority w:val="99"/>
    <w:qFormat/>
    <w:rsid w:val="003C2AE1"/>
    <w:pPr>
      <w:ind w:left="720"/>
      <w:contextualSpacing/>
    </w:pPr>
  </w:style>
  <w:style w:type="character" w:styleId="a6">
    <w:name w:val="Hyperlink"/>
    <w:uiPriority w:val="99"/>
    <w:rsid w:val="00DF5C9B"/>
    <w:rPr>
      <w:rFonts w:cs="Times New Roman"/>
      <w:color w:val="0000FF"/>
      <w:u w:val="single"/>
    </w:rPr>
  </w:style>
  <w:style w:type="paragraph" w:styleId="a7">
    <w:name w:val="Document Map"/>
    <w:basedOn w:val="a"/>
    <w:link w:val="a8"/>
    <w:uiPriority w:val="99"/>
    <w:semiHidden/>
    <w:rsid w:val="00672F93"/>
    <w:pPr>
      <w:shd w:val="clear" w:color="auto" w:fill="000080"/>
    </w:pPr>
    <w:rPr>
      <w:rFonts w:ascii="Tahoma" w:hAnsi="Tahoma" w:cs="Tahoma"/>
      <w:sz w:val="20"/>
      <w:szCs w:val="20"/>
    </w:rPr>
  </w:style>
  <w:style w:type="character" w:customStyle="1" w:styleId="a8">
    <w:name w:val="Схема документа Знак"/>
    <w:link w:val="a7"/>
    <w:uiPriority w:val="99"/>
    <w:semiHidden/>
    <w:rsid w:val="00022C90"/>
    <w:rPr>
      <w:rFonts w:ascii="Times New Roman" w:hAnsi="Times New Roman"/>
      <w:sz w:val="0"/>
      <w:szCs w:val="0"/>
      <w:lang w:eastAsia="en-US"/>
    </w:rPr>
  </w:style>
  <w:style w:type="paragraph" w:styleId="a9">
    <w:name w:val="Normal (Web)"/>
    <w:aliases w:val="Обычный (Web),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1,Обычный (Web)1 Знак"/>
    <w:basedOn w:val="a"/>
    <w:link w:val="2"/>
    <w:qFormat/>
    <w:rsid w:val="001E3D49"/>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uiPriority w:val="99"/>
    <w:rsid w:val="001E3D49"/>
    <w:rPr>
      <w:rFonts w:cs="Times New Roman"/>
    </w:rPr>
  </w:style>
  <w:style w:type="paragraph" w:customStyle="1" w:styleId="ConsNormal">
    <w:name w:val="ConsNormal"/>
    <w:rsid w:val="008E7139"/>
    <w:pPr>
      <w:autoSpaceDE w:val="0"/>
      <w:autoSpaceDN w:val="0"/>
      <w:adjustRightInd w:val="0"/>
      <w:ind w:right="19772" w:firstLine="720"/>
    </w:pPr>
    <w:rPr>
      <w:rFonts w:ascii="Arial" w:eastAsia="Times New Roman" w:hAnsi="Arial" w:cs="Arial"/>
    </w:rPr>
  </w:style>
  <w:style w:type="character" w:customStyle="1" w:styleId="2">
    <w:name w:val="Обычный (веб) Знак2"/>
    <w:aliases w:val="Обычный (Web) Знак,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Web)1 Знак1"/>
    <w:link w:val="a9"/>
    <w:rsid w:val="002577FE"/>
    <w:rPr>
      <w:rFonts w:ascii="Times New Roman" w:hAnsi="Times New Roman"/>
      <w:sz w:val="24"/>
      <w:szCs w:val="24"/>
    </w:rPr>
  </w:style>
  <w:style w:type="paragraph" w:customStyle="1" w:styleId="ConsPlusTitle">
    <w:name w:val="ConsPlusTitle"/>
    <w:uiPriority w:val="99"/>
    <w:rsid w:val="00EE4AFD"/>
    <w:pPr>
      <w:widowControl w:val="0"/>
      <w:autoSpaceDE w:val="0"/>
      <w:autoSpaceDN w:val="0"/>
      <w:adjustRightInd w:val="0"/>
    </w:pPr>
    <w:rPr>
      <w:rFonts w:eastAsia="Times New Roman" w:cs="Calibri"/>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81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16A51"/>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416A51"/>
    <w:rPr>
      <w:rFonts w:ascii="Tahoma" w:hAnsi="Tahoma" w:cs="Tahoma"/>
      <w:sz w:val="16"/>
      <w:szCs w:val="16"/>
    </w:rPr>
  </w:style>
  <w:style w:type="paragraph" w:styleId="a5">
    <w:name w:val="List Paragraph"/>
    <w:basedOn w:val="a"/>
    <w:uiPriority w:val="99"/>
    <w:qFormat/>
    <w:rsid w:val="003C2AE1"/>
    <w:pPr>
      <w:ind w:left="720"/>
      <w:contextualSpacing/>
    </w:pPr>
  </w:style>
  <w:style w:type="character" w:styleId="a6">
    <w:name w:val="Hyperlink"/>
    <w:uiPriority w:val="99"/>
    <w:rsid w:val="00DF5C9B"/>
    <w:rPr>
      <w:rFonts w:cs="Times New Roman"/>
      <w:color w:val="0000FF"/>
      <w:u w:val="single"/>
    </w:rPr>
  </w:style>
  <w:style w:type="paragraph" w:styleId="a7">
    <w:name w:val="Document Map"/>
    <w:basedOn w:val="a"/>
    <w:link w:val="a8"/>
    <w:uiPriority w:val="99"/>
    <w:semiHidden/>
    <w:rsid w:val="00672F93"/>
    <w:pPr>
      <w:shd w:val="clear" w:color="auto" w:fill="000080"/>
    </w:pPr>
    <w:rPr>
      <w:rFonts w:ascii="Tahoma" w:hAnsi="Tahoma" w:cs="Tahoma"/>
      <w:sz w:val="20"/>
      <w:szCs w:val="20"/>
    </w:rPr>
  </w:style>
  <w:style w:type="character" w:customStyle="1" w:styleId="a8">
    <w:name w:val="Схема документа Знак"/>
    <w:link w:val="a7"/>
    <w:uiPriority w:val="99"/>
    <w:semiHidden/>
    <w:rsid w:val="00022C90"/>
    <w:rPr>
      <w:rFonts w:ascii="Times New Roman" w:hAnsi="Times New Roman"/>
      <w:sz w:val="0"/>
      <w:szCs w:val="0"/>
      <w:lang w:eastAsia="en-US"/>
    </w:rPr>
  </w:style>
  <w:style w:type="paragraph" w:styleId="a9">
    <w:name w:val="Normal (Web)"/>
    <w:aliases w:val="Обычный (Web),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1,Обычный (Web)1 Знак"/>
    <w:basedOn w:val="a"/>
    <w:link w:val="2"/>
    <w:qFormat/>
    <w:rsid w:val="001E3D49"/>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uiPriority w:val="99"/>
    <w:rsid w:val="001E3D49"/>
    <w:rPr>
      <w:rFonts w:cs="Times New Roman"/>
    </w:rPr>
  </w:style>
  <w:style w:type="paragraph" w:customStyle="1" w:styleId="ConsNormal">
    <w:name w:val="ConsNormal"/>
    <w:rsid w:val="008E7139"/>
    <w:pPr>
      <w:autoSpaceDE w:val="0"/>
      <w:autoSpaceDN w:val="0"/>
      <w:adjustRightInd w:val="0"/>
      <w:ind w:right="19772" w:firstLine="720"/>
    </w:pPr>
    <w:rPr>
      <w:rFonts w:ascii="Arial" w:eastAsia="Times New Roman" w:hAnsi="Arial" w:cs="Arial"/>
    </w:rPr>
  </w:style>
  <w:style w:type="character" w:customStyle="1" w:styleId="2">
    <w:name w:val="Обычный (веб) Знак2"/>
    <w:aliases w:val="Обычный (Web) Знак,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Web)1 Знак1"/>
    <w:link w:val="a9"/>
    <w:rsid w:val="002577FE"/>
    <w:rPr>
      <w:rFonts w:ascii="Times New Roman" w:hAnsi="Times New Roman"/>
      <w:sz w:val="24"/>
      <w:szCs w:val="24"/>
    </w:rPr>
  </w:style>
  <w:style w:type="paragraph" w:customStyle="1" w:styleId="ConsPlusTitle">
    <w:name w:val="ConsPlusTitle"/>
    <w:uiPriority w:val="99"/>
    <w:rsid w:val="00EE4AFD"/>
    <w:pPr>
      <w:widowControl w:val="0"/>
      <w:autoSpaceDE w:val="0"/>
      <w:autoSpaceDN w:val="0"/>
      <w:adjustRightInd w:val="0"/>
    </w:pPr>
    <w:rPr>
      <w:rFonts w:eastAsia="Times New Roman"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2444">
      <w:bodyDiv w:val="1"/>
      <w:marLeft w:val="0"/>
      <w:marRight w:val="0"/>
      <w:marTop w:val="0"/>
      <w:marBottom w:val="0"/>
      <w:divBdr>
        <w:top w:val="none" w:sz="0" w:space="0" w:color="auto"/>
        <w:left w:val="none" w:sz="0" w:space="0" w:color="auto"/>
        <w:bottom w:val="none" w:sz="0" w:space="0" w:color="auto"/>
        <w:right w:val="none" w:sz="0" w:space="0" w:color="auto"/>
      </w:divBdr>
    </w:div>
    <w:div w:id="799768298">
      <w:bodyDiv w:val="1"/>
      <w:marLeft w:val="0"/>
      <w:marRight w:val="0"/>
      <w:marTop w:val="0"/>
      <w:marBottom w:val="0"/>
      <w:divBdr>
        <w:top w:val="none" w:sz="0" w:space="0" w:color="auto"/>
        <w:left w:val="none" w:sz="0" w:space="0" w:color="auto"/>
        <w:bottom w:val="none" w:sz="0" w:space="0" w:color="auto"/>
        <w:right w:val="none" w:sz="0" w:space="0" w:color="auto"/>
      </w:divBdr>
    </w:div>
    <w:div w:id="845828294">
      <w:bodyDiv w:val="1"/>
      <w:marLeft w:val="0"/>
      <w:marRight w:val="0"/>
      <w:marTop w:val="0"/>
      <w:marBottom w:val="0"/>
      <w:divBdr>
        <w:top w:val="none" w:sz="0" w:space="0" w:color="auto"/>
        <w:left w:val="none" w:sz="0" w:space="0" w:color="auto"/>
        <w:bottom w:val="none" w:sz="0" w:space="0" w:color="auto"/>
        <w:right w:val="none" w:sz="0" w:space="0" w:color="auto"/>
      </w:divBdr>
    </w:div>
    <w:div w:id="1278298831">
      <w:marLeft w:val="0"/>
      <w:marRight w:val="0"/>
      <w:marTop w:val="0"/>
      <w:marBottom w:val="0"/>
      <w:divBdr>
        <w:top w:val="none" w:sz="0" w:space="0" w:color="auto"/>
        <w:left w:val="none" w:sz="0" w:space="0" w:color="auto"/>
        <w:bottom w:val="none" w:sz="0" w:space="0" w:color="auto"/>
        <w:right w:val="none" w:sz="0" w:space="0" w:color="auto"/>
      </w:divBdr>
    </w:div>
    <w:div w:id="1365012748">
      <w:bodyDiv w:val="1"/>
      <w:marLeft w:val="0"/>
      <w:marRight w:val="0"/>
      <w:marTop w:val="0"/>
      <w:marBottom w:val="0"/>
      <w:divBdr>
        <w:top w:val="none" w:sz="0" w:space="0" w:color="auto"/>
        <w:left w:val="none" w:sz="0" w:space="0" w:color="auto"/>
        <w:bottom w:val="none" w:sz="0" w:space="0" w:color="auto"/>
        <w:right w:val="none" w:sz="0" w:space="0" w:color="auto"/>
      </w:divBdr>
    </w:div>
    <w:div w:id="1858497554">
      <w:bodyDiv w:val="1"/>
      <w:marLeft w:val="0"/>
      <w:marRight w:val="0"/>
      <w:marTop w:val="0"/>
      <w:marBottom w:val="0"/>
      <w:divBdr>
        <w:top w:val="none" w:sz="0" w:space="0" w:color="auto"/>
        <w:left w:val="none" w:sz="0" w:space="0" w:color="auto"/>
        <w:bottom w:val="none" w:sz="0" w:space="0" w:color="auto"/>
        <w:right w:val="none" w:sz="0" w:space="0" w:color="auto"/>
      </w:divBdr>
    </w:div>
    <w:div w:id="186065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ktregion.ru/images/Files/Duma/Resheniya/Reshenie_Dumy_303_2012.rar"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docs.cntd.ru/document/9017135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C4520-7716-4FD4-85B5-FEEAAC71C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45</Pages>
  <Words>18722</Words>
  <Characters>106718</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oktadm</Company>
  <LinksUpToDate>false</LinksUpToDate>
  <CharactersWithSpaces>125190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DryahlovVV</dc:creator>
  <cp:lastModifiedBy>User</cp:lastModifiedBy>
  <cp:revision>3</cp:revision>
  <cp:lastPrinted>2015-10-06T06:17:00Z</cp:lastPrinted>
  <dcterms:created xsi:type="dcterms:W3CDTF">2015-10-06T06:20:00Z</dcterms:created>
  <dcterms:modified xsi:type="dcterms:W3CDTF">2015-10-07T04:12:00Z</dcterms:modified>
</cp:coreProperties>
</file>