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99" w:rsidRPr="00BA36CC" w:rsidRDefault="00CB489B" w:rsidP="00BA36CC">
      <w:pPr>
        <w:tabs>
          <w:tab w:val="left" w:pos="3225"/>
          <w:tab w:val="left" w:pos="7770"/>
        </w:tabs>
        <w:jc w:val="right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7B9EE905" wp14:editId="1A5E6F70">
            <wp:simplePos x="0" y="0"/>
            <wp:positionH relativeFrom="column">
              <wp:posOffset>2742565</wp:posOffset>
            </wp:positionH>
            <wp:positionV relativeFrom="paragraph">
              <wp:posOffset>-343535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6CC">
        <w:rPr>
          <w:b/>
        </w:rPr>
        <w:t>ПРОЕКТ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4"/>
      </w:tblGrid>
      <w:tr w:rsidR="00CB489B" w:rsidRPr="008C5279" w:rsidTr="00C914D1">
        <w:trPr>
          <w:trHeight w:hRule="exact" w:val="1491"/>
        </w:trPr>
        <w:tc>
          <w:tcPr>
            <w:tcW w:w="9639" w:type="dxa"/>
            <w:gridSpan w:val="10"/>
          </w:tcPr>
          <w:p w:rsidR="00CB489B" w:rsidRDefault="00CB489B" w:rsidP="007E162B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</w:p>
          <w:p w:rsidR="00CB489B" w:rsidRDefault="00CB489B" w:rsidP="007E162B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B489B" w:rsidRDefault="00CB489B" w:rsidP="007E162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B489B" w:rsidRDefault="00CB489B" w:rsidP="007E16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B489B" w:rsidRDefault="00CB489B" w:rsidP="007E162B">
            <w:pPr>
              <w:jc w:val="center"/>
              <w:rPr>
                <w:sz w:val="12"/>
                <w:szCs w:val="12"/>
              </w:rPr>
            </w:pPr>
          </w:p>
          <w:p w:rsidR="00CB489B" w:rsidRPr="008C5279" w:rsidRDefault="00CB489B" w:rsidP="007E16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B489B" w:rsidRPr="008C5279" w:rsidTr="00C914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B489B" w:rsidRPr="008C5279" w:rsidRDefault="00CB489B" w:rsidP="007E162B">
            <w:pPr>
              <w:jc w:val="right"/>
            </w:pPr>
            <w:r w:rsidRPr="008C527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489B" w:rsidRPr="008C5279" w:rsidRDefault="00CB489B" w:rsidP="007E162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489B" w:rsidRPr="008C5279" w:rsidRDefault="00CB489B" w:rsidP="007E162B">
            <w:r w:rsidRPr="008C527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489B" w:rsidRPr="008C5279" w:rsidRDefault="00CB489B" w:rsidP="007E162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B489B" w:rsidRPr="008C5279" w:rsidRDefault="00CB489B" w:rsidP="007E162B">
            <w:pPr>
              <w:ind w:right="-108"/>
              <w:jc w:val="right"/>
            </w:pPr>
            <w:r w:rsidRPr="008C527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89B" w:rsidRPr="008C5279" w:rsidRDefault="00CB489B" w:rsidP="007E162B">
            <w:pPr>
              <w:rPr>
                <w:lang w:val="en-US"/>
              </w:rPr>
            </w:pPr>
            <w:r w:rsidRPr="008C5279">
              <w:t>1</w:t>
            </w:r>
            <w:r w:rsidR="00F719CA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489B" w:rsidRPr="008C5279" w:rsidRDefault="00CB489B" w:rsidP="007E162B">
            <w:r w:rsidRPr="008C527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B489B" w:rsidRDefault="00CB489B" w:rsidP="007E162B"/>
          <w:p w:rsidR="00EF35D2" w:rsidRPr="008C5279" w:rsidRDefault="00EF35D2" w:rsidP="007E162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B489B" w:rsidRPr="008C5279" w:rsidRDefault="00CB489B" w:rsidP="007E162B">
            <w:pPr>
              <w:jc w:val="center"/>
            </w:pPr>
            <w:r w:rsidRPr="008C5279"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489B" w:rsidRPr="008C5279" w:rsidRDefault="00CB489B" w:rsidP="007E162B">
            <w:pPr>
              <w:jc w:val="center"/>
            </w:pPr>
          </w:p>
        </w:tc>
      </w:tr>
      <w:tr w:rsidR="00CB489B" w:rsidRPr="008C5279" w:rsidTr="00C914D1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CB489B" w:rsidRPr="008C5279" w:rsidRDefault="00CB489B" w:rsidP="007E162B">
            <w:proofErr w:type="spellStart"/>
            <w:r w:rsidRPr="008C5279">
              <w:t>пгт</w:t>
            </w:r>
            <w:proofErr w:type="spellEnd"/>
            <w:r w:rsidRPr="008C5279">
              <w:t>. Октябрьское</w:t>
            </w:r>
          </w:p>
        </w:tc>
      </w:tr>
    </w:tbl>
    <w:p w:rsidR="00CB489B" w:rsidRPr="008C5279" w:rsidRDefault="00CB489B" w:rsidP="007E162B"/>
    <w:p w:rsidR="00F719CA" w:rsidRDefault="00C914D1" w:rsidP="007E162B">
      <w:pPr>
        <w:shd w:val="clear" w:color="auto" w:fill="FFFFFF"/>
      </w:pPr>
      <w:r>
        <w:t xml:space="preserve">О внесении изменений в </w:t>
      </w:r>
      <w:r w:rsidR="00F719CA">
        <w:t>постановление</w:t>
      </w:r>
    </w:p>
    <w:p w:rsidR="00F719CA" w:rsidRDefault="00F719CA" w:rsidP="007E162B">
      <w:pPr>
        <w:shd w:val="clear" w:color="auto" w:fill="FFFFFF"/>
      </w:pPr>
      <w:r>
        <w:t>администрации Октябрьского района</w:t>
      </w:r>
    </w:p>
    <w:p w:rsidR="00F719CA" w:rsidRDefault="00C914D1" w:rsidP="007E162B">
      <w:pPr>
        <w:shd w:val="clear" w:color="auto" w:fill="FFFFFF"/>
      </w:pPr>
      <w:r>
        <w:t xml:space="preserve">от </w:t>
      </w:r>
      <w:r w:rsidR="00F719CA" w:rsidRPr="008C5279">
        <w:t xml:space="preserve">17.10.2013 № </w:t>
      </w:r>
      <w:r w:rsidR="00F719CA">
        <w:t>3781 «Об утверждении</w:t>
      </w:r>
    </w:p>
    <w:p w:rsidR="00F719CA" w:rsidRDefault="00F719CA" w:rsidP="007E162B">
      <w:pPr>
        <w:shd w:val="clear" w:color="auto" w:fill="FFFFFF"/>
      </w:pPr>
      <w:r>
        <w:t xml:space="preserve">муниципальной программы </w:t>
      </w:r>
      <w:r w:rsidRPr="008C5279">
        <w:t>«Управление</w:t>
      </w:r>
    </w:p>
    <w:p w:rsidR="00F719CA" w:rsidRDefault="00F719CA" w:rsidP="007E162B">
      <w:pPr>
        <w:shd w:val="clear" w:color="auto" w:fill="FFFFFF"/>
      </w:pPr>
      <w:r w:rsidRPr="008C5279">
        <w:t>муниципальными финансами</w:t>
      </w:r>
      <w:r>
        <w:t xml:space="preserve"> </w:t>
      </w:r>
      <w:r w:rsidRPr="008C5279">
        <w:t>в Октябрьском</w:t>
      </w:r>
    </w:p>
    <w:p w:rsidR="00F719CA" w:rsidRDefault="007E162B" w:rsidP="007E162B">
      <w:pPr>
        <w:shd w:val="clear" w:color="auto" w:fill="FFFFFF"/>
      </w:pPr>
      <w:r>
        <w:t xml:space="preserve">районе </w:t>
      </w:r>
      <w:r w:rsidR="00F719CA">
        <w:t>на 2016</w:t>
      </w:r>
      <w:r w:rsidR="00F719CA" w:rsidRPr="008C5279">
        <w:t xml:space="preserve"> - </w:t>
      </w:r>
      <w:r w:rsidR="00F719CA">
        <w:t>2020</w:t>
      </w:r>
      <w:r w:rsidR="00F719CA" w:rsidRPr="008C5279">
        <w:t xml:space="preserve"> годы</w:t>
      </w:r>
      <w:r w:rsidR="00F719CA">
        <w:t>»</w:t>
      </w:r>
    </w:p>
    <w:p w:rsidR="00CB489B" w:rsidRDefault="00CB489B" w:rsidP="007E162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719CA" w:rsidRDefault="00F719CA" w:rsidP="007E162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719CA" w:rsidRPr="007E162B" w:rsidRDefault="00F719CA" w:rsidP="00306F16">
      <w:pPr>
        <w:pStyle w:val="a9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4568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соответствии</w:t>
      </w:r>
      <w:r w:rsidR="004568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постановлениями</w:t>
      </w:r>
      <w:r w:rsidRPr="00E40D93">
        <w:rPr>
          <w:bCs/>
          <w:sz w:val="24"/>
          <w:szCs w:val="24"/>
        </w:rPr>
        <w:t xml:space="preserve"> администрации Октябрьского района</w:t>
      </w:r>
      <w:r w:rsidR="004568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</w:t>
      </w:r>
      <w:r w:rsidRPr="00E40D93">
        <w:rPr>
          <w:bCs/>
          <w:sz w:val="24"/>
          <w:szCs w:val="24"/>
        </w:rPr>
        <w:t xml:space="preserve"> 20.08.2014</w:t>
      </w:r>
      <w:r w:rsidR="007E162B">
        <w:rPr>
          <w:bCs/>
          <w:sz w:val="24"/>
          <w:szCs w:val="24"/>
        </w:rPr>
        <w:t xml:space="preserve"> </w:t>
      </w:r>
      <w:r w:rsidRPr="00E40D93">
        <w:rPr>
          <w:bCs/>
          <w:sz w:val="24"/>
          <w:szCs w:val="24"/>
        </w:rPr>
        <w:t>№</w:t>
      </w:r>
      <w:r w:rsidR="00861179">
        <w:rPr>
          <w:bCs/>
          <w:sz w:val="24"/>
          <w:szCs w:val="24"/>
        </w:rPr>
        <w:t xml:space="preserve"> </w:t>
      </w:r>
      <w:r w:rsidRPr="00E40D93">
        <w:rPr>
          <w:bCs/>
          <w:sz w:val="24"/>
          <w:szCs w:val="24"/>
        </w:rPr>
        <w:t>2988</w:t>
      </w:r>
      <w:r w:rsidR="007E162B">
        <w:rPr>
          <w:bCs/>
          <w:sz w:val="24"/>
          <w:szCs w:val="24"/>
        </w:rPr>
        <w:t xml:space="preserve"> </w:t>
      </w:r>
      <w:r w:rsidR="00046BE9">
        <w:rPr>
          <w:bCs/>
          <w:sz w:val="24"/>
          <w:szCs w:val="24"/>
        </w:rPr>
        <w:t>«О</w:t>
      </w:r>
      <w:r w:rsidR="00861179">
        <w:rPr>
          <w:bCs/>
          <w:sz w:val="24"/>
          <w:szCs w:val="24"/>
        </w:rPr>
        <w:t xml:space="preserve"> </w:t>
      </w:r>
      <w:r w:rsidR="00046BE9">
        <w:rPr>
          <w:bCs/>
          <w:sz w:val="24"/>
          <w:szCs w:val="24"/>
        </w:rPr>
        <w:t>муниципальных</w:t>
      </w:r>
      <w:r w:rsidR="007E162B">
        <w:rPr>
          <w:bCs/>
          <w:sz w:val="24"/>
          <w:szCs w:val="24"/>
        </w:rPr>
        <w:t xml:space="preserve"> </w:t>
      </w:r>
      <w:r w:rsidR="00C914D1">
        <w:rPr>
          <w:bCs/>
          <w:sz w:val="24"/>
          <w:szCs w:val="24"/>
        </w:rPr>
        <w:t xml:space="preserve">и ведомственных </w:t>
      </w:r>
      <w:r w:rsidRPr="00E40D93">
        <w:rPr>
          <w:bCs/>
          <w:sz w:val="24"/>
          <w:szCs w:val="24"/>
        </w:rPr>
        <w:t>целевых</w:t>
      </w:r>
      <w:r w:rsidR="00C914D1">
        <w:rPr>
          <w:bCs/>
          <w:sz w:val="24"/>
          <w:szCs w:val="24"/>
        </w:rPr>
        <w:t xml:space="preserve"> </w:t>
      </w:r>
      <w:r w:rsidRPr="00E40D93">
        <w:rPr>
          <w:bCs/>
          <w:sz w:val="24"/>
          <w:szCs w:val="24"/>
        </w:rPr>
        <w:t>программах</w:t>
      </w:r>
      <w:r w:rsidR="00C914D1">
        <w:rPr>
          <w:bCs/>
          <w:sz w:val="24"/>
          <w:szCs w:val="24"/>
        </w:rPr>
        <w:t xml:space="preserve"> </w:t>
      </w:r>
      <w:r w:rsidRPr="00E40D93">
        <w:rPr>
          <w:bCs/>
          <w:sz w:val="24"/>
          <w:szCs w:val="24"/>
        </w:rPr>
        <w:t>Октябрьского</w:t>
      </w:r>
      <w:r w:rsidR="00861179">
        <w:rPr>
          <w:bCs/>
          <w:sz w:val="24"/>
          <w:szCs w:val="24"/>
        </w:rPr>
        <w:t xml:space="preserve"> </w:t>
      </w:r>
      <w:r w:rsidRPr="00E40D93">
        <w:rPr>
          <w:bCs/>
          <w:sz w:val="24"/>
          <w:szCs w:val="24"/>
        </w:rPr>
        <w:t>района»</w:t>
      </w:r>
      <w:r w:rsidR="00425920">
        <w:rPr>
          <w:bCs/>
          <w:sz w:val="24"/>
          <w:szCs w:val="24"/>
        </w:rPr>
        <w:t xml:space="preserve">, </w:t>
      </w:r>
      <w:r w:rsidR="00C914D1">
        <w:rPr>
          <w:bCs/>
          <w:sz w:val="24"/>
          <w:szCs w:val="24"/>
        </w:rPr>
        <w:t xml:space="preserve">      </w:t>
      </w:r>
      <w:r w:rsidR="00425920" w:rsidRPr="00E40D93">
        <w:rPr>
          <w:bCs/>
          <w:sz w:val="24"/>
          <w:szCs w:val="24"/>
        </w:rPr>
        <w:t>от</w:t>
      </w:r>
      <w:r w:rsidR="00C914D1">
        <w:rPr>
          <w:bCs/>
          <w:sz w:val="24"/>
          <w:szCs w:val="24"/>
        </w:rPr>
        <w:t xml:space="preserve"> </w:t>
      </w:r>
      <w:r w:rsidR="00425920">
        <w:rPr>
          <w:bCs/>
          <w:sz w:val="24"/>
          <w:szCs w:val="24"/>
        </w:rPr>
        <w:t>23.01.2017 № 125 «О перечне муниципальных программ Октябрьского района»</w:t>
      </w:r>
      <w:r w:rsidRPr="00E40D93">
        <w:rPr>
          <w:bCs/>
          <w:sz w:val="24"/>
          <w:szCs w:val="24"/>
        </w:rPr>
        <w:t>:</w:t>
      </w:r>
    </w:p>
    <w:p w:rsidR="00F719CA" w:rsidRPr="00E40D93" w:rsidRDefault="00456855" w:rsidP="00306F1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F719CA" w:rsidRPr="00E40D93">
        <w:rPr>
          <w:bCs/>
        </w:rPr>
        <w:t>Внести в</w:t>
      </w:r>
      <w:r w:rsidR="00F719CA">
        <w:rPr>
          <w:bCs/>
        </w:rPr>
        <w:t xml:space="preserve"> </w:t>
      </w:r>
      <w:r w:rsidR="00F719CA" w:rsidRPr="00E40D93">
        <w:rPr>
          <w:bCs/>
        </w:rPr>
        <w:t>постановление администрации Октябрьского района от 17.10.2013</w:t>
      </w:r>
      <w:r w:rsidR="00F719CA">
        <w:rPr>
          <w:bCs/>
        </w:rPr>
        <w:t xml:space="preserve"> </w:t>
      </w:r>
      <w:r w:rsidR="007E162B">
        <w:rPr>
          <w:bCs/>
        </w:rPr>
        <w:t xml:space="preserve">№ </w:t>
      </w:r>
      <w:r w:rsidR="00F719CA" w:rsidRPr="00E40D93">
        <w:rPr>
          <w:bCs/>
        </w:rPr>
        <w:t>3781</w:t>
      </w:r>
      <w:r w:rsidR="00F719CA">
        <w:rPr>
          <w:bCs/>
        </w:rPr>
        <w:t xml:space="preserve"> </w:t>
      </w:r>
      <w:r w:rsidR="00F719CA" w:rsidRPr="00E40D93">
        <w:rPr>
          <w:bCs/>
        </w:rPr>
        <w:t xml:space="preserve">«Об утверждении муниципальной программы «Управление муниципальными финансами </w:t>
      </w:r>
      <w:r w:rsidR="00046BE9">
        <w:rPr>
          <w:bCs/>
        </w:rPr>
        <w:t xml:space="preserve">в Октябрьском </w:t>
      </w:r>
      <w:r>
        <w:rPr>
          <w:bCs/>
        </w:rPr>
        <w:t>районе на 2016</w:t>
      </w:r>
      <w:r w:rsidR="00F719CA" w:rsidRPr="00E40D93">
        <w:rPr>
          <w:bCs/>
        </w:rPr>
        <w:t xml:space="preserve"> </w:t>
      </w:r>
      <w:r w:rsidR="00210503">
        <w:rPr>
          <w:bCs/>
        </w:rPr>
        <w:t>- 2020 годы»</w:t>
      </w:r>
      <w:r w:rsidR="00F719CA" w:rsidRPr="00E40D93">
        <w:rPr>
          <w:bCs/>
        </w:rPr>
        <w:t>, следующие изменения:</w:t>
      </w:r>
    </w:p>
    <w:p w:rsidR="00F719CA" w:rsidRPr="00046BE9" w:rsidRDefault="00046BE9" w:rsidP="00306F1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1.1. </w:t>
      </w:r>
      <w:r w:rsidR="00F719CA" w:rsidRPr="00046BE9">
        <w:rPr>
          <w:rFonts w:ascii="Times New Roman" w:eastAsia="Calibri" w:hAnsi="Times New Roman"/>
          <w:sz w:val="24"/>
          <w:szCs w:val="24"/>
        </w:rPr>
        <w:t>В заголовке</w:t>
      </w:r>
      <w:r w:rsidR="00210503">
        <w:rPr>
          <w:rFonts w:ascii="Times New Roman" w:eastAsia="Calibri" w:hAnsi="Times New Roman"/>
          <w:sz w:val="24"/>
          <w:szCs w:val="24"/>
        </w:rPr>
        <w:t xml:space="preserve"> и по всему тексту </w:t>
      </w:r>
      <w:r w:rsidR="00B80E1F">
        <w:rPr>
          <w:rFonts w:ascii="Times New Roman" w:eastAsia="Calibri" w:hAnsi="Times New Roman"/>
          <w:sz w:val="24"/>
          <w:szCs w:val="24"/>
        </w:rPr>
        <w:t xml:space="preserve">постановления слова </w:t>
      </w:r>
      <w:r w:rsidR="00F719CA" w:rsidRPr="00046BE9">
        <w:rPr>
          <w:rFonts w:ascii="Times New Roman" w:hAnsi="Times New Roman"/>
          <w:sz w:val="24"/>
          <w:szCs w:val="24"/>
        </w:rPr>
        <w:t>«</w:t>
      </w:r>
      <w:r w:rsidR="00B80E1F">
        <w:rPr>
          <w:rFonts w:ascii="Times New Roman" w:hAnsi="Times New Roman"/>
          <w:sz w:val="24"/>
          <w:szCs w:val="24"/>
        </w:rPr>
        <w:t xml:space="preserve">на </w:t>
      </w:r>
      <w:r w:rsidR="005C40C9" w:rsidRPr="00046BE9">
        <w:rPr>
          <w:rFonts w:ascii="Times New Roman" w:eastAsia="Calibri" w:hAnsi="Times New Roman"/>
          <w:sz w:val="24"/>
          <w:szCs w:val="24"/>
        </w:rPr>
        <w:t>2016 – 2020 годы</w:t>
      </w:r>
      <w:r w:rsidR="00F719CA" w:rsidRPr="00046BE9">
        <w:rPr>
          <w:rFonts w:ascii="Times New Roman" w:hAnsi="Times New Roman"/>
          <w:sz w:val="24"/>
          <w:szCs w:val="24"/>
        </w:rPr>
        <w:t>»</w:t>
      </w:r>
      <w:r w:rsidR="00B80E1F">
        <w:rPr>
          <w:rFonts w:ascii="Times New Roman" w:eastAsia="Calibri" w:hAnsi="Times New Roman"/>
          <w:sz w:val="24"/>
          <w:szCs w:val="24"/>
        </w:rPr>
        <w:t xml:space="preserve"> заменить словами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719CA" w:rsidRPr="00046BE9">
        <w:rPr>
          <w:rFonts w:ascii="Times New Roman" w:hAnsi="Times New Roman"/>
          <w:sz w:val="24"/>
          <w:szCs w:val="24"/>
        </w:rPr>
        <w:t>«</w:t>
      </w:r>
      <w:r w:rsidR="00B80E1F">
        <w:rPr>
          <w:rFonts w:ascii="Times New Roman" w:hAnsi="Times New Roman"/>
          <w:sz w:val="24"/>
          <w:szCs w:val="24"/>
        </w:rPr>
        <w:t xml:space="preserve">на </w:t>
      </w:r>
      <w:r w:rsidR="005C40C9" w:rsidRPr="00046BE9">
        <w:rPr>
          <w:rFonts w:ascii="Times New Roman" w:eastAsia="Calibri" w:hAnsi="Times New Roman"/>
          <w:sz w:val="24"/>
          <w:szCs w:val="24"/>
        </w:rPr>
        <w:t xml:space="preserve">2018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5C40C9" w:rsidRPr="00046BE9">
        <w:rPr>
          <w:rFonts w:ascii="Times New Roman" w:eastAsia="Calibri" w:hAnsi="Times New Roman"/>
          <w:sz w:val="24"/>
          <w:szCs w:val="24"/>
        </w:rPr>
        <w:t>2020 годы и на плановый период до 2025 года</w:t>
      </w:r>
      <w:r w:rsidRPr="00046BE9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719CA" w:rsidRPr="00F719CA" w:rsidRDefault="00F719CA" w:rsidP="00306F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719CA">
        <w:rPr>
          <w:rFonts w:ascii="Times New Roman" w:eastAsia="Calibri" w:hAnsi="Times New Roman"/>
          <w:sz w:val="24"/>
          <w:szCs w:val="24"/>
        </w:rPr>
        <w:t>1.2. Пр</w:t>
      </w:r>
      <w:r w:rsidR="00210503">
        <w:rPr>
          <w:rFonts w:ascii="Times New Roman" w:eastAsia="Calibri" w:hAnsi="Times New Roman"/>
          <w:sz w:val="24"/>
          <w:szCs w:val="24"/>
        </w:rPr>
        <w:t>иложение к постановлению</w:t>
      </w:r>
      <w:r w:rsidRPr="00F719CA">
        <w:rPr>
          <w:rFonts w:ascii="Times New Roman" w:eastAsia="Calibri" w:hAnsi="Times New Roman"/>
          <w:sz w:val="24"/>
          <w:szCs w:val="24"/>
        </w:rPr>
        <w:t xml:space="preserve"> изложить в новой редакции согласно приложению.</w:t>
      </w:r>
    </w:p>
    <w:p w:rsidR="00F719CA" w:rsidRPr="007E162B" w:rsidRDefault="00F719CA" w:rsidP="00306F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162B">
        <w:rPr>
          <w:rFonts w:eastAsia="Calibri"/>
        </w:rPr>
        <w:t>2. Опубликоват</w:t>
      </w:r>
      <w:r w:rsidR="00046BE9" w:rsidRPr="007E162B">
        <w:rPr>
          <w:rFonts w:eastAsia="Calibri"/>
        </w:rPr>
        <w:t xml:space="preserve">ь </w:t>
      </w:r>
      <w:r w:rsidRPr="007E162B">
        <w:rPr>
          <w:rFonts w:eastAsia="Calibri"/>
        </w:rPr>
        <w:t>постановление в официальном сетевом издании «</w:t>
      </w:r>
      <w:proofErr w:type="spellStart"/>
      <w:r w:rsidRPr="007E162B">
        <w:rPr>
          <w:rFonts w:eastAsia="Calibri"/>
        </w:rPr>
        <w:t>октвести.ру</w:t>
      </w:r>
      <w:proofErr w:type="spellEnd"/>
      <w:r w:rsidRPr="007E162B">
        <w:rPr>
          <w:rFonts w:eastAsia="Calibri"/>
        </w:rPr>
        <w:t>».</w:t>
      </w:r>
    </w:p>
    <w:p w:rsidR="00F719CA" w:rsidRPr="00F719CA" w:rsidRDefault="00C914D1" w:rsidP="00306F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7306FD">
        <w:rPr>
          <w:rFonts w:ascii="Times New Roman" w:eastAsia="Calibri" w:hAnsi="Times New Roman"/>
          <w:sz w:val="24"/>
          <w:szCs w:val="24"/>
        </w:rPr>
        <w:t>П</w:t>
      </w:r>
      <w:r w:rsidR="00F719CA" w:rsidRPr="00F719CA">
        <w:rPr>
          <w:rFonts w:ascii="Times New Roman" w:eastAsia="Calibri" w:hAnsi="Times New Roman"/>
          <w:sz w:val="24"/>
          <w:szCs w:val="24"/>
        </w:rPr>
        <w:t>остановле</w:t>
      </w:r>
      <w:r w:rsidR="00046BE9">
        <w:rPr>
          <w:rFonts w:ascii="Times New Roman" w:eastAsia="Calibri" w:hAnsi="Times New Roman"/>
          <w:sz w:val="24"/>
          <w:szCs w:val="24"/>
        </w:rPr>
        <w:t>ние вступает в силу с 01.01.2018</w:t>
      </w:r>
      <w:r w:rsidR="00F719CA" w:rsidRPr="00F719CA">
        <w:rPr>
          <w:rFonts w:ascii="Times New Roman" w:eastAsia="Calibri" w:hAnsi="Times New Roman"/>
          <w:sz w:val="24"/>
          <w:szCs w:val="24"/>
        </w:rPr>
        <w:t>.</w:t>
      </w:r>
    </w:p>
    <w:p w:rsidR="007F6403" w:rsidRPr="008C5279" w:rsidRDefault="00F719CA" w:rsidP="00306F1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9CA">
        <w:rPr>
          <w:rFonts w:ascii="Times New Roman" w:eastAsia="Calibri" w:hAnsi="Times New Roman"/>
          <w:sz w:val="24"/>
          <w:szCs w:val="24"/>
        </w:rPr>
        <w:t xml:space="preserve">4. </w:t>
      </w:r>
      <w:r w:rsidRPr="00F719CA">
        <w:rPr>
          <w:rFonts w:ascii="Times New Roman" w:hAnsi="Times New Roman"/>
          <w:sz w:val="24"/>
          <w:szCs w:val="24"/>
        </w:rPr>
        <w:t>Контроль за выполнением по</w:t>
      </w:r>
      <w:r w:rsidR="007F6403">
        <w:rPr>
          <w:rFonts w:ascii="Times New Roman" w:hAnsi="Times New Roman"/>
          <w:sz w:val="24"/>
          <w:szCs w:val="24"/>
        </w:rPr>
        <w:t xml:space="preserve">становления возложить на </w:t>
      </w:r>
      <w:r w:rsidRPr="00F719CA">
        <w:rPr>
          <w:rFonts w:ascii="Times New Roman" w:hAnsi="Times New Roman"/>
          <w:sz w:val="24"/>
          <w:szCs w:val="24"/>
        </w:rPr>
        <w:t>заместителя главы администрации Октябрьского района по экономике, ф</w:t>
      </w:r>
      <w:r w:rsidR="007F6403">
        <w:rPr>
          <w:rFonts w:ascii="Times New Roman" w:hAnsi="Times New Roman"/>
          <w:sz w:val="24"/>
          <w:szCs w:val="24"/>
        </w:rPr>
        <w:t>инансам, председателя Комитета по управлению муниципальными финансами</w:t>
      </w:r>
      <w:r w:rsidR="007F6403" w:rsidRPr="008C5279">
        <w:rPr>
          <w:rFonts w:ascii="Times New Roman" w:hAnsi="Times New Roman"/>
          <w:sz w:val="24"/>
          <w:szCs w:val="24"/>
        </w:rPr>
        <w:t xml:space="preserve"> </w:t>
      </w:r>
      <w:r w:rsidR="007F6403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="007E162B">
        <w:rPr>
          <w:rFonts w:ascii="Times New Roman" w:hAnsi="Times New Roman"/>
          <w:sz w:val="24"/>
          <w:szCs w:val="24"/>
        </w:rPr>
        <w:t xml:space="preserve"> </w:t>
      </w:r>
      <w:r w:rsidR="00255485">
        <w:rPr>
          <w:rFonts w:ascii="Times New Roman" w:hAnsi="Times New Roman"/>
          <w:sz w:val="24"/>
          <w:szCs w:val="24"/>
        </w:rPr>
        <w:t xml:space="preserve">        </w:t>
      </w:r>
      <w:r w:rsidR="007F6403" w:rsidRPr="008C5279">
        <w:rPr>
          <w:rFonts w:ascii="Times New Roman" w:hAnsi="Times New Roman"/>
          <w:sz w:val="24"/>
          <w:szCs w:val="24"/>
        </w:rPr>
        <w:t>Куклину Н.Г.</w:t>
      </w:r>
    </w:p>
    <w:p w:rsidR="00676C0F" w:rsidRDefault="00676C0F" w:rsidP="00306F16">
      <w:pPr>
        <w:jc w:val="both"/>
      </w:pPr>
    </w:p>
    <w:p w:rsidR="007E162B" w:rsidRDefault="007E162B" w:rsidP="007E162B"/>
    <w:p w:rsidR="00F719CA" w:rsidRDefault="002173BD" w:rsidP="007E162B">
      <w:r>
        <w:t>Глава</w:t>
      </w:r>
      <w:r w:rsidR="00CB489B" w:rsidRPr="008C5279">
        <w:t xml:space="preserve"> Октябрьского района                                      </w:t>
      </w:r>
      <w:r w:rsidR="00CB489B">
        <w:t xml:space="preserve">                                       </w:t>
      </w:r>
      <w:r w:rsidR="00660DCC">
        <w:t xml:space="preserve"> </w:t>
      </w:r>
      <w:r>
        <w:t xml:space="preserve">        </w:t>
      </w:r>
      <w:r w:rsidR="007E162B">
        <w:t xml:space="preserve"> </w:t>
      </w:r>
      <w:r>
        <w:t xml:space="preserve">А.П. </w:t>
      </w:r>
      <w:proofErr w:type="spellStart"/>
      <w:r>
        <w:t>Куташова</w:t>
      </w:r>
      <w:proofErr w:type="spellEnd"/>
    </w:p>
    <w:p w:rsidR="00F719CA" w:rsidRDefault="00CB489B" w:rsidP="007E162B">
      <w:pPr>
        <w:tabs>
          <w:tab w:val="left" w:pos="3225"/>
          <w:tab w:val="left" w:pos="7800"/>
        </w:tabs>
        <w:ind w:firstLine="709"/>
        <w:rPr>
          <w:b/>
          <w:sz w:val="28"/>
        </w:rPr>
      </w:pPr>
      <w:r w:rsidRPr="008C5279">
        <w:br w:type="page"/>
      </w:r>
      <w:r w:rsidR="00F719CA">
        <w:rPr>
          <w:b/>
          <w:sz w:val="28"/>
        </w:rPr>
        <w:lastRenderedPageBreak/>
        <w:tab/>
      </w:r>
    </w:p>
    <w:p w:rsidR="007F6403" w:rsidRPr="008C5279" w:rsidRDefault="007F6403" w:rsidP="007E162B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Исполнитель</w:t>
      </w:r>
      <w:r w:rsidRPr="008C5279">
        <w:t xml:space="preserve"> </w:t>
      </w:r>
      <w:proofErr w:type="spellStart"/>
      <w:r w:rsidRPr="008C5279">
        <w:t>зам.председателя</w:t>
      </w:r>
      <w:proofErr w:type="spellEnd"/>
      <w:r w:rsidRPr="008C5279">
        <w:t xml:space="preserve"> комитета </w:t>
      </w:r>
    </w:p>
    <w:p w:rsidR="00F719CA" w:rsidRDefault="007F6403" w:rsidP="007E162B">
      <w:pPr>
        <w:tabs>
          <w:tab w:val="left" w:pos="3225"/>
          <w:tab w:val="left" w:pos="7125"/>
        </w:tabs>
        <w:rPr>
          <w:b/>
          <w:sz w:val="28"/>
        </w:rPr>
      </w:pPr>
      <w:r w:rsidRPr="008C5279">
        <w:t xml:space="preserve">по управлению муниципальными финансами                                 </w:t>
      </w:r>
      <w:r>
        <w:t xml:space="preserve">   </w:t>
      </w:r>
      <w:r w:rsidRPr="008C5279">
        <w:t xml:space="preserve">  </w:t>
      </w:r>
      <w:r>
        <w:t xml:space="preserve">      </w:t>
      </w:r>
      <w:r w:rsidRPr="008C5279">
        <w:t xml:space="preserve">       </w:t>
      </w:r>
      <w:r w:rsidR="00F719CA">
        <w:rPr>
          <w:b/>
          <w:sz w:val="28"/>
        </w:rPr>
        <w:tab/>
      </w:r>
      <w:r w:rsidR="00F719CA">
        <w:rPr>
          <w:b/>
          <w:sz w:val="28"/>
        </w:rPr>
        <w:tab/>
      </w:r>
    </w:p>
    <w:p w:rsidR="00F719CA" w:rsidRPr="007F6403" w:rsidRDefault="007F6403" w:rsidP="007E162B">
      <w:pPr>
        <w:tabs>
          <w:tab w:val="left" w:pos="3225"/>
          <w:tab w:val="left" w:pos="7602"/>
        </w:tabs>
      </w:pPr>
      <w:r w:rsidRPr="007F6403">
        <w:t>Степанович М.В.</w:t>
      </w:r>
      <w:r>
        <w:t xml:space="preserve"> тел. 28-0-67</w:t>
      </w:r>
      <w:r w:rsidR="00F719CA" w:rsidRPr="007F6403">
        <w:tab/>
      </w:r>
    </w:p>
    <w:p w:rsidR="00CB489B" w:rsidRPr="008C5279" w:rsidRDefault="00CB489B" w:rsidP="007E162B">
      <w:pPr>
        <w:rPr>
          <w:sz w:val="20"/>
        </w:rPr>
      </w:pPr>
    </w:p>
    <w:p w:rsidR="00CB489B" w:rsidRPr="008C5279" w:rsidRDefault="00CB489B" w:rsidP="007E162B">
      <w:pPr>
        <w:rPr>
          <w:sz w:val="20"/>
        </w:rPr>
      </w:pPr>
    </w:p>
    <w:p w:rsidR="00BA36CC" w:rsidRDefault="00BA36CC">
      <w:pPr>
        <w:rPr>
          <w:rFonts w:eastAsia="Calibri"/>
          <w:lang w:eastAsia="en-US"/>
        </w:rPr>
      </w:pPr>
      <w:r>
        <w:rPr>
          <w:rFonts w:eastAsia="Calibri"/>
        </w:rPr>
        <w:br w:type="page"/>
      </w:r>
    </w:p>
    <w:p w:rsidR="001D50E8" w:rsidRDefault="00541BF3" w:rsidP="007E162B">
      <w:pPr>
        <w:pStyle w:val="a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66E86" w:rsidRPr="00166E86">
        <w:rPr>
          <w:rFonts w:ascii="Times New Roman" w:hAnsi="Times New Roman"/>
          <w:sz w:val="24"/>
          <w:szCs w:val="24"/>
        </w:rPr>
        <w:t xml:space="preserve">Приложение                                 </w:t>
      </w:r>
      <w:r w:rsidR="001D50E8">
        <w:rPr>
          <w:rFonts w:ascii="Times New Roman" w:hAnsi="Times New Roman"/>
          <w:sz w:val="24"/>
          <w:szCs w:val="24"/>
        </w:rPr>
        <w:t xml:space="preserve">          </w:t>
      </w:r>
      <w:r w:rsidR="00166E86" w:rsidRPr="00166E86">
        <w:rPr>
          <w:rFonts w:ascii="Times New Roman" w:hAnsi="Times New Roman"/>
          <w:sz w:val="24"/>
          <w:szCs w:val="24"/>
        </w:rPr>
        <w:t xml:space="preserve">                      </w:t>
      </w:r>
      <w:r w:rsidR="001D50E8">
        <w:rPr>
          <w:rFonts w:ascii="Times New Roman" w:hAnsi="Times New Roman"/>
          <w:sz w:val="24"/>
          <w:szCs w:val="24"/>
        </w:rPr>
        <w:t xml:space="preserve">     </w:t>
      </w:r>
    </w:p>
    <w:p w:rsidR="00541BF3" w:rsidRDefault="00166E86" w:rsidP="007E1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</w:rPr>
      </w:pPr>
      <w:r w:rsidRPr="00166E86">
        <w:rPr>
          <w:rFonts w:ascii="Times New Roman" w:hAnsi="Times New Roman"/>
          <w:sz w:val="24"/>
          <w:szCs w:val="24"/>
        </w:rPr>
        <w:t xml:space="preserve">  </w:t>
      </w:r>
      <w:r w:rsidR="00B80E1F">
        <w:rPr>
          <w:rFonts w:ascii="Times New Roman" w:hAnsi="Times New Roman"/>
          <w:sz w:val="24"/>
          <w:szCs w:val="24"/>
        </w:rPr>
        <w:t xml:space="preserve">  </w:t>
      </w:r>
      <w:r w:rsidRPr="00166E86">
        <w:rPr>
          <w:rFonts w:ascii="Times New Roman" w:hAnsi="Times New Roman"/>
          <w:sz w:val="24"/>
          <w:szCs w:val="24"/>
        </w:rPr>
        <w:t>к</w:t>
      </w:r>
      <w:r w:rsidR="00541BF3">
        <w:rPr>
          <w:rFonts w:ascii="Times New Roman" w:hAnsi="Times New Roman"/>
          <w:sz w:val="24"/>
          <w:szCs w:val="24"/>
        </w:rPr>
        <w:t xml:space="preserve"> </w:t>
      </w:r>
      <w:r w:rsidRPr="00166E86">
        <w:rPr>
          <w:rFonts w:ascii="Times New Roman" w:hAnsi="Times New Roman"/>
          <w:sz w:val="24"/>
          <w:szCs w:val="24"/>
        </w:rPr>
        <w:t>постановлению</w:t>
      </w:r>
      <w:r w:rsidR="00541BF3">
        <w:rPr>
          <w:rFonts w:ascii="Times New Roman" w:hAnsi="Times New Roman"/>
          <w:sz w:val="24"/>
          <w:szCs w:val="24"/>
        </w:rPr>
        <w:t xml:space="preserve"> </w:t>
      </w:r>
      <w:r w:rsidR="001D50E8">
        <w:rPr>
          <w:rFonts w:ascii="Times New Roman" w:hAnsi="Times New Roman"/>
          <w:sz w:val="24"/>
          <w:szCs w:val="24"/>
        </w:rPr>
        <w:t>администрации</w:t>
      </w:r>
      <w:r w:rsidR="00541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4417A">
        <w:rPr>
          <w:rFonts w:ascii="Times New Roman" w:hAnsi="Times New Roman"/>
          <w:sz w:val="24"/>
          <w:szCs w:val="24"/>
        </w:rPr>
        <w:t xml:space="preserve">                             </w:t>
      </w:r>
      <w:r w:rsidR="00541BF3">
        <w:rPr>
          <w:rFonts w:ascii="Times New Roman" w:hAnsi="Times New Roman"/>
          <w:sz w:val="24"/>
          <w:szCs w:val="24"/>
        </w:rPr>
        <w:t xml:space="preserve">     </w:t>
      </w:r>
    </w:p>
    <w:p w:rsidR="00166E86" w:rsidRDefault="00B4417A" w:rsidP="007E1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района</w:t>
      </w:r>
      <w:r w:rsidR="00541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66E86">
        <w:rPr>
          <w:rFonts w:ascii="Times New Roman" w:hAnsi="Times New Roman"/>
          <w:sz w:val="24"/>
          <w:szCs w:val="24"/>
        </w:rPr>
        <w:t xml:space="preserve">           </w:t>
      </w:r>
    </w:p>
    <w:p w:rsidR="00541BF3" w:rsidRDefault="00B4417A" w:rsidP="007E1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«____»__________2017 №____</w:t>
      </w:r>
      <w:r w:rsidR="00166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80E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66E86" w:rsidRPr="00166E86">
        <w:rPr>
          <w:rFonts w:ascii="Times New Roman" w:hAnsi="Times New Roman"/>
          <w:sz w:val="24"/>
          <w:szCs w:val="24"/>
        </w:rPr>
        <w:t xml:space="preserve"> </w:t>
      </w:r>
      <w:r w:rsidR="00541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66E86" w:rsidRPr="00166E86" w:rsidRDefault="00541BF3" w:rsidP="007E1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4417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66E86" w:rsidRPr="00166E86" w:rsidRDefault="00166E86" w:rsidP="007E162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166E86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166E86" w:rsidRPr="00166E86" w:rsidRDefault="00166E86" w:rsidP="007E162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166E86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166E86" w:rsidRPr="00166E86" w:rsidRDefault="00166E86" w:rsidP="007E162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166E86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166E86" w:rsidRPr="00166E86" w:rsidRDefault="00166E86" w:rsidP="007E162B">
      <w:pPr>
        <w:pStyle w:val="ConsPlusNormal"/>
        <w:tabs>
          <w:tab w:val="left" w:pos="5565"/>
          <w:tab w:val="left" w:pos="5700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166E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60D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4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6E86">
        <w:rPr>
          <w:rFonts w:ascii="Times New Roman" w:hAnsi="Times New Roman" w:cs="Times New Roman"/>
          <w:sz w:val="24"/>
          <w:szCs w:val="24"/>
        </w:rPr>
        <w:t>от 17.10.2013 № 3781</w:t>
      </w:r>
      <w:r w:rsidRPr="00166E86">
        <w:rPr>
          <w:rFonts w:ascii="Times New Roman" w:hAnsi="Times New Roman" w:cs="Times New Roman"/>
          <w:sz w:val="24"/>
          <w:szCs w:val="24"/>
        </w:rPr>
        <w:tab/>
      </w:r>
    </w:p>
    <w:p w:rsidR="00166E86" w:rsidRPr="00166E86" w:rsidRDefault="00166E86" w:rsidP="007E162B">
      <w:pPr>
        <w:pStyle w:val="ConsPlusNormal"/>
        <w:ind w:right="-428" w:firstLine="0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166E86" w:rsidRPr="000B53DC" w:rsidRDefault="00166E86" w:rsidP="007E162B">
      <w:pPr>
        <w:pStyle w:val="ConsPlusNormal"/>
        <w:ind w:right="-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DC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C67E9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66E86" w:rsidRPr="000B53DC" w:rsidRDefault="00166E86" w:rsidP="007E162B">
      <w:pPr>
        <w:pStyle w:val="ConsPlusNormal"/>
        <w:ind w:right="-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D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 в Октябрьском районе </w:t>
      </w:r>
    </w:p>
    <w:p w:rsidR="00166E86" w:rsidRPr="000B53DC" w:rsidRDefault="00B80E1F" w:rsidP="007E162B">
      <w:pPr>
        <w:pStyle w:val="ConsPlusNormal"/>
        <w:ind w:right="-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="00166E86" w:rsidRPr="000B53DC">
        <w:rPr>
          <w:rFonts w:ascii="Times New Roman" w:hAnsi="Times New Roman" w:cs="Times New Roman"/>
          <w:b/>
          <w:sz w:val="24"/>
          <w:szCs w:val="24"/>
        </w:rPr>
        <w:t xml:space="preserve"> – 2020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до 2025 года</w:t>
      </w:r>
      <w:r w:rsidR="00166E86" w:rsidRPr="000B53DC">
        <w:rPr>
          <w:rFonts w:ascii="Times New Roman" w:hAnsi="Times New Roman" w:cs="Times New Roman"/>
          <w:b/>
          <w:sz w:val="24"/>
          <w:szCs w:val="24"/>
        </w:rPr>
        <w:t>» (далее –  Программа)</w:t>
      </w:r>
    </w:p>
    <w:p w:rsidR="00166E86" w:rsidRPr="000B53DC" w:rsidRDefault="00166E86" w:rsidP="007E162B">
      <w:pPr>
        <w:ind w:right="-428"/>
        <w:rPr>
          <w:b/>
        </w:rPr>
      </w:pPr>
    </w:p>
    <w:p w:rsidR="00166E86" w:rsidRDefault="00166E86" w:rsidP="007E162B">
      <w:pPr>
        <w:ind w:right="-428"/>
        <w:rPr>
          <w:b/>
        </w:rPr>
      </w:pPr>
      <w:r w:rsidRPr="000B53DC">
        <w:rPr>
          <w:b/>
        </w:rPr>
        <w:t xml:space="preserve">                                                     </w:t>
      </w:r>
      <w:r>
        <w:rPr>
          <w:b/>
        </w:rPr>
        <w:t xml:space="preserve">        </w:t>
      </w:r>
      <w:r w:rsidRPr="000B53DC">
        <w:rPr>
          <w:b/>
        </w:rPr>
        <w:t>Паспорт Программы</w:t>
      </w:r>
    </w:p>
    <w:p w:rsidR="00166E86" w:rsidRPr="000B53DC" w:rsidRDefault="00166E86" w:rsidP="007E162B">
      <w:pPr>
        <w:ind w:right="-428"/>
        <w:rPr>
          <w:b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166E86" w:rsidRPr="000B53DC" w:rsidTr="007E162B">
        <w:tc>
          <w:tcPr>
            <w:tcW w:w="3402" w:type="dxa"/>
          </w:tcPr>
          <w:p w:rsidR="00166E86" w:rsidRPr="000B53DC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166E8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Октябрьском</w:t>
            </w:r>
          </w:p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="00B80E1F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  <w:r w:rsidR="00B80E1F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до 2025 года</w:t>
            </w:r>
          </w:p>
        </w:tc>
      </w:tr>
      <w:tr w:rsidR="00166E86" w:rsidRPr="000B53DC" w:rsidTr="007E162B">
        <w:tc>
          <w:tcPr>
            <w:tcW w:w="3402" w:type="dxa"/>
          </w:tcPr>
          <w:p w:rsidR="00166E86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166E86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(наименование и номер соответствующего </w:t>
            </w:r>
          </w:p>
          <w:p w:rsidR="00166E86" w:rsidRPr="005C35C6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B80E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 xml:space="preserve"> акта)</w:t>
            </w:r>
          </w:p>
        </w:tc>
        <w:tc>
          <w:tcPr>
            <w:tcW w:w="6379" w:type="dxa"/>
          </w:tcPr>
          <w:p w:rsidR="005A54B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Октябрьского района </w:t>
            </w:r>
          </w:p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«17» октября 2013 года № 3781</w:t>
            </w:r>
          </w:p>
        </w:tc>
      </w:tr>
      <w:tr w:rsidR="00166E86" w:rsidRPr="000B53DC" w:rsidTr="007E162B">
        <w:tc>
          <w:tcPr>
            <w:tcW w:w="3402" w:type="dxa"/>
          </w:tcPr>
          <w:p w:rsidR="00166E86" w:rsidRPr="000B53DC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166E8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муниципальными финансами</w:t>
            </w:r>
          </w:p>
          <w:p w:rsidR="00166E86" w:rsidRPr="0006619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 (далее – Комитет)</w:t>
            </w:r>
          </w:p>
        </w:tc>
      </w:tr>
      <w:tr w:rsidR="00166E86" w:rsidRPr="000B53DC" w:rsidTr="007E162B">
        <w:tc>
          <w:tcPr>
            <w:tcW w:w="3402" w:type="dxa"/>
          </w:tcPr>
          <w:p w:rsidR="00166E86" w:rsidRPr="000B53DC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166E86" w:rsidRPr="0006619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района, городские и сельские</w:t>
            </w:r>
            <w:r w:rsidR="00F256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входящие в состав</w:t>
            </w: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166E86" w:rsidRPr="000B53DC" w:rsidTr="007E162B">
        <w:trPr>
          <w:trHeight w:val="1221"/>
        </w:trPr>
        <w:tc>
          <w:tcPr>
            <w:tcW w:w="3402" w:type="dxa"/>
          </w:tcPr>
          <w:p w:rsidR="00166E86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86" w:rsidRPr="000B53DC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166E86" w:rsidRDefault="00166E86" w:rsidP="007E162B">
            <w:pPr>
              <w:pStyle w:val="ConsPlusCell"/>
              <w:widowControl/>
              <w:ind w:left="88" w:right="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</w:t>
            </w:r>
          </w:p>
          <w:p w:rsidR="00166E86" w:rsidRDefault="00166E86" w:rsidP="007E162B">
            <w:pPr>
              <w:pStyle w:val="ConsPlusCell"/>
              <w:widowControl/>
              <w:ind w:left="88" w:right="8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бюджетной системы, повышение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управления муниципальными  финансами муниципального образования Октябрьский район</w:t>
            </w:r>
          </w:p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86" w:rsidRPr="000B53DC" w:rsidTr="007E162B">
        <w:tc>
          <w:tcPr>
            <w:tcW w:w="3402" w:type="dxa"/>
          </w:tcPr>
          <w:p w:rsidR="00166E86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166E86" w:rsidRPr="000B53DC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166E8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устойчивого исполнения</w:t>
            </w:r>
          </w:p>
          <w:p w:rsidR="00381D13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район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D13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2.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ивное управление муниципальным долгом </w:t>
            </w:r>
            <w:r w:rsidR="00F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86" w:rsidRPr="000B53DC" w:rsidRDefault="00F37193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E86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="00166E86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D13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единого информационного пространства в </w:t>
            </w:r>
            <w:r w:rsidR="00F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8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сфере управления общественными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86" w:rsidRPr="00166E86" w:rsidRDefault="00166E86" w:rsidP="007E162B">
            <w:pPr>
              <w:pStyle w:val="a3"/>
              <w:spacing w:after="0" w:line="240" w:lineRule="auto"/>
              <w:ind w:left="0" w:right="82"/>
              <w:rPr>
                <w:rFonts w:ascii="Times New Roman" w:hAnsi="Times New Roman"/>
                <w:sz w:val="24"/>
                <w:szCs w:val="24"/>
              </w:rPr>
            </w:pPr>
            <w:r w:rsidRPr="00166E86">
              <w:rPr>
                <w:rFonts w:ascii="Times New Roman" w:hAnsi="Times New Roman"/>
                <w:sz w:val="24"/>
                <w:szCs w:val="24"/>
              </w:rPr>
              <w:t>4. Распределение финансовых ресурсов между бюджетами</w:t>
            </w:r>
          </w:p>
          <w:p w:rsidR="00166E86" w:rsidRPr="000B53DC" w:rsidRDefault="00166E86" w:rsidP="007E162B">
            <w:pPr>
              <w:pStyle w:val="a3"/>
              <w:spacing w:after="0" w:line="240" w:lineRule="auto"/>
              <w:ind w:left="0" w:right="82"/>
              <w:jc w:val="both"/>
            </w:pPr>
            <w:r w:rsidRPr="00166E86">
              <w:rPr>
                <w:rFonts w:ascii="Times New Roman" w:hAnsi="Times New Roman"/>
                <w:sz w:val="24"/>
                <w:szCs w:val="24"/>
              </w:rPr>
              <w:t xml:space="preserve"> поселений,  поддержание устойчивого исполнения бюджетов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6E8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ходящих в состав </w:t>
            </w:r>
            <w:r w:rsidR="00F37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E86">
              <w:rPr>
                <w:rFonts w:ascii="Times New Roman" w:hAnsi="Times New Roman"/>
                <w:sz w:val="24"/>
                <w:szCs w:val="24"/>
              </w:rPr>
              <w:t xml:space="preserve"> Октябрьского района.</w:t>
            </w:r>
          </w:p>
        </w:tc>
      </w:tr>
      <w:tr w:rsidR="00166E86" w:rsidRPr="00AC679A" w:rsidTr="007E162B">
        <w:tc>
          <w:tcPr>
            <w:tcW w:w="3402" w:type="dxa"/>
          </w:tcPr>
          <w:p w:rsidR="00166E86" w:rsidRPr="000B53DC" w:rsidRDefault="00166E86" w:rsidP="007E162B">
            <w:pPr>
              <w:autoSpaceDE w:val="0"/>
              <w:autoSpaceDN w:val="0"/>
              <w:adjustRightInd w:val="0"/>
              <w:ind w:right="84"/>
              <w:rPr>
                <w:rFonts w:eastAsia="Calibri"/>
                <w:lang w:eastAsia="en-US"/>
              </w:rPr>
            </w:pPr>
            <w:bookmarkStart w:id="4" w:name="P63"/>
            <w:bookmarkEnd w:id="4"/>
            <w:r w:rsidRPr="000B53DC">
              <w:rPr>
                <w:rFonts w:eastAsia="Calibri"/>
                <w:lang w:eastAsia="en-US"/>
              </w:rPr>
              <w:t xml:space="preserve">Подпрограммы или основные </w:t>
            </w:r>
            <w:r w:rsidRPr="000B53DC">
              <w:rPr>
                <w:rFonts w:eastAsia="Calibri"/>
                <w:lang w:eastAsia="en-US"/>
              </w:rPr>
              <w:lastRenderedPageBreak/>
              <w:t>мероприятия</w:t>
            </w:r>
          </w:p>
          <w:p w:rsidR="00166E86" w:rsidRPr="000B53DC" w:rsidRDefault="00166E86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бюджетного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Октябрьский район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86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Управление муниципальным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долгом</w:t>
            </w:r>
          </w:p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86" w:rsidRDefault="00166E86" w:rsidP="007E162B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Создание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</w:p>
          <w:p w:rsidR="00166E86" w:rsidRDefault="00166E86" w:rsidP="007E162B">
            <w:pPr>
              <w:pStyle w:val="ConsPlusCell"/>
              <w:widowControl/>
              <w:ind w:left="88" w:right="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общественными финансами</w:t>
            </w:r>
          </w:p>
          <w:p w:rsidR="00166E86" w:rsidRDefault="00166E86" w:rsidP="007E162B">
            <w:pPr>
              <w:pStyle w:val="ConsPlusCell"/>
              <w:widowControl/>
              <w:ind w:left="88" w:right="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«Электронный бюджет» в муниципальном образовании </w:t>
            </w:r>
          </w:p>
          <w:p w:rsidR="00166E86" w:rsidRDefault="00166E86" w:rsidP="007E162B">
            <w:pPr>
              <w:pStyle w:val="ConsPlusCell"/>
              <w:widowControl/>
              <w:ind w:left="88" w:right="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район.</w:t>
            </w:r>
          </w:p>
          <w:p w:rsidR="00166E86" w:rsidRDefault="00166E86" w:rsidP="007E162B">
            <w:pPr>
              <w:pStyle w:val="ConsPlusCell"/>
              <w:widowControl/>
              <w:ind w:left="88" w:right="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Совершенствование межбюджетных </w:t>
            </w:r>
          </w:p>
          <w:p w:rsidR="00166E86" w:rsidRDefault="00166E86" w:rsidP="007E162B">
            <w:pPr>
              <w:pStyle w:val="ConsPlusCell"/>
              <w:widowControl/>
              <w:ind w:left="88" w:right="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8">
              <w:rPr>
                <w:rFonts w:ascii="Times New Roman" w:hAnsi="Times New Roman" w:cs="Times New Roman"/>
                <w:sz w:val="24"/>
                <w:szCs w:val="24"/>
              </w:rPr>
              <w:t>отношений в Октябрьском районе.</w:t>
            </w:r>
          </w:p>
          <w:p w:rsidR="00166E86" w:rsidRPr="000B53DC" w:rsidRDefault="00166E8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8" w:rsidRPr="00AC679A" w:rsidTr="007E162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EB7058" w:rsidRPr="000B53DC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левые показатели 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379" w:type="dxa"/>
            <w:vMerge w:val="restart"/>
          </w:tcPr>
          <w:p w:rsidR="00EB7058" w:rsidRDefault="00EB7058" w:rsidP="007E162B">
            <w:pPr>
              <w:pStyle w:val="ConsPlusNormal"/>
              <w:ind w:righ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F256FB">
              <w:rPr>
                <w:rFonts w:ascii="Times New Roman" w:hAnsi="Times New Roman" w:cs="Times New Roman"/>
                <w:sz w:val="24"/>
                <w:szCs w:val="24"/>
              </w:rPr>
              <w:t>доходам,</w:t>
            </w:r>
          </w:p>
          <w:p w:rsidR="00EB7058" w:rsidRDefault="00EB7058" w:rsidP="007E162B">
            <w:pPr>
              <w:pStyle w:val="ConsPlusNormal"/>
              <w:ind w:righ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Думы Октябрьского</w:t>
            </w:r>
            <w:r w:rsidR="00F256F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</w:t>
            </w:r>
          </w:p>
          <w:p w:rsidR="00EB7058" w:rsidRPr="000B53DC" w:rsidRDefault="00EB7058" w:rsidP="007E162B">
            <w:pPr>
              <w:pStyle w:val="ConsPlusNormal"/>
              <w:ind w:righ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Октябрьский район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не менее 95%.</w:t>
            </w:r>
          </w:p>
          <w:p w:rsidR="00EB7058" w:rsidRDefault="000C10F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ств муниципального </w:t>
            </w:r>
          </w:p>
          <w:p w:rsidR="00EB7058" w:rsidRDefault="00EB7058" w:rsidP="007E162B">
            <w:pPr>
              <w:pStyle w:val="ConsPlusNormal"/>
              <w:ind w:righ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Октябрьский район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</w:t>
            </w:r>
          </w:p>
          <w:p w:rsidR="00EB7058" w:rsidRPr="000B53DC" w:rsidRDefault="00EB7058" w:rsidP="007E162B">
            <w:pPr>
              <w:pStyle w:val="ConsPlusNormal"/>
              <w:ind w:righ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год в размере не менее 95% от бюджетных </w:t>
            </w:r>
            <w:r w:rsidR="00547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сигнований, утвержденных решением Думы Октябрьского</w:t>
            </w:r>
            <w:r w:rsidR="00C6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Октябрьский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58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Увеличение доли главных администраторов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етных средств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, имеющих итоговую оценку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 более 50 баллов, до 60</w:t>
            </w:r>
            <w:r w:rsidR="003574C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CF5CC8" w:rsidRDefault="00CF5CC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Сохранение высокого качества управления муниципальными финансами в муниципальном образовании Октябрьский район.</w:t>
            </w:r>
          </w:p>
          <w:p w:rsidR="00EB7058" w:rsidRDefault="00CF5CC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058" w:rsidRPr="00C6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доли расходов бюджета района на </w:t>
            </w:r>
            <w:r w:rsidR="00F256FB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  <w:p w:rsidR="00EB7058" w:rsidRPr="000B53DC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 в объеме расходов бюджета района до</w:t>
            </w:r>
            <w:r w:rsidR="00F25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0,02%</w:t>
            </w:r>
            <w:r w:rsidR="0053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58" w:rsidRPr="000B53DC" w:rsidRDefault="00CF5CC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отношения годовой суммы платежей на погашение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муниципального  долг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>а к до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>ходам бюджета района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D1F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B7058" w:rsidRPr="000B53DC" w:rsidRDefault="00CF5CC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058" w:rsidRPr="00C6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Дости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жение отношения 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долга 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 xml:space="preserve">общему объему 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>, без учета бе</w:t>
            </w:r>
            <w:r w:rsidR="008D1F43">
              <w:rPr>
                <w:rFonts w:ascii="Times New Roman" w:hAnsi="Times New Roman" w:cs="Times New Roman"/>
                <w:sz w:val="24"/>
                <w:szCs w:val="24"/>
              </w:rPr>
              <w:t xml:space="preserve">звозмездных поступлений, до 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B7058" w:rsidRDefault="00CF5CC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058" w:rsidRPr="00C6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05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  <w:p w:rsidR="00EB7058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Октябрьского района, администраций </w:t>
            </w:r>
          </w:p>
          <w:p w:rsidR="00EB7058" w:rsidRDefault="00EB7058" w:rsidP="007E162B">
            <w:pPr>
              <w:pStyle w:val="ConsPlusNormal"/>
              <w:ind w:righ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32846">
              <w:rPr>
                <w:rFonts w:ascii="Times New Roman" w:hAnsi="Times New Roman" w:cs="Times New Roman"/>
                <w:sz w:val="24"/>
                <w:szCs w:val="24"/>
              </w:rPr>
              <w:t xml:space="preserve">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района, у которых муниципальные учреждения обеспечены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информационной системе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общественными финансами «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Электронный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юджет»</w:t>
            </w:r>
            <w:r w:rsidR="002906EB">
              <w:rPr>
                <w:rFonts w:ascii="Times New Roman" w:hAnsi="Times New Roman" w:cs="Times New Roman"/>
                <w:sz w:val="24"/>
                <w:szCs w:val="24"/>
              </w:rPr>
              <w:t>, до 100%</w:t>
            </w:r>
            <w:r w:rsidR="0053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58" w:rsidRDefault="00CF5CC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 xml:space="preserve">. Достижение коэффициента комплексной оценки </w:t>
            </w:r>
          </w:p>
          <w:p w:rsidR="00EB7058" w:rsidRPr="000B53DC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городских и сельских поселений</w:t>
            </w:r>
            <w:r w:rsidR="000D7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D7FAE">
              <w:rPr>
                <w:rFonts w:ascii="Times New Roman" w:hAnsi="Times New Roman" w:cs="Times New Roman"/>
                <w:sz w:val="24"/>
                <w:szCs w:val="24"/>
              </w:rPr>
              <w:t>ходящих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района-</w:t>
            </w:r>
            <w:r w:rsidR="000D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FD">
              <w:rPr>
                <w:rFonts w:ascii="Times New Roman" w:hAnsi="Times New Roman" w:cs="Times New Roman"/>
                <w:sz w:val="24"/>
                <w:szCs w:val="24"/>
              </w:rPr>
              <w:t>свыше 0,51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EB7058" w:rsidRPr="00AC679A" w:rsidTr="007E162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EB7058" w:rsidRPr="000B53DC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B7058" w:rsidRPr="000B53DC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8" w:rsidRPr="00AC679A" w:rsidTr="007E162B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B7058" w:rsidRPr="00AC679A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EB7058" w:rsidRPr="00AC679A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58" w:rsidRPr="00AC679A" w:rsidTr="007E162B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B7058" w:rsidRPr="00AC679A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nil"/>
            </w:tcBorders>
          </w:tcPr>
          <w:p w:rsidR="00EB7058" w:rsidRPr="00AC679A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58" w:rsidRPr="000B53DC" w:rsidTr="007E162B">
        <w:tc>
          <w:tcPr>
            <w:tcW w:w="3402" w:type="dxa"/>
            <w:tcBorders>
              <w:bottom w:val="single" w:sz="4" w:space="0" w:color="auto"/>
            </w:tcBorders>
          </w:tcPr>
          <w:p w:rsidR="00EB7058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EB7058" w:rsidRPr="000B53DC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B7058" w:rsidRPr="000B53DC" w:rsidRDefault="00FF3875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7B4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 и плановый период 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058" w:rsidRPr="000B53DC" w:rsidTr="007E162B">
        <w:tblPrEx>
          <w:tblBorders>
            <w:insideH w:val="nil"/>
          </w:tblBorders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7058" w:rsidRPr="000B53DC" w:rsidRDefault="00EB7058" w:rsidP="007E162B">
            <w:pPr>
              <w:pStyle w:val="ConsPlusNormal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обеспечение муниципальной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B7058" w:rsidRPr="00A03803" w:rsidRDefault="00EB7058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306F16"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 xml:space="preserve">873 220,8 </w:t>
            </w:r>
            <w:r w:rsidR="00FF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B7058" w:rsidRPr="00A03803" w:rsidRDefault="00FF3875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>305 380,9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7058" w:rsidRPr="00A03803" w:rsidRDefault="00FF3875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 xml:space="preserve">  275 568,3</w:t>
            </w:r>
            <w:r w:rsidR="00EB70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7058" w:rsidRPr="00A03803" w:rsidRDefault="00FF3875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 xml:space="preserve">  269 666,6</w:t>
            </w:r>
            <w:r w:rsidR="00B0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7058" w:rsidRPr="00A03803" w:rsidRDefault="00FF3875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 xml:space="preserve">  4 521,0</w:t>
            </w:r>
            <w:r w:rsidR="005A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7058" w:rsidRDefault="00FF3875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 xml:space="preserve"> –   4 521,0</w:t>
            </w:r>
            <w:r w:rsidR="005A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58"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875" w:rsidRDefault="00330F2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  4 521,0</w:t>
            </w:r>
            <w:r w:rsidR="00FF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87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FF38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875" w:rsidRDefault="005A7BD6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</w:t>
            </w:r>
            <w:r w:rsidR="00330F26">
              <w:rPr>
                <w:rFonts w:ascii="Times New Roman" w:hAnsi="Times New Roman" w:cs="Times New Roman"/>
                <w:sz w:val="24"/>
                <w:szCs w:val="24"/>
              </w:rPr>
              <w:t xml:space="preserve">    4 521,0</w:t>
            </w:r>
            <w:r w:rsidR="00FF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87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FF38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875" w:rsidRPr="000B53DC" w:rsidRDefault="00521302" w:rsidP="007E162B">
            <w:pPr>
              <w:pStyle w:val="ConsPlusNormal"/>
              <w:ind w:righ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  4 521,0</w:t>
            </w:r>
            <w:r w:rsidR="00FF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87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</w:tbl>
    <w:p w:rsidR="00EB7058" w:rsidRPr="000B53DC" w:rsidRDefault="00EB7058" w:rsidP="007E162B">
      <w:pPr>
        <w:ind w:right="-428"/>
      </w:pPr>
    </w:p>
    <w:p w:rsidR="00087C44" w:rsidRDefault="00087C44" w:rsidP="007E16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58" w:rsidRPr="00AD3B98" w:rsidRDefault="00EB7058" w:rsidP="00306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98">
        <w:rPr>
          <w:rFonts w:ascii="Times New Roman" w:hAnsi="Times New Roman" w:cs="Times New Roman"/>
          <w:b/>
          <w:sz w:val="24"/>
          <w:szCs w:val="24"/>
        </w:rPr>
        <w:t xml:space="preserve">Раздел 1. Краткая характеристика текущего состояния сферы реализации  Программы </w:t>
      </w:r>
    </w:p>
    <w:p w:rsidR="00EB7058" w:rsidRPr="000B53DC" w:rsidRDefault="00EB7058" w:rsidP="00306F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Эффективное, ответстве</w:t>
      </w:r>
      <w:r>
        <w:rPr>
          <w:rFonts w:ascii="Times New Roman" w:hAnsi="Times New Roman" w:cs="Times New Roman"/>
          <w:sz w:val="24"/>
          <w:szCs w:val="24"/>
        </w:rPr>
        <w:t>нное и прозрачное управление муниципальными</w:t>
      </w:r>
      <w:r w:rsidRPr="000B53DC">
        <w:rPr>
          <w:rFonts w:ascii="Times New Roman" w:hAnsi="Times New Roman" w:cs="Times New Roman"/>
          <w:sz w:val="24"/>
          <w:szCs w:val="24"/>
        </w:rPr>
        <w:t xml:space="preserve"> финансами является базовым условием для повышения уровня и качества жизни населения</w:t>
      </w:r>
      <w:r w:rsidR="00DF4AD8">
        <w:rPr>
          <w:rFonts w:ascii="Times New Roman" w:hAnsi="Times New Roman" w:cs="Times New Roman"/>
          <w:sz w:val="24"/>
          <w:szCs w:val="24"/>
        </w:rPr>
        <w:t xml:space="preserve"> района в результате формирования новой модели экономики, основанной на инновациях, и решения</w:t>
      </w:r>
      <w:r w:rsidRPr="000B53DC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DF4AD8">
        <w:rPr>
          <w:rFonts w:ascii="Times New Roman" w:hAnsi="Times New Roman" w:cs="Times New Roman"/>
          <w:sz w:val="24"/>
          <w:szCs w:val="24"/>
        </w:rPr>
        <w:t>задач</w:t>
      </w:r>
      <w:r w:rsidRPr="000B53DC">
        <w:rPr>
          <w:rFonts w:ascii="Times New Roman" w:hAnsi="Times New Roman" w:cs="Times New Roman"/>
          <w:sz w:val="24"/>
          <w:szCs w:val="24"/>
        </w:rPr>
        <w:t xml:space="preserve">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850">
        <w:rPr>
          <w:rFonts w:ascii="Times New Roman" w:hAnsi="Times New Roman" w:cs="Times New Roman"/>
          <w:color w:val="000000"/>
          <w:sz w:val="24"/>
          <w:szCs w:val="24"/>
        </w:rPr>
        <w:t>Система управления муниципальными финансами Октябрьского района постоянно и динамично развивается в соответствии с приоритетами, устанавливаемыми как на федеральном и региональном, так и на местном уровне. Задачами первостепенной важности на всех этапах бюджетных реформ остаются соблюдение бюджетного законодательства и безусловное исполнение бюджетных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734B9F">
        <w:t xml:space="preserve">В </w:t>
      </w:r>
      <w:r w:rsidR="007A364A">
        <w:t>последние годы осуществлен целый ряд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:rsidR="007A364A" w:rsidRPr="00734B9F" w:rsidRDefault="007A364A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t>В целях реформирования бюджетного процесса осуществлено: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734B9F">
        <w:t>введение формализованных методик распределения межбюджетных трансфертов;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734B9F">
        <w:t>переход от годового к среднесрочному финансовому планированию, утверждению бюджета  на очередной финансовый год и плановый период в формате «скользящей трехлетки»;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734B9F">
        <w:t>создание системы мониторинга качества финансового менеджмента, осуществляемого главными распоря</w:t>
      </w:r>
      <w:r w:rsidR="00391237">
        <w:t>дителями средств бюджета района;</w:t>
      </w:r>
    </w:p>
    <w:p w:rsidR="00391237" w:rsidRDefault="00391237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t>переход на программный принцип планирования и исполнения бюджета;</w:t>
      </w:r>
    </w:p>
    <w:p w:rsidR="00391237" w:rsidRDefault="00391237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t>повышение прозрачности и открытости бюджетного процесса;</w:t>
      </w:r>
    </w:p>
    <w:p w:rsidR="00391237" w:rsidRDefault="00391237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t>формирование муниципального задания на оказание муниципальных услуг физическим и юридическим лицам на основе единого перечня услуг и единых нормативов финансового обеспечения.</w:t>
      </w:r>
    </w:p>
    <w:p w:rsidR="00EB7058" w:rsidRPr="00D25724" w:rsidRDefault="007A364A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Результаты проводимых реформ в сфере управления муниципальными финансами позволяют муниципальному образованию Октябрьский район на протяжении нескольких лет входить</w:t>
      </w:r>
      <w:r w:rsidR="00F676C3">
        <w:rPr>
          <w:color w:val="000000"/>
        </w:rPr>
        <w:t xml:space="preserve"> в число  районов с высоким качеством управления муниципальными финансами по результатам мониторинга оценки качества управления муниципальными финансами, проводимого Департаментом финансов ХМАО-Югры.</w:t>
      </w:r>
      <w:r w:rsidR="00EB7058">
        <w:t xml:space="preserve">     </w:t>
      </w:r>
      <w:r w:rsidR="00EB7058" w:rsidRPr="000B53DC">
        <w:t xml:space="preserve"> 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>етная система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перешла на программный принцип планирования и исполнения бюджетов. Достижение запланированных стратегических целей осуществляет</w:t>
      </w:r>
      <w:r>
        <w:rPr>
          <w:rFonts w:ascii="Times New Roman" w:hAnsi="Times New Roman" w:cs="Times New Roman"/>
          <w:sz w:val="24"/>
          <w:szCs w:val="24"/>
        </w:rPr>
        <w:t>ся на основе муниципальных программ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Default="00EB7058" w:rsidP="00306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97C">
        <w:rPr>
          <w:rFonts w:ascii="Times New Roman" w:hAnsi="Times New Roman" w:cs="Times New Roman"/>
          <w:sz w:val="24"/>
          <w:szCs w:val="24"/>
        </w:rPr>
        <w:t xml:space="preserve">   Бюджетное планирование направлено на усиление роли бюджета в развитии экономики, обеспечение устойчивого экономического роста, определение приоритетов в бюджетной политике, выявление проблем и рисков в бюджетной системе и разработку мероприятий по их устранению в долгосрочной перспективе.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58" w:rsidRPr="00966F0F" w:rsidRDefault="00EB7058" w:rsidP="00306F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F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Муниципальный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долг </w:t>
      </w:r>
      <w:r w:rsidRPr="00966F0F">
        <w:rPr>
          <w:rFonts w:ascii="Times New Roman" w:hAnsi="Times New Roman" w:cs="Times New Roman"/>
          <w:color w:val="000000"/>
          <w:sz w:val="24"/>
          <w:szCs w:val="24"/>
        </w:rPr>
        <w:t>Октябрьского райо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 состоянию на </w:t>
      </w:r>
      <w:r w:rsidR="00F60A10">
        <w:rPr>
          <w:rFonts w:ascii="Times New Roman" w:hAnsi="Times New Roman" w:cs="Times New Roman"/>
          <w:color w:val="000000"/>
          <w:sz w:val="24"/>
          <w:szCs w:val="24"/>
        </w:rPr>
        <w:t>1 января 2017 года составил 22,5</w:t>
      </w:r>
      <w:r w:rsidR="00A1324F">
        <w:rPr>
          <w:rFonts w:ascii="Times New Roman" w:hAnsi="Times New Roman" w:cs="Times New Roman"/>
          <w:color w:val="000000"/>
          <w:sz w:val="24"/>
          <w:szCs w:val="24"/>
        </w:rPr>
        <w:t xml:space="preserve"> млн. рублей или 2,7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F0F">
        <w:rPr>
          <w:rFonts w:ascii="Times New Roman" w:hAnsi="Times New Roman" w:cs="Times New Roman"/>
          <w:color w:val="000000"/>
          <w:sz w:val="24"/>
          <w:szCs w:val="24"/>
        </w:rPr>
        <w:t xml:space="preserve">% к доходам бюджета Октябрьского района без учета безвозмездных поступлений.  </w:t>
      </w:r>
    </w:p>
    <w:p w:rsidR="00EB7058" w:rsidRPr="00966F0F" w:rsidRDefault="00EB7058" w:rsidP="00306F16">
      <w:pPr>
        <w:ind w:firstLine="706"/>
        <w:jc w:val="both"/>
        <w:rPr>
          <w:color w:val="000000"/>
        </w:rPr>
      </w:pPr>
      <w:r w:rsidRPr="00966F0F">
        <w:rPr>
          <w:color w:val="000000"/>
        </w:rPr>
        <w:t>В целях обеспечения оптимизации управления муниципальным долгом Октябрьского района, программой предусматривается реализация мер, направленных на обеспечение приемлемого и экономически обоснованного объема и структуры муниципального долга Октябрьского района, сокращение стоимости обслуживания.</w:t>
      </w:r>
    </w:p>
    <w:p w:rsidR="00EB7058" w:rsidRPr="001E2A06" w:rsidRDefault="00EB7058" w:rsidP="00306F16">
      <w:pPr>
        <w:ind w:firstLine="706"/>
        <w:jc w:val="both"/>
        <w:rPr>
          <w:color w:val="000000"/>
        </w:rPr>
      </w:pPr>
      <w:r w:rsidRPr="00966F0F">
        <w:rPr>
          <w:color w:val="000000"/>
        </w:rPr>
        <w:t>Долговая политика Октябрьского района будет направлена на сокращение долговых обязательств. На погашение долговых обязательств будут направлены средства от поступления сверхплановых доходов бюджета Октябрьского района.</w:t>
      </w:r>
    </w:p>
    <w:p w:rsidR="00E55B5B" w:rsidRDefault="00714C02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ключевых задач бюджетной политики Октябрьского района является обеспечение открытости бюджетного процесса. </w:t>
      </w:r>
      <w:r w:rsidR="00EB7058" w:rsidRPr="000B53DC">
        <w:rPr>
          <w:rFonts w:ascii="Times New Roman" w:hAnsi="Times New Roman" w:cs="Times New Roman"/>
          <w:sz w:val="24"/>
          <w:szCs w:val="24"/>
        </w:rPr>
        <w:t>Регулярное размещение в информационно-теле</w:t>
      </w:r>
      <w:r w:rsidR="00EB7058">
        <w:rPr>
          <w:rFonts w:ascii="Times New Roman" w:hAnsi="Times New Roman" w:cs="Times New Roman"/>
          <w:sz w:val="24"/>
          <w:szCs w:val="24"/>
        </w:rPr>
        <w:t>коммуникационной сети Интернет «Бюджета для граждан»</w:t>
      </w:r>
      <w:r w:rsidR="00EB7058" w:rsidRPr="000B53DC">
        <w:rPr>
          <w:rFonts w:ascii="Times New Roman" w:hAnsi="Times New Roman" w:cs="Times New Roman"/>
          <w:sz w:val="24"/>
          <w:szCs w:val="24"/>
        </w:rPr>
        <w:t>, организация публичных слушаний по п</w:t>
      </w:r>
      <w:r w:rsidR="00EB7058">
        <w:rPr>
          <w:rFonts w:ascii="Times New Roman" w:hAnsi="Times New Roman" w:cs="Times New Roman"/>
          <w:sz w:val="24"/>
          <w:szCs w:val="24"/>
        </w:rPr>
        <w:t>роекту решения Думы Октябрьского района</w:t>
      </w:r>
      <w:r w:rsidR="00EB7058" w:rsidRPr="000B53D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по годовому отчету об исполнении бюджета,</w:t>
      </w:r>
      <w:r w:rsidR="00584EF7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на заседаниях Общественного совета, созданного</w:t>
      </w:r>
      <w:r w:rsidR="00EB7058" w:rsidRPr="000B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администрации Октябрьского района для обсуждения вопросов в сфере управления муниципальными финансами Октябрьского района позволит  обеспечить открытость управления общественными финансами района.</w:t>
      </w:r>
    </w:p>
    <w:p w:rsidR="00EB7058" w:rsidRDefault="00F26BD2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проделанной работы позволяют Октябрьскому району участвовать в рейтинге муниципальных образований автономного округа по уровню открытости бюджетных данных, проводимом Департаментом финансов ХМАО-Югры.</w:t>
      </w:r>
    </w:p>
    <w:p w:rsidR="00F26BD2" w:rsidRDefault="00F26BD2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процессов бюджетного планирования, управления доходами, расходами, долгом и финансовыми активами, денежными средствами, закупками, нефинансовыми активами, кадровыми ресурсами</w:t>
      </w:r>
      <w:r w:rsidR="002F643E">
        <w:rPr>
          <w:rFonts w:ascii="Times New Roman" w:hAnsi="Times New Roman" w:cs="Times New Roman"/>
          <w:sz w:val="24"/>
          <w:szCs w:val="24"/>
        </w:rPr>
        <w:t>, бухгалтерского и управленческого учета, финансового контроля осуществляется путем создания и развития регионального сегмента государственной интегрированной информационной системы управления общественными финансами «Электронный бюджет».</w:t>
      </w:r>
    </w:p>
    <w:p w:rsidR="002F643E" w:rsidRDefault="002F643E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и развитии информационной системы предлагается ориентироваться на максимальное использование результатов информатизации, достигнутых органами местного самоуправления Октябрьского района</w:t>
      </w:r>
      <w:r w:rsidR="005A528F">
        <w:rPr>
          <w:rFonts w:ascii="Times New Roman" w:hAnsi="Times New Roman" w:cs="Times New Roman"/>
          <w:sz w:val="24"/>
          <w:szCs w:val="24"/>
        </w:rPr>
        <w:t>.</w:t>
      </w:r>
    </w:p>
    <w:p w:rsidR="00EB7058" w:rsidRPr="00D22591" w:rsidRDefault="00EB7058" w:rsidP="0030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bCs/>
          <w:sz w:val="24"/>
          <w:szCs w:val="24"/>
        </w:rPr>
        <w:t>Основными функциями межбюджетных отношений в Октябрьском районе являются выравнивание бюджетной обеспеченности муниципальных образований - поселений, где она меньше минимально необходимого уровня (обеспечивающего соблюдение конституционных и других государственных социальных гарантий на  территории района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22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EB7058" w:rsidRPr="00D22591" w:rsidRDefault="00EB7058" w:rsidP="00306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поселениям, входящим в состав Октябрьского района, обеспечивает реализацию единой бюджетной политики на всех уровнях власти. Реализация указанных аспектов политики осуществляется через различные формы межбюджетных трансфертов: дотации, субсидии, субвенции и иные межбюджетные трансферты.</w:t>
      </w:r>
    </w:p>
    <w:p w:rsidR="00EB7058" w:rsidRPr="00D22591" w:rsidRDefault="00062644" w:rsidP="00306F16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058" w:rsidRPr="00D22591">
        <w:rPr>
          <w:rFonts w:ascii="Times New Roman" w:hAnsi="Times New Roman" w:cs="Times New Roman"/>
          <w:sz w:val="24"/>
          <w:szCs w:val="24"/>
        </w:rPr>
        <w:t>Среди дотаций основными являются дотации на выравнивание бюджетной обеспеченности  поселений, которые обеспечивают финансовыми ресурсами местные бюджеты в объемах, гарантирующих минимальную потребность поселений в средствах на оплату социально-значимых и приоритетных расходов.</w:t>
      </w:r>
    </w:p>
    <w:p w:rsidR="00EB7058" w:rsidRDefault="00EB7058" w:rsidP="00306F1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91">
        <w:rPr>
          <w:rFonts w:ascii="Times New Roman" w:hAnsi="Times New Roman" w:cs="Times New Roman"/>
          <w:color w:val="000000"/>
          <w:sz w:val="24"/>
          <w:szCs w:val="24"/>
        </w:rPr>
        <w:t>С целью компенсации разницы между суммарными  оценками объективно сложившихся расходных потребностей и доходных возможностей поселений в связи с переходом к новой методике расчета и распределения дотаций из районного фонда финансовой поддержки поселений</w:t>
      </w:r>
      <w:r w:rsidR="00E55B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591">
        <w:rPr>
          <w:rFonts w:ascii="Times New Roman" w:hAnsi="Times New Roman" w:cs="Times New Roman"/>
          <w:color w:val="000000"/>
          <w:sz w:val="24"/>
          <w:szCs w:val="24"/>
        </w:rPr>
        <w:t xml:space="preserve">бюджетам поселений предоставляются дотации на поддержку мер по обеспечению сбалансированности бюджетов. </w:t>
      </w:r>
    </w:p>
    <w:p w:rsidR="00584EF7" w:rsidRPr="00D22591" w:rsidRDefault="00584EF7" w:rsidP="00306F1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>Данные дотации останутся важным инструментом межбюджетного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058" w:rsidRPr="00D22591" w:rsidRDefault="00EB7058" w:rsidP="00306F1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91">
        <w:rPr>
          <w:rFonts w:ascii="Times New Roman" w:hAnsi="Times New Roman" w:cs="Times New Roman"/>
          <w:color w:val="000000"/>
          <w:sz w:val="24"/>
          <w:szCs w:val="24"/>
        </w:rPr>
        <w:t>Таким образом, предоставление межбюджетных трансфертов является неотъемлемой частью политики органов местного самоуправления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образования Октябрьский район</w:t>
      </w:r>
      <w:r w:rsidRPr="00D22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058" w:rsidRPr="00D22591" w:rsidRDefault="00EB7058" w:rsidP="00306F16">
      <w:pPr>
        <w:ind w:firstLine="709"/>
        <w:jc w:val="both"/>
        <w:rPr>
          <w:color w:val="000000"/>
        </w:rPr>
      </w:pPr>
      <w:r w:rsidRPr="00D22591">
        <w:rPr>
          <w:color w:val="000000"/>
        </w:rPr>
        <w:lastRenderedPageBreak/>
        <w:t xml:space="preserve">Дифференциация развития экономической базы, демографического потенциала, социальной сферы обуславливает резкую диспропорцию в бюджетной обеспеченности муниципальных образований Октябрьского района. </w:t>
      </w:r>
    </w:p>
    <w:p w:rsidR="00EB7058" w:rsidRPr="00D22591" w:rsidRDefault="00EB7058" w:rsidP="00306F16">
      <w:pPr>
        <w:ind w:firstLine="709"/>
        <w:jc w:val="both"/>
        <w:rPr>
          <w:color w:val="000000"/>
        </w:rPr>
      </w:pPr>
      <w:r w:rsidRPr="00D22591">
        <w:rPr>
          <w:color w:val="000000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Октябрьского района и оказанию финансовой помощи органам местного самоуправления с целью обеспечения равной доступности населения к получению муниципальных услуг, предоставляемых за счет средств местных бюджетов.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B40266">
        <w:t>Муниципальная программа «Управление муниципальными финансами в  Октябрьском</w:t>
      </w:r>
      <w:r>
        <w:t xml:space="preserve"> районе на 201</w:t>
      </w:r>
      <w:r w:rsidR="00E13E0E">
        <w:t>8</w:t>
      </w:r>
      <w:r>
        <w:t>-2020</w:t>
      </w:r>
      <w:r w:rsidRPr="00734B9F">
        <w:t xml:space="preserve"> годы</w:t>
      </w:r>
      <w:r w:rsidR="00E13E0E">
        <w:t xml:space="preserve"> и на плановый период до 2025 года</w:t>
      </w:r>
      <w:r w:rsidRPr="00734B9F">
        <w:t xml:space="preserve">» направлена на </w:t>
      </w:r>
      <w:r w:rsidR="00351D6F">
        <w:t xml:space="preserve">нормативное регулирование </w:t>
      </w:r>
      <w:r w:rsidRPr="00734B9F">
        <w:t>в сфере управления муниципальными финансами муниципального образования Октябрьский район.</w:t>
      </w:r>
    </w:p>
    <w:p w:rsidR="00EB7058" w:rsidRPr="00376DA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734B9F">
        <w:t xml:space="preserve">Муниципальная программа является «обеспечивающей», ориентирована на создание общих условий для всех участников бюджетного процесса, в том числе органов местного самоуправления, реализующих другие муниципальные программы </w:t>
      </w:r>
      <w:r w:rsidRPr="00376DA8">
        <w:t>Октябрьского района.</w:t>
      </w:r>
    </w:p>
    <w:p w:rsidR="00EB7058" w:rsidRPr="001E2A06" w:rsidRDefault="00EB7058" w:rsidP="00306F16">
      <w:pPr>
        <w:ind w:firstLine="706"/>
        <w:jc w:val="both"/>
        <w:rPr>
          <w:color w:val="000000"/>
        </w:rPr>
      </w:pPr>
      <w:r w:rsidRPr="00966F0F">
        <w:rPr>
          <w:color w:val="000000"/>
        </w:rPr>
        <w:t>Прогноз развития сферы реализации муниципальной  программы в существенной степени зависит от Прогноза социально-экономического разв</w:t>
      </w:r>
      <w:r w:rsidR="00BC467B">
        <w:rPr>
          <w:color w:val="000000"/>
        </w:rPr>
        <w:t xml:space="preserve">ития </w:t>
      </w:r>
      <w:r w:rsidR="001460A1">
        <w:rPr>
          <w:color w:val="000000"/>
        </w:rPr>
        <w:t>Октябрьского района на 2018 - 2020 годы</w:t>
      </w:r>
      <w:r w:rsidR="00BC467B">
        <w:rPr>
          <w:color w:val="000000"/>
        </w:rPr>
        <w:t xml:space="preserve"> и утверждения Бюджетной</w:t>
      </w:r>
      <w:r>
        <w:rPr>
          <w:color w:val="000000"/>
        </w:rPr>
        <w:t xml:space="preserve"> стратегии  Октябрьского района</w:t>
      </w:r>
      <w:r w:rsidRPr="00966F0F">
        <w:rPr>
          <w:color w:val="000000"/>
        </w:rPr>
        <w:t>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AD3B98" w:rsidRDefault="00EB7058" w:rsidP="00306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98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их достижения</w:t>
      </w:r>
    </w:p>
    <w:p w:rsidR="00EB7058" w:rsidRPr="00AD3B9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058" w:rsidRPr="00C67E9B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9B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сбалансированности и устойчивости бюджетной системы, повышение качества управления муниципальными финансами муниципального образования Октябрьский район.</w:t>
      </w:r>
    </w:p>
    <w:p w:rsidR="00EB7058" w:rsidRPr="00C67E9B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9B">
        <w:rPr>
          <w:rFonts w:ascii="Times New Roman" w:hAnsi="Times New Roman" w:cs="Times New Roman"/>
          <w:sz w:val="24"/>
          <w:szCs w:val="24"/>
        </w:rPr>
        <w:t>Достижение указанной цели Программы будет осуществляться путем реализации следующих задач:</w:t>
      </w:r>
    </w:p>
    <w:p w:rsidR="00EB7058" w:rsidRPr="00C67E9B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9B">
        <w:rPr>
          <w:rFonts w:ascii="Times New Roman" w:hAnsi="Times New Roman" w:cs="Times New Roman"/>
          <w:sz w:val="24"/>
          <w:szCs w:val="24"/>
        </w:rPr>
        <w:t xml:space="preserve">1. Обеспечение условий для устойчивого исполнения расходных обязательств муниципального образования Октябрьский район (Подпрограмма </w:t>
      </w:r>
      <w:r w:rsidRPr="00C67E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6F16">
        <w:rPr>
          <w:rFonts w:ascii="Times New Roman" w:hAnsi="Times New Roman" w:cs="Times New Roman"/>
          <w:sz w:val="24"/>
          <w:szCs w:val="24"/>
        </w:rPr>
        <w:t xml:space="preserve">. «Организация </w:t>
      </w:r>
      <w:proofErr w:type="gramStart"/>
      <w:r w:rsidRPr="00C67E9B">
        <w:rPr>
          <w:rFonts w:ascii="Times New Roman" w:hAnsi="Times New Roman" w:cs="Times New Roman"/>
          <w:sz w:val="24"/>
          <w:szCs w:val="24"/>
        </w:rPr>
        <w:t>бюджетного  процесса</w:t>
      </w:r>
      <w:proofErr w:type="gramEnd"/>
      <w:r w:rsidRPr="00C67E9B">
        <w:rPr>
          <w:rFonts w:ascii="Times New Roman" w:hAnsi="Times New Roman" w:cs="Times New Roman"/>
          <w:sz w:val="24"/>
          <w:szCs w:val="24"/>
        </w:rPr>
        <w:t xml:space="preserve">  в  муниципальном  образовании  Октябрьский район»).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</w:t>
      </w:r>
      <w:r w:rsidRPr="00C67E9B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3DC">
        <w:rPr>
          <w:rFonts w:ascii="Times New Roman" w:hAnsi="Times New Roman" w:cs="Times New Roman"/>
          <w:sz w:val="24"/>
          <w:szCs w:val="24"/>
        </w:rPr>
        <w:t>Исполнение плана по налоговым и неналоговы</w:t>
      </w:r>
      <w:r>
        <w:rPr>
          <w:rFonts w:ascii="Times New Roman" w:hAnsi="Times New Roman" w:cs="Times New Roman"/>
          <w:sz w:val="24"/>
          <w:szCs w:val="24"/>
        </w:rPr>
        <w:t>м доходам, утверждённого решением Думы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отчетный год рассчитывается по формуле.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ИП = ФД / УПД * 100, где </w:t>
      </w:r>
    </w:p>
    <w:p w:rsidR="00EB7058" w:rsidRPr="000B53DC" w:rsidRDefault="00EB7058" w:rsidP="00306F16">
      <w:pPr>
        <w:autoSpaceDE w:val="0"/>
        <w:autoSpaceDN w:val="0"/>
        <w:adjustRightInd w:val="0"/>
        <w:ind w:firstLine="709"/>
        <w:jc w:val="both"/>
      </w:pPr>
    </w:p>
    <w:p w:rsidR="00EB7058" w:rsidRPr="000B53DC" w:rsidRDefault="00EB7058" w:rsidP="00306F16">
      <w:pPr>
        <w:autoSpaceDE w:val="0"/>
        <w:autoSpaceDN w:val="0"/>
        <w:adjustRightInd w:val="0"/>
        <w:ind w:firstLine="709"/>
        <w:jc w:val="both"/>
      </w:pPr>
      <w:r w:rsidRPr="000B53DC">
        <w:t>ФД – фактический объем налоговых и неналоговых до</w:t>
      </w:r>
      <w:r>
        <w:t xml:space="preserve">ходов бюджета района </w:t>
      </w:r>
      <w:r w:rsidRPr="000B53DC">
        <w:t>за отчетный год;</w:t>
      </w:r>
    </w:p>
    <w:p w:rsidR="00EB7058" w:rsidRPr="000B53DC" w:rsidRDefault="00EB7058" w:rsidP="00306F16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B53DC">
        <w:t>УПД – утверждённый объём налоговых и неналоговых до</w:t>
      </w:r>
      <w:r>
        <w:t xml:space="preserve">ходов бюджета района </w:t>
      </w:r>
      <w:r w:rsidRPr="000B53DC">
        <w:t>на отчетный год.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3DC">
        <w:rPr>
          <w:rFonts w:ascii="Times New Roman" w:hAnsi="Times New Roman" w:cs="Times New Roman"/>
          <w:sz w:val="24"/>
          <w:szCs w:val="24"/>
        </w:rPr>
        <w:t>Исполнение расходных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размере не менее 95% от бюджетных ас</w:t>
      </w:r>
      <w:r>
        <w:rPr>
          <w:rFonts w:ascii="Times New Roman" w:hAnsi="Times New Roman" w:cs="Times New Roman"/>
          <w:sz w:val="24"/>
          <w:szCs w:val="24"/>
        </w:rPr>
        <w:t>сигнований, утвержденных решением Думы Октябрьского района о бюджете муниципального образования Октябрьский район</w:t>
      </w:r>
      <w:r w:rsidR="00537525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в установленном порядке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Иро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x 100%, где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– кассовое исполнение бюд</w:t>
      </w:r>
      <w:r>
        <w:rPr>
          <w:rFonts w:ascii="Times New Roman" w:hAnsi="Times New Roman" w:cs="Times New Roman"/>
          <w:sz w:val="24"/>
          <w:szCs w:val="24"/>
        </w:rPr>
        <w:t>жета района</w:t>
      </w:r>
      <w:r w:rsidRPr="000B53DC">
        <w:rPr>
          <w:rFonts w:ascii="Times New Roman" w:hAnsi="Times New Roman" w:cs="Times New Roman"/>
          <w:sz w:val="24"/>
          <w:szCs w:val="24"/>
        </w:rPr>
        <w:t>;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– утвержденный объем бюджетных ассигнований</w:t>
      </w:r>
      <w:r w:rsidR="007E2BA5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в установленном порядке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Информация о степени достижения данного показателя анализируется на основании отчетов об испол</w:t>
      </w:r>
      <w:r>
        <w:rPr>
          <w:rFonts w:ascii="Times New Roman" w:hAnsi="Times New Roman" w:cs="Times New Roman"/>
          <w:sz w:val="24"/>
          <w:szCs w:val="24"/>
        </w:rPr>
        <w:t>нении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3DC">
        <w:rPr>
          <w:rFonts w:ascii="Times New Roman" w:hAnsi="Times New Roman" w:cs="Times New Roman"/>
          <w:sz w:val="24"/>
          <w:szCs w:val="24"/>
        </w:rPr>
        <w:t>Доля главных админи</w:t>
      </w:r>
      <w:r>
        <w:rPr>
          <w:rFonts w:ascii="Times New Roman" w:hAnsi="Times New Roman" w:cs="Times New Roman"/>
          <w:sz w:val="24"/>
          <w:szCs w:val="24"/>
        </w:rPr>
        <w:t>страторов бюджетных средств</w:t>
      </w:r>
      <w:r w:rsidRPr="000B53DC">
        <w:rPr>
          <w:rFonts w:ascii="Times New Roman" w:hAnsi="Times New Roman" w:cs="Times New Roman"/>
          <w:sz w:val="24"/>
          <w:szCs w:val="24"/>
        </w:rPr>
        <w:t>, имеющих итоговую оценку качества финансового менеджмента, рассчита</w:t>
      </w:r>
      <w:r w:rsidR="00441FA4">
        <w:rPr>
          <w:rFonts w:ascii="Times New Roman" w:hAnsi="Times New Roman" w:cs="Times New Roman"/>
          <w:sz w:val="24"/>
          <w:szCs w:val="24"/>
        </w:rPr>
        <w:t>н</w:t>
      </w:r>
      <w:r w:rsidR="00306F16">
        <w:rPr>
          <w:rFonts w:ascii="Times New Roman" w:hAnsi="Times New Roman" w:cs="Times New Roman"/>
          <w:sz w:val="24"/>
          <w:szCs w:val="24"/>
        </w:rPr>
        <w:t xml:space="preserve">ную в соответствии с Положением                          об </w:t>
      </w:r>
      <w:r w:rsidR="00441FA4">
        <w:rPr>
          <w:rFonts w:ascii="Times New Roman" w:hAnsi="Times New Roman" w:cs="Times New Roman"/>
          <w:sz w:val="24"/>
          <w:szCs w:val="24"/>
        </w:rPr>
        <w:t>организации</w:t>
      </w:r>
      <w:r w:rsidR="00306F16">
        <w:rPr>
          <w:rFonts w:ascii="Times New Roman" w:hAnsi="Times New Roman" w:cs="Times New Roman"/>
          <w:sz w:val="24"/>
          <w:szCs w:val="24"/>
        </w:rPr>
        <w:t xml:space="preserve"> </w:t>
      </w:r>
      <w:r w:rsidRPr="000B53DC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менеджмента, осуществляемого главными распорядителями </w:t>
      </w:r>
      <w:r w:rsidR="00A46D39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="00441FA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A46D39">
        <w:rPr>
          <w:rFonts w:ascii="Times New Roman" w:hAnsi="Times New Roman" w:cs="Times New Roman"/>
          <w:sz w:val="24"/>
          <w:szCs w:val="24"/>
        </w:rPr>
        <w:t xml:space="preserve">страции Октябрьского района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6F16">
        <w:rPr>
          <w:rFonts w:ascii="Times New Roman" w:hAnsi="Times New Roman" w:cs="Times New Roman"/>
          <w:sz w:val="24"/>
          <w:szCs w:val="24"/>
        </w:rPr>
        <w:t xml:space="preserve">9.02.2016 </w:t>
      </w:r>
      <w:r w:rsidR="00A46D39">
        <w:rPr>
          <w:rFonts w:ascii="Times New Roman" w:hAnsi="Times New Roman" w:cs="Times New Roman"/>
          <w:sz w:val="24"/>
          <w:szCs w:val="24"/>
        </w:rPr>
        <w:t>№ 191</w:t>
      </w:r>
      <w:r w:rsidRPr="000B5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более 50</w:t>
      </w:r>
      <w:r w:rsidRPr="000B53D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Фм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/ Ка * 100%, где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– количество главных администраторов бюдж</w:t>
      </w:r>
      <w:r>
        <w:rPr>
          <w:rFonts w:ascii="Times New Roman" w:hAnsi="Times New Roman" w:cs="Times New Roman"/>
          <w:sz w:val="24"/>
          <w:szCs w:val="24"/>
        </w:rPr>
        <w:t>етных средств</w:t>
      </w:r>
      <w:r w:rsidRPr="000B53DC">
        <w:rPr>
          <w:rFonts w:ascii="Times New Roman" w:hAnsi="Times New Roman" w:cs="Times New Roman"/>
          <w:sz w:val="24"/>
          <w:szCs w:val="24"/>
        </w:rPr>
        <w:t xml:space="preserve">, имеющих итоговую оценку качества финансового менеджмента </w:t>
      </w:r>
      <w:r>
        <w:rPr>
          <w:rFonts w:ascii="Times New Roman" w:hAnsi="Times New Roman" w:cs="Times New Roman"/>
          <w:sz w:val="24"/>
          <w:szCs w:val="24"/>
        </w:rPr>
        <w:t>более 50</w:t>
      </w:r>
      <w:r w:rsidRPr="000B53DC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Ка – количество главных администраторов бюдж</w:t>
      </w:r>
      <w:r>
        <w:rPr>
          <w:rFonts w:ascii="Times New Roman" w:hAnsi="Times New Roman" w:cs="Times New Roman"/>
          <w:sz w:val="24"/>
          <w:szCs w:val="24"/>
        </w:rPr>
        <w:t>етных средств</w:t>
      </w:r>
      <w:r w:rsidRPr="000B53DC">
        <w:rPr>
          <w:rFonts w:ascii="Times New Roman" w:hAnsi="Times New Roman" w:cs="Times New Roman"/>
          <w:sz w:val="24"/>
          <w:szCs w:val="24"/>
        </w:rPr>
        <w:t>, охваченных мониторингом качества финансового менеджмента.</w:t>
      </w:r>
    </w:p>
    <w:p w:rsidR="00EB7058" w:rsidRDefault="00EB7058" w:rsidP="00306F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7058" w:rsidRPr="000B53DC" w:rsidRDefault="00EB7058" w:rsidP="00306F1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B53DC">
        <w:t>К</w:t>
      </w:r>
      <w:r>
        <w:t>ачество управления муниципальными</w:t>
      </w:r>
      <w:r w:rsidRPr="000B53DC">
        <w:t xml:space="preserve"> финансами определяется по и</w:t>
      </w:r>
      <w:r>
        <w:t>тогам мониторинга Департамента финансов Ханты Мансийского автономного округа-Югры</w:t>
      </w:r>
      <w:r w:rsidRPr="000B53DC">
        <w:t xml:space="preserve"> за год, предшествующий отчетному.</w:t>
      </w:r>
    </w:p>
    <w:p w:rsidR="00EB7058" w:rsidRDefault="00EB7058" w:rsidP="00306F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7058" w:rsidRPr="00B66F6D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6D">
        <w:rPr>
          <w:rFonts w:ascii="Times New Roman" w:hAnsi="Times New Roman" w:cs="Times New Roman"/>
          <w:sz w:val="24"/>
          <w:szCs w:val="24"/>
        </w:rPr>
        <w:t xml:space="preserve">2. Эффективное управление муниципальным долгом Октябрьского района (подпрограмма </w:t>
      </w:r>
      <w:r w:rsidRPr="00B66F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76A">
        <w:rPr>
          <w:rFonts w:ascii="Times New Roman" w:hAnsi="Times New Roman" w:cs="Times New Roman"/>
          <w:sz w:val="24"/>
          <w:szCs w:val="24"/>
        </w:rPr>
        <w:t>.</w:t>
      </w:r>
      <w:r w:rsidR="00306F16">
        <w:rPr>
          <w:rFonts w:ascii="Times New Roman" w:hAnsi="Times New Roman" w:cs="Times New Roman"/>
          <w:sz w:val="24"/>
          <w:szCs w:val="24"/>
        </w:rPr>
        <w:t xml:space="preserve"> «Управление муниципальным </w:t>
      </w:r>
      <w:r w:rsidRPr="00B66F6D">
        <w:rPr>
          <w:rFonts w:ascii="Times New Roman" w:hAnsi="Times New Roman" w:cs="Times New Roman"/>
          <w:sz w:val="24"/>
          <w:szCs w:val="24"/>
        </w:rPr>
        <w:t>долгом Октябрьского района»)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</w:t>
      </w:r>
      <w:r w:rsidRPr="00B66F6D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3DC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>
        <w:rPr>
          <w:rFonts w:ascii="Times New Roman" w:hAnsi="Times New Roman" w:cs="Times New Roman"/>
          <w:sz w:val="24"/>
          <w:szCs w:val="24"/>
        </w:rPr>
        <w:t>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обслуживание муниципального</w:t>
      </w:r>
      <w:r w:rsidRPr="000B53DC">
        <w:rPr>
          <w:rFonts w:ascii="Times New Roman" w:hAnsi="Times New Roman" w:cs="Times New Roman"/>
          <w:sz w:val="24"/>
          <w:szCs w:val="24"/>
        </w:rPr>
        <w:t xml:space="preserve"> долга в объеме расходов бюджета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объема расходов на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 xml:space="preserve">за соответствующий год к расходам бюджета </w:t>
      </w:r>
      <w:r>
        <w:rPr>
          <w:rFonts w:ascii="Times New Roman" w:hAnsi="Times New Roman" w:cs="Times New Roman"/>
          <w:sz w:val="24"/>
          <w:szCs w:val="24"/>
        </w:rPr>
        <w:t>района за соответствующий год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3DC">
        <w:rPr>
          <w:rFonts w:ascii="Times New Roman" w:hAnsi="Times New Roman" w:cs="Times New Roman"/>
          <w:sz w:val="24"/>
          <w:szCs w:val="24"/>
        </w:rPr>
        <w:t>Отношение годовой суммы платежей на погашение и обсл</w:t>
      </w:r>
      <w:r>
        <w:rPr>
          <w:rFonts w:ascii="Times New Roman" w:hAnsi="Times New Roman" w:cs="Times New Roman"/>
          <w:sz w:val="24"/>
          <w:szCs w:val="24"/>
        </w:rPr>
        <w:t xml:space="preserve">уживание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>к до</w:t>
      </w:r>
      <w:r>
        <w:rPr>
          <w:rFonts w:ascii="Times New Roman" w:hAnsi="Times New Roman" w:cs="Times New Roman"/>
          <w:sz w:val="24"/>
          <w:szCs w:val="24"/>
        </w:rPr>
        <w:t>ходам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суммы выплат по погашению</w:t>
      </w:r>
      <w:r>
        <w:rPr>
          <w:rFonts w:ascii="Times New Roman" w:hAnsi="Times New Roman" w:cs="Times New Roman"/>
          <w:sz w:val="24"/>
          <w:szCs w:val="24"/>
        </w:rPr>
        <w:t xml:space="preserve"> и обслуживанию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>за соответст</w:t>
      </w:r>
      <w:r>
        <w:rPr>
          <w:rFonts w:ascii="Times New Roman" w:hAnsi="Times New Roman" w:cs="Times New Roman"/>
          <w:sz w:val="24"/>
          <w:szCs w:val="24"/>
        </w:rPr>
        <w:t>вующий год к доходам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соответствующий год.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</w:t>
      </w:r>
      <w:r w:rsidR="00441FA4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>к</w:t>
      </w:r>
      <w:r w:rsidR="00441FA4">
        <w:rPr>
          <w:rFonts w:ascii="Times New Roman" w:hAnsi="Times New Roman" w:cs="Times New Roman"/>
          <w:sz w:val="24"/>
          <w:szCs w:val="24"/>
        </w:rPr>
        <w:t xml:space="preserve"> общему объему доходов</w:t>
      </w:r>
      <w:r w:rsidRPr="000B53DC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B53DC">
        <w:rPr>
          <w:rFonts w:ascii="Times New Roman" w:hAnsi="Times New Roman" w:cs="Times New Roman"/>
          <w:sz w:val="24"/>
          <w:szCs w:val="24"/>
        </w:rPr>
        <w:t>без учета безвозмездных поступлений.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рассчитывается как о</w:t>
      </w:r>
      <w:r>
        <w:rPr>
          <w:rFonts w:ascii="Times New Roman" w:hAnsi="Times New Roman" w:cs="Times New Roman"/>
          <w:sz w:val="24"/>
          <w:szCs w:val="24"/>
        </w:rPr>
        <w:t xml:space="preserve">тношение объема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>на конец года к до</w:t>
      </w:r>
      <w:r>
        <w:rPr>
          <w:rFonts w:ascii="Times New Roman" w:hAnsi="Times New Roman" w:cs="Times New Roman"/>
          <w:sz w:val="24"/>
          <w:szCs w:val="24"/>
        </w:rPr>
        <w:t>ходам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соответствующий год, без учета безвозмездных поступлений.</w:t>
      </w:r>
    </w:p>
    <w:p w:rsidR="00EB7058" w:rsidRPr="00DA74EA" w:rsidRDefault="00EB7058" w:rsidP="00306F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B7058" w:rsidRPr="00D018F6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F6">
        <w:rPr>
          <w:rFonts w:ascii="Times New Roman" w:hAnsi="Times New Roman" w:cs="Times New Roman"/>
          <w:sz w:val="24"/>
          <w:szCs w:val="24"/>
        </w:rPr>
        <w:t xml:space="preserve">3. Формирование единого информационного пространства в сфере управления общественными финансами (подпрограмма </w:t>
      </w:r>
      <w:r w:rsidRPr="00D018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6F16">
        <w:rPr>
          <w:rFonts w:ascii="Times New Roman" w:hAnsi="Times New Roman" w:cs="Times New Roman"/>
          <w:sz w:val="24"/>
          <w:szCs w:val="24"/>
        </w:rPr>
        <w:t xml:space="preserve">. «Создание и развитие </w:t>
      </w:r>
      <w:r w:rsidRPr="00D018F6">
        <w:rPr>
          <w:rFonts w:ascii="Times New Roman" w:hAnsi="Times New Roman" w:cs="Times New Roman"/>
          <w:sz w:val="24"/>
          <w:szCs w:val="24"/>
        </w:rPr>
        <w:t>информационной системы управления общественными финансами «Электронный бюджет» в муниципальном образовании Октябрьский район»).</w:t>
      </w:r>
    </w:p>
    <w:p w:rsidR="00EB7058" w:rsidRPr="00D018F6" w:rsidRDefault="001B190B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 показателем являе</w:t>
      </w:r>
      <w:r w:rsidR="00EB7058" w:rsidRPr="00D018F6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EB7058" w:rsidRPr="00D018F6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F6">
        <w:rPr>
          <w:rFonts w:ascii="Times New Roman" w:hAnsi="Times New Roman" w:cs="Times New Roman"/>
          <w:sz w:val="24"/>
          <w:szCs w:val="24"/>
        </w:rPr>
        <w:t>- Доля структурных подразделений администрации Октябрьского района, администраций городских и сельских поселений</w:t>
      </w:r>
      <w:r w:rsidR="00B50362">
        <w:rPr>
          <w:rFonts w:ascii="Times New Roman" w:hAnsi="Times New Roman" w:cs="Times New Roman"/>
          <w:sz w:val="24"/>
          <w:szCs w:val="24"/>
        </w:rPr>
        <w:t>,</w:t>
      </w:r>
      <w:r w:rsidRPr="00D018F6">
        <w:rPr>
          <w:rFonts w:ascii="Times New Roman" w:hAnsi="Times New Roman" w:cs="Times New Roman"/>
          <w:sz w:val="24"/>
          <w:szCs w:val="24"/>
        </w:rPr>
        <w:t xml:space="preserve"> в</w:t>
      </w:r>
      <w:r w:rsidR="00B50362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 w:rsidRPr="00D018F6">
        <w:rPr>
          <w:rFonts w:ascii="Times New Roman" w:hAnsi="Times New Roman" w:cs="Times New Roman"/>
          <w:sz w:val="24"/>
          <w:szCs w:val="24"/>
        </w:rPr>
        <w:t>Октябрьского района, у которых муниципальные учреждения обеспеченны возможн</w:t>
      </w:r>
      <w:r w:rsidR="00B50362">
        <w:rPr>
          <w:rFonts w:ascii="Times New Roman" w:hAnsi="Times New Roman" w:cs="Times New Roman"/>
          <w:sz w:val="24"/>
          <w:szCs w:val="24"/>
        </w:rPr>
        <w:t>остью доступа к  информационной системе</w:t>
      </w:r>
      <w:r w:rsidRPr="00D018F6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«Электронный бюджет».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F6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структурных подразделений администрации Октябрьского района, администраций городских и сельских поселений</w:t>
      </w:r>
      <w:r w:rsidR="003F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F74A6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, обеспеченных возможностью </w:t>
      </w:r>
      <w:r>
        <w:rPr>
          <w:rFonts w:ascii="Times New Roman" w:hAnsi="Times New Roman" w:cs="Times New Roman"/>
          <w:sz w:val="24"/>
          <w:szCs w:val="24"/>
        </w:rPr>
        <w:t>доступа к информационной системе «Электронный бюджет»</w:t>
      </w:r>
      <w:r w:rsidRPr="000B53DC">
        <w:rPr>
          <w:rFonts w:ascii="Times New Roman" w:hAnsi="Times New Roman" w:cs="Times New Roman"/>
          <w:sz w:val="24"/>
          <w:szCs w:val="24"/>
        </w:rPr>
        <w:t xml:space="preserve">, к общему количеству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подразделений администрации Октябрьского района, администраций городских и сельских поселений</w:t>
      </w:r>
      <w:r w:rsidR="003F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F74A6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40965" w:rsidRDefault="00040965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554CAF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CAF">
        <w:rPr>
          <w:rFonts w:ascii="Times New Roman" w:hAnsi="Times New Roman" w:cs="Times New Roman"/>
          <w:sz w:val="24"/>
          <w:szCs w:val="24"/>
        </w:rPr>
        <w:t xml:space="preserve">4. Распределение финансовых ресурсов между бюджетами поселений, поддержание устойчивого исполнения бюджетов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  <w:r w:rsidR="00761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61CF4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 w:rsidRPr="00554CAF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676A">
        <w:rPr>
          <w:rFonts w:ascii="Times New Roman" w:hAnsi="Times New Roman" w:cs="Times New Roman"/>
          <w:sz w:val="24"/>
          <w:szCs w:val="24"/>
        </w:rPr>
        <w:t>.</w:t>
      </w:r>
      <w:r w:rsidRPr="00554CAF">
        <w:rPr>
          <w:rFonts w:ascii="Times New Roman" w:hAnsi="Times New Roman" w:cs="Times New Roman"/>
          <w:sz w:val="24"/>
          <w:szCs w:val="24"/>
        </w:rPr>
        <w:t xml:space="preserve"> «Совершенствование межбюджетных отношений в Октябрьском районе»).            </w:t>
      </w:r>
    </w:p>
    <w:p w:rsidR="00EB7058" w:rsidRDefault="001B190B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</w:t>
      </w:r>
      <w:r w:rsidR="00EB7058" w:rsidRPr="00554C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оказателем являе</w:t>
      </w:r>
      <w:r w:rsidR="00EB7058" w:rsidRPr="00554CAF">
        <w:rPr>
          <w:rFonts w:ascii="Times New Roman" w:hAnsi="Times New Roman" w:cs="Times New Roman"/>
          <w:sz w:val="24"/>
          <w:szCs w:val="24"/>
        </w:rPr>
        <w:t>тся:</w:t>
      </w:r>
      <w:r w:rsidR="00EB7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58" w:rsidRDefault="00EB7058" w:rsidP="00306F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Достижение коэффициента комплексной оценки эффективности деятельности органов местного самоуправления городских и сельских поселений</w:t>
      </w:r>
      <w:r w:rsidR="00040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40965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>
        <w:rPr>
          <w:rFonts w:ascii="Times New Roman" w:hAnsi="Times New Roman" w:cs="Times New Roman"/>
          <w:sz w:val="24"/>
          <w:szCs w:val="24"/>
        </w:rPr>
        <w:t>Октябрьского района.</w:t>
      </w:r>
    </w:p>
    <w:p w:rsidR="00EB7058" w:rsidRDefault="00EB7058" w:rsidP="00306F1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</w:t>
      </w:r>
      <w:r w:rsidR="00C029C0">
        <w:rPr>
          <w:rFonts w:ascii="Times New Roman" w:hAnsi="Times New Roman" w:cs="Times New Roman"/>
          <w:sz w:val="24"/>
          <w:szCs w:val="24"/>
        </w:rPr>
        <w:t xml:space="preserve">итывается Управлением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администрации Октябрьского района на основании оценки эффективности деятельности органов местного самоуправления городских и сельских поселений</w:t>
      </w:r>
      <w:r w:rsidR="000A4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A4E7D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района. </w:t>
      </w:r>
    </w:p>
    <w:p w:rsidR="00EB7058" w:rsidRDefault="00EB7058" w:rsidP="00306F1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экспертной оценки учитываются комиссией по подведению итогов ежегодного районного смотра-конкурса по итогам работы органов местного самоуправления городских и сельских поселений</w:t>
      </w:r>
      <w:r w:rsidR="000A4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A4E7D">
        <w:rPr>
          <w:rFonts w:ascii="Times New Roman" w:hAnsi="Times New Roman" w:cs="Times New Roman"/>
          <w:sz w:val="24"/>
          <w:szCs w:val="24"/>
        </w:rPr>
        <w:t xml:space="preserve">ходящих в состав </w:t>
      </w:r>
      <w:r>
        <w:rPr>
          <w:rFonts w:ascii="Times New Roman" w:hAnsi="Times New Roman" w:cs="Times New Roman"/>
          <w:sz w:val="24"/>
          <w:szCs w:val="24"/>
        </w:rPr>
        <w:t>Октябрьского района на звание «Лучшее поселение Октябрьского района» при определении победителей смотра-конкурса.</w:t>
      </w:r>
    </w:p>
    <w:p w:rsidR="00EB7058" w:rsidRDefault="00EB7058" w:rsidP="00306F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2">
        <w:rPr>
          <w:rFonts w:ascii="Times New Roman" w:hAnsi="Times New Roman" w:cs="Times New Roman"/>
          <w:sz w:val="24"/>
          <w:szCs w:val="24"/>
        </w:rPr>
        <w:t>Целевые показатели Программы приведены в таблице 1.</w:t>
      </w: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достижении результатов муниципальной программы ожидается:</w:t>
      </w: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стабильных финансовых условий для устойчивого экономического роста, повышения уровня и качества жизни;</w:t>
      </w: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бюджетного планирования на долгосрочную перспективу в соответствии со Стратегией социально-экономического развития </w:t>
      </w:r>
      <w:r w:rsidR="00765335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>
        <w:rPr>
          <w:rFonts w:ascii="Times New Roman" w:hAnsi="Times New Roman" w:cs="Times New Roman"/>
          <w:sz w:val="24"/>
          <w:szCs w:val="24"/>
        </w:rPr>
        <w:t>и Прогноза социально-экономического развития Октябрьского район</w:t>
      </w:r>
      <w:r w:rsidR="007653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полномасштабное внедрение программно-целевого принципа организации деятельности органов местного самоуправления и формирование программного бюджета;</w:t>
      </w: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безусловное исполнение социальных обязательств;</w:t>
      </w:r>
    </w:p>
    <w:p w:rsidR="00CA651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формирование и своевременное предоставление отчетности об исполнении бюджета муниципального образования Октябрьский район;</w:t>
      </w:r>
    </w:p>
    <w:p w:rsidR="00CA651A" w:rsidRPr="00DA74EA" w:rsidRDefault="00CA651A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открытости, прозрачности и подотчетности финансовой деятельности публично-правовых образований, повышение качества финансового менеджмента в секторе муниципального управления.</w:t>
      </w:r>
    </w:p>
    <w:p w:rsidR="00CA651A" w:rsidRDefault="00CA651A" w:rsidP="00306F16">
      <w:pPr>
        <w:jc w:val="both"/>
      </w:pPr>
    </w:p>
    <w:p w:rsidR="00EB7058" w:rsidRPr="00243EFB" w:rsidRDefault="00CA651A" w:rsidP="00306F16">
      <w:pPr>
        <w:jc w:val="both"/>
        <w:rPr>
          <w:b/>
        </w:rPr>
      </w:pPr>
      <w:r>
        <w:t xml:space="preserve">                         </w:t>
      </w:r>
      <w:r w:rsidR="00EB7058" w:rsidRPr="00243EFB">
        <w:rPr>
          <w:b/>
        </w:rPr>
        <w:t xml:space="preserve">Раздел 3. Характеристика основных мероприятий программы </w:t>
      </w:r>
    </w:p>
    <w:p w:rsidR="00EB7058" w:rsidRPr="00243EFB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058" w:rsidRPr="000E7642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2">
        <w:rPr>
          <w:rFonts w:ascii="Times New Roman" w:hAnsi="Times New Roman" w:cs="Times New Roman"/>
          <w:sz w:val="24"/>
          <w:szCs w:val="24"/>
        </w:rPr>
        <w:t>Достижение цели по обеспечению сбалансированности и устойчивости бюджетной системы, повышение качества управления муниципальными финансами муниципального образования Октябрьский район будет осуществлять</w:t>
      </w:r>
      <w:r w:rsidR="00A138F5">
        <w:rPr>
          <w:rFonts w:ascii="Times New Roman" w:hAnsi="Times New Roman" w:cs="Times New Roman"/>
          <w:sz w:val="24"/>
          <w:szCs w:val="24"/>
        </w:rPr>
        <w:t>ся</w:t>
      </w:r>
      <w:r w:rsidRPr="000E7642">
        <w:rPr>
          <w:rFonts w:ascii="Times New Roman" w:hAnsi="Times New Roman" w:cs="Times New Roman"/>
          <w:sz w:val="24"/>
          <w:szCs w:val="24"/>
        </w:rPr>
        <w:t xml:space="preserve"> путем реализации следующих задач:</w:t>
      </w:r>
    </w:p>
    <w:p w:rsidR="003C32CF" w:rsidRDefault="003C32CF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58" w:rsidRPr="000E7642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2">
        <w:rPr>
          <w:rFonts w:ascii="Times New Roman" w:hAnsi="Times New Roman" w:cs="Times New Roman"/>
          <w:sz w:val="24"/>
          <w:szCs w:val="24"/>
        </w:rPr>
        <w:t xml:space="preserve">1. Обеспечение условий для устойчивого исполнения расходных обязательств муниципального образования Октябрьский район (Подпрограмма </w:t>
      </w:r>
      <w:r w:rsidRPr="000E76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6F16">
        <w:rPr>
          <w:rFonts w:ascii="Times New Roman" w:hAnsi="Times New Roman" w:cs="Times New Roman"/>
          <w:sz w:val="24"/>
          <w:szCs w:val="24"/>
        </w:rPr>
        <w:t xml:space="preserve">. «Организация бюджетного процесса в муниципальном образовании </w:t>
      </w:r>
      <w:r w:rsidRPr="000E7642">
        <w:rPr>
          <w:rFonts w:ascii="Times New Roman" w:hAnsi="Times New Roman" w:cs="Times New Roman"/>
          <w:sz w:val="24"/>
          <w:szCs w:val="24"/>
        </w:rPr>
        <w:t>Октябрьский район»).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0E7642">
        <w:t>В рамках реализации указанной задачи предполагается осуществление следующих основных мероприятий: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53DC">
        <w:rPr>
          <w:rFonts w:ascii="Times New Roman" w:hAnsi="Times New Roman" w:cs="Times New Roman"/>
          <w:sz w:val="24"/>
          <w:szCs w:val="24"/>
        </w:rPr>
        <w:t>1. Организация планирования, испол</w:t>
      </w:r>
      <w:r>
        <w:rPr>
          <w:rFonts w:ascii="Times New Roman" w:hAnsi="Times New Roman" w:cs="Times New Roman"/>
          <w:sz w:val="24"/>
          <w:szCs w:val="24"/>
        </w:rPr>
        <w:t>нения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 формирование отчетности об исполнени</w:t>
      </w:r>
      <w:r>
        <w:rPr>
          <w:rFonts w:ascii="Times New Roman" w:hAnsi="Times New Roman" w:cs="Times New Roman"/>
          <w:sz w:val="24"/>
          <w:szCs w:val="24"/>
        </w:rPr>
        <w:t>и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920803" w:rsidRDefault="00920803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необходимых правовых актов для совершенствования бюджетного процесса способствует качественной организации планирования и исполнения бюджета района, в том числе путем оказания методической поддержки участникам бюджетного процесса.</w:t>
      </w:r>
    </w:p>
    <w:p w:rsidR="004E02AA" w:rsidRDefault="001C6A4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Начиная с 2019</w:t>
      </w:r>
      <w:r w:rsidR="004E02AA">
        <w:rPr>
          <w:rFonts w:ascii="Times New Roman" w:hAnsi="Times New Roman" w:cs="Times New Roman"/>
          <w:sz w:val="24"/>
          <w:szCs w:val="24"/>
        </w:rPr>
        <w:t xml:space="preserve"> года каждые 3 года на 6 и более лет</w:t>
      </w:r>
      <w:r w:rsidR="00B1346B">
        <w:rPr>
          <w:rFonts w:ascii="Times New Roman" w:hAnsi="Times New Roman" w:cs="Times New Roman"/>
          <w:sz w:val="24"/>
          <w:szCs w:val="24"/>
        </w:rPr>
        <w:t xml:space="preserve"> будет разрабатыва</w:t>
      </w:r>
      <w:r w:rsidR="004E02AA">
        <w:rPr>
          <w:rFonts w:ascii="Times New Roman" w:hAnsi="Times New Roman" w:cs="Times New Roman"/>
          <w:sz w:val="24"/>
          <w:szCs w:val="24"/>
        </w:rPr>
        <w:t>т</w:t>
      </w:r>
      <w:r w:rsidR="00B1346B">
        <w:rPr>
          <w:rFonts w:ascii="Times New Roman" w:hAnsi="Times New Roman" w:cs="Times New Roman"/>
          <w:sz w:val="24"/>
          <w:szCs w:val="24"/>
        </w:rPr>
        <w:t>ь</w:t>
      </w:r>
      <w:r w:rsidR="004E02AA">
        <w:rPr>
          <w:rFonts w:ascii="Times New Roman" w:hAnsi="Times New Roman" w:cs="Times New Roman"/>
          <w:sz w:val="24"/>
          <w:szCs w:val="24"/>
        </w:rPr>
        <w:t>ся Бюджетный прогноз муниципального образования Октябрьский район</w:t>
      </w:r>
      <w:r w:rsidR="00697CB2">
        <w:rPr>
          <w:rFonts w:ascii="Times New Roman" w:hAnsi="Times New Roman" w:cs="Times New Roman"/>
          <w:sz w:val="24"/>
          <w:szCs w:val="24"/>
        </w:rPr>
        <w:t xml:space="preserve"> (далее- Бюджетный прогноз)</w:t>
      </w:r>
      <w:r w:rsidR="004E02AA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на долгосрочный период.</w:t>
      </w:r>
    </w:p>
    <w:p w:rsidR="004424F4" w:rsidRDefault="004424F4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его целью является определение финансовых возможностей, позволяющих обеспечить необходимый уровень долгосрочной сбалансированности и устойчивости бюджетной системы Октябрьского района</w:t>
      </w:r>
      <w:r w:rsidR="006163CB">
        <w:rPr>
          <w:rFonts w:ascii="Times New Roman" w:hAnsi="Times New Roman" w:cs="Times New Roman"/>
          <w:sz w:val="24"/>
          <w:szCs w:val="24"/>
        </w:rPr>
        <w:t xml:space="preserve"> и достижение стратегических целей социально-экономического развития Октябрьского района.</w:t>
      </w:r>
    </w:p>
    <w:p w:rsidR="00697CB2" w:rsidRDefault="00697CB2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прогноз будет являться основой для составления бюджета района  на очередной финансовый год и плановый период.</w:t>
      </w:r>
    </w:p>
    <w:p w:rsidR="00322A2D" w:rsidRPr="000B53DC" w:rsidRDefault="00322A2D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Бюджетного прогноза позволит усилить роль бюджета в развитии экономики, обеспечить устойчивый экономический рост, определить приоритеты в бюджетной политике, исходя из реальных возможностей бюджета, выявить, минимизировать проблемы и риски в бюджетной системе и разработать мероприятия по их устранению в долгосрочной перспективе.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Результатом реализации данного мероприятия является принятый в установленные сроки и соответствующий требованиям бюджетного законодательства Российской Федерации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Формирование оперативной информации о ходе испол</w:t>
      </w:r>
      <w:r>
        <w:rPr>
          <w:rFonts w:ascii="Times New Roman" w:hAnsi="Times New Roman" w:cs="Times New Roman"/>
          <w:sz w:val="24"/>
          <w:szCs w:val="24"/>
        </w:rPr>
        <w:t xml:space="preserve">нения бюджета 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 основе аналитической системы ключевых показателей исполнения также послужит инструмен</w:t>
      </w:r>
      <w:r>
        <w:rPr>
          <w:rFonts w:ascii="Times New Roman" w:hAnsi="Times New Roman" w:cs="Times New Roman"/>
          <w:sz w:val="24"/>
          <w:szCs w:val="24"/>
        </w:rPr>
        <w:t xml:space="preserve">том для принятия </w:t>
      </w:r>
      <w:r w:rsidRPr="000B53DC">
        <w:rPr>
          <w:rFonts w:ascii="Times New Roman" w:hAnsi="Times New Roman" w:cs="Times New Roman"/>
          <w:sz w:val="24"/>
          <w:szCs w:val="24"/>
        </w:rPr>
        <w:t>управленческих решений, обеспечения открытости и прозрачности процес</w:t>
      </w:r>
      <w:r>
        <w:rPr>
          <w:rFonts w:ascii="Times New Roman" w:hAnsi="Times New Roman" w:cs="Times New Roman"/>
          <w:sz w:val="24"/>
          <w:szCs w:val="24"/>
        </w:rPr>
        <w:t xml:space="preserve">сов управления муниципальными </w:t>
      </w:r>
      <w:r w:rsidRPr="000B53DC">
        <w:rPr>
          <w:rFonts w:ascii="Times New Roman" w:hAnsi="Times New Roman" w:cs="Times New Roman"/>
          <w:sz w:val="24"/>
          <w:szCs w:val="24"/>
        </w:rPr>
        <w:t>финансами.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</w:t>
      </w:r>
      <w:r>
        <w:rPr>
          <w:rFonts w:ascii="Times New Roman" w:hAnsi="Times New Roman" w:cs="Times New Roman"/>
          <w:sz w:val="24"/>
          <w:szCs w:val="24"/>
        </w:rPr>
        <w:t>нении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позволяет оценить степень выполнения расходных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53DC">
        <w:rPr>
          <w:rFonts w:ascii="Times New Roman" w:hAnsi="Times New Roman" w:cs="Times New Roman"/>
          <w:sz w:val="24"/>
          <w:szCs w:val="24"/>
        </w:rPr>
        <w:t>2. Совершенствование системы оценки качества финансового менеджмента, осуществляемого главными распорядителями ср</w:t>
      </w:r>
      <w:r>
        <w:rPr>
          <w:rFonts w:ascii="Times New Roman" w:hAnsi="Times New Roman" w:cs="Times New Roman"/>
          <w:sz w:val="24"/>
          <w:szCs w:val="24"/>
        </w:rPr>
        <w:t>едств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В целях повышения заинтересованности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 повышении качества контроля </w:t>
      </w:r>
      <w:r>
        <w:rPr>
          <w:rFonts w:ascii="Times New Roman" w:hAnsi="Times New Roman" w:cs="Times New Roman"/>
          <w:sz w:val="24"/>
          <w:szCs w:val="24"/>
        </w:rPr>
        <w:t>в сфере управления муниципальными</w:t>
      </w:r>
      <w:r w:rsidRPr="000B53DC">
        <w:rPr>
          <w:rFonts w:ascii="Times New Roman" w:hAnsi="Times New Roman" w:cs="Times New Roman"/>
          <w:sz w:val="24"/>
          <w:szCs w:val="24"/>
        </w:rPr>
        <w:t xml:space="preserve"> финансами необходимо активизировать </w:t>
      </w:r>
      <w:r w:rsidR="00E96D8F">
        <w:rPr>
          <w:rFonts w:ascii="Times New Roman" w:hAnsi="Times New Roman" w:cs="Times New Roman"/>
          <w:sz w:val="24"/>
          <w:szCs w:val="24"/>
        </w:rPr>
        <w:t xml:space="preserve">систему показателей, характеризующих качество </w:t>
      </w:r>
      <w:r w:rsidRPr="000B53DC">
        <w:rPr>
          <w:rFonts w:ascii="Times New Roman" w:hAnsi="Times New Roman" w:cs="Times New Roman"/>
          <w:sz w:val="24"/>
          <w:szCs w:val="24"/>
        </w:rPr>
        <w:t>финансового менеджмента, осуществляемого главными распорядителями ср</w:t>
      </w:r>
      <w:r>
        <w:rPr>
          <w:rFonts w:ascii="Times New Roman" w:hAnsi="Times New Roman" w:cs="Times New Roman"/>
          <w:sz w:val="24"/>
          <w:szCs w:val="24"/>
        </w:rPr>
        <w:t>едств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53DC">
        <w:rPr>
          <w:rFonts w:ascii="Times New Roman" w:hAnsi="Times New Roman" w:cs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>беспечение деятельности Комитета по управлению муниципальными финансами администрации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муниципальными финансами администрации Октябрьского района является </w:t>
      </w:r>
      <w:r w:rsidRPr="000B53DC">
        <w:rPr>
          <w:rFonts w:ascii="Times New Roman" w:hAnsi="Times New Roman" w:cs="Times New Roman"/>
          <w:sz w:val="24"/>
          <w:szCs w:val="24"/>
        </w:rPr>
        <w:t xml:space="preserve">органом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 по решению вопросов местного значения в области бюджета и финансов, осуществляющим составление и организацию исполнения бюджета района, обеспечивающим проведение единой финансовой и бюджетной политики в Октябрьском районе, уполномоченным управлять финансами Октябрьского района.</w:t>
      </w: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Результатом реализации данного мероприятия является получение высокой оценки к</w:t>
      </w:r>
      <w:r>
        <w:rPr>
          <w:rFonts w:ascii="Times New Roman" w:hAnsi="Times New Roman" w:cs="Times New Roman"/>
          <w:sz w:val="24"/>
          <w:szCs w:val="24"/>
        </w:rPr>
        <w:t>ачества управления муниципальными финансами в Октябрьском районе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 результатам мониторинга, проводимого </w:t>
      </w:r>
      <w:r>
        <w:rPr>
          <w:rFonts w:ascii="Times New Roman" w:hAnsi="Times New Roman" w:cs="Times New Roman"/>
          <w:sz w:val="24"/>
          <w:szCs w:val="24"/>
        </w:rPr>
        <w:t>Департаментом финансов Ханты-Мансийского автономного округа-Югры.</w:t>
      </w:r>
    </w:p>
    <w:p w:rsidR="00325560" w:rsidRPr="00367799" w:rsidRDefault="00325560" w:rsidP="00306F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7058" w:rsidRPr="00097E85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85">
        <w:rPr>
          <w:rFonts w:ascii="Times New Roman" w:hAnsi="Times New Roman" w:cs="Times New Roman"/>
          <w:sz w:val="24"/>
          <w:szCs w:val="24"/>
        </w:rPr>
        <w:t xml:space="preserve">2. Эффективное управление муниципальным долгом Октябрьского района (подпрограмма </w:t>
      </w:r>
      <w:r w:rsidRPr="00097E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6F16">
        <w:rPr>
          <w:rFonts w:ascii="Times New Roman" w:hAnsi="Times New Roman" w:cs="Times New Roman"/>
          <w:sz w:val="24"/>
          <w:szCs w:val="24"/>
        </w:rPr>
        <w:t xml:space="preserve">. «Управление муниципальным </w:t>
      </w:r>
      <w:r w:rsidRPr="00097E85">
        <w:rPr>
          <w:rFonts w:ascii="Times New Roman" w:hAnsi="Times New Roman" w:cs="Times New Roman"/>
          <w:sz w:val="24"/>
          <w:szCs w:val="24"/>
        </w:rPr>
        <w:t>долгом Октябрьского района»)</w:t>
      </w:r>
    </w:p>
    <w:p w:rsidR="00EB7058" w:rsidRPr="00097E85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097E85">
        <w:t>В рамках реализации указанной задачи предполагается осуществление следующих основных мероприятий: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85">
        <w:rPr>
          <w:rFonts w:ascii="Times New Roman" w:hAnsi="Times New Roman" w:cs="Times New Roman"/>
          <w:sz w:val="24"/>
          <w:szCs w:val="24"/>
        </w:rPr>
        <w:t>2.1.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В связи с необходимостью обеспечения финансирования деф</w:t>
      </w:r>
      <w:r>
        <w:rPr>
          <w:rFonts w:ascii="Times New Roman" w:hAnsi="Times New Roman" w:cs="Times New Roman"/>
          <w:sz w:val="24"/>
          <w:szCs w:val="24"/>
        </w:rPr>
        <w:t>ицита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>ез осуществление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заимствований возрастают соответственно расходы на его обслуживание.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Данное мероприятие предполагает планирование рас</w:t>
      </w:r>
      <w:r>
        <w:rPr>
          <w:rFonts w:ascii="Times New Roman" w:hAnsi="Times New Roman" w:cs="Times New Roman"/>
          <w:sz w:val="24"/>
          <w:szCs w:val="24"/>
        </w:rPr>
        <w:t>ходов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 объеме, необходимом для полного и своевременного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 выплате процент</w:t>
      </w:r>
      <w:r>
        <w:rPr>
          <w:rFonts w:ascii="Times New Roman" w:hAnsi="Times New Roman" w:cs="Times New Roman"/>
          <w:sz w:val="24"/>
          <w:szCs w:val="24"/>
        </w:rPr>
        <w:t>ных платежей по муниципальному долгу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Расходные о</w:t>
      </w:r>
      <w:r>
        <w:rPr>
          <w:rFonts w:ascii="Times New Roman" w:hAnsi="Times New Roman" w:cs="Times New Roman"/>
          <w:sz w:val="24"/>
          <w:szCs w:val="24"/>
        </w:rPr>
        <w:t>бязательства по обслуживанию муниципального долга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определяются на основании </w:t>
      </w:r>
      <w:r w:rsidR="00DC552F">
        <w:rPr>
          <w:rFonts w:ascii="Times New Roman" w:hAnsi="Times New Roman" w:cs="Times New Roman"/>
          <w:sz w:val="24"/>
          <w:szCs w:val="24"/>
        </w:rPr>
        <w:t xml:space="preserve">контрактов, </w:t>
      </w:r>
      <w:r w:rsidRPr="000B53DC">
        <w:rPr>
          <w:rFonts w:ascii="Times New Roman" w:hAnsi="Times New Roman" w:cs="Times New Roman"/>
          <w:sz w:val="24"/>
          <w:szCs w:val="24"/>
        </w:rPr>
        <w:t>дого</w:t>
      </w:r>
      <w:r>
        <w:rPr>
          <w:rFonts w:ascii="Times New Roman" w:hAnsi="Times New Roman" w:cs="Times New Roman"/>
          <w:sz w:val="24"/>
          <w:szCs w:val="24"/>
        </w:rPr>
        <w:t xml:space="preserve">воров и соглашений, </w:t>
      </w:r>
      <w:r w:rsidRPr="000B53DC">
        <w:rPr>
          <w:rFonts w:ascii="Times New Roman" w:hAnsi="Times New Roman" w:cs="Times New Roman"/>
          <w:sz w:val="24"/>
          <w:szCs w:val="24"/>
        </w:rPr>
        <w:t xml:space="preserve">графиков платежей </w:t>
      </w:r>
      <w:r w:rsidR="00DC552F">
        <w:rPr>
          <w:rFonts w:ascii="Times New Roman" w:hAnsi="Times New Roman" w:cs="Times New Roman"/>
          <w:sz w:val="24"/>
          <w:szCs w:val="24"/>
        </w:rPr>
        <w:t>по ним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657809" w:rsidRDefault="00657809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Планирование ассигнований на погашение долговых обязательств Октябрьского района.</w:t>
      </w:r>
    </w:p>
    <w:p w:rsidR="00657809" w:rsidRPr="000B53DC" w:rsidRDefault="00657809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предусматривает планирование бюджетных ассигнований в бюджете района на исполнение долговых обязательств Октябрьского района в объеме, достаточном для безусловного исполнения долговых обязательств Октябрьского района, в полном объеме и в установленный срок.</w:t>
      </w:r>
    </w:p>
    <w:p w:rsidR="00EB7058" w:rsidRPr="00097E85" w:rsidRDefault="00EB7058" w:rsidP="00306F16">
      <w:r>
        <w:t xml:space="preserve">            </w:t>
      </w:r>
      <w:r w:rsidR="00657809">
        <w:t>2.3</w:t>
      </w:r>
      <w:r w:rsidRPr="00097E85">
        <w:t>. Мониторинг со</w:t>
      </w:r>
      <w:r>
        <w:t>стояния муниципального долга.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обеспечивает эффективное управление муниципальным долгом в целях определения возможности досрочного погашения долговых обязательств.</w:t>
      </w:r>
    </w:p>
    <w:p w:rsidR="00EB7058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B7058" w:rsidRPr="00BD4E60" w:rsidRDefault="00EB7058" w:rsidP="00306F1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60">
        <w:rPr>
          <w:rFonts w:ascii="Times New Roman" w:hAnsi="Times New Roman" w:cs="Times New Roman"/>
          <w:sz w:val="24"/>
          <w:szCs w:val="24"/>
        </w:rPr>
        <w:t>3. Формирование единого информационного пространства в сфере управления общественными финансами</w:t>
      </w:r>
      <w:r w:rsidR="00C3030E">
        <w:rPr>
          <w:rFonts w:ascii="Times New Roman" w:hAnsi="Times New Roman" w:cs="Times New Roman"/>
          <w:sz w:val="24"/>
          <w:szCs w:val="24"/>
        </w:rPr>
        <w:t xml:space="preserve"> и ее развитие</w:t>
      </w:r>
      <w:r w:rsidRPr="00BD4E60">
        <w:rPr>
          <w:rFonts w:ascii="Times New Roman" w:hAnsi="Times New Roman" w:cs="Times New Roman"/>
          <w:sz w:val="24"/>
          <w:szCs w:val="24"/>
        </w:rPr>
        <w:t xml:space="preserve"> (подпрограмма </w:t>
      </w:r>
      <w:r w:rsidRPr="00BD4E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6F16">
        <w:rPr>
          <w:rFonts w:ascii="Times New Roman" w:hAnsi="Times New Roman" w:cs="Times New Roman"/>
          <w:sz w:val="24"/>
          <w:szCs w:val="24"/>
        </w:rPr>
        <w:t xml:space="preserve">. «Создание и развитие </w:t>
      </w:r>
      <w:r w:rsidRPr="00BD4E60">
        <w:rPr>
          <w:rFonts w:ascii="Times New Roman" w:hAnsi="Times New Roman" w:cs="Times New Roman"/>
          <w:sz w:val="24"/>
          <w:szCs w:val="24"/>
        </w:rPr>
        <w:t>информационной системы управления общественными финансами «Электронный бюджет» в муниципальном образовании Октябрьский район»).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BD4E60">
        <w:t>В рамках реализации указанной задачи предполагается осуществление следующих основных мероприятий:</w:t>
      </w:r>
    </w:p>
    <w:p w:rsidR="00EB7058" w:rsidRPr="000B53DC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53DC">
        <w:rPr>
          <w:rFonts w:ascii="Times New Roman" w:hAnsi="Times New Roman" w:cs="Times New Roman"/>
          <w:sz w:val="24"/>
          <w:szCs w:val="24"/>
        </w:rPr>
        <w:t xml:space="preserve">1. Объединение информационных систем в единую комплексную систему управления общественными финансами. </w:t>
      </w:r>
    </w:p>
    <w:p w:rsidR="00EB7058" w:rsidRDefault="00EB7058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 Объединение информационных систем в единую комплексную систему управления общественными финансами достигается путем объединения разрозненных информационных систем, используе</w:t>
      </w:r>
      <w:r>
        <w:rPr>
          <w:rFonts w:ascii="Times New Roman" w:hAnsi="Times New Roman" w:cs="Times New Roman"/>
          <w:sz w:val="24"/>
          <w:szCs w:val="24"/>
        </w:rPr>
        <w:t xml:space="preserve">мых для целей </w:t>
      </w:r>
      <w:r w:rsidRPr="000B53DC">
        <w:rPr>
          <w:rFonts w:ascii="Times New Roman" w:hAnsi="Times New Roman" w:cs="Times New Roman"/>
          <w:sz w:val="24"/>
          <w:szCs w:val="24"/>
        </w:rPr>
        <w:t>муниципального управления в сфе</w:t>
      </w:r>
      <w:r>
        <w:rPr>
          <w:rFonts w:ascii="Times New Roman" w:hAnsi="Times New Roman" w:cs="Times New Roman"/>
          <w:sz w:val="24"/>
          <w:szCs w:val="24"/>
        </w:rPr>
        <w:t>ре управления муниципальными</w:t>
      </w:r>
      <w:r w:rsidRPr="000B53DC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BF03BF" w:rsidRDefault="00BF03BF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комплексной системы упр</w:t>
      </w:r>
      <w:r w:rsidR="003C32CF">
        <w:rPr>
          <w:rFonts w:ascii="Times New Roman" w:hAnsi="Times New Roman" w:cs="Times New Roman"/>
          <w:sz w:val="24"/>
          <w:szCs w:val="24"/>
        </w:rPr>
        <w:t>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>, в том числе, предполагает адаптацию к постоянно меняющимся условиям и возникающим новым задачам, поддержание и развитие системы защиты информации, обеспечивающей бесперебойность и надежность функционирования Системы в целом.</w:t>
      </w:r>
    </w:p>
    <w:p w:rsidR="00A836C5" w:rsidRDefault="00A836C5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E288E">
        <w:rPr>
          <w:rFonts w:ascii="Times New Roman" w:hAnsi="Times New Roman" w:cs="Times New Roman"/>
          <w:sz w:val="24"/>
          <w:szCs w:val="24"/>
        </w:rPr>
        <w:t>Обеспечение открытости и доступности для граждан и организаций информации о бюджетном процессе в муниципальном образовании Октябрьский район.</w:t>
      </w:r>
    </w:p>
    <w:p w:rsidR="00DE288E" w:rsidRPr="000B53DC" w:rsidRDefault="00DE288E" w:rsidP="00306F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 об управлении</w:t>
      </w:r>
      <w:r w:rsidR="00CC340E">
        <w:rPr>
          <w:rFonts w:ascii="Times New Roman" w:hAnsi="Times New Roman" w:cs="Times New Roman"/>
          <w:sz w:val="24"/>
          <w:szCs w:val="24"/>
        </w:rPr>
        <w:t xml:space="preserve"> общественными финансами предполагается регулярное размещение в информационно – телекоммуникационной сети Интернет информации</w:t>
      </w:r>
      <w:r w:rsidR="009B203C">
        <w:rPr>
          <w:rFonts w:ascii="Times New Roman" w:hAnsi="Times New Roman" w:cs="Times New Roman"/>
          <w:sz w:val="24"/>
          <w:szCs w:val="24"/>
        </w:rPr>
        <w:t xml:space="preserve"> о всех стадиях бюджетного процесса, в том числе «Бюджет для граждан», организация публичных слушаний по проекту решения Думы Октябрьского района о бюджете на очередной финансовый год и плановый период, по годовому отчету об исполнении бюджета.</w:t>
      </w:r>
    </w:p>
    <w:p w:rsidR="003C32CF" w:rsidRDefault="003C32CF" w:rsidP="00306F1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4. Распределение финансовых ресурсов между бюджетами поселений, поддержание устойчивого исполнения бюджетов городских и сельских поселений</w:t>
      </w:r>
      <w:r w:rsidR="009955C3">
        <w:rPr>
          <w:rFonts w:cs="Calibri"/>
        </w:rPr>
        <w:t>,</w:t>
      </w:r>
      <w:r>
        <w:rPr>
          <w:rFonts w:cs="Calibri"/>
        </w:rPr>
        <w:t xml:space="preserve"> в</w:t>
      </w:r>
      <w:r w:rsidR="009955C3">
        <w:rPr>
          <w:rFonts w:cs="Calibri"/>
        </w:rPr>
        <w:t xml:space="preserve">ходящих в состав </w:t>
      </w:r>
      <w:r>
        <w:rPr>
          <w:rFonts w:cs="Calibri"/>
        </w:rPr>
        <w:t xml:space="preserve"> Октябрьского района (подпрограмма </w:t>
      </w:r>
      <w:r>
        <w:rPr>
          <w:rFonts w:cs="Calibri"/>
          <w:lang w:val="en-US"/>
        </w:rPr>
        <w:t>IV</w:t>
      </w:r>
      <w:r w:rsidRPr="00E4608D">
        <w:rPr>
          <w:rFonts w:cs="Calibri"/>
        </w:rPr>
        <w:t xml:space="preserve"> «Совершенствование межбюджетных отношений</w:t>
      </w:r>
      <w:r>
        <w:rPr>
          <w:rFonts w:cs="Calibri"/>
        </w:rPr>
        <w:t xml:space="preserve"> в Октябрьском районе</w:t>
      </w:r>
      <w:r w:rsidRPr="00E4608D">
        <w:rPr>
          <w:rFonts w:cs="Calibri"/>
        </w:rPr>
        <w:t>»</w:t>
      </w:r>
      <w:r>
        <w:rPr>
          <w:rFonts w:cs="Calibri"/>
        </w:rPr>
        <w:t>).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E4608D">
        <w:rPr>
          <w:rFonts w:cs="Calibri"/>
        </w:rPr>
        <w:t xml:space="preserve"> </w:t>
      </w:r>
      <w:r w:rsidRPr="00BD4E60">
        <w:t>В рамках реализации указанной задачи предполагается осуществление следующих основных мероприятий:</w:t>
      </w:r>
    </w:p>
    <w:p w:rsidR="00EB7058" w:rsidRPr="00AD2C68" w:rsidRDefault="00EB7058" w:rsidP="00306F1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Расчет и распределение средств Октябрьского района, направляемых на предоставление поселениям Октябрьского района дотации на в</w:t>
      </w:r>
      <w:r w:rsidRPr="00AD2C68">
        <w:rPr>
          <w:rFonts w:ascii="Times New Roman" w:hAnsi="Times New Roman" w:cs="Times New Roman"/>
          <w:sz w:val="24"/>
          <w:szCs w:val="24"/>
        </w:rPr>
        <w:t xml:space="preserve">ыравнивание уровня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бюджетов поселений, находящихся на территории</w:t>
      </w:r>
      <w:r w:rsidRPr="00AD2C68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AD2C68">
        <w:rPr>
          <w:rFonts w:ascii="Times New Roman" w:hAnsi="Times New Roman" w:cs="Times New Roman"/>
          <w:sz w:val="24"/>
          <w:szCs w:val="24"/>
        </w:rPr>
        <w:lastRenderedPageBreak/>
        <w:t>района.</w:t>
      </w:r>
    </w:p>
    <w:p w:rsidR="00EB7058" w:rsidRPr="00334020" w:rsidRDefault="00EB7058" w:rsidP="00306F16">
      <w:pPr>
        <w:ind w:firstLine="709"/>
        <w:jc w:val="both"/>
        <w:rPr>
          <w:color w:val="000000"/>
        </w:rPr>
      </w:pPr>
      <w:r w:rsidRPr="00334020">
        <w:t xml:space="preserve"> </w:t>
      </w:r>
      <w:r>
        <w:rPr>
          <w:color w:val="000000"/>
        </w:rPr>
        <w:t>Данное</w:t>
      </w:r>
      <w:r w:rsidRPr="00334020">
        <w:rPr>
          <w:color w:val="000000"/>
        </w:rPr>
        <w:t xml:space="preserve"> 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Октябрьского района. </w:t>
      </w:r>
    </w:p>
    <w:p w:rsidR="00EB7058" w:rsidRPr="00334020" w:rsidRDefault="00EB7058" w:rsidP="00306F16">
      <w:pPr>
        <w:tabs>
          <w:tab w:val="left" w:pos="709"/>
        </w:tabs>
        <w:jc w:val="both"/>
        <w:rPr>
          <w:color w:val="000000"/>
        </w:rPr>
      </w:pPr>
      <w:r w:rsidRPr="00334020">
        <w:rPr>
          <w:color w:val="000000"/>
        </w:rPr>
        <w:tab/>
        <w:t>Инструментом реализации указанного мероприятия являются дотации на выравнивание бюджетной обеспеченности поселений.</w:t>
      </w:r>
    </w:p>
    <w:p w:rsidR="00EB7058" w:rsidRPr="00334020" w:rsidRDefault="00EB7058" w:rsidP="00306F16">
      <w:pPr>
        <w:ind w:firstLine="709"/>
        <w:jc w:val="both"/>
        <w:rPr>
          <w:color w:val="000000"/>
        </w:rPr>
      </w:pPr>
      <w:r w:rsidRPr="00334020">
        <w:rPr>
          <w:color w:val="000000"/>
        </w:rPr>
        <w:t>Важной особенностью механизма выравнивания бюджетной обеспеченности поселений являются принятые меры, направленные на повышение  уровня бюджетной обеспеченности и создание условий для обеспечения устойчивого</w:t>
      </w:r>
      <w:r w:rsidR="006138B8">
        <w:rPr>
          <w:color w:val="000000"/>
        </w:rPr>
        <w:t xml:space="preserve"> исполнения  бюджетов поселений.</w:t>
      </w:r>
    </w:p>
    <w:p w:rsidR="006138B8" w:rsidRDefault="006138B8" w:rsidP="00306F16">
      <w:pPr>
        <w:ind w:firstLine="708"/>
        <w:jc w:val="both"/>
      </w:pPr>
      <w:r>
        <w:t>Расчет и распределение дотаций на выравнивание бюджетной обеспеченности поселений осуществляется с учетом требований бюджетного законодательства, в соответствии с едиными формализованными методиками, утвержденными Законом Ханты-Манси</w:t>
      </w:r>
      <w:r w:rsidR="00F13A39">
        <w:t xml:space="preserve">йского автономного округа-Югры </w:t>
      </w:r>
      <w:r>
        <w:t xml:space="preserve">от 10.11.2008 № 132-оз «О межбюджетных отношениях в Ханты-Мансийском автономном округе-Югре».                </w:t>
      </w:r>
    </w:p>
    <w:p w:rsidR="00EB7058" w:rsidRPr="00D22591" w:rsidRDefault="00EB7058" w:rsidP="00306F16">
      <w:pPr>
        <w:ind w:firstLine="708"/>
        <w:jc w:val="both"/>
      </w:pPr>
      <w:r>
        <w:t>4.</w:t>
      </w:r>
      <w:r w:rsidRPr="00D22591">
        <w:t xml:space="preserve">2. </w:t>
      </w:r>
      <w:r>
        <w:t xml:space="preserve">Расчет и предоставление бюджетам поселений дотации на обеспечение сбалансированности </w:t>
      </w:r>
      <w:r w:rsidRPr="00D22591">
        <w:t>бюджетов</w:t>
      </w:r>
      <w:r>
        <w:t xml:space="preserve"> поселений, находящихся на территории Октябрьского района</w:t>
      </w:r>
      <w:r w:rsidRPr="00D22591">
        <w:t>.</w:t>
      </w:r>
    </w:p>
    <w:p w:rsidR="00EB7058" w:rsidRPr="00D22591" w:rsidRDefault="00EB7058" w:rsidP="00306F16">
      <w:pPr>
        <w:ind w:firstLine="709"/>
        <w:jc w:val="both"/>
        <w:rPr>
          <w:color w:val="000000"/>
        </w:rPr>
      </w:pPr>
      <w:r>
        <w:t xml:space="preserve">Дотация на обеспечение сбалансированности местных бюджетов направляется на решение финансовых проблем </w:t>
      </w:r>
      <w:r w:rsidRPr="00D22591">
        <w:t xml:space="preserve"> муниципальных образований Октябрьского района</w:t>
      </w:r>
      <w:r>
        <w:t xml:space="preserve"> в текущем финансовом году в частности на финансовое обеспечение необходимых расходных обязательств, сложившихся в ходе исполнения бюджета в текущем финансовом году</w:t>
      </w:r>
      <w:r w:rsidRPr="00D22591">
        <w:t>,</w:t>
      </w:r>
      <w:r>
        <w:t xml:space="preserve"> а также  на финансовое обеспечение непредвиденных ситуаций, затрагивающих основные сферы жизнедеятельности населения муниципального образования</w:t>
      </w:r>
      <w:r w:rsidR="009955C3">
        <w:t>,</w:t>
      </w:r>
      <w:r>
        <w:t xml:space="preserve"> для решения которых необходимы дополнительные средства, не предусмотренные в местном бюджете.</w:t>
      </w:r>
    </w:p>
    <w:p w:rsidR="00EB7058" w:rsidRPr="00D22591" w:rsidRDefault="00420958" w:rsidP="00306F1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B7058" w:rsidRPr="00D22591">
        <w:t>Предоставление бюджетам поселений Октябрьского района дотаций на обеспечение сбалансированности местных бюджетов осуществляется в соответствии с порядком, утвержденным решением Думы Октябрьского района от 13.11.2008 №</w:t>
      </w:r>
      <w:r w:rsidR="00EB7058">
        <w:t xml:space="preserve"> </w:t>
      </w:r>
      <w:r w:rsidR="00EB7058" w:rsidRPr="00D22591">
        <w:t>460.</w:t>
      </w:r>
    </w:p>
    <w:p w:rsidR="00EB7058" w:rsidRPr="00D22591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D22591">
        <w:t>Распределение дотаций на обеспечение сбалансированности бюджетов муниципальных образований Октябрьского района осуществляется исходя из оценки исполнения бюджетов, на основе критериев, от которых зависит обеспечение сбалансированности бюджетов муниципальных образований Октябрьского района в определенных условиях.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709"/>
        <w:jc w:val="both"/>
      </w:pPr>
      <w:r w:rsidRPr="00D22591">
        <w:t>Результатом исполнения данных мероприятий является сохранение сбалансированности бюджетов поселений.</w:t>
      </w:r>
    </w:p>
    <w:p w:rsidR="00C31A9A" w:rsidRDefault="00C31A9A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t>4.3. 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Российской Федерации от 07.05.2012 № 597 «О мероприятиях по реализации государственной социальной политики».</w:t>
      </w:r>
    </w:p>
    <w:p w:rsidR="006E5C6D" w:rsidRDefault="006E5C6D" w:rsidP="00306F16">
      <w:pPr>
        <w:widowControl w:val="0"/>
        <w:autoSpaceDE w:val="0"/>
        <w:autoSpaceDN w:val="0"/>
        <w:adjustRightInd w:val="0"/>
        <w:ind w:firstLine="709"/>
        <w:jc w:val="both"/>
      </w:pPr>
      <w:r>
        <w:t>Данное мер</w:t>
      </w:r>
      <w:r w:rsidR="00765335">
        <w:t xml:space="preserve">оприятие направлено на </w:t>
      </w:r>
      <w:r>
        <w:t>повышение оплаты труда отдельных категорий работников муниципальных учреждений, в целях реализации Указа Президента Российской Федерации от 07.05.2012 № 597 «О мероприятиях по реализации государственной социальной политики».</w:t>
      </w:r>
    </w:p>
    <w:p w:rsidR="00EB7058" w:rsidRPr="009955C3" w:rsidRDefault="009955C3" w:rsidP="00306F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E5C6D">
        <w:rPr>
          <w:rFonts w:ascii="Times New Roman" w:hAnsi="Times New Roman"/>
          <w:sz w:val="24"/>
          <w:szCs w:val="24"/>
        </w:rPr>
        <w:t>4.4</w:t>
      </w:r>
      <w:r w:rsidR="00EB7058" w:rsidRPr="009955C3">
        <w:rPr>
          <w:rFonts w:ascii="Times New Roman" w:hAnsi="Times New Roman"/>
          <w:sz w:val="24"/>
          <w:szCs w:val="24"/>
        </w:rPr>
        <w:t>. Расходы на содействие местному самоуправлению в развитии исторических и иных местных традиций.</w:t>
      </w:r>
    </w:p>
    <w:p w:rsidR="00EB7058" w:rsidRDefault="00EB7058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55C3">
        <w:rPr>
          <w:rFonts w:ascii="Times New Roman" w:hAnsi="Times New Roman"/>
          <w:sz w:val="24"/>
          <w:szCs w:val="24"/>
        </w:rPr>
        <w:t xml:space="preserve">            Данное мероприятие направлено на проведение праздничных мероприятий, посвященных юбилейной дате населенного пункта (изготовление и установку объектов монументально-декоративного искусства, в том числе памятников, монументов, памятных знаков, мемориальных досок, стел, скульптурных композиций; обустройство и (или) оборудование спортивных или детских площадок, парков, скверов, площадей, тротуаров).</w:t>
      </w:r>
    </w:p>
    <w:p w:rsidR="00EE7083" w:rsidRDefault="00EE7083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167B9">
        <w:rPr>
          <w:rFonts w:ascii="Times New Roman" w:hAnsi="Times New Roman"/>
          <w:sz w:val="24"/>
          <w:szCs w:val="24"/>
        </w:rPr>
        <w:t>4.5.</w:t>
      </w:r>
      <w:r w:rsidR="00D1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Расходы на конкурсный отбор проектов инициативного бюджетирования.</w:t>
      </w:r>
    </w:p>
    <w:p w:rsidR="00EE7083" w:rsidRDefault="00EE7083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Данное мероприятие направлено</w:t>
      </w:r>
      <w:r w:rsidR="00D167B9">
        <w:rPr>
          <w:rFonts w:ascii="Times New Roman" w:hAnsi="Times New Roman"/>
          <w:sz w:val="24"/>
          <w:szCs w:val="24"/>
        </w:rPr>
        <w:t xml:space="preserve"> </w:t>
      </w:r>
      <w:r w:rsidR="00E5203E">
        <w:rPr>
          <w:rFonts w:ascii="Times New Roman" w:hAnsi="Times New Roman"/>
          <w:sz w:val="24"/>
          <w:szCs w:val="24"/>
        </w:rPr>
        <w:t>на определение и реализацию</w:t>
      </w:r>
      <w:r w:rsidR="008A56CD">
        <w:rPr>
          <w:rFonts w:ascii="Times New Roman" w:hAnsi="Times New Roman"/>
          <w:sz w:val="24"/>
          <w:szCs w:val="24"/>
        </w:rPr>
        <w:t xml:space="preserve"> </w:t>
      </w:r>
      <w:r w:rsidR="009B60DA">
        <w:rPr>
          <w:rFonts w:ascii="Times New Roman" w:hAnsi="Times New Roman"/>
          <w:sz w:val="24"/>
          <w:szCs w:val="24"/>
        </w:rPr>
        <w:t xml:space="preserve"> социально значимых </w:t>
      </w:r>
      <w:r w:rsidR="008A56CD">
        <w:rPr>
          <w:rFonts w:ascii="Times New Roman" w:hAnsi="Times New Roman"/>
          <w:sz w:val="24"/>
          <w:szCs w:val="24"/>
        </w:rPr>
        <w:t>проектов</w:t>
      </w:r>
      <w:r w:rsidR="009B60DA">
        <w:rPr>
          <w:rFonts w:ascii="Times New Roman" w:hAnsi="Times New Roman"/>
          <w:sz w:val="24"/>
          <w:szCs w:val="24"/>
        </w:rPr>
        <w:t xml:space="preserve"> на территориях муниципальных образований Октябрьского района с привлечением </w:t>
      </w:r>
      <w:r w:rsidR="009B60DA">
        <w:rPr>
          <w:rFonts w:ascii="Times New Roman" w:hAnsi="Times New Roman"/>
          <w:sz w:val="24"/>
          <w:szCs w:val="24"/>
        </w:rPr>
        <w:lastRenderedPageBreak/>
        <w:t>граждан и организаций к деятельности органов местного самоуправления в решении проблем местного значения.</w:t>
      </w:r>
    </w:p>
    <w:p w:rsidR="003A141D" w:rsidRDefault="005806E6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141D" w:rsidRPr="009955C3">
        <w:rPr>
          <w:rFonts w:ascii="Times New Roman" w:hAnsi="Times New Roman"/>
          <w:sz w:val="24"/>
          <w:szCs w:val="24"/>
        </w:rPr>
        <w:t xml:space="preserve"> Инструментом реализации указанного мероприятия является предоставление городским и сельским поселениям</w:t>
      </w:r>
      <w:r w:rsidR="003A141D">
        <w:rPr>
          <w:rFonts w:ascii="Times New Roman" w:hAnsi="Times New Roman"/>
          <w:sz w:val="24"/>
          <w:szCs w:val="24"/>
        </w:rPr>
        <w:t xml:space="preserve">, входящим </w:t>
      </w:r>
      <w:r w:rsidR="003A141D" w:rsidRPr="009955C3">
        <w:rPr>
          <w:rFonts w:ascii="Times New Roman" w:hAnsi="Times New Roman"/>
          <w:sz w:val="24"/>
          <w:szCs w:val="24"/>
        </w:rPr>
        <w:t xml:space="preserve"> в</w:t>
      </w:r>
      <w:r w:rsidR="003A141D">
        <w:rPr>
          <w:rFonts w:ascii="Times New Roman" w:hAnsi="Times New Roman"/>
          <w:sz w:val="24"/>
          <w:szCs w:val="24"/>
        </w:rPr>
        <w:t xml:space="preserve"> состав </w:t>
      </w:r>
      <w:r w:rsidR="003A141D" w:rsidRPr="009955C3">
        <w:rPr>
          <w:rFonts w:ascii="Times New Roman" w:hAnsi="Times New Roman"/>
          <w:sz w:val="24"/>
          <w:szCs w:val="24"/>
        </w:rPr>
        <w:t>Октябрьского р</w:t>
      </w:r>
      <w:r w:rsidR="003A141D">
        <w:rPr>
          <w:rFonts w:ascii="Times New Roman" w:hAnsi="Times New Roman"/>
          <w:sz w:val="24"/>
          <w:szCs w:val="24"/>
        </w:rPr>
        <w:t>айона иных межбюджетных трансфертов</w:t>
      </w:r>
      <w:r w:rsidR="003A141D" w:rsidRPr="009955C3">
        <w:rPr>
          <w:rFonts w:ascii="Times New Roman" w:hAnsi="Times New Roman"/>
          <w:sz w:val="24"/>
          <w:szCs w:val="24"/>
        </w:rPr>
        <w:t xml:space="preserve"> на</w:t>
      </w:r>
      <w:r w:rsidR="004A4FB8">
        <w:rPr>
          <w:rFonts w:ascii="Times New Roman" w:hAnsi="Times New Roman"/>
          <w:sz w:val="24"/>
          <w:szCs w:val="24"/>
        </w:rPr>
        <w:t xml:space="preserve"> </w:t>
      </w:r>
      <w:r w:rsidR="003A141D" w:rsidRPr="009955C3">
        <w:rPr>
          <w:rFonts w:ascii="Times New Roman" w:hAnsi="Times New Roman"/>
          <w:sz w:val="24"/>
          <w:szCs w:val="24"/>
        </w:rPr>
        <w:t xml:space="preserve"> </w:t>
      </w:r>
      <w:r w:rsidR="00054C84">
        <w:rPr>
          <w:rFonts w:ascii="Times New Roman" w:hAnsi="Times New Roman"/>
          <w:sz w:val="24"/>
          <w:szCs w:val="24"/>
        </w:rPr>
        <w:t>конкурсный отбор проектов инициативного бюджетирования, задачами которого являются:</w:t>
      </w:r>
    </w:p>
    <w:p w:rsidR="00054C84" w:rsidRDefault="00054C84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повышение открытости деятельности органов местного самоуправления;</w:t>
      </w:r>
    </w:p>
    <w:p w:rsidR="00054C84" w:rsidRDefault="00054C84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повышение эффективности бюджетных расходов за счет вовлечения населения в процессы принятия решений на местном уровне</w:t>
      </w:r>
      <w:r w:rsidR="00F42C7F">
        <w:rPr>
          <w:rFonts w:ascii="Times New Roman" w:hAnsi="Times New Roman"/>
          <w:sz w:val="24"/>
          <w:szCs w:val="24"/>
        </w:rPr>
        <w:t xml:space="preserve"> и усиление общественного контроля за деятельностью органов местного самоуправления в ходе реализации проектов инициативного бюджетирования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054C84" w:rsidRPr="009955C3" w:rsidRDefault="00054C84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42C7F">
        <w:rPr>
          <w:rFonts w:ascii="Times New Roman" w:hAnsi="Times New Roman"/>
          <w:sz w:val="24"/>
          <w:szCs w:val="24"/>
        </w:rPr>
        <w:t>развитие взаимодействия органов местного самоуправления и населения муниципальных образований.</w:t>
      </w:r>
    </w:p>
    <w:p w:rsidR="00EB7058" w:rsidRPr="009955C3" w:rsidRDefault="00EB7058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55C3">
        <w:rPr>
          <w:rFonts w:ascii="Times New Roman" w:hAnsi="Times New Roman"/>
          <w:sz w:val="24"/>
          <w:szCs w:val="24"/>
        </w:rPr>
        <w:t xml:space="preserve">            </w:t>
      </w:r>
      <w:r w:rsidR="00EE7083">
        <w:rPr>
          <w:rFonts w:ascii="Times New Roman" w:hAnsi="Times New Roman"/>
          <w:sz w:val="24"/>
          <w:szCs w:val="24"/>
        </w:rPr>
        <w:t>4.6</w:t>
      </w:r>
      <w:r w:rsidRPr="009955C3">
        <w:rPr>
          <w:rFonts w:ascii="Times New Roman" w:hAnsi="Times New Roman"/>
          <w:sz w:val="24"/>
          <w:szCs w:val="24"/>
        </w:rPr>
        <w:t xml:space="preserve">. Расходы на </w:t>
      </w:r>
      <w:proofErr w:type="spellStart"/>
      <w:r w:rsidRPr="009955C3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9955C3">
        <w:rPr>
          <w:rFonts w:ascii="Times New Roman" w:hAnsi="Times New Roman"/>
          <w:sz w:val="24"/>
          <w:szCs w:val="24"/>
        </w:rPr>
        <w:t xml:space="preserve"> поддержку по итогам работы органов местного самоуправления городских и сельских поселений</w:t>
      </w:r>
      <w:r w:rsidR="009955C3">
        <w:rPr>
          <w:rFonts w:ascii="Times New Roman" w:hAnsi="Times New Roman"/>
          <w:sz w:val="24"/>
          <w:szCs w:val="24"/>
        </w:rPr>
        <w:t>,</w:t>
      </w:r>
      <w:r w:rsidRPr="009955C3">
        <w:rPr>
          <w:rFonts w:ascii="Times New Roman" w:hAnsi="Times New Roman"/>
          <w:sz w:val="24"/>
          <w:szCs w:val="24"/>
        </w:rPr>
        <w:t xml:space="preserve"> в</w:t>
      </w:r>
      <w:r w:rsidR="009955C3">
        <w:rPr>
          <w:rFonts w:ascii="Times New Roman" w:hAnsi="Times New Roman"/>
          <w:sz w:val="24"/>
          <w:szCs w:val="24"/>
        </w:rPr>
        <w:t xml:space="preserve">ходящих в состав </w:t>
      </w:r>
      <w:r w:rsidRPr="009955C3">
        <w:rPr>
          <w:rFonts w:ascii="Times New Roman" w:hAnsi="Times New Roman"/>
          <w:sz w:val="24"/>
          <w:szCs w:val="24"/>
        </w:rPr>
        <w:t>Октябрьского района на звание «Лучшее поселение Октябрьского района».</w:t>
      </w:r>
    </w:p>
    <w:p w:rsidR="00EB7058" w:rsidRPr="009955C3" w:rsidRDefault="00EB7058" w:rsidP="00306F1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55C3">
        <w:rPr>
          <w:rFonts w:ascii="Times New Roman" w:hAnsi="Times New Roman"/>
          <w:sz w:val="24"/>
          <w:szCs w:val="24"/>
        </w:rPr>
        <w:t xml:space="preserve">            Данное мероприятие направлено на повышение эффективности муниципального управления.</w:t>
      </w:r>
    </w:p>
    <w:p w:rsidR="00EB7058" w:rsidRPr="009955C3" w:rsidRDefault="00EB7058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55C3">
        <w:rPr>
          <w:rFonts w:ascii="Times New Roman" w:hAnsi="Times New Roman"/>
          <w:sz w:val="24"/>
          <w:szCs w:val="24"/>
        </w:rPr>
        <w:t xml:space="preserve">            Инструментом реализации указанного мероприятия является предоставление городским и сельским поселениям</w:t>
      </w:r>
      <w:r w:rsidR="00331062">
        <w:rPr>
          <w:rFonts w:ascii="Times New Roman" w:hAnsi="Times New Roman"/>
          <w:sz w:val="24"/>
          <w:szCs w:val="24"/>
        </w:rPr>
        <w:t xml:space="preserve">, входящим </w:t>
      </w:r>
      <w:r w:rsidRPr="009955C3">
        <w:rPr>
          <w:rFonts w:ascii="Times New Roman" w:hAnsi="Times New Roman"/>
          <w:sz w:val="24"/>
          <w:szCs w:val="24"/>
        </w:rPr>
        <w:t>в</w:t>
      </w:r>
      <w:r w:rsidR="00331062">
        <w:rPr>
          <w:rFonts w:ascii="Times New Roman" w:hAnsi="Times New Roman"/>
          <w:sz w:val="24"/>
          <w:szCs w:val="24"/>
        </w:rPr>
        <w:t xml:space="preserve"> состав </w:t>
      </w:r>
      <w:r w:rsidRPr="009955C3">
        <w:rPr>
          <w:rFonts w:ascii="Times New Roman" w:hAnsi="Times New Roman"/>
          <w:sz w:val="24"/>
          <w:szCs w:val="24"/>
        </w:rPr>
        <w:t>Октябрьского района грантов (иных межбюджетных трансфертов) на поощрение достижения наилучших значений показателей деятельности органов местного самоуправления городских и сельских поселений</w:t>
      </w:r>
      <w:r w:rsidR="00331062">
        <w:rPr>
          <w:rFonts w:ascii="Times New Roman" w:hAnsi="Times New Roman"/>
          <w:sz w:val="24"/>
          <w:szCs w:val="24"/>
        </w:rPr>
        <w:t>,</w:t>
      </w:r>
      <w:r w:rsidRPr="009955C3">
        <w:rPr>
          <w:rFonts w:ascii="Times New Roman" w:hAnsi="Times New Roman"/>
          <w:sz w:val="24"/>
          <w:szCs w:val="24"/>
        </w:rPr>
        <w:t xml:space="preserve"> в</w:t>
      </w:r>
      <w:r w:rsidR="00331062">
        <w:rPr>
          <w:rFonts w:ascii="Times New Roman" w:hAnsi="Times New Roman"/>
          <w:sz w:val="24"/>
          <w:szCs w:val="24"/>
        </w:rPr>
        <w:t xml:space="preserve">ходящих в состав </w:t>
      </w:r>
      <w:r w:rsidRPr="009955C3">
        <w:rPr>
          <w:rFonts w:ascii="Times New Roman" w:hAnsi="Times New Roman"/>
          <w:sz w:val="24"/>
          <w:szCs w:val="24"/>
        </w:rPr>
        <w:t>Октябрьского района.</w:t>
      </w:r>
    </w:p>
    <w:p w:rsidR="00EB7058" w:rsidRDefault="00EB7058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55C3">
        <w:rPr>
          <w:rFonts w:ascii="Times New Roman" w:hAnsi="Times New Roman"/>
          <w:sz w:val="24"/>
          <w:szCs w:val="24"/>
        </w:rPr>
        <w:t xml:space="preserve">            В целях повышения эффективности работы органов местного самоуправления городских и сельских поселений, развития и укрепления экономического потенциала городских и сельских поселений</w:t>
      </w:r>
      <w:r w:rsidR="00DD5DD0">
        <w:rPr>
          <w:rFonts w:ascii="Times New Roman" w:hAnsi="Times New Roman"/>
          <w:sz w:val="24"/>
          <w:szCs w:val="24"/>
        </w:rPr>
        <w:t>,</w:t>
      </w:r>
      <w:r w:rsidRPr="009955C3">
        <w:rPr>
          <w:rFonts w:ascii="Times New Roman" w:hAnsi="Times New Roman"/>
          <w:sz w:val="24"/>
          <w:szCs w:val="24"/>
        </w:rPr>
        <w:t xml:space="preserve"> в</w:t>
      </w:r>
      <w:r w:rsidR="00DD5DD0">
        <w:rPr>
          <w:rFonts w:ascii="Times New Roman" w:hAnsi="Times New Roman"/>
          <w:sz w:val="24"/>
          <w:szCs w:val="24"/>
        </w:rPr>
        <w:t xml:space="preserve">ходящих в состав </w:t>
      </w:r>
      <w:r w:rsidRPr="009955C3">
        <w:rPr>
          <w:rFonts w:ascii="Times New Roman" w:hAnsi="Times New Roman"/>
          <w:sz w:val="24"/>
          <w:szCs w:val="24"/>
        </w:rPr>
        <w:t>Октябрьского района ежегодно проводится смотр-конкурс за звание «Лучшее поселение Октябрьского района» на основании показателей, характеризующих работу органов местного самоуправления поселений</w:t>
      </w:r>
      <w:r w:rsidR="00DD5DD0">
        <w:rPr>
          <w:rFonts w:ascii="Times New Roman" w:hAnsi="Times New Roman"/>
          <w:sz w:val="24"/>
          <w:szCs w:val="24"/>
        </w:rPr>
        <w:t>,</w:t>
      </w:r>
      <w:r w:rsidRPr="009955C3">
        <w:rPr>
          <w:rFonts w:ascii="Times New Roman" w:hAnsi="Times New Roman"/>
          <w:sz w:val="24"/>
          <w:szCs w:val="24"/>
        </w:rPr>
        <w:t xml:space="preserve"> в</w:t>
      </w:r>
      <w:r w:rsidR="00DD5DD0">
        <w:rPr>
          <w:rFonts w:ascii="Times New Roman" w:hAnsi="Times New Roman"/>
          <w:sz w:val="24"/>
          <w:szCs w:val="24"/>
        </w:rPr>
        <w:t xml:space="preserve">ходящих в состав </w:t>
      </w:r>
      <w:r w:rsidRPr="009955C3">
        <w:rPr>
          <w:rFonts w:ascii="Times New Roman" w:hAnsi="Times New Roman"/>
          <w:sz w:val="24"/>
          <w:szCs w:val="24"/>
        </w:rPr>
        <w:t>Октябрьского района, утвержденных постановлением администрации Октябрьского района от 12.03.2014 № 849 «О ежегодном районном смотре-конкурсе по итогам работы органов местного самоуправления городских и сельских поселений</w:t>
      </w:r>
      <w:r w:rsidR="00F74DDF">
        <w:rPr>
          <w:rFonts w:ascii="Times New Roman" w:hAnsi="Times New Roman"/>
          <w:sz w:val="24"/>
          <w:szCs w:val="24"/>
        </w:rPr>
        <w:t xml:space="preserve"> в границах Октябрьского района</w:t>
      </w:r>
      <w:r w:rsidRPr="009955C3">
        <w:rPr>
          <w:rFonts w:ascii="Times New Roman" w:hAnsi="Times New Roman"/>
          <w:sz w:val="24"/>
          <w:szCs w:val="24"/>
        </w:rPr>
        <w:t xml:space="preserve"> на звание «Лучшее поселение Октябрьского района» поощрения достижения наилучших значений показателей деятельности органов местного самоуправления городских и сельских поселений</w:t>
      </w:r>
      <w:r w:rsidR="00FA5A51">
        <w:rPr>
          <w:rFonts w:ascii="Times New Roman" w:hAnsi="Times New Roman"/>
          <w:sz w:val="24"/>
          <w:szCs w:val="24"/>
        </w:rPr>
        <w:t>,</w:t>
      </w:r>
      <w:r w:rsidRPr="009955C3">
        <w:rPr>
          <w:rFonts w:ascii="Times New Roman" w:hAnsi="Times New Roman"/>
          <w:sz w:val="24"/>
          <w:szCs w:val="24"/>
        </w:rPr>
        <w:t xml:space="preserve"> в</w:t>
      </w:r>
      <w:r w:rsidR="00FA5A51">
        <w:rPr>
          <w:rFonts w:ascii="Times New Roman" w:hAnsi="Times New Roman"/>
          <w:sz w:val="24"/>
          <w:szCs w:val="24"/>
        </w:rPr>
        <w:t xml:space="preserve">ходящих в состав </w:t>
      </w:r>
      <w:r w:rsidRPr="009955C3">
        <w:rPr>
          <w:rFonts w:ascii="Times New Roman" w:hAnsi="Times New Roman"/>
          <w:sz w:val="24"/>
          <w:szCs w:val="24"/>
        </w:rPr>
        <w:t xml:space="preserve"> Октябрьского района.</w:t>
      </w:r>
    </w:p>
    <w:p w:rsidR="00BA2DF4" w:rsidRDefault="00BA2DF4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2DF4" w:rsidRPr="009955C3" w:rsidRDefault="00BA2DF4" w:rsidP="00306F1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Распределение дотаций, субвенций и иных межбюджетных трансфертов бюджетам городских и сельских поселений отражены в приложениях в составе решения Думы Октябрьского района о бюджете муниципального образования Октябрьский район на очередной финансовый год и плановый период. </w:t>
      </w:r>
    </w:p>
    <w:p w:rsidR="00EB7058" w:rsidRDefault="00EB7058" w:rsidP="00306F16">
      <w:pPr>
        <w:widowControl w:val="0"/>
        <w:autoSpaceDE w:val="0"/>
        <w:autoSpaceDN w:val="0"/>
        <w:adjustRightInd w:val="0"/>
        <w:rPr>
          <w:rFonts w:cs="Calibri"/>
        </w:rPr>
      </w:pPr>
      <w:r>
        <w:t xml:space="preserve">          </w:t>
      </w:r>
      <w:r w:rsidRPr="00D22591">
        <w:t xml:space="preserve">Перечень </w:t>
      </w:r>
      <w:r w:rsidRPr="00CA7452">
        <w:t xml:space="preserve">мероприятий Программы </w:t>
      </w:r>
      <w:r w:rsidRPr="00CA7452">
        <w:rPr>
          <w:rFonts w:cs="Calibri"/>
        </w:rPr>
        <w:t>приведен</w:t>
      </w:r>
      <w:r w:rsidRPr="00D22591">
        <w:rPr>
          <w:rFonts w:cs="Calibri"/>
        </w:rPr>
        <w:t xml:space="preserve"> в таблице 2.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540"/>
        <w:jc w:val="both"/>
      </w:pPr>
    </w:p>
    <w:p w:rsidR="00EB7058" w:rsidRPr="00AD2C68" w:rsidRDefault="00EB7058" w:rsidP="00306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68">
        <w:rPr>
          <w:rFonts w:ascii="Times New Roman" w:hAnsi="Times New Roman" w:cs="Times New Roman"/>
          <w:b/>
          <w:sz w:val="24"/>
          <w:szCs w:val="24"/>
        </w:rPr>
        <w:t xml:space="preserve">Раздел 4. Механизм реализации муниципальной программы </w:t>
      </w:r>
    </w:p>
    <w:p w:rsidR="00EB7058" w:rsidRPr="000B53DC" w:rsidRDefault="00EB7058" w:rsidP="00306F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7058" w:rsidRDefault="00EB7058" w:rsidP="00306F16">
      <w:pPr>
        <w:jc w:val="center"/>
        <w:rPr>
          <w:rFonts w:eastAsia="Calibri"/>
          <w:lang w:eastAsia="en-US"/>
        </w:rPr>
      </w:pPr>
      <w:r w:rsidRPr="00CA7452">
        <w:rPr>
          <w:rFonts w:eastAsia="Calibri"/>
          <w:lang w:eastAsia="en-US"/>
        </w:rPr>
        <w:t>4.1. Механизм реализации Программы.</w:t>
      </w:r>
    </w:p>
    <w:p w:rsidR="00EB7058" w:rsidRPr="002777E7" w:rsidRDefault="00EB7058" w:rsidP="00306F16">
      <w:pPr>
        <w:jc w:val="both"/>
        <w:rPr>
          <w:rFonts w:eastAsia="Calibri"/>
          <w:lang w:eastAsia="en-US"/>
        </w:rPr>
      </w:pPr>
    </w:p>
    <w:p w:rsidR="00EB7058" w:rsidRPr="00734B9F" w:rsidRDefault="00EB7058" w:rsidP="00306F16">
      <w:pPr>
        <w:tabs>
          <w:tab w:val="left" w:pos="0"/>
        </w:tabs>
        <w:ind w:firstLine="709"/>
        <w:jc w:val="both"/>
      </w:pPr>
      <w:r w:rsidRPr="00734B9F">
        <w:t xml:space="preserve">Механизм реализации Программы представляет собой скоординированные по срокам и направлениям действия </w:t>
      </w:r>
      <w:r w:rsidRPr="00734B9F">
        <w:rPr>
          <w:color w:val="000000"/>
        </w:rPr>
        <w:t xml:space="preserve">и </w:t>
      </w:r>
      <w:r w:rsidRPr="00734B9F">
        <w:t>включает:</w:t>
      </w:r>
    </w:p>
    <w:p w:rsidR="00EB7058" w:rsidRDefault="00EB7058" w:rsidP="00306F16">
      <w:pPr>
        <w:ind w:firstLine="709"/>
        <w:jc w:val="both"/>
      </w:pPr>
      <w:r>
        <w:t>разработку проектов муниципальных</w:t>
      </w:r>
      <w:r w:rsidRPr="00734B9F">
        <w:t xml:space="preserve"> правовых актов Октябрьского района, необходимых для выполнения Программы;</w:t>
      </w:r>
    </w:p>
    <w:p w:rsidR="008840DD" w:rsidRPr="00734B9F" w:rsidRDefault="008840DD" w:rsidP="00306F16">
      <w:pPr>
        <w:ind w:firstLine="709"/>
        <w:jc w:val="both"/>
      </w:pPr>
      <w:r>
        <w:t>перечисление средств бюджета района</w:t>
      </w:r>
      <w:r w:rsidR="004009B5">
        <w:t>, предусмотренных на реализацию мероприятий муниципальной программы, органам местного самоуправления городских и сельских поселений;</w:t>
      </w:r>
    </w:p>
    <w:p w:rsidR="00EB7058" w:rsidRPr="00734B9F" w:rsidRDefault="00EB7058" w:rsidP="00306F16">
      <w:pPr>
        <w:ind w:firstLine="709"/>
        <w:jc w:val="both"/>
      </w:pPr>
      <w:r w:rsidRPr="00734B9F">
        <w:lastRenderedPageBreak/>
        <w:t>заключение с органами местного самоуправления городск</w:t>
      </w:r>
      <w:r>
        <w:t>их и сельских поселений договоров (соглашений</w:t>
      </w:r>
      <w:r w:rsidRPr="00734B9F">
        <w:t>) о взаимодействии по вопросам, относящимся к установленным сферам деятельности;</w:t>
      </w:r>
    </w:p>
    <w:p w:rsidR="00EB7058" w:rsidRPr="00734B9F" w:rsidRDefault="00EB7058" w:rsidP="00306F16">
      <w:pPr>
        <w:ind w:firstLine="709"/>
        <w:jc w:val="both"/>
      </w:pPr>
      <w:r w:rsidRPr="00734B9F">
        <w:t>мониторинг поступлений доходов в консолидированный бюджет района;</w:t>
      </w:r>
    </w:p>
    <w:p w:rsidR="00EB7058" w:rsidRPr="00734B9F" w:rsidRDefault="00EB7058" w:rsidP="00306F16">
      <w:pPr>
        <w:ind w:firstLine="709"/>
        <w:jc w:val="both"/>
      </w:pPr>
      <w:r w:rsidRPr="00734B9F">
        <w:rPr>
          <w:color w:val="000000"/>
        </w:rPr>
        <w:t xml:space="preserve">уточнение объемов финансирования  по программным мероприятиям на очередной финансовый год и плановый период в соответствии с </w:t>
      </w:r>
      <w:r w:rsidRPr="00734B9F">
        <w:t>мониторингом фактически достигнутых результатов  путем сопоставления их с целевыми показателями реализации Программы;</w:t>
      </w:r>
    </w:p>
    <w:p w:rsidR="00EB7058" w:rsidRPr="00734B9F" w:rsidRDefault="00EB7058" w:rsidP="00306F16">
      <w:pPr>
        <w:ind w:firstLine="709"/>
        <w:jc w:val="both"/>
      </w:pPr>
      <w:r w:rsidRPr="00734B9F">
        <w:t>управление Программой, эффективное использование средств, выделенных на реализацию Программы;</w:t>
      </w:r>
    </w:p>
    <w:p w:rsidR="00EB7058" w:rsidRPr="00734B9F" w:rsidRDefault="00EB7058" w:rsidP="00306F16">
      <w:pPr>
        <w:ind w:firstLine="709"/>
        <w:jc w:val="both"/>
      </w:pPr>
      <w:r w:rsidRPr="00734B9F">
        <w:t>предс</w:t>
      </w:r>
      <w:r w:rsidR="00AB221E">
        <w:t xml:space="preserve">тавление в Управление </w:t>
      </w:r>
      <w:r w:rsidRPr="00734B9F">
        <w:t>экономического развития админист</w:t>
      </w:r>
      <w:r>
        <w:t>рации Октябрьского района, К</w:t>
      </w:r>
      <w:r w:rsidRPr="00734B9F">
        <w:t xml:space="preserve">онтрольно-счетную палату Октябрьского района </w:t>
      </w:r>
      <w:r>
        <w:t xml:space="preserve">отчета </w:t>
      </w:r>
      <w:r w:rsidRPr="00734B9F">
        <w:t>о ходе исполнения комплексного плана (сетевого графика) по реализации муниципальной программы;</w:t>
      </w:r>
    </w:p>
    <w:p w:rsidR="00EB7058" w:rsidRPr="00734B9F" w:rsidRDefault="00EB7058" w:rsidP="00306F16">
      <w:pPr>
        <w:ind w:firstLine="709"/>
        <w:jc w:val="both"/>
      </w:pPr>
      <w:r w:rsidRPr="00734B9F">
        <w:t>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EB7058" w:rsidRPr="00734B9F" w:rsidRDefault="00EB7058" w:rsidP="00306F16">
      <w:pPr>
        <w:ind w:firstLine="709"/>
        <w:jc w:val="both"/>
      </w:pPr>
      <w:r w:rsidRPr="00734B9F">
        <w:t>Оценка исполнения мероприятий Программы основана на мониторинге целевых показателей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Программы.</w:t>
      </w:r>
    </w:p>
    <w:p w:rsidR="00EB7058" w:rsidRPr="00734B9F" w:rsidRDefault="00EB7058" w:rsidP="00306F16">
      <w:pPr>
        <w:ind w:firstLine="709"/>
        <w:jc w:val="both"/>
      </w:pPr>
      <w:r w:rsidRPr="00734B9F">
        <w:t xml:space="preserve">В соответствии с данными мониторинга по фактически достигнутым показателям реализации Программы в нее могут быть внесены изменения. </w:t>
      </w:r>
    </w:p>
    <w:p w:rsidR="00EB7058" w:rsidRPr="00734B9F" w:rsidRDefault="00EB7058" w:rsidP="00306F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34B9F">
        <w:rPr>
          <w:rFonts w:eastAsia="Calibri"/>
        </w:rPr>
        <w:t>Ре</w:t>
      </w:r>
      <w:r w:rsidR="00F13A39">
        <w:rPr>
          <w:rFonts w:eastAsia="Calibri"/>
        </w:rPr>
        <w:t xml:space="preserve">ализация отдельных мероприятий </w:t>
      </w:r>
      <w:r w:rsidRPr="00734B9F">
        <w:rPr>
          <w:rFonts w:eastAsia="Calibri"/>
        </w:rPr>
        <w:t xml:space="preserve">Программы осуществляется на основе </w:t>
      </w:r>
      <w:r>
        <w:rPr>
          <w:rFonts w:eastAsia="Calibri"/>
        </w:rPr>
        <w:t>муниципальных</w:t>
      </w:r>
      <w:r w:rsidRPr="00734B9F">
        <w:rPr>
          <w:rFonts w:eastAsia="Calibri"/>
        </w:rPr>
        <w:t xml:space="preserve"> контрактов (договоров) на приобретение товаров (оказание услуг, выполнение работ) для муниципальных нужд, заключаемых </w:t>
      </w:r>
      <w:r w:rsidRPr="00734B9F">
        <w:rPr>
          <w:rFonts w:eastAsia="Calibri"/>
          <w:color w:val="000000"/>
        </w:rPr>
        <w:t>заказчиками</w:t>
      </w:r>
      <w:r w:rsidRPr="00734B9F">
        <w:rPr>
          <w:rFonts w:eastAsia="Calibri"/>
        </w:rPr>
        <w:t xml:space="preserve"> с исполнителями в установленном законодательством Российской Федерации порядке.</w:t>
      </w:r>
    </w:p>
    <w:p w:rsidR="00EB7058" w:rsidRDefault="00EB7058" w:rsidP="00306F16">
      <w:pPr>
        <w:tabs>
          <w:tab w:val="left" w:pos="0"/>
        </w:tabs>
        <w:ind w:firstLine="709"/>
        <w:jc w:val="both"/>
        <w:rPr>
          <w:color w:val="000000"/>
        </w:rPr>
      </w:pPr>
    </w:p>
    <w:p w:rsidR="00EB7058" w:rsidRPr="00E70B25" w:rsidRDefault="00EB7058" w:rsidP="00306F16">
      <w:pPr>
        <w:widowControl w:val="0"/>
        <w:ind w:firstLine="709"/>
        <w:jc w:val="center"/>
      </w:pPr>
      <w:r w:rsidRPr="00F4252C">
        <w:t>4.2. Полномочия ответственного исполнителя и соисполнителей Программы.</w:t>
      </w:r>
    </w:p>
    <w:p w:rsidR="00EB7058" w:rsidRDefault="00EB7058" w:rsidP="00306F16">
      <w:pPr>
        <w:tabs>
          <w:tab w:val="left" w:pos="0"/>
        </w:tabs>
        <w:jc w:val="both"/>
        <w:rPr>
          <w:color w:val="000000"/>
        </w:rPr>
      </w:pPr>
    </w:p>
    <w:p w:rsidR="00EB7058" w:rsidRPr="00734B9F" w:rsidRDefault="00EB7058" w:rsidP="00306F16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734B9F">
        <w:rPr>
          <w:color w:val="000000"/>
        </w:rPr>
        <w:t>Ответственным исполнителем Программы является Комитет по управлению муниципальными финансами администрации Октябрьского района.</w:t>
      </w:r>
    </w:p>
    <w:p w:rsidR="00EB7058" w:rsidRPr="00C77F85" w:rsidRDefault="00EB7058" w:rsidP="00306F1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34B9F">
        <w:rPr>
          <w:color w:val="000000"/>
        </w:rPr>
        <w:t>Ответственный  исполнитель  Программы</w:t>
      </w:r>
      <w:r w:rsidRPr="00734B9F">
        <w:t xml:space="preserve"> осуществляет управление реализацией Программы, обладает правом вносить предложения об изменении объемов финансовых </w:t>
      </w:r>
      <w:r w:rsidRPr="00C77F85">
        <w:rPr>
          <w:color w:val="000000"/>
        </w:rPr>
        <w:t>средств, направляемых на решение отдельных ее задач</w:t>
      </w:r>
      <w:r>
        <w:rPr>
          <w:color w:val="000000"/>
        </w:rPr>
        <w:t>, обеспечивает координацию деятельности соисполнителей муниципальной программы</w:t>
      </w:r>
      <w:r w:rsidRPr="00C77F85">
        <w:rPr>
          <w:color w:val="000000"/>
        </w:rPr>
        <w:t>.</w:t>
      </w:r>
    </w:p>
    <w:p w:rsidR="00EB7058" w:rsidRPr="00E5697B" w:rsidRDefault="00EB7058" w:rsidP="00306F16">
      <w:r w:rsidRPr="00E5697B">
        <w:t xml:space="preserve">  Соисполнителями муниципальной Программы являются:</w:t>
      </w:r>
    </w:p>
    <w:p w:rsidR="00EB7058" w:rsidRPr="00E5697B" w:rsidRDefault="00EB7058" w:rsidP="00306F16">
      <w:r w:rsidRPr="00E5697B">
        <w:t xml:space="preserve">          - Администрация Октябрьского района;</w:t>
      </w:r>
    </w:p>
    <w:p w:rsidR="00EB7058" w:rsidRPr="00E5697B" w:rsidRDefault="00EB7058" w:rsidP="00306F16">
      <w:r>
        <w:t xml:space="preserve">          </w:t>
      </w:r>
      <w:r w:rsidRPr="00E5697B">
        <w:t>- Администрации городских и сельских поселений Октябрьского района.</w:t>
      </w:r>
    </w:p>
    <w:p w:rsidR="00EB7058" w:rsidRDefault="00EB7058" w:rsidP="00306F16">
      <w:r>
        <w:t xml:space="preserve">           </w:t>
      </w:r>
      <w:r w:rsidRPr="00E5697B">
        <w:t xml:space="preserve"> Соисполнители Программы:</w:t>
      </w:r>
    </w:p>
    <w:p w:rsidR="00EB7058" w:rsidRPr="00E5697B" w:rsidRDefault="00EB7058" w:rsidP="00306F16">
      <w:pPr>
        <w:jc w:val="both"/>
      </w:pPr>
      <w:r>
        <w:t xml:space="preserve">         -  Самостоятельно предусматривают в бюджете поселения долю </w:t>
      </w:r>
      <w:proofErr w:type="spellStart"/>
      <w:r>
        <w:t>софинансирования</w:t>
      </w:r>
      <w:proofErr w:type="spellEnd"/>
      <w:r>
        <w:t xml:space="preserve"> на реализацию мероприятий Программы, в соответствии с условиями реализации Программы. Доля </w:t>
      </w:r>
      <w:proofErr w:type="spellStart"/>
      <w:r>
        <w:t>софинансирования</w:t>
      </w:r>
      <w:proofErr w:type="spellEnd"/>
      <w:r>
        <w:t xml:space="preserve"> бюджетов городских и сельских поселений для участия в реализации мероприятий Программы определяется в соответствии с заключенными Соглашениями.     </w:t>
      </w:r>
    </w:p>
    <w:p w:rsidR="00EB7058" w:rsidRPr="00E5697B" w:rsidRDefault="00EB7058" w:rsidP="00306F16">
      <w:pPr>
        <w:jc w:val="both"/>
      </w:pPr>
      <w:r>
        <w:t xml:space="preserve">         </w:t>
      </w:r>
      <w:r w:rsidRPr="00E5697B">
        <w:t>- Осуществляют реализацию мероприятий  Программы, несут ответственность за эффективное использование средств, выделенных на реализацию Программы.</w:t>
      </w:r>
    </w:p>
    <w:p w:rsidR="00EB7058" w:rsidRPr="00262201" w:rsidRDefault="00EB7058" w:rsidP="00306F16">
      <w:pPr>
        <w:jc w:val="both"/>
      </w:pPr>
      <w:r>
        <w:t xml:space="preserve">         </w:t>
      </w:r>
      <w:r w:rsidRPr="00E5697B">
        <w:t>- Предоставляют ежемесячно в Комитет по управлению муниципальными финансами администрации Октябрьского района  отчеты об исполнении бюджета.</w:t>
      </w:r>
    </w:p>
    <w:p w:rsidR="00EB7058" w:rsidRDefault="00EB7058" w:rsidP="00306F16">
      <w:pPr>
        <w:autoSpaceDE w:val="0"/>
        <w:autoSpaceDN w:val="0"/>
        <w:adjustRightInd w:val="0"/>
        <w:ind w:firstLine="540"/>
        <w:jc w:val="center"/>
        <w:outlineLvl w:val="1"/>
        <w:rPr>
          <w:bCs/>
          <w:color w:val="FF0000"/>
        </w:rPr>
      </w:pPr>
    </w:p>
    <w:p w:rsidR="00EB7058" w:rsidRPr="00C84322" w:rsidRDefault="00EB7058" w:rsidP="00306F16">
      <w:r>
        <w:t xml:space="preserve">                                              </w:t>
      </w:r>
      <w:r w:rsidRPr="00C84322">
        <w:t>4.3. Порядок финансирования Программы</w:t>
      </w:r>
    </w:p>
    <w:p w:rsidR="00EB7058" w:rsidRDefault="00EB7058" w:rsidP="00F13A39">
      <w:pPr>
        <w:jc w:val="both"/>
      </w:pPr>
    </w:p>
    <w:p w:rsidR="00EB7058" w:rsidRPr="00C84322" w:rsidRDefault="00EB7058" w:rsidP="00F13A39">
      <w:pPr>
        <w:jc w:val="both"/>
      </w:pPr>
      <w:r>
        <w:t xml:space="preserve">            </w:t>
      </w:r>
      <w:r w:rsidRPr="00C84322">
        <w:t>Для реализации мероприя</w:t>
      </w:r>
      <w:r w:rsidR="00F13A39">
        <w:t xml:space="preserve">тий, представленных в Таблице 2 </w:t>
      </w:r>
      <w:r w:rsidRPr="00C84322">
        <w:t>Программы</w:t>
      </w:r>
      <w:r w:rsidR="00F13A39">
        <w:t>,</w:t>
      </w:r>
      <w:r w:rsidRPr="00C84322">
        <w:t xml:space="preserve"> привлекаются финансовые ресурсы:</w:t>
      </w:r>
    </w:p>
    <w:p w:rsidR="00EB7058" w:rsidRPr="00C84322" w:rsidRDefault="00EB7058" w:rsidP="00F13A39">
      <w:pPr>
        <w:jc w:val="both"/>
      </w:pPr>
      <w:r>
        <w:lastRenderedPageBreak/>
        <w:t xml:space="preserve">           </w:t>
      </w:r>
      <w:r w:rsidRPr="00C84322">
        <w:t>- средства бюджета Октябрьского района;</w:t>
      </w:r>
    </w:p>
    <w:p w:rsidR="00EB7058" w:rsidRPr="00262201" w:rsidRDefault="00EB7058" w:rsidP="00F13A39">
      <w:pPr>
        <w:jc w:val="both"/>
      </w:pPr>
      <w:r>
        <w:t xml:space="preserve">           </w:t>
      </w:r>
      <w:r w:rsidRPr="00C84322">
        <w:t>- средства бюджета Ханты-Манси</w:t>
      </w:r>
      <w:r>
        <w:t>йского автономного округа –Югры</w:t>
      </w:r>
    </w:p>
    <w:p w:rsidR="00EB7058" w:rsidRPr="00681AB7" w:rsidRDefault="00EB7058" w:rsidP="00F13A39">
      <w:pPr>
        <w:jc w:val="both"/>
      </w:pPr>
      <w:r>
        <w:t xml:space="preserve">           </w:t>
      </w:r>
      <w:r w:rsidRPr="00681AB7">
        <w:t>Общий объем финансовых ресурсов в разрезе по годам, источникам финансирования указан в паспорте Программы.</w:t>
      </w:r>
    </w:p>
    <w:p w:rsidR="00EB7058" w:rsidRPr="00681AB7" w:rsidRDefault="00EB7058" w:rsidP="00F13A39">
      <w:pPr>
        <w:jc w:val="both"/>
      </w:pPr>
      <w:r>
        <w:t xml:space="preserve">           </w:t>
      </w:r>
      <w:r w:rsidRPr="00681AB7">
        <w:t xml:space="preserve">Предусмотренные </w:t>
      </w:r>
      <w:r>
        <w:t xml:space="preserve"> </w:t>
      </w:r>
      <w:r w:rsidRPr="00681AB7">
        <w:t xml:space="preserve">в </w:t>
      </w:r>
      <w:r>
        <w:t xml:space="preserve"> </w:t>
      </w:r>
      <w:r w:rsidRPr="00681AB7">
        <w:t>Программе</w:t>
      </w:r>
      <w:r>
        <w:t xml:space="preserve"> </w:t>
      </w:r>
      <w:r w:rsidRPr="00681AB7">
        <w:t xml:space="preserve"> объемы</w:t>
      </w:r>
      <w:r>
        <w:t xml:space="preserve"> </w:t>
      </w:r>
      <w:r w:rsidRPr="00681AB7">
        <w:t xml:space="preserve"> финансирования</w:t>
      </w:r>
      <w:r>
        <w:t xml:space="preserve"> </w:t>
      </w:r>
      <w:r w:rsidRPr="00681AB7">
        <w:t xml:space="preserve"> </w:t>
      </w:r>
      <w:r>
        <w:t xml:space="preserve">могут </w:t>
      </w:r>
      <w:r w:rsidRPr="00681AB7">
        <w:t>пересматриваться</w:t>
      </w:r>
      <w:r>
        <w:t xml:space="preserve"> </w:t>
      </w:r>
      <w:r w:rsidRPr="00681AB7">
        <w:t xml:space="preserve"> с  учетом изменений параметра бюджета Октябрьского района.</w:t>
      </w:r>
    </w:p>
    <w:p w:rsidR="00EB7058" w:rsidRPr="00A70DD6" w:rsidRDefault="00EB7058" w:rsidP="00F13A39">
      <w:pPr>
        <w:tabs>
          <w:tab w:val="left" w:pos="9781"/>
        </w:tabs>
        <w:jc w:val="both"/>
      </w:pPr>
      <w:r>
        <w:t xml:space="preserve">          </w:t>
      </w:r>
      <w:r w:rsidRPr="00A70DD6">
        <w:t xml:space="preserve"> </w:t>
      </w:r>
      <w:r>
        <w:t xml:space="preserve">Оценка </w:t>
      </w:r>
      <w:r w:rsidRPr="00A70DD6">
        <w:t xml:space="preserve">исполнения </w:t>
      </w:r>
      <w:r>
        <w:t xml:space="preserve">программных мероприятий </w:t>
      </w:r>
      <w:r w:rsidRPr="00A70DD6">
        <w:t xml:space="preserve">основана на мониторинге результатов реализации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</w:t>
      </w:r>
    </w:p>
    <w:p w:rsidR="007624AD" w:rsidRDefault="007624AD" w:rsidP="00306F16">
      <w:pPr>
        <w:widowControl w:val="0"/>
        <w:autoSpaceDE w:val="0"/>
        <w:autoSpaceDN w:val="0"/>
        <w:adjustRightInd w:val="0"/>
        <w:ind w:firstLine="540"/>
        <w:jc w:val="both"/>
      </w:pPr>
    </w:p>
    <w:p w:rsidR="00EB7058" w:rsidRPr="00055EF9" w:rsidRDefault="00EB7058" w:rsidP="00306F16">
      <w:r>
        <w:t xml:space="preserve">                          </w:t>
      </w:r>
      <w:r w:rsidRPr="00055EF9">
        <w:t>4.4. Оценка внешних условий и рисков реализации Программы</w:t>
      </w:r>
    </w:p>
    <w:p w:rsidR="00EB7058" w:rsidRDefault="00EB7058" w:rsidP="00306F16">
      <w:pPr>
        <w:widowControl w:val="0"/>
        <w:autoSpaceDE w:val="0"/>
        <w:autoSpaceDN w:val="0"/>
        <w:adjustRightInd w:val="0"/>
        <w:jc w:val="both"/>
      </w:pPr>
    </w:p>
    <w:p w:rsidR="00EB7058" w:rsidRDefault="00EB7058" w:rsidP="00306F16">
      <w:pPr>
        <w:widowControl w:val="0"/>
        <w:autoSpaceDE w:val="0"/>
        <w:autoSpaceDN w:val="0"/>
        <w:adjustRightInd w:val="0"/>
        <w:ind w:firstLine="540"/>
        <w:jc w:val="both"/>
      </w:pPr>
      <w:r w:rsidRPr="00734B9F">
        <w:t>Основным финансовым</w:t>
      </w:r>
      <w:r w:rsidR="00EF215B">
        <w:t xml:space="preserve"> риском реализации муниципальной П</w:t>
      </w:r>
      <w:r w:rsidRPr="00734B9F">
        <w:t>рограммы</w:t>
      </w:r>
      <w:r w:rsidR="00EF215B">
        <w:t xml:space="preserve"> является существенное ухудшение параметров  внешне</w:t>
      </w:r>
      <w:r w:rsidRPr="00734B9F">
        <w:t>экономической конъюнктуры, что повлечет за собой увеличение дефицита 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EB7058" w:rsidRDefault="00EB7058" w:rsidP="00306F16">
      <w:pPr>
        <w:widowControl w:val="0"/>
        <w:autoSpaceDE w:val="0"/>
        <w:autoSpaceDN w:val="0"/>
        <w:adjustRightInd w:val="0"/>
        <w:ind w:firstLine="540"/>
        <w:jc w:val="both"/>
      </w:pPr>
      <w:r>
        <w:t>Для минимизации финансовых рисков реализации муниципальной Программы необходимо утверждение администрацией Октябрьского района Бюджетного прогноза Октябрьского района на долгосрочный период.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достоверность Бюджетного прогноза бюджетных параметров и оценки влияния на них внешних условий определяется надежностью Бюджетного прогноза социально-экономического развития Октябрьского района, а кроме того, конкретными подходами к обеспечению сбалансированности бюджета Октябрьского района и бюджетов поселений</w:t>
      </w:r>
      <w:r w:rsidR="00735A95">
        <w:t>,</w:t>
      </w:r>
      <w:r>
        <w:t xml:space="preserve"> в</w:t>
      </w:r>
      <w:r w:rsidR="00735A95">
        <w:t xml:space="preserve">ходящих в состав </w:t>
      </w:r>
      <w:r>
        <w:t>Октябрьского района, реализуемыми соответствующими органами местного самоуправления.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540"/>
        <w:jc w:val="both"/>
      </w:pPr>
      <w:r w:rsidRPr="00734B9F"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Октябрьского района (прежде всего, в сфере экономического регулирования, управления муниципальным имуществом, государственных закупок и т.д.).</w:t>
      </w:r>
    </w:p>
    <w:p w:rsidR="00EB7058" w:rsidRPr="00734B9F" w:rsidRDefault="00EB7058" w:rsidP="00306F16">
      <w:pPr>
        <w:widowControl w:val="0"/>
        <w:autoSpaceDE w:val="0"/>
        <w:autoSpaceDN w:val="0"/>
        <w:adjustRightInd w:val="0"/>
        <w:ind w:firstLine="540"/>
        <w:jc w:val="both"/>
      </w:pPr>
      <w:r w:rsidRPr="00734B9F">
        <w:t>Следует также учитывать, что качество управления муниципальными финансами, в том числе эффективность расходов бюджета района, зависит от действий всех участников бюджетного процесса, а не только Комитета по управлению муниципальными финансами администрации Октябрьского района, осуществляющего организацию составления и исполнения бюджета района, а также органов местного самоуправления городских и сельских поселений.</w:t>
      </w:r>
    </w:p>
    <w:p w:rsidR="00BA6679" w:rsidRDefault="00BA6679" w:rsidP="007E162B">
      <w:pPr>
        <w:jc w:val="both"/>
        <w:sectPr w:rsidR="00BA6679" w:rsidSect="007E162B">
          <w:headerReference w:type="first" r:id="rId9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EB7058" w:rsidRPr="00EE4CB8" w:rsidRDefault="00EB7058" w:rsidP="007E162B">
      <w:pPr>
        <w:pStyle w:val="ConsPlusNormal"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EE4C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9458F" w:rsidRPr="00EE4C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4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E4C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4CB8">
        <w:rPr>
          <w:rFonts w:ascii="Times New Roman" w:hAnsi="Times New Roman" w:cs="Times New Roman"/>
          <w:sz w:val="24"/>
          <w:szCs w:val="24"/>
        </w:rPr>
        <w:t xml:space="preserve">    </w:t>
      </w:r>
      <w:r w:rsidR="00EE4CB8" w:rsidRPr="00EE4CB8">
        <w:rPr>
          <w:rFonts w:ascii="Times New Roman" w:hAnsi="Times New Roman" w:cs="Times New Roman"/>
          <w:sz w:val="24"/>
          <w:szCs w:val="24"/>
        </w:rPr>
        <w:t>Таблица 1</w:t>
      </w:r>
      <w:r w:rsidRPr="00EE4C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E7E63" w:rsidRPr="00EE4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E4CB8">
        <w:rPr>
          <w:rFonts w:ascii="Times New Roman" w:hAnsi="Times New Roman" w:cs="Times New Roman"/>
          <w:sz w:val="24"/>
          <w:szCs w:val="24"/>
        </w:rPr>
        <w:t xml:space="preserve">    </w:t>
      </w:r>
      <w:r w:rsidR="00EE4CB8" w:rsidRPr="00EE4CB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4CB8" w:rsidRDefault="00EE4CB8" w:rsidP="007E162B">
      <w:pPr>
        <w:pStyle w:val="ConsPlusNormal"/>
        <w:ind w:right="-142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7058" w:rsidRPr="000B53DC" w:rsidRDefault="00EB7058" w:rsidP="007E162B">
      <w:pPr>
        <w:pStyle w:val="ConsPlusNormal"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eastAsia="Calibri" w:hAnsi="Times New Roman" w:cs="Times New Roman"/>
          <w:sz w:val="24"/>
          <w:szCs w:val="24"/>
          <w:lang w:eastAsia="en-US"/>
        </w:rPr>
        <w:t>Це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левые показатели муниципальной</w:t>
      </w:r>
      <w:r w:rsidRPr="000B53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</w:t>
      </w:r>
    </w:p>
    <w:p w:rsidR="00EB7058" w:rsidRPr="000B53DC" w:rsidRDefault="00EB7058" w:rsidP="007E162B">
      <w:pPr>
        <w:pStyle w:val="ConsPlusNormal"/>
        <w:ind w:right="-142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992"/>
        <w:gridCol w:w="992"/>
        <w:gridCol w:w="993"/>
        <w:gridCol w:w="992"/>
        <w:gridCol w:w="992"/>
        <w:gridCol w:w="1134"/>
        <w:gridCol w:w="992"/>
        <w:gridCol w:w="993"/>
        <w:gridCol w:w="2268"/>
      </w:tblGrid>
      <w:tr w:rsidR="002B7355" w:rsidRPr="000B53DC" w:rsidTr="002B7355">
        <w:tc>
          <w:tcPr>
            <w:tcW w:w="568" w:type="dxa"/>
            <w:vMerge w:val="restart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пока-</w:t>
            </w:r>
            <w:proofErr w:type="spellStart"/>
            <w:r>
              <w:rPr>
                <w:rFonts w:ascii="Times New Roman" w:hAnsi="Times New Roman" w:cs="Times New Roman"/>
              </w:rPr>
              <w:t>зате</w:t>
            </w:r>
            <w:r w:rsidRPr="000B53DC">
              <w:rPr>
                <w:rFonts w:ascii="Times New Roman" w:hAnsi="Times New Roman" w:cs="Times New Roman"/>
              </w:rPr>
              <w:t>ля</w:t>
            </w:r>
            <w:proofErr w:type="spellEnd"/>
          </w:p>
        </w:tc>
        <w:tc>
          <w:tcPr>
            <w:tcW w:w="2977" w:type="dxa"/>
            <w:vMerge w:val="restart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2B7355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 xml:space="preserve">Базовый </w:t>
            </w:r>
          </w:p>
          <w:p w:rsidR="002B7355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</w:t>
            </w:r>
            <w:r w:rsidRPr="000B53DC">
              <w:rPr>
                <w:rFonts w:ascii="Times New Roman" w:hAnsi="Times New Roman" w:cs="Times New Roman"/>
              </w:rPr>
              <w:t>затель</w:t>
            </w:r>
          </w:p>
          <w:p w:rsidR="002B7355" w:rsidRPr="000B53DC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на нач</w:t>
            </w:r>
            <w:r>
              <w:rPr>
                <w:rFonts w:ascii="Times New Roman" w:hAnsi="Times New Roman" w:cs="Times New Roman"/>
              </w:rPr>
              <w:t>ало реализации муниципальной програм</w:t>
            </w:r>
            <w:r w:rsidRPr="000B53DC">
              <w:rPr>
                <w:rFonts w:ascii="Times New Roman" w:hAnsi="Times New Roman" w:cs="Times New Roman"/>
              </w:rPr>
              <w:t>мы</w:t>
            </w:r>
          </w:p>
          <w:p w:rsidR="002B7355" w:rsidRPr="000B53DC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 2016</w:t>
            </w:r>
            <w:r w:rsidRPr="000B53D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0B53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8" w:type="dxa"/>
            <w:gridSpan w:val="9"/>
          </w:tcPr>
          <w:p w:rsidR="002B7355" w:rsidRPr="000B53DC" w:rsidRDefault="002B7355" w:rsidP="007E162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2B7355" w:rsidRPr="000B53DC" w:rsidTr="002B7355">
        <w:tc>
          <w:tcPr>
            <w:tcW w:w="568" w:type="dxa"/>
            <w:vMerge/>
          </w:tcPr>
          <w:p w:rsidR="002B7355" w:rsidRPr="000B53DC" w:rsidRDefault="002B7355" w:rsidP="007E162B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B7355" w:rsidRPr="000B53DC" w:rsidRDefault="002B7355" w:rsidP="007E162B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355" w:rsidRPr="000B53DC" w:rsidRDefault="002B7355" w:rsidP="007E162B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B53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B53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B53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B53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0B53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2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Целевое значение показателя на момент оконча</w:t>
            </w:r>
            <w:r>
              <w:rPr>
                <w:rFonts w:ascii="Times New Roman" w:hAnsi="Times New Roman" w:cs="Times New Roman"/>
              </w:rPr>
              <w:t xml:space="preserve">ния действия муниципальной </w:t>
            </w:r>
            <w:r w:rsidRPr="000B53D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B7355" w:rsidRPr="000B53DC" w:rsidTr="002B7355">
        <w:tc>
          <w:tcPr>
            <w:tcW w:w="5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B7355" w:rsidRPr="000B53DC" w:rsidTr="002B7355">
        <w:tc>
          <w:tcPr>
            <w:tcW w:w="5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2B7355" w:rsidRPr="000B53DC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Исполнение плана по налоговым и неналоговы</w:t>
            </w:r>
            <w:r>
              <w:rPr>
                <w:rFonts w:ascii="Times New Roman" w:hAnsi="Times New Roman" w:cs="Times New Roman"/>
              </w:rPr>
              <w:t>м доходам, утверждённого решением Думы Октябрьского района</w:t>
            </w:r>
            <w:r w:rsidRPr="000B53DC">
              <w:rPr>
                <w:rFonts w:ascii="Times New Roman" w:hAnsi="Times New Roman" w:cs="Times New Roman"/>
              </w:rPr>
              <w:t xml:space="preserve"> о бюджете  </w:t>
            </w:r>
            <w:r>
              <w:rPr>
                <w:rFonts w:ascii="Times New Roman" w:hAnsi="Times New Roman" w:cs="Times New Roman"/>
              </w:rPr>
              <w:t>муниципального образования Октябрьский район</w:t>
            </w:r>
          </w:p>
        </w:tc>
        <w:tc>
          <w:tcPr>
            <w:tcW w:w="1559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7997">
              <w:rPr>
                <w:rFonts w:ascii="Times New Roman" w:hAnsi="Times New Roman" w:cs="Times New Roman"/>
              </w:rPr>
              <w:t>1,7</w:t>
            </w:r>
            <w:r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1134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22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</w:tr>
      <w:tr w:rsidR="002B7355" w:rsidRPr="000B53DC" w:rsidTr="002B7355">
        <w:tc>
          <w:tcPr>
            <w:tcW w:w="5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2B7355" w:rsidRPr="000B53DC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 xml:space="preserve">Исполнение расходных обязательств </w:t>
            </w:r>
            <w:r>
              <w:rPr>
                <w:rFonts w:ascii="Times New Roman" w:hAnsi="Times New Roman" w:cs="Times New Roman"/>
              </w:rPr>
              <w:t>муниципального образования Октябрьский район</w:t>
            </w:r>
            <w:r w:rsidRPr="000B53DC">
              <w:rPr>
                <w:rFonts w:ascii="Times New Roman" w:hAnsi="Times New Roman" w:cs="Times New Roman"/>
              </w:rPr>
              <w:t xml:space="preserve"> за отчетный финансовый год от бюджетных ас</w:t>
            </w:r>
            <w:r>
              <w:rPr>
                <w:rFonts w:ascii="Times New Roman" w:hAnsi="Times New Roman" w:cs="Times New Roman"/>
              </w:rPr>
              <w:t>сигнований, утвержденных решением Думы Октябрьского района о бюджете муниципального образования Октябрьский район</w:t>
            </w:r>
          </w:p>
        </w:tc>
        <w:tc>
          <w:tcPr>
            <w:tcW w:w="1559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  <w:r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1134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2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993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2268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</w:tr>
      <w:tr w:rsidR="002B7355" w:rsidRPr="000B53DC" w:rsidTr="002B7355">
        <w:tc>
          <w:tcPr>
            <w:tcW w:w="5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2B7355" w:rsidRPr="000B53DC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Доля главных администраторов бюдж</w:t>
            </w:r>
            <w:r>
              <w:rPr>
                <w:rFonts w:ascii="Times New Roman" w:hAnsi="Times New Roman" w:cs="Times New Roman"/>
              </w:rPr>
              <w:t>етных средств</w:t>
            </w:r>
            <w:r w:rsidRPr="000B53DC">
              <w:rPr>
                <w:rFonts w:ascii="Times New Roman" w:hAnsi="Times New Roman" w:cs="Times New Roman"/>
              </w:rPr>
              <w:t>, имеющих итоговую оценку качества финансового м</w:t>
            </w:r>
            <w:r>
              <w:rPr>
                <w:rFonts w:ascii="Times New Roman" w:hAnsi="Times New Roman" w:cs="Times New Roman"/>
              </w:rPr>
              <w:t>енеджмента более 50</w:t>
            </w:r>
            <w:r w:rsidRPr="000B53DC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2B7355" w:rsidRPr="000B53DC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0B53DC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0B53DC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Pr="000B53DC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0B53DC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B7355" w:rsidRPr="000B53DC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B7355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116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17997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2B7355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2B7355" w:rsidRPr="000B53DC" w:rsidTr="002B7355">
        <w:tc>
          <w:tcPr>
            <w:tcW w:w="568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2B7355" w:rsidRPr="000B53DC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Степень ка</w:t>
            </w:r>
            <w:r>
              <w:rPr>
                <w:rFonts w:ascii="Times New Roman" w:hAnsi="Times New Roman" w:cs="Times New Roman"/>
              </w:rPr>
              <w:t xml:space="preserve">чества управления муниципальными </w:t>
            </w:r>
            <w:r w:rsidRPr="000B53DC">
              <w:rPr>
                <w:rFonts w:ascii="Times New Roman" w:hAnsi="Times New Roman" w:cs="Times New Roman"/>
              </w:rPr>
              <w:t xml:space="preserve">финансами по итогам мониторинга за год, предшествующий отчетному </w:t>
            </w:r>
          </w:p>
        </w:tc>
        <w:tc>
          <w:tcPr>
            <w:tcW w:w="1559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7355" w:rsidRPr="000B53DC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B7355" w:rsidRPr="000B53DC" w:rsidRDefault="00211682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7355" w:rsidRPr="00AC679A" w:rsidTr="002B7355">
        <w:tc>
          <w:tcPr>
            <w:tcW w:w="568" w:type="dxa"/>
          </w:tcPr>
          <w:p w:rsidR="002B7355" w:rsidRPr="00AC679A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B7355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B7355" w:rsidRPr="00AC679A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Доля рас</w:t>
            </w:r>
            <w:r>
              <w:rPr>
                <w:rFonts w:ascii="Times New Roman" w:hAnsi="Times New Roman" w:cs="Times New Roman"/>
              </w:rPr>
              <w:t>ходов бюджета района</w:t>
            </w:r>
            <w:r w:rsidRPr="00AC67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обслуживание муниципального </w:t>
            </w:r>
            <w:r w:rsidRPr="00AC679A">
              <w:rPr>
                <w:rFonts w:ascii="Times New Roman" w:hAnsi="Times New Roman" w:cs="Times New Roman"/>
              </w:rPr>
              <w:t xml:space="preserve"> долга в объеме рас</w:t>
            </w:r>
            <w:r>
              <w:rPr>
                <w:rFonts w:ascii="Times New Roman" w:hAnsi="Times New Roman" w:cs="Times New Roman"/>
              </w:rPr>
              <w:t>ходов бюджета района</w:t>
            </w:r>
          </w:p>
        </w:tc>
        <w:tc>
          <w:tcPr>
            <w:tcW w:w="1559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0,02%</w:t>
            </w:r>
          </w:p>
        </w:tc>
        <w:tc>
          <w:tcPr>
            <w:tcW w:w="993" w:type="dxa"/>
          </w:tcPr>
          <w:p w:rsidR="002B7355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0,02%</w:t>
            </w:r>
          </w:p>
        </w:tc>
        <w:tc>
          <w:tcPr>
            <w:tcW w:w="2268" w:type="dxa"/>
          </w:tcPr>
          <w:p w:rsidR="002B7355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0,02%</w:t>
            </w:r>
          </w:p>
        </w:tc>
      </w:tr>
      <w:tr w:rsidR="002B7355" w:rsidRPr="00AC679A" w:rsidTr="002B7355">
        <w:tc>
          <w:tcPr>
            <w:tcW w:w="568" w:type="dxa"/>
          </w:tcPr>
          <w:p w:rsidR="002B7355" w:rsidRPr="00AC679A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7355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B7355" w:rsidRPr="00AC679A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Отношение годовой суммы платежей на погашение</w:t>
            </w:r>
            <w:r>
              <w:rPr>
                <w:rFonts w:ascii="Times New Roman" w:hAnsi="Times New Roman" w:cs="Times New Roman"/>
              </w:rPr>
              <w:t xml:space="preserve"> и обслуживание муниципального долга </w:t>
            </w:r>
            <w:r w:rsidRPr="00AC679A">
              <w:rPr>
                <w:rFonts w:ascii="Times New Roman" w:hAnsi="Times New Roman" w:cs="Times New Roman"/>
              </w:rPr>
              <w:t xml:space="preserve"> к до</w:t>
            </w:r>
            <w:r>
              <w:rPr>
                <w:rFonts w:ascii="Times New Roman" w:hAnsi="Times New Roman" w:cs="Times New Roman"/>
              </w:rPr>
              <w:t>ходам бюджета района</w:t>
            </w:r>
          </w:p>
        </w:tc>
        <w:tc>
          <w:tcPr>
            <w:tcW w:w="1559" w:type="dxa"/>
          </w:tcPr>
          <w:p w:rsidR="002B7355" w:rsidRPr="00AC679A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2B7355" w:rsidRPr="00AC679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 </w:t>
            </w:r>
            <w:r w:rsidR="00AF1A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AF1A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2B7355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AF1ADC">
              <w:rPr>
                <w:rFonts w:ascii="Times New Roman" w:hAnsi="Times New Roman" w:cs="Times New Roman"/>
              </w:rPr>
              <w:t>%</w:t>
            </w:r>
          </w:p>
        </w:tc>
      </w:tr>
      <w:tr w:rsidR="002B7355" w:rsidRPr="00AC679A" w:rsidTr="002B7355">
        <w:tc>
          <w:tcPr>
            <w:tcW w:w="568" w:type="dxa"/>
          </w:tcPr>
          <w:p w:rsidR="002B7355" w:rsidRPr="00AC679A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7355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B7355" w:rsidRPr="00AC679A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объема муниципального долга </w:t>
            </w:r>
            <w:r w:rsidRPr="00AC679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общему объему</w:t>
            </w:r>
            <w:r w:rsidRPr="00AC679A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ходам бюджета района</w:t>
            </w:r>
            <w:r w:rsidRPr="00AC67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C679A">
              <w:rPr>
                <w:rFonts w:ascii="Times New Roman" w:hAnsi="Times New Roman" w:cs="Times New Roman"/>
              </w:rPr>
              <w:t>без учета безвозмездных поступлений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B7355" w:rsidRPr="00AC679A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2B7355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B7355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AF1A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2B7355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AF1A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2B7355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7997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B7355" w:rsidRPr="00AC679A" w:rsidTr="002B7355">
        <w:tc>
          <w:tcPr>
            <w:tcW w:w="568" w:type="dxa"/>
          </w:tcPr>
          <w:p w:rsidR="002B7355" w:rsidRPr="00AC679A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7355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B7355" w:rsidRPr="00AC679A" w:rsidRDefault="002B7355" w:rsidP="007E162B">
            <w:pPr>
              <w:pStyle w:val="ConsPlusNormal"/>
              <w:ind w:right="-142" w:firstLine="0"/>
              <w:rPr>
                <w:rFonts w:ascii="Times New Roman" w:hAnsi="Times New Roman" w:cs="Times New Roman"/>
              </w:rPr>
            </w:pPr>
            <w:r w:rsidRPr="002617A0">
              <w:rPr>
                <w:rFonts w:ascii="Times New Roman" w:hAnsi="Times New Roman" w:cs="Times New Roman"/>
              </w:rPr>
              <w:t>Доля 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обеспеченны возможностью доступа к  интегрированной информационной системы управления общественными финансами «Электронный бюджет».</w:t>
            </w:r>
          </w:p>
        </w:tc>
        <w:tc>
          <w:tcPr>
            <w:tcW w:w="1559" w:type="dxa"/>
          </w:tcPr>
          <w:p w:rsidR="002B7355" w:rsidRPr="002C4411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</w:tcPr>
          <w:p w:rsidR="002B7355" w:rsidRPr="002C4411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355" w:rsidRPr="002C44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</w:tcPr>
          <w:p w:rsidR="002B7355" w:rsidRPr="002C4411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7355" w:rsidRPr="002C44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2B7355" w:rsidRPr="002C4411" w:rsidRDefault="00E17997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7355" w:rsidRPr="002C44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</w:tcPr>
          <w:p w:rsidR="002B7355" w:rsidRPr="002C4411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2B7355" w:rsidRPr="002C4411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2B7355" w:rsidRPr="002C4411" w:rsidRDefault="002B7355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2B7355" w:rsidRPr="002C4411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2B7355" w:rsidRPr="002C4411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</w:tcPr>
          <w:p w:rsidR="002B7355" w:rsidRPr="002C4411" w:rsidRDefault="00AF1ADC" w:rsidP="007E162B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B7355" w:rsidRPr="00AC679A" w:rsidTr="002B7355">
        <w:tc>
          <w:tcPr>
            <w:tcW w:w="568" w:type="dxa"/>
          </w:tcPr>
          <w:p w:rsidR="002B7355" w:rsidRDefault="0042396B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B73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B7355" w:rsidRPr="006F6ECF" w:rsidRDefault="002B7355" w:rsidP="007E1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коэффициента комплексной оценки эффективности деятельности органов местного самоуправления городских и сельских поселений ,</w:t>
            </w:r>
            <w:r w:rsidR="000C6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0C6A1E">
              <w:rPr>
                <w:rFonts w:ascii="Times New Roman" w:hAnsi="Times New Roman" w:cs="Times New Roman"/>
              </w:rPr>
              <w:t xml:space="preserve">ходящих в состав </w:t>
            </w:r>
            <w:r>
              <w:rPr>
                <w:rFonts w:ascii="Times New Roman" w:hAnsi="Times New Roman" w:cs="Times New Roman"/>
              </w:rPr>
              <w:t xml:space="preserve"> Октябрьского района</w:t>
            </w:r>
          </w:p>
        </w:tc>
        <w:tc>
          <w:tcPr>
            <w:tcW w:w="1559" w:type="dxa"/>
          </w:tcPr>
          <w:p w:rsidR="002B7355" w:rsidRDefault="002B7355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 xml:space="preserve">&gt;= </w:t>
            </w:r>
            <w:r w:rsidR="00EE4CB8">
              <w:rPr>
                <w:rFonts w:ascii="Times New Roman" w:hAnsi="Times New Roman" w:cs="Times New Roman"/>
              </w:rPr>
              <w:t>0,51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2" w:type="dxa"/>
          </w:tcPr>
          <w:p w:rsidR="002B7355" w:rsidRPr="000B53DC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2B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2B7355" w:rsidRPr="000B53DC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2B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</w:tcPr>
          <w:p w:rsidR="002B7355" w:rsidRPr="000B53DC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&gt;=0,51</w:t>
            </w:r>
            <w:r w:rsidR="002B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2B7355" w:rsidRPr="000B53DC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2B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2B7355" w:rsidRPr="000B53DC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2B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2B7355" w:rsidRPr="000B53DC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2B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2B7355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373B0B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993" w:type="dxa"/>
          </w:tcPr>
          <w:p w:rsidR="002B7355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373B0B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268" w:type="dxa"/>
          </w:tcPr>
          <w:p w:rsidR="002B7355" w:rsidRDefault="00EE4CB8" w:rsidP="007E1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0,51</w:t>
            </w:r>
            <w:r w:rsidR="00373B0B">
              <w:rPr>
                <w:rFonts w:ascii="Times New Roman" w:hAnsi="Times New Roman" w:cs="Times New Roman"/>
              </w:rPr>
              <w:t>ед</w:t>
            </w:r>
          </w:p>
        </w:tc>
      </w:tr>
    </w:tbl>
    <w:p w:rsidR="00F13A39" w:rsidRDefault="00F13A39" w:rsidP="007E162B">
      <w:pPr>
        <w:jc w:val="right"/>
      </w:pPr>
    </w:p>
    <w:p w:rsidR="00F13A39" w:rsidRDefault="00F13A39" w:rsidP="007E162B">
      <w:pPr>
        <w:jc w:val="right"/>
      </w:pPr>
    </w:p>
    <w:p w:rsidR="00F13A39" w:rsidRDefault="00F13A39" w:rsidP="007E162B">
      <w:pPr>
        <w:jc w:val="right"/>
      </w:pPr>
    </w:p>
    <w:p w:rsidR="00F13A39" w:rsidRDefault="00F13A39" w:rsidP="007E162B">
      <w:pPr>
        <w:jc w:val="right"/>
      </w:pPr>
    </w:p>
    <w:p w:rsidR="00676783" w:rsidRPr="008152A4" w:rsidRDefault="00676783" w:rsidP="007E162B">
      <w:pPr>
        <w:jc w:val="right"/>
      </w:pPr>
      <w:r w:rsidRPr="008152A4">
        <w:lastRenderedPageBreak/>
        <w:t xml:space="preserve">                                                    Таблица 2</w:t>
      </w:r>
      <w:r w:rsidRPr="008152A4">
        <w:br/>
        <w:t xml:space="preserve">               </w:t>
      </w:r>
    </w:p>
    <w:p w:rsidR="00676783" w:rsidRPr="008152A4" w:rsidRDefault="00676783" w:rsidP="007E162B">
      <w:pPr>
        <w:tabs>
          <w:tab w:val="left" w:pos="465"/>
          <w:tab w:val="right" w:pos="14513"/>
        </w:tabs>
      </w:pPr>
      <w:r w:rsidRPr="008152A4">
        <w:t xml:space="preserve">                               Перечень основных мероп</w:t>
      </w:r>
      <w:r w:rsidR="005A54B6">
        <w:t xml:space="preserve">риятий муниципальной программы </w:t>
      </w:r>
      <w:r w:rsidRPr="008152A4">
        <w:t xml:space="preserve">«Управление муниципальными финансами в </w:t>
      </w:r>
    </w:p>
    <w:p w:rsidR="00676783" w:rsidRPr="008152A4" w:rsidRDefault="006B1480" w:rsidP="007E162B">
      <w:pPr>
        <w:jc w:val="center"/>
      </w:pPr>
      <w:r>
        <w:t>Октябрьском районе на 2018 – 2020</w:t>
      </w:r>
      <w:r w:rsidR="00676783" w:rsidRPr="008152A4">
        <w:t xml:space="preserve"> годы</w:t>
      </w:r>
      <w:r>
        <w:t xml:space="preserve"> и на плановый период </w:t>
      </w:r>
      <w:r w:rsidR="00124C55">
        <w:t xml:space="preserve">до </w:t>
      </w:r>
      <w:r>
        <w:t>2025 года</w:t>
      </w:r>
      <w:r w:rsidR="00676783" w:rsidRPr="008152A4">
        <w:t>»</w:t>
      </w:r>
    </w:p>
    <w:p w:rsidR="00676783" w:rsidRPr="008152A4" w:rsidRDefault="00676783" w:rsidP="007E162B">
      <w:pPr>
        <w:jc w:val="right"/>
        <w:rPr>
          <w:sz w:val="28"/>
          <w:szCs w:val="26"/>
        </w:rPr>
      </w:pP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701"/>
        <w:gridCol w:w="1275"/>
        <w:gridCol w:w="1134"/>
        <w:gridCol w:w="993"/>
        <w:gridCol w:w="992"/>
        <w:gridCol w:w="992"/>
        <w:gridCol w:w="992"/>
        <w:gridCol w:w="711"/>
        <w:gridCol w:w="707"/>
        <w:gridCol w:w="708"/>
        <w:gridCol w:w="707"/>
      </w:tblGrid>
      <w:tr w:rsidR="00D40993" w:rsidRPr="00D40993" w:rsidTr="003A72B3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3A7612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основного меропри</w:t>
            </w:r>
            <w:r w:rsidR="00D40993" w:rsidRPr="00D40993">
              <w:rPr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Основные мероприятия муниципальной программы                                                    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D40993">
              <w:rPr>
                <w:bCs/>
                <w:color w:val="000000"/>
                <w:sz w:val="18"/>
                <w:szCs w:val="18"/>
              </w:rPr>
              <w:t>финанси-рования</w:t>
            </w:r>
            <w:proofErr w:type="spellEnd"/>
          </w:p>
        </w:tc>
        <w:tc>
          <w:tcPr>
            <w:tcW w:w="7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40993" w:rsidRPr="00D40993" w:rsidTr="003A72B3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В том числе </w:t>
            </w:r>
          </w:p>
        </w:tc>
      </w:tr>
      <w:tr w:rsidR="00D40993" w:rsidRPr="00D40993" w:rsidTr="00834503">
        <w:trPr>
          <w:trHeight w:val="4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2023</w:t>
            </w:r>
            <w:r w:rsidR="00AA7431" w:rsidRPr="00330F26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2024</w:t>
            </w:r>
            <w:r w:rsidR="00AA7431" w:rsidRPr="00330F26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0F26">
              <w:rPr>
                <w:bCs/>
                <w:color w:val="000000"/>
                <w:sz w:val="16"/>
                <w:szCs w:val="16"/>
              </w:rPr>
              <w:t>2025</w:t>
            </w:r>
            <w:r w:rsidR="00AA7431" w:rsidRPr="00330F26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40993" w:rsidRPr="00D40993" w:rsidTr="008345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40993" w:rsidRPr="00D40993" w:rsidTr="003A72B3">
        <w:trPr>
          <w:trHeight w:val="30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Подпрограмма 1 «Организация бюджетного процесса в  муниципальном образовании Октябрьский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40993" w:rsidRPr="00D40993" w:rsidTr="00834503">
        <w:trPr>
          <w:trHeight w:val="55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D40993">
              <w:rPr>
                <w:bCs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28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28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28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40993" w:rsidRPr="00D40993" w:rsidTr="00834503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0993" w:rsidRPr="00D40993" w:rsidTr="00834503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0993" w:rsidRPr="00D40993" w:rsidTr="00834503">
        <w:trPr>
          <w:trHeight w:val="5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 </w:t>
            </w:r>
            <w:r w:rsidRPr="00D40993">
              <w:rPr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40993"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28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28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28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40993" w:rsidRPr="00D40993" w:rsidRDefault="00927A28" w:rsidP="007E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40993" w:rsidRPr="00D40993" w:rsidTr="00834503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0993" w:rsidRPr="00D40993" w:rsidTr="00834503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0993" w:rsidRPr="00D40993" w:rsidTr="0035783E">
        <w:trPr>
          <w:trHeight w:val="79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1.3.</w:t>
            </w:r>
          </w:p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Обеспечение деятельности Комитета по управлению муниципальными финансами администрации Октябрьского района </w:t>
            </w:r>
            <w:r w:rsidRPr="00D40993">
              <w:rPr>
                <w:bCs/>
                <w:color w:val="000000"/>
                <w:sz w:val="18"/>
                <w:szCs w:val="18"/>
              </w:rPr>
              <w:t xml:space="preserve"> (4)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49 924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18 308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18 308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13 308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83E" w:rsidRPr="00330F26" w:rsidRDefault="0035783E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330F26" w:rsidTr="00834503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0993" w:rsidRPr="00330F26" w:rsidTr="0035783E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49 924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18 308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18 308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13 308,0</w:t>
            </w:r>
          </w:p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35783E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87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0993" w:rsidRPr="00330F26" w:rsidRDefault="00437B8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330F26" w:rsidTr="00834503">
        <w:trPr>
          <w:trHeight w:val="4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49 924,0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35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35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E35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E35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E35" w:rsidRPr="00330F26" w:rsidRDefault="000E3E35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330F26" w:rsidTr="00834503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0993" w:rsidRPr="00330F26" w:rsidTr="0035783E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49 924,0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35783E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330F26" w:rsidTr="0035783E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0E3E35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330F26" w:rsidTr="00834503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0993" w:rsidRPr="00330F26" w:rsidTr="00834503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0993" w:rsidRPr="00D40993" w:rsidTr="0035783E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686B07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49 924,0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686B07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13 308</w:t>
            </w:r>
            <w:r w:rsidR="00D4099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2141C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D40993" w:rsidTr="00834503">
        <w:trPr>
          <w:trHeight w:val="7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993" w:rsidRPr="00330F26" w:rsidRDefault="00D40993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0993" w:rsidRPr="00D40993" w:rsidTr="0035783E">
        <w:trPr>
          <w:trHeight w:val="76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93" w:rsidRPr="00D40993" w:rsidRDefault="00D4099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686B07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49 924,0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686B07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07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86B07" w:rsidRPr="00330F26" w:rsidRDefault="00686B07" w:rsidP="007E162B">
            <w:pPr>
              <w:jc w:val="center"/>
              <w:rPr>
                <w:sz w:val="16"/>
                <w:szCs w:val="16"/>
              </w:rPr>
            </w:pPr>
            <w:r w:rsidRPr="00330F26">
              <w:rPr>
                <w:sz w:val="16"/>
                <w:szCs w:val="16"/>
              </w:rPr>
              <w:t>18 308,0</w:t>
            </w:r>
          </w:p>
          <w:p w:rsidR="00D40993" w:rsidRPr="00330F26" w:rsidRDefault="00D40993" w:rsidP="007E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93" w:rsidRPr="00330F26" w:rsidRDefault="0035783E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330F26" w:rsidRDefault="0035783E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93" w:rsidRPr="00330F26" w:rsidRDefault="00686B07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40993" w:rsidRPr="00D40993" w:rsidTr="003A72B3">
        <w:trPr>
          <w:trHeight w:val="30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Подпрограмма II «Управление муниципальным долгом Октябрьского района»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3" w:rsidRPr="00D40993" w:rsidRDefault="00D4099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A50F3" w:rsidRPr="00D40993" w:rsidTr="0035783E">
        <w:trPr>
          <w:trHeight w:val="42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Обслуживание муниципального долга Октябрьского района  </w:t>
            </w:r>
            <w:r w:rsidR="005E77D9">
              <w:rPr>
                <w:bCs/>
                <w:color w:val="000000"/>
                <w:sz w:val="18"/>
                <w:szCs w:val="18"/>
              </w:rPr>
              <w:t>(5</w:t>
            </w:r>
            <w:r w:rsidRPr="00D40993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6 717,0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5 926,0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D40993" w:rsidTr="00834503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35783E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6 717,0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5 926,0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D40993" w:rsidTr="0035783E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6 549,0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5 905,0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834503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35783E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6 549,0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5 905,0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35783E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Комитет по управлению </w:t>
            </w:r>
            <w:r w:rsidRPr="00D40993">
              <w:rPr>
                <w:color w:val="000000"/>
                <w:sz w:val="18"/>
                <w:szCs w:val="18"/>
              </w:rPr>
              <w:lastRenderedPageBreak/>
              <w:t>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D40993" w:rsidTr="00834503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35783E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56266A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330F26" w:rsidTr="0035783E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Планирование ассигнований на погашение долговых обязат</w:t>
            </w:r>
            <w:r w:rsidR="002B4712">
              <w:rPr>
                <w:color w:val="000000"/>
                <w:sz w:val="18"/>
                <w:szCs w:val="18"/>
              </w:rPr>
              <w:t>ельств Октябрьского района*  (6</w:t>
            </w:r>
            <w:r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35783E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BA4DA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330F26" w:rsidTr="00834503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330F26" w:rsidTr="007D3E2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A1" w:rsidRPr="00330F26" w:rsidRDefault="007C03A1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330F26" w:rsidTr="0035783E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Мониторинг сос</w:t>
            </w:r>
            <w:r w:rsidR="002B4712">
              <w:rPr>
                <w:color w:val="000000"/>
                <w:sz w:val="18"/>
                <w:szCs w:val="18"/>
              </w:rPr>
              <w:t>тояния муниципального долга  (7</w:t>
            </w:r>
            <w:r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330F26" w:rsidTr="00834503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50F3" w:rsidRPr="00330F26" w:rsidTr="0035783E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330F26" w:rsidTr="0035783E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Итого по подпрограмме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6 717</w:t>
            </w:r>
            <w:r w:rsidR="00BA50F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5 926</w:t>
            </w:r>
            <w:r w:rsidR="00BA50F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66</w:t>
            </w:r>
            <w:r w:rsidR="00BA50F3" w:rsidRPr="00330F26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</w:t>
            </w:r>
            <w:r w:rsidR="00BA50F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</w:t>
            </w:r>
            <w:r w:rsidR="00BA50F3" w:rsidRPr="00330F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</w:t>
            </w:r>
            <w:r w:rsidR="00BA50F3"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330F26" w:rsidTr="00834503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50F3" w:rsidRPr="00330F26" w:rsidTr="0035783E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6 717,0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5 926,0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BC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8957BC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D40993" w:rsidTr="003A72B3">
        <w:trPr>
          <w:trHeight w:val="54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Подпрограмма III «Создание и развитие информационной системы управления общественными финансами «Электронный бюджет» в муниципальном образовании Октябрьский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A50F3" w:rsidRPr="00D40993" w:rsidTr="007A60E0">
        <w:trPr>
          <w:trHeight w:val="44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Объединение информационных систем в единую комплексную систему управления общественными финансами  </w:t>
            </w:r>
            <w:r w:rsidR="002B4712">
              <w:rPr>
                <w:bCs/>
                <w:color w:val="000000"/>
                <w:sz w:val="18"/>
                <w:szCs w:val="18"/>
              </w:rPr>
              <w:t xml:space="preserve"> (8</w:t>
            </w:r>
            <w:r w:rsidRPr="00D40993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Комитет по управлению муниципальными финансами администрации </w:t>
            </w:r>
            <w:r w:rsidRPr="00D40993">
              <w:rPr>
                <w:color w:val="000000"/>
                <w:sz w:val="18"/>
                <w:szCs w:val="18"/>
              </w:rPr>
              <w:lastRenderedPageBreak/>
              <w:t xml:space="preserve">Октябрьского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834503">
        <w:trPr>
          <w:trHeight w:val="66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834503">
        <w:trPr>
          <w:trHeight w:val="66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7B01" w:rsidRPr="00D40993" w:rsidTr="005A54B6">
        <w:trPr>
          <w:trHeight w:val="67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BE0159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A87B01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460FA3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открытости и доступности для граждан и организаций информации о бюджетном процессе в муниципальном образовании Октябрьский район</w:t>
            </w:r>
            <w:r w:rsidR="00BE0159">
              <w:rPr>
                <w:color w:val="000000"/>
                <w:sz w:val="18"/>
                <w:szCs w:val="18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</w:t>
            </w:r>
            <w:r>
              <w:rPr>
                <w:color w:val="000000"/>
                <w:sz w:val="18"/>
                <w:szCs w:val="18"/>
              </w:rPr>
              <w:t xml:space="preserve">влению муниципальными финансами </w:t>
            </w:r>
            <w:r w:rsidRPr="00D40993">
              <w:rPr>
                <w:color w:val="000000"/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7B01" w:rsidRPr="00D40993" w:rsidTr="00A87B01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7B01" w:rsidRPr="00D40993" w:rsidTr="00211E2A">
        <w:trPr>
          <w:trHeight w:val="108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01" w:rsidRPr="00D40993" w:rsidRDefault="00A87B01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01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7B01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7B01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7B01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7B01" w:rsidRPr="00330F26" w:rsidRDefault="00A87B01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211E2A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Итого по подпрограмме II</w:t>
            </w:r>
            <w:r w:rsidRPr="00D40993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7D3E24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834503">
        <w:trPr>
          <w:trHeight w:val="36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834503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3A72B3">
        <w:trPr>
          <w:trHeight w:val="675"/>
        </w:trPr>
        <w:tc>
          <w:tcPr>
            <w:tcW w:w="13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bCs/>
                <w:color w:val="000000"/>
                <w:sz w:val="18"/>
                <w:szCs w:val="18"/>
              </w:rPr>
              <w:t>Подпрограмма I</w:t>
            </w:r>
            <w:r w:rsidRPr="00D40993">
              <w:rPr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D40993">
              <w:rPr>
                <w:bCs/>
                <w:color w:val="000000"/>
                <w:sz w:val="18"/>
                <w:szCs w:val="18"/>
              </w:rPr>
              <w:t xml:space="preserve"> «Совершенствование межбюджетных отношений в Октябрьском районе»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3" w:rsidRPr="00D40993" w:rsidRDefault="00BA50F3" w:rsidP="007E16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A50F3" w:rsidRPr="00D40993" w:rsidTr="0035783E">
        <w:trPr>
          <w:trHeight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</w:t>
            </w:r>
            <w:r w:rsidR="002B4712">
              <w:rPr>
                <w:color w:val="000000"/>
                <w:sz w:val="18"/>
                <w:szCs w:val="18"/>
              </w:rPr>
              <w:t>рритории Октябрьского района (9</w:t>
            </w:r>
            <w:r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369 286,4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123</w:t>
            </w:r>
            <w:r w:rsidR="0012650B" w:rsidRPr="00330F26">
              <w:rPr>
                <w:color w:val="000000"/>
                <w:sz w:val="16"/>
                <w:szCs w:val="16"/>
              </w:rPr>
              <w:t xml:space="preserve"> </w:t>
            </w:r>
            <w:r w:rsidRPr="00330F26"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123</w:t>
            </w:r>
            <w:r w:rsidR="0012650B" w:rsidRPr="00330F26">
              <w:rPr>
                <w:color w:val="000000"/>
                <w:sz w:val="16"/>
                <w:szCs w:val="16"/>
              </w:rPr>
              <w:t xml:space="preserve"> </w:t>
            </w:r>
            <w:r w:rsidRPr="00330F26">
              <w:rPr>
                <w:color w:val="000000"/>
                <w:sz w:val="16"/>
                <w:szCs w:val="16"/>
              </w:rPr>
              <w:t>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123</w:t>
            </w:r>
            <w:r w:rsidR="0012650B" w:rsidRPr="00330F26">
              <w:rPr>
                <w:color w:val="000000"/>
                <w:sz w:val="16"/>
                <w:szCs w:val="16"/>
              </w:rPr>
              <w:t xml:space="preserve"> </w:t>
            </w:r>
            <w:r w:rsidRPr="00330F26">
              <w:rPr>
                <w:color w:val="000000"/>
                <w:sz w:val="16"/>
                <w:szCs w:val="16"/>
              </w:rPr>
              <w:t>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3A7612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CC2517">
        <w:trPr>
          <w:trHeight w:val="19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369 286,4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123 158,4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123 064,0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123 064,0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7A60E0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7A60E0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7A60E0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CC2517">
        <w:trPr>
          <w:trHeight w:val="1029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</w:t>
            </w:r>
            <w:r w:rsidR="002B4712">
              <w:rPr>
                <w:color w:val="000000"/>
                <w:sz w:val="18"/>
                <w:szCs w:val="18"/>
              </w:rPr>
              <w:t>итории Октябрьского района (9</w:t>
            </w:r>
            <w:r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417 893,4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152 088,5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133 231,3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132573,6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834503">
        <w:trPr>
          <w:trHeight w:val="90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834503">
        <w:trPr>
          <w:trHeight w:val="9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417 893,4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152 088,5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133 231,3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132573,6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30F26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650B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30F26" w:rsidRDefault="0012650B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005E" w:rsidRPr="00D40993" w:rsidTr="00834503">
        <w:trPr>
          <w:trHeight w:val="53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12" w:rsidRDefault="00A9005E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</w:t>
            </w:r>
            <w:r w:rsidR="002B4712">
              <w:rPr>
                <w:color w:val="000000"/>
                <w:sz w:val="18"/>
                <w:szCs w:val="18"/>
              </w:rPr>
              <w:t>твенной социальной политики»</w:t>
            </w:r>
          </w:p>
          <w:p w:rsidR="00A9005E" w:rsidRPr="00D40993" w:rsidRDefault="002B4712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(9</w:t>
            </w:r>
            <w:r w:rsidR="00A9005E"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005E" w:rsidRPr="00330F26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30F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005E" w:rsidRPr="00D40993" w:rsidTr="00834503">
        <w:trPr>
          <w:trHeight w:val="10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30F26" w:rsidRDefault="00A9005E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005E" w:rsidRPr="00D40993" w:rsidTr="00834503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D40993" w:rsidRDefault="00A9005E" w:rsidP="007E1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005E" w:rsidRPr="00D40993" w:rsidTr="00834503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5E" w:rsidRPr="00D40993" w:rsidRDefault="00A9005E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05E" w:rsidRPr="003A72B3" w:rsidRDefault="00A9005E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6636" w:rsidRPr="00D40993" w:rsidTr="00834503">
        <w:trPr>
          <w:trHeight w:val="51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D40993" w:rsidRDefault="003C6636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Расходы на содействие местному самоуправлению в развитии историче</w:t>
            </w:r>
            <w:r w:rsidR="002B4712">
              <w:rPr>
                <w:color w:val="000000"/>
                <w:sz w:val="18"/>
                <w:szCs w:val="18"/>
              </w:rPr>
              <w:t>ских и иных местных традиций (9</w:t>
            </w:r>
            <w:r w:rsidRPr="00D4099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927A2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6636" w:rsidRPr="00D40993" w:rsidTr="00834503">
        <w:trPr>
          <w:trHeight w:val="88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D40993" w:rsidRDefault="003C6636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6636" w:rsidRPr="00D40993" w:rsidTr="00834503">
        <w:trPr>
          <w:trHeight w:val="5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D40993" w:rsidRDefault="003C6636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6" w:rsidRPr="00D40993" w:rsidRDefault="003C6636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36" w:rsidRPr="003A72B3" w:rsidRDefault="003C6636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CC2517">
        <w:trPr>
          <w:trHeight w:val="67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4.5.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Расходы на</w:t>
            </w:r>
            <w:r w:rsidR="003E120B">
              <w:rPr>
                <w:color w:val="000000"/>
                <w:sz w:val="18"/>
                <w:szCs w:val="18"/>
              </w:rPr>
              <w:t xml:space="preserve"> конкурсный отбор проектов инициативного бюджетирования</w:t>
            </w:r>
            <w:r w:rsidR="002B4712">
              <w:rPr>
                <w:color w:val="000000"/>
                <w:sz w:val="18"/>
                <w:szCs w:val="18"/>
              </w:rPr>
              <w:t xml:space="preserve"> (9</w:t>
            </w:r>
            <w:r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3 000,</w:t>
            </w:r>
            <w:r w:rsidR="00BA50F3"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3 000,</w:t>
            </w:r>
            <w:r w:rsidR="00BA50F3"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A72B3" w:rsidRDefault="003A72B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E120B" w:rsidRPr="00D40993" w:rsidTr="00834503">
        <w:trPr>
          <w:trHeight w:val="6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D40993" w:rsidRDefault="003E120B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0B" w:rsidRPr="00D40993" w:rsidRDefault="003E120B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0B" w:rsidRPr="00D40993" w:rsidRDefault="003E120B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0B" w:rsidRPr="00D40993" w:rsidRDefault="003E120B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20B" w:rsidRPr="003A72B3" w:rsidRDefault="003E120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CC2517">
        <w:trPr>
          <w:trHeight w:val="75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3A72B3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2D8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Default="00834503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18 000,0</w:t>
            </w:r>
          </w:p>
          <w:p w:rsidR="00834503" w:rsidRPr="003A72B3" w:rsidRDefault="0083450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834503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834503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834503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834503" w:rsidRDefault="00834503" w:rsidP="007E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D8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D8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BA50F3" w:rsidRPr="00D40993" w:rsidTr="00CC2517">
        <w:trPr>
          <w:trHeight w:val="45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4.6.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D40993">
              <w:rPr>
                <w:color w:val="000000"/>
                <w:sz w:val="18"/>
                <w:szCs w:val="18"/>
              </w:rPr>
              <w:t>грантовую</w:t>
            </w:r>
            <w:proofErr w:type="spellEnd"/>
            <w:r w:rsidRPr="00D40993">
              <w:rPr>
                <w:color w:val="000000"/>
                <w:sz w:val="18"/>
                <w:szCs w:val="18"/>
              </w:rPr>
              <w:t xml:space="preserve"> поддержку по итогам работы органов местного самоуправления городских и сельских поселений</w:t>
            </w:r>
            <w:r w:rsidR="006402D8">
              <w:rPr>
                <w:color w:val="000000"/>
                <w:sz w:val="18"/>
                <w:szCs w:val="18"/>
              </w:rPr>
              <w:t>,</w:t>
            </w:r>
            <w:r w:rsidRPr="00D40993">
              <w:rPr>
                <w:color w:val="000000"/>
                <w:sz w:val="18"/>
                <w:szCs w:val="18"/>
              </w:rPr>
              <w:t xml:space="preserve"> в</w:t>
            </w:r>
            <w:r w:rsidR="006402D8">
              <w:rPr>
                <w:color w:val="000000"/>
                <w:sz w:val="18"/>
                <w:szCs w:val="18"/>
              </w:rPr>
              <w:t>ходящих в состав</w:t>
            </w:r>
            <w:r w:rsidRPr="00D40993">
              <w:rPr>
                <w:color w:val="000000"/>
                <w:sz w:val="18"/>
                <w:szCs w:val="18"/>
              </w:rPr>
              <w:t xml:space="preserve"> Октябрьского района на звание «Лучшее по</w:t>
            </w:r>
            <w:r w:rsidR="002B4712">
              <w:rPr>
                <w:color w:val="000000"/>
                <w:sz w:val="18"/>
                <w:szCs w:val="18"/>
              </w:rPr>
              <w:t>селение Октябрьского района» (9</w:t>
            </w:r>
            <w:r w:rsidRPr="00D409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Комитет по управлению муниципальными финансами администрации Октябрьского района</w:t>
            </w:r>
            <w:r w:rsidR="00AB6C1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BA50F3" w:rsidRPr="003A72B3">
              <w:rPr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</w:t>
            </w:r>
            <w:r w:rsidR="00BA50F3"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A72B3" w:rsidRDefault="006402D8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BA50F3" w:rsidRPr="00D40993" w:rsidTr="00834503">
        <w:trPr>
          <w:trHeight w:val="13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BA50F3" w:rsidRPr="003A72B3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BA50F3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BA50F3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BA50F3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402D8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F2884" w:rsidRDefault="006F2884" w:rsidP="007E162B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6402D8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BA50F3" w:rsidRPr="00D40993" w:rsidTr="00834503">
        <w:trPr>
          <w:trHeight w:val="31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  <w:p w:rsidR="00BA50F3" w:rsidRPr="00D40993" w:rsidRDefault="00BA50F3" w:rsidP="007E1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lastRenderedPageBreak/>
              <w:t>Итого по подпрограмме I</w:t>
            </w:r>
            <w:r w:rsidRPr="00D40993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816 579,8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281 146,9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396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396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396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BA50F3" w:rsidRPr="00D40993" w:rsidTr="00834503">
        <w:trPr>
          <w:trHeight w:val="6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371 686,4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927A28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D52396" w:rsidRPr="003A72B3" w:rsidRDefault="00D5239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D52396" w:rsidRPr="003A72B3" w:rsidRDefault="00D5239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D52396" w:rsidRPr="003A72B3" w:rsidRDefault="00D52396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834503">
        <w:trPr>
          <w:trHeight w:val="6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444 893,4</w:t>
            </w:r>
            <w:r w:rsidR="00BA50F3" w:rsidRPr="003A72B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164088,5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132573,6</w:t>
            </w:r>
            <w:r w:rsidR="00BA50F3"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CB" w:rsidRDefault="00B961CB" w:rsidP="007E162B">
            <w:pPr>
              <w:ind w:left="-48" w:right="-65"/>
              <w:rPr>
                <w:color w:val="000000"/>
                <w:sz w:val="16"/>
                <w:szCs w:val="16"/>
              </w:rPr>
            </w:pPr>
          </w:p>
          <w:p w:rsidR="00BA50F3" w:rsidRPr="003A72B3" w:rsidRDefault="006F2884" w:rsidP="007E162B">
            <w:pPr>
              <w:ind w:left="-48" w:right="-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D52396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52396" w:rsidRPr="003A72B3" w:rsidRDefault="00D52396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F2073" w:rsidRPr="003A72B3" w:rsidRDefault="00DF20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961CB" w:rsidRDefault="00B961CB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F2073" w:rsidRPr="003A72B3" w:rsidRDefault="00DF20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BA50F3" w:rsidRPr="00D40993" w:rsidTr="00834503">
        <w:trPr>
          <w:trHeight w:val="360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rPr>
                <w:b/>
                <w:color w:val="000000"/>
                <w:sz w:val="18"/>
                <w:szCs w:val="18"/>
              </w:rPr>
            </w:pPr>
            <w:r w:rsidRPr="00D40993">
              <w:rPr>
                <w:b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b/>
                <w:color w:val="000000"/>
                <w:sz w:val="18"/>
                <w:szCs w:val="18"/>
              </w:rPr>
            </w:pPr>
            <w:r w:rsidRPr="00D4099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A50F3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873 220,8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rPr>
                <w:b/>
                <w:color w:val="000000"/>
                <w:sz w:val="16"/>
                <w:szCs w:val="16"/>
              </w:rPr>
            </w:pPr>
          </w:p>
          <w:p w:rsidR="00BA50F3" w:rsidRPr="003A72B3" w:rsidRDefault="006F2884" w:rsidP="007E162B">
            <w:pPr>
              <w:ind w:left="-48" w:right="-6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EA7940">
              <w:rPr>
                <w:b/>
                <w:color w:val="000000"/>
                <w:sz w:val="16"/>
                <w:szCs w:val="16"/>
              </w:rPr>
              <w:t>305 380,9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A50F3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A50F3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269 666,6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A50F3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A50F3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4521,</w:t>
            </w:r>
            <w:r w:rsidR="00BA50F3" w:rsidRPr="003A72B3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A7940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A7940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EA7940" w:rsidRPr="003A72B3" w:rsidRDefault="00EA7940" w:rsidP="007E162B">
            <w:pPr>
              <w:ind w:left="-48" w:right="-6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4521,0</w:t>
            </w:r>
          </w:p>
        </w:tc>
      </w:tr>
      <w:tr w:rsidR="00BA50F3" w:rsidRPr="00D40993" w:rsidTr="00834503">
        <w:trPr>
          <w:trHeight w:val="585"/>
        </w:trPr>
        <w:tc>
          <w:tcPr>
            <w:tcW w:w="6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EA7940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371 686,4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EA7940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EA7940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EA7940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EA7940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EA7940" w:rsidRPr="003A72B3" w:rsidRDefault="00EA7940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EA7940" w:rsidRPr="003A72B3" w:rsidRDefault="00EA7940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</w:p>
          <w:p w:rsidR="00EA7940" w:rsidRPr="003A72B3" w:rsidRDefault="00EA7940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834503">
        <w:trPr>
          <w:trHeight w:val="585"/>
        </w:trPr>
        <w:tc>
          <w:tcPr>
            <w:tcW w:w="6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5</w:t>
            </w:r>
            <w:r w:rsidR="00D62973">
              <w:rPr>
                <w:color w:val="000000"/>
                <w:sz w:val="16"/>
                <w:szCs w:val="16"/>
              </w:rPr>
              <w:t>01 534,4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152 204,3</w:t>
            </w:r>
            <w:r w:rsidR="00BA50F3"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145 902,6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6297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6297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6297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</w:tr>
      <w:tr w:rsidR="00BA50F3" w:rsidRPr="00D40993" w:rsidTr="00834503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305 380,9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269 666,6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884" w:rsidRDefault="006F2884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4521,0</w:t>
            </w:r>
          </w:p>
        </w:tc>
      </w:tr>
      <w:tr w:rsidR="00BA50F3" w:rsidRPr="00D40993" w:rsidTr="00834503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jc w:val="center"/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Pr="003A72B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50F3" w:rsidRPr="00D40993" w:rsidTr="00834503">
        <w:trPr>
          <w:trHeight w:val="34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Ответственный исполнитель: Комитет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AB6C19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27 168</w:t>
            </w:r>
            <w:r w:rsidR="00D6297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AB6C19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D6297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D62973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AB6C19" w:rsidP="007E162B">
            <w:pPr>
              <w:ind w:left="-48" w:right="-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D6297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F3" w:rsidRPr="003A72B3" w:rsidRDefault="00AB6C19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D6297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B961CB" w:rsidRDefault="00AB6C19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B961CB">
              <w:rPr>
                <w:color w:val="000000"/>
                <w:sz w:val="16"/>
                <w:szCs w:val="16"/>
              </w:rPr>
              <w:t>21,0</w:t>
            </w:r>
          </w:p>
          <w:p w:rsidR="00D62973" w:rsidRPr="003A72B3" w:rsidRDefault="00D6297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62973" w:rsidRPr="003A72B3" w:rsidRDefault="00AB6C19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D6297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F3" w:rsidRDefault="00BA50F3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</w:p>
          <w:p w:rsidR="00D62973" w:rsidRPr="003A72B3" w:rsidRDefault="00AB6C19" w:rsidP="007E162B">
            <w:pPr>
              <w:ind w:left="-48" w:right="-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D62973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BA50F3" w:rsidRPr="00D40993" w:rsidTr="00834503">
        <w:trPr>
          <w:trHeight w:val="3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993">
              <w:rPr>
                <w:rFonts w:eastAsia="Calibri"/>
                <w:sz w:val="18"/>
                <w:szCs w:val="18"/>
              </w:rPr>
              <w:t>Соисполнитель: Администрация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D62973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D62973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D62973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D62973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1CB" w:rsidRDefault="00B961C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61CB" w:rsidRDefault="00B961CB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BA50F3" w:rsidP="007E162B">
            <w:pPr>
              <w:jc w:val="center"/>
              <w:rPr>
                <w:color w:val="000000"/>
                <w:sz w:val="16"/>
                <w:szCs w:val="16"/>
              </w:rPr>
            </w:pPr>
            <w:r w:rsidRPr="003A72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1CB" w:rsidRDefault="00B961C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A72B3" w:rsidRDefault="00F617D9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1CB" w:rsidRDefault="00B961C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A72B3" w:rsidRDefault="00F617D9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1CB" w:rsidRDefault="00B961CB" w:rsidP="007E162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0F3" w:rsidRPr="003A72B3" w:rsidRDefault="00F617D9" w:rsidP="007E1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AB6C19">
        <w:trPr>
          <w:trHeight w:val="3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0F3" w:rsidRPr="00D40993" w:rsidRDefault="00BA50F3" w:rsidP="007E162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40993">
              <w:rPr>
                <w:rFonts w:eastAsia="Calibri"/>
                <w:sz w:val="18"/>
                <w:szCs w:val="18"/>
              </w:rPr>
              <w:t>Соисполнитель: городские и сельские поселения, входящие в состав 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AB6C19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</w:t>
            </w:r>
            <w:r w:rsidR="00F617D9">
              <w:rPr>
                <w:color w:val="000000"/>
                <w:sz w:val="16"/>
                <w:szCs w:val="16"/>
              </w:rPr>
              <w:t> 579,8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AB6C19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276 6</w:t>
            </w:r>
            <w:r w:rsidR="00F617D9"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F617D9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F617D9" w:rsidP="007E16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AB6C19" w:rsidP="00AB6C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F3" w:rsidRPr="003A72B3" w:rsidRDefault="00AB6C19" w:rsidP="00AB6C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A72B3" w:rsidRDefault="00AB6C19" w:rsidP="00AB6C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F3" w:rsidRPr="003A72B3" w:rsidRDefault="00AB6C19" w:rsidP="00AB6C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18" w:rsidRPr="003A72B3" w:rsidRDefault="00AB6C19" w:rsidP="00AB6C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0F3" w:rsidRPr="00D40993" w:rsidTr="003A72B3">
        <w:trPr>
          <w:trHeight w:val="30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>Примечания: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</w:tr>
      <w:tr w:rsidR="00BA50F3" w:rsidRPr="00D40993" w:rsidTr="003A72B3">
        <w:trPr>
          <w:trHeight w:val="27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AA" w:rsidRDefault="00BA50F3" w:rsidP="007E162B">
            <w:pPr>
              <w:rPr>
                <w:color w:val="000000"/>
                <w:sz w:val="18"/>
                <w:szCs w:val="18"/>
              </w:rPr>
            </w:pPr>
            <w:r w:rsidRPr="00D40993">
              <w:rPr>
                <w:color w:val="000000"/>
                <w:sz w:val="18"/>
                <w:szCs w:val="18"/>
              </w:rPr>
              <w:t xml:space="preserve">&lt;*&gt; - бюджетные ассигнования отражены в источниках финансирования дефицита бюджета района, в связи с чем в итоговых суммах по муниципальной программе не </w:t>
            </w:r>
            <w:r w:rsidR="00382DAA">
              <w:rPr>
                <w:color w:val="000000"/>
                <w:sz w:val="18"/>
                <w:szCs w:val="18"/>
              </w:rPr>
              <w:t>учи</w:t>
            </w:r>
            <w:r w:rsidRPr="00D40993">
              <w:rPr>
                <w:color w:val="000000"/>
                <w:sz w:val="18"/>
                <w:szCs w:val="18"/>
              </w:rPr>
              <w:t xml:space="preserve">тываются».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2DAA">
              <w:rPr>
                <w:color w:val="000000"/>
                <w:sz w:val="18"/>
                <w:szCs w:val="18"/>
              </w:rPr>
              <w:t xml:space="preserve">      </w:t>
            </w:r>
          </w:p>
          <w:p w:rsidR="00BA50F3" w:rsidRPr="00D40993" w:rsidRDefault="00382DAA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50F3" w:rsidRPr="00D40993" w:rsidRDefault="00BA50F3" w:rsidP="007E1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A50F3" w:rsidRDefault="00BA50F3" w:rsidP="007E162B">
            <w:pPr>
              <w:rPr>
                <w:color w:val="000000"/>
                <w:sz w:val="18"/>
                <w:szCs w:val="18"/>
              </w:rPr>
            </w:pPr>
          </w:p>
          <w:p w:rsidR="00382DAA" w:rsidRPr="00D40993" w:rsidRDefault="00382DAA" w:rsidP="007E1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».</w:t>
            </w:r>
          </w:p>
        </w:tc>
      </w:tr>
    </w:tbl>
    <w:p w:rsidR="00676783" w:rsidRPr="00D40993" w:rsidRDefault="00676783" w:rsidP="007E162B">
      <w:pPr>
        <w:jc w:val="right"/>
        <w:rPr>
          <w:sz w:val="18"/>
          <w:szCs w:val="18"/>
        </w:rPr>
      </w:pPr>
    </w:p>
    <w:p w:rsidR="00676783" w:rsidRPr="00D40993" w:rsidRDefault="00676783" w:rsidP="007E162B">
      <w:pPr>
        <w:rPr>
          <w:sz w:val="18"/>
          <w:szCs w:val="18"/>
        </w:rPr>
      </w:pPr>
    </w:p>
    <w:p w:rsidR="00676783" w:rsidRPr="00D40993" w:rsidRDefault="00676783" w:rsidP="007E162B">
      <w:pPr>
        <w:rPr>
          <w:sz w:val="18"/>
          <w:szCs w:val="18"/>
        </w:rPr>
      </w:pPr>
    </w:p>
    <w:p w:rsidR="008D1CB2" w:rsidRPr="00D40993" w:rsidRDefault="008D1CB2" w:rsidP="007E162B">
      <w:pPr>
        <w:rPr>
          <w:sz w:val="18"/>
          <w:szCs w:val="18"/>
        </w:rPr>
        <w:sectPr w:rsidR="008D1CB2" w:rsidRPr="00D40993" w:rsidSect="009815F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B5491" w:rsidRDefault="008D1CB2" w:rsidP="007E162B">
      <w:pPr>
        <w:shd w:val="clear" w:color="auto" w:fill="FFFFFF"/>
        <w:rPr>
          <w:iCs/>
        </w:rPr>
      </w:pPr>
      <w:r w:rsidRPr="009D01F1">
        <w:rPr>
          <w:iCs/>
        </w:rPr>
        <w:lastRenderedPageBreak/>
        <w:t xml:space="preserve">                </w:t>
      </w:r>
      <w:r>
        <w:rPr>
          <w:iCs/>
        </w:rPr>
        <w:t xml:space="preserve">   </w:t>
      </w:r>
    </w:p>
    <w:p w:rsidR="008D1CB2" w:rsidRPr="009D01F1" w:rsidRDefault="00FB5491" w:rsidP="007E162B">
      <w:pPr>
        <w:shd w:val="clear" w:color="auto" w:fill="FFFFFF"/>
        <w:rPr>
          <w:iCs/>
        </w:rPr>
      </w:pPr>
      <w:r>
        <w:rPr>
          <w:iCs/>
        </w:rPr>
        <w:t xml:space="preserve">                     </w:t>
      </w:r>
      <w:r w:rsidR="008D1CB2">
        <w:rPr>
          <w:iCs/>
        </w:rPr>
        <w:t xml:space="preserve">  </w:t>
      </w:r>
      <w:r w:rsidR="008D1CB2" w:rsidRPr="009D01F1">
        <w:rPr>
          <w:iCs/>
        </w:rPr>
        <w:t xml:space="preserve"> Пояснительная записка к проекту постановления администрации  </w:t>
      </w:r>
    </w:p>
    <w:p w:rsidR="008D1CB2" w:rsidRPr="009D01F1" w:rsidRDefault="008D1CB2" w:rsidP="007E162B">
      <w:pPr>
        <w:shd w:val="clear" w:color="auto" w:fill="FFFFFF"/>
      </w:pPr>
      <w:r w:rsidRPr="009D01F1">
        <w:rPr>
          <w:iCs/>
        </w:rPr>
        <w:t xml:space="preserve">       </w:t>
      </w:r>
      <w:r w:rsidR="00891181">
        <w:rPr>
          <w:iCs/>
        </w:rPr>
        <w:t xml:space="preserve">  </w:t>
      </w:r>
      <w:r w:rsidRPr="009D01F1">
        <w:rPr>
          <w:iCs/>
        </w:rPr>
        <w:t xml:space="preserve">   Октябрьского района «</w:t>
      </w:r>
      <w:r w:rsidRPr="009D01F1">
        <w:t xml:space="preserve">О внесении изменений в  постановление администрации </w:t>
      </w:r>
    </w:p>
    <w:p w:rsidR="008D1CB2" w:rsidRPr="009D01F1" w:rsidRDefault="008D1CB2" w:rsidP="007E162B">
      <w:pPr>
        <w:shd w:val="clear" w:color="auto" w:fill="FFFFFF"/>
      </w:pPr>
      <w:r w:rsidRPr="009D01F1">
        <w:t xml:space="preserve">            Октябрьского района </w:t>
      </w:r>
      <w:proofErr w:type="gramStart"/>
      <w:r w:rsidRPr="009D01F1">
        <w:t>от  17.10.2013</w:t>
      </w:r>
      <w:proofErr w:type="gramEnd"/>
      <w:r w:rsidRPr="009D01F1">
        <w:t xml:space="preserve"> № 3781 «Об утверждении муниципальной  </w:t>
      </w:r>
    </w:p>
    <w:p w:rsidR="008D1CB2" w:rsidRPr="009D01F1" w:rsidRDefault="008D1CB2" w:rsidP="007E162B">
      <w:pPr>
        <w:shd w:val="clear" w:color="auto" w:fill="FFFFFF"/>
      </w:pPr>
      <w:r w:rsidRPr="009D01F1">
        <w:t xml:space="preserve">            программы «Управление муниципальными финансами в Октябрьском районе  </w:t>
      </w:r>
    </w:p>
    <w:p w:rsidR="00891181" w:rsidRDefault="006B1480" w:rsidP="007E162B">
      <w:pPr>
        <w:shd w:val="clear" w:color="auto" w:fill="FFFFFF"/>
      </w:pPr>
      <w:r>
        <w:t xml:space="preserve">  </w:t>
      </w:r>
      <w:r w:rsidR="00891181">
        <w:t xml:space="preserve">                        </w:t>
      </w:r>
      <w:r>
        <w:t xml:space="preserve">  на 2018</w:t>
      </w:r>
      <w:r w:rsidR="008D1CB2" w:rsidRPr="009D01F1">
        <w:t xml:space="preserve"> - 2020 годы</w:t>
      </w:r>
      <w:r w:rsidR="00124C55">
        <w:t xml:space="preserve"> и на плановый период до 2025 года</w:t>
      </w:r>
      <w:r w:rsidR="008D1CB2" w:rsidRPr="009D01F1">
        <w:t xml:space="preserve">» </w:t>
      </w:r>
    </w:p>
    <w:p w:rsidR="008D1CB2" w:rsidRPr="009D01F1" w:rsidRDefault="00891181" w:rsidP="007E162B">
      <w:pPr>
        <w:shd w:val="clear" w:color="auto" w:fill="FFFFFF"/>
        <w:rPr>
          <w:iCs/>
        </w:rPr>
      </w:pPr>
      <w:r>
        <w:t xml:space="preserve">                                      </w:t>
      </w:r>
      <w:r w:rsidR="008D1CB2" w:rsidRPr="009D01F1">
        <w:rPr>
          <w:iCs/>
        </w:rPr>
        <w:t xml:space="preserve"> (далее – муниципальная программа)</w:t>
      </w:r>
    </w:p>
    <w:p w:rsidR="00FB5491" w:rsidRDefault="00FB5491" w:rsidP="007E162B">
      <w:pPr>
        <w:shd w:val="clear" w:color="auto" w:fill="FFFFFF"/>
        <w:ind w:firstLine="709"/>
        <w:jc w:val="both"/>
        <w:rPr>
          <w:iCs/>
        </w:rPr>
      </w:pPr>
    </w:p>
    <w:p w:rsidR="00FB5491" w:rsidRDefault="00FB5491" w:rsidP="007E162B">
      <w:pPr>
        <w:shd w:val="clear" w:color="auto" w:fill="FFFFFF"/>
        <w:ind w:firstLine="709"/>
        <w:jc w:val="both"/>
        <w:rPr>
          <w:iCs/>
        </w:rPr>
      </w:pPr>
    </w:p>
    <w:p w:rsidR="008D1CB2" w:rsidRPr="000B53DC" w:rsidRDefault="008D1CB2" w:rsidP="007E162B">
      <w:pPr>
        <w:shd w:val="clear" w:color="auto" w:fill="FFFFFF"/>
        <w:ind w:firstLine="709"/>
        <w:jc w:val="both"/>
        <w:rPr>
          <w:iCs/>
        </w:rPr>
      </w:pPr>
      <w:r w:rsidRPr="000B53DC">
        <w:rPr>
          <w:iCs/>
        </w:rPr>
        <w:t xml:space="preserve">Проект постановления </w:t>
      </w:r>
      <w:r>
        <w:rPr>
          <w:iCs/>
        </w:rPr>
        <w:t xml:space="preserve"> администрации Октябрьского района</w:t>
      </w:r>
      <w:r w:rsidRPr="000B53DC">
        <w:rPr>
          <w:iCs/>
        </w:rPr>
        <w:t xml:space="preserve"> «О внесении изменений в постановление </w:t>
      </w:r>
      <w:r>
        <w:rPr>
          <w:iCs/>
        </w:rPr>
        <w:t>администрации Октябрьского района от 17.10.2013 №</w:t>
      </w:r>
      <w:r w:rsidR="00891181">
        <w:rPr>
          <w:iCs/>
        </w:rPr>
        <w:t xml:space="preserve"> </w:t>
      </w:r>
      <w:r>
        <w:rPr>
          <w:iCs/>
        </w:rPr>
        <w:t xml:space="preserve">3781 </w:t>
      </w:r>
      <w:r w:rsidRPr="000B53DC">
        <w:rPr>
          <w:iCs/>
        </w:rPr>
        <w:t xml:space="preserve"> «О</w:t>
      </w:r>
      <w:r>
        <w:rPr>
          <w:iCs/>
        </w:rPr>
        <w:t xml:space="preserve">б утверждении муниципальной программы «Управление муниципальными финансами в Октябрьском районе </w:t>
      </w:r>
      <w:r w:rsidR="00124C55">
        <w:rPr>
          <w:iCs/>
        </w:rPr>
        <w:t xml:space="preserve"> на 2016</w:t>
      </w:r>
      <w:r w:rsidRPr="000B53DC">
        <w:rPr>
          <w:iCs/>
        </w:rPr>
        <w:t xml:space="preserve"> – 2020 годы» (далее – Проект) разработан </w:t>
      </w:r>
      <w:r>
        <w:rPr>
          <w:iCs/>
        </w:rPr>
        <w:t>в соответствии с Графиком</w:t>
      </w:r>
      <w:r w:rsidRPr="000B53DC">
        <w:rPr>
          <w:iCs/>
        </w:rPr>
        <w:t xml:space="preserve"> подготовки, рассмотрения документов и материалов, разрабатываемы</w:t>
      </w:r>
      <w:r>
        <w:rPr>
          <w:iCs/>
        </w:rPr>
        <w:t>х при составлении проекта решения Думы Октябрьского района</w:t>
      </w:r>
      <w:r w:rsidRPr="000B53DC">
        <w:rPr>
          <w:iCs/>
        </w:rPr>
        <w:t xml:space="preserve"> о бюджете </w:t>
      </w:r>
      <w:r>
        <w:rPr>
          <w:iCs/>
        </w:rPr>
        <w:t>муниципального образования Октябрьский район</w:t>
      </w:r>
      <w:r w:rsidRPr="000B53DC">
        <w:rPr>
          <w:iCs/>
        </w:rPr>
        <w:t xml:space="preserve"> на очередной финансовый год </w:t>
      </w:r>
      <w:r>
        <w:rPr>
          <w:iCs/>
        </w:rPr>
        <w:t>и плановый период, утвержденным</w:t>
      </w:r>
      <w:r w:rsidRPr="000B53DC">
        <w:rPr>
          <w:iCs/>
        </w:rPr>
        <w:t xml:space="preserve"> постановлением </w:t>
      </w:r>
      <w:r>
        <w:rPr>
          <w:iCs/>
        </w:rPr>
        <w:t>администрации Октябрьского района</w:t>
      </w:r>
      <w:r w:rsidRPr="000B53DC">
        <w:rPr>
          <w:iCs/>
        </w:rPr>
        <w:t xml:space="preserve"> о</w:t>
      </w:r>
      <w:r w:rsidR="00891181">
        <w:rPr>
          <w:iCs/>
        </w:rPr>
        <w:t>т 03.09.2014 № 31</w:t>
      </w:r>
      <w:r>
        <w:rPr>
          <w:iCs/>
        </w:rPr>
        <w:t>68</w:t>
      </w:r>
      <w:r w:rsidR="003F23D2">
        <w:rPr>
          <w:iCs/>
        </w:rPr>
        <w:t>, порядком принятия решения о разработке</w:t>
      </w:r>
      <w:r w:rsidR="00A231B5">
        <w:rPr>
          <w:iCs/>
        </w:rPr>
        <w:t xml:space="preserve"> муниципальных программ Октябрьского района, утвержденным постановлением администрации Октябрьского района от 20.08.2014 № 2988 «О муниципальных и ведомственных целевых программах Октябрьского района».</w:t>
      </w:r>
      <w:r w:rsidRPr="000B53DC">
        <w:rPr>
          <w:iCs/>
        </w:rPr>
        <w:t xml:space="preserve"> </w:t>
      </w:r>
    </w:p>
    <w:p w:rsidR="008D1CB2" w:rsidRDefault="008D1CB2" w:rsidP="007E162B">
      <w:pPr>
        <w:shd w:val="clear" w:color="auto" w:fill="FFFFFF"/>
        <w:ind w:firstLine="709"/>
        <w:jc w:val="both"/>
        <w:rPr>
          <w:iCs/>
        </w:rPr>
      </w:pPr>
      <w:r w:rsidRPr="000B53DC">
        <w:rPr>
          <w:iCs/>
        </w:rPr>
        <w:t>Объе</w:t>
      </w:r>
      <w:r>
        <w:rPr>
          <w:iCs/>
        </w:rPr>
        <w:t>м финансирования муниципальной</w:t>
      </w:r>
      <w:r w:rsidR="00124C55">
        <w:rPr>
          <w:iCs/>
        </w:rPr>
        <w:t xml:space="preserve"> программы на 2018</w:t>
      </w:r>
      <w:r w:rsidR="00891181">
        <w:rPr>
          <w:iCs/>
        </w:rPr>
        <w:t>-2020</w:t>
      </w:r>
      <w:r w:rsidRPr="000B53DC">
        <w:rPr>
          <w:iCs/>
        </w:rPr>
        <w:t xml:space="preserve"> год</w:t>
      </w:r>
      <w:r w:rsidR="00891181">
        <w:rPr>
          <w:iCs/>
        </w:rPr>
        <w:t>ы</w:t>
      </w:r>
      <w:r w:rsidRPr="000B53DC">
        <w:rPr>
          <w:iCs/>
        </w:rPr>
        <w:t xml:space="preserve"> предлагается привести в соответствие с проектом </w:t>
      </w:r>
      <w:r>
        <w:rPr>
          <w:iCs/>
        </w:rPr>
        <w:t>решения Думы Октябрьского района «О бюджете муниципального образования Октябрьский район</w:t>
      </w:r>
      <w:r w:rsidR="00891181">
        <w:rPr>
          <w:iCs/>
        </w:rPr>
        <w:t xml:space="preserve"> на 2018</w:t>
      </w:r>
      <w:r w:rsidRPr="000B53DC">
        <w:rPr>
          <w:iCs/>
        </w:rPr>
        <w:t xml:space="preserve"> год</w:t>
      </w:r>
      <w:r w:rsidR="00891181">
        <w:rPr>
          <w:iCs/>
        </w:rPr>
        <w:t xml:space="preserve"> и на плановый период 2019 и 2020 годов</w:t>
      </w:r>
      <w:r w:rsidRPr="000B53DC">
        <w:rPr>
          <w:iCs/>
        </w:rPr>
        <w:t xml:space="preserve">». </w:t>
      </w:r>
    </w:p>
    <w:p w:rsidR="00891181" w:rsidRDefault="00891181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 xml:space="preserve">В  постановление администрации Октябрьского района от 17.10.2013 № 3781 </w:t>
      </w:r>
      <w:r w:rsidRPr="000B53DC">
        <w:rPr>
          <w:iCs/>
        </w:rPr>
        <w:t>«О</w:t>
      </w:r>
      <w:r>
        <w:rPr>
          <w:iCs/>
        </w:rPr>
        <w:t>б утверждении муниципальной программы «Управление муниципальными финансами в Октябрьском районе  на 2016</w:t>
      </w:r>
      <w:r w:rsidRPr="000B53DC">
        <w:rPr>
          <w:iCs/>
        </w:rPr>
        <w:t xml:space="preserve"> – 2020 годы»</w:t>
      </w:r>
      <w:r>
        <w:rPr>
          <w:iCs/>
        </w:rPr>
        <w:t xml:space="preserve"> внесены следующие изменения:</w:t>
      </w:r>
    </w:p>
    <w:p w:rsidR="00891181" w:rsidRDefault="00891181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1)  уточнен срок реализации муниципальной программы – на 2018 -2020 годы и на период до 2025 года;</w:t>
      </w:r>
    </w:p>
    <w:p w:rsidR="00502F53" w:rsidRDefault="00502F53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2) уточнены объемы финансирования муниципальной программы в соответствии с проектировками бюджета муниципального образования Октябрьский район на 2018 год и на плановый период 2019 и 2020 годов.</w:t>
      </w:r>
    </w:p>
    <w:p w:rsidR="00E94021" w:rsidRDefault="00E94021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2) откорректирована текстовая часть муниципальной программы.</w:t>
      </w:r>
    </w:p>
    <w:p w:rsidR="00502F53" w:rsidRDefault="00E94021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3</w:t>
      </w:r>
      <w:r w:rsidR="00891181">
        <w:rPr>
          <w:iCs/>
        </w:rPr>
        <w:t xml:space="preserve">) </w:t>
      </w:r>
      <w:r>
        <w:rPr>
          <w:iCs/>
        </w:rPr>
        <w:t xml:space="preserve">сокращено количество целевых показателей муниципальной программы с 18 до 9. </w:t>
      </w:r>
      <w:r w:rsidR="008D1CB2" w:rsidRPr="000B53DC">
        <w:rPr>
          <w:iCs/>
        </w:rPr>
        <w:t xml:space="preserve"> </w:t>
      </w:r>
      <w:r w:rsidR="008D1CB2">
        <w:rPr>
          <w:iCs/>
        </w:rPr>
        <w:t xml:space="preserve"> </w:t>
      </w:r>
      <w:r w:rsidR="00502F53">
        <w:rPr>
          <w:iCs/>
        </w:rPr>
        <w:t xml:space="preserve">    </w:t>
      </w:r>
    </w:p>
    <w:p w:rsidR="008D1CB2" w:rsidRDefault="00502F53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4) о</w:t>
      </w:r>
      <w:r w:rsidR="008D1CB2" w:rsidRPr="000B53DC">
        <w:rPr>
          <w:iCs/>
        </w:rPr>
        <w:t xml:space="preserve">ткорректированы плановые значения целевых показателей, а отдельные достигнутые показатели исключены. </w:t>
      </w:r>
    </w:p>
    <w:p w:rsidR="00A231B5" w:rsidRDefault="00502F53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 xml:space="preserve">5) </w:t>
      </w:r>
      <w:r w:rsidR="006D4A98">
        <w:rPr>
          <w:iCs/>
        </w:rPr>
        <w:t xml:space="preserve">из подпрограммы 1 «Организация бюджетного процесса в муниципальном образовании Октябрьский район» </w:t>
      </w:r>
      <w:r>
        <w:rPr>
          <w:iCs/>
        </w:rPr>
        <w:t>исключено мероприятие</w:t>
      </w:r>
      <w:r w:rsidR="006D4A98">
        <w:rPr>
          <w:iCs/>
        </w:rPr>
        <w:t xml:space="preserve"> 1.4</w:t>
      </w:r>
      <w:r>
        <w:rPr>
          <w:iCs/>
        </w:rPr>
        <w:t xml:space="preserve"> «Управление резервными средствами бюджета района» </w:t>
      </w:r>
      <w:r w:rsidR="006D4A98">
        <w:rPr>
          <w:iCs/>
        </w:rPr>
        <w:t xml:space="preserve"> и приложение к программе «П</w:t>
      </w:r>
      <w:r>
        <w:rPr>
          <w:iCs/>
        </w:rPr>
        <w:t>орядок использования</w:t>
      </w:r>
      <w:r w:rsidR="006D4A98">
        <w:rPr>
          <w:iCs/>
        </w:rPr>
        <w:t xml:space="preserve"> зарезервированных в составе расходов бюджета района в текущем финансовом году бюджетных ассигнований, установленных решением Думы Октябрьского района «О бюджете муниципального образования Октябрьский район на очередной финансовый год и плановый период»</w:t>
      </w:r>
      <w:r w:rsidR="00FB5491">
        <w:rPr>
          <w:iCs/>
        </w:rPr>
        <w:t xml:space="preserve">, в связи с отсутствием </w:t>
      </w:r>
      <w:r w:rsidR="00A231B5">
        <w:rPr>
          <w:iCs/>
        </w:rPr>
        <w:t>потребности в резервировании средств.</w:t>
      </w:r>
    </w:p>
    <w:p w:rsidR="006D4A98" w:rsidRPr="000B53DC" w:rsidRDefault="00A231B5" w:rsidP="007E162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 xml:space="preserve"> </w:t>
      </w:r>
      <w:r w:rsidR="006D4A98">
        <w:rPr>
          <w:iCs/>
        </w:rPr>
        <w:t>6) из подпрограммы 4 «Совершенствование межбюджетных отношений в Октябрьском районе» исключено мероприятие 4.5 «Расходы на развитие общественной инфраструктуры и реализацию приоритетных направлений развития муниципальных образований»</w:t>
      </w:r>
      <w:r w:rsidR="00FB5491">
        <w:rPr>
          <w:iCs/>
        </w:rPr>
        <w:t xml:space="preserve">, </w:t>
      </w:r>
      <w:r w:rsidR="005D0846">
        <w:rPr>
          <w:iCs/>
        </w:rPr>
        <w:t>в связи с отменой</w:t>
      </w:r>
      <w:r w:rsidR="00B81F13">
        <w:rPr>
          <w:iCs/>
        </w:rPr>
        <w:t xml:space="preserve"> предоставления субсидии из бюджета автономного округа</w:t>
      </w:r>
      <w:r w:rsidR="00FB5491">
        <w:rPr>
          <w:iCs/>
        </w:rPr>
        <w:t>.</w:t>
      </w:r>
    </w:p>
    <w:p w:rsidR="008D1CB2" w:rsidRPr="000B53DC" w:rsidRDefault="008D1CB2" w:rsidP="007E162B">
      <w:pPr>
        <w:shd w:val="clear" w:color="auto" w:fill="FFFFFF"/>
        <w:ind w:firstLine="709"/>
        <w:jc w:val="both"/>
      </w:pPr>
      <w:r w:rsidRPr="000B53DC">
        <w:t xml:space="preserve">Проект подготовлен с учетом требований антикоррупционного законодательства, </w:t>
      </w:r>
      <w:proofErr w:type="spellStart"/>
      <w:r w:rsidRPr="000B53DC">
        <w:rPr>
          <w:rFonts w:hint="eastAsia"/>
        </w:rPr>
        <w:t>коррупциогенны</w:t>
      </w:r>
      <w:r w:rsidRPr="000B53DC">
        <w:t>е</w:t>
      </w:r>
      <w:proofErr w:type="spellEnd"/>
      <w:r w:rsidRPr="000B53DC">
        <w:t xml:space="preserve"> </w:t>
      </w:r>
      <w:r w:rsidRPr="000B53DC">
        <w:rPr>
          <w:rFonts w:hint="eastAsia"/>
        </w:rPr>
        <w:t>фактор</w:t>
      </w:r>
      <w:r w:rsidRPr="000B53DC">
        <w:t xml:space="preserve">ы </w:t>
      </w:r>
      <w:r w:rsidRPr="000B53DC">
        <w:rPr>
          <w:rFonts w:hint="eastAsia"/>
        </w:rPr>
        <w:t>либо</w:t>
      </w:r>
      <w:r w:rsidRPr="000B53DC">
        <w:t xml:space="preserve"> </w:t>
      </w:r>
      <w:r w:rsidRPr="000B53DC">
        <w:rPr>
          <w:rFonts w:hint="eastAsia"/>
        </w:rPr>
        <w:t>фактор</w:t>
      </w:r>
      <w:r w:rsidRPr="000B53DC">
        <w:t xml:space="preserve">ы, </w:t>
      </w:r>
      <w:r w:rsidRPr="000B53DC">
        <w:rPr>
          <w:rFonts w:hint="eastAsia"/>
        </w:rPr>
        <w:t>способствующи</w:t>
      </w:r>
      <w:r w:rsidRPr="000B53DC">
        <w:t xml:space="preserve">е </w:t>
      </w:r>
      <w:r w:rsidRPr="000B53DC">
        <w:rPr>
          <w:rFonts w:hint="eastAsia"/>
        </w:rPr>
        <w:t>проявлению</w:t>
      </w:r>
      <w:r w:rsidRPr="000B53DC">
        <w:t xml:space="preserve"> </w:t>
      </w:r>
      <w:r w:rsidRPr="000B53DC">
        <w:rPr>
          <w:rFonts w:hint="eastAsia"/>
        </w:rPr>
        <w:t>коррупции</w:t>
      </w:r>
      <w:r w:rsidRPr="000B53DC">
        <w:t xml:space="preserve">, </w:t>
      </w:r>
      <w:r w:rsidRPr="000B53DC">
        <w:rPr>
          <w:rFonts w:hint="eastAsia"/>
        </w:rPr>
        <w:t>не</w:t>
      </w:r>
      <w:r w:rsidRPr="000B53DC">
        <w:t xml:space="preserve"> </w:t>
      </w:r>
      <w:r w:rsidRPr="000B53DC">
        <w:rPr>
          <w:rFonts w:hint="eastAsia"/>
        </w:rPr>
        <w:t>выявлен</w:t>
      </w:r>
      <w:r w:rsidRPr="000B53DC">
        <w:t>ы.</w:t>
      </w:r>
    </w:p>
    <w:p w:rsidR="008D1CB2" w:rsidRPr="000B53DC" w:rsidRDefault="008D1CB2" w:rsidP="007E162B">
      <w:pPr>
        <w:shd w:val="clear" w:color="auto" w:fill="FFFFFF"/>
        <w:ind w:firstLine="709"/>
        <w:jc w:val="both"/>
      </w:pPr>
      <w:r w:rsidRPr="000B53DC">
        <w:rPr>
          <w:rFonts w:hint="eastAsia"/>
        </w:rPr>
        <w:t>Проект</w:t>
      </w:r>
      <w:r w:rsidRPr="000B53DC">
        <w:t xml:space="preserve"> </w:t>
      </w:r>
      <w:r w:rsidRPr="000B53DC">
        <w:rPr>
          <w:rFonts w:hint="eastAsia"/>
        </w:rPr>
        <w:t>постановления</w:t>
      </w:r>
      <w:r w:rsidRPr="000B53DC">
        <w:t xml:space="preserve"> </w:t>
      </w:r>
      <w:r w:rsidRPr="000B53DC">
        <w:rPr>
          <w:rFonts w:hint="eastAsia"/>
        </w:rPr>
        <w:t>размещен</w:t>
      </w:r>
      <w:r w:rsidR="00FB5491">
        <w:t xml:space="preserve"> </w:t>
      </w:r>
      <w:r w:rsidRPr="000B53DC">
        <w:rPr>
          <w:rFonts w:hint="eastAsia"/>
        </w:rPr>
        <w:t>на</w:t>
      </w:r>
      <w:r>
        <w:t xml:space="preserve"> </w:t>
      </w:r>
      <w:r w:rsidRPr="000B53DC">
        <w:rPr>
          <w:rFonts w:hint="eastAsia"/>
        </w:rPr>
        <w:t>официальном</w:t>
      </w:r>
      <w:r w:rsidRPr="000B53DC">
        <w:t xml:space="preserve"> </w:t>
      </w:r>
      <w:r w:rsidRPr="000B53DC">
        <w:rPr>
          <w:rFonts w:hint="eastAsia"/>
        </w:rPr>
        <w:t>сайте</w:t>
      </w:r>
      <w:r w:rsidRPr="000B53DC">
        <w:t xml:space="preserve"> </w:t>
      </w:r>
      <w:r>
        <w:t>Октябрьского района</w:t>
      </w:r>
      <w:r w:rsidRPr="000B53DC">
        <w:t xml:space="preserve"> </w:t>
      </w:r>
      <w:r w:rsidRPr="000B53DC">
        <w:rPr>
          <w:rFonts w:hint="eastAsia"/>
        </w:rPr>
        <w:t>в</w:t>
      </w:r>
      <w:r w:rsidRPr="000B53DC">
        <w:t xml:space="preserve"> </w:t>
      </w:r>
      <w:r w:rsidRPr="000B53DC">
        <w:rPr>
          <w:rFonts w:hint="eastAsia"/>
        </w:rPr>
        <w:t>разделе</w:t>
      </w:r>
      <w:r w:rsidRPr="000B53DC">
        <w:t xml:space="preserve"> </w:t>
      </w:r>
      <w:r w:rsidRPr="000B53DC">
        <w:rPr>
          <w:rFonts w:hint="eastAsia"/>
        </w:rPr>
        <w:t>«</w:t>
      </w:r>
      <w:r w:rsidRPr="000B53DC">
        <w:t>А</w:t>
      </w:r>
      <w:r w:rsidRPr="000B53DC">
        <w:rPr>
          <w:rFonts w:hint="eastAsia"/>
        </w:rPr>
        <w:t>нтикоррупционная</w:t>
      </w:r>
      <w:r w:rsidRPr="000B53DC">
        <w:t xml:space="preserve"> </w:t>
      </w:r>
      <w:r w:rsidRPr="000B53DC">
        <w:rPr>
          <w:rFonts w:hint="eastAsia"/>
        </w:rPr>
        <w:t>экспертиза»</w:t>
      </w:r>
      <w:r w:rsidRPr="000B53DC">
        <w:t xml:space="preserve"> </w:t>
      </w:r>
      <w:r w:rsidRPr="000B53DC">
        <w:rPr>
          <w:rFonts w:hint="eastAsia"/>
        </w:rPr>
        <w:t>для</w:t>
      </w:r>
      <w:r w:rsidRPr="000B53DC">
        <w:t xml:space="preserve"> </w:t>
      </w:r>
      <w:r w:rsidRPr="000B53DC">
        <w:rPr>
          <w:rFonts w:hint="eastAsia"/>
        </w:rPr>
        <w:t>проведения</w:t>
      </w:r>
      <w:r w:rsidRPr="000B53DC">
        <w:t xml:space="preserve"> </w:t>
      </w:r>
      <w:r w:rsidRPr="000B53DC">
        <w:rPr>
          <w:rFonts w:hint="eastAsia"/>
        </w:rPr>
        <w:t>независимой</w:t>
      </w:r>
      <w:r w:rsidRPr="000B53DC">
        <w:t xml:space="preserve"> </w:t>
      </w:r>
      <w:r w:rsidRPr="000B53DC">
        <w:rPr>
          <w:rFonts w:hint="eastAsia"/>
        </w:rPr>
        <w:t>антикоррупционной</w:t>
      </w:r>
      <w:r w:rsidRPr="000B53DC">
        <w:t xml:space="preserve"> </w:t>
      </w:r>
      <w:r w:rsidRPr="000B53DC">
        <w:rPr>
          <w:rFonts w:hint="eastAsia"/>
        </w:rPr>
        <w:t>экспертизы</w:t>
      </w:r>
      <w:r w:rsidRPr="000B53DC">
        <w:t>.</w:t>
      </w:r>
    </w:p>
    <w:p w:rsidR="008D1CB2" w:rsidRPr="000B53DC" w:rsidRDefault="008D1CB2" w:rsidP="007E162B">
      <w:pPr>
        <w:shd w:val="clear" w:color="auto" w:fill="FFFFFF"/>
        <w:ind w:firstLine="709"/>
        <w:jc w:val="both"/>
      </w:pPr>
      <w:r w:rsidRPr="000B53DC">
        <w:rPr>
          <w:rFonts w:hint="eastAsia"/>
        </w:rPr>
        <w:lastRenderedPageBreak/>
        <w:t>Информация</w:t>
      </w:r>
      <w:r w:rsidRPr="000B53DC">
        <w:t xml:space="preserve">, </w:t>
      </w:r>
      <w:r w:rsidRPr="000B53DC">
        <w:rPr>
          <w:rFonts w:hint="eastAsia"/>
        </w:rPr>
        <w:t>содержащая</w:t>
      </w:r>
      <w:r w:rsidRPr="000B53DC">
        <w:t xml:space="preserve"> </w:t>
      </w:r>
      <w:r w:rsidRPr="000B53DC">
        <w:rPr>
          <w:rFonts w:hint="eastAsia"/>
        </w:rPr>
        <w:t>государственную</w:t>
      </w:r>
      <w:r w:rsidRPr="000B53DC">
        <w:t xml:space="preserve"> </w:t>
      </w:r>
      <w:r w:rsidRPr="000B53DC">
        <w:rPr>
          <w:rFonts w:hint="eastAsia"/>
        </w:rPr>
        <w:t>и</w:t>
      </w:r>
      <w:r w:rsidRPr="000B53DC">
        <w:t xml:space="preserve"> </w:t>
      </w:r>
      <w:r w:rsidRPr="000B53DC">
        <w:rPr>
          <w:rFonts w:hint="eastAsia"/>
        </w:rPr>
        <w:t>иную</w:t>
      </w:r>
      <w:r w:rsidRPr="000B53DC">
        <w:t xml:space="preserve"> </w:t>
      </w:r>
      <w:r w:rsidRPr="000B53DC">
        <w:rPr>
          <w:rFonts w:hint="eastAsia"/>
        </w:rPr>
        <w:t>охраняемую</w:t>
      </w:r>
      <w:r w:rsidRPr="000B53DC">
        <w:t xml:space="preserve"> </w:t>
      </w:r>
      <w:r w:rsidRPr="000B53DC">
        <w:rPr>
          <w:rFonts w:hint="eastAsia"/>
        </w:rPr>
        <w:t>законом</w:t>
      </w:r>
      <w:r w:rsidRPr="000B53DC">
        <w:t xml:space="preserve"> </w:t>
      </w:r>
      <w:r w:rsidRPr="000B53DC">
        <w:rPr>
          <w:rFonts w:hint="eastAsia"/>
        </w:rPr>
        <w:t>тайну</w:t>
      </w:r>
      <w:r w:rsidRPr="000B53DC">
        <w:t xml:space="preserve">, </w:t>
      </w:r>
      <w:r w:rsidRPr="000B53DC">
        <w:rPr>
          <w:rFonts w:hint="eastAsia"/>
        </w:rPr>
        <w:t>сведения</w:t>
      </w:r>
      <w:r w:rsidRPr="000B53DC">
        <w:t xml:space="preserve"> </w:t>
      </w:r>
      <w:r w:rsidRPr="000B53DC">
        <w:rPr>
          <w:rFonts w:hint="eastAsia"/>
        </w:rPr>
        <w:t>для</w:t>
      </w:r>
      <w:r w:rsidRPr="000B53DC">
        <w:t xml:space="preserve"> </w:t>
      </w:r>
      <w:r w:rsidRPr="000B53DC">
        <w:rPr>
          <w:rFonts w:hint="eastAsia"/>
        </w:rPr>
        <w:t>служебного</w:t>
      </w:r>
      <w:r w:rsidRPr="000B53DC">
        <w:t xml:space="preserve"> </w:t>
      </w:r>
      <w:r w:rsidRPr="000B53DC">
        <w:rPr>
          <w:rFonts w:hint="eastAsia"/>
        </w:rPr>
        <w:t>пользования</w:t>
      </w:r>
      <w:r w:rsidRPr="000B53DC">
        <w:t xml:space="preserve">, </w:t>
      </w:r>
      <w:r w:rsidRPr="000B53DC">
        <w:rPr>
          <w:rFonts w:hint="eastAsia"/>
        </w:rPr>
        <w:t>а</w:t>
      </w:r>
      <w:r w:rsidRPr="000B53DC">
        <w:t xml:space="preserve"> </w:t>
      </w:r>
      <w:r w:rsidRPr="000B53DC">
        <w:rPr>
          <w:rFonts w:hint="eastAsia"/>
        </w:rPr>
        <w:t>также</w:t>
      </w:r>
      <w:r w:rsidRPr="000B53DC">
        <w:t xml:space="preserve"> </w:t>
      </w:r>
      <w:r w:rsidRPr="000B53DC">
        <w:rPr>
          <w:rFonts w:hint="eastAsia"/>
        </w:rPr>
        <w:t>сведения</w:t>
      </w:r>
      <w:r w:rsidRPr="000B53DC">
        <w:t xml:space="preserve">, </w:t>
      </w:r>
      <w:r w:rsidRPr="000B53DC">
        <w:rPr>
          <w:rFonts w:hint="eastAsia"/>
        </w:rPr>
        <w:t>содержащие</w:t>
      </w:r>
      <w:r w:rsidRPr="000B53DC">
        <w:t xml:space="preserve"> </w:t>
      </w:r>
      <w:r w:rsidRPr="000B53DC">
        <w:rPr>
          <w:rFonts w:hint="eastAsia"/>
        </w:rPr>
        <w:t>персональные</w:t>
      </w:r>
      <w:r w:rsidRPr="000B53DC">
        <w:t xml:space="preserve"> </w:t>
      </w:r>
      <w:r w:rsidRPr="000B53DC">
        <w:rPr>
          <w:rFonts w:hint="eastAsia"/>
        </w:rPr>
        <w:t>данные</w:t>
      </w:r>
      <w:r w:rsidRPr="000B53DC">
        <w:t xml:space="preserve">, </w:t>
      </w:r>
      <w:r w:rsidRPr="000B53DC">
        <w:rPr>
          <w:rFonts w:hint="eastAsia"/>
        </w:rPr>
        <w:t>в</w:t>
      </w:r>
      <w:r w:rsidRPr="000B53DC">
        <w:t xml:space="preserve"> </w:t>
      </w:r>
      <w:r w:rsidRPr="000B53DC">
        <w:rPr>
          <w:rFonts w:hint="eastAsia"/>
        </w:rPr>
        <w:t>проекте</w:t>
      </w:r>
      <w:r w:rsidRPr="000B53DC">
        <w:t xml:space="preserve"> </w:t>
      </w:r>
      <w:r w:rsidRPr="000B53DC">
        <w:rPr>
          <w:rFonts w:hint="eastAsia"/>
        </w:rPr>
        <w:t>постановления</w:t>
      </w:r>
      <w:r w:rsidRPr="000B53DC">
        <w:t xml:space="preserve"> </w:t>
      </w:r>
      <w:r w:rsidRPr="000B53DC">
        <w:rPr>
          <w:rFonts w:hint="eastAsia"/>
        </w:rPr>
        <w:t>отсутствуют</w:t>
      </w:r>
      <w:r w:rsidRPr="000B53DC">
        <w:t>.</w:t>
      </w:r>
    </w:p>
    <w:p w:rsidR="00FB5491" w:rsidRDefault="00FB5491" w:rsidP="007E162B"/>
    <w:p w:rsidR="00FB5491" w:rsidRDefault="00FB5491" w:rsidP="007E162B"/>
    <w:p w:rsidR="008D1CB2" w:rsidRPr="009B63E9" w:rsidRDefault="008D1CB2" w:rsidP="007E162B">
      <w:r w:rsidRPr="009B63E9">
        <w:t xml:space="preserve">Председатель Комитета по управлению </w:t>
      </w:r>
    </w:p>
    <w:p w:rsidR="008D1CB2" w:rsidRPr="009B63E9" w:rsidRDefault="008D1CB2" w:rsidP="007E162B">
      <w:pPr>
        <w:tabs>
          <w:tab w:val="left" w:pos="7110"/>
        </w:tabs>
      </w:pPr>
      <w:r w:rsidRPr="009B63E9">
        <w:t>муниципальными финансами</w:t>
      </w:r>
      <w:r w:rsidRPr="009B63E9">
        <w:tab/>
      </w:r>
      <w:r w:rsidR="00FB5491">
        <w:t xml:space="preserve">                  </w:t>
      </w:r>
      <w:r w:rsidRPr="009B63E9">
        <w:t xml:space="preserve">    Н.Г. Куклина</w:t>
      </w:r>
    </w:p>
    <w:p w:rsidR="008D1CB2" w:rsidRPr="009B63E9" w:rsidRDefault="008D1CB2" w:rsidP="007E162B">
      <w:pPr>
        <w:jc w:val="center"/>
      </w:pPr>
    </w:p>
    <w:p w:rsidR="008D1CB2" w:rsidRDefault="008D1CB2" w:rsidP="007E162B">
      <w:pPr>
        <w:jc w:val="center"/>
        <w:rPr>
          <w:b/>
        </w:rPr>
      </w:pPr>
    </w:p>
    <w:p w:rsidR="008D1CB2" w:rsidRDefault="008D1CB2" w:rsidP="007E162B"/>
    <w:sectPr w:rsidR="008D1CB2" w:rsidSect="00FB549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85" w:rsidRPr="00871247" w:rsidRDefault="001C3085" w:rsidP="00871247">
      <w:r>
        <w:separator/>
      </w:r>
    </w:p>
  </w:endnote>
  <w:endnote w:type="continuationSeparator" w:id="0">
    <w:p w:rsidR="001C3085" w:rsidRPr="00871247" w:rsidRDefault="001C3085" w:rsidP="0087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85" w:rsidRPr="00871247" w:rsidRDefault="001C3085" w:rsidP="00871247">
      <w:r>
        <w:separator/>
      </w:r>
    </w:p>
  </w:footnote>
  <w:footnote w:type="continuationSeparator" w:id="0">
    <w:p w:rsidR="001C3085" w:rsidRPr="00871247" w:rsidRDefault="001C3085" w:rsidP="0087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B6" w:rsidRDefault="005A54B6">
    <w:pPr>
      <w:pStyle w:val="aa"/>
      <w:jc w:val="center"/>
    </w:pPr>
  </w:p>
  <w:p w:rsidR="005A54B6" w:rsidRDefault="005A54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B06"/>
    <w:multiLevelType w:val="hybridMultilevel"/>
    <w:tmpl w:val="DB028A30"/>
    <w:lvl w:ilvl="0" w:tplc="F0F446A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77356"/>
    <w:multiLevelType w:val="hybridMultilevel"/>
    <w:tmpl w:val="4EC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F83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7453C7"/>
    <w:multiLevelType w:val="multilevel"/>
    <w:tmpl w:val="080020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A42982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77FA"/>
    <w:multiLevelType w:val="multilevel"/>
    <w:tmpl w:val="F64C7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42BE8"/>
    <w:multiLevelType w:val="multilevel"/>
    <w:tmpl w:val="5082E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35B574C"/>
    <w:multiLevelType w:val="hybridMultilevel"/>
    <w:tmpl w:val="EE586F36"/>
    <w:lvl w:ilvl="0" w:tplc="F4EE1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301A6"/>
    <w:multiLevelType w:val="multilevel"/>
    <w:tmpl w:val="41049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1" w15:restartNumberingAfterBreak="0">
    <w:nsid w:val="394C51C3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78573E"/>
    <w:multiLevelType w:val="multilevel"/>
    <w:tmpl w:val="6330C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7664B45"/>
    <w:multiLevelType w:val="hybridMultilevel"/>
    <w:tmpl w:val="C7826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494C17"/>
    <w:multiLevelType w:val="hybridMultilevel"/>
    <w:tmpl w:val="9926BD8E"/>
    <w:lvl w:ilvl="0" w:tplc="3810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C22D90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1C1EA1"/>
    <w:multiLevelType w:val="hybridMultilevel"/>
    <w:tmpl w:val="3EBC2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0B36"/>
    <w:multiLevelType w:val="hybridMultilevel"/>
    <w:tmpl w:val="165E8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020A8"/>
    <w:multiLevelType w:val="hybridMultilevel"/>
    <w:tmpl w:val="3D02C6E0"/>
    <w:lvl w:ilvl="0" w:tplc="87AA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DCB65C8"/>
    <w:multiLevelType w:val="hybridMultilevel"/>
    <w:tmpl w:val="DEF0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74D3D"/>
    <w:multiLevelType w:val="hybridMultilevel"/>
    <w:tmpl w:val="130ADEC4"/>
    <w:lvl w:ilvl="0" w:tplc="50961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5EF1622"/>
    <w:multiLevelType w:val="hybridMultilevel"/>
    <w:tmpl w:val="5A5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F7A40"/>
    <w:multiLevelType w:val="hybridMultilevel"/>
    <w:tmpl w:val="F7C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563A9"/>
    <w:multiLevelType w:val="multilevel"/>
    <w:tmpl w:val="14A2E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95346B6"/>
    <w:multiLevelType w:val="hybridMultilevel"/>
    <w:tmpl w:val="1226B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240220"/>
    <w:multiLevelType w:val="hybridMultilevel"/>
    <w:tmpl w:val="13783AAA"/>
    <w:lvl w:ilvl="0" w:tplc="AC7458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7C8548F7"/>
    <w:multiLevelType w:val="multilevel"/>
    <w:tmpl w:val="F2207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22"/>
  </w:num>
  <w:num w:numId="7">
    <w:abstractNumId w:val="20"/>
  </w:num>
  <w:num w:numId="8">
    <w:abstractNumId w:val="2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"/>
  </w:num>
  <w:num w:numId="14">
    <w:abstractNumId w:val="13"/>
  </w:num>
  <w:num w:numId="15">
    <w:abstractNumId w:val="24"/>
  </w:num>
  <w:num w:numId="16">
    <w:abstractNumId w:val="26"/>
  </w:num>
  <w:num w:numId="17">
    <w:abstractNumId w:val="5"/>
  </w:num>
  <w:num w:numId="18">
    <w:abstractNumId w:val="21"/>
  </w:num>
  <w:num w:numId="19">
    <w:abstractNumId w:val="8"/>
  </w:num>
  <w:num w:numId="20">
    <w:abstractNumId w:val="9"/>
  </w:num>
  <w:num w:numId="21">
    <w:abstractNumId w:val="3"/>
  </w:num>
  <w:num w:numId="22">
    <w:abstractNumId w:val="28"/>
  </w:num>
  <w:num w:numId="23">
    <w:abstractNumId w:val="23"/>
  </w:num>
  <w:num w:numId="24">
    <w:abstractNumId w:val="25"/>
  </w:num>
  <w:num w:numId="25">
    <w:abstractNumId w:val="7"/>
  </w:num>
  <w:num w:numId="26">
    <w:abstractNumId w:val="27"/>
  </w:num>
  <w:num w:numId="27">
    <w:abstractNumId w:val="18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B"/>
    <w:rsid w:val="0001517B"/>
    <w:rsid w:val="00016CC0"/>
    <w:rsid w:val="0003430C"/>
    <w:rsid w:val="00035F40"/>
    <w:rsid w:val="00040965"/>
    <w:rsid w:val="00040983"/>
    <w:rsid w:val="00046BE9"/>
    <w:rsid w:val="00054C84"/>
    <w:rsid w:val="00056C9B"/>
    <w:rsid w:val="00062644"/>
    <w:rsid w:val="00066AD2"/>
    <w:rsid w:val="00081CE5"/>
    <w:rsid w:val="00087C44"/>
    <w:rsid w:val="0009191E"/>
    <w:rsid w:val="0009458F"/>
    <w:rsid w:val="000A4E7D"/>
    <w:rsid w:val="000B558B"/>
    <w:rsid w:val="000C10F6"/>
    <w:rsid w:val="000C6A1E"/>
    <w:rsid w:val="000D7FAE"/>
    <w:rsid w:val="000E3E35"/>
    <w:rsid w:val="00124C55"/>
    <w:rsid w:val="0012650B"/>
    <w:rsid w:val="001409D2"/>
    <w:rsid w:val="001460A1"/>
    <w:rsid w:val="00152AEB"/>
    <w:rsid w:val="00152E41"/>
    <w:rsid w:val="001543C3"/>
    <w:rsid w:val="00163FA0"/>
    <w:rsid w:val="00166E86"/>
    <w:rsid w:val="00171B57"/>
    <w:rsid w:val="001926C8"/>
    <w:rsid w:val="001B190B"/>
    <w:rsid w:val="001C3085"/>
    <w:rsid w:val="001C3D4B"/>
    <w:rsid w:val="001C6A48"/>
    <w:rsid w:val="001C774F"/>
    <w:rsid w:val="001D50E8"/>
    <w:rsid w:val="001F5D73"/>
    <w:rsid w:val="002026BB"/>
    <w:rsid w:val="00210503"/>
    <w:rsid w:val="00211682"/>
    <w:rsid w:val="00211E2A"/>
    <w:rsid w:val="002141C4"/>
    <w:rsid w:val="002173BD"/>
    <w:rsid w:val="0023277D"/>
    <w:rsid w:val="00253155"/>
    <w:rsid w:val="00255485"/>
    <w:rsid w:val="00264722"/>
    <w:rsid w:val="00280174"/>
    <w:rsid w:val="002906EB"/>
    <w:rsid w:val="002921B3"/>
    <w:rsid w:val="002941B2"/>
    <w:rsid w:val="002B4712"/>
    <w:rsid w:val="002B7355"/>
    <w:rsid w:val="002D20CC"/>
    <w:rsid w:val="002D473E"/>
    <w:rsid w:val="002F129B"/>
    <w:rsid w:val="002F3355"/>
    <w:rsid w:val="002F643E"/>
    <w:rsid w:val="002F6F88"/>
    <w:rsid w:val="00306F16"/>
    <w:rsid w:val="00321854"/>
    <w:rsid w:val="00322A2D"/>
    <w:rsid w:val="00325560"/>
    <w:rsid w:val="00327859"/>
    <w:rsid w:val="00330F26"/>
    <w:rsid w:val="00331062"/>
    <w:rsid w:val="00351D6F"/>
    <w:rsid w:val="003574C9"/>
    <w:rsid w:val="0035783E"/>
    <w:rsid w:val="00373B0B"/>
    <w:rsid w:val="0037570F"/>
    <w:rsid w:val="00381D13"/>
    <w:rsid w:val="00382DAA"/>
    <w:rsid w:val="00391237"/>
    <w:rsid w:val="003A141D"/>
    <w:rsid w:val="003A6EA3"/>
    <w:rsid w:val="003A72B3"/>
    <w:rsid w:val="003A7612"/>
    <w:rsid w:val="003C32CF"/>
    <w:rsid w:val="003C6636"/>
    <w:rsid w:val="003D4B87"/>
    <w:rsid w:val="003E120B"/>
    <w:rsid w:val="003E1C39"/>
    <w:rsid w:val="003F23D2"/>
    <w:rsid w:val="003F74A6"/>
    <w:rsid w:val="003F74C5"/>
    <w:rsid w:val="004009B5"/>
    <w:rsid w:val="00413C75"/>
    <w:rsid w:val="00420958"/>
    <w:rsid w:val="0042396B"/>
    <w:rsid w:val="00425920"/>
    <w:rsid w:val="00425B98"/>
    <w:rsid w:val="00437B87"/>
    <w:rsid w:val="00441FA4"/>
    <w:rsid w:val="004424F4"/>
    <w:rsid w:val="00456855"/>
    <w:rsid w:val="00460FA3"/>
    <w:rsid w:val="00462378"/>
    <w:rsid w:val="004700B1"/>
    <w:rsid w:val="00475A7C"/>
    <w:rsid w:val="004A0E21"/>
    <w:rsid w:val="004A34EA"/>
    <w:rsid w:val="004A4FB8"/>
    <w:rsid w:val="004C693D"/>
    <w:rsid w:val="004D3DF8"/>
    <w:rsid w:val="004E02AA"/>
    <w:rsid w:val="00501303"/>
    <w:rsid w:val="00502F53"/>
    <w:rsid w:val="00517958"/>
    <w:rsid w:val="00521302"/>
    <w:rsid w:val="00525CDB"/>
    <w:rsid w:val="0053265E"/>
    <w:rsid w:val="00537525"/>
    <w:rsid w:val="00541BF3"/>
    <w:rsid w:val="005458BB"/>
    <w:rsid w:val="0054702D"/>
    <w:rsid w:val="00547430"/>
    <w:rsid w:val="00560FA2"/>
    <w:rsid w:val="0056266A"/>
    <w:rsid w:val="00567E20"/>
    <w:rsid w:val="005777E1"/>
    <w:rsid w:val="005806E6"/>
    <w:rsid w:val="00584EF7"/>
    <w:rsid w:val="00593A8D"/>
    <w:rsid w:val="005A528F"/>
    <w:rsid w:val="005A54B6"/>
    <w:rsid w:val="005A7BD6"/>
    <w:rsid w:val="005C01A1"/>
    <w:rsid w:val="005C2F8A"/>
    <w:rsid w:val="005C40C9"/>
    <w:rsid w:val="005D0846"/>
    <w:rsid w:val="005E33B1"/>
    <w:rsid w:val="005E77D9"/>
    <w:rsid w:val="006138B8"/>
    <w:rsid w:val="006163CB"/>
    <w:rsid w:val="00627D90"/>
    <w:rsid w:val="00634CEE"/>
    <w:rsid w:val="006402D8"/>
    <w:rsid w:val="00645128"/>
    <w:rsid w:val="00656ADB"/>
    <w:rsid w:val="00657809"/>
    <w:rsid w:val="00660DCC"/>
    <w:rsid w:val="00666825"/>
    <w:rsid w:val="00676783"/>
    <w:rsid w:val="00676C0F"/>
    <w:rsid w:val="00686B07"/>
    <w:rsid w:val="00697CB2"/>
    <w:rsid w:val="006A1A49"/>
    <w:rsid w:val="006A793B"/>
    <w:rsid w:val="006B1480"/>
    <w:rsid w:val="006C34D5"/>
    <w:rsid w:val="006C6FCA"/>
    <w:rsid w:val="006D4A98"/>
    <w:rsid w:val="006E5C6D"/>
    <w:rsid w:val="006F0681"/>
    <w:rsid w:val="006F2884"/>
    <w:rsid w:val="00714C02"/>
    <w:rsid w:val="007306FD"/>
    <w:rsid w:val="007344D5"/>
    <w:rsid w:val="00735A95"/>
    <w:rsid w:val="0073665B"/>
    <w:rsid w:val="00737AD3"/>
    <w:rsid w:val="00761CF4"/>
    <w:rsid w:val="007624AD"/>
    <w:rsid w:val="00765335"/>
    <w:rsid w:val="00777EEC"/>
    <w:rsid w:val="007A364A"/>
    <w:rsid w:val="007A60E0"/>
    <w:rsid w:val="007C03A1"/>
    <w:rsid w:val="007C21D4"/>
    <w:rsid w:val="007C28F0"/>
    <w:rsid w:val="007C64F0"/>
    <w:rsid w:val="007D3E24"/>
    <w:rsid w:val="007E040A"/>
    <w:rsid w:val="007E162B"/>
    <w:rsid w:val="007E2BA5"/>
    <w:rsid w:val="007E7FE0"/>
    <w:rsid w:val="007F1015"/>
    <w:rsid w:val="007F6403"/>
    <w:rsid w:val="0080170E"/>
    <w:rsid w:val="00834503"/>
    <w:rsid w:val="0083564F"/>
    <w:rsid w:val="00861179"/>
    <w:rsid w:val="00871247"/>
    <w:rsid w:val="008765EC"/>
    <w:rsid w:val="008779B9"/>
    <w:rsid w:val="008840DD"/>
    <w:rsid w:val="00891181"/>
    <w:rsid w:val="008957BC"/>
    <w:rsid w:val="008A22B5"/>
    <w:rsid w:val="008A56CD"/>
    <w:rsid w:val="008B3263"/>
    <w:rsid w:val="008B45CD"/>
    <w:rsid w:val="008C475E"/>
    <w:rsid w:val="008D1CB2"/>
    <w:rsid w:val="008D1F43"/>
    <w:rsid w:val="008E1AB4"/>
    <w:rsid w:val="008E7E63"/>
    <w:rsid w:val="009103AC"/>
    <w:rsid w:val="00920803"/>
    <w:rsid w:val="00927A28"/>
    <w:rsid w:val="0093638E"/>
    <w:rsid w:val="00953220"/>
    <w:rsid w:val="009815F4"/>
    <w:rsid w:val="00986C56"/>
    <w:rsid w:val="0099337A"/>
    <w:rsid w:val="00993864"/>
    <w:rsid w:val="009955C3"/>
    <w:rsid w:val="009B203C"/>
    <w:rsid w:val="009B60DA"/>
    <w:rsid w:val="009B6C37"/>
    <w:rsid w:val="009C7B4C"/>
    <w:rsid w:val="00A11BC7"/>
    <w:rsid w:val="00A1324F"/>
    <w:rsid w:val="00A138F5"/>
    <w:rsid w:val="00A1474F"/>
    <w:rsid w:val="00A1717B"/>
    <w:rsid w:val="00A231B5"/>
    <w:rsid w:val="00A30EFB"/>
    <w:rsid w:val="00A32846"/>
    <w:rsid w:val="00A41CC6"/>
    <w:rsid w:val="00A42F3D"/>
    <w:rsid w:val="00A46D39"/>
    <w:rsid w:val="00A61285"/>
    <w:rsid w:val="00A826C7"/>
    <w:rsid w:val="00A836C5"/>
    <w:rsid w:val="00A845BA"/>
    <w:rsid w:val="00A87B01"/>
    <w:rsid w:val="00A9005E"/>
    <w:rsid w:val="00A942EE"/>
    <w:rsid w:val="00A96193"/>
    <w:rsid w:val="00AA7431"/>
    <w:rsid w:val="00AA7536"/>
    <w:rsid w:val="00AB221E"/>
    <w:rsid w:val="00AB689B"/>
    <w:rsid w:val="00AB6C19"/>
    <w:rsid w:val="00AC1248"/>
    <w:rsid w:val="00AC2488"/>
    <w:rsid w:val="00AC5518"/>
    <w:rsid w:val="00AD40A9"/>
    <w:rsid w:val="00AF1ADC"/>
    <w:rsid w:val="00AF36D9"/>
    <w:rsid w:val="00B03920"/>
    <w:rsid w:val="00B1346B"/>
    <w:rsid w:val="00B16372"/>
    <w:rsid w:val="00B30E5E"/>
    <w:rsid w:val="00B4417A"/>
    <w:rsid w:val="00B50362"/>
    <w:rsid w:val="00B8010B"/>
    <w:rsid w:val="00B80E1F"/>
    <w:rsid w:val="00B81F13"/>
    <w:rsid w:val="00B93C10"/>
    <w:rsid w:val="00B961CB"/>
    <w:rsid w:val="00BA2DF4"/>
    <w:rsid w:val="00BA36CC"/>
    <w:rsid w:val="00BA4354"/>
    <w:rsid w:val="00BA45D0"/>
    <w:rsid w:val="00BA4DA6"/>
    <w:rsid w:val="00BA50F3"/>
    <w:rsid w:val="00BA6679"/>
    <w:rsid w:val="00BC078A"/>
    <w:rsid w:val="00BC467B"/>
    <w:rsid w:val="00BC4999"/>
    <w:rsid w:val="00BE0159"/>
    <w:rsid w:val="00BF03BF"/>
    <w:rsid w:val="00BF20F2"/>
    <w:rsid w:val="00C029C0"/>
    <w:rsid w:val="00C104C8"/>
    <w:rsid w:val="00C155E6"/>
    <w:rsid w:val="00C3030E"/>
    <w:rsid w:val="00C31A9A"/>
    <w:rsid w:val="00C35680"/>
    <w:rsid w:val="00C40508"/>
    <w:rsid w:val="00C4212F"/>
    <w:rsid w:val="00C649DA"/>
    <w:rsid w:val="00C914D1"/>
    <w:rsid w:val="00CA651A"/>
    <w:rsid w:val="00CA6AFE"/>
    <w:rsid w:val="00CB2208"/>
    <w:rsid w:val="00CB489B"/>
    <w:rsid w:val="00CC2517"/>
    <w:rsid w:val="00CC340E"/>
    <w:rsid w:val="00CC4D5A"/>
    <w:rsid w:val="00CC6268"/>
    <w:rsid w:val="00CD0A73"/>
    <w:rsid w:val="00CE2907"/>
    <w:rsid w:val="00CF5CC8"/>
    <w:rsid w:val="00D167B9"/>
    <w:rsid w:val="00D25724"/>
    <w:rsid w:val="00D325EC"/>
    <w:rsid w:val="00D40993"/>
    <w:rsid w:val="00D43532"/>
    <w:rsid w:val="00D52396"/>
    <w:rsid w:val="00D62973"/>
    <w:rsid w:val="00D72BAB"/>
    <w:rsid w:val="00D741D5"/>
    <w:rsid w:val="00DA1D4C"/>
    <w:rsid w:val="00DA2C47"/>
    <w:rsid w:val="00DB5101"/>
    <w:rsid w:val="00DC31AD"/>
    <w:rsid w:val="00DC552F"/>
    <w:rsid w:val="00DD1035"/>
    <w:rsid w:val="00DD5DD0"/>
    <w:rsid w:val="00DE288E"/>
    <w:rsid w:val="00DF2073"/>
    <w:rsid w:val="00DF2640"/>
    <w:rsid w:val="00DF4AD8"/>
    <w:rsid w:val="00E13E0E"/>
    <w:rsid w:val="00E17997"/>
    <w:rsid w:val="00E31BD8"/>
    <w:rsid w:val="00E335C9"/>
    <w:rsid w:val="00E5203E"/>
    <w:rsid w:val="00E55B5B"/>
    <w:rsid w:val="00E619C1"/>
    <w:rsid w:val="00E64FFC"/>
    <w:rsid w:val="00E7267D"/>
    <w:rsid w:val="00E807CD"/>
    <w:rsid w:val="00E860ED"/>
    <w:rsid w:val="00E8616A"/>
    <w:rsid w:val="00E94021"/>
    <w:rsid w:val="00E96D8F"/>
    <w:rsid w:val="00EA7940"/>
    <w:rsid w:val="00EB307A"/>
    <w:rsid w:val="00EB7058"/>
    <w:rsid w:val="00EC430E"/>
    <w:rsid w:val="00EE4CB8"/>
    <w:rsid w:val="00EE7083"/>
    <w:rsid w:val="00EF215B"/>
    <w:rsid w:val="00EF35D2"/>
    <w:rsid w:val="00F02781"/>
    <w:rsid w:val="00F1077F"/>
    <w:rsid w:val="00F13A39"/>
    <w:rsid w:val="00F144B1"/>
    <w:rsid w:val="00F256FB"/>
    <w:rsid w:val="00F26BD2"/>
    <w:rsid w:val="00F37193"/>
    <w:rsid w:val="00F42C7F"/>
    <w:rsid w:val="00F60A10"/>
    <w:rsid w:val="00F617D9"/>
    <w:rsid w:val="00F676C3"/>
    <w:rsid w:val="00F719CA"/>
    <w:rsid w:val="00F74DDF"/>
    <w:rsid w:val="00FA5A51"/>
    <w:rsid w:val="00FB5491"/>
    <w:rsid w:val="00FC38A4"/>
    <w:rsid w:val="00FE6328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B452-5D39-45B7-B13E-224C20C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B4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B489B"/>
    <w:rPr>
      <w:rFonts w:ascii="Calibri" w:hAnsi="Calibri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CB489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CB4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B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89B"/>
    <w:rPr>
      <w:sz w:val="24"/>
      <w:szCs w:val="24"/>
    </w:rPr>
  </w:style>
  <w:style w:type="paragraph" w:customStyle="1" w:styleId="ConsPlusCell">
    <w:name w:val="ConsPlusCell"/>
    <w:rsid w:val="00CB4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Обычный (паспорт)"/>
    <w:basedOn w:val="a"/>
    <w:rsid w:val="00CB489B"/>
    <w:pPr>
      <w:spacing w:before="120"/>
      <w:jc w:val="both"/>
    </w:pPr>
    <w:rPr>
      <w:sz w:val="28"/>
      <w:szCs w:val="28"/>
    </w:rPr>
  </w:style>
  <w:style w:type="paragraph" w:customStyle="1" w:styleId="a8">
    <w:name w:val="Жирный (паспорт)"/>
    <w:basedOn w:val="a"/>
    <w:uiPriority w:val="99"/>
    <w:rsid w:val="00CB489B"/>
    <w:pPr>
      <w:spacing w:before="120"/>
      <w:jc w:val="both"/>
    </w:pPr>
    <w:rPr>
      <w:b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B489B"/>
    <w:rPr>
      <w:rFonts w:ascii="Calibri" w:hAnsi="Calibri"/>
      <w:sz w:val="22"/>
      <w:lang w:eastAsia="en-US"/>
    </w:rPr>
  </w:style>
  <w:style w:type="paragraph" w:customStyle="1" w:styleId="ConsPlusTitle">
    <w:name w:val="ConsPlusTitle"/>
    <w:uiPriority w:val="99"/>
    <w:rsid w:val="00CB48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166E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EB7058"/>
  </w:style>
  <w:style w:type="paragraph" w:styleId="aa">
    <w:name w:val="header"/>
    <w:basedOn w:val="a"/>
    <w:link w:val="ab"/>
    <w:uiPriority w:val="99"/>
    <w:unhideWhenUsed/>
    <w:rsid w:val="00EB70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058"/>
    <w:rPr>
      <w:sz w:val="24"/>
      <w:szCs w:val="24"/>
    </w:rPr>
  </w:style>
  <w:style w:type="character" w:customStyle="1" w:styleId="FontStyle15">
    <w:name w:val="Font Style15"/>
    <w:rsid w:val="00EB7058"/>
    <w:rPr>
      <w:rFonts w:ascii="Times New Roman" w:hAnsi="Times New Roman"/>
      <w:sz w:val="26"/>
    </w:rPr>
  </w:style>
  <w:style w:type="paragraph" w:styleId="ac">
    <w:name w:val="Body Text Indent"/>
    <w:basedOn w:val="a"/>
    <w:link w:val="ad"/>
    <w:uiPriority w:val="99"/>
    <w:unhideWhenUsed/>
    <w:rsid w:val="00EB7058"/>
    <w:pPr>
      <w:spacing w:after="120"/>
      <w:ind w:left="283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B7058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409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2F66-E254-44CC-A332-EE1B020F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25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7</cp:revision>
  <cp:lastPrinted>2017-11-08T06:20:00Z</cp:lastPrinted>
  <dcterms:created xsi:type="dcterms:W3CDTF">2017-11-08T05:03:00Z</dcterms:created>
  <dcterms:modified xsi:type="dcterms:W3CDTF">2017-11-08T12:06:00Z</dcterms:modified>
</cp:coreProperties>
</file>