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E6" w:rsidRDefault="00A044E6" w:rsidP="002D4D69">
      <w:pPr>
        <w:tabs>
          <w:tab w:val="left" w:pos="2038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ПРОЕКТ</w:t>
      </w:r>
      <w:bookmarkStart w:id="0" w:name="_GoBack"/>
      <w:bookmarkEnd w:id="0"/>
    </w:p>
    <w:p w:rsidR="00A044E6" w:rsidRDefault="00A044E6" w:rsidP="002D4D69">
      <w:pPr>
        <w:tabs>
          <w:tab w:val="left" w:pos="2038"/>
        </w:tabs>
        <w:autoSpaceDE w:val="0"/>
        <w:autoSpaceDN w:val="0"/>
        <w:adjustRightInd w:val="0"/>
        <w:jc w:val="both"/>
      </w:pPr>
    </w:p>
    <w:p w:rsidR="00A044E6" w:rsidRDefault="00A044E6" w:rsidP="002D4D69">
      <w:pPr>
        <w:tabs>
          <w:tab w:val="left" w:pos="2038"/>
        </w:tabs>
        <w:autoSpaceDE w:val="0"/>
        <w:autoSpaceDN w:val="0"/>
        <w:adjustRightInd w:val="0"/>
        <w:jc w:val="both"/>
      </w:pPr>
    </w:p>
    <w:p w:rsidR="002D4D69" w:rsidRPr="00A468EC" w:rsidRDefault="002D4D69" w:rsidP="002D4D69">
      <w:pPr>
        <w:tabs>
          <w:tab w:val="left" w:pos="2038"/>
        </w:tabs>
        <w:autoSpaceDE w:val="0"/>
        <w:autoSpaceDN w:val="0"/>
        <w:adjustRightInd w:val="0"/>
        <w:jc w:val="both"/>
      </w:pPr>
      <w:r w:rsidRPr="00A468EC">
        <w:rPr>
          <w:noProof/>
        </w:rPr>
        <w:drawing>
          <wp:anchor distT="0" distB="0" distL="114300" distR="114300" simplePos="0" relativeHeight="251659264" behindDoc="0" locked="0" layoutInCell="1" allowOverlap="1" wp14:anchorId="2FB05986" wp14:editId="1B674193">
            <wp:simplePos x="0" y="0"/>
            <wp:positionH relativeFrom="margin">
              <wp:align>center</wp:align>
            </wp:positionH>
            <wp:positionV relativeFrom="paragraph">
              <wp:posOffset>-344805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50"/>
        <w:gridCol w:w="596"/>
        <w:gridCol w:w="213"/>
        <w:gridCol w:w="1743"/>
        <w:gridCol w:w="1559"/>
        <w:gridCol w:w="2968"/>
        <w:gridCol w:w="446"/>
        <w:gridCol w:w="2098"/>
      </w:tblGrid>
      <w:tr w:rsidR="00A468EC" w:rsidRPr="00A468EC" w:rsidTr="002F6FED">
        <w:trPr>
          <w:trHeight w:hRule="exact" w:val="1610"/>
        </w:trPr>
        <w:tc>
          <w:tcPr>
            <w:tcW w:w="9873" w:type="dxa"/>
            <w:gridSpan w:val="8"/>
          </w:tcPr>
          <w:p w:rsidR="002D4D69" w:rsidRPr="00A468EC" w:rsidRDefault="002D4D69" w:rsidP="002F6FED">
            <w:pPr>
              <w:rPr>
                <w:rFonts w:ascii="Georgia" w:hAnsi="Georgia"/>
                <w:b/>
              </w:rPr>
            </w:pPr>
          </w:p>
          <w:p w:rsidR="002D4D69" w:rsidRPr="00A468EC" w:rsidRDefault="002D4D69" w:rsidP="002F6FED">
            <w:pPr>
              <w:jc w:val="center"/>
              <w:rPr>
                <w:rFonts w:ascii="Georgia" w:hAnsi="Georgia"/>
                <w:b/>
              </w:rPr>
            </w:pPr>
            <w:r w:rsidRPr="00A468EC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D4D69" w:rsidRPr="00A468EC" w:rsidRDefault="002D4D69" w:rsidP="002F6FE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D4D69" w:rsidRPr="00A468EC" w:rsidRDefault="002D4D69" w:rsidP="002F6FED">
            <w:pPr>
              <w:jc w:val="center"/>
              <w:rPr>
                <w:b/>
                <w:sz w:val="26"/>
                <w:szCs w:val="26"/>
              </w:rPr>
            </w:pPr>
            <w:r w:rsidRPr="00A468E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D4D69" w:rsidRPr="00A468EC" w:rsidRDefault="002D4D69" w:rsidP="002F6FED">
            <w:pPr>
              <w:jc w:val="center"/>
              <w:rPr>
                <w:sz w:val="12"/>
                <w:szCs w:val="12"/>
              </w:rPr>
            </w:pPr>
          </w:p>
          <w:p w:rsidR="002D4D69" w:rsidRPr="00A468EC" w:rsidRDefault="002D4D69" w:rsidP="002F6FED">
            <w:pPr>
              <w:jc w:val="center"/>
              <w:rPr>
                <w:b/>
                <w:sz w:val="26"/>
                <w:szCs w:val="26"/>
              </w:rPr>
            </w:pPr>
            <w:r w:rsidRPr="00A468E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468EC" w:rsidRPr="00A468EC" w:rsidTr="002F6FED">
        <w:trPr>
          <w:trHeight w:val="252"/>
        </w:trPr>
        <w:tc>
          <w:tcPr>
            <w:tcW w:w="250" w:type="dxa"/>
            <w:tcBorders>
              <w:left w:val="nil"/>
              <w:right w:val="nil"/>
            </w:tcBorders>
            <w:vAlign w:val="bottom"/>
          </w:tcPr>
          <w:p w:rsidR="002D4D69" w:rsidRPr="00A468EC" w:rsidRDefault="002D4D69" w:rsidP="002F6FED">
            <w:pPr>
              <w:jc w:val="right"/>
            </w:pPr>
          </w:p>
          <w:p w:rsidR="002D4D69" w:rsidRPr="00A468EC" w:rsidRDefault="002D4D69" w:rsidP="002F6FED">
            <w:pPr>
              <w:jc w:val="right"/>
            </w:pPr>
            <w:r w:rsidRPr="00A468EC">
              <w:t>«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4D69" w:rsidRPr="00A468EC" w:rsidRDefault="002D4D69" w:rsidP="002F6FED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D4D69" w:rsidRPr="00A468EC" w:rsidRDefault="002D4D69" w:rsidP="002F6FED">
            <w:r w:rsidRPr="00A468EC"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4D69" w:rsidRPr="00A468EC" w:rsidRDefault="002D4D69" w:rsidP="002F6FED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4D69" w:rsidRPr="00A468EC" w:rsidRDefault="002D4D69" w:rsidP="002F6FED"/>
          <w:p w:rsidR="002D4D69" w:rsidRPr="00A468EC" w:rsidRDefault="007A0A34" w:rsidP="002F6FED">
            <w:r w:rsidRPr="00A468EC">
              <w:t>2020</w:t>
            </w:r>
            <w:r w:rsidR="00970E31" w:rsidRPr="00A468EC">
              <w:t xml:space="preserve"> </w:t>
            </w:r>
            <w:r w:rsidR="002D4D69" w:rsidRPr="00A468EC">
              <w:t>г.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2D4D69" w:rsidRPr="00A468EC" w:rsidRDefault="002D4D69" w:rsidP="002F6FE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D4D69" w:rsidRPr="00A468EC" w:rsidRDefault="002D4D69" w:rsidP="002F6FED">
            <w:pPr>
              <w:jc w:val="center"/>
            </w:pPr>
            <w:r w:rsidRPr="00A468EC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4D69" w:rsidRPr="00A468EC" w:rsidRDefault="002D4D69" w:rsidP="002F6FED">
            <w:pPr>
              <w:jc w:val="center"/>
            </w:pPr>
          </w:p>
        </w:tc>
      </w:tr>
      <w:tr w:rsidR="002D4D69" w:rsidRPr="00A468EC" w:rsidTr="002F6FED">
        <w:trPr>
          <w:trHeight w:hRule="exact" w:val="567"/>
        </w:trPr>
        <w:tc>
          <w:tcPr>
            <w:tcW w:w="9873" w:type="dxa"/>
            <w:gridSpan w:val="8"/>
            <w:tcMar>
              <w:top w:w="227" w:type="dxa"/>
            </w:tcMar>
          </w:tcPr>
          <w:p w:rsidR="002D4D69" w:rsidRPr="00A468EC" w:rsidRDefault="002D4D69" w:rsidP="002F6FED">
            <w:proofErr w:type="spellStart"/>
            <w:r w:rsidRPr="00A468EC">
              <w:t>пгт</w:t>
            </w:r>
            <w:proofErr w:type="spellEnd"/>
            <w:r w:rsidRPr="00A468EC">
              <w:t>. Октябрьское</w:t>
            </w:r>
          </w:p>
        </w:tc>
      </w:tr>
    </w:tbl>
    <w:p w:rsidR="002D4D69" w:rsidRPr="00A468EC" w:rsidRDefault="002D4D69" w:rsidP="002D4D69">
      <w:pPr>
        <w:pStyle w:val="3"/>
        <w:rPr>
          <w:rFonts w:ascii="Times New Roman" w:hAnsi="Times New Roman" w:cs="Times New Roman"/>
          <w:b w:val="0"/>
          <w:bCs w:val="0"/>
        </w:rPr>
      </w:pPr>
    </w:p>
    <w:p w:rsidR="002D4D69" w:rsidRPr="00A468EC" w:rsidRDefault="002D4D69" w:rsidP="002D4D69">
      <w:pPr>
        <w:pStyle w:val="3"/>
        <w:rPr>
          <w:rFonts w:ascii="Times New Roman" w:hAnsi="Times New Roman" w:cs="Times New Roman"/>
          <w:b w:val="0"/>
          <w:bCs w:val="0"/>
        </w:rPr>
      </w:pPr>
      <w:r w:rsidRPr="00A468EC">
        <w:rPr>
          <w:rFonts w:ascii="Times New Roman" w:hAnsi="Times New Roman" w:cs="Times New Roman"/>
          <w:b w:val="0"/>
          <w:bCs w:val="0"/>
        </w:rPr>
        <w:t xml:space="preserve">О </w:t>
      </w:r>
      <w:r w:rsidR="000C722B" w:rsidRPr="00A468EC">
        <w:rPr>
          <w:rFonts w:ascii="Times New Roman" w:hAnsi="Times New Roman" w:cs="Times New Roman"/>
          <w:b w:val="0"/>
          <w:bCs w:val="0"/>
        </w:rPr>
        <w:t>внесении изменений</w:t>
      </w:r>
      <w:r w:rsidR="007A0A34" w:rsidRPr="00A468EC">
        <w:rPr>
          <w:rFonts w:ascii="Times New Roman" w:hAnsi="Times New Roman" w:cs="Times New Roman"/>
          <w:b w:val="0"/>
          <w:bCs w:val="0"/>
        </w:rPr>
        <w:t xml:space="preserve"> в постановление</w:t>
      </w:r>
    </w:p>
    <w:p w:rsidR="007A0A34" w:rsidRPr="00A468EC" w:rsidRDefault="007A0A34" w:rsidP="002D4D69">
      <w:pPr>
        <w:pStyle w:val="3"/>
        <w:rPr>
          <w:rFonts w:ascii="Times New Roman" w:hAnsi="Times New Roman" w:cs="Times New Roman"/>
          <w:b w:val="0"/>
          <w:bCs w:val="0"/>
        </w:rPr>
      </w:pPr>
      <w:r w:rsidRPr="00A468EC">
        <w:rPr>
          <w:rFonts w:ascii="Times New Roman" w:hAnsi="Times New Roman" w:cs="Times New Roman"/>
          <w:b w:val="0"/>
          <w:bCs w:val="0"/>
        </w:rPr>
        <w:t>администрации Октябрьского района</w:t>
      </w:r>
    </w:p>
    <w:p w:rsidR="002D4D69" w:rsidRPr="00A468EC" w:rsidRDefault="007A0A34" w:rsidP="002D4D69">
      <w:pPr>
        <w:pStyle w:val="3"/>
        <w:rPr>
          <w:rFonts w:ascii="Times New Roman" w:hAnsi="Times New Roman" w:cs="Times New Roman"/>
          <w:b w:val="0"/>
          <w:bCs w:val="0"/>
        </w:rPr>
      </w:pPr>
      <w:r w:rsidRPr="00A468EC">
        <w:rPr>
          <w:rFonts w:ascii="Times New Roman" w:hAnsi="Times New Roman" w:cs="Times New Roman"/>
          <w:b w:val="0"/>
          <w:bCs w:val="0"/>
        </w:rPr>
        <w:t>от 22.10.2012 № 3839</w:t>
      </w:r>
    </w:p>
    <w:p w:rsidR="002D4D69" w:rsidRPr="00A468EC" w:rsidRDefault="002D4D69" w:rsidP="002D4D6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2D4D69" w:rsidRPr="00A468EC" w:rsidRDefault="002D4D69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 xml:space="preserve">В соответствии </w:t>
      </w:r>
      <w:r w:rsidR="007A0A34" w:rsidRPr="00A468EC">
        <w:rPr>
          <w:rFonts w:ascii="Times New Roman" w:hAnsi="Times New Roman" w:cs="Times New Roman"/>
          <w:color w:val="auto"/>
        </w:rPr>
        <w:t>с постановлением Губернатора Ханты-Мансийского</w:t>
      </w:r>
      <w:r w:rsidR="00B55C80" w:rsidRPr="00A468EC">
        <w:rPr>
          <w:rFonts w:ascii="Times New Roman" w:hAnsi="Times New Roman" w:cs="Times New Roman"/>
          <w:color w:val="auto"/>
        </w:rPr>
        <w:t xml:space="preserve"> автономного округа – Югры от 05.04</w:t>
      </w:r>
      <w:r w:rsidR="007A0A34" w:rsidRPr="00A468EC">
        <w:rPr>
          <w:rFonts w:ascii="Times New Roman" w:hAnsi="Times New Roman" w:cs="Times New Roman"/>
          <w:color w:val="auto"/>
        </w:rPr>
        <w:t>.2020 № 2</w:t>
      </w:r>
      <w:r w:rsidR="00B55C80" w:rsidRPr="00A468EC">
        <w:rPr>
          <w:rFonts w:ascii="Times New Roman" w:hAnsi="Times New Roman" w:cs="Times New Roman"/>
          <w:color w:val="auto"/>
        </w:rPr>
        <w:t>8</w:t>
      </w:r>
      <w:r w:rsidR="007A0A34" w:rsidRPr="00A468EC">
        <w:rPr>
          <w:rFonts w:ascii="Times New Roman" w:hAnsi="Times New Roman" w:cs="Times New Roman"/>
          <w:color w:val="auto"/>
        </w:rPr>
        <w:t xml:space="preserve"> «</w:t>
      </w:r>
      <w:r w:rsidR="00FF73C5" w:rsidRPr="00A468EC">
        <w:rPr>
          <w:rFonts w:ascii="Times New Roman" w:hAnsi="Times New Roman" w:cs="Times New Roman"/>
          <w:color w:val="auto"/>
        </w:rPr>
        <w:t>О мерах по предотвращению завоза и распр</w:t>
      </w:r>
      <w:r w:rsidR="00A468EC">
        <w:rPr>
          <w:rFonts w:ascii="Times New Roman" w:hAnsi="Times New Roman" w:cs="Times New Roman"/>
          <w:color w:val="auto"/>
        </w:rPr>
        <w:t xml:space="preserve">остранения новой </w:t>
      </w:r>
      <w:proofErr w:type="spellStart"/>
      <w:r w:rsidR="00A468EC">
        <w:rPr>
          <w:rFonts w:ascii="Times New Roman" w:hAnsi="Times New Roman" w:cs="Times New Roman"/>
          <w:color w:val="auto"/>
        </w:rPr>
        <w:t>коронавирусной</w:t>
      </w:r>
      <w:proofErr w:type="spellEnd"/>
      <w:r w:rsidR="00633B51">
        <w:rPr>
          <w:rFonts w:ascii="Times New Roman" w:hAnsi="Times New Roman" w:cs="Times New Roman"/>
          <w:color w:val="auto"/>
        </w:rPr>
        <w:t xml:space="preserve"> </w:t>
      </w:r>
      <w:r w:rsidR="00FF73C5" w:rsidRPr="00A468EC">
        <w:rPr>
          <w:rFonts w:ascii="Times New Roman" w:hAnsi="Times New Roman" w:cs="Times New Roman"/>
          <w:color w:val="auto"/>
        </w:rPr>
        <w:t>инфекции</w:t>
      </w:r>
      <w:r w:rsidR="002F17E3" w:rsidRPr="00A468EC">
        <w:rPr>
          <w:rFonts w:ascii="Times New Roman" w:hAnsi="Times New Roman" w:cs="Times New Roman"/>
          <w:color w:val="auto"/>
        </w:rPr>
        <w:t>, вызванной</w:t>
      </w:r>
      <w:r w:rsidR="002F17E3" w:rsidRPr="00A468EC">
        <w:rPr>
          <w:color w:val="auto"/>
          <w:sz w:val="28"/>
          <w:szCs w:val="28"/>
          <w:lang w:bidi="en-US"/>
        </w:rPr>
        <w:t xml:space="preserve"> </w:t>
      </w:r>
      <w:r w:rsidR="002F17E3" w:rsidRPr="00A468EC">
        <w:rPr>
          <w:rFonts w:ascii="Times New Roman" w:hAnsi="Times New Roman" w:cs="Times New Roman"/>
          <w:color w:val="auto"/>
          <w:lang w:bidi="en-US"/>
        </w:rPr>
        <w:t>COVID-2019</w:t>
      </w:r>
      <w:r w:rsidR="00A468EC">
        <w:rPr>
          <w:rFonts w:ascii="Times New Roman" w:hAnsi="Times New Roman" w:cs="Times New Roman"/>
          <w:color w:val="auto"/>
          <w:lang w:bidi="en-US"/>
        </w:rPr>
        <w:t xml:space="preserve">, в </w:t>
      </w:r>
      <w:r w:rsidR="002F17E3" w:rsidRPr="00A468EC">
        <w:rPr>
          <w:rFonts w:ascii="Times New Roman" w:hAnsi="Times New Roman" w:cs="Times New Roman"/>
          <w:color w:val="auto"/>
          <w:lang w:bidi="en-US"/>
        </w:rPr>
        <w:t>Ханты-Мансийском автономном округе - Югре</w:t>
      </w:r>
      <w:r w:rsidR="008028BB" w:rsidRPr="00A468EC">
        <w:rPr>
          <w:rFonts w:ascii="Times New Roman" w:hAnsi="Times New Roman" w:cs="Times New Roman"/>
          <w:color w:val="auto"/>
        </w:rPr>
        <w:t xml:space="preserve">», </w:t>
      </w:r>
      <w:r w:rsidR="00B55C80" w:rsidRPr="00A468EC">
        <w:rPr>
          <w:rFonts w:ascii="Times New Roman" w:hAnsi="Times New Roman" w:cs="Times New Roman"/>
          <w:color w:val="auto"/>
        </w:rPr>
        <w:t>постановлением Правительства</w:t>
      </w:r>
      <w:r w:rsidR="00A468EC">
        <w:rPr>
          <w:rFonts w:ascii="Times New Roman" w:hAnsi="Times New Roman" w:cs="Times New Roman"/>
          <w:color w:val="auto"/>
        </w:rPr>
        <w:t xml:space="preserve"> </w:t>
      </w:r>
      <w:r w:rsidR="00B55C80" w:rsidRPr="00A468EC">
        <w:rPr>
          <w:rFonts w:ascii="Times New Roman" w:hAnsi="Times New Roman" w:cs="Times New Roman"/>
          <w:color w:val="auto"/>
        </w:rPr>
        <w:t>Ханты-Мансийского автономного округа – Югры от 07.05.2008 № 99</w:t>
      </w:r>
      <w:r w:rsidR="00A40C9E">
        <w:rPr>
          <w:rFonts w:ascii="Times New Roman" w:hAnsi="Times New Roman" w:cs="Times New Roman"/>
          <w:color w:val="auto"/>
        </w:rPr>
        <w:t>-п</w:t>
      </w:r>
      <w:r w:rsidR="00B55C80" w:rsidRPr="00A468EC">
        <w:rPr>
          <w:rFonts w:ascii="Times New Roman" w:hAnsi="Times New Roman" w:cs="Times New Roman"/>
          <w:color w:val="auto"/>
        </w:rPr>
        <w:t xml:space="preserve"> «Об утверждении Порядка использования бюджетных ассигнований</w:t>
      </w:r>
      <w:r w:rsidR="00A468EC">
        <w:rPr>
          <w:rFonts w:ascii="Times New Roman" w:hAnsi="Times New Roman" w:cs="Times New Roman"/>
          <w:color w:val="auto"/>
        </w:rPr>
        <w:t xml:space="preserve"> резервного фонда Правительства </w:t>
      </w:r>
      <w:r w:rsidR="00B55C80" w:rsidRPr="00A468EC">
        <w:rPr>
          <w:rFonts w:ascii="Times New Roman" w:hAnsi="Times New Roman" w:cs="Times New Roman"/>
          <w:color w:val="auto"/>
        </w:rPr>
        <w:t>Ханты-Мансийского автономного округа – Югры</w:t>
      </w:r>
      <w:r w:rsidR="00DE6C19" w:rsidRPr="00A468EC">
        <w:rPr>
          <w:rFonts w:ascii="Times New Roman" w:hAnsi="Times New Roman" w:cs="Times New Roman"/>
          <w:color w:val="auto"/>
        </w:rPr>
        <w:t>»,</w:t>
      </w:r>
      <w:r w:rsidR="00B55C80" w:rsidRPr="00A468EC">
        <w:rPr>
          <w:rFonts w:ascii="Times New Roman" w:hAnsi="Times New Roman" w:cs="Times New Roman"/>
          <w:color w:val="auto"/>
        </w:rPr>
        <w:t xml:space="preserve">  </w:t>
      </w:r>
      <w:r w:rsidR="008028BB" w:rsidRPr="00A468EC">
        <w:rPr>
          <w:rFonts w:ascii="Times New Roman" w:hAnsi="Times New Roman" w:cs="Times New Roman"/>
          <w:color w:val="auto"/>
        </w:rPr>
        <w:t>решением</w:t>
      </w:r>
      <w:r w:rsidRPr="00A468EC">
        <w:rPr>
          <w:rFonts w:ascii="Times New Roman" w:hAnsi="Times New Roman" w:cs="Times New Roman"/>
          <w:color w:val="auto"/>
        </w:rPr>
        <w:t xml:space="preserve"> Думы Октябрьского района от </w:t>
      </w:r>
      <w:r w:rsidR="00970E31" w:rsidRPr="00A468EC">
        <w:rPr>
          <w:rFonts w:ascii="Times New Roman" w:hAnsi="Times New Roman" w:cs="Times New Roman"/>
          <w:color w:val="auto"/>
        </w:rPr>
        <w:t>05</w:t>
      </w:r>
      <w:r w:rsidRPr="00A468EC">
        <w:rPr>
          <w:rFonts w:ascii="Times New Roman" w:hAnsi="Times New Roman" w:cs="Times New Roman"/>
          <w:color w:val="auto"/>
        </w:rPr>
        <w:t>.12.201</w:t>
      </w:r>
      <w:r w:rsidR="00970E31" w:rsidRPr="00A468EC">
        <w:rPr>
          <w:rFonts w:ascii="Times New Roman" w:hAnsi="Times New Roman" w:cs="Times New Roman"/>
          <w:color w:val="auto"/>
        </w:rPr>
        <w:t>9</w:t>
      </w:r>
      <w:r w:rsidRPr="00A468EC">
        <w:rPr>
          <w:rFonts w:ascii="Times New Roman" w:hAnsi="Times New Roman" w:cs="Times New Roman"/>
          <w:color w:val="auto"/>
        </w:rPr>
        <w:t xml:space="preserve"> № </w:t>
      </w:r>
      <w:r w:rsidR="00970E31" w:rsidRPr="00A468EC">
        <w:rPr>
          <w:rFonts w:ascii="Times New Roman" w:hAnsi="Times New Roman" w:cs="Times New Roman"/>
          <w:color w:val="auto"/>
        </w:rPr>
        <w:t>504</w:t>
      </w:r>
      <w:r w:rsidRPr="00A468EC">
        <w:rPr>
          <w:rFonts w:ascii="Times New Roman" w:hAnsi="Times New Roman" w:cs="Times New Roman"/>
          <w:color w:val="auto"/>
        </w:rPr>
        <w:t xml:space="preserve"> «О бюджете муниципального обра</w:t>
      </w:r>
      <w:r w:rsidR="00970E31" w:rsidRPr="00A468EC">
        <w:rPr>
          <w:rFonts w:ascii="Times New Roman" w:hAnsi="Times New Roman" w:cs="Times New Roman"/>
          <w:color w:val="auto"/>
        </w:rPr>
        <w:t>зования Октябрьский район на 2020</w:t>
      </w:r>
      <w:r w:rsidRPr="00A468EC">
        <w:rPr>
          <w:rFonts w:ascii="Times New Roman" w:hAnsi="Times New Roman" w:cs="Times New Roman"/>
          <w:color w:val="auto"/>
        </w:rPr>
        <w:t xml:space="preserve"> год</w:t>
      </w:r>
      <w:r w:rsidR="00970E31" w:rsidRPr="00A468EC">
        <w:rPr>
          <w:rFonts w:ascii="Times New Roman" w:hAnsi="Times New Roman" w:cs="Times New Roman"/>
          <w:color w:val="auto"/>
        </w:rPr>
        <w:t xml:space="preserve"> и на плановый период 2021</w:t>
      </w:r>
      <w:r w:rsidRPr="00A468EC">
        <w:rPr>
          <w:rFonts w:ascii="Times New Roman" w:hAnsi="Times New Roman" w:cs="Times New Roman"/>
          <w:color w:val="auto"/>
        </w:rPr>
        <w:t xml:space="preserve"> и 20</w:t>
      </w:r>
      <w:r w:rsidR="00970E31" w:rsidRPr="00A468EC">
        <w:rPr>
          <w:rFonts w:ascii="Times New Roman" w:hAnsi="Times New Roman" w:cs="Times New Roman"/>
          <w:color w:val="auto"/>
        </w:rPr>
        <w:t>22</w:t>
      </w:r>
      <w:r w:rsidRPr="00A468EC">
        <w:rPr>
          <w:rFonts w:ascii="Times New Roman" w:hAnsi="Times New Roman" w:cs="Times New Roman"/>
          <w:color w:val="auto"/>
        </w:rPr>
        <w:t xml:space="preserve"> годов»:</w:t>
      </w:r>
    </w:p>
    <w:p w:rsidR="000C722B" w:rsidRPr="00A468EC" w:rsidRDefault="008028BB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 xml:space="preserve">1. Внести в </w:t>
      </w:r>
      <w:r w:rsidR="0022086F" w:rsidRPr="00A468EC">
        <w:rPr>
          <w:rFonts w:ascii="Times New Roman" w:hAnsi="Times New Roman" w:cs="Times New Roman"/>
          <w:color w:val="auto"/>
        </w:rPr>
        <w:t xml:space="preserve">приложение </w:t>
      </w:r>
      <w:r w:rsidR="0061768B" w:rsidRPr="00A468EC">
        <w:rPr>
          <w:rFonts w:ascii="Times New Roman" w:hAnsi="Times New Roman" w:cs="Times New Roman"/>
          <w:color w:val="auto"/>
        </w:rPr>
        <w:t>к постановлению</w:t>
      </w:r>
      <w:r w:rsidRPr="00A468EC">
        <w:rPr>
          <w:rFonts w:ascii="Times New Roman" w:hAnsi="Times New Roman" w:cs="Times New Roman"/>
          <w:color w:val="auto"/>
        </w:rPr>
        <w:t xml:space="preserve"> администрации Октябрьского района </w:t>
      </w:r>
      <w:r w:rsidR="00B55C80" w:rsidRPr="00A468EC">
        <w:rPr>
          <w:rFonts w:ascii="Times New Roman" w:hAnsi="Times New Roman" w:cs="Times New Roman"/>
          <w:color w:val="auto"/>
        </w:rPr>
        <w:t xml:space="preserve">          </w:t>
      </w:r>
      <w:r w:rsidRPr="00A468EC">
        <w:rPr>
          <w:rFonts w:ascii="Times New Roman" w:hAnsi="Times New Roman" w:cs="Times New Roman"/>
          <w:color w:val="auto"/>
        </w:rPr>
        <w:t>от 22.10.2012 № 3839 «Об утверждении Порядка использования бюджетных ассигнований резервного фонда администрации Октябрьского района»</w:t>
      </w:r>
      <w:r w:rsidR="0001614D" w:rsidRPr="00A468EC">
        <w:rPr>
          <w:rFonts w:ascii="Times New Roman" w:hAnsi="Times New Roman" w:cs="Times New Roman"/>
          <w:color w:val="auto"/>
        </w:rPr>
        <w:t xml:space="preserve"> </w:t>
      </w:r>
      <w:r w:rsidR="000C722B" w:rsidRPr="00A468EC">
        <w:rPr>
          <w:rFonts w:ascii="Times New Roman" w:hAnsi="Times New Roman" w:cs="Times New Roman"/>
          <w:color w:val="auto"/>
        </w:rPr>
        <w:t>следующие изменения:</w:t>
      </w:r>
    </w:p>
    <w:p w:rsidR="008028BB" w:rsidRPr="00A468EC" w:rsidRDefault="000C722B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1.1.</w:t>
      </w:r>
      <w:r w:rsidR="0001614D" w:rsidRPr="00A468EC">
        <w:rPr>
          <w:rFonts w:ascii="Times New Roman" w:hAnsi="Times New Roman" w:cs="Times New Roman"/>
          <w:color w:val="auto"/>
        </w:rPr>
        <w:t xml:space="preserve"> </w:t>
      </w:r>
      <w:r w:rsidR="00D00A96">
        <w:rPr>
          <w:rFonts w:ascii="Times New Roman" w:hAnsi="Times New Roman" w:cs="Times New Roman"/>
          <w:color w:val="auto"/>
        </w:rPr>
        <w:t>Р</w:t>
      </w:r>
      <w:r w:rsidR="00D00A96" w:rsidRPr="00A468EC">
        <w:rPr>
          <w:rFonts w:ascii="Times New Roman" w:hAnsi="Times New Roman" w:cs="Times New Roman"/>
          <w:color w:val="auto"/>
        </w:rPr>
        <w:t>аздел 1</w:t>
      </w:r>
      <w:r w:rsidR="00D00A96">
        <w:rPr>
          <w:rFonts w:ascii="Times New Roman" w:hAnsi="Times New Roman" w:cs="Times New Roman"/>
          <w:color w:val="auto"/>
        </w:rPr>
        <w:t xml:space="preserve"> и</w:t>
      </w:r>
      <w:r w:rsidRPr="00A468EC">
        <w:rPr>
          <w:rFonts w:ascii="Times New Roman" w:hAnsi="Times New Roman" w:cs="Times New Roman"/>
          <w:color w:val="auto"/>
        </w:rPr>
        <w:t>зложить</w:t>
      </w:r>
      <w:r w:rsidR="00411B7E" w:rsidRPr="00A468EC">
        <w:rPr>
          <w:rFonts w:ascii="Times New Roman" w:hAnsi="Times New Roman" w:cs="Times New Roman"/>
          <w:color w:val="auto"/>
        </w:rPr>
        <w:t xml:space="preserve"> в </w:t>
      </w:r>
      <w:r w:rsidR="00D00A96">
        <w:rPr>
          <w:rFonts w:ascii="Times New Roman" w:hAnsi="Times New Roman" w:cs="Times New Roman"/>
          <w:color w:val="auto"/>
        </w:rPr>
        <w:t>следующей</w:t>
      </w:r>
      <w:r w:rsidR="00411B7E" w:rsidRPr="00A468EC">
        <w:rPr>
          <w:rFonts w:ascii="Times New Roman" w:hAnsi="Times New Roman" w:cs="Times New Roman"/>
          <w:color w:val="auto"/>
        </w:rPr>
        <w:t xml:space="preserve"> редакции</w:t>
      </w:r>
      <w:r w:rsidR="0001614D" w:rsidRPr="00A468EC">
        <w:rPr>
          <w:rFonts w:ascii="Times New Roman" w:hAnsi="Times New Roman" w:cs="Times New Roman"/>
          <w:color w:val="auto"/>
        </w:rPr>
        <w:t>:</w:t>
      </w:r>
    </w:p>
    <w:p w:rsidR="0061768B" w:rsidRPr="00A468EC" w:rsidRDefault="0061768B" w:rsidP="00CC75A1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«1. Общие положения</w:t>
      </w:r>
    </w:p>
    <w:p w:rsidR="0022086F" w:rsidRPr="00A468EC" w:rsidRDefault="00411B7E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 xml:space="preserve">1.1. </w:t>
      </w:r>
      <w:r w:rsidR="0022086F" w:rsidRPr="00A468EC">
        <w:rPr>
          <w:rFonts w:ascii="Times New Roman" w:hAnsi="Times New Roman" w:cs="Times New Roman"/>
          <w:color w:val="auto"/>
        </w:rPr>
        <w:t>Настоящий Порядок определяет механизм выделения и использования бюджетных ассигнований резервного фонда администрации Октябрьского района (далее – резервный фонд).</w:t>
      </w:r>
    </w:p>
    <w:p w:rsidR="0022086F" w:rsidRPr="00A468EC" w:rsidRDefault="0022086F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1.2. Резервный фонд создается для финансирования мероприятий на проведение аварийно-восстановительных работ, связанных с ликвидацией последствий стихийных бедствий и других чрезвычайных ситуаций и иных мероприятий.</w:t>
      </w:r>
    </w:p>
    <w:p w:rsidR="0022086F" w:rsidRPr="00A468EC" w:rsidRDefault="0022086F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1.3. Размер резервного фонда</w:t>
      </w:r>
      <w:r w:rsidR="0061768B" w:rsidRPr="00A468EC">
        <w:rPr>
          <w:rFonts w:ascii="Times New Roman" w:hAnsi="Times New Roman" w:cs="Times New Roman"/>
          <w:color w:val="auto"/>
        </w:rPr>
        <w:t xml:space="preserve"> устанавливается решением Думы Октябрьского района о бюджете муниципального образования Октябрьский район (далее – бюджет района) на соответствующий финансовый год и плановый период и не может превышать 3 процентов утвержденного общего объема расходов бюджета района.</w:t>
      </w:r>
      <w:r w:rsidR="000C722B" w:rsidRPr="00A468EC">
        <w:rPr>
          <w:rFonts w:ascii="Times New Roman" w:hAnsi="Times New Roman" w:cs="Times New Roman"/>
          <w:color w:val="auto"/>
        </w:rPr>
        <w:t>»</w:t>
      </w:r>
      <w:r w:rsidR="000A3BEF">
        <w:rPr>
          <w:rFonts w:ascii="Times New Roman" w:hAnsi="Times New Roman" w:cs="Times New Roman"/>
          <w:color w:val="auto"/>
        </w:rPr>
        <w:t>.</w:t>
      </w:r>
    </w:p>
    <w:p w:rsidR="000C722B" w:rsidRPr="00A468EC" w:rsidRDefault="000C722B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 xml:space="preserve">1.2. Дополнить </w:t>
      </w:r>
      <w:r w:rsidR="00BA4E05" w:rsidRPr="00A468EC">
        <w:rPr>
          <w:rFonts w:ascii="Times New Roman" w:hAnsi="Times New Roman" w:cs="Times New Roman"/>
          <w:color w:val="auto"/>
        </w:rPr>
        <w:t xml:space="preserve">после раздела 1 </w:t>
      </w:r>
      <w:r w:rsidRPr="00A468EC">
        <w:rPr>
          <w:rFonts w:ascii="Times New Roman" w:hAnsi="Times New Roman" w:cs="Times New Roman"/>
          <w:color w:val="auto"/>
        </w:rPr>
        <w:t>разделом 1.1 следующего содержания:</w:t>
      </w:r>
    </w:p>
    <w:p w:rsidR="000A3BEF" w:rsidRDefault="000C722B" w:rsidP="00CC75A1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«1.1</w:t>
      </w:r>
      <w:r w:rsidR="0061768B" w:rsidRPr="00A468EC">
        <w:rPr>
          <w:rFonts w:ascii="Times New Roman" w:hAnsi="Times New Roman" w:cs="Times New Roman"/>
          <w:color w:val="auto"/>
        </w:rPr>
        <w:t xml:space="preserve">. </w:t>
      </w:r>
      <w:r w:rsidR="00B622F4" w:rsidRPr="00A468EC">
        <w:rPr>
          <w:rFonts w:ascii="Times New Roman" w:hAnsi="Times New Roman" w:cs="Times New Roman"/>
          <w:color w:val="auto"/>
        </w:rPr>
        <w:t xml:space="preserve">Особенности использования бюджетных ассигнований </w:t>
      </w:r>
    </w:p>
    <w:p w:rsidR="00B622F4" w:rsidRPr="00A468EC" w:rsidRDefault="00B622F4" w:rsidP="00CC75A1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резервного фонда</w:t>
      </w:r>
      <w:r w:rsidR="003B245B" w:rsidRPr="00A468EC">
        <w:rPr>
          <w:rFonts w:ascii="Times New Roman" w:hAnsi="Times New Roman" w:cs="Times New Roman"/>
          <w:color w:val="auto"/>
        </w:rPr>
        <w:t xml:space="preserve"> в 2020 году являются:</w:t>
      </w:r>
    </w:p>
    <w:p w:rsidR="0001614D" w:rsidRPr="00A468EC" w:rsidRDefault="00B622F4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1</w:t>
      </w:r>
      <w:r w:rsidR="000C722B" w:rsidRPr="00A468EC">
        <w:rPr>
          <w:rFonts w:ascii="Times New Roman" w:hAnsi="Times New Roman" w:cs="Times New Roman"/>
          <w:color w:val="auto"/>
        </w:rPr>
        <w:t>.1</w:t>
      </w:r>
      <w:r w:rsidRPr="00A468EC">
        <w:rPr>
          <w:rFonts w:ascii="Times New Roman" w:hAnsi="Times New Roman" w:cs="Times New Roman"/>
          <w:color w:val="auto"/>
        </w:rPr>
        <w:t xml:space="preserve">.1. </w:t>
      </w:r>
      <w:r w:rsidR="00411B7E" w:rsidRPr="00A468EC">
        <w:rPr>
          <w:rFonts w:ascii="Times New Roman" w:hAnsi="Times New Roman" w:cs="Times New Roman"/>
          <w:color w:val="auto"/>
        </w:rPr>
        <w:t>Источниками формирования</w:t>
      </w:r>
      <w:r w:rsidR="0001614D" w:rsidRPr="00A468EC">
        <w:rPr>
          <w:rFonts w:ascii="Times New Roman" w:hAnsi="Times New Roman" w:cs="Times New Roman"/>
          <w:color w:val="auto"/>
        </w:rPr>
        <w:t xml:space="preserve"> резервного фонда в 2020 году являются:</w:t>
      </w:r>
    </w:p>
    <w:p w:rsidR="0001614D" w:rsidRPr="00A468EC" w:rsidRDefault="0001614D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 xml:space="preserve">бюджетные ассигнования, предусмотренные решением Думы Октябрьского района </w:t>
      </w:r>
      <w:r w:rsidR="000A3BEF">
        <w:rPr>
          <w:rFonts w:ascii="Times New Roman" w:hAnsi="Times New Roman" w:cs="Times New Roman"/>
          <w:color w:val="auto"/>
        </w:rPr>
        <w:t xml:space="preserve">              </w:t>
      </w:r>
      <w:r w:rsidRPr="00A468EC">
        <w:rPr>
          <w:rFonts w:ascii="Times New Roman" w:hAnsi="Times New Roman" w:cs="Times New Roman"/>
          <w:color w:val="auto"/>
        </w:rPr>
        <w:t>от 05.12.2019 № 504 «О бюджете муниципального образования Октябрьский район на 2020 год и на плановый период 2021 и 2022 годов»;</w:t>
      </w:r>
    </w:p>
    <w:p w:rsidR="00671D6A" w:rsidRPr="00A468EC" w:rsidRDefault="0001614D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неиспол</w:t>
      </w:r>
      <w:r w:rsidR="000A3BEF">
        <w:rPr>
          <w:rFonts w:ascii="Times New Roman" w:hAnsi="Times New Roman" w:cs="Times New Roman"/>
          <w:color w:val="auto"/>
        </w:rPr>
        <w:t>ьзованные</w:t>
      </w:r>
      <w:r w:rsidRPr="00A468EC">
        <w:rPr>
          <w:rFonts w:ascii="Times New Roman" w:hAnsi="Times New Roman" w:cs="Times New Roman"/>
          <w:color w:val="auto"/>
        </w:rPr>
        <w:t xml:space="preserve"> бюджетные ассигнования в связи с отменой проведения в 2020 году мероприятий, предусмотренных муниципальными программами</w:t>
      </w:r>
      <w:r w:rsidR="00B55C80" w:rsidRPr="00A468EC">
        <w:rPr>
          <w:rFonts w:ascii="Times New Roman" w:hAnsi="Times New Roman" w:cs="Times New Roman"/>
          <w:color w:val="auto"/>
        </w:rPr>
        <w:t xml:space="preserve"> Октябрьского</w:t>
      </w:r>
      <w:r w:rsidR="00411B7E" w:rsidRPr="00A468EC">
        <w:rPr>
          <w:rFonts w:ascii="Times New Roman" w:hAnsi="Times New Roman" w:cs="Times New Roman"/>
          <w:color w:val="auto"/>
        </w:rPr>
        <w:t xml:space="preserve"> район</w:t>
      </w:r>
      <w:r w:rsidR="00B55C80" w:rsidRPr="00A468EC">
        <w:rPr>
          <w:rFonts w:ascii="Times New Roman" w:hAnsi="Times New Roman" w:cs="Times New Roman"/>
          <w:color w:val="auto"/>
        </w:rPr>
        <w:t>а</w:t>
      </w:r>
      <w:r w:rsidR="0061768B" w:rsidRPr="00A468EC">
        <w:rPr>
          <w:rFonts w:ascii="Times New Roman" w:hAnsi="Times New Roman" w:cs="Times New Roman"/>
          <w:color w:val="auto"/>
        </w:rPr>
        <w:t>.</w:t>
      </w:r>
    </w:p>
    <w:p w:rsidR="0001614D" w:rsidRPr="00A468EC" w:rsidRDefault="000C722B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lastRenderedPageBreak/>
        <w:t>1.1</w:t>
      </w:r>
      <w:r w:rsidR="00671D6A" w:rsidRPr="00A468EC">
        <w:rPr>
          <w:rFonts w:ascii="Times New Roman" w:hAnsi="Times New Roman" w:cs="Times New Roman"/>
          <w:color w:val="auto"/>
        </w:rPr>
        <w:t>.</w:t>
      </w:r>
      <w:r w:rsidR="003B245B" w:rsidRPr="00A468EC">
        <w:rPr>
          <w:rFonts w:ascii="Times New Roman" w:hAnsi="Times New Roman" w:cs="Times New Roman"/>
          <w:color w:val="auto"/>
        </w:rPr>
        <w:t>2.</w:t>
      </w:r>
      <w:r w:rsidR="00671D6A" w:rsidRPr="00A468EC">
        <w:rPr>
          <w:rFonts w:ascii="Times New Roman" w:hAnsi="Times New Roman" w:cs="Times New Roman"/>
          <w:color w:val="auto"/>
        </w:rPr>
        <w:t xml:space="preserve"> Главные распорядители бюджета муниципального образования Октябрьский район направляют в Комитет по управлению муниципальными финансами администрации Октябрьского района информацию о высвобождаемых бюджетных ассигнованиях, указа</w:t>
      </w:r>
      <w:r w:rsidRPr="00A468EC">
        <w:rPr>
          <w:rFonts w:ascii="Times New Roman" w:hAnsi="Times New Roman" w:cs="Times New Roman"/>
          <w:color w:val="auto"/>
        </w:rPr>
        <w:t>нных в абзаце третьем пункта 1.1</w:t>
      </w:r>
      <w:r w:rsidR="00671D6A" w:rsidRPr="00A468EC">
        <w:rPr>
          <w:rFonts w:ascii="Times New Roman" w:hAnsi="Times New Roman" w:cs="Times New Roman"/>
          <w:color w:val="auto"/>
        </w:rPr>
        <w:t>.</w:t>
      </w:r>
      <w:r w:rsidR="003B245B" w:rsidRPr="00A468EC">
        <w:rPr>
          <w:rFonts w:ascii="Times New Roman" w:hAnsi="Times New Roman" w:cs="Times New Roman"/>
          <w:color w:val="auto"/>
        </w:rPr>
        <w:t>1</w:t>
      </w:r>
      <w:r w:rsidR="00AE110B" w:rsidRPr="00A468EC">
        <w:rPr>
          <w:rFonts w:ascii="Times New Roman" w:hAnsi="Times New Roman" w:cs="Times New Roman"/>
          <w:color w:val="auto"/>
        </w:rPr>
        <w:t xml:space="preserve"> настоящего Порядка.</w:t>
      </w:r>
    </w:p>
    <w:p w:rsidR="00AE110B" w:rsidRPr="00A468EC" w:rsidRDefault="00BA4E05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1.1</w:t>
      </w:r>
      <w:r w:rsidR="00AE110B" w:rsidRPr="00A468EC">
        <w:rPr>
          <w:rFonts w:ascii="Times New Roman" w:hAnsi="Times New Roman" w:cs="Times New Roman"/>
          <w:color w:val="auto"/>
        </w:rPr>
        <w:t>.</w:t>
      </w:r>
      <w:r w:rsidR="003B245B" w:rsidRPr="00A468EC">
        <w:rPr>
          <w:rFonts w:ascii="Times New Roman" w:hAnsi="Times New Roman" w:cs="Times New Roman"/>
          <w:color w:val="auto"/>
        </w:rPr>
        <w:t>3.</w:t>
      </w:r>
      <w:r w:rsidR="00AE110B" w:rsidRPr="00A468EC">
        <w:rPr>
          <w:rFonts w:ascii="Times New Roman" w:hAnsi="Times New Roman" w:cs="Times New Roman"/>
          <w:color w:val="auto"/>
        </w:rPr>
        <w:t xml:space="preserve"> Комитет по управлению муниципальными финансами администрации Октябрьского района:</w:t>
      </w:r>
    </w:p>
    <w:p w:rsidR="00AE110B" w:rsidRPr="00A468EC" w:rsidRDefault="006205FA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подготавливает</w:t>
      </w:r>
      <w:r w:rsidR="00AE110B" w:rsidRPr="00A468EC">
        <w:rPr>
          <w:rFonts w:ascii="Times New Roman" w:hAnsi="Times New Roman" w:cs="Times New Roman"/>
          <w:color w:val="auto"/>
        </w:rPr>
        <w:t xml:space="preserve"> проект </w:t>
      </w:r>
      <w:r w:rsidRPr="00A468EC">
        <w:rPr>
          <w:rFonts w:ascii="Times New Roman" w:hAnsi="Times New Roman" w:cs="Times New Roman"/>
          <w:color w:val="auto"/>
        </w:rPr>
        <w:t>постановления администрации</w:t>
      </w:r>
      <w:r w:rsidR="00AE110B" w:rsidRPr="00A468EC">
        <w:rPr>
          <w:rFonts w:ascii="Times New Roman" w:hAnsi="Times New Roman" w:cs="Times New Roman"/>
          <w:color w:val="auto"/>
        </w:rPr>
        <w:t xml:space="preserve"> Октябрьского района об увеличении резервного фонда администрации Октябрьского района за счет источников, указа</w:t>
      </w:r>
      <w:r w:rsidR="00BA4E05" w:rsidRPr="00A468EC">
        <w:rPr>
          <w:rFonts w:ascii="Times New Roman" w:hAnsi="Times New Roman" w:cs="Times New Roman"/>
          <w:color w:val="auto"/>
        </w:rPr>
        <w:t>нных в абзаце третьем пункта 1.1</w:t>
      </w:r>
      <w:r w:rsidR="00AE110B" w:rsidRPr="00A468EC">
        <w:rPr>
          <w:rFonts w:ascii="Times New Roman" w:hAnsi="Times New Roman" w:cs="Times New Roman"/>
          <w:color w:val="auto"/>
        </w:rPr>
        <w:t>.</w:t>
      </w:r>
      <w:r w:rsidR="003B245B" w:rsidRPr="00A468EC">
        <w:rPr>
          <w:rFonts w:ascii="Times New Roman" w:hAnsi="Times New Roman" w:cs="Times New Roman"/>
          <w:color w:val="auto"/>
        </w:rPr>
        <w:t>1</w:t>
      </w:r>
      <w:r w:rsidR="00AE110B" w:rsidRPr="00A468EC">
        <w:rPr>
          <w:rFonts w:ascii="Times New Roman" w:hAnsi="Times New Roman" w:cs="Times New Roman"/>
          <w:color w:val="auto"/>
        </w:rPr>
        <w:t xml:space="preserve"> настоящего Порядка.</w:t>
      </w:r>
    </w:p>
    <w:p w:rsidR="00AE110B" w:rsidRPr="00A468EC" w:rsidRDefault="007A3F8F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в</w:t>
      </w:r>
      <w:r w:rsidR="00AE110B" w:rsidRPr="00A468EC">
        <w:rPr>
          <w:rFonts w:ascii="Times New Roman" w:hAnsi="Times New Roman" w:cs="Times New Roman"/>
          <w:color w:val="auto"/>
        </w:rPr>
        <w:t>носит изменения в сводную бюджетную роспись бюджета муни</w:t>
      </w:r>
      <w:r w:rsidRPr="00A468EC">
        <w:rPr>
          <w:rFonts w:ascii="Times New Roman" w:hAnsi="Times New Roman" w:cs="Times New Roman"/>
          <w:color w:val="auto"/>
        </w:rPr>
        <w:t>ципального образования Октябрьс</w:t>
      </w:r>
      <w:r w:rsidR="00AE110B" w:rsidRPr="00A468EC">
        <w:rPr>
          <w:rFonts w:ascii="Times New Roman" w:hAnsi="Times New Roman" w:cs="Times New Roman"/>
          <w:color w:val="auto"/>
        </w:rPr>
        <w:t>кий район</w:t>
      </w:r>
      <w:r w:rsidRPr="00A468EC">
        <w:rPr>
          <w:rFonts w:ascii="Times New Roman" w:hAnsi="Times New Roman" w:cs="Times New Roman"/>
          <w:color w:val="auto"/>
        </w:rPr>
        <w:t xml:space="preserve"> на 2020</w:t>
      </w:r>
      <w:r w:rsidR="00BA4E05" w:rsidRPr="00A468EC">
        <w:rPr>
          <w:rFonts w:ascii="Times New Roman" w:hAnsi="Times New Roman" w:cs="Times New Roman"/>
          <w:color w:val="auto"/>
        </w:rPr>
        <w:t xml:space="preserve"> </w:t>
      </w:r>
      <w:r w:rsidRPr="00A468EC">
        <w:rPr>
          <w:rFonts w:ascii="Times New Roman" w:hAnsi="Times New Roman" w:cs="Times New Roman"/>
          <w:color w:val="auto"/>
        </w:rPr>
        <w:t xml:space="preserve">год и на плановый период 2021 и 2022 годов в установленном </w:t>
      </w:r>
      <w:r w:rsidR="00A40C9E">
        <w:rPr>
          <w:rFonts w:ascii="Times New Roman" w:hAnsi="Times New Roman" w:cs="Times New Roman"/>
          <w:color w:val="auto"/>
        </w:rPr>
        <w:t xml:space="preserve">им </w:t>
      </w:r>
      <w:r w:rsidRPr="00A468EC">
        <w:rPr>
          <w:rFonts w:ascii="Times New Roman" w:hAnsi="Times New Roman" w:cs="Times New Roman"/>
          <w:color w:val="auto"/>
        </w:rPr>
        <w:t>порядке.</w:t>
      </w:r>
    </w:p>
    <w:p w:rsidR="007A3F8F" w:rsidRPr="00A468EC" w:rsidRDefault="00BA4E05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1.1</w:t>
      </w:r>
      <w:r w:rsidR="007A3F8F" w:rsidRPr="00A468EC">
        <w:rPr>
          <w:rFonts w:ascii="Times New Roman" w:hAnsi="Times New Roman" w:cs="Times New Roman"/>
          <w:color w:val="auto"/>
        </w:rPr>
        <w:t>.</w:t>
      </w:r>
      <w:r w:rsidR="003B245B" w:rsidRPr="00A468EC">
        <w:rPr>
          <w:rFonts w:ascii="Times New Roman" w:hAnsi="Times New Roman" w:cs="Times New Roman"/>
          <w:color w:val="auto"/>
        </w:rPr>
        <w:t>4.</w:t>
      </w:r>
      <w:r w:rsidR="007A3F8F" w:rsidRPr="00A468EC">
        <w:rPr>
          <w:rFonts w:ascii="Times New Roman" w:hAnsi="Times New Roman" w:cs="Times New Roman"/>
          <w:color w:val="auto"/>
        </w:rPr>
        <w:t xml:space="preserve"> Использование бюджетных ассигнований резервного фонда, а также выделение бюджетных ассигнований из резервного фонда, а также выделение бюджетных ассигнований из резервного фонда осуществляется</w:t>
      </w:r>
      <w:r w:rsidR="00F13C0E" w:rsidRPr="00A468EC">
        <w:rPr>
          <w:rFonts w:ascii="Times New Roman" w:hAnsi="Times New Roman" w:cs="Times New Roman"/>
          <w:color w:val="auto"/>
        </w:rPr>
        <w:t xml:space="preserve"> в порядке, установленном разделами 2, 3 настоящего Порядка.».</w:t>
      </w:r>
    </w:p>
    <w:p w:rsidR="00EE43BA" w:rsidRPr="00A468EC" w:rsidRDefault="00F13C0E" w:rsidP="00CC75A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2</w:t>
      </w:r>
      <w:r w:rsidR="00BA4E05" w:rsidRPr="00A468EC">
        <w:rPr>
          <w:rFonts w:ascii="Times New Roman" w:hAnsi="Times New Roman" w:cs="Times New Roman"/>
          <w:color w:val="auto"/>
        </w:rPr>
        <w:t>. Опубликовать постановление в</w:t>
      </w:r>
      <w:r w:rsidR="00EE43BA" w:rsidRPr="00A468EC">
        <w:rPr>
          <w:rFonts w:ascii="Times New Roman" w:hAnsi="Times New Roman" w:cs="Times New Roman"/>
          <w:color w:val="auto"/>
        </w:rPr>
        <w:t xml:space="preserve"> официальн</w:t>
      </w:r>
      <w:r w:rsidR="00BA4E05" w:rsidRPr="00A468EC">
        <w:rPr>
          <w:rFonts w:ascii="Times New Roman" w:hAnsi="Times New Roman" w:cs="Times New Roman"/>
          <w:color w:val="auto"/>
        </w:rPr>
        <w:t>ом сетевом издании «</w:t>
      </w:r>
      <w:proofErr w:type="spellStart"/>
      <w:r w:rsidR="00BA4E05" w:rsidRPr="00A468EC">
        <w:rPr>
          <w:rFonts w:ascii="Times New Roman" w:hAnsi="Times New Roman" w:cs="Times New Roman"/>
          <w:color w:val="auto"/>
        </w:rPr>
        <w:t>октвести</w:t>
      </w:r>
      <w:r w:rsidR="00EE43BA" w:rsidRPr="00A468EC">
        <w:rPr>
          <w:rFonts w:ascii="Times New Roman" w:hAnsi="Times New Roman" w:cs="Times New Roman"/>
          <w:color w:val="auto"/>
        </w:rPr>
        <w:t>.</w:t>
      </w:r>
      <w:r w:rsidR="00BA4E05" w:rsidRPr="00A468EC">
        <w:rPr>
          <w:rFonts w:ascii="Times New Roman" w:hAnsi="Times New Roman" w:cs="Times New Roman"/>
          <w:color w:val="auto"/>
        </w:rPr>
        <w:t>ру</w:t>
      </w:r>
      <w:proofErr w:type="spellEnd"/>
      <w:r w:rsidR="00BA4E05" w:rsidRPr="00A468EC">
        <w:rPr>
          <w:rFonts w:ascii="Times New Roman" w:hAnsi="Times New Roman" w:cs="Times New Roman"/>
          <w:color w:val="auto"/>
        </w:rPr>
        <w:t>».</w:t>
      </w:r>
      <w:r w:rsidR="00EE43BA" w:rsidRPr="00A468EC">
        <w:rPr>
          <w:rFonts w:ascii="Times New Roman" w:hAnsi="Times New Roman" w:cs="Times New Roman"/>
          <w:color w:val="auto"/>
        </w:rPr>
        <w:t xml:space="preserve"> </w:t>
      </w:r>
    </w:p>
    <w:p w:rsidR="002D4D69" w:rsidRPr="00A468EC" w:rsidRDefault="00BA4E05" w:rsidP="00CC75A1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A468EC">
        <w:rPr>
          <w:rFonts w:ascii="Times New Roman" w:hAnsi="Times New Roman" w:cs="Times New Roman"/>
          <w:b w:val="0"/>
        </w:rPr>
        <w:t>3</w:t>
      </w:r>
      <w:r w:rsidR="002D4D69" w:rsidRPr="00A468EC">
        <w:rPr>
          <w:rFonts w:ascii="Times New Roman" w:hAnsi="Times New Roman" w:cs="Times New Roman"/>
          <w:b w:val="0"/>
        </w:rPr>
        <w:t>. Контроль за выполнением постановления возложить на зам</w:t>
      </w:r>
      <w:r w:rsidR="000A3BEF">
        <w:rPr>
          <w:rFonts w:ascii="Times New Roman" w:hAnsi="Times New Roman" w:cs="Times New Roman"/>
          <w:b w:val="0"/>
        </w:rPr>
        <w:t xml:space="preserve">естителя </w:t>
      </w:r>
      <w:r w:rsidR="00FC1A13" w:rsidRPr="00A468EC">
        <w:rPr>
          <w:rFonts w:ascii="Times New Roman" w:hAnsi="Times New Roman" w:cs="Times New Roman"/>
          <w:b w:val="0"/>
        </w:rPr>
        <w:t xml:space="preserve">главы </w:t>
      </w:r>
      <w:r w:rsidR="002D4D69" w:rsidRPr="00A468EC">
        <w:rPr>
          <w:rFonts w:ascii="Times New Roman" w:hAnsi="Times New Roman" w:cs="Times New Roman"/>
          <w:b w:val="0"/>
        </w:rPr>
        <w:t>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2D4D69" w:rsidRPr="00A468EC" w:rsidRDefault="002D4D69" w:rsidP="00CC75A1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2D4D69" w:rsidRPr="00A468EC" w:rsidRDefault="002D4D69" w:rsidP="00CC75A1"/>
    <w:p w:rsidR="002D4D69" w:rsidRPr="00A468EC" w:rsidRDefault="002D4D69" w:rsidP="00CC75A1">
      <w:r w:rsidRPr="00A468EC">
        <w:t>Глава Октябрьского района</w:t>
      </w:r>
      <w:r w:rsidRPr="00A468EC">
        <w:tab/>
        <w:t xml:space="preserve">                                                                          А.П. </w:t>
      </w:r>
      <w:proofErr w:type="spellStart"/>
      <w:r w:rsidRPr="00A468EC">
        <w:t>Куташова</w:t>
      </w:r>
      <w:proofErr w:type="spellEnd"/>
    </w:p>
    <w:p w:rsidR="002D4D69" w:rsidRPr="00A468EC" w:rsidRDefault="002D4D69" w:rsidP="00CC75A1">
      <w:pPr>
        <w:jc w:val="both"/>
      </w:pPr>
    </w:p>
    <w:p w:rsidR="002D4D69" w:rsidRPr="00A468EC" w:rsidRDefault="002D4D69" w:rsidP="00CC75A1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D909A4" w:rsidRPr="00A468EC" w:rsidRDefault="00D909A4" w:rsidP="002D4D69">
      <w:pPr>
        <w:jc w:val="both"/>
      </w:pPr>
    </w:p>
    <w:p w:rsidR="00F13C0E" w:rsidRPr="00A468EC" w:rsidRDefault="00F13C0E" w:rsidP="002D4D69">
      <w:pPr>
        <w:jc w:val="both"/>
      </w:pPr>
    </w:p>
    <w:p w:rsidR="00F13C0E" w:rsidRPr="00A468EC" w:rsidRDefault="00F13C0E" w:rsidP="002D4D69">
      <w:pPr>
        <w:jc w:val="both"/>
      </w:pPr>
    </w:p>
    <w:p w:rsidR="00F13C0E" w:rsidRPr="00A468EC" w:rsidRDefault="00F13C0E" w:rsidP="002D4D69">
      <w:pPr>
        <w:jc w:val="both"/>
      </w:pPr>
    </w:p>
    <w:p w:rsidR="00F13C0E" w:rsidRPr="00A468EC" w:rsidRDefault="00F13C0E" w:rsidP="002D4D69">
      <w:pPr>
        <w:jc w:val="both"/>
      </w:pPr>
    </w:p>
    <w:p w:rsidR="00F13C0E" w:rsidRPr="00A468EC" w:rsidRDefault="00F13C0E" w:rsidP="002D4D69">
      <w:pPr>
        <w:jc w:val="both"/>
      </w:pPr>
    </w:p>
    <w:p w:rsidR="00BA4E05" w:rsidRPr="00A468EC" w:rsidRDefault="00BA4E05" w:rsidP="002D4D69">
      <w:pPr>
        <w:jc w:val="both"/>
      </w:pPr>
    </w:p>
    <w:p w:rsidR="00F13C0E" w:rsidRPr="00A468EC" w:rsidRDefault="00F13C0E" w:rsidP="002D4D69">
      <w:pPr>
        <w:jc w:val="both"/>
      </w:pPr>
    </w:p>
    <w:p w:rsidR="00D909A4" w:rsidRPr="00A468EC" w:rsidRDefault="00D909A4" w:rsidP="00D909A4">
      <w:pPr>
        <w:jc w:val="both"/>
      </w:pPr>
      <w:r w:rsidRPr="00A468EC">
        <w:t>Исполнитель:</w:t>
      </w:r>
    </w:p>
    <w:p w:rsidR="00D909A4" w:rsidRPr="00A468EC" w:rsidRDefault="00CB5E92" w:rsidP="00D909A4">
      <w:pPr>
        <w:jc w:val="both"/>
      </w:pPr>
      <w:r w:rsidRPr="00A468EC">
        <w:t>Зав. бюджетным отделом</w:t>
      </w:r>
      <w:r w:rsidR="00D909A4" w:rsidRPr="00A468EC">
        <w:t xml:space="preserve"> Комитета</w:t>
      </w:r>
    </w:p>
    <w:p w:rsidR="00D909A4" w:rsidRPr="00A468EC" w:rsidRDefault="00D909A4" w:rsidP="00D909A4">
      <w:pPr>
        <w:jc w:val="both"/>
      </w:pPr>
      <w:r w:rsidRPr="00A468EC">
        <w:t xml:space="preserve">по управлению муниципальными </w:t>
      </w:r>
    </w:p>
    <w:p w:rsidR="00D909A4" w:rsidRPr="00A468EC" w:rsidRDefault="00CB5E92" w:rsidP="00D909A4">
      <w:pPr>
        <w:jc w:val="both"/>
      </w:pPr>
      <w:r w:rsidRPr="00A468EC">
        <w:t>финансами Заворотынская Н.А.</w:t>
      </w:r>
    </w:p>
    <w:p w:rsidR="00D909A4" w:rsidRPr="00A468EC" w:rsidRDefault="00CB5E92" w:rsidP="00D909A4">
      <w:pPr>
        <w:jc w:val="both"/>
      </w:pPr>
      <w:r w:rsidRPr="00A468EC">
        <w:t>28-1-38</w:t>
      </w:r>
    </w:p>
    <w:p w:rsidR="00D909A4" w:rsidRPr="00A468EC" w:rsidRDefault="00D909A4" w:rsidP="00D909A4">
      <w:pPr>
        <w:jc w:val="both"/>
      </w:pPr>
    </w:p>
    <w:p w:rsidR="00D909A4" w:rsidRPr="00A468EC" w:rsidRDefault="00D909A4" w:rsidP="00D909A4">
      <w:pPr>
        <w:jc w:val="both"/>
      </w:pPr>
    </w:p>
    <w:p w:rsidR="00D909A4" w:rsidRPr="00A468EC" w:rsidRDefault="00D909A4" w:rsidP="00D909A4">
      <w:pPr>
        <w:jc w:val="both"/>
      </w:pPr>
      <w:r w:rsidRPr="00A468EC">
        <w:t>Согласовано:</w:t>
      </w:r>
    </w:p>
    <w:p w:rsidR="00D909A4" w:rsidRPr="00A468EC" w:rsidRDefault="00D909A4" w:rsidP="00D909A4">
      <w:pPr>
        <w:jc w:val="both"/>
      </w:pPr>
    </w:p>
    <w:p w:rsidR="00D909A4" w:rsidRPr="00A468EC" w:rsidRDefault="00D909A4" w:rsidP="00D909A4">
      <w:pPr>
        <w:jc w:val="both"/>
      </w:pPr>
      <w:r w:rsidRPr="00A468EC">
        <w:tab/>
        <w:t xml:space="preserve">      </w:t>
      </w:r>
    </w:p>
    <w:p w:rsidR="00D909A4" w:rsidRPr="00A468EC" w:rsidRDefault="00CB5E92" w:rsidP="00D909A4">
      <w:pPr>
        <w:jc w:val="both"/>
      </w:pPr>
      <w:r w:rsidRPr="00A468EC">
        <w:t xml:space="preserve">              </w:t>
      </w:r>
      <w:r w:rsidR="00D909A4" w:rsidRPr="00A468EC">
        <w:tab/>
      </w:r>
      <w:r w:rsidR="00D909A4" w:rsidRPr="00A468EC">
        <w:tab/>
      </w:r>
    </w:p>
    <w:p w:rsidR="00D909A4" w:rsidRPr="00A468EC" w:rsidRDefault="00D909A4" w:rsidP="00D909A4">
      <w:pPr>
        <w:jc w:val="both"/>
      </w:pPr>
      <w:r w:rsidRPr="00A468EC">
        <w:tab/>
      </w:r>
      <w:r w:rsidRPr="00A468EC">
        <w:tab/>
      </w:r>
    </w:p>
    <w:p w:rsidR="00D909A4" w:rsidRPr="00A468EC" w:rsidRDefault="00D909A4" w:rsidP="00D909A4">
      <w:pPr>
        <w:jc w:val="both"/>
      </w:pPr>
      <w:r w:rsidRPr="00A468EC">
        <w:t>Заместитель главы Октябрьского района</w:t>
      </w:r>
    </w:p>
    <w:p w:rsidR="00D909A4" w:rsidRPr="00A468EC" w:rsidRDefault="00D909A4" w:rsidP="00D909A4">
      <w:pPr>
        <w:jc w:val="both"/>
      </w:pPr>
      <w:r w:rsidRPr="00A468EC">
        <w:t>по экономике, финансам,</w:t>
      </w:r>
    </w:p>
    <w:p w:rsidR="00D909A4" w:rsidRPr="00A468EC" w:rsidRDefault="00D909A4" w:rsidP="00D909A4">
      <w:pPr>
        <w:jc w:val="both"/>
      </w:pPr>
      <w:r w:rsidRPr="00A468EC">
        <w:t>председатель Комитета по управлению</w:t>
      </w:r>
    </w:p>
    <w:p w:rsidR="00D909A4" w:rsidRPr="00A468EC" w:rsidRDefault="00D909A4" w:rsidP="00D909A4">
      <w:pPr>
        <w:jc w:val="both"/>
      </w:pPr>
      <w:r w:rsidRPr="00A468EC">
        <w:t>муниципальными финансами</w:t>
      </w:r>
      <w:r w:rsidRPr="00A468EC">
        <w:tab/>
      </w:r>
      <w:r w:rsidRPr="00A468EC">
        <w:tab/>
      </w:r>
      <w:r w:rsidRPr="00A468EC">
        <w:tab/>
      </w:r>
      <w:r w:rsidRPr="00A468EC">
        <w:tab/>
      </w:r>
      <w:r w:rsidRPr="00A468EC">
        <w:tab/>
      </w:r>
      <w:r w:rsidRPr="00A468EC">
        <w:tab/>
        <w:t xml:space="preserve">       Н.Г. Куклина</w:t>
      </w:r>
    </w:p>
    <w:p w:rsidR="00D909A4" w:rsidRPr="00A468EC" w:rsidRDefault="00D909A4" w:rsidP="00D909A4">
      <w:pPr>
        <w:jc w:val="both"/>
      </w:pPr>
    </w:p>
    <w:p w:rsidR="00D909A4" w:rsidRPr="00A468EC" w:rsidRDefault="00F13C0E" w:rsidP="00D909A4">
      <w:pPr>
        <w:jc w:val="both"/>
      </w:pPr>
      <w:r w:rsidRPr="00A468EC">
        <w:t>Заместитель</w:t>
      </w:r>
      <w:r w:rsidR="00D909A4" w:rsidRPr="00A468EC">
        <w:t xml:space="preserve"> главы Октябрьского района</w:t>
      </w:r>
    </w:p>
    <w:p w:rsidR="00D909A4" w:rsidRPr="00A468EC" w:rsidRDefault="00D909A4" w:rsidP="00D909A4">
      <w:pPr>
        <w:jc w:val="both"/>
      </w:pPr>
      <w:r w:rsidRPr="00A468EC">
        <w:t>по правовому обеспе</w:t>
      </w:r>
      <w:r w:rsidR="00E17279" w:rsidRPr="00A468EC">
        <w:t>чению, управляющего</w:t>
      </w:r>
    </w:p>
    <w:p w:rsidR="00E17E9F" w:rsidRDefault="00D909A4" w:rsidP="00D909A4">
      <w:pPr>
        <w:jc w:val="both"/>
      </w:pPr>
      <w:r w:rsidRPr="00A468EC">
        <w:t xml:space="preserve">делами администрации Октябрьского района                                              </w:t>
      </w:r>
      <w:r w:rsidR="009667FF" w:rsidRPr="00A468EC">
        <w:t xml:space="preserve"> </w:t>
      </w:r>
      <w:r w:rsidR="00F13C0E" w:rsidRPr="00A468EC">
        <w:t>Н.В. Хромов</w:t>
      </w:r>
      <w:r w:rsidR="00373248" w:rsidRPr="00A468EC">
        <w:t xml:space="preserve"> </w:t>
      </w:r>
    </w:p>
    <w:p w:rsidR="00E17E9F" w:rsidRDefault="00E17E9F" w:rsidP="00D909A4">
      <w:pPr>
        <w:jc w:val="both"/>
      </w:pPr>
    </w:p>
    <w:p w:rsidR="00E17E9F" w:rsidRDefault="00E17E9F" w:rsidP="00D909A4">
      <w:pPr>
        <w:jc w:val="both"/>
      </w:pPr>
      <w:r>
        <w:t xml:space="preserve">Контрольно-счетная палата </w:t>
      </w:r>
    </w:p>
    <w:p w:rsidR="00D909A4" w:rsidRPr="00A468EC" w:rsidRDefault="00E17E9F" w:rsidP="00D909A4">
      <w:pPr>
        <w:jc w:val="both"/>
      </w:pPr>
      <w:r>
        <w:t>Октябрьского района</w:t>
      </w:r>
      <w:r w:rsidR="00373248" w:rsidRPr="00A468EC">
        <w:t xml:space="preserve"> </w:t>
      </w:r>
    </w:p>
    <w:p w:rsidR="00821143" w:rsidRPr="00A468EC" w:rsidRDefault="009667FF" w:rsidP="00D909A4">
      <w:pPr>
        <w:jc w:val="both"/>
      </w:pPr>
      <w:r w:rsidRPr="00A468EC">
        <w:t xml:space="preserve"> </w:t>
      </w:r>
    </w:p>
    <w:p w:rsidR="00D909A4" w:rsidRPr="00A468EC" w:rsidRDefault="00D909A4" w:rsidP="00D909A4">
      <w:pPr>
        <w:jc w:val="both"/>
      </w:pPr>
      <w:r w:rsidRPr="00A468EC">
        <w:t>Юридический отдел администрации</w:t>
      </w:r>
    </w:p>
    <w:p w:rsidR="00D909A4" w:rsidRPr="00A468EC" w:rsidRDefault="00D909A4" w:rsidP="00D909A4">
      <w:pPr>
        <w:jc w:val="both"/>
      </w:pPr>
      <w:r w:rsidRPr="00A468EC">
        <w:t>Октябрьского района</w:t>
      </w:r>
    </w:p>
    <w:p w:rsidR="00D909A4" w:rsidRPr="00A468EC" w:rsidRDefault="00D909A4" w:rsidP="00D909A4">
      <w:pPr>
        <w:jc w:val="both"/>
      </w:pPr>
    </w:p>
    <w:p w:rsidR="00D909A4" w:rsidRPr="00A468EC" w:rsidRDefault="00D909A4" w:rsidP="00D909A4">
      <w:pPr>
        <w:jc w:val="both"/>
      </w:pPr>
    </w:p>
    <w:p w:rsidR="00D909A4" w:rsidRPr="00A468EC" w:rsidRDefault="00BA4E05" w:rsidP="00D909A4">
      <w:pPr>
        <w:jc w:val="both"/>
      </w:pPr>
      <w:r w:rsidRPr="00A468EC">
        <w:t xml:space="preserve">Степень </w:t>
      </w:r>
      <w:proofErr w:type="gramStart"/>
      <w:r w:rsidRPr="00A468EC">
        <w:t>публичности  &lt;</w:t>
      </w:r>
      <w:proofErr w:type="gramEnd"/>
      <w:r w:rsidRPr="00A468EC">
        <w:t xml:space="preserve"> 1</w:t>
      </w:r>
      <w:r w:rsidR="00D909A4" w:rsidRPr="00A468EC">
        <w:t xml:space="preserve"> &gt;</w:t>
      </w:r>
    </w:p>
    <w:p w:rsidR="00D909A4" w:rsidRPr="00A468EC" w:rsidRDefault="00D909A4" w:rsidP="00D909A4">
      <w:pPr>
        <w:jc w:val="both"/>
      </w:pPr>
      <w:r w:rsidRPr="00A468EC">
        <w:t xml:space="preserve">          </w:t>
      </w:r>
    </w:p>
    <w:p w:rsidR="00D909A4" w:rsidRPr="00A468EC" w:rsidRDefault="00D909A4" w:rsidP="00D909A4">
      <w:pPr>
        <w:jc w:val="both"/>
      </w:pPr>
      <w:r w:rsidRPr="00A468EC">
        <w:t xml:space="preserve">       </w:t>
      </w:r>
    </w:p>
    <w:p w:rsidR="00D909A4" w:rsidRPr="00A468EC" w:rsidRDefault="00D909A4" w:rsidP="00D909A4">
      <w:pPr>
        <w:jc w:val="both"/>
      </w:pPr>
    </w:p>
    <w:p w:rsidR="00D909A4" w:rsidRPr="00A468EC" w:rsidRDefault="00D909A4" w:rsidP="00D909A4">
      <w:pPr>
        <w:jc w:val="both"/>
      </w:pPr>
      <w:r w:rsidRPr="00A468EC">
        <w:t xml:space="preserve">                              </w:t>
      </w:r>
    </w:p>
    <w:p w:rsidR="00D909A4" w:rsidRPr="00A468EC" w:rsidRDefault="00D909A4" w:rsidP="00D909A4">
      <w:pPr>
        <w:jc w:val="both"/>
      </w:pPr>
      <w:r w:rsidRPr="00A468EC">
        <w:t xml:space="preserve">                                                        </w:t>
      </w:r>
    </w:p>
    <w:p w:rsidR="00D909A4" w:rsidRPr="00A468EC" w:rsidRDefault="00D909A4" w:rsidP="00D909A4">
      <w:pPr>
        <w:jc w:val="both"/>
      </w:pPr>
      <w:r w:rsidRPr="00A468EC">
        <w:t>Разослать:</w:t>
      </w:r>
    </w:p>
    <w:p w:rsidR="00D909A4" w:rsidRPr="00A468EC" w:rsidRDefault="00D909A4" w:rsidP="00D909A4">
      <w:pPr>
        <w:jc w:val="both"/>
      </w:pPr>
    </w:p>
    <w:p w:rsidR="00D909A4" w:rsidRPr="00A468EC" w:rsidRDefault="00D909A4" w:rsidP="00D909A4">
      <w:pPr>
        <w:jc w:val="both"/>
      </w:pPr>
    </w:p>
    <w:p w:rsidR="00D909A4" w:rsidRPr="00A468EC" w:rsidRDefault="00D909A4" w:rsidP="00D909A4">
      <w:pPr>
        <w:jc w:val="both"/>
      </w:pPr>
      <w:r w:rsidRPr="00A468EC">
        <w:t>1.</w:t>
      </w:r>
      <w:r w:rsidRPr="00A468EC">
        <w:tab/>
        <w:t>Комитет по управлению муниципальными фин</w:t>
      </w:r>
      <w:r w:rsidR="009667FF" w:rsidRPr="00A468EC">
        <w:t>ансами- 1 экз.;</w:t>
      </w:r>
    </w:p>
    <w:p w:rsidR="00D909A4" w:rsidRPr="00A468EC" w:rsidRDefault="00F13C0E" w:rsidP="00D909A4">
      <w:pPr>
        <w:jc w:val="both"/>
      </w:pPr>
      <w:r w:rsidRPr="00A468EC">
        <w:t>2</w:t>
      </w:r>
      <w:r w:rsidR="00D909A4" w:rsidRPr="00A468EC">
        <w:t>.</w:t>
      </w:r>
      <w:r w:rsidR="00D909A4" w:rsidRPr="00A468EC">
        <w:tab/>
        <w:t>Контрольно</w:t>
      </w:r>
      <w:r w:rsidR="009667FF" w:rsidRPr="00A468EC">
        <w:t>-счетная палата – 1 экз.;</w:t>
      </w:r>
    </w:p>
    <w:p w:rsidR="00D909A4" w:rsidRPr="00A468EC" w:rsidRDefault="00B50A0C" w:rsidP="00D909A4">
      <w:pPr>
        <w:jc w:val="both"/>
      </w:pPr>
      <w:r w:rsidRPr="00A468EC">
        <w:t xml:space="preserve">            </w:t>
      </w:r>
      <w:r w:rsidR="00F13C0E" w:rsidRPr="00A468EC">
        <w:t>Итого - 2</w:t>
      </w:r>
      <w:r w:rsidR="00D909A4" w:rsidRPr="00A468EC">
        <w:t xml:space="preserve"> экз.</w:t>
      </w:r>
    </w:p>
    <w:p w:rsidR="00D909A4" w:rsidRPr="00A468EC" w:rsidRDefault="00D909A4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sectPr w:rsidR="00FC1A13" w:rsidRPr="00A468EC" w:rsidSect="00110418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4075"/>
    <w:multiLevelType w:val="hybridMultilevel"/>
    <w:tmpl w:val="FE0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9"/>
    <w:rsid w:val="0001614D"/>
    <w:rsid w:val="00087F8D"/>
    <w:rsid w:val="000A1200"/>
    <w:rsid w:val="000A2510"/>
    <w:rsid w:val="000A3BEF"/>
    <w:rsid w:val="000C722B"/>
    <w:rsid w:val="00110418"/>
    <w:rsid w:val="00195C29"/>
    <w:rsid w:val="001A5A7C"/>
    <w:rsid w:val="001A7314"/>
    <w:rsid w:val="001E5A50"/>
    <w:rsid w:val="001F669D"/>
    <w:rsid w:val="002102B9"/>
    <w:rsid w:val="0022086F"/>
    <w:rsid w:val="002A2D85"/>
    <w:rsid w:val="002A708F"/>
    <w:rsid w:val="002B4B33"/>
    <w:rsid w:val="002D4D69"/>
    <w:rsid w:val="002D5CEB"/>
    <w:rsid w:val="002F17E3"/>
    <w:rsid w:val="003015D0"/>
    <w:rsid w:val="0032792B"/>
    <w:rsid w:val="00327C5B"/>
    <w:rsid w:val="00342C3B"/>
    <w:rsid w:val="00361524"/>
    <w:rsid w:val="00373248"/>
    <w:rsid w:val="003819BF"/>
    <w:rsid w:val="003B1F44"/>
    <w:rsid w:val="003B245B"/>
    <w:rsid w:val="003E6C57"/>
    <w:rsid w:val="00411B7E"/>
    <w:rsid w:val="004175AA"/>
    <w:rsid w:val="00430AE7"/>
    <w:rsid w:val="004472E6"/>
    <w:rsid w:val="00467682"/>
    <w:rsid w:val="00480FEE"/>
    <w:rsid w:val="004D6A3D"/>
    <w:rsid w:val="004F7BC0"/>
    <w:rsid w:val="00500B73"/>
    <w:rsid w:val="00510D73"/>
    <w:rsid w:val="005264B3"/>
    <w:rsid w:val="00555FEB"/>
    <w:rsid w:val="00575EA9"/>
    <w:rsid w:val="005C19E3"/>
    <w:rsid w:val="005F18A8"/>
    <w:rsid w:val="0061768B"/>
    <w:rsid w:val="0062025F"/>
    <w:rsid w:val="006205FA"/>
    <w:rsid w:val="00633B51"/>
    <w:rsid w:val="00671D6A"/>
    <w:rsid w:val="00674ADA"/>
    <w:rsid w:val="006B2DD5"/>
    <w:rsid w:val="007609D9"/>
    <w:rsid w:val="00777FB7"/>
    <w:rsid w:val="00780BD2"/>
    <w:rsid w:val="007973BE"/>
    <w:rsid w:val="007A04D2"/>
    <w:rsid w:val="007A0A34"/>
    <w:rsid w:val="007A3F8F"/>
    <w:rsid w:val="007F5383"/>
    <w:rsid w:val="008028BB"/>
    <w:rsid w:val="008204CE"/>
    <w:rsid w:val="00821143"/>
    <w:rsid w:val="008669A7"/>
    <w:rsid w:val="00901415"/>
    <w:rsid w:val="00904167"/>
    <w:rsid w:val="00926931"/>
    <w:rsid w:val="00932BD1"/>
    <w:rsid w:val="009667FF"/>
    <w:rsid w:val="00970E31"/>
    <w:rsid w:val="009D132E"/>
    <w:rsid w:val="00A044E6"/>
    <w:rsid w:val="00A40C9E"/>
    <w:rsid w:val="00A468EC"/>
    <w:rsid w:val="00A55C1B"/>
    <w:rsid w:val="00AB5302"/>
    <w:rsid w:val="00AC62B3"/>
    <w:rsid w:val="00AD7C45"/>
    <w:rsid w:val="00AE110B"/>
    <w:rsid w:val="00AF462D"/>
    <w:rsid w:val="00B50A0C"/>
    <w:rsid w:val="00B55C80"/>
    <w:rsid w:val="00B622F4"/>
    <w:rsid w:val="00B92659"/>
    <w:rsid w:val="00BA4E05"/>
    <w:rsid w:val="00C152D9"/>
    <w:rsid w:val="00C15AC5"/>
    <w:rsid w:val="00C437F8"/>
    <w:rsid w:val="00C74A28"/>
    <w:rsid w:val="00CB5E92"/>
    <w:rsid w:val="00CC75A1"/>
    <w:rsid w:val="00D00A96"/>
    <w:rsid w:val="00D074E1"/>
    <w:rsid w:val="00D46F4B"/>
    <w:rsid w:val="00D53EDF"/>
    <w:rsid w:val="00D66281"/>
    <w:rsid w:val="00D909A4"/>
    <w:rsid w:val="00D97E97"/>
    <w:rsid w:val="00DA211D"/>
    <w:rsid w:val="00DD00CB"/>
    <w:rsid w:val="00DE494F"/>
    <w:rsid w:val="00DE6C19"/>
    <w:rsid w:val="00DF6BCA"/>
    <w:rsid w:val="00E17279"/>
    <w:rsid w:val="00E17E9F"/>
    <w:rsid w:val="00E44054"/>
    <w:rsid w:val="00E5389C"/>
    <w:rsid w:val="00E963E2"/>
    <w:rsid w:val="00EE43BA"/>
    <w:rsid w:val="00F13C0E"/>
    <w:rsid w:val="00F21494"/>
    <w:rsid w:val="00F531B7"/>
    <w:rsid w:val="00F760F0"/>
    <w:rsid w:val="00F765BB"/>
    <w:rsid w:val="00F81300"/>
    <w:rsid w:val="00FC1A13"/>
    <w:rsid w:val="00FE468E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8438"/>
  <w15:docId w15:val="{9AFA18FB-D32B-4B8F-93ED-60C1335E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D4D69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4D6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2D4D69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Style">
    <w:name w:val="Style"/>
    <w:rsid w:val="002D4D69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val="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195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9533-609B-470A-89E6-B001206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Заворотынская</cp:lastModifiedBy>
  <cp:revision>3</cp:revision>
  <cp:lastPrinted>2020-04-07T09:18:00Z</cp:lastPrinted>
  <dcterms:created xsi:type="dcterms:W3CDTF">2020-04-07T09:22:00Z</dcterms:created>
  <dcterms:modified xsi:type="dcterms:W3CDTF">2020-04-07T09:22:00Z</dcterms:modified>
</cp:coreProperties>
</file>