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38F" w:rsidRPr="00866DDA" w:rsidRDefault="00866DDA" w:rsidP="00866DDA">
      <w:pPr>
        <w:jc w:val="right"/>
        <w:rPr>
          <w:b/>
        </w:rPr>
      </w:pPr>
      <w:r w:rsidRPr="00866DDA">
        <w:rPr>
          <w:b/>
        </w:rPr>
        <w:t>ПРОЕКТ</w:t>
      </w:r>
    </w:p>
    <w:p w:rsidR="00D7238F" w:rsidRDefault="00D7238F" w:rsidP="00D7238F">
      <w:r>
        <w:rPr>
          <w:noProof/>
          <w:sz w:val="20"/>
        </w:rPr>
        <w:drawing>
          <wp:anchor distT="0" distB="0" distL="114300" distR="114300" simplePos="0" relativeHeight="251659264" behindDoc="0" locked="0" layoutInCell="1" allowOverlap="1">
            <wp:simplePos x="0" y="0"/>
            <wp:positionH relativeFrom="column">
              <wp:posOffset>2743200</wp:posOffset>
            </wp:positionH>
            <wp:positionV relativeFrom="paragraph">
              <wp:posOffset>-342900</wp:posOffset>
            </wp:positionV>
            <wp:extent cx="495300" cy="609600"/>
            <wp:effectExtent l="0" t="0" r="0" b="0"/>
            <wp:wrapNone/>
            <wp:docPr id="1" name="Рисунок 1"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Октябрьского района (для бланк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r>
        <w:tab/>
      </w:r>
      <w:r>
        <w:tab/>
      </w:r>
      <w:r>
        <w:tab/>
      </w:r>
    </w:p>
    <w:p w:rsidR="00D7238F" w:rsidRDefault="00D7238F" w:rsidP="00D7238F"/>
    <w:tbl>
      <w:tblPr>
        <w:tblW w:w="9864" w:type="dxa"/>
        <w:tblLayout w:type="fixed"/>
        <w:tblLook w:val="01E0" w:firstRow="1" w:lastRow="1" w:firstColumn="1" w:lastColumn="1" w:noHBand="0" w:noVBand="0"/>
      </w:tblPr>
      <w:tblGrid>
        <w:gridCol w:w="236"/>
        <w:gridCol w:w="622"/>
        <w:gridCol w:w="224"/>
        <w:gridCol w:w="1513"/>
        <w:gridCol w:w="348"/>
        <w:gridCol w:w="330"/>
        <w:gridCol w:w="216"/>
        <w:gridCol w:w="3912"/>
        <w:gridCol w:w="446"/>
        <w:gridCol w:w="2017"/>
      </w:tblGrid>
      <w:tr w:rsidR="00D7238F" w:rsidTr="00930FAD">
        <w:trPr>
          <w:trHeight w:hRule="exact" w:val="1134"/>
        </w:trPr>
        <w:tc>
          <w:tcPr>
            <w:tcW w:w="9864" w:type="dxa"/>
            <w:gridSpan w:val="10"/>
          </w:tcPr>
          <w:p w:rsidR="00D7238F" w:rsidRDefault="00D7238F" w:rsidP="00930FAD">
            <w:pPr>
              <w:jc w:val="center"/>
              <w:rPr>
                <w:rFonts w:ascii="Georgia" w:hAnsi="Georgia"/>
                <w:b/>
              </w:rPr>
            </w:pPr>
            <w:r>
              <w:rPr>
                <w:rFonts w:ascii="Georgia" w:hAnsi="Georgia"/>
                <w:b/>
              </w:rPr>
              <w:t>Муниципальное образование Октябрьский район</w:t>
            </w:r>
          </w:p>
          <w:p w:rsidR="00D7238F" w:rsidRDefault="00D7238F" w:rsidP="00930FAD">
            <w:pPr>
              <w:jc w:val="center"/>
              <w:rPr>
                <w:rFonts w:ascii="Georgia" w:hAnsi="Georgia"/>
                <w:sz w:val="12"/>
                <w:szCs w:val="12"/>
              </w:rPr>
            </w:pPr>
          </w:p>
          <w:p w:rsidR="00D7238F" w:rsidRDefault="00D7238F" w:rsidP="00930FAD">
            <w:pPr>
              <w:jc w:val="center"/>
              <w:rPr>
                <w:b/>
                <w:sz w:val="26"/>
                <w:szCs w:val="26"/>
              </w:rPr>
            </w:pPr>
            <w:r>
              <w:rPr>
                <w:b/>
                <w:sz w:val="26"/>
                <w:szCs w:val="26"/>
              </w:rPr>
              <w:t>АДМИНИСТРАЦИЯ ОКТЯБРЬСКОГО РАЙОНА</w:t>
            </w:r>
          </w:p>
          <w:p w:rsidR="00D7238F" w:rsidRDefault="00D7238F" w:rsidP="00930FAD">
            <w:pPr>
              <w:jc w:val="center"/>
              <w:rPr>
                <w:sz w:val="12"/>
                <w:szCs w:val="12"/>
              </w:rPr>
            </w:pPr>
          </w:p>
          <w:p w:rsidR="00D7238F" w:rsidRDefault="00D7238F" w:rsidP="00930FAD">
            <w:pPr>
              <w:jc w:val="center"/>
              <w:rPr>
                <w:b/>
                <w:sz w:val="26"/>
                <w:szCs w:val="26"/>
              </w:rPr>
            </w:pPr>
            <w:r>
              <w:rPr>
                <w:b/>
                <w:spacing w:val="20"/>
                <w:sz w:val="26"/>
                <w:szCs w:val="26"/>
              </w:rPr>
              <w:t>ПОСТАНОВЛЕНИЕ</w:t>
            </w:r>
          </w:p>
        </w:tc>
      </w:tr>
      <w:tr w:rsidR="00D7238F" w:rsidTr="00930FAD">
        <w:trPr>
          <w:trHeight w:val="454"/>
        </w:trPr>
        <w:tc>
          <w:tcPr>
            <w:tcW w:w="227" w:type="dxa"/>
            <w:tcBorders>
              <w:left w:val="nil"/>
              <w:right w:val="nil"/>
            </w:tcBorders>
            <w:vAlign w:val="bottom"/>
          </w:tcPr>
          <w:p w:rsidR="00D7238F" w:rsidRDefault="00D7238F" w:rsidP="00930FAD">
            <w:pPr>
              <w:jc w:val="right"/>
            </w:pPr>
            <w:r>
              <w:t>«</w:t>
            </w:r>
          </w:p>
        </w:tc>
        <w:tc>
          <w:tcPr>
            <w:tcW w:w="623" w:type="dxa"/>
            <w:tcBorders>
              <w:left w:val="nil"/>
              <w:bottom w:val="single" w:sz="4" w:space="0" w:color="auto"/>
              <w:right w:val="nil"/>
            </w:tcBorders>
            <w:vAlign w:val="bottom"/>
          </w:tcPr>
          <w:p w:rsidR="00D7238F" w:rsidRPr="00336476" w:rsidRDefault="00D7238F" w:rsidP="00930FAD">
            <w:pPr>
              <w:jc w:val="center"/>
            </w:pPr>
          </w:p>
        </w:tc>
        <w:tc>
          <w:tcPr>
            <w:tcW w:w="225" w:type="dxa"/>
            <w:tcBorders>
              <w:left w:val="nil"/>
              <w:right w:val="nil"/>
            </w:tcBorders>
            <w:tcMar>
              <w:left w:w="0" w:type="dxa"/>
              <w:right w:w="0" w:type="dxa"/>
            </w:tcMar>
            <w:vAlign w:val="bottom"/>
          </w:tcPr>
          <w:p w:rsidR="00D7238F" w:rsidRDefault="00D7238F" w:rsidP="00930FAD">
            <w:r>
              <w:t>»</w:t>
            </w:r>
          </w:p>
        </w:tc>
        <w:tc>
          <w:tcPr>
            <w:tcW w:w="1514" w:type="dxa"/>
            <w:tcBorders>
              <w:left w:val="nil"/>
              <w:bottom w:val="single" w:sz="4" w:space="0" w:color="auto"/>
              <w:right w:val="nil"/>
            </w:tcBorders>
            <w:vAlign w:val="bottom"/>
          </w:tcPr>
          <w:p w:rsidR="00D7238F" w:rsidRPr="00336476" w:rsidRDefault="00D7238F" w:rsidP="00930FAD">
            <w:pPr>
              <w:jc w:val="center"/>
            </w:pPr>
          </w:p>
        </w:tc>
        <w:tc>
          <w:tcPr>
            <w:tcW w:w="348" w:type="dxa"/>
            <w:tcBorders>
              <w:left w:val="nil"/>
              <w:right w:val="nil"/>
            </w:tcBorders>
            <w:vAlign w:val="bottom"/>
          </w:tcPr>
          <w:p w:rsidR="00D7238F" w:rsidRDefault="00D7238F" w:rsidP="00930FAD">
            <w:pPr>
              <w:ind w:right="-108"/>
              <w:jc w:val="right"/>
            </w:pPr>
            <w:r>
              <w:t>20</w:t>
            </w:r>
          </w:p>
        </w:tc>
        <w:tc>
          <w:tcPr>
            <w:tcW w:w="330" w:type="dxa"/>
            <w:tcBorders>
              <w:left w:val="nil"/>
              <w:right w:val="nil"/>
            </w:tcBorders>
            <w:tcMar>
              <w:top w:w="0" w:type="dxa"/>
              <w:left w:w="0" w:type="dxa"/>
              <w:bottom w:w="0" w:type="dxa"/>
              <w:right w:w="0" w:type="dxa"/>
            </w:tcMar>
            <w:vAlign w:val="bottom"/>
          </w:tcPr>
          <w:p w:rsidR="00D7238F" w:rsidRDefault="00D7238F" w:rsidP="00930FAD">
            <w:r>
              <w:t>18</w:t>
            </w:r>
          </w:p>
        </w:tc>
        <w:tc>
          <w:tcPr>
            <w:tcW w:w="216" w:type="dxa"/>
            <w:tcBorders>
              <w:left w:val="nil"/>
              <w:right w:val="nil"/>
            </w:tcBorders>
            <w:tcMar>
              <w:left w:w="0" w:type="dxa"/>
              <w:right w:w="0" w:type="dxa"/>
            </w:tcMar>
            <w:vAlign w:val="bottom"/>
          </w:tcPr>
          <w:p w:rsidR="00D7238F" w:rsidRDefault="00D7238F" w:rsidP="00930FAD">
            <w:r>
              <w:t>г.</w:t>
            </w:r>
          </w:p>
        </w:tc>
        <w:tc>
          <w:tcPr>
            <w:tcW w:w="3916" w:type="dxa"/>
            <w:tcBorders>
              <w:left w:val="nil"/>
              <w:right w:val="nil"/>
            </w:tcBorders>
            <w:vAlign w:val="bottom"/>
          </w:tcPr>
          <w:p w:rsidR="00D7238F" w:rsidRDefault="00D7238F" w:rsidP="00930FAD"/>
        </w:tc>
        <w:tc>
          <w:tcPr>
            <w:tcW w:w="446" w:type="dxa"/>
            <w:tcBorders>
              <w:left w:val="nil"/>
              <w:right w:val="nil"/>
            </w:tcBorders>
            <w:vAlign w:val="bottom"/>
          </w:tcPr>
          <w:p w:rsidR="00D7238F" w:rsidRDefault="00D7238F" w:rsidP="00930FAD">
            <w:pPr>
              <w:jc w:val="center"/>
            </w:pPr>
            <w:r>
              <w:t>№</w:t>
            </w:r>
          </w:p>
        </w:tc>
        <w:tc>
          <w:tcPr>
            <w:tcW w:w="1958" w:type="dxa"/>
            <w:tcBorders>
              <w:left w:val="nil"/>
              <w:bottom w:val="single" w:sz="4" w:space="0" w:color="auto"/>
              <w:right w:val="nil"/>
            </w:tcBorders>
            <w:vAlign w:val="bottom"/>
          </w:tcPr>
          <w:p w:rsidR="00D7238F" w:rsidRPr="00336476" w:rsidRDefault="00D7238F" w:rsidP="00930FAD">
            <w:pPr>
              <w:jc w:val="center"/>
            </w:pPr>
          </w:p>
        </w:tc>
      </w:tr>
      <w:tr w:rsidR="00D7238F" w:rsidTr="00930FAD">
        <w:trPr>
          <w:trHeight w:hRule="exact" w:val="567"/>
        </w:trPr>
        <w:tc>
          <w:tcPr>
            <w:tcW w:w="9864" w:type="dxa"/>
            <w:gridSpan w:val="10"/>
            <w:tcMar>
              <w:top w:w="227" w:type="dxa"/>
            </w:tcMar>
          </w:tcPr>
          <w:p w:rsidR="00D7238F" w:rsidRDefault="00D7238F" w:rsidP="00930FAD">
            <w:r>
              <w:t>пгт. Октябрьское</w:t>
            </w:r>
          </w:p>
        </w:tc>
      </w:tr>
    </w:tbl>
    <w:p w:rsidR="00D7238F" w:rsidRDefault="00D7238F" w:rsidP="00D7238F">
      <w:pPr>
        <w:rPr>
          <w:szCs w:val="22"/>
        </w:rPr>
      </w:pPr>
    </w:p>
    <w:p w:rsidR="00D7238F" w:rsidRDefault="00D7238F" w:rsidP="00D7238F">
      <w:r>
        <w:t xml:space="preserve">О Порядке </w:t>
      </w:r>
      <w:r w:rsidRPr="00557325">
        <w:t xml:space="preserve">проведения оценки регулирующего </w:t>
      </w:r>
    </w:p>
    <w:p w:rsidR="00D7238F" w:rsidRDefault="00D7238F" w:rsidP="00D7238F">
      <w:r w:rsidRPr="00557325">
        <w:t xml:space="preserve">воздействия проектов </w:t>
      </w:r>
      <w:r>
        <w:t xml:space="preserve">муниципальных </w:t>
      </w:r>
      <w:r w:rsidRPr="00557325">
        <w:t xml:space="preserve">нормативных </w:t>
      </w:r>
    </w:p>
    <w:p w:rsidR="00D7238F" w:rsidRDefault="00D7238F" w:rsidP="00D7238F">
      <w:r w:rsidRPr="00557325">
        <w:t xml:space="preserve">правовых актов, экспертизы и оценки фактического </w:t>
      </w:r>
    </w:p>
    <w:p w:rsidR="00961534" w:rsidRDefault="00D7238F" w:rsidP="00D7238F">
      <w:r w:rsidRPr="00557325">
        <w:t xml:space="preserve">воздействия </w:t>
      </w:r>
      <w:r w:rsidR="00961534">
        <w:t>муниципальных нормативных правовых актов</w:t>
      </w:r>
      <w:r w:rsidRPr="00557325">
        <w:t>,</w:t>
      </w:r>
    </w:p>
    <w:p w:rsidR="00961534" w:rsidRDefault="00D7238F" w:rsidP="00D7238F">
      <w:r w:rsidRPr="00557325">
        <w:t xml:space="preserve">затрагивающих вопросы осуществления предпринимательской </w:t>
      </w:r>
    </w:p>
    <w:p w:rsidR="00D7238F" w:rsidRPr="00557325" w:rsidRDefault="00D7238F" w:rsidP="00D7238F">
      <w:r w:rsidRPr="00557325">
        <w:t>и инвестиционной деятельности, в администрации Октябрьского района</w:t>
      </w:r>
    </w:p>
    <w:p w:rsidR="00D7238F" w:rsidRDefault="00D7238F" w:rsidP="00D7238F"/>
    <w:p w:rsidR="00D7238F" w:rsidRPr="009E7E45" w:rsidRDefault="00D7238F" w:rsidP="00D7238F"/>
    <w:p w:rsidR="00D7238F" w:rsidRDefault="00D7238F" w:rsidP="00D7238F">
      <w:pPr>
        <w:ind w:firstLine="708"/>
        <w:jc w:val="both"/>
      </w:pPr>
      <w:r>
        <w:t xml:space="preserve">В соответствии с Указом Президента Российской Федерации от 07.05.2012 № 601  </w:t>
      </w:r>
      <w:r w:rsidR="00302A73">
        <w:t xml:space="preserve">                      </w:t>
      </w:r>
      <w:r>
        <w:t xml:space="preserve">«Об основных направлениях совершенствования системы государственного управления», Законом Ханты-Мансийского автономного округа – Югры от 29.05.2014 № 42-оз </w:t>
      </w:r>
      <w:r w:rsidR="00D00991" w:rsidRPr="00D00991">
        <w:t xml:space="preserve">                       </w:t>
      </w:r>
      <w:r>
        <w:t xml:space="preserve">«Об отдельных вопросах организации оценки регулирующего воздействия проектов </w:t>
      </w:r>
      <w:r w:rsidR="00961534">
        <w:t>нормативных правовых актов</w:t>
      </w:r>
      <w:r>
        <w:t xml:space="preserve">, экспертизы и оценки фактического воздействия </w:t>
      </w:r>
      <w:r w:rsidR="00961534">
        <w:t>нормативных правовых актов</w:t>
      </w:r>
      <w:r>
        <w:t xml:space="preserve"> в Ханты-Мансийском автономном округе – Югре и о внесении изменения в статью 33.2 Закона Ханты-Мансийского автономного округа – Югры «О нормативных правовых актах Ханты-Мансийского автономного округа – Югры»</w:t>
      </w:r>
      <w:r w:rsidR="00961534">
        <w:t>»</w:t>
      </w:r>
      <w:r>
        <w:t>:</w:t>
      </w:r>
    </w:p>
    <w:p w:rsidR="00D7238F" w:rsidRDefault="00D7238F" w:rsidP="00D7238F">
      <w:pPr>
        <w:ind w:firstLine="708"/>
        <w:jc w:val="both"/>
      </w:pPr>
      <w:r>
        <w:t>1. Утвердить:</w:t>
      </w:r>
    </w:p>
    <w:p w:rsidR="00D7238F" w:rsidRDefault="00D7238F" w:rsidP="00302A73">
      <w:pPr>
        <w:tabs>
          <w:tab w:val="left" w:pos="1276"/>
        </w:tabs>
        <w:ind w:firstLine="708"/>
        <w:jc w:val="both"/>
      </w:pPr>
      <w:r>
        <w:t>1.1.</w:t>
      </w:r>
      <w:r>
        <w:tab/>
        <w:t xml:space="preserve">Порядок </w:t>
      </w:r>
      <w:r w:rsidRPr="00557325">
        <w:t xml:space="preserve">проведения оценки регулирующего воздействия </w:t>
      </w:r>
      <w:r>
        <w:t xml:space="preserve">проектов </w:t>
      </w:r>
      <w:r w:rsidR="001C3B91">
        <w:t>муниципальных нормативных правовых актов</w:t>
      </w:r>
      <w:r w:rsidRPr="00557325">
        <w:t xml:space="preserve">, экспертизы и </w:t>
      </w:r>
      <w:r>
        <w:t xml:space="preserve">оценки фактического воздействия </w:t>
      </w:r>
      <w:r w:rsidR="001C3B91">
        <w:t>муниципальных нормативных правовых актов</w:t>
      </w:r>
      <w:r w:rsidRPr="00557325">
        <w:t>, затрагивающих вопросы осуществления предпринимательской и инвестиционной деятельности, в администрации Октябрьского района</w:t>
      </w:r>
      <w:r>
        <w:t xml:space="preserve"> согласно приложению № 1.</w:t>
      </w:r>
    </w:p>
    <w:p w:rsidR="00D7238F" w:rsidRDefault="00D7238F" w:rsidP="00302A73">
      <w:pPr>
        <w:tabs>
          <w:tab w:val="left" w:pos="1276"/>
        </w:tabs>
        <w:ind w:firstLine="708"/>
        <w:jc w:val="both"/>
      </w:pPr>
      <w:r>
        <w:t>1.2.</w:t>
      </w:r>
      <w:r>
        <w:tab/>
        <w:t xml:space="preserve">Форму соглашения о взаимодействии между администрацией Октябрьского района и организациями, представляющими интересы предпринимательского и (или) инвестиционного сообщества, при проведении оценки регулирующего воздействия проектов </w:t>
      </w:r>
      <w:r w:rsidR="001C3B91">
        <w:t>муниципальных нормативных правовых актов</w:t>
      </w:r>
      <w:r w:rsidRPr="001C7761">
        <w:t>, экспертиз</w:t>
      </w:r>
      <w:r w:rsidR="00BD235F">
        <w:t>е</w:t>
      </w:r>
      <w:r>
        <w:t xml:space="preserve"> и оценк</w:t>
      </w:r>
      <w:r w:rsidR="00BD235F">
        <w:t>е</w:t>
      </w:r>
      <w:r>
        <w:t xml:space="preserve"> фактического воздействия </w:t>
      </w:r>
      <w:r w:rsidR="001C3B91">
        <w:t>муниципальных нормативных правовых актов</w:t>
      </w:r>
      <w:r>
        <w:t xml:space="preserve"> согласно приложению № 2.</w:t>
      </w:r>
    </w:p>
    <w:p w:rsidR="00D7238F" w:rsidRPr="003951FF" w:rsidRDefault="00D7238F" w:rsidP="00302A73">
      <w:pPr>
        <w:tabs>
          <w:tab w:val="left" w:pos="1276"/>
        </w:tabs>
        <w:ind w:firstLine="708"/>
        <w:jc w:val="both"/>
      </w:pPr>
      <w:r>
        <w:t>1.</w:t>
      </w:r>
      <w:r w:rsidR="009F158C">
        <w:t>3</w:t>
      </w:r>
      <w:r>
        <w:t>.</w:t>
      </w:r>
      <w:r>
        <w:tab/>
      </w:r>
      <w:r w:rsidRPr="003951FF">
        <w:rPr>
          <w:rFonts w:eastAsia="Calibri"/>
          <w:bCs/>
          <w:iCs/>
          <w:lang w:eastAsia="en-US"/>
        </w:rPr>
        <w:t xml:space="preserve">Методику </w:t>
      </w:r>
      <w:r w:rsidRPr="003951FF">
        <w:rPr>
          <w:rFonts w:eastAsia="Calibri"/>
        </w:rPr>
        <w:t>оценки стандартных издержек субъектов предпринимательской и инвестиционной деятельности, возникающих в связи с исполнением требований регулирования</w:t>
      </w:r>
      <w:r>
        <w:t xml:space="preserve"> </w:t>
      </w:r>
      <w:r>
        <w:rPr>
          <w:rFonts w:eastAsia="Calibri"/>
          <w:lang w:eastAsia="en-US"/>
        </w:rPr>
        <w:t xml:space="preserve">согласно приложению № </w:t>
      </w:r>
      <w:r w:rsidR="00302A73">
        <w:rPr>
          <w:rFonts w:eastAsia="Calibri"/>
          <w:lang w:eastAsia="en-US"/>
        </w:rPr>
        <w:t>3</w:t>
      </w:r>
      <w:r>
        <w:rPr>
          <w:rFonts w:eastAsia="Calibri"/>
          <w:lang w:eastAsia="en-US"/>
        </w:rPr>
        <w:t>.</w:t>
      </w:r>
    </w:p>
    <w:p w:rsidR="00D7238F" w:rsidRDefault="00D7238F" w:rsidP="00D7238F">
      <w:pPr>
        <w:tabs>
          <w:tab w:val="left" w:pos="993"/>
        </w:tabs>
        <w:ind w:firstLine="708"/>
        <w:jc w:val="both"/>
        <w:rPr>
          <w:color w:val="002060"/>
        </w:rPr>
      </w:pPr>
      <w:r>
        <w:t>2.</w:t>
      </w:r>
      <w:r>
        <w:tab/>
        <w:t xml:space="preserve">Определить Управление экономического развития администрации Октябрьского района (Стародубцева Е.Н.) уполномоченным органом по внедрению оценки регулирующего воздействия </w:t>
      </w:r>
      <w:r w:rsidR="004A7D9F" w:rsidRPr="00126A19">
        <w:t xml:space="preserve">в </w:t>
      </w:r>
      <w:r w:rsidR="006C5289" w:rsidRPr="00126A19">
        <w:t>администрации Октябрьского района</w:t>
      </w:r>
      <w:r w:rsidR="004A7D9F" w:rsidRPr="00126A19">
        <w:t xml:space="preserve"> и развити</w:t>
      </w:r>
      <w:r w:rsidR="006C5289" w:rsidRPr="00126A19">
        <w:t>ю</w:t>
      </w:r>
      <w:r w:rsidR="004A7D9F" w:rsidRPr="00126A19">
        <w:t xml:space="preserve"> процедур оценки регулирующего воздействия </w:t>
      </w:r>
      <w:r w:rsidRPr="00126A19">
        <w:t xml:space="preserve">проектов </w:t>
      </w:r>
      <w:r w:rsidR="001C3B91" w:rsidRPr="00126A19">
        <w:t>муниципальных нормативных правовых актов</w:t>
      </w:r>
      <w:r w:rsidRPr="00126A19">
        <w:t xml:space="preserve">, экспертизы и оценки фактического воздействия </w:t>
      </w:r>
      <w:r w:rsidR="001C3B91" w:rsidRPr="00126A19">
        <w:t>муниципальных нормативных правовых актов</w:t>
      </w:r>
      <w:r w:rsidR="006C5289" w:rsidRPr="00126A19">
        <w:t>, затрагивающих вопросы осуществления предпринимательской и инвестиционной деятельности.</w:t>
      </w:r>
    </w:p>
    <w:p w:rsidR="006C5289" w:rsidRDefault="006C5289" w:rsidP="00D7238F">
      <w:pPr>
        <w:ind w:firstLine="708"/>
        <w:jc w:val="both"/>
        <w:rPr>
          <w:color w:val="002060"/>
        </w:rPr>
      </w:pPr>
      <w:r w:rsidRPr="00126A19">
        <w:t xml:space="preserve">3. Отделу информационного обеспечения администрации Октябрьского района </w:t>
      </w:r>
      <w:r w:rsidR="006D3AA6" w:rsidRPr="00126A19">
        <w:t xml:space="preserve">(Кириченко Н.В.) </w:t>
      </w:r>
      <w:r w:rsidRPr="00126A19">
        <w:t xml:space="preserve">осуществлять техническую поддержку тематического раздела </w:t>
      </w:r>
      <w:r w:rsidR="006D3AA6" w:rsidRPr="00126A19">
        <w:t xml:space="preserve">по вопросам оценки регулирующего воздействия официального </w:t>
      </w:r>
      <w:r w:rsidR="00126A19" w:rsidRPr="00126A19">
        <w:t>веб-</w:t>
      </w:r>
      <w:r w:rsidR="006D3AA6" w:rsidRPr="00126A19">
        <w:t>сайта Октябрьского района</w:t>
      </w:r>
      <w:r w:rsidRPr="00126A19">
        <w:t xml:space="preserve"> </w:t>
      </w:r>
      <w:r w:rsidR="006D3AA6" w:rsidRPr="00126A19">
        <w:t xml:space="preserve">в </w:t>
      </w:r>
      <w:r w:rsidR="006D3AA6" w:rsidRPr="00126A19">
        <w:lastRenderedPageBreak/>
        <w:t>информационно-телекоммуникационной сети Интернет и своевременное размещение материалов.</w:t>
      </w:r>
    </w:p>
    <w:p w:rsidR="00D7238F" w:rsidRDefault="00126A19" w:rsidP="00D7238F">
      <w:pPr>
        <w:ind w:firstLine="708"/>
        <w:jc w:val="both"/>
      </w:pPr>
      <w:r>
        <w:t>4</w:t>
      </w:r>
      <w:r w:rsidR="00D7238F">
        <w:t>. Признать утратившими силу постановления администрации Октябрьского района:</w:t>
      </w:r>
    </w:p>
    <w:p w:rsidR="00D7238F" w:rsidRDefault="00D7238F" w:rsidP="00D7238F">
      <w:pPr>
        <w:ind w:firstLine="708"/>
        <w:jc w:val="both"/>
      </w:pPr>
      <w:r>
        <w:t>от 25.10.2016 № 2325 «О Порядке проведения оценки регулирующего, фактического воздействия и экспертизы муниципальных правовых актов и их проектов»;</w:t>
      </w:r>
    </w:p>
    <w:p w:rsidR="00D7238F" w:rsidRDefault="00D7238F" w:rsidP="00D7238F">
      <w:pPr>
        <w:ind w:firstLine="708"/>
        <w:jc w:val="both"/>
      </w:pPr>
      <w:r>
        <w:t>от 28.08.2017 № 2047 «О внесении изменений в Порядок проведения</w:t>
      </w:r>
      <w:r w:rsidRPr="002E1E85">
        <w:t xml:space="preserve"> </w:t>
      </w:r>
      <w:r>
        <w:t xml:space="preserve">оценки регулирующего, фактического воздействия и экспертизы муниципальных правовых актов и их проектов, утвержденный постановлением администрации Октябрьского района </w:t>
      </w:r>
      <w:r w:rsidR="00302A73">
        <w:t xml:space="preserve"> </w:t>
      </w:r>
      <w:r w:rsidR="001C3B91">
        <w:t xml:space="preserve"> </w:t>
      </w:r>
      <w:r w:rsidR="00D00991" w:rsidRPr="00D00991">
        <w:t xml:space="preserve">                     </w:t>
      </w:r>
      <w:r>
        <w:t>от 25.10.2016</w:t>
      </w:r>
      <w:r w:rsidR="00302A73">
        <w:t xml:space="preserve"> </w:t>
      </w:r>
      <w:r>
        <w:t>№ 2325».</w:t>
      </w:r>
    </w:p>
    <w:p w:rsidR="00302A73" w:rsidRDefault="00126A19" w:rsidP="00D00991">
      <w:pPr>
        <w:ind w:firstLine="708"/>
        <w:jc w:val="both"/>
      </w:pPr>
      <w:r>
        <w:t>5</w:t>
      </w:r>
      <w:r w:rsidR="00D7238F" w:rsidRPr="00825CBA">
        <w:t>. Опубликовать постановление в официальном сетевом издании «октвести.ру».</w:t>
      </w:r>
    </w:p>
    <w:p w:rsidR="00D7238F" w:rsidRPr="00BB29F0" w:rsidRDefault="00126A19" w:rsidP="00D7238F">
      <w:pPr>
        <w:snapToGrid w:val="0"/>
        <w:ind w:firstLine="708"/>
        <w:jc w:val="both"/>
      </w:pPr>
      <w:r>
        <w:t>6</w:t>
      </w:r>
      <w:r w:rsidR="00D7238F" w:rsidRPr="00BB29F0">
        <w:t xml:space="preserve">. Контроль за выполнением постановления </w:t>
      </w:r>
      <w:r w:rsidR="00D7238F">
        <w:t>оставляю за собой.</w:t>
      </w:r>
    </w:p>
    <w:p w:rsidR="00D7238F" w:rsidRPr="00BB29F0" w:rsidRDefault="00D7238F" w:rsidP="00D7238F">
      <w:pPr>
        <w:ind w:firstLine="708"/>
        <w:jc w:val="both"/>
      </w:pPr>
    </w:p>
    <w:p w:rsidR="00D7238F" w:rsidRDefault="00D7238F" w:rsidP="00D7238F">
      <w:pPr>
        <w:jc w:val="both"/>
      </w:pPr>
    </w:p>
    <w:p w:rsidR="00D7238F" w:rsidRDefault="00D7238F" w:rsidP="00D7238F">
      <w:pPr>
        <w:tabs>
          <w:tab w:val="right" w:pos="9639"/>
        </w:tabs>
      </w:pPr>
      <w:r>
        <w:t>Глава Октябрьского района</w:t>
      </w:r>
      <w:r>
        <w:tab/>
        <w:t>А.П. Куташова</w:t>
      </w:r>
    </w:p>
    <w:p w:rsidR="00D7238F" w:rsidRDefault="00D7238F" w:rsidP="00D7238F"/>
    <w:p w:rsidR="00D7238F" w:rsidRDefault="00D7238F" w:rsidP="006C03C7">
      <w:r>
        <w:br w:type="page"/>
      </w:r>
      <w:r>
        <w:lastRenderedPageBreak/>
        <w:t>Исполнитель:</w:t>
      </w:r>
    </w:p>
    <w:p w:rsidR="00D7238F" w:rsidRDefault="00D7238F" w:rsidP="006C03C7">
      <w:r>
        <w:t>Главный специалист отдела проектного управления,</w:t>
      </w:r>
    </w:p>
    <w:p w:rsidR="00D7238F" w:rsidRDefault="00D7238F" w:rsidP="006C03C7">
      <w:r>
        <w:t>административной реформы и реализации программ</w:t>
      </w:r>
    </w:p>
    <w:p w:rsidR="00D7238F" w:rsidRDefault="00D7238F" w:rsidP="006C03C7">
      <w:r>
        <w:t xml:space="preserve">Управления экономического развития </w:t>
      </w:r>
    </w:p>
    <w:p w:rsidR="00D7238F" w:rsidRDefault="00D7238F" w:rsidP="006C03C7">
      <w:r>
        <w:t xml:space="preserve">администрации Октябрьского района </w:t>
      </w:r>
    </w:p>
    <w:p w:rsidR="00D7238F" w:rsidRDefault="00D7238F" w:rsidP="006C03C7">
      <w:r>
        <w:t>Калинина Н.Л. (34678) 28-153</w:t>
      </w:r>
    </w:p>
    <w:p w:rsidR="00D7238F" w:rsidRDefault="00D7238F" w:rsidP="006C03C7"/>
    <w:p w:rsidR="00D7238F" w:rsidRDefault="00D7238F" w:rsidP="006C03C7"/>
    <w:p w:rsidR="00D7238F" w:rsidRPr="00C4235B" w:rsidRDefault="00D7238F" w:rsidP="006C03C7">
      <w:pPr>
        <w:jc w:val="right"/>
      </w:pPr>
      <w:bookmarkStart w:id="0" w:name="_GoBack"/>
      <w:bookmarkEnd w:id="0"/>
      <w:r w:rsidRPr="00CA47F6">
        <w:rPr>
          <w:sz w:val="20"/>
        </w:rPr>
        <w:br w:type="page"/>
      </w:r>
      <w:r>
        <w:lastRenderedPageBreak/>
        <w:t>Приложение № 1</w:t>
      </w:r>
    </w:p>
    <w:p w:rsidR="00D7238F" w:rsidRPr="00C4235B" w:rsidRDefault="00D7238F" w:rsidP="00D7238F">
      <w:pPr>
        <w:jc w:val="right"/>
      </w:pPr>
      <w:r w:rsidRPr="00C4235B">
        <w:t xml:space="preserve">к </w:t>
      </w:r>
      <w:r>
        <w:t>постановлению</w:t>
      </w:r>
      <w:r w:rsidRPr="00C4235B">
        <w:t xml:space="preserve"> </w:t>
      </w:r>
      <w:r>
        <w:t>администрации</w:t>
      </w:r>
      <w:r w:rsidRPr="00C4235B">
        <w:t xml:space="preserve"> Октябрьского района</w:t>
      </w:r>
    </w:p>
    <w:p w:rsidR="00D7238F" w:rsidRDefault="00D7238F" w:rsidP="00D7238F">
      <w:pPr>
        <w:jc w:val="right"/>
      </w:pPr>
      <w:r w:rsidRPr="00C4235B">
        <w:t xml:space="preserve">от </w:t>
      </w:r>
      <w:r>
        <w:t xml:space="preserve">«___» __________ </w:t>
      </w:r>
      <w:r w:rsidRPr="00C4235B">
        <w:t xml:space="preserve">2018 года </w:t>
      </w:r>
      <w:r>
        <w:t>№ _____</w:t>
      </w:r>
    </w:p>
    <w:p w:rsidR="00D7238F" w:rsidRDefault="00D7238F" w:rsidP="00D7238F">
      <w:pPr>
        <w:jc w:val="right"/>
      </w:pPr>
    </w:p>
    <w:p w:rsidR="00D7238F" w:rsidRPr="00302A73" w:rsidRDefault="00D7238F" w:rsidP="00D7238F">
      <w:pPr>
        <w:jc w:val="center"/>
      </w:pPr>
      <w:r w:rsidRPr="00302A73">
        <w:t xml:space="preserve">Порядок </w:t>
      </w:r>
    </w:p>
    <w:p w:rsidR="00D7238F" w:rsidRPr="00302A73" w:rsidRDefault="00D7238F" w:rsidP="00D7238F">
      <w:pPr>
        <w:jc w:val="center"/>
      </w:pPr>
      <w:r w:rsidRPr="00302A73">
        <w:t xml:space="preserve">проведения оценки регулирующего воздействия проектов </w:t>
      </w:r>
      <w:r w:rsidR="001C3B91" w:rsidRPr="00302A73">
        <w:t>муниципальных нормативных правовых актов</w:t>
      </w:r>
      <w:r w:rsidRPr="00302A73">
        <w:t xml:space="preserve">, экспертизы и оценки фактического воздействия </w:t>
      </w:r>
      <w:r w:rsidR="001C3B91" w:rsidRPr="00302A73">
        <w:t>муниципальных нормативных правовых актов</w:t>
      </w:r>
      <w:r w:rsidRPr="00302A73">
        <w:t xml:space="preserve">, затрагивающих вопросы осуществления предпринимательской и инвестиционной деятельности, </w:t>
      </w:r>
    </w:p>
    <w:p w:rsidR="00D7238F" w:rsidRPr="00302A73" w:rsidRDefault="00D7238F" w:rsidP="00D7238F">
      <w:pPr>
        <w:jc w:val="center"/>
      </w:pPr>
      <w:r w:rsidRPr="00302A73">
        <w:t>в администрации Октябрьского района</w:t>
      </w:r>
    </w:p>
    <w:p w:rsidR="00D7238F" w:rsidRPr="00302A73" w:rsidRDefault="00D7238F" w:rsidP="00D7238F">
      <w:pPr>
        <w:jc w:val="center"/>
      </w:pPr>
      <w:r w:rsidRPr="00302A73">
        <w:t xml:space="preserve"> (далее – Порядок)</w:t>
      </w:r>
    </w:p>
    <w:p w:rsidR="00D7238F" w:rsidRPr="00302A73" w:rsidRDefault="00D7238F" w:rsidP="00D7238F">
      <w:pPr>
        <w:jc w:val="center"/>
      </w:pPr>
    </w:p>
    <w:p w:rsidR="00D7238F" w:rsidRPr="00302A73" w:rsidRDefault="00D7238F" w:rsidP="00D7238F">
      <w:pPr>
        <w:jc w:val="center"/>
        <w:rPr>
          <w:b/>
        </w:rPr>
      </w:pPr>
      <w:r w:rsidRPr="00302A73">
        <w:rPr>
          <w:b/>
          <w:lang w:val="en-US"/>
        </w:rPr>
        <w:t>I</w:t>
      </w:r>
      <w:r w:rsidRPr="00302A73">
        <w:rPr>
          <w:b/>
        </w:rPr>
        <w:t>. Общие положения</w:t>
      </w:r>
    </w:p>
    <w:p w:rsidR="00D7238F" w:rsidRDefault="00D7238F" w:rsidP="00D7238F">
      <w:pPr>
        <w:jc w:val="center"/>
      </w:pPr>
    </w:p>
    <w:p w:rsidR="00D7238F" w:rsidRPr="005E6A23" w:rsidRDefault="00D7238F" w:rsidP="00D7238F">
      <w:pPr>
        <w:jc w:val="both"/>
      </w:pPr>
      <w:r w:rsidRPr="005E6A23">
        <w:tab/>
        <w:t>1. Порядок устанавливает процедуры и требования по организации и проведению структурными подразделениями администрации Октябрьского района:</w:t>
      </w:r>
    </w:p>
    <w:p w:rsidR="00D7238F" w:rsidRPr="000D7F63" w:rsidRDefault="00D7238F" w:rsidP="00D7238F">
      <w:pPr>
        <w:jc w:val="both"/>
      </w:pPr>
      <w:r>
        <w:tab/>
        <w:t xml:space="preserve">1.1. Оценки регулирующего воздействия проектов </w:t>
      </w:r>
      <w:r w:rsidR="001C3B91">
        <w:t>муниципальных нормативных правовых актов</w:t>
      </w:r>
      <w:r>
        <w:t xml:space="preserve"> администрации Октябрьского района, главы Октябрьского района, Думы Октябрьского района,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w:t>
      </w:r>
      <w:r w:rsidRPr="000D7F63">
        <w:t xml:space="preserve">(далее – </w:t>
      </w:r>
      <w:r w:rsidR="00B60215" w:rsidRPr="000D7F63">
        <w:t>ОРВ</w:t>
      </w:r>
      <w:r w:rsidRPr="000D7F63">
        <w:t>).</w:t>
      </w:r>
    </w:p>
    <w:p w:rsidR="00D7238F" w:rsidRPr="000D7F63" w:rsidRDefault="00D7238F" w:rsidP="00D7238F">
      <w:pPr>
        <w:jc w:val="both"/>
      </w:pPr>
      <w:r w:rsidRPr="000D7F63">
        <w:tab/>
        <w:t xml:space="preserve">1.2. Экспертизы действующих </w:t>
      </w:r>
      <w:r w:rsidR="001C3B91" w:rsidRPr="000D7F63">
        <w:t>муниципальных нормативных правовых актов</w:t>
      </w:r>
      <w:r w:rsidRPr="000D7F63">
        <w:t xml:space="preserve"> администрации Октябрьского района, главы Октябрьского района, Думы Октябрьского района, затрагивающих вопросы осуществления предпринимательской и инвестиционной деятельности (далее –</w:t>
      </w:r>
      <w:r w:rsidR="001C3B91" w:rsidRPr="000D7F63">
        <w:t xml:space="preserve"> </w:t>
      </w:r>
      <w:r w:rsidR="00B60215" w:rsidRPr="000D7F63">
        <w:t>экспертиза)</w:t>
      </w:r>
      <w:r w:rsidRPr="000D7F63">
        <w:t>.</w:t>
      </w:r>
    </w:p>
    <w:p w:rsidR="00D7238F" w:rsidRPr="000D7F63" w:rsidRDefault="00D7238F" w:rsidP="00D7238F">
      <w:pPr>
        <w:jc w:val="both"/>
      </w:pPr>
      <w:r w:rsidRPr="000D7F63">
        <w:tab/>
        <w:t xml:space="preserve">1.3. Оценки фактического воздействия действующих </w:t>
      </w:r>
      <w:r w:rsidR="00B60215" w:rsidRPr="000D7F63">
        <w:t>муниципальных нормативных правовых актов</w:t>
      </w:r>
      <w:r w:rsidRPr="000D7F63">
        <w:t xml:space="preserve"> администрации Октябрьского района, главы Октябрьского района, Думы Октябрьского района, затрагивающих вопросы осуществления предпринимательской и инвестиционной деятельности, при подготовке проектов которых проводилась оценка регулирующего воздействия</w:t>
      </w:r>
      <w:r w:rsidR="00B60215" w:rsidRPr="000D7F63">
        <w:t xml:space="preserve"> (далее - ОФВ)</w:t>
      </w:r>
      <w:r w:rsidRPr="000D7F63">
        <w:t>.</w:t>
      </w:r>
    </w:p>
    <w:p w:rsidR="00D7238F" w:rsidRPr="005E6A23" w:rsidRDefault="00D7238F" w:rsidP="00D7238F">
      <w:pPr>
        <w:jc w:val="both"/>
      </w:pPr>
      <w:r w:rsidRPr="000D7F63">
        <w:tab/>
        <w:t>2. В Порядке используются следую</w:t>
      </w:r>
      <w:r w:rsidRPr="005E6A23">
        <w:t>щие термины:</w:t>
      </w:r>
    </w:p>
    <w:p w:rsidR="00D7238F" w:rsidRDefault="00D7238F" w:rsidP="00D7238F">
      <w:pPr>
        <w:tabs>
          <w:tab w:val="left" w:pos="709"/>
          <w:tab w:val="left" w:pos="1134"/>
        </w:tabs>
        <w:ind w:firstLine="709"/>
        <w:jc w:val="both"/>
      </w:pPr>
      <w:r>
        <w:t>2.1</w:t>
      </w:r>
      <w:r w:rsidRPr="004A7639">
        <w:t xml:space="preserve">. </w:t>
      </w:r>
      <w:r w:rsidRPr="00B60215">
        <w:tab/>
        <w:t>Уполномоченный орган</w:t>
      </w:r>
      <w:r w:rsidRPr="004A7639">
        <w:t xml:space="preserve"> - Управление экономического развития администрации Октябрьского района, ответственное за внедрение </w:t>
      </w:r>
      <w:r w:rsidR="00126A19">
        <w:t>и развитие процедур ОРВ, экспертизы, ОФВ,</w:t>
      </w:r>
      <w:r w:rsidRPr="004A7639">
        <w:t xml:space="preserve"> выполняющее функции </w:t>
      </w:r>
      <w:r w:rsidR="00126A19">
        <w:t xml:space="preserve">нормативно-правового, </w:t>
      </w:r>
      <w:r w:rsidRPr="004A7639">
        <w:t xml:space="preserve">информационно-методического обеспечения и контроля за указанными процедурами и уполномоченное составлять заключения </w:t>
      </w:r>
      <w:r>
        <w:t xml:space="preserve">об ОРВ, экспертизе и ОФВ </w:t>
      </w:r>
      <w:r w:rsidRPr="004A7639">
        <w:t>в соответствии с Порядком.</w:t>
      </w:r>
    </w:p>
    <w:p w:rsidR="00D7238F" w:rsidRDefault="00D7238F" w:rsidP="00D7238F">
      <w:pPr>
        <w:jc w:val="both"/>
      </w:pPr>
      <w:r>
        <w:tab/>
        <w:t>2.2</w:t>
      </w:r>
      <w:r w:rsidRPr="00E75A6A">
        <w:t>. Регулирующий орган</w:t>
      </w:r>
      <w:r>
        <w:t xml:space="preserve"> – разработчик проекта</w:t>
      </w:r>
      <w:r w:rsidR="00E75A6A">
        <w:t xml:space="preserve"> муниципального нормативного правового акта</w:t>
      </w:r>
      <w:r>
        <w:t>,</w:t>
      </w:r>
      <w:r w:rsidR="005B5D49">
        <w:t xml:space="preserve"> разработчик</w:t>
      </w:r>
      <w:r>
        <w:t xml:space="preserve"> действующего </w:t>
      </w:r>
      <w:r w:rsidR="00E75A6A">
        <w:t>муниципального нормативного правового акта</w:t>
      </w:r>
      <w:r>
        <w:t>.</w:t>
      </w:r>
    </w:p>
    <w:p w:rsidR="00D7238F" w:rsidRPr="00024088" w:rsidRDefault="00D7238F" w:rsidP="00D7238F">
      <w:pPr>
        <w:jc w:val="both"/>
      </w:pPr>
      <w:r w:rsidRPr="00024088">
        <w:tab/>
      </w:r>
      <w:r w:rsidRPr="00E75A6A">
        <w:t xml:space="preserve">2.2.1. Разработчики проекта </w:t>
      </w:r>
      <w:r w:rsidR="005B5D49">
        <w:t>муниципального нормативного правового акта</w:t>
      </w:r>
      <w:r w:rsidRPr="00E75A6A">
        <w:t>:</w:t>
      </w:r>
    </w:p>
    <w:p w:rsidR="000F43CB" w:rsidRDefault="000F43CB" w:rsidP="000F43CB">
      <w:pPr>
        <w:tabs>
          <w:tab w:val="left" w:pos="993"/>
        </w:tabs>
        <w:ind w:firstLine="709"/>
        <w:jc w:val="both"/>
      </w:pPr>
      <w:r>
        <w:t xml:space="preserve">-  </w:t>
      </w:r>
      <w:r>
        <w:tab/>
      </w:r>
      <w:r w:rsidR="00D7238F">
        <w:t>структурные подразделения и работники адм</w:t>
      </w:r>
      <w:r>
        <w:t>инистрации Октябрьского района;</w:t>
      </w:r>
    </w:p>
    <w:p w:rsidR="00D7238F" w:rsidRDefault="000F43CB" w:rsidP="000F43CB">
      <w:pPr>
        <w:tabs>
          <w:tab w:val="left" w:pos="993"/>
        </w:tabs>
        <w:ind w:firstLine="709"/>
        <w:jc w:val="both"/>
      </w:pPr>
      <w:r w:rsidRPr="000F43CB">
        <w:t>-</w:t>
      </w:r>
      <w:r>
        <w:tab/>
      </w:r>
      <w:r w:rsidR="00D7238F">
        <w:t xml:space="preserve">субъекты правотворческой инициативы, уполномоченные в соответствии со статьей 44 устава Октябрьского района вносить проекты </w:t>
      </w:r>
      <w:r w:rsidR="005B5D49">
        <w:t>муниципальных нормативных правовых актов</w:t>
      </w:r>
      <w:r w:rsidR="00D7238F">
        <w:t>.</w:t>
      </w:r>
    </w:p>
    <w:p w:rsidR="00D7238F" w:rsidRDefault="00D7238F" w:rsidP="00D7238F">
      <w:pPr>
        <w:tabs>
          <w:tab w:val="left" w:pos="709"/>
          <w:tab w:val="left" w:pos="1134"/>
        </w:tabs>
        <w:ind w:firstLine="709"/>
        <w:jc w:val="both"/>
      </w:pPr>
      <w:r>
        <w:t xml:space="preserve">2.2.2. Разработчики действующего </w:t>
      </w:r>
      <w:r w:rsidR="005B5D49">
        <w:t>муниципального нормативного правового акта</w:t>
      </w:r>
      <w:r>
        <w:t xml:space="preserve"> – структурные подразделения администрации Октябрьского района, назначенные в планах ответственными за своевременное проведение экспертизы, ОФВ</w:t>
      </w:r>
      <w:r w:rsidRPr="005C4482">
        <w:t xml:space="preserve"> </w:t>
      </w:r>
      <w:r w:rsidR="005B5D49">
        <w:t>муниципальных нормативных правовых актов,</w:t>
      </w:r>
      <w:r>
        <w:t xml:space="preserve"> затрагивающих вопросы осуществления предпринимательской и инвестиционной деятельности.</w:t>
      </w:r>
    </w:p>
    <w:p w:rsidR="00D7238F" w:rsidRDefault="005B5D49" w:rsidP="00D7238F">
      <w:pPr>
        <w:tabs>
          <w:tab w:val="left" w:pos="709"/>
          <w:tab w:val="left" w:pos="1134"/>
        </w:tabs>
        <w:ind w:firstLine="709"/>
        <w:jc w:val="both"/>
      </w:pPr>
      <w:r>
        <w:t>2.3</w:t>
      </w:r>
      <w:r w:rsidR="00D7238F">
        <w:t xml:space="preserve">. </w:t>
      </w:r>
      <w:r w:rsidR="00D7238F" w:rsidRPr="005B5D49">
        <w:t>Публичные консультации</w:t>
      </w:r>
      <w:r w:rsidR="00D7238F" w:rsidRPr="004A7639">
        <w:t xml:space="preserve"> - открытые обсуждения </w:t>
      </w:r>
      <w:r w:rsidR="005A363C">
        <w:t xml:space="preserve">проекта муниципального нормативного правового акта или муниципального нормативного правового акта </w:t>
      </w:r>
      <w:r w:rsidR="00D7238F" w:rsidRPr="004A7639">
        <w:t xml:space="preserve">с заинтересованными лицами, участниками публичных консультаций, организуемые </w:t>
      </w:r>
      <w:r w:rsidR="00D7238F">
        <w:t>регулирующим органом</w:t>
      </w:r>
      <w:r w:rsidR="00D7238F" w:rsidRPr="004A7639">
        <w:t>, осуществляющим ОРВ, экспертизу и ОФВ.</w:t>
      </w:r>
    </w:p>
    <w:p w:rsidR="00D7238F" w:rsidRDefault="00D7238F" w:rsidP="00D7238F">
      <w:pPr>
        <w:tabs>
          <w:tab w:val="left" w:pos="709"/>
          <w:tab w:val="left" w:pos="1134"/>
        </w:tabs>
        <w:ind w:firstLine="709"/>
        <w:jc w:val="both"/>
      </w:pPr>
      <w:r w:rsidRPr="00E45D88">
        <w:lastRenderedPageBreak/>
        <w:t>2.</w:t>
      </w:r>
      <w:r w:rsidR="005B5D49">
        <w:t>4</w:t>
      </w:r>
      <w:r>
        <w:t>.</w:t>
      </w:r>
      <w:r>
        <w:tab/>
      </w:r>
      <w:r w:rsidRPr="005B5D49">
        <w:t>Участники публичных консультаций</w:t>
      </w:r>
      <w:r w:rsidRPr="00E45D88">
        <w:t xml:space="preserve"> - органы местного самоуправления </w:t>
      </w:r>
      <w:r>
        <w:t>Октябрьского района, структурные подразделения администрации Октябрьского района</w:t>
      </w:r>
      <w:r w:rsidRPr="00E45D88">
        <w:t xml:space="preserve"> (за исклю</w:t>
      </w:r>
      <w:r>
        <w:t xml:space="preserve">чением уполномоченного и регулирующего органов), иные органы власти,  </w:t>
      </w:r>
      <w:r w:rsidRPr="00E45D88">
        <w:t xml:space="preserve">заинтересованные лица из числа субъектов предпринимательской и инвестиционной деятельности, организации, представляющие интересы предпринимательского и (или) инвестиционного сообщества, иные заинтересованные лица, с которыми заключены соглашения о взаимодействии при проведении </w:t>
      </w:r>
      <w:r>
        <w:t>ОРВ, экспертизы и ОФВ</w:t>
      </w:r>
      <w:r w:rsidRPr="00E45D88">
        <w:t xml:space="preserve">, интересы которых затронуты или могут быть затронуты предлагаемым правовым регулированием, принимающие участие в открытых обсуждениях проектов </w:t>
      </w:r>
      <w:r w:rsidR="005B5D49">
        <w:t>муниципальных нормативных правовых актов</w:t>
      </w:r>
      <w:r w:rsidRPr="00F079CB">
        <w:t xml:space="preserve">, </w:t>
      </w:r>
      <w:r w:rsidR="005B5D49">
        <w:t>действующих муниципальных нормативных правовых актов</w:t>
      </w:r>
      <w:r>
        <w:t xml:space="preserve">, </w:t>
      </w:r>
      <w:r w:rsidRPr="00F079CB">
        <w:t>а также общественные и иные организации и лица, принимающие участие в публичных консультациях.</w:t>
      </w:r>
    </w:p>
    <w:p w:rsidR="00D7238F" w:rsidRDefault="00D7238F" w:rsidP="00D7238F">
      <w:pPr>
        <w:tabs>
          <w:tab w:val="left" w:pos="993"/>
        </w:tabs>
        <w:ind w:firstLine="709"/>
        <w:jc w:val="both"/>
      </w:pPr>
      <w:r>
        <w:t>3.</w:t>
      </w:r>
      <w:r>
        <w:tab/>
        <w:t xml:space="preserve">Термины и понятия, используемые в Порядке, применяются в значении, установленном правовыми актами органов государственной власти, регулирующими вопросы организации и проведения </w:t>
      </w:r>
      <w:r w:rsidR="00F36895">
        <w:t>оценки регулирующего воздействия проектов нормативных правовых актов, оценки фактического воздействия и экспертизы действующих нормативных правовых актов, з</w:t>
      </w:r>
      <w:r>
        <w:t>а исключением положений пункта 2 Порядка.</w:t>
      </w:r>
    </w:p>
    <w:p w:rsidR="00D7238F" w:rsidRPr="00BC725A" w:rsidRDefault="00D7238F" w:rsidP="00D7238F">
      <w:pPr>
        <w:tabs>
          <w:tab w:val="left" w:pos="993"/>
        </w:tabs>
        <w:ind w:firstLine="709"/>
        <w:jc w:val="both"/>
      </w:pPr>
      <w:r w:rsidRPr="00BC725A">
        <w:t xml:space="preserve">4. </w:t>
      </w:r>
      <w:r>
        <w:tab/>
      </w:r>
      <w:r w:rsidRPr="00BC725A">
        <w:t xml:space="preserve">Ответственным за определение необходимости проведения и проведение </w:t>
      </w:r>
      <w:r>
        <w:t>ОРВ</w:t>
      </w:r>
      <w:r w:rsidRPr="00BC725A">
        <w:t xml:space="preserve">, экспертизы и </w:t>
      </w:r>
      <w:r>
        <w:t>ОФВ</w:t>
      </w:r>
      <w:r w:rsidRPr="00BC725A">
        <w:t xml:space="preserve"> является </w:t>
      </w:r>
      <w:r>
        <w:t>регулирующий орган</w:t>
      </w:r>
      <w:r w:rsidRPr="00BC725A">
        <w:t>.</w:t>
      </w:r>
    </w:p>
    <w:p w:rsidR="00D7238F" w:rsidRDefault="00D7238F" w:rsidP="00D7238F">
      <w:pPr>
        <w:tabs>
          <w:tab w:val="left" w:pos="993"/>
        </w:tabs>
        <w:ind w:firstLine="709"/>
        <w:jc w:val="both"/>
      </w:pPr>
      <w:r>
        <w:t>5. При проведе</w:t>
      </w:r>
      <w:r w:rsidR="00F36895">
        <w:t>нии ОРВ, экспертизы</w:t>
      </w:r>
      <w:r>
        <w:t xml:space="preserve"> и ОФВ проводится качественная и количественная оценка издержек и выгод участников отношений, на регулирование которых направлен проект </w:t>
      </w:r>
      <w:r w:rsidR="00F36895">
        <w:t>муниципального нормативного правового акта, действующий муниципальный нормативный правовой акт</w:t>
      </w:r>
      <w:r>
        <w:t>.</w:t>
      </w:r>
    </w:p>
    <w:p w:rsidR="00D7238F" w:rsidRDefault="00E232E2" w:rsidP="00302A73">
      <w:pPr>
        <w:tabs>
          <w:tab w:val="left" w:pos="1276"/>
        </w:tabs>
        <w:ind w:firstLine="709"/>
        <w:jc w:val="both"/>
      </w:pPr>
      <w:r w:rsidRPr="00547C84">
        <w:t>5.1</w:t>
      </w:r>
      <w:r w:rsidR="00D7238F" w:rsidRPr="00547C84">
        <w:t xml:space="preserve">. Проведение оценки издержек субъектов предпринимательской и </w:t>
      </w:r>
      <w:r w:rsidR="00F36895" w:rsidRPr="00547C84">
        <w:t>инвестиционной</w:t>
      </w:r>
      <w:r w:rsidR="00D7238F" w:rsidRPr="00547C84">
        <w:t xml:space="preserve"> деятельности осуществляется в соответствии с Методикой оценки стандартных издержек субъектов предпринимательской и </w:t>
      </w:r>
      <w:r w:rsidR="00F36895" w:rsidRPr="00547C84">
        <w:t>инвестиционной деятельности</w:t>
      </w:r>
      <w:r w:rsidR="00D7238F" w:rsidRPr="00547C84">
        <w:t xml:space="preserve">, возникающих в связи с исполнением требований регулирования </w:t>
      </w:r>
      <w:r w:rsidR="00F36895" w:rsidRPr="00547C84">
        <w:t>(приложение</w:t>
      </w:r>
      <w:r w:rsidR="00D7238F" w:rsidRPr="00547C84">
        <w:t xml:space="preserve"> № </w:t>
      </w:r>
      <w:r w:rsidR="00302A73">
        <w:t>3</w:t>
      </w:r>
      <w:r w:rsidR="00D7238F" w:rsidRPr="00547C84">
        <w:t xml:space="preserve"> к </w:t>
      </w:r>
      <w:r w:rsidR="00F36895" w:rsidRPr="00547C84">
        <w:t>постановлению)</w:t>
      </w:r>
      <w:r w:rsidR="00D7238F" w:rsidRPr="00547C84">
        <w:t xml:space="preserve">, а также </w:t>
      </w:r>
      <w:r w:rsidR="00F36895" w:rsidRPr="00547C84">
        <w:t xml:space="preserve">с </w:t>
      </w:r>
      <w:r w:rsidR="00D7238F" w:rsidRPr="00547C84">
        <w:t>использ</w:t>
      </w:r>
      <w:r w:rsidR="00F36895" w:rsidRPr="00547C84">
        <w:t>ованием</w:t>
      </w:r>
      <w:r w:rsidR="00D7238F" w:rsidRPr="00547C84">
        <w:t xml:space="preserve"> «онлайн-калькулятор</w:t>
      </w:r>
      <w:r w:rsidR="00F36895" w:rsidRPr="00547C84">
        <w:t>а</w:t>
      </w:r>
      <w:r w:rsidR="00D7238F" w:rsidRPr="00547C84">
        <w:t>» для автоматического расчета издержек, связанных с исполнением требований регулирования, размещенным на официальном сайте «www.regulatio</w:t>
      </w:r>
      <w:r w:rsidR="00D94F5D">
        <w:t>№</w:t>
      </w:r>
      <w:r w:rsidR="00D7238F" w:rsidRPr="00547C84">
        <w:t>.gov.ru».</w:t>
      </w:r>
    </w:p>
    <w:p w:rsidR="00D7238F" w:rsidRDefault="00E232E2" w:rsidP="00302A73">
      <w:pPr>
        <w:tabs>
          <w:tab w:val="left" w:pos="1276"/>
        </w:tabs>
        <w:ind w:firstLine="709"/>
        <w:jc w:val="both"/>
      </w:pPr>
      <w:r>
        <w:t>5.2</w:t>
      </w:r>
      <w:r w:rsidR="00302A73">
        <w:t>.</w:t>
      </w:r>
      <w:r w:rsidR="00302A73">
        <w:tab/>
      </w:r>
      <w:r w:rsidR="00D7238F">
        <w:t>Информация об источниках данных и методах расчетов должна обеспечивать возможность их верификации.</w:t>
      </w:r>
    </w:p>
    <w:p w:rsidR="00E232E2" w:rsidRDefault="00E232E2" w:rsidP="00D7238F">
      <w:pPr>
        <w:tabs>
          <w:tab w:val="left" w:pos="993"/>
        </w:tabs>
        <w:ind w:firstLine="709"/>
        <w:jc w:val="both"/>
      </w:pPr>
      <w:r>
        <w:t>6. Проведение ОРВ, экспертизы и ОФВ осуществл</w:t>
      </w:r>
      <w:r w:rsidR="009F158C">
        <w:t>яется в соответствии с Порядком.</w:t>
      </w:r>
    </w:p>
    <w:p w:rsidR="00D7238F" w:rsidRPr="00DD4FD6" w:rsidRDefault="00D7238F" w:rsidP="00D7238F">
      <w:pPr>
        <w:tabs>
          <w:tab w:val="left" w:pos="993"/>
        </w:tabs>
        <w:ind w:firstLine="709"/>
        <w:jc w:val="center"/>
        <w:rPr>
          <w:b/>
        </w:rPr>
      </w:pPr>
    </w:p>
    <w:p w:rsidR="00D7238F" w:rsidRPr="005E6A23" w:rsidRDefault="00D7238F" w:rsidP="00D7238F">
      <w:pPr>
        <w:jc w:val="center"/>
        <w:rPr>
          <w:b/>
        </w:rPr>
      </w:pPr>
      <w:r w:rsidRPr="005E6A23">
        <w:rPr>
          <w:b/>
          <w:lang w:val="en-US"/>
        </w:rPr>
        <w:t>II</w:t>
      </w:r>
      <w:r w:rsidRPr="005E6A23">
        <w:rPr>
          <w:b/>
        </w:rPr>
        <w:t>. Общие положения о проведении ОРВ</w:t>
      </w:r>
    </w:p>
    <w:p w:rsidR="00D7238F" w:rsidRDefault="00D7238F" w:rsidP="00D7238F">
      <w:pPr>
        <w:jc w:val="center"/>
      </w:pPr>
    </w:p>
    <w:p w:rsidR="00D7238F" w:rsidRDefault="00E232E2" w:rsidP="00D7238F">
      <w:pPr>
        <w:tabs>
          <w:tab w:val="left" w:pos="993"/>
        </w:tabs>
        <w:ind w:firstLine="709"/>
        <w:jc w:val="both"/>
      </w:pPr>
      <w:r>
        <w:t>7</w:t>
      </w:r>
      <w:r w:rsidR="00D7238F">
        <w:t xml:space="preserve">. </w:t>
      </w:r>
      <w:r w:rsidR="00D7238F">
        <w:tab/>
      </w:r>
      <w:r w:rsidR="00D7238F" w:rsidRPr="00F35866">
        <w:t>Процедура ОРВ осуществляется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w:t>
      </w:r>
      <w:r w:rsidR="00D7238F">
        <w:t xml:space="preserve"> Октябрьского района.</w:t>
      </w:r>
    </w:p>
    <w:p w:rsidR="000F43CB" w:rsidRPr="00520A60" w:rsidRDefault="000F43CB" w:rsidP="00D7238F">
      <w:pPr>
        <w:tabs>
          <w:tab w:val="left" w:pos="993"/>
        </w:tabs>
        <w:ind w:firstLine="709"/>
        <w:jc w:val="both"/>
      </w:pPr>
      <w:r w:rsidRPr="00520A60">
        <w:t>При проведении процедуры оценки регулирующего воздействия и представления ее результатов обеспечивается право лиц, интересы которых затрагиваются предлагаемым правовым регулированием, на беспрепятственный доступ к объективной информации о существующей проблеме и возможных способах ее решения, в том числе путем введения предлагаемого регулирования.</w:t>
      </w:r>
    </w:p>
    <w:p w:rsidR="00D7238F" w:rsidRDefault="00E232E2" w:rsidP="00D7238F">
      <w:pPr>
        <w:tabs>
          <w:tab w:val="left" w:pos="993"/>
        </w:tabs>
        <w:ind w:firstLine="709"/>
        <w:jc w:val="both"/>
      </w:pPr>
      <w:r>
        <w:t>8</w:t>
      </w:r>
      <w:r w:rsidR="00D7238F">
        <w:t>.</w:t>
      </w:r>
      <w:r w:rsidR="00D7238F">
        <w:tab/>
      </w:r>
      <w:r w:rsidR="00D7238F" w:rsidRPr="00892CAD">
        <w:t xml:space="preserve">ОРВ подлежат проекты </w:t>
      </w:r>
      <w:r w:rsidR="00892CAD">
        <w:t>муниципальных нормативных правовых актов</w:t>
      </w:r>
      <w:r w:rsidR="00D7238F">
        <w:t>,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в том числе регулирующие следующие вопросы:</w:t>
      </w:r>
    </w:p>
    <w:p w:rsidR="00D7238F" w:rsidRDefault="00D7238F" w:rsidP="00D7238F">
      <w:pPr>
        <w:tabs>
          <w:tab w:val="left" w:pos="993"/>
        </w:tabs>
        <w:ind w:firstLine="709"/>
        <w:jc w:val="both"/>
      </w:pPr>
      <w:r>
        <w:t xml:space="preserve">- </w:t>
      </w:r>
      <w:r>
        <w:tab/>
        <w:t>содействие развитию малого и среднего предпринимательства, включая оказание поддержки субъектам предпринимательской деятельности, реализацию муниципальных программ в сфере предпринимательства;</w:t>
      </w:r>
    </w:p>
    <w:p w:rsidR="00D7238F" w:rsidRDefault="00D7238F" w:rsidP="00D7238F">
      <w:pPr>
        <w:tabs>
          <w:tab w:val="left" w:pos="993"/>
        </w:tabs>
        <w:ind w:firstLine="709"/>
        <w:jc w:val="both"/>
      </w:pPr>
      <w:r>
        <w:lastRenderedPageBreak/>
        <w:t xml:space="preserve">- </w:t>
      </w:r>
      <w:r>
        <w:tab/>
        <w:t>распределение ограниченных ресурсов в отношении субъектов предпринимательской и (или) инвестиционной деятельности;</w:t>
      </w:r>
    </w:p>
    <w:p w:rsidR="00D7238F" w:rsidRDefault="00D7238F" w:rsidP="00D7238F">
      <w:pPr>
        <w:tabs>
          <w:tab w:val="left" w:pos="993"/>
        </w:tabs>
        <w:ind w:firstLine="709"/>
        <w:jc w:val="both"/>
      </w:pPr>
      <w:r>
        <w:t xml:space="preserve">- </w:t>
      </w:r>
      <w:r>
        <w:tab/>
        <w:t>муниципальное регулирование инвестиционной деятельности;</w:t>
      </w:r>
    </w:p>
    <w:p w:rsidR="00D7238F" w:rsidRDefault="00D7238F" w:rsidP="00D7238F">
      <w:pPr>
        <w:tabs>
          <w:tab w:val="left" w:pos="993"/>
        </w:tabs>
        <w:ind w:firstLine="709"/>
        <w:jc w:val="both"/>
      </w:pPr>
      <w:r>
        <w:t>-</w:t>
      </w:r>
      <w:r>
        <w:tab/>
        <w:t>установление требований в целях допуска хозяйствующих субъектов к осуществлению определенных видов предпринимательской и (или) инвестиционной деятельности;</w:t>
      </w:r>
    </w:p>
    <w:p w:rsidR="00D7238F" w:rsidRDefault="00D7238F" w:rsidP="00D7238F">
      <w:pPr>
        <w:tabs>
          <w:tab w:val="left" w:pos="993"/>
        </w:tabs>
        <w:ind w:firstLine="709"/>
        <w:jc w:val="both"/>
      </w:pPr>
      <w:r>
        <w:t>-</w:t>
      </w:r>
      <w:r>
        <w:tab/>
        <w:t>предоставление субсидий (грантов в форме субсидий) субъектам предпринимательской и (или) инвестиционной деятельности.</w:t>
      </w:r>
    </w:p>
    <w:p w:rsidR="00D7238F" w:rsidRPr="00892CAD" w:rsidRDefault="00E232E2" w:rsidP="00D7238F">
      <w:pPr>
        <w:tabs>
          <w:tab w:val="left" w:pos="993"/>
        </w:tabs>
        <w:ind w:firstLine="709"/>
        <w:jc w:val="both"/>
      </w:pPr>
      <w:r>
        <w:t>9</w:t>
      </w:r>
      <w:r w:rsidR="00D7238F">
        <w:t>.</w:t>
      </w:r>
      <w:r w:rsidR="00D7238F">
        <w:tab/>
      </w:r>
      <w:r w:rsidR="00D7238F" w:rsidRPr="00892CAD">
        <w:t xml:space="preserve">ОРВ не подлежат проекты </w:t>
      </w:r>
      <w:r w:rsidR="00892CAD">
        <w:t>муниципальных нормативных правовых актов</w:t>
      </w:r>
      <w:r w:rsidR="00D7238F" w:rsidRPr="00892CAD">
        <w:t>:</w:t>
      </w:r>
    </w:p>
    <w:p w:rsidR="00D7238F" w:rsidRDefault="00D7238F" w:rsidP="00D7238F">
      <w:pPr>
        <w:tabs>
          <w:tab w:val="left" w:pos="993"/>
        </w:tabs>
        <w:ind w:firstLine="709"/>
        <w:jc w:val="both"/>
      </w:pPr>
      <w:r>
        <w:t>-  устанавливающие, изменяющие, приостанавливающие, отменяющие местные налоги и сборы;</w:t>
      </w:r>
    </w:p>
    <w:p w:rsidR="00D7238F" w:rsidRDefault="00D7238F" w:rsidP="00D7238F">
      <w:pPr>
        <w:jc w:val="both"/>
      </w:pPr>
      <w:r>
        <w:tab/>
        <w:t>-   регулирующие бюджетные правоотношения.</w:t>
      </w:r>
    </w:p>
    <w:p w:rsidR="00D7238F" w:rsidRPr="007E526A" w:rsidRDefault="00D7238F" w:rsidP="00D7238F">
      <w:pPr>
        <w:jc w:val="both"/>
      </w:pPr>
      <w:r>
        <w:tab/>
      </w:r>
      <w:r w:rsidR="00892CAD">
        <w:t>1</w:t>
      </w:r>
      <w:r w:rsidR="00E232E2">
        <w:t>0</w:t>
      </w:r>
      <w:r w:rsidRPr="007E526A">
        <w:t xml:space="preserve">. ОРВ проводится с учетом степени регулирующего воздействия положений, содержащихся в подготовленном проекте </w:t>
      </w:r>
      <w:r w:rsidR="00892CAD">
        <w:t>муниципального нормативного правового акта</w:t>
      </w:r>
      <w:r w:rsidRPr="007E526A">
        <w:t>:</w:t>
      </w:r>
    </w:p>
    <w:p w:rsidR="00D7238F" w:rsidRPr="007E526A" w:rsidRDefault="00D7238F" w:rsidP="00D7238F">
      <w:pPr>
        <w:jc w:val="both"/>
      </w:pPr>
      <w:r w:rsidRPr="007E526A">
        <w:tab/>
      </w:r>
      <w:r w:rsidR="00E232E2">
        <w:t>10</w:t>
      </w:r>
      <w:r w:rsidRPr="007E526A">
        <w:t xml:space="preserve">.1. </w:t>
      </w:r>
      <w:r w:rsidRPr="00892CAD">
        <w:t>Высокая степень регулирующего воздействия</w:t>
      </w:r>
      <w:r w:rsidRPr="007E526A">
        <w:t xml:space="preserve"> – проект </w:t>
      </w:r>
      <w:r w:rsidR="00892CAD">
        <w:t>муниципального нормативного правового акта</w:t>
      </w:r>
      <w:r>
        <w:t xml:space="preserve"> </w:t>
      </w:r>
      <w:r w:rsidRPr="007E526A">
        <w:t>содержит положения, устанавливающие ранее не предусмотренные законодательством и муниципальными нормативными правовыми актами административные обязанности, запреты и ограничения для субъектов предпринимательской и инвестиционной деятельности или способствующих их установлению, а также положений, способствующих возникновению ранее не предусмотренных законодательством и муниципальными нормативными правовыми актами расходов физических и юридических лиц в сфере предпринимательской и инвестиционной деятельности.</w:t>
      </w:r>
    </w:p>
    <w:p w:rsidR="00D7238F" w:rsidRPr="007E526A" w:rsidRDefault="00D7238F" w:rsidP="00D7238F">
      <w:pPr>
        <w:jc w:val="both"/>
      </w:pPr>
      <w:r w:rsidRPr="007E526A">
        <w:tab/>
      </w:r>
      <w:r w:rsidR="00892CAD">
        <w:t>1</w:t>
      </w:r>
      <w:r w:rsidR="00E232E2">
        <w:t>0</w:t>
      </w:r>
      <w:r w:rsidRPr="007E526A">
        <w:t xml:space="preserve">.2. </w:t>
      </w:r>
      <w:r w:rsidRPr="00892CAD">
        <w:t>Средняя степень регулирующего воздействия</w:t>
      </w:r>
      <w:r w:rsidRPr="007E526A">
        <w:t xml:space="preserve"> – проект </w:t>
      </w:r>
      <w:r w:rsidR="00892CAD">
        <w:t>муниципального нормативного правового акта</w:t>
      </w:r>
      <w:r>
        <w:t xml:space="preserve"> </w:t>
      </w:r>
      <w:r w:rsidRPr="007E526A">
        <w:t>содержит положения, изменяющие ранее предусмотренные законодательством и муниципальными нормативными правовыми актами, административные обязанности, запреты и ограничения для ведения предпринимательской и инвестиционной деятельности или способствующих их установлению, а также положений, способствующих увеличению ранее предусмотренных законодательством и муниципальными нормативными правовыми актами расходов физических и юридических лиц в сфере предпринимательской и инвестиционной деятельности.</w:t>
      </w:r>
    </w:p>
    <w:p w:rsidR="00D7238F" w:rsidRDefault="00D7238F" w:rsidP="00D7238F">
      <w:pPr>
        <w:jc w:val="both"/>
      </w:pPr>
      <w:r w:rsidRPr="007E526A">
        <w:tab/>
      </w:r>
      <w:r w:rsidR="00E232E2">
        <w:t>10</w:t>
      </w:r>
      <w:r w:rsidRPr="007E526A">
        <w:t xml:space="preserve">.3. </w:t>
      </w:r>
      <w:r w:rsidRPr="00892CAD">
        <w:t>Низкая степень регулирующего воздействия</w:t>
      </w:r>
      <w:r w:rsidRPr="007E526A">
        <w:t xml:space="preserve"> – проект </w:t>
      </w:r>
      <w:r w:rsidR="00892CAD">
        <w:t>муниципального нормативного правового акта</w:t>
      </w:r>
      <w:r>
        <w:t xml:space="preserve"> </w:t>
      </w:r>
      <w:r w:rsidRPr="007E526A">
        <w:t xml:space="preserve">не содержит положений, предусмотренных в подпунктах </w:t>
      </w:r>
      <w:r>
        <w:t>1</w:t>
      </w:r>
      <w:r w:rsidR="00E232E2">
        <w:t>0</w:t>
      </w:r>
      <w:r w:rsidRPr="007E526A">
        <w:t xml:space="preserve">.1 и </w:t>
      </w:r>
      <w:r>
        <w:t>1</w:t>
      </w:r>
      <w:r w:rsidR="00E232E2">
        <w:t>0</w:t>
      </w:r>
      <w:r w:rsidRPr="007E526A">
        <w:t xml:space="preserve">.2 настоящего пункта, однако подлежит ОРВ в соответствии с пунктом </w:t>
      </w:r>
      <w:r w:rsidR="000C1D36">
        <w:t>9</w:t>
      </w:r>
      <w:r w:rsidRPr="007E526A">
        <w:t xml:space="preserve"> Порядка.</w:t>
      </w:r>
    </w:p>
    <w:p w:rsidR="00D7238F" w:rsidRDefault="00D7238F" w:rsidP="00D7238F">
      <w:pPr>
        <w:jc w:val="both"/>
      </w:pPr>
      <w:r>
        <w:tab/>
        <w:t>1</w:t>
      </w:r>
      <w:r w:rsidR="00E232E2">
        <w:t>1</w:t>
      </w:r>
      <w:r>
        <w:t xml:space="preserve">. Проекты </w:t>
      </w:r>
      <w:r w:rsidR="000C1D36">
        <w:t>муниципальных нормативных правовых актов</w:t>
      </w:r>
      <w:r>
        <w:t xml:space="preserve"> подлежат согласованию в уполномоченном органе на предмет необходимости проведения ОРВ в течение 3 рабочих дней с момента обращения регулирующ</w:t>
      </w:r>
      <w:r w:rsidR="000C1D36">
        <w:t>его органа.</w:t>
      </w:r>
    </w:p>
    <w:p w:rsidR="00D7238F" w:rsidRDefault="00D7238F" w:rsidP="00D7238F">
      <w:pPr>
        <w:jc w:val="both"/>
      </w:pPr>
      <w:r>
        <w:tab/>
        <w:t xml:space="preserve">12. В случае отсутствия необходимости проведения ОРВ в листе согласования к проекту </w:t>
      </w:r>
      <w:r w:rsidR="000C1D36">
        <w:t>муниципального нормативного правового акта</w:t>
      </w:r>
      <w:r>
        <w:t xml:space="preserve"> уполномоченный орган указывает информацию об отсутствии необходимости проведения ОРВ.</w:t>
      </w:r>
    </w:p>
    <w:p w:rsidR="000C1D36" w:rsidRDefault="00D7238F" w:rsidP="000C1D36">
      <w:pPr>
        <w:jc w:val="both"/>
      </w:pPr>
      <w:r>
        <w:tab/>
        <w:t>1</w:t>
      </w:r>
      <w:r w:rsidR="00E232E2">
        <w:t>3</w:t>
      </w:r>
      <w:r>
        <w:t xml:space="preserve">. При необходимости проведения ОРВ в листе согласования к проекту </w:t>
      </w:r>
      <w:r w:rsidR="000C1D36">
        <w:t xml:space="preserve">муниципального нормативного правового акта </w:t>
      </w:r>
      <w:r>
        <w:t>уполномоченный орган указывает информацию о необходимости ее проведения.</w:t>
      </w:r>
    </w:p>
    <w:p w:rsidR="00D7238F" w:rsidRPr="000F43CB" w:rsidRDefault="00E232E2" w:rsidP="000C1D36">
      <w:pPr>
        <w:ind w:firstLine="708"/>
        <w:jc w:val="both"/>
        <w:rPr>
          <w:color w:val="002060"/>
        </w:rPr>
      </w:pPr>
      <w:r>
        <w:t>14</w:t>
      </w:r>
      <w:r w:rsidR="000C1D36">
        <w:t xml:space="preserve">. </w:t>
      </w:r>
      <w:r w:rsidR="00D7238F" w:rsidRPr="0093194F">
        <w:rPr>
          <w:szCs w:val="22"/>
        </w:rPr>
        <w:t xml:space="preserve">Порядок не распространяется на проекты </w:t>
      </w:r>
      <w:r w:rsidR="000C1D36">
        <w:rPr>
          <w:szCs w:val="22"/>
        </w:rPr>
        <w:t>муниципальных нормативных правовых актов</w:t>
      </w:r>
      <w:r w:rsidR="00D7238F" w:rsidRPr="0093194F">
        <w:rPr>
          <w:szCs w:val="22"/>
        </w:rPr>
        <w:t xml:space="preserve"> и</w:t>
      </w:r>
      <w:r w:rsidR="00D7238F">
        <w:rPr>
          <w:szCs w:val="22"/>
        </w:rPr>
        <w:t xml:space="preserve"> </w:t>
      </w:r>
      <w:r w:rsidR="000C1D36">
        <w:rPr>
          <w:szCs w:val="22"/>
        </w:rPr>
        <w:t>действующие муниципальные нормативные правовые акты</w:t>
      </w:r>
      <w:r w:rsidR="00D7238F" w:rsidRPr="0093194F">
        <w:rPr>
          <w:szCs w:val="22"/>
        </w:rPr>
        <w:t>, содержащие сведения, составляющие государственную тайну, или сведения конфиденциального характера, а также утверждающие административные регламенты предоставления (исполнения</w:t>
      </w:r>
      <w:r w:rsidR="00D7238F">
        <w:rPr>
          <w:szCs w:val="22"/>
        </w:rPr>
        <w:t>) муниципальных услуг (функц</w:t>
      </w:r>
      <w:r w:rsidR="000F43CB">
        <w:rPr>
          <w:szCs w:val="22"/>
        </w:rPr>
        <w:t>ий), и вносящие в них изменения</w:t>
      </w:r>
      <w:r w:rsidR="0003051F">
        <w:rPr>
          <w:color w:val="002060"/>
          <w:szCs w:val="22"/>
        </w:rPr>
        <w:t>.</w:t>
      </w:r>
    </w:p>
    <w:p w:rsidR="006C03C7" w:rsidRPr="00D00991" w:rsidRDefault="006C03C7" w:rsidP="00D7238F">
      <w:pPr>
        <w:jc w:val="center"/>
        <w:rPr>
          <w:b/>
        </w:rPr>
      </w:pPr>
    </w:p>
    <w:p w:rsidR="00D7238F" w:rsidRPr="0093194F" w:rsidRDefault="00D7238F" w:rsidP="00D7238F">
      <w:pPr>
        <w:jc w:val="center"/>
        <w:rPr>
          <w:b/>
        </w:rPr>
      </w:pPr>
      <w:r w:rsidRPr="0093194F">
        <w:rPr>
          <w:b/>
          <w:lang w:val="en-US"/>
        </w:rPr>
        <w:t>III</w:t>
      </w:r>
      <w:r w:rsidRPr="0093194F">
        <w:rPr>
          <w:b/>
        </w:rPr>
        <w:t xml:space="preserve">. Порядок проведения ОРВ </w:t>
      </w:r>
    </w:p>
    <w:p w:rsidR="00D7238F" w:rsidRDefault="00D7238F" w:rsidP="00D7238F">
      <w:pPr>
        <w:jc w:val="center"/>
      </w:pPr>
    </w:p>
    <w:p w:rsidR="00D7238F" w:rsidRDefault="00D7238F" w:rsidP="00D7238F">
      <w:pPr>
        <w:jc w:val="both"/>
      </w:pPr>
      <w:r>
        <w:tab/>
      </w:r>
      <w:r w:rsidR="000C1D36">
        <w:t>1</w:t>
      </w:r>
      <w:r w:rsidR="00E232E2">
        <w:t>5</w:t>
      </w:r>
      <w:r w:rsidRPr="000C1D36">
        <w:t xml:space="preserve">. Проведение ОРВ осуществляется регулирующим органом после разработки проекта </w:t>
      </w:r>
      <w:r w:rsidR="000C1D36">
        <w:t>муниципального нормативного правового акта</w:t>
      </w:r>
      <w:r w:rsidRPr="000C1D36">
        <w:t xml:space="preserve"> и до начала процедуры его согласования</w:t>
      </w:r>
      <w:r>
        <w:t>.</w:t>
      </w:r>
    </w:p>
    <w:p w:rsidR="00D7238F" w:rsidRDefault="00D7238F" w:rsidP="00D7238F">
      <w:pPr>
        <w:jc w:val="both"/>
      </w:pPr>
      <w:r w:rsidRPr="00A87056">
        <w:rPr>
          <w:b/>
        </w:rPr>
        <w:tab/>
      </w:r>
      <w:r w:rsidRPr="000C1D36">
        <w:t>1</w:t>
      </w:r>
      <w:r w:rsidR="00E232E2">
        <w:t>6</w:t>
      </w:r>
      <w:r w:rsidRPr="000C1D36">
        <w:t>.</w:t>
      </w:r>
      <w:r w:rsidR="00764776">
        <w:t xml:space="preserve"> Процедура проведения</w:t>
      </w:r>
      <w:r w:rsidRPr="000C1D36">
        <w:t xml:space="preserve"> ОРВ состоит из следующих этапов:</w:t>
      </w:r>
    </w:p>
    <w:p w:rsidR="00B720F7" w:rsidRPr="000C1D36" w:rsidRDefault="00B720F7" w:rsidP="00D7238F">
      <w:pPr>
        <w:jc w:val="both"/>
      </w:pPr>
      <w:r>
        <w:lastRenderedPageBreak/>
        <w:tab/>
        <w:t>- оценка предлагаемого правового регулирования проекта муниципального нормативного правового акта в соответствии с пунктом 17 Порядка;</w:t>
      </w:r>
    </w:p>
    <w:p w:rsidR="00D7238F" w:rsidRPr="001539E7" w:rsidRDefault="00D7238F" w:rsidP="00D7238F">
      <w:pPr>
        <w:tabs>
          <w:tab w:val="left" w:pos="851"/>
          <w:tab w:val="left" w:pos="993"/>
        </w:tabs>
        <w:ind w:firstLine="709"/>
        <w:jc w:val="both"/>
      </w:pPr>
      <w:r w:rsidRPr="001539E7">
        <w:t>-   проведение публичных консультаций;</w:t>
      </w:r>
    </w:p>
    <w:p w:rsidR="00D7238F" w:rsidRPr="001539E7" w:rsidRDefault="00D7238F" w:rsidP="00D7238F">
      <w:pPr>
        <w:tabs>
          <w:tab w:val="left" w:pos="851"/>
          <w:tab w:val="left" w:pos="993"/>
        </w:tabs>
        <w:ind w:firstLine="709"/>
        <w:jc w:val="both"/>
      </w:pPr>
      <w:r w:rsidRPr="001539E7">
        <w:t xml:space="preserve">-  </w:t>
      </w:r>
      <w:r w:rsidRPr="001539E7">
        <w:tab/>
        <w:t xml:space="preserve">составление сводного отчета о проведении ОРВ </w:t>
      </w:r>
      <w:r w:rsidR="00E232E2">
        <w:t xml:space="preserve">проекта муниципального нормативного правового акта </w:t>
      </w:r>
      <w:r w:rsidR="00E232E2" w:rsidRPr="001539E7">
        <w:t xml:space="preserve">(далее - сводный </w:t>
      </w:r>
      <w:r w:rsidR="00B720F7">
        <w:t>отчет)</w:t>
      </w:r>
      <w:r w:rsidR="00E232E2" w:rsidRPr="001539E7">
        <w:t>;</w:t>
      </w:r>
    </w:p>
    <w:p w:rsidR="00D7238F" w:rsidRPr="001539E7" w:rsidRDefault="00D7238F" w:rsidP="00D7238F">
      <w:pPr>
        <w:tabs>
          <w:tab w:val="left" w:pos="851"/>
          <w:tab w:val="left" w:pos="993"/>
        </w:tabs>
        <w:ind w:firstLine="709"/>
        <w:jc w:val="both"/>
      </w:pPr>
      <w:r w:rsidRPr="001539E7">
        <w:t>-</w:t>
      </w:r>
      <w:r w:rsidRPr="001539E7">
        <w:tab/>
      </w:r>
      <w:r w:rsidRPr="001539E7">
        <w:tab/>
        <w:t>подготовка заключения уполномоченным органом об ОРВ</w:t>
      </w:r>
      <w:r w:rsidR="00E232E2" w:rsidRPr="00E232E2">
        <w:t xml:space="preserve"> </w:t>
      </w:r>
      <w:r w:rsidR="00E232E2">
        <w:t>проекта муниципального нормативного правового акта</w:t>
      </w:r>
      <w:r w:rsidR="00E232E2" w:rsidRPr="00E232E2">
        <w:t xml:space="preserve"> </w:t>
      </w:r>
      <w:r>
        <w:t>(далее - заключение).</w:t>
      </w:r>
    </w:p>
    <w:p w:rsidR="00D7238F" w:rsidRPr="00E232E2" w:rsidRDefault="00E232E2" w:rsidP="00D7238F">
      <w:pPr>
        <w:ind w:firstLine="709"/>
        <w:jc w:val="both"/>
      </w:pPr>
      <w:r w:rsidRPr="00E232E2">
        <w:t>17</w:t>
      </w:r>
      <w:r w:rsidR="00D7238F" w:rsidRPr="00E232E2">
        <w:t xml:space="preserve">. При проведении ОРВ </w:t>
      </w:r>
      <w:r>
        <w:t>проекта муниципального нормативного правового акта</w:t>
      </w:r>
      <w:r w:rsidRPr="00E232E2">
        <w:t xml:space="preserve"> </w:t>
      </w:r>
      <w:r w:rsidR="00D7238F" w:rsidRPr="00E232E2">
        <w:t>регулирующий орган оценивает его по следующим направлениям:</w:t>
      </w:r>
    </w:p>
    <w:p w:rsidR="00D7238F" w:rsidRPr="0098530F" w:rsidRDefault="00D7238F" w:rsidP="00D7238F">
      <w:pPr>
        <w:tabs>
          <w:tab w:val="left" w:pos="1276"/>
        </w:tabs>
        <w:ind w:firstLine="709"/>
        <w:jc w:val="both"/>
      </w:pPr>
      <w:r w:rsidRPr="0098530F">
        <w:t>1</w:t>
      </w:r>
      <w:r w:rsidR="00E232E2">
        <w:t>7</w:t>
      </w:r>
      <w:r w:rsidRPr="0098530F">
        <w:t>.1. Характеристика существующей проблемной ситуации:</w:t>
      </w:r>
    </w:p>
    <w:p w:rsidR="00D7238F" w:rsidRDefault="00D7238F" w:rsidP="00D7238F">
      <w:pPr>
        <w:tabs>
          <w:tab w:val="left" w:pos="993"/>
        </w:tabs>
        <w:ind w:firstLine="709"/>
        <w:jc w:val="both"/>
      </w:pPr>
      <w:r>
        <w:t>-</w:t>
      </w:r>
      <w:r>
        <w:tab/>
        <w:t xml:space="preserve">описание содержания проблемной ситуации, на решение которой направлено принятие проекта </w:t>
      </w:r>
      <w:r w:rsidR="00E232E2">
        <w:t>муниципального нормативного правового акта</w:t>
      </w:r>
      <w:r>
        <w:t>;</w:t>
      </w:r>
    </w:p>
    <w:p w:rsidR="00D7238F" w:rsidRDefault="00D7238F" w:rsidP="00D7238F">
      <w:pPr>
        <w:tabs>
          <w:tab w:val="left" w:pos="993"/>
        </w:tabs>
        <w:ind w:firstLine="709"/>
        <w:jc w:val="both"/>
      </w:pPr>
      <w:r>
        <w:t xml:space="preserve">- </w:t>
      </w:r>
      <w:r>
        <w:tab/>
        <w:t xml:space="preserve">определение перечня действующих </w:t>
      </w:r>
      <w:r w:rsidR="00E232E2">
        <w:t>муниципальных нормативных правовых актов</w:t>
      </w:r>
      <w:r>
        <w:t xml:space="preserve"> или их отдельных положений, устанавливающих правовое регулирование;</w:t>
      </w:r>
    </w:p>
    <w:p w:rsidR="00D7238F" w:rsidRDefault="00D7238F" w:rsidP="00D7238F">
      <w:pPr>
        <w:tabs>
          <w:tab w:val="left" w:pos="993"/>
        </w:tabs>
        <w:ind w:firstLine="709"/>
        <w:jc w:val="both"/>
      </w:pPr>
      <w:r>
        <w:t xml:space="preserve">- </w:t>
      </w:r>
      <w:r>
        <w:tab/>
        <w:t>выявление рисков, связанных с текущей ситуацией;</w:t>
      </w:r>
    </w:p>
    <w:p w:rsidR="00D7238F" w:rsidRDefault="00D7238F" w:rsidP="00D7238F">
      <w:pPr>
        <w:tabs>
          <w:tab w:val="left" w:pos="993"/>
        </w:tabs>
        <w:ind w:firstLine="709"/>
        <w:jc w:val="both"/>
      </w:pPr>
      <w:r>
        <w:t xml:space="preserve">- </w:t>
      </w:r>
      <w:r>
        <w:tab/>
        <w:t>моделирование возможных последствий при отсутствии правового регулирования;</w:t>
      </w:r>
    </w:p>
    <w:p w:rsidR="00D7238F" w:rsidRDefault="00D7238F" w:rsidP="00D7238F">
      <w:pPr>
        <w:tabs>
          <w:tab w:val="left" w:pos="993"/>
        </w:tabs>
        <w:ind w:firstLine="709"/>
        <w:jc w:val="both"/>
      </w:pPr>
      <w:r>
        <w:t xml:space="preserve">- </w:t>
      </w:r>
      <w:r>
        <w:tab/>
        <w:t>установление лиц (юридических и (или) физических), на которых оказывается регулирующее воздействие.</w:t>
      </w:r>
    </w:p>
    <w:p w:rsidR="00D7238F" w:rsidRPr="00527745" w:rsidRDefault="00233BBB" w:rsidP="00D7238F">
      <w:pPr>
        <w:tabs>
          <w:tab w:val="left" w:pos="1276"/>
        </w:tabs>
        <w:ind w:firstLine="709"/>
        <w:jc w:val="both"/>
      </w:pPr>
      <w:r>
        <w:t>17</w:t>
      </w:r>
      <w:r w:rsidR="00D7238F" w:rsidRPr="0098530F">
        <w:t xml:space="preserve">.2. </w:t>
      </w:r>
      <w:r w:rsidR="00D7238F" w:rsidRPr="0098530F">
        <w:tab/>
        <w:t>Описание цели регулирования:</w:t>
      </w:r>
    </w:p>
    <w:p w:rsidR="00D7238F" w:rsidRDefault="00D7238F" w:rsidP="00D7238F">
      <w:pPr>
        <w:tabs>
          <w:tab w:val="left" w:pos="993"/>
        </w:tabs>
        <w:ind w:firstLine="709"/>
        <w:jc w:val="both"/>
      </w:pPr>
      <w:r>
        <w:t xml:space="preserve">- </w:t>
      </w:r>
      <w:r>
        <w:tab/>
        <w:t>обоснование достижимости цели регулирования и решения описанной проблемы;</w:t>
      </w:r>
    </w:p>
    <w:p w:rsidR="00D7238F" w:rsidRPr="00C338D8" w:rsidRDefault="00D7238F" w:rsidP="00D7238F">
      <w:pPr>
        <w:tabs>
          <w:tab w:val="left" w:pos="993"/>
        </w:tabs>
        <w:ind w:firstLine="709"/>
        <w:jc w:val="both"/>
      </w:pPr>
      <w:r>
        <w:t>-</w:t>
      </w:r>
      <w:r>
        <w:tab/>
        <w:t xml:space="preserve">установление соответствия целей регулирования принципам правового регулирования, а также приоритетам развития, представленным </w:t>
      </w:r>
      <w:r w:rsidR="00190D88">
        <w:t xml:space="preserve">в </w:t>
      </w:r>
      <w:r w:rsidR="00B720F7" w:rsidRPr="00190D88">
        <w:t>стратегии</w:t>
      </w:r>
      <w:r w:rsidR="00190D88" w:rsidRPr="00190D88">
        <w:t xml:space="preserve"> социально-экономического</w:t>
      </w:r>
      <w:r w:rsidR="00B720F7" w:rsidRPr="00190D88">
        <w:t xml:space="preserve"> развития Октябрьского района</w:t>
      </w:r>
      <w:r w:rsidR="00190D88" w:rsidRPr="00190D88">
        <w:t xml:space="preserve"> до 2020 года</w:t>
      </w:r>
      <w:r w:rsidR="002102D7" w:rsidRPr="002102D7">
        <w:t xml:space="preserve"> </w:t>
      </w:r>
      <w:r w:rsidR="002102D7">
        <w:t>и на период до 2030 года</w:t>
      </w:r>
      <w:r w:rsidRPr="00190D88">
        <w:t>.</w:t>
      </w:r>
    </w:p>
    <w:p w:rsidR="00D7238F" w:rsidRPr="0098530F" w:rsidRDefault="00233BBB" w:rsidP="00D7238F">
      <w:pPr>
        <w:tabs>
          <w:tab w:val="left" w:pos="1276"/>
        </w:tabs>
        <w:ind w:firstLine="709"/>
        <w:jc w:val="both"/>
      </w:pPr>
      <w:r>
        <w:t>17</w:t>
      </w:r>
      <w:r w:rsidR="00D7238F" w:rsidRPr="0098530F">
        <w:t>.3.</w:t>
      </w:r>
      <w:r w:rsidR="00D7238F" w:rsidRPr="0098530F">
        <w:tab/>
        <w:t>Доказательство невозможности достижения цели регулирования с использованием вариантов, связанных:</w:t>
      </w:r>
    </w:p>
    <w:p w:rsidR="00D7238F" w:rsidRDefault="00D7238F" w:rsidP="00D7238F">
      <w:pPr>
        <w:tabs>
          <w:tab w:val="left" w:pos="993"/>
        </w:tabs>
        <w:ind w:firstLine="709"/>
        <w:jc w:val="both"/>
      </w:pPr>
      <w:r>
        <w:t xml:space="preserve">- </w:t>
      </w:r>
      <w:r>
        <w:tab/>
        <w:t>с отменой регулирования;</w:t>
      </w:r>
    </w:p>
    <w:p w:rsidR="00D7238F" w:rsidRDefault="00D7238F" w:rsidP="00D7238F">
      <w:pPr>
        <w:tabs>
          <w:tab w:val="left" w:pos="993"/>
        </w:tabs>
        <w:ind w:firstLine="709"/>
        <w:jc w:val="both"/>
      </w:pPr>
      <w:r>
        <w:t xml:space="preserve">- </w:t>
      </w:r>
      <w:r>
        <w:tab/>
        <w:t>заменой регулирования иными правовыми способами, решением проблемы (при описании возможности решения проблемы иными правовыми способами принимаются во внимание сведения о существующем опыте решения данной или аналогичной проблемы соответствующими способами в других муниципальных образованиях);</w:t>
      </w:r>
    </w:p>
    <w:p w:rsidR="00D7238F" w:rsidRDefault="00D7238F" w:rsidP="00D7238F">
      <w:pPr>
        <w:tabs>
          <w:tab w:val="left" w:pos="993"/>
        </w:tabs>
        <w:ind w:firstLine="709"/>
        <w:jc w:val="both"/>
      </w:pPr>
      <w:r>
        <w:t xml:space="preserve">- </w:t>
      </w:r>
      <w:r>
        <w:tab/>
        <w:t>заменой действующего регулирования более мягкими формами регулирования;</w:t>
      </w:r>
    </w:p>
    <w:p w:rsidR="00D7238F" w:rsidRDefault="00D7238F" w:rsidP="00D7238F">
      <w:pPr>
        <w:tabs>
          <w:tab w:val="left" w:pos="993"/>
        </w:tabs>
        <w:ind w:firstLine="709"/>
        <w:jc w:val="both"/>
      </w:pPr>
      <w:r>
        <w:t xml:space="preserve">- </w:t>
      </w:r>
      <w:r>
        <w:tab/>
        <w:t>оптимизацией действующего регулирования.</w:t>
      </w:r>
    </w:p>
    <w:p w:rsidR="00D7238F" w:rsidRPr="0098530F" w:rsidRDefault="00D7238F" w:rsidP="00D7238F">
      <w:pPr>
        <w:ind w:firstLine="709"/>
        <w:jc w:val="both"/>
      </w:pPr>
      <w:r w:rsidRPr="0098530F">
        <w:t>1</w:t>
      </w:r>
      <w:r w:rsidR="00233BBB">
        <w:t>7</w:t>
      </w:r>
      <w:r w:rsidRPr="0098530F">
        <w:t>.4. Анализ выгод и издержек от реализации мер регулирования:</w:t>
      </w:r>
    </w:p>
    <w:p w:rsidR="00D7238F" w:rsidRPr="0098530F" w:rsidRDefault="00D7238F" w:rsidP="00D7238F">
      <w:pPr>
        <w:tabs>
          <w:tab w:val="left" w:pos="993"/>
        </w:tabs>
        <w:ind w:firstLine="709"/>
        <w:jc w:val="both"/>
      </w:pPr>
      <w:r w:rsidRPr="0098530F">
        <w:t xml:space="preserve">-  </w:t>
      </w:r>
      <w:r w:rsidRPr="0098530F">
        <w:tab/>
        <w:t>выявление экономических секторов, на которые будет оказано воздействие;</w:t>
      </w:r>
    </w:p>
    <w:p w:rsidR="00D7238F" w:rsidRPr="0098530F" w:rsidRDefault="00D7238F" w:rsidP="00D7238F">
      <w:pPr>
        <w:tabs>
          <w:tab w:val="left" w:pos="993"/>
        </w:tabs>
        <w:ind w:firstLine="709"/>
        <w:jc w:val="both"/>
      </w:pPr>
      <w:r w:rsidRPr="0098530F">
        <w:t xml:space="preserve">- </w:t>
      </w:r>
      <w:r w:rsidRPr="0098530F">
        <w:tab/>
        <w:t>качественное описание и количественная оценка ожидаемого негативного и позитивного воздействия;</w:t>
      </w:r>
    </w:p>
    <w:p w:rsidR="00D7238F" w:rsidRPr="0098530F" w:rsidRDefault="00D7238F" w:rsidP="00D7238F">
      <w:pPr>
        <w:ind w:firstLine="709"/>
        <w:jc w:val="both"/>
      </w:pPr>
      <w:r w:rsidRPr="0098530F">
        <w:t>-  определение периода соответствующего воздействия мер регулирования.</w:t>
      </w:r>
    </w:p>
    <w:p w:rsidR="00D7238F" w:rsidRPr="0098530F" w:rsidRDefault="00D7238F" w:rsidP="00D7238F">
      <w:pPr>
        <w:ind w:firstLine="709"/>
        <w:jc w:val="both"/>
      </w:pPr>
      <w:r w:rsidRPr="0098530F">
        <w:t>1</w:t>
      </w:r>
      <w:r w:rsidR="00233BBB">
        <w:t>7</w:t>
      </w:r>
      <w:r w:rsidRPr="0098530F">
        <w:t xml:space="preserve">.5. Описание ожидаемых результатов от введения регулирования, рисков и ограничений реализации проекта </w:t>
      </w:r>
      <w:r w:rsidR="00233BBB">
        <w:t>муниципального нормативного правового акта</w:t>
      </w:r>
      <w:r w:rsidRPr="0098530F">
        <w:t>:</w:t>
      </w:r>
    </w:p>
    <w:p w:rsidR="00D7238F" w:rsidRPr="0098530F" w:rsidRDefault="00D7238F" w:rsidP="00D7238F">
      <w:pPr>
        <w:ind w:firstLine="709"/>
        <w:jc w:val="both"/>
      </w:pPr>
      <w:r w:rsidRPr="0098530F">
        <w:t xml:space="preserve">расчет возможной суммы расходов местного бюджета, связанной с созданием необходимых правовых, организационных и информационных условий применения проекта </w:t>
      </w:r>
      <w:r w:rsidR="00233BBB">
        <w:t>муниципального нормативного правового акта</w:t>
      </w:r>
      <w:r w:rsidRPr="0098530F">
        <w:t xml:space="preserve"> органами местного самоуправления</w:t>
      </w:r>
      <w:r w:rsidR="00233BBB">
        <w:t xml:space="preserve"> Октябрьского района</w:t>
      </w:r>
      <w:r w:rsidRPr="0098530F">
        <w:t xml:space="preserve">, а также с соблюдением субъектами предпринимательской и инвестиционной деятельности ограничений и (или) обязанностей, предлагаемых к установлению проектом </w:t>
      </w:r>
      <w:r w:rsidR="00233BBB">
        <w:t>муниципального нормативного правового акта</w:t>
      </w:r>
      <w:r w:rsidRPr="0098530F">
        <w:t>;</w:t>
      </w:r>
    </w:p>
    <w:p w:rsidR="00D7238F" w:rsidRPr="0098530F" w:rsidRDefault="00D7238F" w:rsidP="00D7238F">
      <w:pPr>
        <w:ind w:firstLine="709"/>
        <w:jc w:val="both"/>
      </w:pPr>
      <w:r w:rsidRPr="0098530F">
        <w:t>составление перечня индикаторов (показателей) мониторинга достижения целей регулирования, отражающих состояние выявленной проблемной ситуации, определение значений данных индикаторов к моменту проведения анализа проблемы, расчет плановых значений на соответствующий период времени, а также указание источников данных о значениях индикаторов.</w:t>
      </w:r>
    </w:p>
    <w:p w:rsidR="00D7238F" w:rsidRPr="00233BBB" w:rsidRDefault="00233BBB" w:rsidP="00233BBB">
      <w:pPr>
        <w:ind w:firstLine="709"/>
        <w:jc w:val="both"/>
        <w:rPr>
          <w:b/>
        </w:rPr>
      </w:pPr>
      <w:r w:rsidRPr="00233BBB">
        <w:t>18</w:t>
      </w:r>
      <w:r w:rsidR="00D7238F" w:rsidRPr="00233BBB">
        <w:t>. Пр</w:t>
      </w:r>
      <w:r w:rsidRPr="00233BBB">
        <w:t>оведение публичных консультаций при проведении ОРВ проекта муниципального нормативного правового акта</w:t>
      </w:r>
      <w:r>
        <w:rPr>
          <w:b/>
        </w:rPr>
        <w:t xml:space="preserve"> </w:t>
      </w:r>
      <w:r w:rsidR="00D7238F" w:rsidRPr="000C4470">
        <w:t xml:space="preserve">осуществляется в порядке, </w:t>
      </w:r>
      <w:r w:rsidRPr="000C4470">
        <w:t>установленном разделом</w:t>
      </w:r>
      <w:r w:rsidR="00D7238F" w:rsidRPr="00F0576B">
        <w:t xml:space="preserve"> V</w:t>
      </w:r>
      <w:r w:rsidR="00D7238F" w:rsidRPr="00F0576B">
        <w:rPr>
          <w:lang w:val="en-US"/>
        </w:rPr>
        <w:t>I</w:t>
      </w:r>
      <w:r w:rsidR="00D7238F" w:rsidRPr="00F0576B">
        <w:t xml:space="preserve"> Порядка</w:t>
      </w:r>
      <w:r w:rsidR="00D7238F">
        <w:t>.</w:t>
      </w:r>
    </w:p>
    <w:p w:rsidR="00D7238F" w:rsidRPr="00351997" w:rsidRDefault="00D7238F" w:rsidP="00D7238F">
      <w:pPr>
        <w:ind w:firstLine="709"/>
        <w:jc w:val="both"/>
      </w:pPr>
      <w:r w:rsidRPr="00351997">
        <w:lastRenderedPageBreak/>
        <w:t>1</w:t>
      </w:r>
      <w:r w:rsidR="00816677" w:rsidRPr="00351997">
        <w:t>9</w:t>
      </w:r>
      <w:r w:rsidRPr="00351997">
        <w:t xml:space="preserve">. Пояснительная записка к проекту </w:t>
      </w:r>
      <w:r w:rsidR="00816677" w:rsidRPr="00351997">
        <w:t>муниципального нормативного правового акта</w:t>
      </w:r>
      <w:r w:rsidRPr="00351997">
        <w:t xml:space="preserve"> должна содержать:</w:t>
      </w:r>
    </w:p>
    <w:p w:rsidR="00D7238F" w:rsidRPr="00FD05EF" w:rsidRDefault="00D7238F" w:rsidP="00D7238F">
      <w:pPr>
        <w:tabs>
          <w:tab w:val="left" w:pos="993"/>
        </w:tabs>
        <w:ind w:firstLine="709"/>
        <w:jc w:val="both"/>
      </w:pPr>
      <w:r w:rsidRPr="00FD05EF">
        <w:t xml:space="preserve">- </w:t>
      </w:r>
      <w:r w:rsidRPr="00FD05EF">
        <w:tab/>
        <w:t>обоснование необходимости принятия проекта (сведения о проблеме, на решение которой направлено предлагаемое правовое регулирование, оценка негативных эффектов от наличия данной проблемы);</w:t>
      </w:r>
    </w:p>
    <w:p w:rsidR="00D7238F" w:rsidRPr="00FD05EF" w:rsidRDefault="00D7238F" w:rsidP="00D7238F">
      <w:pPr>
        <w:tabs>
          <w:tab w:val="left" w:pos="993"/>
        </w:tabs>
        <w:ind w:firstLine="709"/>
        <w:jc w:val="both"/>
      </w:pPr>
      <w:r w:rsidRPr="00FD05EF">
        <w:t xml:space="preserve">- </w:t>
      </w:r>
      <w:r w:rsidRPr="00FD05EF">
        <w:tab/>
        <w:t>содержание правового обоснования принятия проекта;</w:t>
      </w:r>
    </w:p>
    <w:p w:rsidR="00D7238F" w:rsidRPr="00FD05EF" w:rsidRDefault="00D7238F" w:rsidP="00D7238F">
      <w:pPr>
        <w:tabs>
          <w:tab w:val="left" w:pos="993"/>
        </w:tabs>
        <w:ind w:firstLine="709"/>
        <w:jc w:val="both"/>
      </w:pPr>
      <w:r w:rsidRPr="00FD05EF">
        <w:t xml:space="preserve">- </w:t>
      </w:r>
      <w:r w:rsidRPr="00FD05EF">
        <w:tab/>
        <w:t>характеристика целей (задач), основных положений проекта;</w:t>
      </w:r>
    </w:p>
    <w:p w:rsidR="00D7238F" w:rsidRPr="00FD05EF" w:rsidRDefault="00D7238F" w:rsidP="00D7238F">
      <w:pPr>
        <w:tabs>
          <w:tab w:val="left" w:pos="993"/>
        </w:tabs>
        <w:ind w:firstLine="709"/>
        <w:jc w:val="both"/>
      </w:pPr>
      <w:r w:rsidRPr="00FD05EF">
        <w:t>-</w:t>
      </w:r>
      <w:r w:rsidRPr="00FD05EF">
        <w:tab/>
        <w:t>описание субъектов предпринимательской и инвестиционной деятельности, интересы которых будут затронуты предлагаемым проектом правовым регулированием;</w:t>
      </w:r>
    </w:p>
    <w:p w:rsidR="00D7238F" w:rsidRPr="00FD05EF" w:rsidRDefault="00D7238F" w:rsidP="00D7238F">
      <w:pPr>
        <w:tabs>
          <w:tab w:val="left" w:pos="993"/>
        </w:tabs>
        <w:ind w:firstLine="709"/>
        <w:jc w:val="both"/>
      </w:pPr>
      <w:r w:rsidRPr="00FD05EF">
        <w:t>-</w:t>
      </w:r>
      <w:r w:rsidRPr="00FD05EF">
        <w:tab/>
        <w:t>описание обязанностей, запретов и ограничений, которые предполагается возложить (ввести) на (для) субъекты (ов) предпринимательской и инвестиционной деятельности предлагаемым правовым регулированием, и (или) описание предполагаемых проектом изменений в содержании существующих обязанностей, запретов и ограничений указанных субъектов;</w:t>
      </w:r>
    </w:p>
    <w:p w:rsidR="00D7238F" w:rsidRPr="00FD05EF" w:rsidRDefault="00D7238F" w:rsidP="00D7238F">
      <w:pPr>
        <w:tabs>
          <w:tab w:val="left" w:pos="993"/>
        </w:tabs>
        <w:ind w:firstLine="709"/>
        <w:jc w:val="both"/>
      </w:pPr>
      <w:r w:rsidRPr="00FD05EF">
        <w:t xml:space="preserve">- </w:t>
      </w:r>
      <w:r w:rsidRPr="00FD05EF">
        <w:tab/>
        <w:t>оценка расходов субъектов предпринимательской и инвестиционной деятельности, связанных с необходимостью соблюдать обязанности, запреты и ограничения, возлагаемые на них или изменяемые предлагаемым проектом правовым регулированием;</w:t>
      </w:r>
    </w:p>
    <w:p w:rsidR="00D7238F" w:rsidRDefault="00D7238F" w:rsidP="00D7238F">
      <w:pPr>
        <w:tabs>
          <w:tab w:val="left" w:pos="993"/>
        </w:tabs>
        <w:ind w:firstLine="709"/>
        <w:jc w:val="both"/>
      </w:pPr>
      <w:r w:rsidRPr="00FD05EF">
        <w:t xml:space="preserve">- </w:t>
      </w:r>
      <w:r w:rsidRPr="00FD05EF">
        <w:tab/>
        <w:t xml:space="preserve">оценка рисков невозможности решения проблемы предложенным способом, рисков </w:t>
      </w:r>
      <w:r w:rsidRPr="00E76C8C">
        <w:t>непредвиденных негативных последствий.</w:t>
      </w:r>
    </w:p>
    <w:p w:rsidR="00D7238F" w:rsidRPr="00816677" w:rsidRDefault="00816677" w:rsidP="00D7238F">
      <w:pPr>
        <w:ind w:firstLine="709"/>
        <w:jc w:val="both"/>
      </w:pPr>
      <w:r w:rsidRPr="00816677">
        <w:t>20</w:t>
      </w:r>
      <w:r w:rsidR="00D7238F" w:rsidRPr="00816677">
        <w:t xml:space="preserve">. Проведение оценки издержек субъектов предпринимательской и </w:t>
      </w:r>
      <w:r w:rsidRPr="00816677">
        <w:t>инвестиционной</w:t>
      </w:r>
      <w:r w:rsidR="00D7238F" w:rsidRPr="00816677">
        <w:t xml:space="preserve"> деятельности</w:t>
      </w:r>
      <w:r w:rsidR="00D7238F" w:rsidRPr="00CE3FA3">
        <w:rPr>
          <w:b/>
        </w:rPr>
        <w:t xml:space="preserve"> </w:t>
      </w:r>
      <w:r w:rsidR="00D7238F" w:rsidRPr="00CE3FA3">
        <w:t xml:space="preserve">осуществляется в соответствии с </w:t>
      </w:r>
      <w:r>
        <w:t xml:space="preserve">пунктом 5.1 раздела </w:t>
      </w:r>
      <w:r>
        <w:rPr>
          <w:lang w:val="en-US"/>
        </w:rPr>
        <w:t>I</w:t>
      </w:r>
      <w:r>
        <w:t xml:space="preserve"> Порядка.</w:t>
      </w:r>
    </w:p>
    <w:p w:rsidR="00D7238F" w:rsidRPr="00816677" w:rsidRDefault="00D7238F" w:rsidP="00D7238F">
      <w:pPr>
        <w:ind w:firstLine="709"/>
        <w:jc w:val="both"/>
      </w:pPr>
      <w:r w:rsidRPr="00816677">
        <w:t>2</w:t>
      </w:r>
      <w:r w:rsidR="00816677" w:rsidRPr="00816677">
        <w:t>1</w:t>
      </w:r>
      <w:r w:rsidRPr="00816677">
        <w:t>. Подготовка сводного отчета:</w:t>
      </w:r>
    </w:p>
    <w:p w:rsidR="00D7238F" w:rsidRPr="000C4470" w:rsidRDefault="00D7238F" w:rsidP="00D7238F">
      <w:pPr>
        <w:tabs>
          <w:tab w:val="left" w:pos="1276"/>
        </w:tabs>
        <w:ind w:firstLine="709"/>
        <w:jc w:val="both"/>
      </w:pPr>
      <w:r w:rsidRPr="006C03C7">
        <w:t>2</w:t>
      </w:r>
      <w:r w:rsidR="00190D88" w:rsidRPr="006C03C7">
        <w:t>1</w:t>
      </w:r>
      <w:r w:rsidRPr="006C03C7">
        <w:t>.1.</w:t>
      </w:r>
      <w:r>
        <w:tab/>
      </w:r>
      <w:r w:rsidRPr="00F520FB">
        <w:t>Сводный отчет</w:t>
      </w:r>
      <w:r w:rsidRPr="000C4470">
        <w:t xml:space="preserve"> составляется по форме согласно приложению № </w:t>
      </w:r>
      <w:r w:rsidR="00AF11F6">
        <w:t>1</w:t>
      </w:r>
      <w:r w:rsidRPr="000C4470">
        <w:t xml:space="preserve"> к Порядку</w:t>
      </w:r>
      <w:r w:rsidR="00190D88">
        <w:t xml:space="preserve"> с учетом степени регулирующего воздействия проекта муниципального нормативного правового акта</w:t>
      </w:r>
      <w:r w:rsidR="006C03C7">
        <w:t>.</w:t>
      </w:r>
    </w:p>
    <w:p w:rsidR="0003051F" w:rsidRDefault="00D7238F" w:rsidP="0003051F">
      <w:pPr>
        <w:tabs>
          <w:tab w:val="left" w:pos="1276"/>
        </w:tabs>
        <w:ind w:firstLine="709"/>
        <w:jc w:val="both"/>
      </w:pPr>
      <w:r>
        <w:t>2</w:t>
      </w:r>
      <w:r w:rsidR="00190D88">
        <w:t>1</w:t>
      </w:r>
      <w:r>
        <w:t>.</w:t>
      </w:r>
      <w:r w:rsidR="00AF11F6">
        <w:t>2</w:t>
      </w:r>
      <w:r>
        <w:t>.</w:t>
      </w:r>
      <w:r>
        <w:tab/>
      </w:r>
      <w:r w:rsidRPr="00A05A21">
        <w:t xml:space="preserve">Сводный отчет формирует </w:t>
      </w:r>
      <w:r>
        <w:t>регулирующий орган</w:t>
      </w:r>
      <w:r w:rsidRPr="00A05A21">
        <w:t xml:space="preserve"> и подписывает заместитель главы Октябрьского района, курирующий соответствующую сферу деятельности.</w:t>
      </w:r>
    </w:p>
    <w:p w:rsidR="00D7238F" w:rsidRPr="00EF26B3" w:rsidRDefault="00D7238F" w:rsidP="00D7238F">
      <w:pPr>
        <w:tabs>
          <w:tab w:val="left" w:pos="1134"/>
        </w:tabs>
        <w:ind w:firstLine="709"/>
        <w:jc w:val="both"/>
      </w:pPr>
      <w:r w:rsidRPr="00EF26B3">
        <w:t>2</w:t>
      </w:r>
      <w:r w:rsidR="00E6499E">
        <w:t>2</w:t>
      </w:r>
      <w:r>
        <w:t>.</w:t>
      </w:r>
      <w:r>
        <w:tab/>
      </w:r>
      <w:r w:rsidRPr="00EF26B3">
        <w:t xml:space="preserve">По результатам обработки предложений, полученных в ходе проведения публичных консультаций, сводный отчет, проект </w:t>
      </w:r>
      <w:r w:rsidR="00E6499E">
        <w:t>муниципального нормативного правового акта</w:t>
      </w:r>
      <w:r w:rsidRPr="00EF26B3">
        <w:t xml:space="preserve"> и пояснительная записка к нему при необходимости дорабатываются регулирующим органом. </w:t>
      </w:r>
    </w:p>
    <w:p w:rsidR="00D7238F" w:rsidRPr="00EF26B3" w:rsidRDefault="00D7238F" w:rsidP="00D7238F">
      <w:pPr>
        <w:tabs>
          <w:tab w:val="left" w:pos="1134"/>
        </w:tabs>
        <w:ind w:firstLine="709"/>
        <w:jc w:val="both"/>
      </w:pPr>
      <w:r w:rsidRPr="00EF26B3">
        <w:t>2</w:t>
      </w:r>
      <w:r w:rsidR="00E6499E">
        <w:t>3</w:t>
      </w:r>
      <w:r>
        <w:t>.</w:t>
      </w:r>
      <w:r>
        <w:tab/>
      </w:r>
      <w:r w:rsidRPr="00EF26B3">
        <w:t>Регулирующий орган письменно информирует участников публичных консультаций о результатах рассмотрения их предложений.</w:t>
      </w:r>
    </w:p>
    <w:p w:rsidR="00D7238F" w:rsidRPr="00EF26B3" w:rsidRDefault="00D7238F" w:rsidP="00D7238F">
      <w:pPr>
        <w:tabs>
          <w:tab w:val="left" w:pos="1134"/>
        </w:tabs>
        <w:ind w:firstLine="709"/>
        <w:jc w:val="both"/>
      </w:pPr>
      <w:r w:rsidRPr="00EF26B3">
        <w:t>2</w:t>
      </w:r>
      <w:r w:rsidR="00E6499E">
        <w:t>4</w:t>
      </w:r>
      <w:r>
        <w:t>.</w:t>
      </w:r>
      <w:r>
        <w:tab/>
        <w:t xml:space="preserve">В </w:t>
      </w:r>
      <w:r w:rsidRPr="00EF26B3">
        <w:t xml:space="preserve">случае несогласия с поступившим от участника публичных консультаций предложением или замечанием на проект </w:t>
      </w:r>
      <w:r w:rsidR="00E6499E">
        <w:t>муниципального нормативного правового акта</w:t>
      </w:r>
      <w:r w:rsidRPr="00EF26B3">
        <w:t xml:space="preserve"> регулирующий орган обязан до направления документов, указанных в </w:t>
      </w:r>
      <w:r w:rsidRPr="00E6499E">
        <w:t xml:space="preserve">пункте </w:t>
      </w:r>
      <w:r>
        <w:t>2</w:t>
      </w:r>
      <w:r w:rsidR="00E6499E">
        <w:t>6</w:t>
      </w:r>
      <w:r w:rsidRPr="00EF26B3">
        <w:t xml:space="preserve"> Порядка, в уполномоченный орган, обеспечить урегулирование разногласий с указанным участником публичных консуль</w:t>
      </w:r>
      <w:r w:rsidR="00E6499E">
        <w:t xml:space="preserve">таций в порядке, установленном </w:t>
      </w:r>
      <w:r w:rsidRPr="00F0576B">
        <w:t>раздел</w:t>
      </w:r>
      <w:r w:rsidR="00E6499E" w:rsidRPr="00F0576B">
        <w:t>ом</w:t>
      </w:r>
      <w:r w:rsidRPr="00F0576B">
        <w:t xml:space="preserve"> </w:t>
      </w:r>
      <w:r w:rsidRPr="00F0576B">
        <w:rPr>
          <w:lang w:val="en-US"/>
        </w:rPr>
        <w:t>VII</w:t>
      </w:r>
      <w:r w:rsidRPr="00F0576B">
        <w:t xml:space="preserve"> Порядка.</w:t>
      </w:r>
    </w:p>
    <w:p w:rsidR="00D7238F" w:rsidRPr="00EF26B3" w:rsidRDefault="00D7238F" w:rsidP="00D7238F">
      <w:pPr>
        <w:tabs>
          <w:tab w:val="left" w:pos="1134"/>
        </w:tabs>
        <w:ind w:firstLine="709"/>
        <w:jc w:val="both"/>
      </w:pPr>
      <w:r w:rsidRPr="00EF26B3">
        <w:t>Решение, принятое по результатам урегулирования разногласий, является обязательным приложением к документам, указанным в пункт</w:t>
      </w:r>
      <w:r>
        <w:t>е 2</w:t>
      </w:r>
      <w:r w:rsidR="00E6499E">
        <w:t>6</w:t>
      </w:r>
      <w:r w:rsidRPr="00EF26B3">
        <w:t xml:space="preserve"> Порядка, и подлежит исполнению.</w:t>
      </w:r>
    </w:p>
    <w:p w:rsidR="00D7238F" w:rsidRPr="000D11FA" w:rsidRDefault="00D7238F" w:rsidP="00D7238F">
      <w:pPr>
        <w:tabs>
          <w:tab w:val="left" w:pos="1134"/>
        </w:tabs>
        <w:ind w:firstLine="709"/>
        <w:jc w:val="both"/>
      </w:pPr>
      <w:r w:rsidRPr="000D11FA">
        <w:t>2</w:t>
      </w:r>
      <w:r w:rsidR="00E6499E" w:rsidRPr="000D11FA">
        <w:t>5</w:t>
      </w:r>
      <w:r w:rsidRPr="000D11FA">
        <w:t xml:space="preserve">. </w:t>
      </w:r>
      <w:r w:rsidRPr="000D11FA">
        <w:tab/>
        <w:t xml:space="preserve">Доработанные проект </w:t>
      </w:r>
      <w:r w:rsidR="00E6499E" w:rsidRPr="000D11FA">
        <w:t>муниципального нормативного правового акта и пояснительная записка к нему</w:t>
      </w:r>
      <w:r w:rsidRPr="000D11FA">
        <w:t>, свод предложений, сводный отчет размещаются в тематическом разделе официального сайта</w:t>
      </w:r>
      <w:r w:rsidR="00E6499E" w:rsidRPr="000D11FA">
        <w:t xml:space="preserve"> Октябрьского района</w:t>
      </w:r>
      <w:r w:rsidRPr="000D11FA">
        <w:t xml:space="preserve"> не позднее </w:t>
      </w:r>
      <w:r w:rsidR="00422107" w:rsidRPr="000D11FA">
        <w:t>25</w:t>
      </w:r>
      <w:r w:rsidRPr="000D11FA">
        <w:t xml:space="preserve"> </w:t>
      </w:r>
      <w:r w:rsidR="00422107" w:rsidRPr="000D11FA">
        <w:t>рабочих</w:t>
      </w:r>
      <w:r w:rsidRPr="000D11FA">
        <w:t xml:space="preserve"> дней со дня окончания публичных консультаций</w:t>
      </w:r>
      <w:r w:rsidR="00F56DCC" w:rsidRPr="000D11FA">
        <w:t>.</w:t>
      </w:r>
    </w:p>
    <w:p w:rsidR="00FF1CAE" w:rsidRPr="000D11FA" w:rsidRDefault="00D7238F" w:rsidP="00FF1CAE">
      <w:pPr>
        <w:tabs>
          <w:tab w:val="left" w:pos="1134"/>
        </w:tabs>
        <w:ind w:firstLine="709"/>
        <w:jc w:val="both"/>
      </w:pPr>
      <w:r w:rsidRPr="000D11FA">
        <w:t>2</w:t>
      </w:r>
      <w:r w:rsidR="00E6499E" w:rsidRPr="000D11FA">
        <w:t>6</w:t>
      </w:r>
      <w:r w:rsidRPr="000D11FA">
        <w:t>.</w:t>
      </w:r>
      <w:r w:rsidRPr="000D11FA">
        <w:tab/>
      </w:r>
      <w:r w:rsidR="00FF1CAE" w:rsidRPr="000D11FA">
        <w:t>После проведения процедур ОРВ регулирующий орган направляет в уполномоченный орган д</w:t>
      </w:r>
      <w:r w:rsidR="00F56DCC" w:rsidRPr="000D11FA">
        <w:t>окументы, указанные в 25 Порядка</w:t>
      </w:r>
      <w:r w:rsidR="00FF1CAE" w:rsidRPr="000D11FA">
        <w:t>, с приложением</w:t>
      </w:r>
      <w:r w:rsidRPr="000D11FA">
        <w:t xml:space="preserve"> копий писем, направленных в адрес участников публичных консультаций о результатах рассмотрения их предложений или замечаний,</w:t>
      </w:r>
      <w:r w:rsidR="00E6499E" w:rsidRPr="000D11FA">
        <w:t xml:space="preserve"> документы об урегулировании разногласий с участниками публи</w:t>
      </w:r>
      <w:r w:rsidR="000665A5">
        <w:t>чных консультаций (при наличии)</w:t>
      </w:r>
      <w:r w:rsidR="00FF1CAE" w:rsidRPr="000D11FA">
        <w:t>.</w:t>
      </w:r>
      <w:r w:rsidR="00F56DCC" w:rsidRPr="000D11FA">
        <w:t xml:space="preserve"> </w:t>
      </w:r>
    </w:p>
    <w:p w:rsidR="00D7238F" w:rsidRPr="00D64DD4" w:rsidRDefault="00D7238F" w:rsidP="00D7238F">
      <w:pPr>
        <w:ind w:firstLine="709"/>
        <w:jc w:val="both"/>
      </w:pPr>
      <w:r w:rsidRPr="00D64DD4">
        <w:t>2</w:t>
      </w:r>
      <w:r w:rsidR="00D64DD4" w:rsidRPr="00D64DD4">
        <w:t>7</w:t>
      </w:r>
      <w:r w:rsidRPr="00D64DD4">
        <w:t>. Подготовка заключения уполномоченным органом:</w:t>
      </w:r>
    </w:p>
    <w:p w:rsidR="00D7238F" w:rsidRDefault="00D7238F" w:rsidP="00D7238F">
      <w:pPr>
        <w:ind w:firstLine="709"/>
        <w:jc w:val="both"/>
      </w:pPr>
      <w:r>
        <w:lastRenderedPageBreak/>
        <w:t>2</w:t>
      </w:r>
      <w:r w:rsidR="00764776">
        <w:t>7</w:t>
      </w:r>
      <w:r>
        <w:t xml:space="preserve">.1. </w:t>
      </w:r>
      <w:r w:rsidRPr="00435385">
        <w:t>Уполномоченный орган готовит заключение в течение 15 рабочих дней с момента поступления м</w:t>
      </w:r>
      <w:r w:rsidR="00764776">
        <w:t>атериалов, указанных в пункте 26</w:t>
      </w:r>
      <w:r w:rsidRPr="00435385">
        <w:t xml:space="preserve"> Порядка, от регулирующего органа по форме, согласно </w:t>
      </w:r>
      <w:r w:rsidRPr="00764776">
        <w:t xml:space="preserve">приложению № </w:t>
      </w:r>
      <w:r w:rsidR="00764776" w:rsidRPr="00764776">
        <w:t>2 к</w:t>
      </w:r>
      <w:r w:rsidRPr="00764776">
        <w:t xml:space="preserve"> Порядк</w:t>
      </w:r>
      <w:r w:rsidR="00764776" w:rsidRPr="00764776">
        <w:t>у</w:t>
      </w:r>
      <w:r w:rsidRPr="00764776">
        <w:t>.</w:t>
      </w:r>
    </w:p>
    <w:p w:rsidR="00D7238F" w:rsidRPr="00A90895" w:rsidRDefault="00D7238F" w:rsidP="00D7238F">
      <w:pPr>
        <w:ind w:firstLine="709"/>
        <w:jc w:val="both"/>
      </w:pPr>
      <w:r w:rsidRPr="00A90895">
        <w:t>2</w:t>
      </w:r>
      <w:r w:rsidR="00764776">
        <w:t>7</w:t>
      </w:r>
      <w:r w:rsidRPr="00A90895">
        <w:t>.2. При подготовке заключения уполномоченный орган:</w:t>
      </w:r>
    </w:p>
    <w:p w:rsidR="00D7238F" w:rsidRPr="00A90895" w:rsidRDefault="00764776" w:rsidP="00D7238F">
      <w:pPr>
        <w:ind w:firstLine="709"/>
        <w:jc w:val="both"/>
      </w:pPr>
      <w:r>
        <w:t>27.2.1.</w:t>
      </w:r>
      <w:r w:rsidR="00D7238F" w:rsidRPr="00A90895">
        <w:t xml:space="preserve"> проводит оценку соответствия процедур, проведенных регулирующим органом, требованиям настоящего Порядка;</w:t>
      </w:r>
    </w:p>
    <w:p w:rsidR="00351997" w:rsidRPr="00870887" w:rsidRDefault="00351997" w:rsidP="00764776">
      <w:pPr>
        <w:tabs>
          <w:tab w:val="left" w:pos="993"/>
        </w:tabs>
        <w:ind w:firstLine="709"/>
        <w:jc w:val="both"/>
      </w:pPr>
      <w:r w:rsidRPr="00870887">
        <w:t>27.2.2. рассматривает проект муниципального нормативного правого акта на предмет наличия (отсутствия) в нем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w:t>
      </w:r>
      <w:r w:rsidR="002D6843" w:rsidRPr="00870887">
        <w:t xml:space="preserve"> предпринимательской и инвестиционной деятельности и местного бюджета;</w:t>
      </w:r>
    </w:p>
    <w:p w:rsidR="00764776" w:rsidRPr="00870887" w:rsidRDefault="00764776" w:rsidP="00764776">
      <w:pPr>
        <w:tabs>
          <w:tab w:val="left" w:pos="993"/>
        </w:tabs>
        <w:ind w:firstLine="709"/>
        <w:jc w:val="both"/>
      </w:pPr>
      <w:r w:rsidRPr="00870887">
        <w:t>27.2.</w:t>
      </w:r>
      <w:r w:rsidR="003A069C" w:rsidRPr="00870887">
        <w:t>3</w:t>
      </w:r>
      <w:r w:rsidRPr="00870887">
        <w:t xml:space="preserve">. </w:t>
      </w:r>
      <w:r w:rsidR="00D7238F" w:rsidRPr="00870887">
        <w:t>рассматривает сводный отчет на предмет оценки:</w:t>
      </w:r>
    </w:p>
    <w:p w:rsidR="00764776" w:rsidRPr="00870887" w:rsidRDefault="00764776" w:rsidP="00764776">
      <w:pPr>
        <w:tabs>
          <w:tab w:val="left" w:pos="993"/>
        </w:tabs>
        <w:ind w:firstLine="709"/>
        <w:jc w:val="both"/>
      </w:pPr>
      <w:r w:rsidRPr="00870887">
        <w:t xml:space="preserve">- </w:t>
      </w:r>
      <w:r w:rsidR="00D7238F" w:rsidRPr="00870887">
        <w:t>качества исполнения процедур ОРВ проекта</w:t>
      </w:r>
      <w:r w:rsidR="00C338D8" w:rsidRPr="00870887">
        <w:t xml:space="preserve"> муниципального нормативного правового акта</w:t>
      </w:r>
      <w:r w:rsidR="00D7238F" w:rsidRPr="00870887">
        <w:t xml:space="preserve"> регулирующим органом;</w:t>
      </w:r>
    </w:p>
    <w:p w:rsidR="00D7238F" w:rsidRPr="00870887" w:rsidRDefault="00764776" w:rsidP="00764776">
      <w:pPr>
        <w:tabs>
          <w:tab w:val="left" w:pos="993"/>
        </w:tabs>
        <w:ind w:firstLine="709"/>
        <w:jc w:val="both"/>
      </w:pPr>
      <w:r w:rsidRPr="00870887">
        <w:t>-</w:t>
      </w:r>
      <w:r w:rsidR="00921ADA" w:rsidRPr="00870887">
        <w:t xml:space="preserve"> качества</w:t>
      </w:r>
      <w:r w:rsidRPr="00870887">
        <w:t xml:space="preserve"> </w:t>
      </w:r>
      <w:r w:rsidR="00D7238F" w:rsidRPr="00870887">
        <w:t>подготовки сводного отчета, в том числе установления обоснованности содержащихся в сводном отчете выводов регулирующего органа относительно вводимого правового регулирования, а также учета позиций уч</w:t>
      </w:r>
      <w:r w:rsidR="00921ADA" w:rsidRPr="00870887">
        <w:t>астников публичных консультаций.</w:t>
      </w:r>
    </w:p>
    <w:p w:rsidR="002D6843" w:rsidRPr="00870887" w:rsidRDefault="00D7238F" w:rsidP="002D6843">
      <w:pPr>
        <w:ind w:firstLine="709"/>
        <w:jc w:val="both"/>
      </w:pPr>
      <w:r w:rsidRPr="00870887">
        <w:t>2</w:t>
      </w:r>
      <w:r w:rsidR="00921ADA" w:rsidRPr="00870887">
        <w:t>7</w:t>
      </w:r>
      <w:r w:rsidRPr="00870887">
        <w:t xml:space="preserve">.3. </w:t>
      </w:r>
      <w:r w:rsidR="002D6843" w:rsidRPr="00870887">
        <w:t xml:space="preserve">В случае соответствия проведенной регулирующим органом процедуры </w:t>
      </w:r>
      <w:r w:rsidR="00C061B6" w:rsidRPr="00870887">
        <w:t>ОРВ</w:t>
      </w:r>
      <w:r w:rsidR="002D6843" w:rsidRPr="00870887">
        <w:t xml:space="preserve"> установленным требованиям и отсутствия замечаний к качеству подготовки сводного отчета</w:t>
      </w:r>
      <w:r w:rsidR="00C061B6" w:rsidRPr="00870887">
        <w:t>, иным</w:t>
      </w:r>
      <w:r w:rsidR="002D6843" w:rsidRPr="00870887">
        <w:t xml:space="preserve"> документ</w:t>
      </w:r>
      <w:r w:rsidR="00C061B6" w:rsidRPr="00870887">
        <w:t>ам</w:t>
      </w:r>
      <w:r w:rsidR="002D6843" w:rsidRPr="00870887">
        <w:t>, предусмотренных настоящим Порядком, уполномоченный орган направляет регулирующему органу заключение об оценке регулирующего воздействия проекта муниципального нормативного правового акта без замечаний.</w:t>
      </w:r>
    </w:p>
    <w:p w:rsidR="002D6843" w:rsidRPr="00870887" w:rsidRDefault="002D6843" w:rsidP="00EC2FD5">
      <w:pPr>
        <w:ind w:firstLine="709"/>
        <w:jc w:val="both"/>
      </w:pPr>
      <w:r w:rsidRPr="00870887">
        <w:t xml:space="preserve">27.4. В случае выявления несоблюдения требований установленного порядка проведения процедуры </w:t>
      </w:r>
      <w:r w:rsidR="00EC2FD5" w:rsidRPr="00870887">
        <w:t>ОРВ</w:t>
      </w:r>
      <w:r w:rsidRPr="00870887">
        <w:t xml:space="preserve"> и замечаний к качеству подготовки сводного отчета, свода предложений, пояснительной записки, проведенных регулирующим органом процедур </w:t>
      </w:r>
      <w:r w:rsidR="00EC2FD5" w:rsidRPr="00870887">
        <w:t>ОРВ</w:t>
      </w:r>
      <w:r w:rsidRPr="00870887">
        <w:t xml:space="preserve"> и</w:t>
      </w:r>
      <w:r w:rsidRPr="00870887">
        <w:rPr>
          <w:highlight w:val="yellow"/>
        </w:rPr>
        <w:t xml:space="preserve"> </w:t>
      </w:r>
      <w:r w:rsidR="00EC2FD5" w:rsidRPr="00870887">
        <w:t>не</w:t>
      </w:r>
      <w:r w:rsidRPr="00870887">
        <w:t>соответстви</w:t>
      </w:r>
      <w:r w:rsidR="00EC2FD5" w:rsidRPr="00870887">
        <w:t>е</w:t>
      </w:r>
      <w:r w:rsidRPr="00870887">
        <w:t xml:space="preserve"> их настоящему Порядку, уполномоченный орган дает отрицательное заключение об </w:t>
      </w:r>
      <w:r w:rsidR="00EC2FD5" w:rsidRPr="00870887">
        <w:t>ОРВ</w:t>
      </w:r>
      <w:r w:rsidRPr="00870887">
        <w:t xml:space="preserve">, в котором отражается вывод о необходимости повторного проведения процедур, предусмотренных настоящим Порядком, начиная с соответствующей невыполненной или выполненной ненадлежащим образом процедуры, с последующей доработкой и повторным направлением в уполномоченный орган сводного отчета, свода предложений, пояснительной записки и проекта муниципального нормативного правового акта для подготовки заключения об </w:t>
      </w:r>
      <w:r w:rsidR="00EC2FD5" w:rsidRPr="00870887">
        <w:t>ОРВ</w:t>
      </w:r>
      <w:r w:rsidRPr="00870887">
        <w:t xml:space="preserve">. </w:t>
      </w:r>
    </w:p>
    <w:p w:rsidR="00AD08AC" w:rsidRDefault="00D7238F" w:rsidP="00AD08AC">
      <w:pPr>
        <w:ind w:firstLine="709"/>
        <w:jc w:val="both"/>
      </w:pPr>
      <w:r w:rsidRPr="0014538A">
        <w:t>2</w:t>
      </w:r>
      <w:r w:rsidR="00921ADA">
        <w:t>7</w:t>
      </w:r>
      <w:r w:rsidRPr="0014538A">
        <w:t>.5. В заключении указывается</w:t>
      </w:r>
      <w:r w:rsidR="00AD08AC">
        <w:t>:</w:t>
      </w:r>
    </w:p>
    <w:p w:rsidR="00AD08AC" w:rsidRDefault="00AD08AC" w:rsidP="00AD08AC">
      <w:pPr>
        <w:ind w:firstLine="709"/>
        <w:jc w:val="both"/>
      </w:pPr>
      <w:r>
        <w:t>-</w:t>
      </w:r>
      <w:r w:rsidR="00D7238F" w:rsidRPr="0014538A">
        <w:t xml:space="preserve"> мнение уполномоченного органа относительно обоснований выбора предлагаемого регулирующим органом варианта правового регули</w:t>
      </w:r>
      <w:r>
        <w:t>рования;</w:t>
      </w:r>
    </w:p>
    <w:p w:rsidR="00AD08AC" w:rsidRDefault="00AD08AC" w:rsidP="00AD08AC">
      <w:pPr>
        <w:ind w:firstLine="709"/>
        <w:jc w:val="both"/>
      </w:pPr>
      <w:r>
        <w:t>-</w:t>
      </w:r>
      <w:r w:rsidR="00D7238F" w:rsidRPr="0014538A">
        <w:t xml:space="preserve"> поступившие предложения или замечания от уча</w:t>
      </w:r>
      <w:r>
        <w:t>стников публичных консультаций;</w:t>
      </w:r>
    </w:p>
    <w:p w:rsidR="00D7238F" w:rsidRPr="0014538A" w:rsidRDefault="00AD08AC" w:rsidP="00AD08AC">
      <w:pPr>
        <w:ind w:firstLine="709"/>
        <w:jc w:val="both"/>
      </w:pPr>
      <w:r>
        <w:t>- в</w:t>
      </w:r>
      <w:r w:rsidR="00D7238F" w:rsidRPr="0014538A">
        <w:t xml:space="preserve">ыявленные в проекте </w:t>
      </w:r>
      <w:r w:rsidR="00921ADA">
        <w:t>муниципального нормативного правового акта</w:t>
      </w:r>
      <w:r w:rsidR="00D7238F" w:rsidRPr="0014538A">
        <w:t xml:space="preserve"> положения, вводящие избыточные обязанности, запреты и ограничения для субъектов предпринимательской и инвестиционной деятельности, а также положения способствующие возникновению необоснованных расходов указанных субъектов и местного бюджета.</w:t>
      </w:r>
    </w:p>
    <w:p w:rsidR="00D7238F" w:rsidRPr="00527745" w:rsidRDefault="00AD08AC" w:rsidP="00D7238F">
      <w:pPr>
        <w:ind w:firstLine="709"/>
        <w:jc w:val="both"/>
      </w:pPr>
      <w:r>
        <w:t>- в</w:t>
      </w:r>
      <w:r w:rsidR="00D7238F" w:rsidRPr="0014538A">
        <w:t xml:space="preserve"> случае отсутствия по итогам публичных консультаций мнений их участников, о том, что публичные консультации были организованы некачественно, при этом уполномоченный орган возвращает проект </w:t>
      </w:r>
      <w:r w:rsidR="00591CD0">
        <w:t xml:space="preserve">муниципального нормативного правового </w:t>
      </w:r>
      <w:r w:rsidR="00D7238F" w:rsidRPr="0014538A">
        <w:t>регулирующему органу для проведения дополн</w:t>
      </w:r>
      <w:r>
        <w:t>ительных публичных консультаций;</w:t>
      </w:r>
    </w:p>
    <w:p w:rsidR="00D7238F" w:rsidRPr="0014538A" w:rsidRDefault="00AD08AC" w:rsidP="00D7238F">
      <w:pPr>
        <w:ind w:firstLine="709"/>
        <w:jc w:val="both"/>
      </w:pPr>
      <w:r w:rsidRPr="00AD08AC">
        <w:t xml:space="preserve">- </w:t>
      </w:r>
      <w:r>
        <w:t>обоснованные предложения</w:t>
      </w:r>
      <w:r w:rsidR="00D7238F" w:rsidRPr="0014538A">
        <w:t xml:space="preserve"> уполномоченного органа, направленны</w:t>
      </w:r>
      <w:r>
        <w:t>е</w:t>
      </w:r>
      <w:r w:rsidR="00D7238F" w:rsidRPr="0014538A">
        <w:t xml:space="preserve"> на улучшение качества проекта </w:t>
      </w:r>
      <w:r w:rsidR="00591CD0">
        <w:t>муниципального нормативного правового акта</w:t>
      </w:r>
      <w:r w:rsidR="00A36D7F">
        <w:t xml:space="preserve"> (при наличии)</w:t>
      </w:r>
      <w:r w:rsidR="00D7238F" w:rsidRPr="0014538A">
        <w:t xml:space="preserve">. </w:t>
      </w:r>
    </w:p>
    <w:p w:rsidR="00D7238F" w:rsidRPr="0014538A" w:rsidRDefault="00D7238F" w:rsidP="00D7238F">
      <w:pPr>
        <w:ind w:firstLine="709"/>
        <w:jc w:val="both"/>
      </w:pPr>
      <w:r w:rsidRPr="0014538A">
        <w:t>2</w:t>
      </w:r>
      <w:r w:rsidR="00591CD0">
        <w:t>7</w:t>
      </w:r>
      <w:r w:rsidR="00A36D7F">
        <w:t>.6</w:t>
      </w:r>
      <w:r w:rsidRPr="0014538A">
        <w:t>. В случае если замечания, представленные уполномоченным органом в заключении, регулирующий орган считает необоснованными, проводятся дополнительные согласительные процедуры в форме совместных консультаций или совещаний, результаты которых оформляются протоколом.</w:t>
      </w:r>
    </w:p>
    <w:p w:rsidR="00FE6436" w:rsidRPr="007621AF" w:rsidRDefault="00FE6436" w:rsidP="00D7238F">
      <w:pPr>
        <w:ind w:firstLine="709"/>
        <w:jc w:val="both"/>
      </w:pPr>
      <w:r w:rsidRPr="007621AF">
        <w:t>Решение, принятое по результатам урегулирования разногласий, является обязательным для исполнения.</w:t>
      </w:r>
    </w:p>
    <w:p w:rsidR="00D7238F" w:rsidRPr="0014538A" w:rsidRDefault="00D7238F" w:rsidP="00D7238F">
      <w:pPr>
        <w:ind w:firstLine="709"/>
        <w:jc w:val="both"/>
      </w:pPr>
      <w:r w:rsidRPr="0014538A">
        <w:lastRenderedPageBreak/>
        <w:t>2</w:t>
      </w:r>
      <w:r w:rsidR="00591CD0">
        <w:t>7</w:t>
      </w:r>
      <w:r w:rsidR="00A36D7F">
        <w:t>.7</w:t>
      </w:r>
      <w:r w:rsidRPr="0014538A">
        <w:t xml:space="preserve">. После устранения замечаний уполномоченного органа регулирующий орган повторно направляет </w:t>
      </w:r>
      <w:r w:rsidR="00793F49">
        <w:t>доработанные документы</w:t>
      </w:r>
      <w:r w:rsidRPr="0014538A">
        <w:t xml:space="preserve"> в уполномоченный орган, который в течение 10 рабочих дней с момента </w:t>
      </w:r>
      <w:r w:rsidR="00793F49">
        <w:t>их</w:t>
      </w:r>
      <w:r w:rsidRPr="0014538A">
        <w:t xml:space="preserve"> поступления дает заключение.</w:t>
      </w:r>
    </w:p>
    <w:p w:rsidR="00D7238F" w:rsidRPr="00A36D7F" w:rsidRDefault="00D7238F" w:rsidP="00D7238F">
      <w:pPr>
        <w:ind w:firstLine="709"/>
        <w:jc w:val="both"/>
        <w:rPr>
          <w:i/>
          <w:color w:val="FF0000"/>
        </w:rPr>
      </w:pPr>
      <w:r w:rsidRPr="0019081A">
        <w:t>2</w:t>
      </w:r>
      <w:r w:rsidR="00793F49" w:rsidRPr="0019081A">
        <w:t>8</w:t>
      </w:r>
      <w:r w:rsidRPr="0019081A">
        <w:t xml:space="preserve">. Заключение подлежит </w:t>
      </w:r>
      <w:r w:rsidR="00A36D7F">
        <w:t>размещению</w:t>
      </w:r>
      <w:r w:rsidRPr="0019081A">
        <w:t xml:space="preserve"> уполномоченным органом в тематическом разделе официального сайта</w:t>
      </w:r>
      <w:r w:rsidR="00A36D7F">
        <w:t xml:space="preserve"> Октябрьского района</w:t>
      </w:r>
      <w:r w:rsidR="00793F49" w:rsidRPr="0019081A">
        <w:t xml:space="preserve"> в течение </w:t>
      </w:r>
      <w:r w:rsidR="0019081A">
        <w:t>5</w:t>
      </w:r>
      <w:r w:rsidR="00793F49" w:rsidRPr="0019081A">
        <w:t xml:space="preserve"> календарных дней со дня его </w:t>
      </w:r>
      <w:r w:rsidR="00A36D7F" w:rsidRPr="00A36D7F">
        <w:rPr>
          <w:i/>
          <w:color w:val="FF0000"/>
        </w:rPr>
        <w:t xml:space="preserve"> </w:t>
      </w:r>
      <w:r w:rsidR="00A36D7F" w:rsidRPr="00E30149">
        <w:t>подготовки</w:t>
      </w:r>
      <w:r w:rsidR="00E30149" w:rsidRPr="00E30149">
        <w:t xml:space="preserve"> и подписания.</w:t>
      </w:r>
    </w:p>
    <w:p w:rsidR="00D7238F" w:rsidRPr="0014538A" w:rsidRDefault="00D7238F" w:rsidP="00D7238F">
      <w:pPr>
        <w:ind w:firstLine="709"/>
        <w:jc w:val="both"/>
      </w:pPr>
      <w:r>
        <w:t>2</w:t>
      </w:r>
      <w:r w:rsidR="00ED739F">
        <w:t>9</w:t>
      </w:r>
      <w:r w:rsidRPr="0014538A">
        <w:t xml:space="preserve">. Заключение является обязательным приложением к проекту </w:t>
      </w:r>
      <w:r w:rsidR="00ED739F">
        <w:t>муниципального нормативного правового акта</w:t>
      </w:r>
      <w:r w:rsidRPr="0014538A">
        <w:t>.</w:t>
      </w:r>
    </w:p>
    <w:p w:rsidR="007621AF" w:rsidRPr="00366050" w:rsidRDefault="007621AF" w:rsidP="00D7238F">
      <w:pPr>
        <w:ind w:firstLine="708"/>
        <w:jc w:val="center"/>
        <w:rPr>
          <w:b/>
        </w:rPr>
      </w:pPr>
    </w:p>
    <w:p w:rsidR="00D7238F" w:rsidRPr="0093194F" w:rsidRDefault="00D7238F" w:rsidP="00D7238F">
      <w:pPr>
        <w:ind w:firstLine="708"/>
        <w:jc w:val="center"/>
        <w:rPr>
          <w:b/>
        </w:rPr>
      </w:pPr>
      <w:r w:rsidRPr="0093194F">
        <w:rPr>
          <w:b/>
          <w:lang w:val="en-US"/>
        </w:rPr>
        <w:t>IV</w:t>
      </w:r>
      <w:r w:rsidRPr="0093194F">
        <w:rPr>
          <w:b/>
        </w:rPr>
        <w:t xml:space="preserve">. Порядок проведения экспертизы </w:t>
      </w:r>
    </w:p>
    <w:p w:rsidR="00D7238F" w:rsidRDefault="00D7238F" w:rsidP="00D7238F">
      <w:pPr>
        <w:ind w:firstLine="708"/>
        <w:jc w:val="center"/>
        <w:rPr>
          <w:b/>
        </w:rPr>
      </w:pPr>
      <w:r w:rsidRPr="0093194F">
        <w:rPr>
          <w:b/>
        </w:rPr>
        <w:t xml:space="preserve">действующих </w:t>
      </w:r>
      <w:r w:rsidR="00951ECA">
        <w:rPr>
          <w:b/>
        </w:rPr>
        <w:t>муниципальных нормативных правовых актов</w:t>
      </w:r>
    </w:p>
    <w:p w:rsidR="00D7238F" w:rsidRPr="00B375CB" w:rsidRDefault="00D7238F" w:rsidP="00D7238F">
      <w:pPr>
        <w:ind w:firstLine="708"/>
        <w:jc w:val="center"/>
        <w:rPr>
          <w:b/>
        </w:rPr>
      </w:pPr>
    </w:p>
    <w:p w:rsidR="00D7238F" w:rsidRDefault="00951ECA" w:rsidP="00D7238F">
      <w:pPr>
        <w:tabs>
          <w:tab w:val="left" w:pos="1134"/>
        </w:tabs>
        <w:ind w:firstLine="709"/>
        <w:jc w:val="both"/>
      </w:pPr>
      <w:r>
        <w:t>30</w:t>
      </w:r>
      <w:r w:rsidR="00D7238F">
        <w:t>.</w:t>
      </w:r>
      <w:r w:rsidR="00D7238F">
        <w:tab/>
        <w:t xml:space="preserve">Экспертиза действующих </w:t>
      </w:r>
      <w:r>
        <w:t>муниципальных нормативных правовых актов</w:t>
      </w:r>
      <w:r w:rsidR="00D7238F">
        <w:t xml:space="preserve"> проводится в отношении </w:t>
      </w:r>
      <w:r>
        <w:t>муниципальных нормативных правовых актов</w:t>
      </w:r>
      <w:r w:rsidR="00D7238F">
        <w:t>, затрагивающих вопросы осуществления предпринимательской и инвестиционной деятельности, в целях выявления в них положений:</w:t>
      </w:r>
    </w:p>
    <w:p w:rsidR="00D7238F" w:rsidRDefault="00951ECA" w:rsidP="00D7238F">
      <w:pPr>
        <w:tabs>
          <w:tab w:val="left" w:pos="1418"/>
        </w:tabs>
        <w:ind w:firstLine="709"/>
        <w:jc w:val="both"/>
      </w:pPr>
      <w:r>
        <w:t>30</w:t>
      </w:r>
      <w:r w:rsidR="00D7238F">
        <w:t>.1.</w:t>
      </w:r>
      <w:r w:rsidR="00D7238F">
        <w:tab/>
        <w:t>Содержащих избыточные обязанности для субъектов предпринимательской и инвестиционной деятельности, запреты и ограничения для них.</w:t>
      </w:r>
    </w:p>
    <w:p w:rsidR="00D7238F" w:rsidRDefault="00951ECA" w:rsidP="00D7238F">
      <w:pPr>
        <w:tabs>
          <w:tab w:val="left" w:pos="1418"/>
        </w:tabs>
        <w:ind w:firstLine="709"/>
        <w:jc w:val="both"/>
      </w:pPr>
      <w:r>
        <w:t>30</w:t>
      </w:r>
      <w:r w:rsidR="00D7238F">
        <w:t>.2.</w:t>
      </w:r>
      <w:r w:rsidR="00D7238F">
        <w:tab/>
        <w:t>Предусматривающих необоснованные расходы субъектов предпринимательской и инвестиционной деятельности и бюджета Октябрьского района.</w:t>
      </w:r>
    </w:p>
    <w:p w:rsidR="00D7238F" w:rsidRDefault="00D7238F" w:rsidP="00D7238F">
      <w:pPr>
        <w:ind w:firstLine="708"/>
        <w:jc w:val="both"/>
      </w:pPr>
      <w:r>
        <w:t>3</w:t>
      </w:r>
      <w:r w:rsidR="00951ECA">
        <w:t>1</w:t>
      </w:r>
      <w:r>
        <w:t xml:space="preserve">. </w:t>
      </w:r>
      <w:r w:rsidRPr="00951ECA">
        <w:t xml:space="preserve">Экспертиза </w:t>
      </w:r>
      <w:r>
        <w:t>проводится регулирующим органом в соответствии с планами проведения такой экспертизы утверждаемыми ежегодно до 25 января текущего года муниципальным правовым актом администрации Октябрьского района.</w:t>
      </w:r>
    </w:p>
    <w:p w:rsidR="00D7238F" w:rsidRPr="00951ECA" w:rsidRDefault="00D7238F" w:rsidP="00D7238F">
      <w:pPr>
        <w:jc w:val="both"/>
      </w:pPr>
      <w:r w:rsidRPr="00951ECA">
        <w:tab/>
        <w:t>3</w:t>
      </w:r>
      <w:r w:rsidR="00BD39DA">
        <w:t>2</w:t>
      </w:r>
      <w:r w:rsidRPr="00951ECA">
        <w:t>. План проведения экспертизы должен содержать:</w:t>
      </w:r>
    </w:p>
    <w:p w:rsidR="00D7238F" w:rsidRDefault="00D7238F" w:rsidP="00D7238F">
      <w:pPr>
        <w:tabs>
          <w:tab w:val="left" w:pos="993"/>
        </w:tabs>
        <w:ind w:firstLine="709"/>
        <w:jc w:val="both"/>
      </w:pPr>
      <w:r>
        <w:t>-</w:t>
      </w:r>
      <w:r>
        <w:tab/>
        <w:t xml:space="preserve">перечень </w:t>
      </w:r>
      <w:r w:rsidR="00951ECA">
        <w:t>муниципальных нормативных правовых актов</w:t>
      </w:r>
      <w:r>
        <w:t>, подлежащих экспертизе;</w:t>
      </w:r>
    </w:p>
    <w:p w:rsidR="00D7238F" w:rsidRDefault="00D7238F" w:rsidP="00D7238F">
      <w:pPr>
        <w:tabs>
          <w:tab w:val="left" w:pos="993"/>
        </w:tabs>
        <w:ind w:firstLine="709"/>
        <w:jc w:val="both"/>
      </w:pPr>
      <w:r>
        <w:t>-</w:t>
      </w:r>
      <w:r>
        <w:tab/>
        <w:t xml:space="preserve">сроки </w:t>
      </w:r>
      <w:r w:rsidR="00961523">
        <w:t>проведения экспертизы</w:t>
      </w:r>
      <w:r>
        <w:t>;</w:t>
      </w:r>
    </w:p>
    <w:p w:rsidR="00D7238F" w:rsidRDefault="00D7238F" w:rsidP="00D7238F">
      <w:pPr>
        <w:tabs>
          <w:tab w:val="left" w:pos="993"/>
        </w:tabs>
        <w:ind w:firstLine="709"/>
        <w:jc w:val="both"/>
      </w:pPr>
      <w:r>
        <w:t xml:space="preserve">- </w:t>
      </w:r>
      <w:r>
        <w:tab/>
        <w:t>ответственных исполнителей.</w:t>
      </w:r>
    </w:p>
    <w:p w:rsidR="00D7238F" w:rsidRPr="00951ECA" w:rsidRDefault="00D7238F" w:rsidP="00D7238F">
      <w:pPr>
        <w:jc w:val="both"/>
      </w:pPr>
      <w:r w:rsidRPr="005F5DE8">
        <w:rPr>
          <w:b/>
        </w:rPr>
        <w:tab/>
      </w:r>
      <w:r w:rsidRPr="00951ECA">
        <w:t>3</w:t>
      </w:r>
      <w:r w:rsidR="00BD39DA">
        <w:t>3</w:t>
      </w:r>
      <w:r w:rsidRPr="00951ECA">
        <w:t>. Проект плана проведения экспертизы:</w:t>
      </w:r>
    </w:p>
    <w:p w:rsidR="00D7238F" w:rsidRDefault="00D7238F" w:rsidP="00D7238F">
      <w:pPr>
        <w:ind w:firstLine="708"/>
        <w:jc w:val="both"/>
      </w:pPr>
      <w:r>
        <w:t>3</w:t>
      </w:r>
      <w:r w:rsidR="00BD39DA">
        <w:t>3</w:t>
      </w:r>
      <w:r>
        <w:t>.1. Формируется уполномоченным органом с учетом предложений, направленных регулирующим о</w:t>
      </w:r>
      <w:r w:rsidR="00EB7472">
        <w:t>рганом, научно-исследовательскими</w:t>
      </w:r>
      <w:r>
        <w:t>, общественны</w:t>
      </w:r>
      <w:r w:rsidR="00EB7472">
        <w:t>ми</w:t>
      </w:r>
      <w:r>
        <w:t xml:space="preserve"> и ины</w:t>
      </w:r>
      <w:r w:rsidR="00EB7472">
        <w:t>ми</w:t>
      </w:r>
      <w:r>
        <w:t xml:space="preserve"> организаци</w:t>
      </w:r>
      <w:r w:rsidR="00EB7472">
        <w:t>ями</w:t>
      </w:r>
      <w:r>
        <w:t>, субъект</w:t>
      </w:r>
      <w:r w:rsidR="00EB7472">
        <w:t>ами</w:t>
      </w:r>
      <w:r>
        <w:t xml:space="preserve"> предпринимательской и инвестиционной де</w:t>
      </w:r>
      <w:r w:rsidR="00EB7472">
        <w:t>ятельности, их ассоциациями</w:t>
      </w:r>
      <w:r>
        <w:t xml:space="preserve"> и союз</w:t>
      </w:r>
      <w:r w:rsidR="00EB7472">
        <w:t>ами, иными</w:t>
      </w:r>
      <w:r>
        <w:t xml:space="preserve"> лиц</w:t>
      </w:r>
      <w:r w:rsidR="00EB7472">
        <w:t>ами</w:t>
      </w:r>
      <w:r>
        <w:t>.</w:t>
      </w:r>
    </w:p>
    <w:p w:rsidR="00D7238F" w:rsidRDefault="00D7238F" w:rsidP="00D7238F">
      <w:pPr>
        <w:ind w:firstLine="708"/>
        <w:jc w:val="both"/>
      </w:pPr>
      <w:r>
        <w:t>3</w:t>
      </w:r>
      <w:r w:rsidR="00BD39DA">
        <w:t>3</w:t>
      </w:r>
      <w:r>
        <w:t xml:space="preserve">.2. Регулирующий орган направляет в уполномоченный орган предложения для включения в план не позднее 1 декабря текущего </w:t>
      </w:r>
      <w:r w:rsidRPr="00EB7472">
        <w:t xml:space="preserve">года по форме согласно </w:t>
      </w:r>
      <w:r w:rsidR="00EB7472" w:rsidRPr="009F6CA9">
        <w:t>приложению №</w:t>
      </w:r>
      <w:r w:rsidRPr="009F6CA9">
        <w:t xml:space="preserve"> </w:t>
      </w:r>
      <w:r w:rsidR="0052697F" w:rsidRPr="009F6CA9">
        <w:t>3</w:t>
      </w:r>
      <w:r w:rsidRPr="009F6CA9">
        <w:t xml:space="preserve"> к Порядку.</w:t>
      </w:r>
    </w:p>
    <w:p w:rsidR="00D7238F" w:rsidRDefault="00D7238F" w:rsidP="00D7238F">
      <w:pPr>
        <w:ind w:firstLine="708"/>
        <w:jc w:val="both"/>
      </w:pPr>
      <w:r>
        <w:t>3</w:t>
      </w:r>
      <w:r w:rsidR="00BD39DA">
        <w:t>3</w:t>
      </w:r>
      <w:r>
        <w:t>.3. Размещается в тематическом разделе официального сайта</w:t>
      </w:r>
      <w:r w:rsidR="00EB7472">
        <w:t xml:space="preserve"> Октябрьского района</w:t>
      </w:r>
      <w:r>
        <w:t xml:space="preserve"> не позднее 20 декабря текущего года.</w:t>
      </w:r>
    </w:p>
    <w:p w:rsidR="00D7238F" w:rsidRDefault="00D7238F" w:rsidP="00D7238F">
      <w:pPr>
        <w:ind w:firstLine="708"/>
        <w:jc w:val="both"/>
      </w:pPr>
      <w:r>
        <w:t>3</w:t>
      </w:r>
      <w:r w:rsidR="00BD39DA">
        <w:t>4</w:t>
      </w:r>
      <w:r w:rsidRPr="00E40B47">
        <w:t xml:space="preserve">. Срок публичного обсуждения </w:t>
      </w:r>
      <w:r>
        <w:t xml:space="preserve">проекта </w:t>
      </w:r>
      <w:r w:rsidRPr="00E40B47">
        <w:t>плана проведения экспертиз</w:t>
      </w:r>
      <w:r>
        <w:t>ы</w:t>
      </w:r>
      <w:r w:rsidRPr="00E40B47">
        <w:t xml:space="preserve"> составляет не менее </w:t>
      </w:r>
      <w:r>
        <w:t>20</w:t>
      </w:r>
      <w:r w:rsidRPr="00E40B47">
        <w:t xml:space="preserve"> </w:t>
      </w:r>
      <w:r>
        <w:t xml:space="preserve">календарных </w:t>
      </w:r>
      <w:r w:rsidRPr="00E40B47">
        <w:t xml:space="preserve">дней со дня его размещения в </w:t>
      </w:r>
      <w:r>
        <w:t>тематическом разделе официального сайта</w:t>
      </w:r>
      <w:r w:rsidR="00EB7472">
        <w:t xml:space="preserve"> Октябрьского района.</w:t>
      </w:r>
    </w:p>
    <w:p w:rsidR="00D7238F" w:rsidRDefault="00D7238F" w:rsidP="00D7238F">
      <w:pPr>
        <w:ind w:firstLine="708"/>
        <w:jc w:val="both"/>
      </w:pPr>
      <w:r>
        <w:t>3</w:t>
      </w:r>
      <w:r w:rsidR="00BD39DA">
        <w:t>5</w:t>
      </w:r>
      <w:r>
        <w:t>. По результатам публичного обсуждения</w:t>
      </w:r>
      <w:r w:rsidR="00EB7472">
        <w:t>, при наличии предложений,</w:t>
      </w:r>
      <w:r>
        <w:t xml:space="preserve"> уполномоченный орган дорабатывает проект плана.</w:t>
      </w:r>
    </w:p>
    <w:p w:rsidR="00D7238F" w:rsidRDefault="00D7238F" w:rsidP="00D7238F">
      <w:pPr>
        <w:ind w:firstLine="708"/>
        <w:jc w:val="both"/>
      </w:pPr>
      <w:r>
        <w:t>Предложения в план могут собираться, в том числе, посредством:</w:t>
      </w:r>
    </w:p>
    <w:p w:rsidR="00D7238F" w:rsidRDefault="00D7238F" w:rsidP="00D7238F">
      <w:pPr>
        <w:ind w:firstLine="708"/>
        <w:jc w:val="both"/>
      </w:pPr>
      <w:r>
        <w:t>- обсуждения вопросов, связанных с формированием плана на рабочих группах, советах и иных координационных и совещательных органах;</w:t>
      </w:r>
    </w:p>
    <w:p w:rsidR="00D7238F" w:rsidRDefault="00D7238F" w:rsidP="00D7238F">
      <w:pPr>
        <w:ind w:firstLine="708"/>
        <w:jc w:val="both"/>
      </w:pPr>
      <w:r>
        <w:t>-  опросов представителей заинтересованных лиц.</w:t>
      </w:r>
    </w:p>
    <w:p w:rsidR="00D7238F" w:rsidRDefault="00D7238F" w:rsidP="00D7238F">
      <w:pPr>
        <w:ind w:firstLine="708"/>
        <w:jc w:val="both"/>
      </w:pPr>
      <w:r>
        <w:t>3</w:t>
      </w:r>
      <w:r w:rsidR="00BD39DA">
        <w:t>6</w:t>
      </w:r>
      <w:r>
        <w:t xml:space="preserve">. Утвержденный план </w:t>
      </w:r>
      <w:r w:rsidRPr="00E40B47">
        <w:t>проведения экспертиз</w:t>
      </w:r>
      <w:r>
        <w:t>ы</w:t>
      </w:r>
      <w:r w:rsidRPr="00E40B47">
        <w:t xml:space="preserve"> </w:t>
      </w:r>
      <w:r>
        <w:t xml:space="preserve">размещается </w:t>
      </w:r>
      <w:r w:rsidRPr="002502FA">
        <w:t xml:space="preserve">в </w:t>
      </w:r>
      <w:r>
        <w:t>тематическом разделе официального сайта</w:t>
      </w:r>
      <w:r w:rsidR="00930FAD">
        <w:t xml:space="preserve"> Октябрьского района</w:t>
      </w:r>
      <w:r>
        <w:t xml:space="preserve"> в течение 5 рабочих дней со дня утверждения.</w:t>
      </w:r>
    </w:p>
    <w:p w:rsidR="00D7238F" w:rsidRDefault="00D7238F" w:rsidP="00D7238F">
      <w:pPr>
        <w:ind w:firstLine="708"/>
        <w:jc w:val="both"/>
      </w:pPr>
      <w:r>
        <w:t>3</w:t>
      </w:r>
      <w:r w:rsidR="00BD39DA">
        <w:t>7</w:t>
      </w:r>
      <w:r>
        <w:t>. Внесение изменений в план</w:t>
      </w:r>
      <w:r w:rsidR="00930FAD">
        <w:t xml:space="preserve"> проведения экспертизы</w:t>
      </w:r>
      <w:r>
        <w:t xml:space="preserve"> осуществляется по решению уполномоченного органа при наличии оснований, выявленных регулирующим органом или участниками публичных консультаций.</w:t>
      </w:r>
    </w:p>
    <w:p w:rsidR="00D7238F" w:rsidRPr="00225173" w:rsidRDefault="00D7238F" w:rsidP="00D7238F">
      <w:pPr>
        <w:ind w:firstLine="708"/>
        <w:jc w:val="both"/>
      </w:pPr>
      <w:r w:rsidRPr="0019081A">
        <w:t>3</w:t>
      </w:r>
      <w:r w:rsidR="00BD39DA" w:rsidRPr="0019081A">
        <w:t>8</w:t>
      </w:r>
      <w:r w:rsidRPr="0019081A">
        <w:t>. Экспертиза состоит из этапов, предусмотренных пункт</w:t>
      </w:r>
      <w:r w:rsidR="00930FAD" w:rsidRPr="0019081A">
        <w:t>ом</w:t>
      </w:r>
      <w:r w:rsidRPr="0019081A">
        <w:t xml:space="preserve"> 1</w:t>
      </w:r>
      <w:r w:rsidR="00930FAD" w:rsidRPr="0019081A">
        <w:t>6</w:t>
      </w:r>
      <w:r w:rsidRPr="0019081A">
        <w:t xml:space="preserve"> Порядка и проводится с учетом процедур</w:t>
      </w:r>
      <w:r w:rsidR="00930FAD" w:rsidRPr="0019081A">
        <w:t>, предусмотренных пунктами</w:t>
      </w:r>
      <w:r w:rsidR="00225173" w:rsidRPr="0019081A">
        <w:t xml:space="preserve"> 17 – 2</w:t>
      </w:r>
      <w:r w:rsidR="004361A6">
        <w:t>9</w:t>
      </w:r>
      <w:r w:rsidR="00225173" w:rsidRPr="0019081A">
        <w:t xml:space="preserve"> Порядка</w:t>
      </w:r>
      <w:r w:rsidRPr="0019081A">
        <w:t>.</w:t>
      </w:r>
    </w:p>
    <w:p w:rsidR="00D7238F" w:rsidRDefault="00D7238F" w:rsidP="00D7238F">
      <w:pPr>
        <w:ind w:firstLine="708"/>
        <w:jc w:val="both"/>
      </w:pPr>
      <w:r>
        <w:lastRenderedPageBreak/>
        <w:t>3</w:t>
      </w:r>
      <w:r w:rsidR="00BD39DA">
        <w:t>8</w:t>
      </w:r>
      <w:r>
        <w:t>.1. Регулиру</w:t>
      </w:r>
      <w:r w:rsidR="00225173">
        <w:t>ющий орган проводит экспертизу</w:t>
      </w:r>
      <w:r>
        <w:t xml:space="preserve"> в соответствии с утвержденным планом проведения экспертизы</w:t>
      </w:r>
      <w:r w:rsidRPr="00A92D8E">
        <w:t>.</w:t>
      </w:r>
    </w:p>
    <w:p w:rsidR="00D7238F" w:rsidRDefault="00D7238F" w:rsidP="00D7238F">
      <w:pPr>
        <w:ind w:firstLine="708"/>
        <w:jc w:val="both"/>
      </w:pPr>
      <w:r>
        <w:t>3</w:t>
      </w:r>
      <w:r w:rsidR="00BD39DA">
        <w:t>8</w:t>
      </w:r>
      <w:r>
        <w:t>.2. Срок проведения экспертизы не должен превышать трех</w:t>
      </w:r>
      <w:r w:rsidRPr="00E63276">
        <w:t xml:space="preserve"> месяцев</w:t>
      </w:r>
      <w:r>
        <w:t xml:space="preserve"> со дня, установленного в плане проведения экспертизы для начала ее проведения.</w:t>
      </w:r>
      <w:r w:rsidRPr="00FE7783">
        <w:t xml:space="preserve"> </w:t>
      </w:r>
    </w:p>
    <w:p w:rsidR="00D7238F" w:rsidRDefault="00D7238F" w:rsidP="00D7238F">
      <w:pPr>
        <w:jc w:val="both"/>
      </w:pPr>
      <w:r>
        <w:tab/>
        <w:t>3</w:t>
      </w:r>
      <w:r w:rsidR="00BD39DA">
        <w:t>8</w:t>
      </w:r>
      <w:r>
        <w:t>.3. Срок проведения экспертизы при необходимости может быть продлен уполномоченным органом, но не более чем на 1 месяц.</w:t>
      </w:r>
    </w:p>
    <w:p w:rsidR="00D7238F" w:rsidRDefault="00D7238F" w:rsidP="00D7238F">
      <w:pPr>
        <w:tabs>
          <w:tab w:val="left" w:pos="1134"/>
        </w:tabs>
        <w:ind w:firstLine="709"/>
        <w:jc w:val="both"/>
      </w:pPr>
      <w:r>
        <w:t>3</w:t>
      </w:r>
      <w:r w:rsidR="00BD39DA">
        <w:t>9</w:t>
      </w:r>
      <w:r w:rsidRPr="000C4470">
        <w:t xml:space="preserve">. </w:t>
      </w:r>
      <w:r>
        <w:tab/>
      </w:r>
      <w:r w:rsidRPr="000C4470">
        <w:t xml:space="preserve">Проведение публичных консультаций </w:t>
      </w:r>
      <w:r w:rsidR="00225173">
        <w:t>при проведении экспертизы</w:t>
      </w:r>
      <w:r w:rsidRPr="000C4470">
        <w:t xml:space="preserve"> осуществляется в порядке, установленном </w:t>
      </w:r>
      <w:r w:rsidRPr="00225173">
        <w:t>раздел</w:t>
      </w:r>
      <w:r w:rsidR="00225173" w:rsidRPr="00225173">
        <w:t>ом</w:t>
      </w:r>
      <w:r w:rsidRPr="00225173">
        <w:t xml:space="preserve"> V</w:t>
      </w:r>
      <w:r w:rsidRPr="00225173">
        <w:rPr>
          <w:lang w:val="en-US"/>
        </w:rPr>
        <w:t>I</w:t>
      </w:r>
      <w:r w:rsidRPr="00225173">
        <w:t xml:space="preserve"> Порядка.</w:t>
      </w:r>
    </w:p>
    <w:p w:rsidR="00D7238F" w:rsidRDefault="00BD39DA" w:rsidP="00D7238F">
      <w:pPr>
        <w:ind w:firstLine="708"/>
        <w:jc w:val="both"/>
      </w:pPr>
      <w:r>
        <w:t>40</w:t>
      </w:r>
      <w:r w:rsidR="00D7238F" w:rsidRPr="00CD544E">
        <w:t>.</w:t>
      </w:r>
      <w:r w:rsidR="00D7238F">
        <w:t xml:space="preserve"> </w:t>
      </w:r>
      <w:r w:rsidR="00D7238F" w:rsidRPr="00CD544E">
        <w:t>Отчет</w:t>
      </w:r>
      <w:r w:rsidR="00D7238F" w:rsidRPr="00B742A7">
        <w:t xml:space="preserve"> об экспертизе,</w:t>
      </w:r>
      <w:r w:rsidR="00D7238F">
        <w:t xml:space="preserve"> </w:t>
      </w:r>
      <w:r w:rsidR="00D7238F" w:rsidRPr="00B742A7">
        <w:t>заклю</w:t>
      </w:r>
      <w:r w:rsidR="00D7238F">
        <w:t xml:space="preserve">чение об экспертизе действующего </w:t>
      </w:r>
      <w:r w:rsidR="00F47F95">
        <w:t>муниципального нормативного правового акта</w:t>
      </w:r>
      <w:r w:rsidR="00D7238F">
        <w:t xml:space="preserve"> составляются по формам согласно </w:t>
      </w:r>
      <w:r w:rsidR="00D7238F" w:rsidRPr="009F6CA9">
        <w:t xml:space="preserve">приложениям №№ </w:t>
      </w:r>
      <w:r w:rsidR="0052697F" w:rsidRPr="009F6CA9">
        <w:t>4</w:t>
      </w:r>
      <w:r w:rsidR="00D7238F" w:rsidRPr="009F6CA9">
        <w:t xml:space="preserve">, </w:t>
      </w:r>
      <w:r w:rsidR="0052697F" w:rsidRPr="009F6CA9">
        <w:t>5</w:t>
      </w:r>
      <w:r w:rsidR="00D7238F" w:rsidRPr="00F0576B">
        <w:t xml:space="preserve"> к Порядку.</w:t>
      </w:r>
    </w:p>
    <w:p w:rsidR="00D7238F" w:rsidRDefault="00D7238F" w:rsidP="00D7238F">
      <w:pPr>
        <w:ind w:firstLine="708"/>
        <w:jc w:val="both"/>
      </w:pPr>
      <w:r>
        <w:t>4</w:t>
      </w:r>
      <w:r w:rsidR="00BD39DA">
        <w:t>1</w:t>
      </w:r>
      <w:r>
        <w:t xml:space="preserve">. Экспертиза проводится также при разработке изменений в </w:t>
      </w:r>
      <w:r w:rsidR="00F47F95">
        <w:t>действующий муниципальный нормативный правовой акт</w:t>
      </w:r>
      <w:r>
        <w:t xml:space="preserve"> в случае, если ранее экспертиза этих </w:t>
      </w:r>
      <w:r w:rsidR="00F47F95">
        <w:t>муниципальных нормативных правовых актов</w:t>
      </w:r>
      <w:r>
        <w:t xml:space="preserve"> или ОРВ проекта </w:t>
      </w:r>
      <w:r w:rsidR="00F47F95">
        <w:t>муниципального нормативного правового акта</w:t>
      </w:r>
      <w:r>
        <w:t xml:space="preserve"> не проводилась.</w:t>
      </w:r>
    </w:p>
    <w:p w:rsidR="00D7238F" w:rsidRPr="00B742A7" w:rsidRDefault="00D7238F" w:rsidP="00D7238F">
      <w:pPr>
        <w:ind w:firstLine="708"/>
        <w:jc w:val="both"/>
      </w:pPr>
      <w:r>
        <w:t>4</w:t>
      </w:r>
      <w:r w:rsidR="00BD39DA">
        <w:t>2</w:t>
      </w:r>
      <w:r>
        <w:t xml:space="preserve">. Экспертиза, проводимая в соответствии пунктом </w:t>
      </w:r>
      <w:r w:rsidR="00F47F95">
        <w:t>4</w:t>
      </w:r>
      <w:r w:rsidR="00BD39DA">
        <w:t>1</w:t>
      </w:r>
      <w:r>
        <w:t xml:space="preserve"> Порядка, осуществляется одновременно с ОРВ проекта </w:t>
      </w:r>
      <w:r w:rsidR="00F47F95">
        <w:t>муниципального нормативного правового акта</w:t>
      </w:r>
      <w:r>
        <w:t xml:space="preserve">, вносящего изменения в действующий </w:t>
      </w:r>
      <w:r w:rsidR="00F47F95">
        <w:t>муниципальный нормативный правовой акт</w:t>
      </w:r>
      <w:r>
        <w:t>.</w:t>
      </w:r>
    </w:p>
    <w:p w:rsidR="00D7238F" w:rsidRDefault="00D7238F" w:rsidP="00D7238F">
      <w:pPr>
        <w:jc w:val="both"/>
      </w:pPr>
      <w:r>
        <w:tab/>
        <w:t>4</w:t>
      </w:r>
      <w:r w:rsidR="00BD39DA">
        <w:t>3</w:t>
      </w:r>
      <w:r>
        <w:t xml:space="preserve">. В случае выявления в </w:t>
      </w:r>
      <w:r w:rsidR="00F47F95">
        <w:t>муниципальном правовом акте</w:t>
      </w:r>
      <w:r>
        <w:t xml:space="preserve"> положений, указанных в пункте </w:t>
      </w:r>
      <w:r w:rsidR="00F47F95">
        <w:t>30</w:t>
      </w:r>
      <w:r>
        <w:t xml:space="preserve"> Порядка, регулирующий орган </w:t>
      </w:r>
      <w:r w:rsidRPr="00F47F95">
        <w:t>в течение 5 рабочих дней</w:t>
      </w:r>
      <w:r>
        <w:t xml:space="preserve"> с момента получения заключения уполномоченного органа обеспечивает приятие одного из следующих решений:</w:t>
      </w:r>
    </w:p>
    <w:p w:rsidR="00D7238F" w:rsidRDefault="00D7238F" w:rsidP="00D7238F">
      <w:pPr>
        <w:jc w:val="both"/>
      </w:pPr>
      <w:r>
        <w:tab/>
        <w:t xml:space="preserve">- о внесении изменений в </w:t>
      </w:r>
      <w:r w:rsidR="00F47F95">
        <w:t>муниципальный нормативный правовой акт</w:t>
      </w:r>
      <w:r>
        <w:t>;</w:t>
      </w:r>
    </w:p>
    <w:p w:rsidR="00D7238F" w:rsidRDefault="00D7238F" w:rsidP="00D7238F">
      <w:pPr>
        <w:jc w:val="both"/>
      </w:pPr>
      <w:r>
        <w:tab/>
        <w:t xml:space="preserve">- о признании утратившим силу </w:t>
      </w:r>
      <w:r w:rsidR="00F47F95">
        <w:t>муниципального нормативного правового акта</w:t>
      </w:r>
      <w:r w:rsidR="004361A6">
        <w:t xml:space="preserve"> либо о принятии нового муниципального нормативного правового акта</w:t>
      </w:r>
      <w:r>
        <w:t>;</w:t>
      </w:r>
    </w:p>
    <w:p w:rsidR="00D7238F" w:rsidRDefault="00D7238F" w:rsidP="00D7238F">
      <w:pPr>
        <w:jc w:val="both"/>
      </w:pPr>
      <w:r>
        <w:tab/>
        <w:t>- о сохранении действующего правового регулирования.</w:t>
      </w:r>
    </w:p>
    <w:p w:rsidR="00D7238F" w:rsidRDefault="00BD39DA" w:rsidP="00D7238F">
      <w:pPr>
        <w:jc w:val="both"/>
      </w:pPr>
      <w:r>
        <w:tab/>
        <w:t>44</w:t>
      </w:r>
      <w:r w:rsidR="00D7238F">
        <w:t>. Сведения о принятом решении регулирующий орган направляет в уполномоченный орган в течение 5 рабочих дней со дня принятия решения, указанного в пункте 4</w:t>
      </w:r>
      <w:r>
        <w:t>3</w:t>
      </w:r>
      <w:r w:rsidR="00D7238F">
        <w:t xml:space="preserve"> Порядка.</w:t>
      </w:r>
    </w:p>
    <w:p w:rsidR="00D7238F" w:rsidRDefault="00D7238F" w:rsidP="00D7238F">
      <w:pPr>
        <w:jc w:val="both"/>
      </w:pPr>
    </w:p>
    <w:p w:rsidR="00D7238F" w:rsidRPr="00CD34AE" w:rsidRDefault="00D7238F" w:rsidP="00D7238F">
      <w:pPr>
        <w:jc w:val="center"/>
        <w:rPr>
          <w:b/>
        </w:rPr>
      </w:pPr>
      <w:r w:rsidRPr="00CD34AE">
        <w:rPr>
          <w:b/>
          <w:lang w:val="en-US"/>
        </w:rPr>
        <w:t>V</w:t>
      </w:r>
      <w:r w:rsidRPr="00CD34AE">
        <w:rPr>
          <w:b/>
        </w:rPr>
        <w:t>. Оценка фактического воздействия</w:t>
      </w:r>
    </w:p>
    <w:p w:rsidR="00D7238F" w:rsidRDefault="00CD34AE" w:rsidP="00D7238F">
      <w:pPr>
        <w:jc w:val="center"/>
        <w:rPr>
          <w:b/>
        </w:rPr>
      </w:pPr>
      <w:r>
        <w:rPr>
          <w:b/>
        </w:rPr>
        <w:t>действующих муниципальных нормативных правовых актов</w:t>
      </w:r>
    </w:p>
    <w:p w:rsidR="00302A73" w:rsidRPr="00302A73" w:rsidRDefault="00302A73" w:rsidP="00D7238F">
      <w:pPr>
        <w:jc w:val="center"/>
        <w:rPr>
          <w:b/>
        </w:rPr>
      </w:pPr>
    </w:p>
    <w:p w:rsidR="00D7238F" w:rsidRPr="007C05BD" w:rsidRDefault="00D7238F" w:rsidP="00D7238F">
      <w:pPr>
        <w:jc w:val="both"/>
      </w:pPr>
      <w:r w:rsidRPr="007C05BD">
        <w:tab/>
        <w:t>4</w:t>
      </w:r>
      <w:r w:rsidR="00BD39DA">
        <w:t>5</w:t>
      </w:r>
      <w:r w:rsidRPr="007C05BD">
        <w:t xml:space="preserve">. ОФВ проводится регулирующим органом в отношении </w:t>
      </w:r>
      <w:r w:rsidR="00CD34AE">
        <w:t>муниципальных нормативных правовых актов</w:t>
      </w:r>
      <w:r w:rsidRPr="007C05BD">
        <w:t>, затрагивающих вопросы осуществления предпринимательской и инвестиционной деятельности, при разработке проектов которых проводилась ОРВ.</w:t>
      </w:r>
    </w:p>
    <w:p w:rsidR="00D7238F" w:rsidRPr="00CD34AE" w:rsidRDefault="00D7238F" w:rsidP="00D7238F">
      <w:pPr>
        <w:jc w:val="both"/>
      </w:pPr>
      <w:r w:rsidRPr="00CD34AE">
        <w:tab/>
        <w:t>4</w:t>
      </w:r>
      <w:r w:rsidR="00BD39DA">
        <w:t>6</w:t>
      </w:r>
      <w:r w:rsidRPr="00CD34AE">
        <w:t>. ОФВ проводится в целях:</w:t>
      </w:r>
    </w:p>
    <w:p w:rsidR="00D7238F" w:rsidRDefault="00D7238F" w:rsidP="00D7238F">
      <w:pPr>
        <w:ind w:firstLine="708"/>
        <w:jc w:val="both"/>
      </w:pPr>
      <w:r>
        <w:t xml:space="preserve">- анализа достижения целей регулирования, заявленных в сводном отчете о результатах проведения </w:t>
      </w:r>
      <w:r w:rsidR="00CD34AE">
        <w:t>ОРВ</w:t>
      </w:r>
      <w:r>
        <w:t>;</w:t>
      </w:r>
    </w:p>
    <w:p w:rsidR="00D7238F" w:rsidRDefault="00D7238F" w:rsidP="00D7238F">
      <w:pPr>
        <w:ind w:firstLine="708"/>
        <w:jc w:val="both"/>
      </w:pPr>
      <w:r>
        <w:t xml:space="preserve">- определения и оценки фактических положительных и отрицательных последствий принятия </w:t>
      </w:r>
      <w:r w:rsidR="00CD34AE">
        <w:t>муниципального нормативного правового акта</w:t>
      </w:r>
      <w:r>
        <w:t>;</w:t>
      </w:r>
    </w:p>
    <w:p w:rsidR="00D7238F" w:rsidRDefault="00D7238F" w:rsidP="00D7238F">
      <w:pPr>
        <w:ind w:firstLine="708"/>
        <w:jc w:val="both"/>
      </w:pPr>
      <w:r>
        <w:t xml:space="preserve">- выявление в </w:t>
      </w:r>
      <w:r w:rsidR="00CD34AE">
        <w:t>муниципальном нормативном правовом акте</w:t>
      </w:r>
      <w:r>
        <w:t xml:space="preserve"> положений, необоснованно затрудняющих ведение предпринимательской и инвестиционной деятельности или приводящие к возникновению необоснованных расходов субъектов предпринимательской и инвестиционной деятельности и местного бюджета.</w:t>
      </w:r>
    </w:p>
    <w:p w:rsidR="00D7238F" w:rsidRDefault="00D7238F" w:rsidP="00D7238F">
      <w:pPr>
        <w:ind w:firstLine="708"/>
        <w:jc w:val="both"/>
      </w:pPr>
      <w:r>
        <w:t>4</w:t>
      </w:r>
      <w:r w:rsidR="00BD39DA">
        <w:t>7</w:t>
      </w:r>
      <w:r>
        <w:t xml:space="preserve">. ОФВ проводится не ранее чем через два года после вступления в силу </w:t>
      </w:r>
      <w:r w:rsidR="00BB6CAF">
        <w:t>муниципального нормативного правового акта</w:t>
      </w:r>
      <w:r>
        <w:t>, в отношении которого была проведена ОРВ.</w:t>
      </w:r>
    </w:p>
    <w:p w:rsidR="00D7238F" w:rsidRDefault="00D7238F" w:rsidP="00D7238F">
      <w:pPr>
        <w:ind w:firstLine="708"/>
        <w:jc w:val="both"/>
      </w:pPr>
      <w:r>
        <w:t>4</w:t>
      </w:r>
      <w:r w:rsidR="00BD39DA">
        <w:t>8</w:t>
      </w:r>
      <w:r>
        <w:t xml:space="preserve">. Перечень </w:t>
      </w:r>
      <w:r w:rsidR="00BB6CAF">
        <w:t>муниципальных нормативных правовых актов</w:t>
      </w:r>
      <w:r>
        <w:t>, подлежащих ОФВ, определяется планом, утверждаемым ежегодно до 25 января текущего года муниципальным правовым актом администрации Октябрьского района.</w:t>
      </w:r>
    </w:p>
    <w:p w:rsidR="00D7238F" w:rsidRPr="00BB6CAF" w:rsidRDefault="00D7238F" w:rsidP="00D7238F">
      <w:pPr>
        <w:jc w:val="both"/>
      </w:pPr>
      <w:r w:rsidRPr="00BB6CAF">
        <w:tab/>
        <w:t>4</w:t>
      </w:r>
      <w:r w:rsidR="00BD39DA">
        <w:t>9</w:t>
      </w:r>
      <w:r w:rsidRPr="00BB6CAF">
        <w:t>. План проведения ОФВ должен содержать:</w:t>
      </w:r>
    </w:p>
    <w:p w:rsidR="00D7238F" w:rsidRDefault="00D7238F" w:rsidP="00D7238F">
      <w:pPr>
        <w:jc w:val="both"/>
      </w:pPr>
      <w:r>
        <w:tab/>
        <w:t xml:space="preserve">- перечень </w:t>
      </w:r>
      <w:r w:rsidR="0052697F">
        <w:t>муниципальных нормативных правовых актов</w:t>
      </w:r>
      <w:r>
        <w:t>, подлежащих ОФВ;</w:t>
      </w:r>
    </w:p>
    <w:p w:rsidR="00E30149" w:rsidRDefault="00D7238F" w:rsidP="00D7238F">
      <w:pPr>
        <w:jc w:val="both"/>
      </w:pPr>
      <w:r>
        <w:tab/>
        <w:t>- сроки</w:t>
      </w:r>
      <w:r w:rsidR="00E30149">
        <w:t xml:space="preserve"> проведения ОФВ; </w:t>
      </w:r>
      <w:r>
        <w:t xml:space="preserve"> </w:t>
      </w:r>
    </w:p>
    <w:p w:rsidR="00D7238F" w:rsidRDefault="00D7238F" w:rsidP="00D7238F">
      <w:pPr>
        <w:jc w:val="both"/>
      </w:pPr>
      <w:r>
        <w:tab/>
        <w:t>- ответственных исполнителей.</w:t>
      </w:r>
    </w:p>
    <w:p w:rsidR="00D7238F" w:rsidRPr="00BD39DA" w:rsidRDefault="00D7238F" w:rsidP="00D7238F">
      <w:pPr>
        <w:jc w:val="both"/>
      </w:pPr>
      <w:r w:rsidRPr="005501BD">
        <w:lastRenderedPageBreak/>
        <w:tab/>
      </w:r>
      <w:r w:rsidR="00BD39DA">
        <w:t>50</w:t>
      </w:r>
      <w:r w:rsidRPr="005501BD">
        <w:t xml:space="preserve">. </w:t>
      </w:r>
      <w:r w:rsidRPr="00BD39DA">
        <w:t>Порядок формирования и утверждения плана проведения ОФВ осуществляется в соответствии с пунктами 3</w:t>
      </w:r>
      <w:r w:rsidR="00BD39DA" w:rsidRPr="00BD39DA">
        <w:t>3</w:t>
      </w:r>
      <w:r w:rsidRPr="00BD39DA">
        <w:t>-3</w:t>
      </w:r>
      <w:r w:rsidR="00BD39DA" w:rsidRPr="00BD39DA">
        <w:t>7</w:t>
      </w:r>
      <w:r w:rsidRPr="00BD39DA">
        <w:t xml:space="preserve"> Порядка.</w:t>
      </w:r>
    </w:p>
    <w:p w:rsidR="00D7238F" w:rsidRPr="00BD39DA" w:rsidRDefault="00D7238F" w:rsidP="00D7238F">
      <w:pPr>
        <w:jc w:val="both"/>
      </w:pPr>
      <w:r w:rsidRPr="005501BD">
        <w:rPr>
          <w:b/>
        </w:rPr>
        <w:tab/>
      </w:r>
      <w:r w:rsidRPr="00BD39DA">
        <w:t>5</w:t>
      </w:r>
      <w:r w:rsidR="00BD39DA" w:rsidRPr="00BD39DA">
        <w:t>1</w:t>
      </w:r>
      <w:r w:rsidRPr="00BD39DA">
        <w:t>.  Проведение ОФВ:</w:t>
      </w:r>
    </w:p>
    <w:p w:rsidR="00D7238F" w:rsidRDefault="00D7238F" w:rsidP="00D7238F">
      <w:pPr>
        <w:ind w:firstLine="708"/>
        <w:jc w:val="both"/>
      </w:pPr>
      <w:r>
        <w:t>5</w:t>
      </w:r>
      <w:r w:rsidR="00A63926">
        <w:t>1</w:t>
      </w:r>
      <w:r w:rsidRPr="005501BD">
        <w:t xml:space="preserve">.1. В отношении каждого </w:t>
      </w:r>
      <w:r w:rsidR="00763A66">
        <w:t>муниципального нормативного правового акта</w:t>
      </w:r>
      <w:r w:rsidRPr="005501BD">
        <w:t>, включенного в план, регулирующий орган</w:t>
      </w:r>
      <w:r>
        <w:t xml:space="preserve"> подготавливает отчет об ОФВ.</w:t>
      </w:r>
    </w:p>
    <w:p w:rsidR="00D7238F" w:rsidRDefault="00D7238F" w:rsidP="00D7238F">
      <w:pPr>
        <w:ind w:firstLine="708"/>
        <w:jc w:val="both"/>
      </w:pPr>
      <w:r>
        <w:t>5</w:t>
      </w:r>
      <w:r w:rsidR="00A63926">
        <w:t>1</w:t>
      </w:r>
      <w:r>
        <w:t xml:space="preserve">.2. </w:t>
      </w:r>
      <w:r w:rsidRPr="007C46B1">
        <w:t xml:space="preserve">Для проведения ОФВ рассчитываются фактические значения показателей (индикаторов) достижения целей регулирующего воздействия </w:t>
      </w:r>
      <w:r w:rsidR="00A63926">
        <w:t>муниципального нормативного правового акта</w:t>
      </w:r>
      <w:r w:rsidRPr="007C46B1">
        <w:t>, а также оцениваются фактические положительные и отрицательные последствия установленного регулирования.</w:t>
      </w:r>
    </w:p>
    <w:p w:rsidR="00D7238F" w:rsidRDefault="00D7238F" w:rsidP="00D7238F">
      <w:pPr>
        <w:ind w:firstLine="708"/>
        <w:jc w:val="both"/>
      </w:pPr>
      <w:r>
        <w:t>5</w:t>
      </w:r>
      <w:r w:rsidR="00A63926">
        <w:t>1</w:t>
      </w:r>
      <w:r>
        <w:t xml:space="preserve">.3.  В случае если заявленные цели правового регулирования не достигаются и (или) фактические отрицательные последствия установленного правового регулирования существенно превышают прогнозные значения, это отмечается в отчете об ОФВ. </w:t>
      </w:r>
    </w:p>
    <w:p w:rsidR="00D7238F" w:rsidRDefault="00D7238F" w:rsidP="00D7238F">
      <w:pPr>
        <w:ind w:firstLine="708"/>
        <w:jc w:val="both"/>
      </w:pPr>
      <w:r>
        <w:t xml:space="preserve">В этом случае также проводится анализ причин указанной ситуации, которая является основанием для формирования предложений об отмене или изменении </w:t>
      </w:r>
      <w:r w:rsidR="00A63926">
        <w:t>муниципального нормативного правового акта</w:t>
      </w:r>
      <w:r>
        <w:t xml:space="preserve"> или его отдельных положений.</w:t>
      </w:r>
    </w:p>
    <w:p w:rsidR="00D7238F" w:rsidRPr="00F0576B" w:rsidRDefault="00D7238F" w:rsidP="00D7238F">
      <w:pPr>
        <w:ind w:firstLine="708"/>
        <w:jc w:val="both"/>
      </w:pPr>
      <w:r w:rsidRPr="00A63926">
        <w:t>5</w:t>
      </w:r>
      <w:r w:rsidR="00A63926" w:rsidRPr="00A63926">
        <w:t>2</w:t>
      </w:r>
      <w:r w:rsidRPr="00A63926">
        <w:t xml:space="preserve">. В целях обсуждения отчета об ОФВ проводятся публичные консультации в соответствии с порядком и сроками, установленными разделом </w:t>
      </w:r>
      <w:r w:rsidRPr="00F0576B">
        <w:rPr>
          <w:lang w:val="en-US"/>
        </w:rPr>
        <w:t>VI</w:t>
      </w:r>
      <w:r w:rsidRPr="00F0576B">
        <w:t xml:space="preserve"> Порядка.</w:t>
      </w:r>
    </w:p>
    <w:p w:rsidR="00D7238F" w:rsidRDefault="00A63926" w:rsidP="00D7238F">
      <w:pPr>
        <w:autoSpaceDE w:val="0"/>
        <w:autoSpaceDN w:val="0"/>
        <w:adjustRightInd w:val="0"/>
        <w:ind w:firstLine="708"/>
        <w:jc w:val="both"/>
      </w:pPr>
      <w:r w:rsidRPr="00F0576B">
        <w:t>53</w:t>
      </w:r>
      <w:r w:rsidR="00D7238F" w:rsidRPr="00F0576B">
        <w:t xml:space="preserve">. Отчет об ОФВ составляется по форме </w:t>
      </w:r>
      <w:r w:rsidRPr="00F0576B">
        <w:t xml:space="preserve">согласно </w:t>
      </w:r>
      <w:r w:rsidRPr="009F6CA9">
        <w:t>приложению</w:t>
      </w:r>
      <w:r w:rsidR="00D7238F" w:rsidRPr="009F6CA9">
        <w:t xml:space="preserve"> № </w:t>
      </w:r>
      <w:r w:rsidR="0052697F" w:rsidRPr="009F6CA9">
        <w:t>6</w:t>
      </w:r>
      <w:r w:rsidR="00D7238F" w:rsidRPr="00F0576B">
        <w:t xml:space="preserve"> к Порядку.</w:t>
      </w:r>
      <w:r w:rsidR="00D7238F">
        <w:t xml:space="preserve"> </w:t>
      </w:r>
    </w:p>
    <w:p w:rsidR="00D7238F" w:rsidRDefault="00D7238F" w:rsidP="00D7238F">
      <w:pPr>
        <w:autoSpaceDE w:val="0"/>
        <w:autoSpaceDN w:val="0"/>
        <w:adjustRightInd w:val="0"/>
        <w:ind w:firstLine="708"/>
        <w:jc w:val="both"/>
      </w:pPr>
      <w:r>
        <w:t>54. Регулирующий орган обязан</w:t>
      </w:r>
      <w:r w:rsidRPr="00FE4177">
        <w:t xml:space="preserve"> </w:t>
      </w:r>
      <w:r w:rsidRPr="000D7F63">
        <w:t>не позднее 10 рабочих дней</w:t>
      </w:r>
      <w:r>
        <w:t xml:space="preserve"> со дня окончания публичных консультаций:</w:t>
      </w:r>
    </w:p>
    <w:p w:rsidR="00D7238F" w:rsidRDefault="00D7238F" w:rsidP="00D7238F">
      <w:pPr>
        <w:autoSpaceDE w:val="0"/>
        <w:autoSpaceDN w:val="0"/>
        <w:adjustRightInd w:val="0"/>
        <w:ind w:firstLine="708"/>
        <w:jc w:val="both"/>
      </w:pPr>
      <w:r>
        <w:t>54.1. Рассмотреть все предложения, поступившие в установленный срок в связи с проведением публичных консультаций отчета об ОФВ, и составить свод предложений с указанием сведений об их уче</w:t>
      </w:r>
      <w:r w:rsidR="002969F5">
        <w:t>т</w:t>
      </w:r>
      <w:r w:rsidR="00845AB3">
        <w:t>е или о причинах их отклонения.</w:t>
      </w:r>
    </w:p>
    <w:p w:rsidR="00D7238F" w:rsidRDefault="00D7238F" w:rsidP="00D7238F">
      <w:pPr>
        <w:autoSpaceDE w:val="0"/>
        <w:autoSpaceDN w:val="0"/>
        <w:adjustRightInd w:val="0"/>
        <w:ind w:firstLine="708"/>
        <w:jc w:val="both"/>
      </w:pPr>
      <w:r>
        <w:t>54.2. Провести а</w:t>
      </w:r>
      <w:r w:rsidRPr="005673D3">
        <w:t xml:space="preserve">нализ поступивших предложений совместно с уполномоченным органом (в части экономических вопросов), </w:t>
      </w:r>
      <w:r>
        <w:t>Комитетом по управлению муниципальными финансами администрации Октябрьского района</w:t>
      </w:r>
      <w:r w:rsidRPr="005673D3">
        <w:t xml:space="preserve"> (в части расходов местного бюджета) и</w:t>
      </w:r>
      <w:r>
        <w:t xml:space="preserve"> юридическим отделом администрации Октябрьского района (в части вопросов права).</w:t>
      </w:r>
    </w:p>
    <w:p w:rsidR="00D7238F" w:rsidRPr="00E016A8" w:rsidRDefault="00D7238F" w:rsidP="00D7238F">
      <w:pPr>
        <w:autoSpaceDE w:val="0"/>
        <w:autoSpaceDN w:val="0"/>
        <w:adjustRightInd w:val="0"/>
        <w:ind w:firstLine="708"/>
        <w:jc w:val="both"/>
      </w:pPr>
      <w:r>
        <w:t>55. В случае несогласия с поступившим от участника публичных консультаций предложением или замечанием по отчету об ОФВ обеспечить урегулирование разногласий с указанным участником публичных консультаций в соответствии с порядком</w:t>
      </w:r>
      <w:r w:rsidRPr="00F0576B">
        <w:t xml:space="preserve">, </w:t>
      </w:r>
      <w:r w:rsidR="00A63926" w:rsidRPr="00F0576B">
        <w:t xml:space="preserve">установленным </w:t>
      </w:r>
      <w:r w:rsidRPr="00F0576B">
        <w:t>раздел</w:t>
      </w:r>
      <w:r w:rsidR="00A63926" w:rsidRPr="00F0576B">
        <w:t>ом</w:t>
      </w:r>
      <w:r w:rsidRPr="00F0576B">
        <w:t xml:space="preserve"> </w:t>
      </w:r>
      <w:r w:rsidRPr="00F0576B">
        <w:rPr>
          <w:lang w:val="en-US"/>
        </w:rPr>
        <w:t>VII</w:t>
      </w:r>
      <w:r w:rsidRPr="00F0576B">
        <w:t xml:space="preserve"> Порядка.</w:t>
      </w:r>
    </w:p>
    <w:p w:rsidR="00D7238F" w:rsidRDefault="00D7238F" w:rsidP="00D7238F">
      <w:pPr>
        <w:autoSpaceDE w:val="0"/>
        <w:autoSpaceDN w:val="0"/>
        <w:adjustRightInd w:val="0"/>
        <w:ind w:firstLine="708"/>
        <w:jc w:val="both"/>
      </w:pPr>
      <w:r>
        <w:t>56. Решение, принятое по результатам урегулирования разногласий, является обязательным приложением к отчету об ОФВ</w:t>
      </w:r>
      <w:r w:rsidRPr="00842A1D">
        <w:t xml:space="preserve"> и подлежит исполне</w:t>
      </w:r>
      <w:r>
        <w:t>нию.</w:t>
      </w:r>
    </w:p>
    <w:p w:rsidR="00D7238F" w:rsidRPr="00FF7DC2" w:rsidRDefault="00D7238F" w:rsidP="00D7238F">
      <w:pPr>
        <w:autoSpaceDE w:val="0"/>
        <w:autoSpaceDN w:val="0"/>
        <w:adjustRightInd w:val="0"/>
        <w:ind w:firstLine="708"/>
        <w:jc w:val="both"/>
      </w:pPr>
      <w:r>
        <w:t>57.</w:t>
      </w:r>
      <w:r w:rsidRPr="00FF7DC2">
        <w:t xml:space="preserve"> По результатам публичных консультаций </w:t>
      </w:r>
      <w:r>
        <w:t>регулирующий орган</w:t>
      </w:r>
      <w:r w:rsidRPr="00FF7DC2">
        <w:t xml:space="preserve"> дорабатывает отчет об </w:t>
      </w:r>
      <w:r>
        <w:t>ОФВ</w:t>
      </w:r>
      <w:r w:rsidRPr="00FF7DC2">
        <w:t>, в который включаются:</w:t>
      </w:r>
    </w:p>
    <w:p w:rsidR="00D7238F" w:rsidRPr="00FF7DC2" w:rsidRDefault="00D7238F" w:rsidP="00D7238F">
      <w:pPr>
        <w:autoSpaceDE w:val="0"/>
        <w:autoSpaceDN w:val="0"/>
        <w:adjustRightInd w:val="0"/>
        <w:jc w:val="both"/>
      </w:pPr>
      <w:r w:rsidRPr="00FF7DC2">
        <w:tab/>
        <w:t>а) сведения о проведении публичных консультаций отчета</w:t>
      </w:r>
      <w:r w:rsidR="00A63926">
        <w:t xml:space="preserve"> об ОФВ</w:t>
      </w:r>
      <w:r w:rsidRPr="00FF7DC2">
        <w:t xml:space="preserve"> и сроках их проведения;</w:t>
      </w:r>
    </w:p>
    <w:p w:rsidR="00D7238F" w:rsidRPr="00FF7DC2" w:rsidRDefault="00D7238F" w:rsidP="00D7238F">
      <w:pPr>
        <w:autoSpaceDE w:val="0"/>
        <w:autoSpaceDN w:val="0"/>
        <w:adjustRightInd w:val="0"/>
        <w:jc w:val="both"/>
      </w:pPr>
      <w:r w:rsidRPr="00FF7DC2">
        <w:tab/>
        <w:t xml:space="preserve">б) свод предложений, поступивших в ходе публичных консультаций отчета об </w:t>
      </w:r>
      <w:r>
        <w:t>ОФВ</w:t>
      </w:r>
      <w:r w:rsidRPr="00FF7DC2">
        <w:t>;</w:t>
      </w:r>
    </w:p>
    <w:p w:rsidR="00D7238F" w:rsidRPr="000D11FA" w:rsidRDefault="00D7238F" w:rsidP="00D7238F">
      <w:pPr>
        <w:autoSpaceDE w:val="0"/>
        <w:autoSpaceDN w:val="0"/>
        <w:adjustRightInd w:val="0"/>
        <w:jc w:val="both"/>
      </w:pPr>
      <w:r w:rsidRPr="00FF7DC2">
        <w:t xml:space="preserve"> </w:t>
      </w:r>
      <w:r w:rsidRPr="00FF7DC2">
        <w:tab/>
        <w:t xml:space="preserve">в) подготовленные на основе полученных выводов предложения об отмене или </w:t>
      </w:r>
      <w:r w:rsidRPr="000D11FA">
        <w:t>изменении</w:t>
      </w:r>
      <w:r w:rsidR="00A63926" w:rsidRPr="000D11FA">
        <w:t xml:space="preserve"> муниципального</w:t>
      </w:r>
      <w:r w:rsidRPr="000D11FA">
        <w:t xml:space="preserve"> нормативного правового акта, а также о принятии иных мер.</w:t>
      </w:r>
    </w:p>
    <w:p w:rsidR="0040522C" w:rsidRPr="003B17D7" w:rsidRDefault="00D7238F" w:rsidP="00D7238F">
      <w:pPr>
        <w:autoSpaceDE w:val="0"/>
        <w:autoSpaceDN w:val="0"/>
        <w:adjustRightInd w:val="0"/>
        <w:jc w:val="both"/>
      </w:pPr>
      <w:r w:rsidRPr="000D11FA">
        <w:tab/>
        <w:t>58.</w:t>
      </w:r>
      <w:r>
        <w:t xml:space="preserve"> Доработанный отчет об ОФВ подписывается заместителем главы Октябрьского района, курирующим </w:t>
      </w:r>
      <w:r w:rsidRPr="00FF7DC2">
        <w:t>соответствующую сферу деятельности</w:t>
      </w:r>
      <w:r>
        <w:t>,</w:t>
      </w:r>
      <w:r w:rsidR="00845AB3">
        <w:t xml:space="preserve"> а также свод предложений и пояснительная записка</w:t>
      </w:r>
      <w:r w:rsidRPr="00FF7DC2">
        <w:t xml:space="preserve"> </w:t>
      </w:r>
      <w:r>
        <w:t>р</w:t>
      </w:r>
      <w:r w:rsidR="00845AB3">
        <w:t>азмещаю</w:t>
      </w:r>
      <w:r>
        <w:t>тся в тематическом разделе на официальном сайте</w:t>
      </w:r>
      <w:r w:rsidR="006E4ACD">
        <w:t xml:space="preserve"> Октябрьского района</w:t>
      </w:r>
      <w:r>
        <w:t xml:space="preserve"> и направля</w:t>
      </w:r>
      <w:r w:rsidR="00845AB3">
        <w:t>ю</w:t>
      </w:r>
      <w:r>
        <w:t>тся в уполномоченный орган для подготовки заключения об ОФВ</w:t>
      </w:r>
      <w:r w:rsidR="002C1AE4">
        <w:t xml:space="preserve"> не позднее </w:t>
      </w:r>
      <w:r w:rsidR="00D25455">
        <w:t>15</w:t>
      </w:r>
      <w:r w:rsidR="00924F4E">
        <w:t xml:space="preserve"> рабочих дней со дня окончания публичных консультаций.</w:t>
      </w:r>
    </w:p>
    <w:p w:rsidR="00D7238F" w:rsidRDefault="00D7238F" w:rsidP="00D7238F">
      <w:pPr>
        <w:pStyle w:val="ConsPlusNonformat"/>
        <w:ind w:firstLine="708"/>
        <w:jc w:val="both"/>
        <w:rPr>
          <w:rFonts w:ascii="Times New Roman" w:hAnsi="Times New Roman" w:cs="Times New Roman"/>
          <w:sz w:val="24"/>
          <w:szCs w:val="24"/>
        </w:rPr>
      </w:pPr>
      <w:r w:rsidRPr="001955CD">
        <w:rPr>
          <w:rFonts w:ascii="Times New Roman" w:hAnsi="Times New Roman" w:cs="Times New Roman"/>
          <w:sz w:val="24"/>
          <w:szCs w:val="24"/>
        </w:rPr>
        <w:t>К о</w:t>
      </w:r>
      <w:r>
        <w:rPr>
          <w:rFonts w:ascii="Times New Roman" w:hAnsi="Times New Roman" w:cs="Times New Roman"/>
          <w:sz w:val="24"/>
          <w:szCs w:val="24"/>
        </w:rPr>
        <w:t>тчету</w:t>
      </w:r>
      <w:r w:rsidR="00845AB3">
        <w:rPr>
          <w:rFonts w:ascii="Times New Roman" w:hAnsi="Times New Roman" w:cs="Times New Roman"/>
          <w:sz w:val="24"/>
          <w:szCs w:val="24"/>
        </w:rPr>
        <w:t xml:space="preserve"> об ОФВ</w:t>
      </w:r>
      <w:r>
        <w:rPr>
          <w:rFonts w:ascii="Times New Roman" w:hAnsi="Times New Roman" w:cs="Times New Roman"/>
          <w:sz w:val="24"/>
          <w:szCs w:val="24"/>
        </w:rPr>
        <w:t xml:space="preserve"> </w:t>
      </w:r>
      <w:r w:rsidRPr="00FF7DC2">
        <w:rPr>
          <w:rFonts w:ascii="Times New Roman" w:hAnsi="Times New Roman" w:cs="Times New Roman"/>
          <w:sz w:val="24"/>
          <w:szCs w:val="24"/>
        </w:rPr>
        <w:t xml:space="preserve">также прилагаются копии писем, направленных в адрес участников публичных консультаций о результатах рассмотрения их предложений или замечаний, </w:t>
      </w:r>
      <w:r w:rsidR="006E4ACD">
        <w:rPr>
          <w:rFonts w:ascii="Times New Roman" w:hAnsi="Times New Roman" w:cs="Times New Roman"/>
          <w:sz w:val="24"/>
          <w:szCs w:val="24"/>
        </w:rPr>
        <w:t xml:space="preserve">муниципальный </w:t>
      </w:r>
      <w:r w:rsidRPr="00FF7DC2">
        <w:rPr>
          <w:rFonts w:ascii="Times New Roman" w:hAnsi="Times New Roman" w:cs="Times New Roman"/>
          <w:sz w:val="24"/>
          <w:szCs w:val="24"/>
        </w:rPr>
        <w:t>нормативн</w:t>
      </w:r>
      <w:r w:rsidR="006E4ACD">
        <w:rPr>
          <w:rFonts w:ascii="Times New Roman" w:hAnsi="Times New Roman" w:cs="Times New Roman"/>
          <w:sz w:val="24"/>
          <w:szCs w:val="24"/>
        </w:rPr>
        <w:t>ый</w:t>
      </w:r>
      <w:r w:rsidRPr="00FF7DC2">
        <w:rPr>
          <w:rFonts w:ascii="Times New Roman" w:hAnsi="Times New Roman" w:cs="Times New Roman"/>
          <w:sz w:val="24"/>
          <w:szCs w:val="24"/>
        </w:rPr>
        <w:t xml:space="preserve"> правово</w:t>
      </w:r>
      <w:r w:rsidR="006E4ACD">
        <w:rPr>
          <w:rFonts w:ascii="Times New Roman" w:hAnsi="Times New Roman" w:cs="Times New Roman"/>
          <w:sz w:val="24"/>
          <w:szCs w:val="24"/>
        </w:rPr>
        <w:t>й</w:t>
      </w:r>
      <w:r w:rsidRPr="00FF7DC2">
        <w:rPr>
          <w:rFonts w:ascii="Times New Roman" w:hAnsi="Times New Roman" w:cs="Times New Roman"/>
          <w:sz w:val="24"/>
          <w:szCs w:val="24"/>
        </w:rPr>
        <w:t xml:space="preserve"> акт, </w:t>
      </w:r>
      <w:r w:rsidR="00845AB3">
        <w:rPr>
          <w:rFonts w:ascii="Times New Roman" w:hAnsi="Times New Roman" w:cs="Times New Roman"/>
          <w:sz w:val="24"/>
          <w:szCs w:val="24"/>
        </w:rPr>
        <w:t xml:space="preserve">и </w:t>
      </w:r>
      <w:r w:rsidRPr="00FF7DC2">
        <w:rPr>
          <w:rFonts w:ascii="Times New Roman" w:hAnsi="Times New Roman" w:cs="Times New Roman"/>
          <w:sz w:val="24"/>
          <w:szCs w:val="24"/>
        </w:rPr>
        <w:t xml:space="preserve">документы об урегулировании разногласий с участниками публичных консультаций (при наличии). </w:t>
      </w:r>
    </w:p>
    <w:p w:rsidR="00D7238F" w:rsidRPr="00DC411F" w:rsidRDefault="00D7238F" w:rsidP="00D7238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59</w:t>
      </w:r>
      <w:r w:rsidRPr="00DC411F">
        <w:rPr>
          <w:rFonts w:ascii="Times New Roman" w:hAnsi="Times New Roman" w:cs="Times New Roman"/>
          <w:sz w:val="24"/>
          <w:szCs w:val="24"/>
        </w:rPr>
        <w:t xml:space="preserve">. По результатам рассмотрения </w:t>
      </w:r>
      <w:r w:rsidR="00BC48AA">
        <w:rPr>
          <w:rFonts w:ascii="Times New Roman" w:hAnsi="Times New Roman" w:cs="Times New Roman"/>
          <w:sz w:val="24"/>
          <w:szCs w:val="24"/>
        </w:rPr>
        <w:t xml:space="preserve">документов, указанных в пункте 58 </w:t>
      </w:r>
      <w:r w:rsidR="006C03C7">
        <w:rPr>
          <w:rFonts w:ascii="Times New Roman" w:hAnsi="Times New Roman" w:cs="Times New Roman"/>
          <w:sz w:val="24"/>
          <w:szCs w:val="24"/>
        </w:rPr>
        <w:t>Порядка,</w:t>
      </w:r>
      <w:r w:rsidRPr="00DC411F">
        <w:rPr>
          <w:rFonts w:ascii="Times New Roman" w:hAnsi="Times New Roman" w:cs="Times New Roman"/>
          <w:sz w:val="24"/>
          <w:szCs w:val="24"/>
        </w:rPr>
        <w:t xml:space="preserve"> уполномоченный орган готовит заключение</w:t>
      </w:r>
      <w:r w:rsidR="00BC48AA">
        <w:rPr>
          <w:rFonts w:ascii="Times New Roman" w:hAnsi="Times New Roman" w:cs="Times New Roman"/>
          <w:sz w:val="24"/>
          <w:szCs w:val="24"/>
        </w:rPr>
        <w:t xml:space="preserve"> об ОФВ</w:t>
      </w:r>
      <w:r w:rsidRPr="00DC411F">
        <w:rPr>
          <w:rFonts w:ascii="Times New Roman" w:hAnsi="Times New Roman" w:cs="Times New Roman"/>
          <w:sz w:val="24"/>
          <w:szCs w:val="24"/>
        </w:rPr>
        <w:t xml:space="preserve"> </w:t>
      </w:r>
      <w:r w:rsidRPr="00102C44">
        <w:rPr>
          <w:rFonts w:ascii="Times New Roman" w:hAnsi="Times New Roman" w:cs="Times New Roman"/>
          <w:sz w:val="24"/>
          <w:szCs w:val="24"/>
        </w:rPr>
        <w:t>в течение 15 рабочих дней</w:t>
      </w:r>
      <w:r w:rsidR="00BC48AA">
        <w:rPr>
          <w:rFonts w:ascii="Times New Roman" w:hAnsi="Times New Roman" w:cs="Times New Roman"/>
          <w:sz w:val="24"/>
          <w:szCs w:val="24"/>
        </w:rPr>
        <w:t xml:space="preserve"> со дня поступления указанных документов</w:t>
      </w:r>
      <w:r w:rsidRPr="00DC411F">
        <w:rPr>
          <w:rFonts w:ascii="Times New Roman" w:hAnsi="Times New Roman" w:cs="Times New Roman"/>
          <w:sz w:val="24"/>
          <w:szCs w:val="24"/>
        </w:rPr>
        <w:t>.</w:t>
      </w:r>
    </w:p>
    <w:p w:rsidR="00D7238F" w:rsidRPr="005673D3" w:rsidRDefault="00D7238F" w:rsidP="00D7238F">
      <w:pPr>
        <w:ind w:firstLine="708"/>
        <w:jc w:val="both"/>
      </w:pPr>
      <w:r>
        <w:t>З</w:t>
      </w:r>
      <w:r w:rsidRPr="00E63276">
        <w:t>аключени</w:t>
      </w:r>
      <w:r>
        <w:t>е</w:t>
      </w:r>
      <w:r w:rsidRPr="00E63276">
        <w:t xml:space="preserve"> об </w:t>
      </w:r>
      <w:r>
        <w:t>ОФВ составляется</w:t>
      </w:r>
      <w:r w:rsidRPr="00E63276">
        <w:t xml:space="preserve"> по форме </w:t>
      </w:r>
      <w:r w:rsidRPr="00F0576B">
        <w:t xml:space="preserve">согласно </w:t>
      </w:r>
      <w:r w:rsidRPr="009F6CA9">
        <w:t xml:space="preserve">приложению № </w:t>
      </w:r>
      <w:r w:rsidR="0052697F" w:rsidRPr="009F6CA9">
        <w:t>7</w:t>
      </w:r>
      <w:r w:rsidRPr="00E63276">
        <w:t xml:space="preserve"> к Порядку.</w:t>
      </w:r>
    </w:p>
    <w:p w:rsidR="00D7238F" w:rsidRPr="005673D3" w:rsidRDefault="00D7238F" w:rsidP="00D7238F">
      <w:pPr>
        <w:autoSpaceDE w:val="0"/>
        <w:autoSpaceDN w:val="0"/>
        <w:adjustRightInd w:val="0"/>
        <w:ind w:firstLine="708"/>
        <w:jc w:val="both"/>
      </w:pPr>
      <w:r>
        <w:lastRenderedPageBreak/>
        <w:t xml:space="preserve">60. В заключении об ОФВ делаются выводы о достижении или не достижении заявленных целей регулирования </w:t>
      </w:r>
      <w:r w:rsidR="00BC48AA">
        <w:t>муниципального нормативного правового акта</w:t>
      </w:r>
      <w:r>
        <w:t xml:space="preserve">, фактических положительных и отрицательных последствиях принятия </w:t>
      </w:r>
      <w:r w:rsidR="00BC48AA">
        <w:t>муниципального н</w:t>
      </w:r>
      <w:r>
        <w:t xml:space="preserve">ормативного правового акта, а также о выявлении или не выявлении в нем положений, необоснованно затрудняющих ведение предпринимательской и инвестиционной деятельности или приводящих к возникновению необоснованных расходов субъектов предпринимательской и инвестиционной деятельности и бюджета Октябрьского района, об отмене или изменении </w:t>
      </w:r>
      <w:r w:rsidR="00BC48AA">
        <w:t>муниципального нормативного правового акта</w:t>
      </w:r>
      <w:r>
        <w:t xml:space="preserve"> или его отдельных положений.</w:t>
      </w:r>
    </w:p>
    <w:p w:rsidR="00D7238F" w:rsidRDefault="00D7238F" w:rsidP="00D7238F">
      <w:pPr>
        <w:autoSpaceDE w:val="0"/>
        <w:autoSpaceDN w:val="0"/>
        <w:adjustRightInd w:val="0"/>
        <w:ind w:firstLine="708"/>
        <w:jc w:val="both"/>
      </w:pPr>
      <w:r>
        <w:t>61.</w:t>
      </w:r>
      <w:r w:rsidRPr="005673D3">
        <w:t xml:space="preserve"> </w:t>
      </w:r>
      <w:r>
        <w:t xml:space="preserve">В случае если уполномоченным органом сделан вывод о том, что </w:t>
      </w:r>
      <w:r w:rsidR="00BC48AA">
        <w:t>регулирующим органом</w:t>
      </w:r>
      <w:r>
        <w:t xml:space="preserve"> при подготовке отчета об ОФВ не соблюдены требования установленного порядка ее проведения и при наличии замечаний к качеству подготовки отчета об ОФВ, </w:t>
      </w:r>
      <w:r w:rsidR="00373CDF">
        <w:t xml:space="preserve">свода предложений, пояснительной записки, </w:t>
      </w:r>
      <w:r>
        <w:t>регулирующий орган повторно проводит процедуры, предусмотренные Порядком, начиная с соответствующей невыполненной или выполненной ненадлежащим образом процедуры, с последующей доработкой отчета об ОФВ</w:t>
      </w:r>
      <w:r w:rsidR="00373CDF">
        <w:t>, свода предложений, пояснительной записки</w:t>
      </w:r>
      <w:r>
        <w:t xml:space="preserve">, после чего направляет </w:t>
      </w:r>
      <w:r w:rsidR="00373CDF">
        <w:t>их</w:t>
      </w:r>
      <w:r>
        <w:t xml:space="preserve"> в уполномоченный орган.</w:t>
      </w:r>
    </w:p>
    <w:p w:rsidR="00D7238F" w:rsidRPr="00E30149" w:rsidRDefault="00D7238F" w:rsidP="00D7238F">
      <w:pPr>
        <w:autoSpaceDE w:val="0"/>
        <w:autoSpaceDN w:val="0"/>
        <w:adjustRightInd w:val="0"/>
        <w:ind w:firstLine="708"/>
        <w:jc w:val="both"/>
      </w:pPr>
      <w:r w:rsidRPr="00D64019">
        <w:t>62. Заключение об ОФВ размещается в тематическом разделе на официальном сайте</w:t>
      </w:r>
      <w:r w:rsidR="00D64019" w:rsidRPr="00D64019">
        <w:t xml:space="preserve"> Октябрьского района в течение </w:t>
      </w:r>
      <w:r w:rsidR="00924F4E">
        <w:t>5</w:t>
      </w:r>
      <w:r w:rsidR="00D64019" w:rsidRPr="00D64019">
        <w:t xml:space="preserve"> календарных дней со дня его </w:t>
      </w:r>
      <w:r w:rsidR="00C9214F" w:rsidRPr="00E30149">
        <w:t>подготовки и под</w:t>
      </w:r>
      <w:r w:rsidR="00E30149" w:rsidRPr="00E30149">
        <w:t>писания.</w:t>
      </w:r>
    </w:p>
    <w:p w:rsidR="00D7238F" w:rsidRDefault="00D64019" w:rsidP="00D7238F">
      <w:pPr>
        <w:autoSpaceDE w:val="0"/>
        <w:autoSpaceDN w:val="0"/>
        <w:adjustRightInd w:val="0"/>
        <w:ind w:firstLine="708"/>
        <w:jc w:val="both"/>
      </w:pPr>
      <w:r>
        <w:t>63</w:t>
      </w:r>
      <w:r w:rsidR="00D7238F">
        <w:t xml:space="preserve">. Регулирующий орган в течение 5 рабочих дней с момента получения заключения об ОФВ уполномоченного органа в котором указано, что </w:t>
      </w:r>
      <w:r>
        <w:t>муниципальный нормативный правовой акт</w:t>
      </w:r>
      <w:r w:rsidR="00D7238F">
        <w:t xml:space="preserve"> необходимо отменить, либо изменить, обеспечивает принятие решения об отмене либо о внесении изменений в соответствующий </w:t>
      </w:r>
      <w:r>
        <w:t>муниципальный нормативный правовой акт</w:t>
      </w:r>
      <w:r w:rsidR="00D7238F">
        <w:t xml:space="preserve"> и сообщает уполномоченному органу о принятом решении.</w:t>
      </w:r>
    </w:p>
    <w:p w:rsidR="00D7238F" w:rsidRDefault="00D7238F" w:rsidP="00D7238F">
      <w:pPr>
        <w:autoSpaceDE w:val="0"/>
        <w:autoSpaceDN w:val="0"/>
        <w:adjustRightInd w:val="0"/>
        <w:ind w:firstLine="708"/>
        <w:jc w:val="both"/>
      </w:pPr>
      <w:r>
        <w:t xml:space="preserve">Сведения о принятом </w:t>
      </w:r>
      <w:r w:rsidR="00D64019">
        <w:t>муниципальном нормативном правовом акте</w:t>
      </w:r>
      <w:r>
        <w:t xml:space="preserve"> регулирующий орган направляет в уполномоченный орган в течение </w:t>
      </w:r>
      <w:r w:rsidR="00924F4E">
        <w:t>5</w:t>
      </w:r>
      <w:r>
        <w:t xml:space="preserve"> рабочих дней со дня его принятия.</w:t>
      </w:r>
    </w:p>
    <w:p w:rsidR="00D7238F" w:rsidRPr="005673D3" w:rsidRDefault="00D64019" w:rsidP="00D7238F">
      <w:pPr>
        <w:autoSpaceDE w:val="0"/>
        <w:autoSpaceDN w:val="0"/>
        <w:adjustRightInd w:val="0"/>
        <w:ind w:firstLine="708"/>
        <w:jc w:val="both"/>
      </w:pPr>
      <w:r>
        <w:t>64</w:t>
      </w:r>
      <w:r w:rsidR="00D7238F">
        <w:t xml:space="preserve">. В случае если предложение об отмене или изменении </w:t>
      </w:r>
      <w:r>
        <w:t>муниципального нормативного правового акта</w:t>
      </w:r>
      <w:r w:rsidR="00D7238F">
        <w:t xml:space="preserve"> или его отдельных положений, представленное уполномоченным органом в заключении об ОФВ, регулирующий орган считает необоснованным, проводятся дополнительные </w:t>
      </w:r>
      <w:r w:rsidR="00D7238F" w:rsidRPr="00D64019">
        <w:t>согласительные процедуры в форме совместных консультаций или совещаний, результаты которых оформляются протоколом.</w:t>
      </w:r>
    </w:p>
    <w:p w:rsidR="00D7238F" w:rsidRDefault="00D7238F" w:rsidP="00D7238F">
      <w:pPr>
        <w:jc w:val="both"/>
      </w:pPr>
    </w:p>
    <w:p w:rsidR="00D7238F" w:rsidRDefault="00D7238F" w:rsidP="00D7238F">
      <w:pPr>
        <w:autoSpaceDE w:val="0"/>
        <w:autoSpaceDN w:val="0"/>
        <w:adjustRightInd w:val="0"/>
        <w:jc w:val="center"/>
        <w:outlineLvl w:val="0"/>
        <w:rPr>
          <w:b/>
        </w:rPr>
      </w:pPr>
      <w:r w:rsidRPr="0093194F">
        <w:rPr>
          <w:b/>
        </w:rPr>
        <w:t>V</w:t>
      </w:r>
      <w:r w:rsidRPr="0093194F">
        <w:rPr>
          <w:b/>
          <w:lang w:val="en-US"/>
        </w:rPr>
        <w:t>I</w:t>
      </w:r>
      <w:r w:rsidRPr="0093194F">
        <w:rPr>
          <w:b/>
        </w:rPr>
        <w:t xml:space="preserve">. Порядок проведения публичных консультаций </w:t>
      </w:r>
    </w:p>
    <w:p w:rsidR="00D7238F" w:rsidRPr="0093194F" w:rsidRDefault="00D7238F" w:rsidP="00D7238F">
      <w:pPr>
        <w:autoSpaceDE w:val="0"/>
        <w:autoSpaceDN w:val="0"/>
        <w:adjustRightInd w:val="0"/>
        <w:jc w:val="center"/>
        <w:outlineLvl w:val="0"/>
        <w:rPr>
          <w:b/>
        </w:rPr>
      </w:pPr>
      <w:r>
        <w:rPr>
          <w:b/>
        </w:rPr>
        <w:t>при проведении</w:t>
      </w:r>
      <w:r w:rsidRPr="0093194F">
        <w:rPr>
          <w:b/>
        </w:rPr>
        <w:t xml:space="preserve"> </w:t>
      </w:r>
      <w:r w:rsidR="00C4063F">
        <w:rPr>
          <w:b/>
        </w:rPr>
        <w:t>оценки регулирующего воздействия проектов муниципальных нормативных правовых актов,</w:t>
      </w:r>
      <w:r w:rsidRPr="0093194F">
        <w:rPr>
          <w:b/>
        </w:rPr>
        <w:t xml:space="preserve"> экспертизы</w:t>
      </w:r>
      <w:r w:rsidR="00C4063F">
        <w:rPr>
          <w:b/>
        </w:rPr>
        <w:t xml:space="preserve"> и оценки фактического воздействия муниципальных</w:t>
      </w:r>
      <w:r>
        <w:rPr>
          <w:b/>
        </w:rPr>
        <w:t xml:space="preserve"> </w:t>
      </w:r>
      <w:r w:rsidR="00C4063F">
        <w:rPr>
          <w:b/>
        </w:rPr>
        <w:t>нормативных правовых актов</w:t>
      </w:r>
    </w:p>
    <w:p w:rsidR="00D7238F" w:rsidRDefault="00D7238F" w:rsidP="00D7238F">
      <w:pPr>
        <w:autoSpaceDE w:val="0"/>
        <w:autoSpaceDN w:val="0"/>
        <w:adjustRightInd w:val="0"/>
        <w:ind w:firstLine="709"/>
        <w:jc w:val="both"/>
      </w:pPr>
    </w:p>
    <w:p w:rsidR="00D7238F" w:rsidRDefault="00C4063F" w:rsidP="00D7238F">
      <w:pPr>
        <w:tabs>
          <w:tab w:val="left" w:pos="1134"/>
        </w:tabs>
        <w:autoSpaceDE w:val="0"/>
        <w:autoSpaceDN w:val="0"/>
        <w:adjustRightInd w:val="0"/>
        <w:ind w:firstLine="709"/>
        <w:jc w:val="both"/>
      </w:pPr>
      <w:r>
        <w:t>65</w:t>
      </w:r>
      <w:r w:rsidR="00D7238F" w:rsidRPr="008641EC">
        <w:t xml:space="preserve">. </w:t>
      </w:r>
      <w:r w:rsidR="00D7238F">
        <w:t xml:space="preserve">Проведение публичных консультаций осуществляется </w:t>
      </w:r>
      <w:r>
        <w:t>при проведении</w:t>
      </w:r>
      <w:r w:rsidR="00D7238F">
        <w:t xml:space="preserve"> ОРВ, экспертизы и ОФВ, в сроки, установленные Порядком. </w:t>
      </w:r>
    </w:p>
    <w:p w:rsidR="00D7238F" w:rsidRDefault="00C4063F" w:rsidP="00D7238F">
      <w:pPr>
        <w:tabs>
          <w:tab w:val="left" w:pos="1134"/>
        </w:tabs>
        <w:autoSpaceDE w:val="0"/>
        <w:autoSpaceDN w:val="0"/>
        <w:adjustRightInd w:val="0"/>
        <w:ind w:firstLine="709"/>
        <w:jc w:val="both"/>
      </w:pPr>
      <w:r>
        <w:t>66</w:t>
      </w:r>
      <w:r w:rsidR="00D7238F">
        <w:t>.</w:t>
      </w:r>
      <w:r w:rsidR="00D7238F">
        <w:tab/>
        <w:t xml:space="preserve">Регулирующий орган проводит публичные консультации с заинтересованными лицами по обсуждению текста проекта </w:t>
      </w:r>
      <w:r>
        <w:t>муниципального нормативного правового акта</w:t>
      </w:r>
      <w:r w:rsidR="00D7238F">
        <w:t xml:space="preserve">, действующего </w:t>
      </w:r>
      <w:r>
        <w:t>муниципального нормативного правового акта</w:t>
      </w:r>
      <w:r w:rsidR="00D7238F">
        <w:t>, в отношении которых проводится процедура ОРВ, экспертизы и</w:t>
      </w:r>
      <w:r>
        <w:t>ли</w:t>
      </w:r>
      <w:r w:rsidR="00D7238F">
        <w:t xml:space="preserve"> ОФВ.</w:t>
      </w:r>
    </w:p>
    <w:p w:rsidR="00D7238F" w:rsidRPr="00C4063F" w:rsidRDefault="00D7238F" w:rsidP="00D7238F">
      <w:pPr>
        <w:tabs>
          <w:tab w:val="left" w:pos="1134"/>
        </w:tabs>
        <w:autoSpaceDE w:val="0"/>
        <w:autoSpaceDN w:val="0"/>
        <w:adjustRightInd w:val="0"/>
        <w:ind w:firstLine="709"/>
        <w:jc w:val="both"/>
      </w:pPr>
      <w:r w:rsidRPr="00C4063F">
        <w:t>6</w:t>
      </w:r>
      <w:r w:rsidR="00C4063F" w:rsidRPr="00C4063F">
        <w:t>7</w:t>
      </w:r>
      <w:r w:rsidRPr="00C4063F">
        <w:t>.</w:t>
      </w:r>
      <w:r w:rsidRPr="00C4063F">
        <w:tab/>
        <w:t>Проведение публичных консультаций состоит из следующих этапов:</w:t>
      </w:r>
    </w:p>
    <w:p w:rsidR="00D7238F" w:rsidRDefault="00D7238F" w:rsidP="00D7238F">
      <w:pPr>
        <w:tabs>
          <w:tab w:val="left" w:pos="993"/>
        </w:tabs>
        <w:autoSpaceDE w:val="0"/>
        <w:autoSpaceDN w:val="0"/>
        <w:adjustRightInd w:val="0"/>
        <w:ind w:firstLine="709"/>
        <w:jc w:val="both"/>
      </w:pPr>
      <w:r>
        <w:t xml:space="preserve">- </w:t>
      </w:r>
      <w:r>
        <w:tab/>
        <w:t>конкретизация групп заинтересованных лиц, затрагиваемых предлагаемым или действующим правовым регулированием, формирование базы заинтересованных лиц для рассылки извещений о проведении публичных консультаций;</w:t>
      </w:r>
    </w:p>
    <w:p w:rsidR="00D7238F" w:rsidRDefault="00D7238F" w:rsidP="00D7238F">
      <w:pPr>
        <w:tabs>
          <w:tab w:val="left" w:pos="993"/>
        </w:tabs>
        <w:autoSpaceDE w:val="0"/>
        <w:autoSpaceDN w:val="0"/>
        <w:adjustRightInd w:val="0"/>
        <w:ind w:firstLine="709"/>
        <w:jc w:val="both"/>
      </w:pPr>
      <w:r>
        <w:t>-</w:t>
      </w:r>
      <w:r>
        <w:tab/>
        <w:t>составление перечня вопросов, которые регулирующий орган</w:t>
      </w:r>
      <w:r w:rsidR="00C4063F">
        <w:t xml:space="preserve"> планирует </w:t>
      </w:r>
      <w:r>
        <w:t>обсудить с участниками публичных консультаций;</w:t>
      </w:r>
    </w:p>
    <w:p w:rsidR="00D7238F" w:rsidRDefault="00D7238F" w:rsidP="00D7238F">
      <w:pPr>
        <w:tabs>
          <w:tab w:val="left" w:pos="993"/>
        </w:tabs>
        <w:autoSpaceDE w:val="0"/>
        <w:autoSpaceDN w:val="0"/>
        <w:adjustRightInd w:val="0"/>
        <w:ind w:firstLine="709"/>
        <w:jc w:val="both"/>
      </w:pPr>
      <w:r>
        <w:t xml:space="preserve">- </w:t>
      </w:r>
      <w:r>
        <w:tab/>
        <w:t>размещение уведомления о проведении публичных консультаций в тематическом разделе официального сайта</w:t>
      </w:r>
      <w:r w:rsidR="00C4063F">
        <w:t xml:space="preserve"> Октябрьского района</w:t>
      </w:r>
      <w:r>
        <w:t xml:space="preserve">; </w:t>
      </w:r>
    </w:p>
    <w:p w:rsidR="00D7238F" w:rsidRDefault="00D7238F" w:rsidP="00D7238F">
      <w:pPr>
        <w:tabs>
          <w:tab w:val="left" w:pos="993"/>
        </w:tabs>
        <w:autoSpaceDE w:val="0"/>
        <w:autoSpaceDN w:val="0"/>
        <w:adjustRightInd w:val="0"/>
        <w:ind w:firstLine="709"/>
        <w:jc w:val="both"/>
      </w:pPr>
      <w:r>
        <w:t xml:space="preserve">- </w:t>
      </w:r>
      <w:r>
        <w:tab/>
        <w:t>анализ поступивших от участников публичных консультаций предложений;</w:t>
      </w:r>
    </w:p>
    <w:p w:rsidR="00D7238F" w:rsidRDefault="00D7238F" w:rsidP="00D7238F">
      <w:pPr>
        <w:tabs>
          <w:tab w:val="left" w:pos="993"/>
        </w:tabs>
        <w:autoSpaceDE w:val="0"/>
        <w:autoSpaceDN w:val="0"/>
        <w:adjustRightInd w:val="0"/>
        <w:ind w:firstLine="709"/>
        <w:jc w:val="both"/>
      </w:pPr>
      <w:r>
        <w:t xml:space="preserve">- </w:t>
      </w:r>
      <w:r>
        <w:tab/>
        <w:t>подведение регулирующим органом итогов проведения публичных консультаций, составление свода предложений.</w:t>
      </w:r>
    </w:p>
    <w:p w:rsidR="00D7238F" w:rsidRDefault="00C4063F" w:rsidP="00D7238F">
      <w:pPr>
        <w:tabs>
          <w:tab w:val="left" w:pos="1276"/>
        </w:tabs>
        <w:autoSpaceDE w:val="0"/>
        <w:autoSpaceDN w:val="0"/>
        <w:adjustRightInd w:val="0"/>
        <w:ind w:firstLine="709"/>
        <w:jc w:val="both"/>
      </w:pPr>
      <w:r>
        <w:lastRenderedPageBreak/>
        <w:t>68</w:t>
      </w:r>
      <w:r w:rsidR="00D7238F">
        <w:t>.</w:t>
      </w:r>
      <w:r w:rsidR="001E4B2E">
        <w:t xml:space="preserve"> </w:t>
      </w:r>
      <w:r w:rsidR="00D7238F">
        <w:t>С целью конкретизации групп заинтересованных лиц регулирующему органу необходимо определить сферы деятельности, затрагиваемые предлагаемым (действующим) правовым регулированием, а также количество субъектов соответствующих общественных отношений.</w:t>
      </w:r>
    </w:p>
    <w:p w:rsidR="00D7238F" w:rsidRDefault="001E4B2E" w:rsidP="00D7238F">
      <w:pPr>
        <w:tabs>
          <w:tab w:val="left" w:pos="1276"/>
        </w:tabs>
        <w:autoSpaceDE w:val="0"/>
        <w:autoSpaceDN w:val="0"/>
        <w:adjustRightInd w:val="0"/>
        <w:ind w:firstLine="709"/>
        <w:jc w:val="both"/>
      </w:pPr>
      <w:r>
        <w:t>69</w:t>
      </w:r>
      <w:r w:rsidR="00D7238F">
        <w:t>.</w:t>
      </w:r>
      <w:r>
        <w:t xml:space="preserve"> </w:t>
      </w:r>
      <w:r w:rsidR="00D7238F">
        <w:t>Круг участников публичных консультаций определяется регулирующим органом с учетом необходимости максимального вовлечения заинтересованных лиц в процесс подготовки и принятия решения о целесообразности введения предлагаемого или действующего правового регулирования.</w:t>
      </w:r>
    </w:p>
    <w:p w:rsidR="00D7238F" w:rsidRDefault="001E4B2E" w:rsidP="00D7238F">
      <w:pPr>
        <w:tabs>
          <w:tab w:val="left" w:pos="1276"/>
        </w:tabs>
        <w:autoSpaceDE w:val="0"/>
        <w:autoSpaceDN w:val="0"/>
        <w:adjustRightInd w:val="0"/>
        <w:ind w:firstLine="709"/>
        <w:jc w:val="both"/>
      </w:pPr>
      <w:r>
        <w:t>70</w:t>
      </w:r>
      <w:r w:rsidR="00D7238F">
        <w:t>.</w:t>
      </w:r>
      <w:r>
        <w:t xml:space="preserve"> </w:t>
      </w:r>
      <w:r w:rsidR="00D7238F">
        <w:t xml:space="preserve">Для проведения публичных консультаций регулирующий орган </w:t>
      </w:r>
      <w:r w:rsidR="00887D76" w:rsidRPr="00F90B9B">
        <w:t xml:space="preserve">формирует </w:t>
      </w:r>
      <w:r w:rsidR="00887D76" w:rsidRPr="00173CC3">
        <w:t>соответствующее уведомление, опросный лист участников.</w:t>
      </w:r>
    </w:p>
    <w:p w:rsidR="00D7238F" w:rsidRDefault="001E4B2E" w:rsidP="00D7238F">
      <w:pPr>
        <w:tabs>
          <w:tab w:val="left" w:pos="1276"/>
        </w:tabs>
        <w:autoSpaceDE w:val="0"/>
        <w:autoSpaceDN w:val="0"/>
        <w:adjustRightInd w:val="0"/>
        <w:ind w:firstLine="709"/>
        <w:jc w:val="both"/>
      </w:pPr>
      <w:r>
        <w:t>71</w:t>
      </w:r>
      <w:r w:rsidR="00D7238F">
        <w:t>. Регулирующий орган вправе включать в опросный лист дополнительные вопросы, исходя из специфики предлагаемого им правового регулирования (действующего правового регулирования).</w:t>
      </w:r>
    </w:p>
    <w:p w:rsidR="00D7238F" w:rsidRDefault="001E4B2E" w:rsidP="00D7238F">
      <w:pPr>
        <w:tabs>
          <w:tab w:val="left" w:pos="1276"/>
        </w:tabs>
        <w:autoSpaceDE w:val="0"/>
        <w:autoSpaceDN w:val="0"/>
        <w:adjustRightInd w:val="0"/>
        <w:ind w:firstLine="709"/>
        <w:jc w:val="both"/>
      </w:pPr>
      <w:r>
        <w:t xml:space="preserve">72. </w:t>
      </w:r>
      <w:r w:rsidR="00D7238F">
        <w:t xml:space="preserve">В целях проведения публичных консультаций регулирующий орган направляет в отдел информационного обеспечения администрации Октябрьского района для размещения в тематическом разделе официального сайта </w:t>
      </w:r>
      <w:r>
        <w:t xml:space="preserve">Октябрьского района </w:t>
      </w:r>
      <w:r w:rsidR="00D7238F">
        <w:t xml:space="preserve">следующие документы: </w:t>
      </w:r>
    </w:p>
    <w:p w:rsidR="00D7238F" w:rsidRPr="001E4B2E" w:rsidRDefault="001E4B2E" w:rsidP="00D7238F">
      <w:pPr>
        <w:autoSpaceDE w:val="0"/>
        <w:autoSpaceDN w:val="0"/>
        <w:adjustRightInd w:val="0"/>
        <w:ind w:firstLine="540"/>
        <w:jc w:val="both"/>
      </w:pPr>
      <w:r>
        <w:tab/>
        <w:t>72</w:t>
      </w:r>
      <w:r w:rsidR="00D7238F" w:rsidRPr="001E4B2E">
        <w:t>.1. При проведении ОРВ и экспертизы:</w:t>
      </w:r>
    </w:p>
    <w:p w:rsidR="00D7238F" w:rsidRPr="00F0576B" w:rsidRDefault="00D7238F" w:rsidP="00D7238F">
      <w:pPr>
        <w:tabs>
          <w:tab w:val="left" w:pos="993"/>
        </w:tabs>
        <w:autoSpaceDE w:val="0"/>
        <w:autoSpaceDN w:val="0"/>
        <w:adjustRightInd w:val="0"/>
        <w:ind w:firstLine="709"/>
        <w:jc w:val="both"/>
      </w:pPr>
      <w:r>
        <w:t>- уведомление о про</w:t>
      </w:r>
      <w:r w:rsidR="001E4B2E">
        <w:t xml:space="preserve">ведении публичных консультаций </w:t>
      </w:r>
      <w:r w:rsidR="001E4B2E" w:rsidRPr="000D7F63">
        <w:t>(</w:t>
      </w:r>
      <w:r w:rsidR="001E4B2E" w:rsidRPr="00F0576B">
        <w:t xml:space="preserve">приложение № </w:t>
      </w:r>
      <w:r w:rsidR="00727664" w:rsidRPr="00F0576B">
        <w:t>8</w:t>
      </w:r>
      <w:r w:rsidR="001E4B2E" w:rsidRPr="00F0576B">
        <w:t>)</w:t>
      </w:r>
    </w:p>
    <w:p w:rsidR="00D7238F" w:rsidRPr="00F0576B" w:rsidRDefault="00D7238F" w:rsidP="00D7238F">
      <w:pPr>
        <w:tabs>
          <w:tab w:val="left" w:pos="993"/>
        </w:tabs>
        <w:autoSpaceDE w:val="0"/>
        <w:autoSpaceDN w:val="0"/>
        <w:adjustRightInd w:val="0"/>
        <w:ind w:firstLine="709"/>
        <w:jc w:val="both"/>
      </w:pPr>
      <w:r w:rsidRPr="00F0576B">
        <w:t>-</w:t>
      </w:r>
      <w:r w:rsidR="001E4B2E" w:rsidRPr="00F0576B">
        <w:t xml:space="preserve"> </w:t>
      </w:r>
      <w:r w:rsidRPr="00F0576B">
        <w:t>опросный лист</w:t>
      </w:r>
      <w:r w:rsidR="00302A73">
        <w:t xml:space="preserve"> (приложения №</w:t>
      </w:r>
      <w:r w:rsidR="001E4B2E" w:rsidRPr="00F0576B">
        <w:t xml:space="preserve"> </w:t>
      </w:r>
      <w:r w:rsidR="00302A73">
        <w:t>9</w:t>
      </w:r>
      <w:r w:rsidR="001E4B2E" w:rsidRPr="00F0576B">
        <w:t>)</w:t>
      </w:r>
      <w:r w:rsidRPr="00F0576B">
        <w:t>;</w:t>
      </w:r>
    </w:p>
    <w:p w:rsidR="00D7238F" w:rsidRPr="00F0576B" w:rsidRDefault="00D7238F" w:rsidP="00D7238F">
      <w:pPr>
        <w:tabs>
          <w:tab w:val="left" w:pos="993"/>
        </w:tabs>
        <w:autoSpaceDE w:val="0"/>
        <w:autoSpaceDN w:val="0"/>
        <w:adjustRightInd w:val="0"/>
        <w:ind w:firstLine="709"/>
        <w:jc w:val="both"/>
      </w:pPr>
      <w:r w:rsidRPr="00F0576B">
        <w:t>-</w:t>
      </w:r>
      <w:r w:rsidR="001E4B2E" w:rsidRPr="00F0576B">
        <w:t xml:space="preserve"> </w:t>
      </w:r>
      <w:r w:rsidRPr="00F0576B">
        <w:t>иные материалы, являющиеся обоснованием выбора варианта предлагаемого правового регулирования, либо позволяющие оценить эффективность действующего правового регулирования;</w:t>
      </w:r>
    </w:p>
    <w:p w:rsidR="00D7238F" w:rsidRPr="00F0576B" w:rsidRDefault="001E4B2E" w:rsidP="00D7238F">
      <w:pPr>
        <w:tabs>
          <w:tab w:val="left" w:pos="993"/>
        </w:tabs>
        <w:autoSpaceDE w:val="0"/>
        <w:autoSpaceDN w:val="0"/>
        <w:adjustRightInd w:val="0"/>
        <w:ind w:firstLine="709"/>
        <w:jc w:val="both"/>
      </w:pPr>
      <w:r w:rsidRPr="00F0576B">
        <w:t xml:space="preserve">- </w:t>
      </w:r>
      <w:r w:rsidR="00D7238F" w:rsidRPr="00F0576B">
        <w:t xml:space="preserve">проект </w:t>
      </w:r>
      <w:r w:rsidRPr="00F0576B">
        <w:t>муниципального нормативного правового акта</w:t>
      </w:r>
      <w:r w:rsidR="00D7238F" w:rsidRPr="00F0576B">
        <w:t xml:space="preserve"> (действующ</w:t>
      </w:r>
      <w:r w:rsidRPr="00F0576B">
        <w:t>его</w:t>
      </w:r>
      <w:r w:rsidR="00D7238F" w:rsidRPr="00F0576B">
        <w:t xml:space="preserve"> </w:t>
      </w:r>
      <w:r w:rsidRPr="00F0576B">
        <w:t>муниципального нормативного правового акта</w:t>
      </w:r>
      <w:r w:rsidR="007621AF">
        <w:t xml:space="preserve"> в редакции, действующей на дату размещения</w:t>
      </w:r>
      <w:r w:rsidR="00D7238F" w:rsidRPr="00F0576B">
        <w:t>);</w:t>
      </w:r>
    </w:p>
    <w:p w:rsidR="00D7238F" w:rsidRPr="00F0576B" w:rsidRDefault="001E4B2E" w:rsidP="00D7238F">
      <w:pPr>
        <w:tabs>
          <w:tab w:val="left" w:pos="993"/>
        </w:tabs>
        <w:autoSpaceDE w:val="0"/>
        <w:autoSpaceDN w:val="0"/>
        <w:adjustRightInd w:val="0"/>
        <w:ind w:firstLine="709"/>
        <w:jc w:val="both"/>
      </w:pPr>
      <w:r w:rsidRPr="00F0576B">
        <w:t xml:space="preserve">- </w:t>
      </w:r>
      <w:r w:rsidR="00D7238F" w:rsidRPr="00F0576B">
        <w:t xml:space="preserve">пояснительная записка к </w:t>
      </w:r>
      <w:r w:rsidRPr="00F0576B">
        <w:t>проекту муниципального нормативного правового акта (действующего муниципального нормативного правового акта);</w:t>
      </w:r>
    </w:p>
    <w:p w:rsidR="001E4B2E" w:rsidRPr="00F0576B" w:rsidRDefault="001E4B2E" w:rsidP="00D7238F">
      <w:pPr>
        <w:tabs>
          <w:tab w:val="left" w:pos="993"/>
        </w:tabs>
        <w:autoSpaceDE w:val="0"/>
        <w:autoSpaceDN w:val="0"/>
        <w:adjustRightInd w:val="0"/>
        <w:ind w:firstLine="709"/>
        <w:jc w:val="both"/>
      </w:pPr>
      <w:r w:rsidRPr="00F0576B">
        <w:t>- сводный отчет.</w:t>
      </w:r>
    </w:p>
    <w:p w:rsidR="00D7238F" w:rsidRPr="00F0576B" w:rsidRDefault="00D7238F" w:rsidP="00D7238F">
      <w:pPr>
        <w:autoSpaceDE w:val="0"/>
        <w:autoSpaceDN w:val="0"/>
        <w:adjustRightInd w:val="0"/>
        <w:ind w:firstLine="540"/>
        <w:jc w:val="both"/>
      </w:pPr>
      <w:r w:rsidRPr="00F0576B">
        <w:tab/>
        <w:t>7</w:t>
      </w:r>
      <w:r w:rsidR="001E4B2E" w:rsidRPr="00F0576B">
        <w:t xml:space="preserve">2.2. </w:t>
      </w:r>
      <w:r w:rsidRPr="00F0576B">
        <w:t>При проведении ОФВ:</w:t>
      </w:r>
    </w:p>
    <w:p w:rsidR="00D7238F" w:rsidRPr="00F0576B" w:rsidRDefault="00D7238F" w:rsidP="00D7238F">
      <w:pPr>
        <w:tabs>
          <w:tab w:val="left" w:pos="993"/>
        </w:tabs>
        <w:autoSpaceDE w:val="0"/>
        <w:autoSpaceDN w:val="0"/>
        <w:adjustRightInd w:val="0"/>
        <w:ind w:firstLine="709"/>
        <w:jc w:val="both"/>
      </w:pPr>
      <w:r w:rsidRPr="00F0576B">
        <w:t xml:space="preserve">- </w:t>
      </w:r>
      <w:r w:rsidRPr="00F0576B">
        <w:tab/>
        <w:t>уведомление о проведении публичных консультаций</w:t>
      </w:r>
      <w:r w:rsidR="001E4B2E" w:rsidRPr="00F0576B">
        <w:t xml:space="preserve"> (приложение № </w:t>
      </w:r>
      <w:r w:rsidR="00727664" w:rsidRPr="00F0576B">
        <w:t>8</w:t>
      </w:r>
      <w:r w:rsidR="001E4B2E" w:rsidRPr="00F0576B">
        <w:t>)</w:t>
      </w:r>
      <w:r w:rsidRPr="00F0576B">
        <w:t>;</w:t>
      </w:r>
    </w:p>
    <w:p w:rsidR="00D7238F" w:rsidRDefault="00D7238F" w:rsidP="00D7238F">
      <w:pPr>
        <w:tabs>
          <w:tab w:val="left" w:pos="993"/>
        </w:tabs>
        <w:autoSpaceDE w:val="0"/>
        <w:autoSpaceDN w:val="0"/>
        <w:adjustRightInd w:val="0"/>
        <w:ind w:firstLine="709"/>
        <w:jc w:val="both"/>
      </w:pPr>
      <w:r w:rsidRPr="00F0576B">
        <w:t xml:space="preserve">- </w:t>
      </w:r>
      <w:r w:rsidRPr="00F0576B">
        <w:tab/>
        <w:t>опросный лист</w:t>
      </w:r>
      <w:r w:rsidR="001E4B2E" w:rsidRPr="00F0576B">
        <w:t xml:space="preserve"> (приложение № </w:t>
      </w:r>
      <w:r w:rsidR="00302A73">
        <w:t>9</w:t>
      </w:r>
      <w:r w:rsidR="001E4B2E" w:rsidRPr="00F0576B">
        <w:t>)</w:t>
      </w:r>
      <w:r w:rsidRPr="00F0576B">
        <w:t>;</w:t>
      </w:r>
    </w:p>
    <w:p w:rsidR="00D7238F" w:rsidRDefault="00D7238F" w:rsidP="00D7238F">
      <w:pPr>
        <w:tabs>
          <w:tab w:val="left" w:pos="993"/>
        </w:tabs>
        <w:autoSpaceDE w:val="0"/>
        <w:autoSpaceDN w:val="0"/>
        <w:adjustRightInd w:val="0"/>
        <w:ind w:firstLine="709"/>
        <w:jc w:val="both"/>
      </w:pPr>
      <w:r w:rsidRPr="009D414B">
        <w:t xml:space="preserve">- </w:t>
      </w:r>
      <w:r>
        <w:tab/>
      </w:r>
      <w:r w:rsidRPr="009D414B">
        <w:t xml:space="preserve">текст </w:t>
      </w:r>
      <w:r w:rsidR="001E4B2E">
        <w:t>муниципального нормативного правового акта</w:t>
      </w:r>
      <w:r w:rsidRPr="009D414B">
        <w:t xml:space="preserve"> (в редакции, действующей на день размещения);</w:t>
      </w:r>
    </w:p>
    <w:p w:rsidR="002969F5" w:rsidRPr="009D414B" w:rsidRDefault="002969F5" w:rsidP="00D7238F">
      <w:pPr>
        <w:tabs>
          <w:tab w:val="left" w:pos="993"/>
        </w:tabs>
        <w:autoSpaceDE w:val="0"/>
        <w:autoSpaceDN w:val="0"/>
        <w:adjustRightInd w:val="0"/>
        <w:ind w:firstLine="709"/>
        <w:jc w:val="both"/>
      </w:pPr>
      <w:r>
        <w:t>- пояснительная записка к действующему муниципальному нормативному правовому акту;</w:t>
      </w:r>
    </w:p>
    <w:p w:rsidR="00D7238F" w:rsidRPr="009D414B" w:rsidRDefault="00D7238F" w:rsidP="00D7238F">
      <w:pPr>
        <w:tabs>
          <w:tab w:val="left" w:pos="993"/>
        </w:tabs>
        <w:autoSpaceDE w:val="0"/>
        <w:autoSpaceDN w:val="0"/>
        <w:adjustRightInd w:val="0"/>
        <w:ind w:firstLine="709"/>
        <w:jc w:val="both"/>
      </w:pPr>
      <w:r w:rsidRPr="009D414B">
        <w:t xml:space="preserve">- </w:t>
      </w:r>
      <w:r>
        <w:tab/>
        <w:t>отчет об ОФВ.</w:t>
      </w:r>
    </w:p>
    <w:p w:rsidR="00D7238F" w:rsidRPr="008641EC" w:rsidRDefault="00D7238F" w:rsidP="00D7238F">
      <w:pPr>
        <w:autoSpaceDE w:val="0"/>
        <w:autoSpaceDN w:val="0"/>
        <w:adjustRightInd w:val="0"/>
        <w:ind w:firstLine="709"/>
        <w:jc w:val="both"/>
      </w:pPr>
      <w:r>
        <w:t>7</w:t>
      </w:r>
      <w:r w:rsidR="001E4B2E">
        <w:t>3</w:t>
      </w:r>
      <w:r>
        <w:t>.</w:t>
      </w:r>
      <w:r w:rsidR="001E4B2E">
        <w:t xml:space="preserve"> </w:t>
      </w:r>
      <w:r w:rsidRPr="008641EC">
        <w:t>Одновременно с размещением документов,</w:t>
      </w:r>
      <w:r w:rsidR="00944F07">
        <w:t xml:space="preserve"> указанных в пункте 72 Порядка,</w:t>
      </w:r>
      <w:r w:rsidR="00887D76">
        <w:t xml:space="preserve"> регулирующий орган</w:t>
      </w:r>
      <w:r w:rsidRPr="008641EC">
        <w:t xml:space="preserve"> письменно информирует о проведении публичных консультаций организации и должностные лица, представляющие интересы предпринимательского и инвестиционного сообщества, заключившим с администрацией Октябрьского района соглашение о взаимодействии при проведении </w:t>
      </w:r>
      <w:r w:rsidR="00887D76">
        <w:t>оценки регулирующего воздействия</w:t>
      </w:r>
      <w:r w:rsidRPr="008641EC">
        <w:t xml:space="preserve"> проектов </w:t>
      </w:r>
      <w:r w:rsidR="00887D76">
        <w:t>муниципальных нормативных правовых актов</w:t>
      </w:r>
      <w:r w:rsidRPr="008641EC">
        <w:t xml:space="preserve">, экспертизы и </w:t>
      </w:r>
      <w:r w:rsidR="00887D76">
        <w:t>оценки фактического воздействия</w:t>
      </w:r>
      <w:r w:rsidRPr="008641EC">
        <w:t xml:space="preserve"> </w:t>
      </w:r>
      <w:r w:rsidR="00887D76">
        <w:t>муниципальных нормативных правовых актов</w:t>
      </w:r>
      <w:r w:rsidRPr="008641EC">
        <w:t>, а также иных лиц, интересы которых затронуты или могут быть затронуты предлагаемым правовым регулированием, исходя из содержания проблемы, цели и предмета регулирования.</w:t>
      </w:r>
    </w:p>
    <w:p w:rsidR="00D7238F" w:rsidRDefault="00D7238F" w:rsidP="00D7238F">
      <w:pPr>
        <w:tabs>
          <w:tab w:val="left" w:pos="1134"/>
        </w:tabs>
        <w:autoSpaceDE w:val="0"/>
        <w:autoSpaceDN w:val="0"/>
        <w:adjustRightInd w:val="0"/>
        <w:ind w:firstLine="709"/>
        <w:jc w:val="both"/>
      </w:pPr>
      <w:r>
        <w:t>7</w:t>
      </w:r>
      <w:r w:rsidR="00887D76">
        <w:t>4</w:t>
      </w:r>
      <w:r>
        <w:t>.</w:t>
      </w:r>
      <w:r w:rsidRPr="008641EC">
        <w:t xml:space="preserve"> Отсутствие у регулирующий органа исчерпывающих сведений о круге лиц, интересы которых затронуты или могут быть затронуты предлагаемым правовым регулированием,</w:t>
      </w:r>
      <w:r w:rsidR="00887D76">
        <w:t xml:space="preserve"> либо действующим правовым регулированием</w:t>
      </w:r>
      <w:r w:rsidRPr="008641EC">
        <w:t xml:space="preserve"> не является основанием для отказа от рассылки уведомлений о проведении публичных консультаций.</w:t>
      </w:r>
    </w:p>
    <w:p w:rsidR="00D7238F" w:rsidRDefault="00D7238F" w:rsidP="00D7238F">
      <w:pPr>
        <w:tabs>
          <w:tab w:val="left" w:pos="1134"/>
        </w:tabs>
        <w:autoSpaceDE w:val="0"/>
        <w:autoSpaceDN w:val="0"/>
        <w:adjustRightInd w:val="0"/>
        <w:ind w:firstLine="709"/>
        <w:jc w:val="both"/>
      </w:pPr>
      <w:r w:rsidRPr="00173CC3">
        <w:t>7</w:t>
      </w:r>
      <w:r w:rsidR="00887D76">
        <w:t>5</w:t>
      </w:r>
      <w:r w:rsidRPr="00173CC3">
        <w:t>.</w:t>
      </w:r>
      <w:r w:rsidRPr="00173CC3">
        <w:tab/>
      </w:r>
      <w:r w:rsidRPr="00F90B9B">
        <w:t>Публичные консультации начинаются одновременно с размещением уведомления об их проведении.</w:t>
      </w:r>
      <w:r w:rsidRPr="00173CC3">
        <w:t xml:space="preserve"> </w:t>
      </w:r>
    </w:p>
    <w:p w:rsidR="00D7238F" w:rsidRDefault="00D7238F" w:rsidP="00D7238F">
      <w:pPr>
        <w:autoSpaceDE w:val="0"/>
        <w:autoSpaceDN w:val="0"/>
        <w:adjustRightInd w:val="0"/>
        <w:ind w:firstLine="540"/>
        <w:jc w:val="both"/>
      </w:pPr>
      <w:r>
        <w:tab/>
        <w:t>7</w:t>
      </w:r>
      <w:r w:rsidR="00887D76">
        <w:t>6</w:t>
      </w:r>
      <w:r>
        <w:t xml:space="preserve">. </w:t>
      </w:r>
      <w:r w:rsidRPr="00F90B9B">
        <w:t xml:space="preserve"> В уведомлении указывается срок проведения публичной консультации, а также способ направления участниками своих мнений.</w:t>
      </w:r>
    </w:p>
    <w:p w:rsidR="00D7238F" w:rsidRPr="00887D76" w:rsidRDefault="00D7238F" w:rsidP="00D7238F">
      <w:pPr>
        <w:autoSpaceDE w:val="0"/>
        <w:autoSpaceDN w:val="0"/>
        <w:adjustRightInd w:val="0"/>
        <w:ind w:firstLine="709"/>
        <w:jc w:val="both"/>
      </w:pPr>
      <w:r w:rsidRPr="00887D76">
        <w:lastRenderedPageBreak/>
        <w:t>77. Сроки проведения публичных консультаций:</w:t>
      </w:r>
    </w:p>
    <w:p w:rsidR="00D7238F" w:rsidRPr="00F90B9B" w:rsidRDefault="00D7238F" w:rsidP="00D7238F">
      <w:pPr>
        <w:autoSpaceDE w:val="0"/>
        <w:autoSpaceDN w:val="0"/>
        <w:adjustRightInd w:val="0"/>
        <w:ind w:firstLine="540"/>
        <w:jc w:val="both"/>
      </w:pPr>
      <w:r>
        <w:tab/>
        <w:t xml:space="preserve">77.1. </w:t>
      </w:r>
      <w:r w:rsidR="00887D76">
        <w:t xml:space="preserve">Срок проведения публичных </w:t>
      </w:r>
      <w:r w:rsidR="00887D76" w:rsidRPr="00887D76">
        <w:t>консультаций п</w:t>
      </w:r>
      <w:r w:rsidRPr="00887D76">
        <w:t xml:space="preserve">о проекту </w:t>
      </w:r>
      <w:r w:rsidR="00887D76">
        <w:t>муниципального нормативного правового акта</w:t>
      </w:r>
      <w:r>
        <w:t xml:space="preserve"> </w:t>
      </w:r>
      <w:r w:rsidRPr="00F90B9B">
        <w:t xml:space="preserve">устанавливает регулирующий орган с учетом степени регулирующего воздействия положений, содержащихся в проекте </w:t>
      </w:r>
      <w:r w:rsidR="00887D76">
        <w:t>муниципального нормативного правового акта</w:t>
      </w:r>
      <w:r w:rsidRPr="00F90B9B">
        <w:t>, но не может составлять менее:</w:t>
      </w:r>
    </w:p>
    <w:p w:rsidR="00D7238F" w:rsidRPr="00F90B9B" w:rsidRDefault="00D7238F" w:rsidP="00D7238F">
      <w:pPr>
        <w:autoSpaceDE w:val="0"/>
        <w:autoSpaceDN w:val="0"/>
        <w:adjustRightInd w:val="0"/>
        <w:ind w:firstLine="540"/>
        <w:jc w:val="both"/>
      </w:pPr>
      <w:r>
        <w:tab/>
      </w:r>
      <w:r w:rsidRPr="00F90B9B">
        <w:t>20 календарных дней – содержащих положения, имеющие высокую степень регулирующего воздействия;</w:t>
      </w:r>
    </w:p>
    <w:p w:rsidR="00D7238F" w:rsidRPr="00F90B9B" w:rsidRDefault="00D7238F" w:rsidP="00D7238F">
      <w:pPr>
        <w:autoSpaceDE w:val="0"/>
        <w:autoSpaceDN w:val="0"/>
        <w:adjustRightInd w:val="0"/>
        <w:ind w:firstLine="540"/>
        <w:jc w:val="both"/>
      </w:pPr>
      <w:r>
        <w:tab/>
      </w:r>
      <w:r w:rsidRPr="00F90B9B">
        <w:t>10 календарных дней – содержащих положения, имеющие среднюю степень регулирующего воздействия;</w:t>
      </w:r>
    </w:p>
    <w:p w:rsidR="00D7238F" w:rsidRPr="00F90B9B" w:rsidRDefault="00D7238F" w:rsidP="00D7238F">
      <w:pPr>
        <w:autoSpaceDE w:val="0"/>
        <w:autoSpaceDN w:val="0"/>
        <w:adjustRightInd w:val="0"/>
        <w:ind w:firstLine="540"/>
        <w:jc w:val="both"/>
      </w:pPr>
      <w:r>
        <w:tab/>
        <w:t xml:space="preserve"> </w:t>
      </w:r>
      <w:r w:rsidRPr="00F90B9B">
        <w:t>5 календарных дней –</w:t>
      </w:r>
      <w:r>
        <w:t xml:space="preserve"> </w:t>
      </w:r>
      <w:r w:rsidRPr="00F90B9B">
        <w:t>содержащих положения, имеющие низкую степень регулирующего воздействия.</w:t>
      </w:r>
    </w:p>
    <w:p w:rsidR="00D7238F" w:rsidRDefault="00D7238F" w:rsidP="00D7238F">
      <w:pPr>
        <w:autoSpaceDE w:val="0"/>
        <w:autoSpaceDN w:val="0"/>
        <w:adjustRightInd w:val="0"/>
        <w:ind w:firstLine="540"/>
        <w:jc w:val="both"/>
      </w:pPr>
      <w:r>
        <w:tab/>
      </w:r>
      <w:r w:rsidRPr="00173CC3">
        <w:t xml:space="preserve">77.2. </w:t>
      </w:r>
      <w:r w:rsidR="00887D76">
        <w:t xml:space="preserve">Срок проведения публичных консультаций </w:t>
      </w:r>
      <w:r w:rsidR="00887D76" w:rsidRPr="00887D76">
        <w:t>п</w:t>
      </w:r>
      <w:r w:rsidRPr="00887D76">
        <w:t xml:space="preserve">ри проведении экспертизы </w:t>
      </w:r>
      <w:r w:rsidR="00887D76">
        <w:t>муниципального нормативного правового акта</w:t>
      </w:r>
      <w:r w:rsidRPr="00173CC3">
        <w:t xml:space="preserve"> </w:t>
      </w:r>
      <w:r w:rsidR="00195ED9">
        <w:t>–</w:t>
      </w:r>
      <w:r w:rsidRPr="00173CC3">
        <w:t xml:space="preserve"> </w:t>
      </w:r>
      <w:r w:rsidR="00195ED9">
        <w:t>не менее</w:t>
      </w:r>
      <w:r w:rsidRPr="00173CC3">
        <w:t xml:space="preserve"> 25 рабочих дней.</w:t>
      </w:r>
    </w:p>
    <w:p w:rsidR="00D7238F" w:rsidRDefault="00D7238F" w:rsidP="00D7238F">
      <w:pPr>
        <w:tabs>
          <w:tab w:val="left" w:pos="993"/>
        </w:tabs>
        <w:autoSpaceDE w:val="0"/>
        <w:autoSpaceDN w:val="0"/>
        <w:adjustRightInd w:val="0"/>
        <w:ind w:firstLine="709"/>
        <w:jc w:val="both"/>
      </w:pPr>
      <w:r>
        <w:t xml:space="preserve">77.3. </w:t>
      </w:r>
      <w:r w:rsidR="00887D76">
        <w:t xml:space="preserve">Срок проведения публичных консультаций </w:t>
      </w:r>
      <w:r w:rsidR="00887D76" w:rsidRPr="00887D76">
        <w:t>п</w:t>
      </w:r>
      <w:r w:rsidRPr="00887D76">
        <w:t>ри проведении ОФВ</w:t>
      </w:r>
      <w:r w:rsidRPr="00AA25E5">
        <w:rPr>
          <w:b/>
        </w:rPr>
        <w:t xml:space="preserve"> </w:t>
      </w:r>
      <w:r w:rsidR="00195ED9">
        <w:rPr>
          <w:b/>
        </w:rPr>
        <w:t>–</w:t>
      </w:r>
      <w:r>
        <w:t xml:space="preserve"> </w:t>
      </w:r>
      <w:r w:rsidR="00195ED9">
        <w:t>не менее</w:t>
      </w:r>
      <w:r>
        <w:t xml:space="preserve"> 15 рабочих дней.</w:t>
      </w:r>
    </w:p>
    <w:p w:rsidR="00D7238F" w:rsidRDefault="00D7238F" w:rsidP="00D7238F">
      <w:pPr>
        <w:tabs>
          <w:tab w:val="left" w:pos="1276"/>
        </w:tabs>
        <w:autoSpaceDE w:val="0"/>
        <w:autoSpaceDN w:val="0"/>
        <w:adjustRightInd w:val="0"/>
        <w:ind w:firstLine="709"/>
        <w:jc w:val="both"/>
      </w:pPr>
      <w:r>
        <w:t xml:space="preserve">78. В случае несогласия с поступившим от участника публичных консультаций предложением или замечанием регулирующий орган обязан до направления документов в уполномоченный орган, обеспечить </w:t>
      </w:r>
      <w:r w:rsidRPr="00173CC3">
        <w:t>урегулирование разногласий с указанным участником публичных консультаций в порядке,</w:t>
      </w:r>
      <w:r>
        <w:t xml:space="preserve"> установленном раздел</w:t>
      </w:r>
      <w:r w:rsidR="00794E88">
        <w:t>ом</w:t>
      </w:r>
      <w:r>
        <w:t xml:space="preserve"> VII Порядка.</w:t>
      </w:r>
    </w:p>
    <w:p w:rsidR="00D7238F" w:rsidRDefault="00D7238F" w:rsidP="00D7238F">
      <w:pPr>
        <w:tabs>
          <w:tab w:val="left" w:pos="1276"/>
        </w:tabs>
        <w:autoSpaceDE w:val="0"/>
        <w:autoSpaceDN w:val="0"/>
        <w:adjustRightInd w:val="0"/>
        <w:ind w:firstLine="709"/>
        <w:jc w:val="both"/>
      </w:pPr>
      <w:r>
        <w:t>79.</w:t>
      </w:r>
      <w:r w:rsidRPr="00F90B9B">
        <w:t xml:space="preserve"> При проведении публичных консультаций дополнительно используются такие формы проведения публичных консультаций, как открытые заседания общественных советов при администрации Октябрьского района, опросы заинтересованных лиц, в том числе проводимые на официальном веб-сайте Октябрьского района, совещания с заинтересованными лицами.</w:t>
      </w:r>
    </w:p>
    <w:p w:rsidR="00D7238F" w:rsidRDefault="00D7238F" w:rsidP="00D7238F">
      <w:pPr>
        <w:tabs>
          <w:tab w:val="left" w:pos="1276"/>
        </w:tabs>
        <w:autoSpaceDE w:val="0"/>
        <w:autoSpaceDN w:val="0"/>
        <w:adjustRightInd w:val="0"/>
        <w:ind w:firstLine="709"/>
        <w:jc w:val="both"/>
      </w:pPr>
      <w:r>
        <w:t>80. Регулирующий орган</w:t>
      </w:r>
      <w:r w:rsidRPr="00752063">
        <w:t xml:space="preserve"> </w:t>
      </w:r>
      <w:r>
        <w:t xml:space="preserve">может </w:t>
      </w:r>
      <w:r w:rsidRPr="00752063">
        <w:t>использовать дополнительные способы оповещения заинтересованных лиц о проведении публичных консультаций, в том числе направлять соответствующую информацию в электронном вид</w:t>
      </w:r>
      <w:r>
        <w:t xml:space="preserve">е и (или) на бумажном носителе </w:t>
      </w:r>
      <w:r w:rsidRPr="00752063">
        <w:t>в адрес заинтересованных лиц.</w:t>
      </w:r>
    </w:p>
    <w:p w:rsidR="00D7238F" w:rsidRDefault="00D7238F" w:rsidP="00D7238F">
      <w:pPr>
        <w:tabs>
          <w:tab w:val="left" w:pos="1276"/>
        </w:tabs>
        <w:autoSpaceDE w:val="0"/>
        <w:autoSpaceDN w:val="0"/>
        <w:adjustRightInd w:val="0"/>
        <w:ind w:firstLine="709"/>
        <w:jc w:val="both"/>
      </w:pPr>
      <w:r>
        <w:t xml:space="preserve">81. Регулирующий орган может устанавливать срок проведения публичных консультаций, </w:t>
      </w:r>
      <w:r w:rsidRPr="00195ED9">
        <w:t xml:space="preserve">превышающий минимальный срок, </w:t>
      </w:r>
      <w:r w:rsidR="00D24B39" w:rsidRPr="00195ED9">
        <w:t xml:space="preserve">предусмотренный пунктом 77 </w:t>
      </w:r>
      <w:r w:rsidRPr="00195ED9">
        <w:t>Порядк</w:t>
      </w:r>
      <w:r w:rsidR="00D24B39" w:rsidRPr="00195ED9">
        <w:t>а</w:t>
      </w:r>
      <w:r w:rsidRPr="00195ED9">
        <w:t>,</w:t>
      </w:r>
      <w:r>
        <w:t xml:space="preserve"> в случае если предлагаемое или действующие правовое регулирование, по мнению регулирующего органа может оказать значительное влияние на соответствующие общественные отношения.</w:t>
      </w:r>
    </w:p>
    <w:p w:rsidR="00D7238F" w:rsidRDefault="00D7238F" w:rsidP="00D24B39">
      <w:pPr>
        <w:autoSpaceDE w:val="0"/>
        <w:autoSpaceDN w:val="0"/>
        <w:adjustRightInd w:val="0"/>
        <w:ind w:firstLine="708"/>
        <w:jc w:val="both"/>
      </w:pPr>
      <w:r w:rsidRPr="00752063">
        <w:t>8</w:t>
      </w:r>
      <w:r w:rsidR="00DD53EA">
        <w:t>2</w:t>
      </w:r>
      <w:r w:rsidRPr="00752063">
        <w:t>. В случае если по итогам проведения публичных консультаций регулирующим органом принято решение о выборе варианта регулирования, отличного от первоначально предлагавшегося, он должен провести повторное обсуждение такого варианта правового регулирования как предпочтительного с участием заинтересованных лиц.</w:t>
      </w:r>
    </w:p>
    <w:p w:rsidR="00D7238F" w:rsidRDefault="00D7238F" w:rsidP="00D24B39">
      <w:pPr>
        <w:autoSpaceDE w:val="0"/>
        <w:autoSpaceDN w:val="0"/>
        <w:adjustRightInd w:val="0"/>
        <w:ind w:firstLine="708"/>
        <w:jc w:val="both"/>
      </w:pPr>
      <w:r>
        <w:t xml:space="preserve">Регулирующий орган оповещает заинтересованных лиц о принятии </w:t>
      </w:r>
      <w:r w:rsidR="00D24B39">
        <w:t xml:space="preserve">указанного </w:t>
      </w:r>
      <w:r>
        <w:t>решения в соответствии с пунктом 80 Порядка.</w:t>
      </w:r>
    </w:p>
    <w:p w:rsidR="00DD53EA" w:rsidRDefault="00DD53EA" w:rsidP="00D24B39">
      <w:pPr>
        <w:autoSpaceDE w:val="0"/>
        <w:autoSpaceDN w:val="0"/>
        <w:adjustRightInd w:val="0"/>
        <w:ind w:firstLine="708"/>
        <w:jc w:val="both"/>
      </w:pPr>
      <w:r w:rsidRPr="00DD53EA">
        <w:t>83. В случае отсутствия по итогам публичных консультаций предложений от заинтересованных лиц регулирующий орган продлевает сроки проведения публичных консультаций.</w:t>
      </w:r>
    </w:p>
    <w:p w:rsidR="00D7238F" w:rsidRDefault="00D7238F" w:rsidP="00195ED9">
      <w:pPr>
        <w:autoSpaceDE w:val="0"/>
        <w:autoSpaceDN w:val="0"/>
        <w:adjustRightInd w:val="0"/>
        <w:ind w:firstLine="708"/>
        <w:jc w:val="both"/>
      </w:pPr>
      <w:r>
        <w:t>8</w:t>
      </w:r>
      <w:r w:rsidR="00DD53EA">
        <w:t>4</w:t>
      </w:r>
      <w:r>
        <w:t>. Регулирующий орган рассматривает все поступившие от участников публичных консультаций предложения, позволяющие установить, от кого они поступили, и относящиеся к предмету предлагаемого или действующего правового регулирования независимо от способа</w:t>
      </w:r>
      <w:r w:rsidR="00C738FF">
        <w:t xml:space="preserve"> их</w:t>
      </w:r>
      <w:r>
        <w:t xml:space="preserve"> подачи.</w:t>
      </w:r>
    </w:p>
    <w:p w:rsidR="00D7238F" w:rsidRDefault="00D7238F" w:rsidP="00C738FF">
      <w:pPr>
        <w:autoSpaceDE w:val="0"/>
        <w:autoSpaceDN w:val="0"/>
        <w:adjustRightInd w:val="0"/>
        <w:ind w:firstLine="708"/>
        <w:jc w:val="both"/>
      </w:pPr>
      <w:r>
        <w:t>8</w:t>
      </w:r>
      <w:r w:rsidR="00DD53EA">
        <w:t>5</w:t>
      </w:r>
      <w:r>
        <w:t>. Участники публичных консультаций могут направлять свои предложения в адрес регулирующего органа в электронном виде на адрес электронной почты или на бумажном носителе, в том числе в форме писем, протоколов заседаний общественно-консультативных органов и совещаний, анкет и опросных форм.</w:t>
      </w:r>
    </w:p>
    <w:p w:rsidR="00D7238F" w:rsidRDefault="00D7238F" w:rsidP="00C738FF">
      <w:pPr>
        <w:autoSpaceDE w:val="0"/>
        <w:autoSpaceDN w:val="0"/>
        <w:adjustRightInd w:val="0"/>
        <w:ind w:firstLine="708"/>
        <w:jc w:val="both"/>
      </w:pPr>
      <w:r>
        <w:t>8</w:t>
      </w:r>
      <w:r w:rsidR="00DD53EA">
        <w:t>6</w:t>
      </w:r>
      <w:r>
        <w:t>. По итогам публичных консультаций регулирующий орган систематизирует (структурирует) полученную информацию, в целях ее последующего анализа и обработки.</w:t>
      </w:r>
    </w:p>
    <w:p w:rsidR="00D7238F" w:rsidRDefault="00D7238F" w:rsidP="00C738FF">
      <w:pPr>
        <w:autoSpaceDE w:val="0"/>
        <w:autoSpaceDN w:val="0"/>
        <w:adjustRightInd w:val="0"/>
        <w:ind w:firstLine="708"/>
        <w:jc w:val="both"/>
      </w:pPr>
      <w:r>
        <w:lastRenderedPageBreak/>
        <w:t>8</w:t>
      </w:r>
      <w:r w:rsidR="00DD53EA">
        <w:t>7</w:t>
      </w:r>
      <w:r>
        <w:t>. Результаты публичных консультаций оформляются сводом предложений, содержащим информацию об учете либо отклонении мнения участников публичных консультаций и аргументированную позицию регулирующего органа по всем полученным мнениям участников публичных консультаций.</w:t>
      </w:r>
    </w:p>
    <w:p w:rsidR="00D7238F" w:rsidRDefault="00D7238F" w:rsidP="00C738FF">
      <w:pPr>
        <w:autoSpaceDE w:val="0"/>
        <w:autoSpaceDN w:val="0"/>
        <w:adjustRightInd w:val="0"/>
        <w:ind w:firstLine="708"/>
        <w:jc w:val="both"/>
      </w:pPr>
      <w:r>
        <w:t>8</w:t>
      </w:r>
      <w:r w:rsidR="00DD53EA">
        <w:t>8</w:t>
      </w:r>
      <w:r>
        <w:t>. В своде предложений ука</w:t>
      </w:r>
      <w:r w:rsidR="00C738FF">
        <w:t>зывается автор предложения, его</w:t>
      </w:r>
      <w:r>
        <w:t xml:space="preserve"> содержание и результат рассмотрения (предполагается ли использовать предложение при разработке проекта </w:t>
      </w:r>
      <w:r w:rsidR="00C738FF">
        <w:t>муниципального нормативного правового акта</w:t>
      </w:r>
      <w:r>
        <w:t xml:space="preserve"> либо к действующему </w:t>
      </w:r>
      <w:r w:rsidR="00C738FF">
        <w:t>муниципальному нормативному правовому акту</w:t>
      </w:r>
      <w:r>
        <w:t>; в случае отказа от использования предложения указываются причины принятого решения).</w:t>
      </w:r>
    </w:p>
    <w:p w:rsidR="00D7238F" w:rsidRDefault="00D7238F" w:rsidP="00C738FF">
      <w:pPr>
        <w:autoSpaceDE w:val="0"/>
        <w:autoSpaceDN w:val="0"/>
        <w:adjustRightInd w:val="0"/>
        <w:ind w:firstLine="708"/>
        <w:jc w:val="both"/>
      </w:pPr>
      <w:r>
        <w:t xml:space="preserve">Также в своде предложений указывается перечень органов и организаций или лиц, которым были направлены уведомления о проведении публичных консультаций в </w:t>
      </w:r>
      <w:r w:rsidRPr="00C738FF">
        <w:t xml:space="preserve">соответствии с </w:t>
      </w:r>
      <w:r w:rsidRPr="00F0576B">
        <w:t>пунктом 7</w:t>
      </w:r>
      <w:r w:rsidR="00C738FF" w:rsidRPr="00F0576B">
        <w:t>3</w:t>
      </w:r>
      <w:r w:rsidRPr="00F0576B">
        <w:t xml:space="preserve"> Порядка.</w:t>
      </w:r>
    </w:p>
    <w:p w:rsidR="00D7238F" w:rsidRPr="00D45B9A" w:rsidRDefault="00C738FF" w:rsidP="00C738FF">
      <w:pPr>
        <w:autoSpaceDE w:val="0"/>
        <w:autoSpaceDN w:val="0"/>
        <w:adjustRightInd w:val="0"/>
        <w:ind w:firstLine="708"/>
        <w:jc w:val="both"/>
      </w:pPr>
      <w:r w:rsidRPr="00D45B9A">
        <w:t>8</w:t>
      </w:r>
      <w:r w:rsidR="00DD53EA">
        <w:t>9</w:t>
      </w:r>
      <w:r w:rsidR="00D7238F" w:rsidRPr="000D7F63">
        <w:t>. К своду предложений</w:t>
      </w:r>
      <w:r w:rsidR="000D7F63" w:rsidRPr="000D7F63">
        <w:t xml:space="preserve"> прикладываются </w:t>
      </w:r>
      <w:r w:rsidR="00D7238F" w:rsidRPr="000D7F63">
        <w:t xml:space="preserve">копии </w:t>
      </w:r>
      <w:r w:rsidR="000D7F63">
        <w:t>мнений</w:t>
      </w:r>
      <w:r w:rsidR="00D7238F" w:rsidRPr="000D7F63">
        <w:t xml:space="preserve"> участников публичных консультаций и копии писем, направленных в адрес участников публичных консультаций, о рез</w:t>
      </w:r>
      <w:r w:rsidR="000D7F63" w:rsidRPr="000D7F63">
        <w:t>у</w:t>
      </w:r>
      <w:r w:rsidR="007409C6">
        <w:t>льтатах рассмотрения их мнений.</w:t>
      </w:r>
    </w:p>
    <w:p w:rsidR="00D7238F" w:rsidRPr="00F90B9B" w:rsidRDefault="00DD53EA" w:rsidP="00D45B9A">
      <w:pPr>
        <w:autoSpaceDE w:val="0"/>
        <w:autoSpaceDN w:val="0"/>
        <w:adjustRightInd w:val="0"/>
        <w:ind w:firstLine="708"/>
        <w:jc w:val="both"/>
      </w:pPr>
      <w:r>
        <w:t>90</w:t>
      </w:r>
      <w:r w:rsidR="00D7238F" w:rsidRPr="00F90B9B">
        <w:t>. Анализ поступивших предложений осуществляется регулирующим органом совместно с уполномоченным органом (в части экономических вопросов), Комитетом по управлению муниципальными финансами администрации Октябрьского района (в части расходов местного бюджета) и юридическим отделом администрации Октябрьского района (в части вопросов права).</w:t>
      </w:r>
    </w:p>
    <w:p w:rsidR="00507383" w:rsidRPr="00E74EA1" w:rsidRDefault="00DD53EA" w:rsidP="00D45B9A">
      <w:pPr>
        <w:autoSpaceDE w:val="0"/>
        <w:autoSpaceDN w:val="0"/>
        <w:adjustRightInd w:val="0"/>
        <w:ind w:firstLine="708"/>
        <w:jc w:val="both"/>
        <w:rPr>
          <w:i/>
          <w:color w:val="FF0000"/>
        </w:rPr>
      </w:pPr>
      <w:r w:rsidRPr="000D11FA">
        <w:t>91</w:t>
      </w:r>
      <w:r w:rsidR="00D7238F" w:rsidRPr="000D11FA">
        <w:t>.</w:t>
      </w:r>
      <w:r w:rsidR="00D7238F" w:rsidRPr="00F90B9B">
        <w:t xml:space="preserve"> Регулирующий орган обязан рассмотреть все поступившие в установленный в уведомлении срок предложения уч</w:t>
      </w:r>
      <w:r w:rsidR="000D11FA">
        <w:t>астников публичных консультаций.</w:t>
      </w:r>
      <w:r w:rsidR="00E74EA1">
        <w:t xml:space="preserve"> </w:t>
      </w:r>
    </w:p>
    <w:p w:rsidR="00A04D44" w:rsidRDefault="00D7238F" w:rsidP="00D45B9A">
      <w:pPr>
        <w:autoSpaceDE w:val="0"/>
        <w:autoSpaceDN w:val="0"/>
        <w:adjustRightInd w:val="0"/>
        <w:ind w:firstLine="708"/>
        <w:jc w:val="both"/>
      </w:pPr>
      <w:r w:rsidRPr="00F90B9B">
        <w:t xml:space="preserve"> </w:t>
      </w:r>
      <w:r w:rsidR="00507383">
        <w:t>С</w:t>
      </w:r>
      <w:r w:rsidRPr="00F90B9B">
        <w:t>вод предложений</w:t>
      </w:r>
      <w:r w:rsidR="00507383">
        <w:t xml:space="preserve"> оформляется</w:t>
      </w:r>
      <w:r w:rsidRPr="00F90B9B">
        <w:t xml:space="preserve"> по форме, согласно </w:t>
      </w:r>
      <w:r w:rsidRPr="009F6CA9">
        <w:t xml:space="preserve">приложению № </w:t>
      </w:r>
      <w:r w:rsidR="00E900DF" w:rsidRPr="009F6CA9">
        <w:t>1</w:t>
      </w:r>
      <w:r w:rsidR="00302A73" w:rsidRPr="009F6CA9">
        <w:t>0</w:t>
      </w:r>
      <w:r w:rsidRPr="00F0576B">
        <w:t xml:space="preserve"> к Порядку, и</w:t>
      </w:r>
      <w:r w:rsidR="00E74EA1">
        <w:t xml:space="preserve"> размещается регулирующим органом</w:t>
      </w:r>
      <w:r w:rsidRPr="00F90B9B">
        <w:t xml:space="preserve"> в тематическом разделе официального сайт</w:t>
      </w:r>
      <w:r w:rsidR="00E74EA1">
        <w:t>а Октябрьского района</w:t>
      </w:r>
      <w:r w:rsidRPr="00F90B9B">
        <w:t xml:space="preserve"> в </w:t>
      </w:r>
      <w:r w:rsidRPr="000D11FA">
        <w:t xml:space="preserve">срок не позднее </w:t>
      </w:r>
      <w:r w:rsidR="00D25455" w:rsidRPr="000D11FA">
        <w:t>1</w:t>
      </w:r>
      <w:r w:rsidR="00896914" w:rsidRPr="000D11FA">
        <w:t>0</w:t>
      </w:r>
      <w:r w:rsidRPr="000D11FA">
        <w:t xml:space="preserve"> рабочих дней </w:t>
      </w:r>
      <w:r w:rsidRPr="00F90B9B">
        <w:t>со дня окончания публичных консультаций</w:t>
      </w:r>
      <w:r w:rsidRPr="00DD53EA">
        <w:t>.</w:t>
      </w:r>
      <w:r w:rsidR="00DD53EA">
        <w:t xml:space="preserve"> </w:t>
      </w:r>
    </w:p>
    <w:p w:rsidR="00D7238F" w:rsidRPr="00C7682B" w:rsidRDefault="00DD53EA" w:rsidP="00D45B9A">
      <w:pPr>
        <w:autoSpaceDE w:val="0"/>
        <w:autoSpaceDN w:val="0"/>
        <w:adjustRightInd w:val="0"/>
        <w:ind w:firstLine="708"/>
        <w:jc w:val="both"/>
      </w:pPr>
      <w:r w:rsidRPr="00DD53EA">
        <w:t>92</w:t>
      </w:r>
      <w:r w:rsidR="00D7238F" w:rsidRPr="00DD53EA">
        <w:t>.</w:t>
      </w:r>
      <w:r w:rsidR="00D7238F" w:rsidRPr="00C7682B">
        <w:t xml:space="preserve"> В случае не поступления в адрес регулирующего органа в течение срока проведения публичных консультаций мнений их участников, в своде предложений указывается соответствующая информация.</w:t>
      </w:r>
    </w:p>
    <w:p w:rsidR="00D45B9A" w:rsidRDefault="00952ACD" w:rsidP="00D45B9A">
      <w:pPr>
        <w:autoSpaceDE w:val="0"/>
        <w:autoSpaceDN w:val="0"/>
        <w:adjustRightInd w:val="0"/>
        <w:ind w:firstLine="708"/>
        <w:jc w:val="both"/>
      </w:pPr>
      <w:r>
        <w:t>9</w:t>
      </w:r>
      <w:r w:rsidR="00DD53EA">
        <w:t>3</w:t>
      </w:r>
      <w:r w:rsidR="00D7238F" w:rsidRPr="00C7682B">
        <w:t xml:space="preserve">. </w:t>
      </w:r>
      <w:r w:rsidR="00D45B9A">
        <w:t xml:space="preserve">По результатам рассмотрения поступивших предложений участников публичных консультаций регулирующий орган принимает решение о подготовке проекта муниципального нормативного правового акта либо об отказе </w:t>
      </w:r>
      <w:r w:rsidR="007409C6">
        <w:t>от введения,</w:t>
      </w:r>
      <w:r>
        <w:t xml:space="preserve"> </w:t>
      </w:r>
      <w:r w:rsidR="00D45B9A">
        <w:t>предлагаемого или действующего правового регулирования в целях решения выявленной проблемы.</w:t>
      </w:r>
    </w:p>
    <w:p w:rsidR="00D7238F" w:rsidRDefault="00D7238F" w:rsidP="00D45B9A">
      <w:pPr>
        <w:autoSpaceDE w:val="0"/>
        <w:autoSpaceDN w:val="0"/>
        <w:adjustRightInd w:val="0"/>
        <w:ind w:firstLine="708"/>
        <w:jc w:val="both"/>
      </w:pPr>
      <w:r>
        <w:t>9</w:t>
      </w:r>
      <w:r w:rsidR="00DD53EA">
        <w:t>4</w:t>
      </w:r>
      <w:r>
        <w:t xml:space="preserve">. </w:t>
      </w:r>
      <w:r w:rsidRPr="00C7682B">
        <w:t xml:space="preserve">При отказе от подготовки проекта </w:t>
      </w:r>
      <w:r w:rsidR="00D45B9A">
        <w:t>муниципального нормативного правового акта</w:t>
      </w:r>
      <w:r w:rsidRPr="00C7682B">
        <w:t xml:space="preserve"> соответствующее решение размещается в специальном разделе официального сайта</w:t>
      </w:r>
      <w:r w:rsidR="00D45B9A">
        <w:t xml:space="preserve"> Октябрьского района</w:t>
      </w:r>
      <w:r w:rsidRPr="00C7682B">
        <w:t xml:space="preserve"> и доводится до организаций, указанных в пункте </w:t>
      </w:r>
      <w:r>
        <w:t>7</w:t>
      </w:r>
      <w:r w:rsidR="00D45B9A">
        <w:t>3</w:t>
      </w:r>
      <w:r>
        <w:t xml:space="preserve"> </w:t>
      </w:r>
      <w:r w:rsidRPr="00C7682B">
        <w:t>Порядка.</w:t>
      </w:r>
    </w:p>
    <w:p w:rsidR="00D7238F" w:rsidRDefault="00D7238F" w:rsidP="00D7238F">
      <w:pPr>
        <w:pStyle w:val="ConsPlusNormal"/>
        <w:jc w:val="right"/>
        <w:rPr>
          <w:rFonts w:ascii="Times New Roman" w:hAnsi="Times New Roman" w:cs="Times New Roman"/>
          <w:sz w:val="24"/>
          <w:szCs w:val="24"/>
        </w:rPr>
      </w:pPr>
    </w:p>
    <w:p w:rsidR="00D7238F" w:rsidRPr="00684D5B" w:rsidRDefault="00D7238F" w:rsidP="00D7238F">
      <w:pPr>
        <w:autoSpaceDE w:val="0"/>
        <w:autoSpaceDN w:val="0"/>
        <w:adjustRightInd w:val="0"/>
        <w:jc w:val="center"/>
        <w:rPr>
          <w:rFonts w:eastAsia="Calibri"/>
          <w:b/>
          <w:lang w:eastAsia="en-US"/>
        </w:rPr>
      </w:pPr>
      <w:r>
        <w:rPr>
          <w:rFonts w:eastAsia="Calibri"/>
          <w:b/>
          <w:lang w:val="en-US" w:eastAsia="en-US"/>
        </w:rPr>
        <w:t>VII</w:t>
      </w:r>
      <w:r>
        <w:rPr>
          <w:rFonts w:eastAsia="Calibri"/>
          <w:b/>
          <w:lang w:eastAsia="en-US"/>
        </w:rPr>
        <w:t xml:space="preserve">. </w:t>
      </w:r>
      <w:r w:rsidRPr="00684D5B">
        <w:rPr>
          <w:rFonts w:eastAsia="Calibri"/>
          <w:b/>
          <w:lang w:eastAsia="en-US"/>
        </w:rPr>
        <w:t xml:space="preserve">Порядок урегулирования разногласий при </w:t>
      </w:r>
      <w:r w:rsidR="00215B6F">
        <w:rPr>
          <w:rFonts w:eastAsia="Calibri"/>
          <w:b/>
          <w:lang w:eastAsia="en-US"/>
        </w:rPr>
        <w:t xml:space="preserve">проведении </w:t>
      </w:r>
      <w:r w:rsidR="00215B6F">
        <w:rPr>
          <w:b/>
        </w:rPr>
        <w:t>оценки регулирующего воздействия проектов муниципальных нормативных правовых актов,</w:t>
      </w:r>
      <w:r w:rsidR="00215B6F" w:rsidRPr="0093194F">
        <w:rPr>
          <w:b/>
        </w:rPr>
        <w:t xml:space="preserve"> экспертизы</w:t>
      </w:r>
      <w:r w:rsidR="00215B6F">
        <w:rPr>
          <w:b/>
        </w:rPr>
        <w:t xml:space="preserve"> и оценки фактического воздействия муниципальных нормативных правовых актов</w:t>
      </w:r>
    </w:p>
    <w:p w:rsidR="00D7238F" w:rsidRPr="00BD3119" w:rsidRDefault="00D7238F" w:rsidP="00D7238F">
      <w:pPr>
        <w:autoSpaceDE w:val="0"/>
        <w:autoSpaceDN w:val="0"/>
        <w:adjustRightInd w:val="0"/>
        <w:ind w:firstLine="709"/>
        <w:jc w:val="center"/>
        <w:rPr>
          <w:rFonts w:eastAsia="Calibri"/>
          <w:lang w:eastAsia="en-US"/>
        </w:rPr>
      </w:pPr>
    </w:p>
    <w:p w:rsidR="00D7238F" w:rsidRPr="000D11FA" w:rsidRDefault="00D7238F" w:rsidP="00D7238F">
      <w:pPr>
        <w:autoSpaceDE w:val="0"/>
        <w:autoSpaceDN w:val="0"/>
        <w:adjustRightInd w:val="0"/>
        <w:ind w:firstLine="709"/>
        <w:jc w:val="both"/>
        <w:rPr>
          <w:rFonts w:eastAsia="Calibri"/>
          <w:lang w:eastAsia="en-US"/>
        </w:rPr>
      </w:pPr>
      <w:r w:rsidRPr="00D25455">
        <w:rPr>
          <w:rFonts w:eastAsia="Calibri"/>
          <w:lang w:eastAsia="en-US"/>
        </w:rPr>
        <w:t>9</w:t>
      </w:r>
      <w:r w:rsidR="00DD53EA">
        <w:rPr>
          <w:rFonts w:eastAsia="Calibri"/>
          <w:lang w:eastAsia="en-US"/>
        </w:rPr>
        <w:t>5</w:t>
      </w:r>
      <w:r w:rsidRPr="00D25455">
        <w:rPr>
          <w:rFonts w:eastAsia="Calibri"/>
          <w:lang w:eastAsia="en-US"/>
        </w:rPr>
        <w:t>.</w:t>
      </w:r>
      <w:r w:rsidRPr="00EA45C5">
        <w:rPr>
          <w:rFonts w:eastAsia="Calibri"/>
          <w:color w:val="FF0000"/>
          <w:lang w:eastAsia="en-US"/>
        </w:rPr>
        <w:t xml:space="preserve"> </w:t>
      </w:r>
      <w:r>
        <w:rPr>
          <w:rFonts w:eastAsia="Calibri"/>
          <w:lang w:eastAsia="en-US"/>
        </w:rPr>
        <w:t>Регулирующий орган обязан обеспечить урегулирование разногласий</w:t>
      </w:r>
      <w:r w:rsidR="00215B6F">
        <w:rPr>
          <w:rFonts w:eastAsia="Calibri"/>
          <w:lang w:eastAsia="en-US"/>
        </w:rPr>
        <w:t xml:space="preserve"> с участниками публичных консультаций, уполномоченным органом при проведении ОРВ, э</w:t>
      </w:r>
      <w:r w:rsidR="00215B6F" w:rsidRPr="000D11FA">
        <w:rPr>
          <w:rFonts w:eastAsia="Calibri"/>
          <w:lang w:eastAsia="en-US"/>
        </w:rPr>
        <w:t xml:space="preserve">кспертизы или ОФВ. </w:t>
      </w:r>
    </w:p>
    <w:p w:rsidR="00D7238F" w:rsidRPr="000D11FA" w:rsidRDefault="00215B6F" w:rsidP="00D7238F">
      <w:pPr>
        <w:autoSpaceDE w:val="0"/>
        <w:autoSpaceDN w:val="0"/>
        <w:adjustRightInd w:val="0"/>
        <w:ind w:firstLine="709"/>
        <w:jc w:val="both"/>
        <w:rPr>
          <w:rFonts w:eastAsia="Calibri"/>
        </w:rPr>
      </w:pPr>
      <w:r w:rsidRPr="000D11FA">
        <w:rPr>
          <w:rFonts w:eastAsia="Calibri"/>
        </w:rPr>
        <w:t>9</w:t>
      </w:r>
      <w:r w:rsidR="00DD53EA" w:rsidRPr="000D11FA">
        <w:rPr>
          <w:rFonts w:eastAsia="Calibri"/>
        </w:rPr>
        <w:t>6</w:t>
      </w:r>
      <w:r w:rsidR="00D7238F" w:rsidRPr="000D11FA">
        <w:rPr>
          <w:rFonts w:eastAsia="Calibri"/>
        </w:rPr>
        <w:t>.  В случае несогласия с поступившими от участника (ов) публичных консультаций предложениями или замечаниями, в срок не более 7 рабочих дней</w:t>
      </w:r>
      <w:r w:rsidR="00D7238F" w:rsidRPr="000D11FA">
        <w:rPr>
          <w:rFonts w:eastAsia="Calibri"/>
          <w:i/>
        </w:rPr>
        <w:t xml:space="preserve"> </w:t>
      </w:r>
      <w:r w:rsidR="00D7238F" w:rsidRPr="000D11FA">
        <w:rPr>
          <w:rFonts w:eastAsia="Calibri"/>
        </w:rPr>
        <w:t>с даты получения предложения или замечания, регулирующий орган обеспечивает проведение согласительных процедур в форме совместных совещаний, переговоров, переписки.</w:t>
      </w:r>
    </w:p>
    <w:p w:rsidR="00D7238F" w:rsidRPr="000D11FA" w:rsidRDefault="00215B6F" w:rsidP="00D7238F">
      <w:pPr>
        <w:autoSpaceDE w:val="0"/>
        <w:autoSpaceDN w:val="0"/>
        <w:adjustRightInd w:val="0"/>
        <w:ind w:firstLine="709"/>
        <w:jc w:val="both"/>
        <w:rPr>
          <w:rFonts w:eastAsia="Calibri"/>
        </w:rPr>
      </w:pPr>
      <w:r w:rsidRPr="000D11FA">
        <w:rPr>
          <w:rFonts w:eastAsia="Calibri"/>
        </w:rPr>
        <w:t>9</w:t>
      </w:r>
      <w:r w:rsidR="00DD53EA" w:rsidRPr="000D11FA">
        <w:rPr>
          <w:rFonts w:eastAsia="Calibri"/>
        </w:rPr>
        <w:t>7</w:t>
      </w:r>
      <w:r w:rsidR="00D7238F" w:rsidRPr="000D11FA">
        <w:rPr>
          <w:rFonts w:eastAsia="Calibri"/>
        </w:rPr>
        <w:t>. К участию в совместных совещаниях, переговорах привлекаются представители регулирующего органа, участники публичных консультаций.</w:t>
      </w:r>
    </w:p>
    <w:p w:rsidR="00D7238F" w:rsidRPr="000D11FA" w:rsidRDefault="00215B6F" w:rsidP="00D7238F">
      <w:pPr>
        <w:autoSpaceDE w:val="0"/>
        <w:autoSpaceDN w:val="0"/>
        <w:adjustRightInd w:val="0"/>
        <w:ind w:firstLine="709"/>
        <w:jc w:val="both"/>
        <w:rPr>
          <w:rFonts w:eastAsia="Calibri"/>
        </w:rPr>
      </w:pPr>
      <w:r w:rsidRPr="000D11FA">
        <w:rPr>
          <w:rFonts w:eastAsia="Calibri"/>
        </w:rPr>
        <w:t>9</w:t>
      </w:r>
      <w:r w:rsidR="00DD53EA" w:rsidRPr="000D11FA">
        <w:rPr>
          <w:rFonts w:eastAsia="Calibri"/>
        </w:rPr>
        <w:t>8</w:t>
      </w:r>
      <w:r w:rsidR="00D7238F" w:rsidRPr="000D11FA">
        <w:rPr>
          <w:rFonts w:eastAsia="Calibri"/>
        </w:rPr>
        <w:t xml:space="preserve">. Итоги проведения согласительных процедур в форме переговоров, совещаний оформляются в форме протокола, в котором отражаются данные об урегулировании разногласий и принятое решение по итогам проведения переговоров, совещания. </w:t>
      </w:r>
    </w:p>
    <w:p w:rsidR="00A04D44" w:rsidRPr="000D11FA" w:rsidRDefault="00215B6F" w:rsidP="00D7238F">
      <w:pPr>
        <w:autoSpaceDE w:val="0"/>
        <w:autoSpaceDN w:val="0"/>
        <w:adjustRightInd w:val="0"/>
        <w:ind w:firstLine="709"/>
        <w:jc w:val="both"/>
        <w:rPr>
          <w:rFonts w:eastAsia="Calibri"/>
          <w:color w:val="FF0000"/>
          <w:sz w:val="22"/>
        </w:rPr>
      </w:pPr>
      <w:r w:rsidRPr="000D11FA">
        <w:rPr>
          <w:rFonts w:eastAsia="Calibri"/>
        </w:rPr>
        <w:lastRenderedPageBreak/>
        <w:t>9</w:t>
      </w:r>
      <w:r w:rsidR="00DD53EA" w:rsidRPr="000D11FA">
        <w:rPr>
          <w:rFonts w:eastAsia="Calibri"/>
        </w:rPr>
        <w:t>9</w:t>
      </w:r>
      <w:r w:rsidR="00D7238F" w:rsidRPr="000D11FA">
        <w:rPr>
          <w:rFonts w:eastAsia="Calibri"/>
        </w:rPr>
        <w:t>. Протокол подписывается сторонами, участвующими в переговорах, совещаниях, в срок не более 5 рабочих дней с даты проведения переговоров, совещаний.</w:t>
      </w:r>
      <w:r w:rsidR="000D7F63" w:rsidRPr="000D11FA">
        <w:rPr>
          <w:rFonts w:eastAsia="Calibri"/>
        </w:rPr>
        <w:t xml:space="preserve"> </w:t>
      </w:r>
    </w:p>
    <w:p w:rsidR="00D7238F" w:rsidRPr="000D11FA" w:rsidRDefault="00DD53EA" w:rsidP="00D7238F">
      <w:pPr>
        <w:autoSpaceDE w:val="0"/>
        <w:autoSpaceDN w:val="0"/>
        <w:adjustRightInd w:val="0"/>
        <w:ind w:firstLine="709"/>
        <w:jc w:val="both"/>
        <w:rPr>
          <w:rFonts w:eastAsia="Calibri"/>
        </w:rPr>
      </w:pPr>
      <w:r w:rsidRPr="000D11FA">
        <w:rPr>
          <w:rFonts w:eastAsia="Calibri"/>
        </w:rPr>
        <w:t>100</w:t>
      </w:r>
      <w:r w:rsidR="00D7238F" w:rsidRPr="000D11FA">
        <w:rPr>
          <w:rFonts w:eastAsia="Calibri"/>
        </w:rPr>
        <w:t xml:space="preserve">. В случае наличия существенных разногласий, отсутствия единой позиции при проведении согласительных процедур </w:t>
      </w:r>
      <w:r w:rsidR="00D7238F" w:rsidRPr="000D11FA">
        <w:rPr>
          <w:rFonts w:eastAsia="Calibri"/>
          <w:lang w:eastAsia="en-US"/>
        </w:rPr>
        <w:t xml:space="preserve">между </w:t>
      </w:r>
      <w:r w:rsidR="00D7238F" w:rsidRPr="000D11FA">
        <w:rPr>
          <w:rFonts w:eastAsia="Calibri"/>
        </w:rPr>
        <w:t xml:space="preserve">регулирующим органом и участниками публичных консультаций, а также в случае несогласия с заключением уполномоченного органа, к участию в согласительных процедурах привлекается уполномоченный орган. </w:t>
      </w:r>
    </w:p>
    <w:p w:rsidR="00D7238F" w:rsidRPr="000D11FA" w:rsidRDefault="00215B6F" w:rsidP="00D7238F">
      <w:pPr>
        <w:autoSpaceDE w:val="0"/>
        <w:autoSpaceDN w:val="0"/>
        <w:adjustRightInd w:val="0"/>
        <w:ind w:firstLine="709"/>
        <w:jc w:val="both"/>
        <w:rPr>
          <w:rFonts w:eastAsia="Calibri"/>
        </w:rPr>
      </w:pPr>
      <w:r w:rsidRPr="000D11FA">
        <w:rPr>
          <w:rFonts w:eastAsia="Calibri"/>
        </w:rPr>
        <w:t>В данном случае с</w:t>
      </w:r>
      <w:r w:rsidR="00D7238F" w:rsidRPr="000D11FA">
        <w:rPr>
          <w:rFonts w:eastAsia="Calibri"/>
        </w:rPr>
        <w:t xml:space="preserve">огласительные процедуры проводятся в форме совещания. </w:t>
      </w:r>
      <w:r w:rsidR="00D7238F" w:rsidRPr="000D11FA">
        <w:rPr>
          <w:rFonts w:eastAsia="Calibri"/>
        </w:rPr>
        <w:br/>
        <w:t xml:space="preserve">К участию в совещании привлекаются представители регулирующего органа, уполномоченного органа, а также участники публичных консультаций. </w:t>
      </w:r>
    </w:p>
    <w:p w:rsidR="00D7238F" w:rsidRPr="000D11FA" w:rsidRDefault="00D7238F" w:rsidP="00D7238F">
      <w:pPr>
        <w:autoSpaceDE w:val="0"/>
        <w:autoSpaceDN w:val="0"/>
        <w:adjustRightInd w:val="0"/>
        <w:ind w:firstLine="709"/>
        <w:jc w:val="both"/>
        <w:rPr>
          <w:rFonts w:eastAsia="Calibri"/>
        </w:rPr>
      </w:pPr>
      <w:r w:rsidRPr="000D11FA">
        <w:rPr>
          <w:rFonts w:eastAsia="Calibri"/>
        </w:rPr>
        <w:t xml:space="preserve">Итоги совещания </w:t>
      </w:r>
      <w:r w:rsidR="00215B6F" w:rsidRPr="000D11FA">
        <w:rPr>
          <w:rFonts w:eastAsia="Calibri"/>
        </w:rPr>
        <w:t>оформляю</w:t>
      </w:r>
      <w:r w:rsidRPr="000D11FA">
        <w:rPr>
          <w:rFonts w:eastAsia="Calibri"/>
        </w:rPr>
        <w:t xml:space="preserve">тся в форме протокола, в котором отражаются данные об урегулировании разногласий и принятое решение по итогам проведения совещания. </w:t>
      </w:r>
    </w:p>
    <w:p w:rsidR="00D7238F" w:rsidRPr="00BD3119" w:rsidRDefault="00D7238F" w:rsidP="00D7238F">
      <w:pPr>
        <w:autoSpaceDE w:val="0"/>
        <w:autoSpaceDN w:val="0"/>
        <w:adjustRightInd w:val="0"/>
        <w:ind w:firstLine="709"/>
        <w:jc w:val="both"/>
        <w:rPr>
          <w:rFonts w:eastAsia="Calibri"/>
        </w:rPr>
      </w:pPr>
      <w:r w:rsidRPr="000D11FA">
        <w:rPr>
          <w:rFonts w:eastAsia="Calibri"/>
        </w:rPr>
        <w:t>Протокол подписывается сторонами, участвующими в совещании, в срок не более 5 рабочих дней с даты проведения совещания.</w:t>
      </w:r>
    </w:p>
    <w:p w:rsidR="00D7238F" w:rsidRDefault="00D7238F" w:rsidP="00D7238F">
      <w:pPr>
        <w:pStyle w:val="ConsPlusNormal"/>
        <w:jc w:val="right"/>
        <w:rPr>
          <w:rFonts w:ascii="Times New Roman" w:hAnsi="Times New Roman" w:cs="Times New Roman"/>
          <w:sz w:val="24"/>
          <w:szCs w:val="24"/>
        </w:rPr>
      </w:pPr>
    </w:p>
    <w:p w:rsidR="00D7238F" w:rsidRDefault="00D7238F" w:rsidP="00D7238F">
      <w:pPr>
        <w:pStyle w:val="ConsPlusNormal"/>
        <w:jc w:val="right"/>
        <w:rPr>
          <w:rFonts w:ascii="Times New Roman" w:hAnsi="Times New Roman" w:cs="Times New Roman"/>
          <w:sz w:val="24"/>
          <w:szCs w:val="24"/>
        </w:rPr>
      </w:pPr>
    </w:p>
    <w:p w:rsidR="00527745" w:rsidRDefault="00527745">
      <w:pPr>
        <w:spacing w:after="160" w:line="259" w:lineRule="auto"/>
      </w:pPr>
      <w:r>
        <w:br w:type="page"/>
      </w:r>
    </w:p>
    <w:p w:rsidR="00527745" w:rsidRPr="00527745" w:rsidRDefault="00527745" w:rsidP="00527745">
      <w:pPr>
        <w:jc w:val="right"/>
      </w:pPr>
      <w:r w:rsidRPr="00527745">
        <w:lastRenderedPageBreak/>
        <w:t>Приложение № 1</w:t>
      </w:r>
    </w:p>
    <w:p w:rsidR="00527745" w:rsidRPr="00527745" w:rsidRDefault="00527745" w:rsidP="00527745">
      <w:pPr>
        <w:jc w:val="right"/>
      </w:pPr>
      <w:r>
        <w:t>к</w:t>
      </w:r>
      <w:r w:rsidRPr="00527745">
        <w:t xml:space="preserve"> Порядку проведения оценки регулирующего </w:t>
      </w:r>
    </w:p>
    <w:p w:rsidR="00527745" w:rsidRDefault="00527745" w:rsidP="00527745">
      <w:pPr>
        <w:jc w:val="right"/>
      </w:pPr>
      <w:r w:rsidRPr="00527745">
        <w:t xml:space="preserve">воздействия проектов </w:t>
      </w:r>
      <w:r>
        <w:t xml:space="preserve">муниципальных </w:t>
      </w:r>
      <w:r w:rsidRPr="00527745">
        <w:t xml:space="preserve">нормативных </w:t>
      </w:r>
    </w:p>
    <w:p w:rsidR="00527745" w:rsidRDefault="00527745" w:rsidP="00527745">
      <w:pPr>
        <w:jc w:val="right"/>
      </w:pPr>
      <w:r w:rsidRPr="00527745">
        <w:t xml:space="preserve">правовых актов, экспертизы и оценки фактического </w:t>
      </w:r>
    </w:p>
    <w:p w:rsidR="00527745" w:rsidRDefault="00527745" w:rsidP="00527745">
      <w:pPr>
        <w:jc w:val="right"/>
      </w:pPr>
      <w:r w:rsidRPr="00527745">
        <w:t xml:space="preserve">воздействия </w:t>
      </w:r>
      <w:r>
        <w:t xml:space="preserve">муниципальных </w:t>
      </w:r>
      <w:r w:rsidRPr="00527745">
        <w:t>нормативных правовых актов,</w:t>
      </w:r>
    </w:p>
    <w:p w:rsidR="00527745" w:rsidRDefault="00527745" w:rsidP="00527745">
      <w:pPr>
        <w:jc w:val="right"/>
      </w:pPr>
      <w:r w:rsidRPr="00527745">
        <w:t xml:space="preserve"> затрагивающих вопросы осуществления </w:t>
      </w:r>
    </w:p>
    <w:p w:rsidR="00527745" w:rsidRDefault="00527745" w:rsidP="00527745">
      <w:pPr>
        <w:jc w:val="right"/>
      </w:pPr>
      <w:r w:rsidRPr="00527745">
        <w:t xml:space="preserve">предпринимательской и инвестиционной деятельности, </w:t>
      </w:r>
    </w:p>
    <w:p w:rsidR="00527745" w:rsidRPr="00527745" w:rsidRDefault="00527745" w:rsidP="00527745">
      <w:pPr>
        <w:jc w:val="right"/>
      </w:pPr>
      <w:r w:rsidRPr="00527745">
        <w:t>в администрации Октябрьского района</w:t>
      </w:r>
    </w:p>
    <w:p w:rsidR="00527745" w:rsidRDefault="00527745" w:rsidP="00527745"/>
    <w:p w:rsidR="005905DC" w:rsidRPr="00527745" w:rsidRDefault="005905DC" w:rsidP="00527745"/>
    <w:p w:rsidR="000205E8" w:rsidRPr="00546296" w:rsidRDefault="000205E8" w:rsidP="000205E8">
      <w:pPr>
        <w:jc w:val="center"/>
      </w:pPr>
      <w:r w:rsidRPr="00546296">
        <w:t>Форма сводного отчета об оценке регулирующего воздействия</w:t>
      </w:r>
    </w:p>
    <w:p w:rsidR="000205E8" w:rsidRPr="000205E8" w:rsidRDefault="000205E8" w:rsidP="000205E8">
      <w:pPr>
        <w:jc w:val="center"/>
      </w:pPr>
      <w:r w:rsidRPr="000205E8">
        <w:t>проекта муниципального нормативного правового акта</w:t>
      </w:r>
    </w:p>
    <w:p w:rsidR="000205E8" w:rsidRPr="000205E8" w:rsidRDefault="000205E8" w:rsidP="000205E8">
      <w:pPr>
        <w:rPr>
          <w:b/>
        </w:rPr>
      </w:pPr>
    </w:p>
    <w:tbl>
      <w:tblPr>
        <w:tblW w:w="4945"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5"/>
        <w:gridCol w:w="4268"/>
      </w:tblGrid>
      <w:tr w:rsidR="0086052E" w:rsidRPr="0086052E" w:rsidTr="00572FA3">
        <w:trPr>
          <w:trHeight w:val="158"/>
        </w:trPr>
        <w:tc>
          <w:tcPr>
            <w:tcW w:w="5000" w:type="pct"/>
            <w:gridSpan w:val="2"/>
            <w:shd w:val="clear" w:color="auto" w:fill="auto"/>
          </w:tcPr>
          <w:p w:rsidR="0086052E" w:rsidRPr="0086052E" w:rsidRDefault="0086052E" w:rsidP="0086052E">
            <w:r w:rsidRPr="0086052E">
              <w:t>Сроки проведения публичного обсуждения</w:t>
            </w:r>
          </w:p>
          <w:p w:rsidR="0086052E" w:rsidRPr="0086052E" w:rsidRDefault="0086052E" w:rsidP="0086052E">
            <w:r w:rsidRPr="0086052E">
              <w:t>проекта муниципального нормативного правового акта:</w:t>
            </w:r>
          </w:p>
        </w:tc>
      </w:tr>
      <w:tr w:rsidR="0086052E" w:rsidRPr="0086052E" w:rsidTr="00572FA3">
        <w:trPr>
          <w:trHeight w:val="158"/>
        </w:trPr>
        <w:tc>
          <w:tcPr>
            <w:tcW w:w="2759" w:type="pct"/>
            <w:shd w:val="clear" w:color="auto" w:fill="auto"/>
          </w:tcPr>
          <w:p w:rsidR="0086052E" w:rsidRPr="0086052E" w:rsidRDefault="0086052E" w:rsidP="0086052E">
            <w:pPr>
              <w:rPr>
                <w:lang w:val="en-US"/>
              </w:rPr>
            </w:pPr>
            <w:r w:rsidRPr="0086052E">
              <w:t>начало</w:t>
            </w:r>
            <w:r w:rsidRPr="0086052E">
              <w:rPr>
                <w:lang w:val="en-US"/>
              </w:rPr>
              <w:t>:</w:t>
            </w:r>
          </w:p>
        </w:tc>
        <w:tc>
          <w:tcPr>
            <w:tcW w:w="2241" w:type="pct"/>
            <w:shd w:val="clear" w:color="auto" w:fill="auto"/>
          </w:tcPr>
          <w:p w:rsidR="0086052E" w:rsidRPr="0086052E" w:rsidRDefault="0086052E" w:rsidP="0086052E">
            <w:r w:rsidRPr="0086052E">
              <w:t>«___»________ 20 ____ года</w:t>
            </w:r>
          </w:p>
        </w:tc>
      </w:tr>
      <w:tr w:rsidR="0086052E" w:rsidRPr="0086052E" w:rsidTr="00572FA3">
        <w:trPr>
          <w:trHeight w:val="157"/>
        </w:trPr>
        <w:tc>
          <w:tcPr>
            <w:tcW w:w="2759" w:type="pct"/>
            <w:shd w:val="clear" w:color="auto" w:fill="auto"/>
          </w:tcPr>
          <w:p w:rsidR="0086052E" w:rsidRPr="0086052E" w:rsidRDefault="0086052E" w:rsidP="0086052E">
            <w:pPr>
              <w:rPr>
                <w:lang w:val="en-US"/>
              </w:rPr>
            </w:pPr>
            <w:r w:rsidRPr="0086052E">
              <w:t>окончание</w:t>
            </w:r>
            <w:r w:rsidRPr="0086052E">
              <w:rPr>
                <w:lang w:val="en-US"/>
              </w:rPr>
              <w:t>:</w:t>
            </w:r>
          </w:p>
        </w:tc>
        <w:tc>
          <w:tcPr>
            <w:tcW w:w="2241" w:type="pct"/>
            <w:shd w:val="clear" w:color="auto" w:fill="auto"/>
          </w:tcPr>
          <w:p w:rsidR="0086052E" w:rsidRPr="0086052E" w:rsidRDefault="0086052E" w:rsidP="0086052E">
            <w:r w:rsidRPr="0086052E">
              <w:t>«___»________ 20 ____ года</w:t>
            </w:r>
          </w:p>
        </w:tc>
      </w:tr>
      <w:tr w:rsidR="0086052E" w:rsidRPr="0086052E" w:rsidTr="00572FA3">
        <w:trPr>
          <w:trHeight w:val="157"/>
        </w:trPr>
        <w:tc>
          <w:tcPr>
            <w:tcW w:w="5000" w:type="pct"/>
            <w:gridSpan w:val="2"/>
            <w:shd w:val="clear" w:color="auto" w:fill="auto"/>
          </w:tcPr>
          <w:p w:rsidR="0086052E" w:rsidRPr="0086052E" w:rsidRDefault="0086052E" w:rsidP="0086052E">
            <w:r w:rsidRPr="0086052E">
              <w:t>Сведения о количестве замечаний и предложений, полученных в ходе проведения публичных консультаций по проекту муниципального нормативного правового акта:</w:t>
            </w:r>
          </w:p>
        </w:tc>
      </w:tr>
      <w:tr w:rsidR="0086052E" w:rsidRPr="0086052E" w:rsidTr="00572FA3">
        <w:trPr>
          <w:trHeight w:val="157"/>
        </w:trPr>
        <w:tc>
          <w:tcPr>
            <w:tcW w:w="2759" w:type="pct"/>
            <w:shd w:val="clear" w:color="auto" w:fill="auto"/>
          </w:tcPr>
          <w:p w:rsidR="0086052E" w:rsidRPr="0086052E" w:rsidRDefault="0086052E" w:rsidP="0086052E">
            <w:pPr>
              <w:jc w:val="right"/>
            </w:pPr>
            <w:r w:rsidRPr="0086052E">
              <w:t>Всего замечаний и предложений, из них</w:t>
            </w:r>
            <w:r>
              <w:t>:</w:t>
            </w:r>
          </w:p>
        </w:tc>
        <w:tc>
          <w:tcPr>
            <w:tcW w:w="2241" w:type="pct"/>
            <w:shd w:val="clear" w:color="auto" w:fill="auto"/>
          </w:tcPr>
          <w:p w:rsidR="0086052E" w:rsidRPr="0086052E" w:rsidRDefault="0086052E" w:rsidP="0086052E">
            <w:pPr>
              <w:jc w:val="center"/>
              <w:rPr>
                <w:i/>
              </w:rPr>
            </w:pPr>
            <w:r w:rsidRPr="0086052E">
              <w:rPr>
                <w:i/>
                <w:sz w:val="22"/>
              </w:rPr>
              <w:t>указывается количество</w:t>
            </w:r>
          </w:p>
        </w:tc>
      </w:tr>
      <w:tr w:rsidR="0086052E" w:rsidRPr="0086052E" w:rsidTr="00572FA3">
        <w:trPr>
          <w:trHeight w:val="157"/>
        </w:trPr>
        <w:tc>
          <w:tcPr>
            <w:tcW w:w="2759" w:type="pct"/>
            <w:shd w:val="clear" w:color="auto" w:fill="auto"/>
          </w:tcPr>
          <w:p w:rsidR="0086052E" w:rsidRPr="0086052E" w:rsidRDefault="0086052E" w:rsidP="0086052E">
            <w:pPr>
              <w:jc w:val="right"/>
            </w:pPr>
            <w:r w:rsidRPr="0086052E">
              <w:t>учтено полностью</w:t>
            </w:r>
          </w:p>
        </w:tc>
        <w:tc>
          <w:tcPr>
            <w:tcW w:w="2241" w:type="pct"/>
            <w:shd w:val="clear" w:color="auto" w:fill="auto"/>
          </w:tcPr>
          <w:p w:rsidR="0086052E" w:rsidRPr="0086052E" w:rsidRDefault="0086052E" w:rsidP="0086052E"/>
        </w:tc>
      </w:tr>
      <w:tr w:rsidR="0086052E" w:rsidRPr="0086052E" w:rsidTr="00572FA3">
        <w:trPr>
          <w:trHeight w:val="157"/>
        </w:trPr>
        <w:tc>
          <w:tcPr>
            <w:tcW w:w="2759" w:type="pct"/>
            <w:shd w:val="clear" w:color="auto" w:fill="auto"/>
          </w:tcPr>
          <w:p w:rsidR="0086052E" w:rsidRPr="0086052E" w:rsidRDefault="0086052E" w:rsidP="0086052E">
            <w:pPr>
              <w:jc w:val="right"/>
            </w:pPr>
            <w:r w:rsidRPr="0086052E">
              <w:t>учтено частично</w:t>
            </w:r>
          </w:p>
        </w:tc>
        <w:tc>
          <w:tcPr>
            <w:tcW w:w="2241" w:type="pct"/>
            <w:shd w:val="clear" w:color="auto" w:fill="auto"/>
          </w:tcPr>
          <w:p w:rsidR="0086052E" w:rsidRPr="0086052E" w:rsidRDefault="0086052E" w:rsidP="0086052E"/>
        </w:tc>
      </w:tr>
      <w:tr w:rsidR="0086052E" w:rsidRPr="0086052E" w:rsidTr="00572FA3">
        <w:trPr>
          <w:trHeight w:val="157"/>
        </w:trPr>
        <w:tc>
          <w:tcPr>
            <w:tcW w:w="2759" w:type="pct"/>
            <w:shd w:val="clear" w:color="auto" w:fill="auto"/>
          </w:tcPr>
          <w:p w:rsidR="0086052E" w:rsidRPr="0086052E" w:rsidRDefault="0086052E" w:rsidP="0086052E">
            <w:pPr>
              <w:jc w:val="right"/>
            </w:pPr>
            <w:r w:rsidRPr="0086052E">
              <w:t>не учтено</w:t>
            </w:r>
          </w:p>
        </w:tc>
        <w:tc>
          <w:tcPr>
            <w:tcW w:w="2241" w:type="pct"/>
            <w:shd w:val="clear" w:color="auto" w:fill="auto"/>
          </w:tcPr>
          <w:p w:rsidR="0086052E" w:rsidRPr="0086052E" w:rsidRDefault="0086052E" w:rsidP="0086052E"/>
        </w:tc>
      </w:tr>
    </w:tbl>
    <w:p w:rsidR="0086052E" w:rsidRPr="000205E8" w:rsidRDefault="0086052E" w:rsidP="000205E8"/>
    <w:p w:rsidR="000205E8" w:rsidRPr="000205E8" w:rsidRDefault="000205E8" w:rsidP="00546296">
      <w:pPr>
        <w:jc w:val="center"/>
      </w:pPr>
      <w:r w:rsidRPr="000205E8">
        <w:t>1. Общая информация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205E8" w:rsidRPr="000205E8" w:rsidTr="00D76193">
        <w:tc>
          <w:tcPr>
            <w:tcW w:w="9629" w:type="dxa"/>
            <w:shd w:val="clear" w:color="auto" w:fill="auto"/>
          </w:tcPr>
          <w:p w:rsidR="000205E8" w:rsidRPr="000205E8" w:rsidRDefault="000205E8" w:rsidP="000205E8">
            <w:pPr>
              <w:jc w:val="both"/>
            </w:pPr>
            <w:r w:rsidRPr="000205E8">
              <w:t>1.1.</w:t>
            </w:r>
            <w:r>
              <w:t xml:space="preserve"> __________</w:t>
            </w:r>
            <w:r w:rsidRPr="000205E8">
              <w:t>________</w:t>
            </w:r>
            <w:r>
              <w:t>_____________________________________________________</w:t>
            </w:r>
            <w:r w:rsidRPr="000205E8">
              <w:t xml:space="preserve"> </w:t>
            </w:r>
            <w:r w:rsidRPr="000205E8">
              <w:rPr>
                <w:i/>
              </w:rPr>
              <w:t>(</w:t>
            </w:r>
            <w:r w:rsidRPr="00C71FBE">
              <w:rPr>
                <w:i/>
                <w:sz w:val="20"/>
                <w:szCs w:val="20"/>
              </w:rPr>
              <w:t>указать структурное подразделение администрации Октябрьского района</w:t>
            </w:r>
            <w:r w:rsidR="00546296" w:rsidRPr="00C71FBE">
              <w:rPr>
                <w:i/>
                <w:sz w:val="20"/>
                <w:szCs w:val="20"/>
              </w:rPr>
              <w:t xml:space="preserve">, </w:t>
            </w:r>
            <w:r w:rsidRPr="00C71FBE">
              <w:rPr>
                <w:i/>
                <w:sz w:val="20"/>
                <w:szCs w:val="20"/>
              </w:rPr>
              <w:t>являющ</w:t>
            </w:r>
            <w:r w:rsidR="00546296" w:rsidRPr="00C71FBE">
              <w:rPr>
                <w:i/>
                <w:sz w:val="20"/>
                <w:szCs w:val="20"/>
              </w:rPr>
              <w:t>ее</w:t>
            </w:r>
            <w:r w:rsidRPr="00C71FBE">
              <w:rPr>
                <w:i/>
                <w:sz w:val="20"/>
                <w:szCs w:val="20"/>
              </w:rPr>
              <w:t>ся разработчиком проекта муниципального нормативного правового акта</w:t>
            </w:r>
            <w:r w:rsidR="00546296" w:rsidRPr="00C71FBE">
              <w:rPr>
                <w:i/>
                <w:sz w:val="20"/>
                <w:szCs w:val="20"/>
              </w:rPr>
              <w:t xml:space="preserve"> (</w:t>
            </w:r>
            <w:r w:rsidR="00546296" w:rsidRPr="00C71FBE">
              <w:rPr>
                <w:sz w:val="20"/>
                <w:szCs w:val="20"/>
              </w:rPr>
              <w:t>далее – проект</w:t>
            </w:r>
            <w:r w:rsidR="00546296" w:rsidRPr="00C71FBE">
              <w:rPr>
                <w:i/>
                <w:sz w:val="20"/>
                <w:szCs w:val="20"/>
              </w:rPr>
              <w:t>)</w:t>
            </w:r>
            <w:r w:rsidRPr="00C71FBE">
              <w:rPr>
                <w:i/>
                <w:sz w:val="20"/>
                <w:szCs w:val="20"/>
              </w:rPr>
              <w:t>, затрагивающего вопросы осуществления предпринимательской и инвестиционной деятельности</w:t>
            </w:r>
            <w:r w:rsidRPr="00C71FBE">
              <w:rPr>
                <w:sz w:val="20"/>
                <w:szCs w:val="20"/>
              </w:rPr>
              <w:t xml:space="preserve"> (далее – регулирующий орган):</w:t>
            </w:r>
          </w:p>
          <w:p w:rsidR="000205E8" w:rsidRPr="000205E8" w:rsidRDefault="000205E8" w:rsidP="000205E8">
            <w:pPr>
              <w:jc w:val="both"/>
            </w:pPr>
            <w:r w:rsidRPr="000205E8">
              <w:t>______________________________________</w:t>
            </w:r>
            <w:r>
              <w:t>____________________</w:t>
            </w:r>
            <w:r w:rsidRPr="000205E8">
              <w:t>________________</w:t>
            </w:r>
            <w:r w:rsidR="00C71FBE">
              <w:t>____</w:t>
            </w:r>
          </w:p>
          <w:p w:rsidR="000205E8" w:rsidRPr="00C71FBE" w:rsidRDefault="000205E8" w:rsidP="000205E8">
            <w:pPr>
              <w:jc w:val="center"/>
              <w:rPr>
                <w:i/>
                <w:sz w:val="20"/>
                <w:szCs w:val="20"/>
              </w:rPr>
            </w:pPr>
            <w:r w:rsidRPr="00C71FBE">
              <w:rPr>
                <w:i/>
                <w:sz w:val="20"/>
                <w:szCs w:val="20"/>
              </w:rPr>
              <w:t>(указываются полное и краткое наименования)</w:t>
            </w:r>
          </w:p>
        </w:tc>
      </w:tr>
      <w:tr w:rsidR="000205E8" w:rsidRPr="000205E8" w:rsidTr="00D76193">
        <w:tc>
          <w:tcPr>
            <w:tcW w:w="9629" w:type="dxa"/>
            <w:shd w:val="clear" w:color="auto" w:fill="auto"/>
          </w:tcPr>
          <w:p w:rsidR="00C71FBE" w:rsidRDefault="000205E8" w:rsidP="0086052E">
            <w:r w:rsidRPr="000205E8">
              <w:t xml:space="preserve">1.2. Сведения о </w:t>
            </w:r>
            <w:r w:rsidR="00546296" w:rsidRPr="000205E8">
              <w:t>соисполнителях</w:t>
            </w:r>
            <w:r w:rsidR="00546296">
              <w:t xml:space="preserve"> </w:t>
            </w:r>
            <w:r w:rsidRPr="000205E8">
              <w:t>_____</w:t>
            </w:r>
            <w:r w:rsidR="00C71FBE">
              <w:t>__________________________</w:t>
            </w:r>
            <w:r w:rsidRPr="000205E8">
              <w:t>_________</w:t>
            </w:r>
            <w:r>
              <w:t>__________</w:t>
            </w:r>
            <w:r w:rsidR="00546296">
              <w:t>_____________________</w:t>
            </w:r>
            <w:r w:rsidR="000A5F83">
              <w:t>____</w:t>
            </w:r>
            <w:r w:rsidR="00546296">
              <w:t>___</w:t>
            </w:r>
            <w:r w:rsidRPr="000205E8">
              <w:t xml:space="preserve"> </w:t>
            </w:r>
          </w:p>
          <w:p w:rsidR="000205E8" w:rsidRPr="00C71FBE" w:rsidRDefault="000205E8" w:rsidP="00546296">
            <w:pPr>
              <w:jc w:val="center"/>
              <w:rPr>
                <w:sz w:val="20"/>
                <w:szCs w:val="20"/>
              </w:rPr>
            </w:pPr>
            <w:r w:rsidRPr="00C71FBE">
              <w:rPr>
                <w:i/>
                <w:sz w:val="20"/>
                <w:szCs w:val="20"/>
              </w:rPr>
              <w:t>(указать структурное подразделение администрации Октябрьского района</w:t>
            </w:r>
            <w:r w:rsidRPr="00C71FBE">
              <w:rPr>
                <w:bCs/>
                <w:i/>
                <w:sz w:val="20"/>
                <w:szCs w:val="20"/>
              </w:rPr>
              <w:t>)</w:t>
            </w:r>
          </w:p>
          <w:p w:rsidR="000205E8" w:rsidRPr="000205E8" w:rsidRDefault="000205E8" w:rsidP="000205E8">
            <w:pPr>
              <w:jc w:val="both"/>
            </w:pPr>
            <w:r w:rsidRPr="000205E8">
              <w:t>_____________________________________________________</w:t>
            </w:r>
            <w:r>
              <w:t>______________</w:t>
            </w:r>
            <w:r w:rsidR="000A5F83">
              <w:t>______</w:t>
            </w:r>
            <w:r w:rsidR="00C71FBE">
              <w:t>_____</w:t>
            </w:r>
          </w:p>
          <w:p w:rsidR="000205E8" w:rsidRPr="00C71FBE" w:rsidRDefault="000205E8" w:rsidP="000205E8">
            <w:pPr>
              <w:jc w:val="center"/>
              <w:rPr>
                <w:i/>
                <w:sz w:val="20"/>
                <w:szCs w:val="20"/>
              </w:rPr>
            </w:pPr>
            <w:r w:rsidRPr="00C71FBE">
              <w:rPr>
                <w:i/>
                <w:sz w:val="20"/>
                <w:szCs w:val="20"/>
              </w:rPr>
              <w:t>(указываются полное и краткое наименования)</w:t>
            </w:r>
          </w:p>
        </w:tc>
      </w:tr>
      <w:tr w:rsidR="000205E8" w:rsidRPr="000205E8" w:rsidTr="00D76193">
        <w:tc>
          <w:tcPr>
            <w:tcW w:w="9629" w:type="dxa"/>
            <w:shd w:val="clear" w:color="auto" w:fill="auto"/>
          </w:tcPr>
          <w:p w:rsidR="000205E8" w:rsidRPr="000205E8" w:rsidRDefault="000205E8" w:rsidP="000205E8">
            <w:pPr>
              <w:jc w:val="both"/>
              <w:rPr>
                <w:b/>
              </w:rPr>
            </w:pPr>
            <w:r w:rsidRPr="000205E8">
              <w:t>1.3. Вид и наименование проекта:</w:t>
            </w:r>
          </w:p>
          <w:p w:rsidR="000205E8" w:rsidRPr="000205E8" w:rsidRDefault="000205E8" w:rsidP="000205E8">
            <w:pPr>
              <w:jc w:val="both"/>
            </w:pPr>
            <w:r w:rsidRPr="000205E8">
              <w:t>_____________________________________</w:t>
            </w:r>
            <w:r>
              <w:t>____________________</w:t>
            </w:r>
            <w:r w:rsidRPr="000205E8">
              <w:t>_______</w:t>
            </w:r>
            <w:r w:rsidR="000A5F83">
              <w:t>______</w:t>
            </w:r>
            <w:r w:rsidRPr="000205E8">
              <w:t>____________</w:t>
            </w:r>
            <w:r w:rsidR="00C71FBE">
              <w:t>__________________________________________________________________________</w:t>
            </w:r>
          </w:p>
          <w:p w:rsidR="000205E8" w:rsidRPr="00C71FBE" w:rsidRDefault="000205E8" w:rsidP="000205E8">
            <w:pPr>
              <w:jc w:val="center"/>
              <w:rPr>
                <w:sz w:val="20"/>
                <w:szCs w:val="20"/>
              </w:rPr>
            </w:pPr>
            <w:r w:rsidRPr="00C71FBE">
              <w:rPr>
                <w:i/>
                <w:sz w:val="20"/>
                <w:szCs w:val="20"/>
              </w:rPr>
              <w:t>(место для текстового описания)</w:t>
            </w:r>
          </w:p>
        </w:tc>
      </w:tr>
      <w:tr w:rsidR="000205E8" w:rsidRPr="000205E8" w:rsidTr="00D76193">
        <w:tc>
          <w:tcPr>
            <w:tcW w:w="9629" w:type="dxa"/>
            <w:shd w:val="clear" w:color="auto" w:fill="auto"/>
          </w:tcPr>
          <w:p w:rsidR="000205E8" w:rsidRPr="000205E8" w:rsidRDefault="000205E8" w:rsidP="000205E8">
            <w:pPr>
              <w:jc w:val="both"/>
            </w:pPr>
            <w:r w:rsidRPr="000205E8">
              <w:t>1.</w:t>
            </w:r>
            <w:r w:rsidR="00244C23">
              <w:t>4</w:t>
            </w:r>
            <w:r w:rsidRPr="000205E8">
              <w:t>. </w:t>
            </w:r>
            <w:r w:rsidR="0086052E">
              <w:t>Краткое описание содержания предлагаемого правового регулирования, основание для разработки проекта муниципального нормативного правового акта</w:t>
            </w:r>
            <w:r w:rsidRPr="000205E8">
              <w:t xml:space="preserve">: </w:t>
            </w:r>
          </w:p>
          <w:p w:rsidR="000205E8" w:rsidRPr="000205E8" w:rsidRDefault="000205E8" w:rsidP="000205E8">
            <w:pPr>
              <w:jc w:val="both"/>
            </w:pPr>
            <w:r w:rsidRPr="000205E8">
              <w:t>________________________________________________________</w:t>
            </w:r>
            <w:r>
              <w:t>________</w:t>
            </w:r>
            <w:r w:rsidR="000A5F83">
              <w:t>______</w:t>
            </w:r>
            <w:r w:rsidR="00C71FBE">
              <w:t>________</w:t>
            </w:r>
          </w:p>
          <w:p w:rsidR="000205E8" w:rsidRPr="00C71FBE" w:rsidRDefault="000205E8" w:rsidP="000205E8">
            <w:pPr>
              <w:jc w:val="center"/>
              <w:rPr>
                <w:sz w:val="20"/>
                <w:szCs w:val="20"/>
              </w:rPr>
            </w:pPr>
            <w:r w:rsidRPr="00C71FBE">
              <w:rPr>
                <w:i/>
                <w:sz w:val="20"/>
                <w:szCs w:val="20"/>
              </w:rPr>
              <w:t>(место для текстового описания)</w:t>
            </w:r>
          </w:p>
        </w:tc>
      </w:tr>
      <w:tr w:rsidR="00244C23" w:rsidRPr="000205E8" w:rsidTr="00D76193">
        <w:trPr>
          <w:trHeight w:val="978"/>
        </w:trPr>
        <w:tc>
          <w:tcPr>
            <w:tcW w:w="9629" w:type="dxa"/>
            <w:shd w:val="clear" w:color="auto" w:fill="auto"/>
          </w:tcPr>
          <w:p w:rsidR="00244C23" w:rsidRPr="000205E8" w:rsidRDefault="00244C23" w:rsidP="00244C23">
            <w:pPr>
              <w:jc w:val="both"/>
            </w:pPr>
            <w:r w:rsidRPr="000205E8">
              <w:t>1.</w:t>
            </w:r>
            <w:r w:rsidR="00F6103E">
              <w:t>5</w:t>
            </w:r>
            <w:r w:rsidRPr="000205E8">
              <w:t>. Контактная информация исполнителя регулирующего органа:</w:t>
            </w:r>
          </w:p>
          <w:p w:rsidR="00244C23" w:rsidRPr="000205E8" w:rsidRDefault="00244C23" w:rsidP="00244C23">
            <w:pPr>
              <w:jc w:val="both"/>
            </w:pPr>
          </w:p>
          <w:p w:rsidR="00244C23" w:rsidRPr="000205E8" w:rsidRDefault="00244C23" w:rsidP="00244C23">
            <w:pPr>
              <w:jc w:val="both"/>
            </w:pPr>
            <w:r w:rsidRPr="000205E8">
              <w:t>Ф.И.О.: __________________________________________________________</w:t>
            </w:r>
            <w:r>
              <w:t>_</w:t>
            </w:r>
            <w:r w:rsidR="000A5F83">
              <w:t>______</w:t>
            </w:r>
            <w:r w:rsidR="00C71FBE">
              <w:t>______</w:t>
            </w:r>
          </w:p>
          <w:p w:rsidR="00244C23" w:rsidRPr="000205E8" w:rsidRDefault="00244C23" w:rsidP="00244C23">
            <w:pPr>
              <w:jc w:val="both"/>
            </w:pPr>
            <w:r w:rsidRPr="000205E8">
              <w:t>Должность: __________________________________________</w:t>
            </w:r>
            <w:r w:rsidR="000A5F83">
              <w:t>_________________</w:t>
            </w:r>
            <w:r w:rsidR="00C71FBE">
              <w:t>________</w:t>
            </w:r>
          </w:p>
          <w:p w:rsidR="00244C23" w:rsidRPr="000205E8" w:rsidRDefault="00244C23" w:rsidP="00244C23">
            <w:pPr>
              <w:jc w:val="both"/>
            </w:pPr>
            <w:r w:rsidRPr="000205E8">
              <w:t>Тел: ____________________________________________________________</w:t>
            </w:r>
            <w:r>
              <w:t>_____</w:t>
            </w:r>
            <w:r w:rsidR="000A5F83">
              <w:t>_____</w:t>
            </w:r>
            <w:r w:rsidR="00C71FBE">
              <w:t>____</w:t>
            </w:r>
          </w:p>
          <w:p w:rsidR="00244C23" w:rsidRDefault="00244C23" w:rsidP="000205E8">
            <w:pPr>
              <w:jc w:val="both"/>
            </w:pPr>
            <w:r w:rsidRPr="000205E8">
              <w:t>Адрес электронной почты: _______________________________________</w:t>
            </w:r>
            <w:r w:rsidR="000A5F83">
              <w:t>_____</w:t>
            </w:r>
            <w:r w:rsidRPr="000205E8">
              <w:t>__</w:t>
            </w:r>
            <w:r w:rsidR="00C71FBE">
              <w:t>_________</w:t>
            </w:r>
          </w:p>
          <w:p w:rsidR="00244C23" w:rsidRDefault="00244C23" w:rsidP="000205E8">
            <w:pPr>
              <w:jc w:val="both"/>
            </w:pPr>
          </w:p>
        </w:tc>
      </w:tr>
    </w:tbl>
    <w:p w:rsidR="00244C23" w:rsidRDefault="00244C23" w:rsidP="00244C23">
      <w:pPr>
        <w:jc w:val="center"/>
      </w:pPr>
    </w:p>
    <w:p w:rsidR="0086052E" w:rsidRDefault="0086052E" w:rsidP="00244C23">
      <w:pPr>
        <w:jc w:val="center"/>
      </w:pPr>
    </w:p>
    <w:p w:rsidR="00D76193" w:rsidRDefault="00D76193" w:rsidP="00244C23">
      <w:pPr>
        <w:jc w:val="center"/>
      </w:pPr>
    </w:p>
    <w:p w:rsidR="000205E8" w:rsidRDefault="00244C23" w:rsidP="00244C23">
      <w:pPr>
        <w:jc w:val="center"/>
      </w:pPr>
      <w:r>
        <w:lastRenderedPageBreak/>
        <w:t>2. Степень регулирующего воздействия проекта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8"/>
        <w:gridCol w:w="2976"/>
      </w:tblGrid>
      <w:tr w:rsidR="00244C23" w:rsidRPr="000205E8" w:rsidTr="00744C30">
        <w:trPr>
          <w:trHeight w:val="860"/>
        </w:trPr>
        <w:tc>
          <w:tcPr>
            <w:tcW w:w="6658" w:type="dxa"/>
            <w:shd w:val="clear" w:color="auto" w:fill="auto"/>
          </w:tcPr>
          <w:p w:rsidR="00244C23" w:rsidRPr="000205E8" w:rsidRDefault="00244C23" w:rsidP="00F6103E">
            <w:r>
              <w:t xml:space="preserve">2.1. Степень регулирующего воздействия проекта: </w:t>
            </w:r>
          </w:p>
        </w:tc>
        <w:tc>
          <w:tcPr>
            <w:tcW w:w="2976" w:type="dxa"/>
            <w:shd w:val="clear" w:color="auto" w:fill="auto"/>
          </w:tcPr>
          <w:p w:rsidR="00F6103E" w:rsidRDefault="00244C23" w:rsidP="00244C23">
            <w:pPr>
              <w:jc w:val="center"/>
              <w:rPr>
                <w:i/>
              </w:rPr>
            </w:pPr>
            <w:r w:rsidRPr="00244C23">
              <w:rPr>
                <w:i/>
              </w:rPr>
              <w:t>высокая/средняя/низкая</w:t>
            </w:r>
          </w:p>
          <w:p w:rsidR="00F6103E" w:rsidRPr="000205E8" w:rsidRDefault="00F6103E" w:rsidP="00244C23">
            <w:pPr>
              <w:jc w:val="center"/>
              <w:rPr>
                <w:i/>
              </w:rPr>
            </w:pPr>
            <w:r>
              <w:rPr>
                <w:i/>
              </w:rPr>
              <w:t>_______________</w:t>
            </w:r>
            <w:r w:rsidR="000A5F83">
              <w:rPr>
                <w:i/>
              </w:rPr>
              <w:t>____</w:t>
            </w:r>
            <w:r w:rsidR="00744C30">
              <w:rPr>
                <w:i/>
              </w:rPr>
              <w:t>____</w:t>
            </w:r>
          </w:p>
        </w:tc>
      </w:tr>
      <w:tr w:rsidR="00C71FBE" w:rsidRPr="000205E8" w:rsidTr="00744C30">
        <w:trPr>
          <w:trHeight w:val="1154"/>
        </w:trPr>
        <w:tc>
          <w:tcPr>
            <w:tcW w:w="9634" w:type="dxa"/>
            <w:gridSpan w:val="2"/>
            <w:shd w:val="clear" w:color="auto" w:fill="auto"/>
          </w:tcPr>
          <w:p w:rsidR="00C71FBE" w:rsidRDefault="00C71FBE" w:rsidP="000B7088">
            <w:r>
              <w:t>2.2. Обоснование отнесения проекта к определенной степени регулирующего воздействия</w:t>
            </w:r>
            <w:r>
              <w:rPr>
                <w:rStyle w:val="af7"/>
              </w:rPr>
              <w:footnoteReference w:id="1"/>
            </w:r>
            <w:r>
              <w:t>:</w:t>
            </w:r>
          </w:p>
          <w:p w:rsidR="00C71FBE" w:rsidRDefault="00C71FBE" w:rsidP="000B7088">
            <w:r>
              <w:t>__________________________________________________</w:t>
            </w:r>
            <w:r w:rsidR="00744C30">
              <w:t>____________________________</w:t>
            </w:r>
          </w:p>
          <w:p w:rsidR="00C71FBE" w:rsidRPr="00244C23" w:rsidRDefault="00C71FBE" w:rsidP="000B7088">
            <w:pPr>
              <w:rPr>
                <w:i/>
              </w:rPr>
            </w:pPr>
            <w:r>
              <w:rPr>
                <w:i/>
              </w:rPr>
              <w:t>__________________________________________________</w:t>
            </w:r>
            <w:r w:rsidR="00744C30">
              <w:rPr>
                <w:i/>
              </w:rPr>
              <w:t>____________________________</w:t>
            </w:r>
          </w:p>
          <w:p w:rsidR="00C71FBE" w:rsidRPr="00244C23" w:rsidRDefault="00C71FBE" w:rsidP="00244C23">
            <w:pPr>
              <w:jc w:val="center"/>
              <w:rPr>
                <w:i/>
              </w:rPr>
            </w:pPr>
            <w:r w:rsidRPr="00C71FBE">
              <w:rPr>
                <w:i/>
                <w:sz w:val="20"/>
                <w:szCs w:val="20"/>
              </w:rPr>
              <w:t>(место для текстового описания)</w:t>
            </w:r>
          </w:p>
        </w:tc>
      </w:tr>
    </w:tbl>
    <w:p w:rsidR="000205E8" w:rsidRDefault="000205E8" w:rsidP="000205E8"/>
    <w:p w:rsidR="000205E8" w:rsidRPr="000205E8" w:rsidRDefault="00244C23" w:rsidP="00C71FBE">
      <w:pPr>
        <w:jc w:val="center"/>
      </w:pPr>
      <w:r>
        <w:t>3</w:t>
      </w:r>
      <w:r w:rsidR="000205E8" w:rsidRPr="000205E8">
        <w:t>. </w:t>
      </w:r>
      <w:r w:rsidR="00F85FED">
        <w:t>Описание проблемы, на решение которой направлен предлагаемый способ регулирования, оценка не</w:t>
      </w:r>
      <w:r w:rsidR="00C71FBE">
        <w:t xml:space="preserve">гативных эффектов, возникающих </w:t>
      </w:r>
      <w:r w:rsidR="00F85FED">
        <w:t xml:space="preserve">в связи с наличием рассматриваемой проблемы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8849"/>
      </w:tblGrid>
      <w:tr w:rsidR="0086052E" w:rsidRPr="0086052E" w:rsidTr="0086052E">
        <w:tc>
          <w:tcPr>
            <w:tcW w:w="405" w:type="pct"/>
            <w:shd w:val="clear" w:color="auto" w:fill="auto"/>
          </w:tcPr>
          <w:p w:rsidR="0086052E" w:rsidRPr="0086052E" w:rsidRDefault="0086052E" w:rsidP="0086052E">
            <w:pPr>
              <w:spacing w:after="200"/>
              <w:contextualSpacing/>
              <w:rPr>
                <w:rFonts w:eastAsia="Calibri"/>
                <w:szCs w:val="28"/>
                <w:lang w:eastAsia="en-US"/>
              </w:rPr>
            </w:pPr>
            <w:r w:rsidRPr="0086052E">
              <w:rPr>
                <w:rFonts w:eastAsia="Calibri"/>
                <w:szCs w:val="28"/>
                <w:lang w:eastAsia="en-US"/>
              </w:rPr>
              <w:t>3.1.</w:t>
            </w:r>
          </w:p>
        </w:tc>
        <w:tc>
          <w:tcPr>
            <w:tcW w:w="4595" w:type="pct"/>
            <w:shd w:val="clear" w:color="auto" w:fill="auto"/>
          </w:tcPr>
          <w:p w:rsidR="0086052E" w:rsidRPr="0086052E" w:rsidRDefault="0086052E" w:rsidP="0086052E">
            <w:pPr>
              <w:pBdr>
                <w:bottom w:val="single" w:sz="4" w:space="1" w:color="auto"/>
              </w:pBdr>
              <w:rPr>
                <w:szCs w:val="28"/>
              </w:rPr>
            </w:pPr>
            <w:r w:rsidRPr="0086052E">
              <w:rPr>
                <w:szCs w:val="28"/>
              </w:rPr>
              <w:t>Описание проблемы, на решение которой направлен предлагаемый способ регулирования, условий и факторов ее существования (в том числе описание убытков в виде реального ущерба и упущенной выгоды, и их количественная оценка):</w:t>
            </w:r>
          </w:p>
          <w:p w:rsidR="0086052E" w:rsidRPr="0086052E" w:rsidRDefault="0086052E" w:rsidP="0086052E">
            <w:pPr>
              <w:pBdr>
                <w:bottom w:val="single" w:sz="4" w:space="1" w:color="auto"/>
              </w:pBdr>
              <w:jc w:val="center"/>
              <w:rPr>
                <w:szCs w:val="28"/>
              </w:rPr>
            </w:pPr>
          </w:p>
          <w:p w:rsidR="0086052E" w:rsidRPr="0086052E" w:rsidRDefault="0086052E" w:rsidP="0086052E">
            <w:pPr>
              <w:spacing w:after="200"/>
              <w:contextualSpacing/>
              <w:jc w:val="center"/>
              <w:rPr>
                <w:rFonts w:eastAsia="Calibri"/>
                <w:i/>
                <w:szCs w:val="28"/>
                <w:lang w:eastAsia="en-US"/>
              </w:rPr>
            </w:pPr>
            <w:r w:rsidRPr="0086052E">
              <w:rPr>
                <w:rFonts w:eastAsia="Calibri"/>
                <w:i/>
                <w:szCs w:val="28"/>
                <w:lang w:eastAsia="en-US"/>
              </w:rPr>
              <w:t xml:space="preserve"> (</w:t>
            </w:r>
            <w:r w:rsidRPr="0086052E">
              <w:rPr>
                <w:i/>
                <w:szCs w:val="28"/>
              </w:rPr>
              <w:t>место для текстового описания</w:t>
            </w:r>
            <w:r w:rsidRPr="0086052E">
              <w:rPr>
                <w:rFonts w:eastAsia="Calibri"/>
                <w:i/>
                <w:szCs w:val="28"/>
                <w:lang w:eastAsia="en-US"/>
              </w:rPr>
              <w:t>)</w:t>
            </w:r>
          </w:p>
        </w:tc>
      </w:tr>
      <w:tr w:rsidR="0086052E" w:rsidRPr="0086052E" w:rsidTr="0086052E">
        <w:tc>
          <w:tcPr>
            <w:tcW w:w="405" w:type="pct"/>
            <w:shd w:val="clear" w:color="auto" w:fill="auto"/>
          </w:tcPr>
          <w:p w:rsidR="0086052E" w:rsidRPr="0086052E" w:rsidRDefault="0086052E" w:rsidP="0086052E">
            <w:pPr>
              <w:spacing w:after="200"/>
              <w:contextualSpacing/>
              <w:rPr>
                <w:rFonts w:eastAsia="Calibri"/>
                <w:szCs w:val="28"/>
                <w:lang w:eastAsia="en-US"/>
              </w:rPr>
            </w:pPr>
            <w:r w:rsidRPr="0086052E">
              <w:rPr>
                <w:rFonts w:eastAsia="Calibri"/>
                <w:szCs w:val="28"/>
                <w:lang w:eastAsia="en-US"/>
              </w:rPr>
              <w:t>3.2.</w:t>
            </w:r>
          </w:p>
        </w:tc>
        <w:tc>
          <w:tcPr>
            <w:tcW w:w="4595" w:type="pct"/>
            <w:shd w:val="clear" w:color="auto" w:fill="auto"/>
          </w:tcPr>
          <w:p w:rsidR="0086052E" w:rsidRPr="0086052E" w:rsidRDefault="0086052E" w:rsidP="0086052E">
            <w:pPr>
              <w:pBdr>
                <w:bottom w:val="single" w:sz="4" w:space="1" w:color="auto"/>
              </w:pBdr>
              <w:rPr>
                <w:szCs w:val="28"/>
              </w:rPr>
            </w:pPr>
            <w:r w:rsidRPr="0086052E">
              <w:rPr>
                <w:szCs w:val="28"/>
              </w:rPr>
              <w:t>Негативные эффекты, возникающие в связи с наличием проблемы:</w:t>
            </w:r>
          </w:p>
          <w:p w:rsidR="0086052E" w:rsidRPr="0086052E" w:rsidRDefault="0086052E" w:rsidP="0086052E">
            <w:pPr>
              <w:pBdr>
                <w:bottom w:val="single" w:sz="4" w:space="1" w:color="auto"/>
              </w:pBdr>
              <w:jc w:val="center"/>
              <w:rPr>
                <w:szCs w:val="28"/>
              </w:rPr>
            </w:pPr>
          </w:p>
          <w:p w:rsidR="0086052E" w:rsidRPr="0086052E" w:rsidRDefault="0086052E" w:rsidP="0086052E">
            <w:pPr>
              <w:spacing w:after="200"/>
              <w:contextualSpacing/>
              <w:jc w:val="center"/>
              <w:rPr>
                <w:rFonts w:eastAsia="Calibri"/>
                <w:szCs w:val="28"/>
                <w:lang w:eastAsia="en-US"/>
              </w:rPr>
            </w:pPr>
            <w:r w:rsidRPr="0086052E">
              <w:rPr>
                <w:rFonts w:eastAsia="Calibri"/>
                <w:i/>
                <w:szCs w:val="28"/>
                <w:lang w:eastAsia="en-US"/>
              </w:rPr>
              <w:t xml:space="preserve"> (</w:t>
            </w:r>
            <w:r w:rsidRPr="0086052E">
              <w:rPr>
                <w:i/>
                <w:szCs w:val="28"/>
              </w:rPr>
              <w:t>место для текстового описания</w:t>
            </w:r>
            <w:r w:rsidRPr="0086052E">
              <w:rPr>
                <w:rFonts w:eastAsia="Calibri"/>
                <w:i/>
                <w:szCs w:val="28"/>
                <w:lang w:eastAsia="en-US"/>
              </w:rPr>
              <w:t>)</w:t>
            </w:r>
          </w:p>
        </w:tc>
      </w:tr>
      <w:tr w:rsidR="0086052E" w:rsidRPr="0086052E" w:rsidTr="0086052E">
        <w:trPr>
          <w:trHeight w:val="1759"/>
        </w:trPr>
        <w:tc>
          <w:tcPr>
            <w:tcW w:w="405" w:type="pct"/>
            <w:shd w:val="clear" w:color="auto" w:fill="auto"/>
          </w:tcPr>
          <w:p w:rsidR="0086052E" w:rsidRPr="0086052E" w:rsidRDefault="0086052E" w:rsidP="0086052E">
            <w:pPr>
              <w:spacing w:after="200"/>
              <w:contextualSpacing/>
              <w:rPr>
                <w:rFonts w:eastAsia="Calibri"/>
                <w:szCs w:val="28"/>
                <w:lang w:eastAsia="en-US"/>
              </w:rPr>
            </w:pPr>
            <w:r w:rsidRPr="0086052E">
              <w:rPr>
                <w:rFonts w:eastAsia="Calibri"/>
                <w:szCs w:val="28"/>
                <w:lang w:eastAsia="en-US"/>
              </w:rPr>
              <w:t>3.3.</w:t>
            </w:r>
          </w:p>
        </w:tc>
        <w:tc>
          <w:tcPr>
            <w:tcW w:w="4595" w:type="pct"/>
            <w:shd w:val="clear" w:color="auto" w:fill="auto"/>
          </w:tcPr>
          <w:p w:rsidR="0086052E" w:rsidRPr="0086052E" w:rsidRDefault="0086052E" w:rsidP="0086052E">
            <w:pPr>
              <w:pBdr>
                <w:bottom w:val="single" w:sz="4" w:space="1" w:color="auto"/>
              </w:pBdr>
              <w:rPr>
                <w:szCs w:val="28"/>
              </w:rPr>
            </w:pPr>
            <w:r w:rsidRPr="0086052E">
              <w:rPr>
                <w:szCs w:val="28"/>
              </w:rPr>
              <w:t>Информация о возникновении, выявлении проблемы, принятых мерах, направленных на ее решение, а также затраченных ресурсах и достигнутых результатах решения проблемы:</w:t>
            </w:r>
          </w:p>
          <w:p w:rsidR="0086052E" w:rsidRPr="0086052E" w:rsidRDefault="0086052E" w:rsidP="0086052E">
            <w:pPr>
              <w:pBdr>
                <w:bottom w:val="single" w:sz="4" w:space="1" w:color="auto"/>
              </w:pBdr>
              <w:jc w:val="center"/>
              <w:rPr>
                <w:szCs w:val="28"/>
              </w:rPr>
            </w:pPr>
          </w:p>
          <w:p w:rsidR="0086052E" w:rsidRPr="0086052E" w:rsidRDefault="0086052E" w:rsidP="0086052E">
            <w:pPr>
              <w:spacing w:after="200"/>
              <w:contextualSpacing/>
              <w:jc w:val="center"/>
              <w:rPr>
                <w:rFonts w:eastAsia="Calibri"/>
                <w:szCs w:val="28"/>
                <w:lang w:eastAsia="en-US"/>
              </w:rPr>
            </w:pPr>
            <w:r w:rsidRPr="0086052E">
              <w:rPr>
                <w:rFonts w:eastAsia="Calibri"/>
                <w:i/>
                <w:szCs w:val="28"/>
                <w:lang w:eastAsia="en-US"/>
              </w:rPr>
              <w:t xml:space="preserve"> (</w:t>
            </w:r>
            <w:r w:rsidRPr="0086052E">
              <w:rPr>
                <w:i/>
                <w:szCs w:val="28"/>
              </w:rPr>
              <w:t>место для текстового описания</w:t>
            </w:r>
            <w:r w:rsidRPr="0086052E">
              <w:rPr>
                <w:rFonts w:eastAsia="Calibri"/>
                <w:i/>
                <w:szCs w:val="28"/>
                <w:lang w:eastAsia="en-US"/>
              </w:rPr>
              <w:t>)</w:t>
            </w:r>
          </w:p>
        </w:tc>
      </w:tr>
      <w:tr w:rsidR="0086052E" w:rsidRPr="0086052E" w:rsidTr="0086052E">
        <w:tc>
          <w:tcPr>
            <w:tcW w:w="405" w:type="pct"/>
            <w:shd w:val="clear" w:color="auto" w:fill="auto"/>
          </w:tcPr>
          <w:p w:rsidR="0086052E" w:rsidRPr="0086052E" w:rsidRDefault="0086052E" w:rsidP="0086052E">
            <w:pPr>
              <w:spacing w:after="200"/>
              <w:contextualSpacing/>
              <w:rPr>
                <w:rFonts w:eastAsia="Calibri"/>
                <w:szCs w:val="28"/>
                <w:lang w:eastAsia="en-US"/>
              </w:rPr>
            </w:pPr>
            <w:r w:rsidRPr="0086052E">
              <w:rPr>
                <w:rFonts w:eastAsia="Calibri"/>
                <w:szCs w:val="28"/>
                <w:lang w:eastAsia="en-US"/>
              </w:rPr>
              <w:t>3.4.</w:t>
            </w:r>
          </w:p>
        </w:tc>
        <w:tc>
          <w:tcPr>
            <w:tcW w:w="4595" w:type="pct"/>
            <w:shd w:val="clear" w:color="auto" w:fill="auto"/>
          </w:tcPr>
          <w:p w:rsidR="0086052E" w:rsidRPr="0086052E" w:rsidRDefault="0086052E" w:rsidP="0086052E">
            <w:pPr>
              <w:pBdr>
                <w:bottom w:val="single" w:sz="4" w:space="1" w:color="auto"/>
              </w:pBdr>
              <w:rPr>
                <w:szCs w:val="28"/>
              </w:rPr>
            </w:pPr>
            <w:r w:rsidRPr="0086052E">
              <w:rPr>
                <w:szCs w:val="28"/>
              </w:rPr>
              <w:t xml:space="preserve">Описание условий, при которых проблема может быть решена в целом без вмешательства со стороны </w:t>
            </w:r>
            <w:r w:rsidR="00DD7AD8" w:rsidRPr="00366050">
              <w:rPr>
                <w:szCs w:val="28"/>
              </w:rPr>
              <w:t>органов местного самоуправления</w:t>
            </w:r>
            <w:r w:rsidRPr="00366050">
              <w:rPr>
                <w:szCs w:val="28"/>
              </w:rPr>
              <w:t>:</w:t>
            </w:r>
          </w:p>
          <w:p w:rsidR="0086052E" w:rsidRPr="0086052E" w:rsidRDefault="0086052E" w:rsidP="0086052E">
            <w:pPr>
              <w:pBdr>
                <w:bottom w:val="single" w:sz="4" w:space="1" w:color="auto"/>
              </w:pBdr>
              <w:jc w:val="center"/>
              <w:rPr>
                <w:szCs w:val="28"/>
              </w:rPr>
            </w:pPr>
          </w:p>
          <w:p w:rsidR="0086052E" w:rsidRPr="0086052E" w:rsidRDefault="0086052E" w:rsidP="0086052E">
            <w:pPr>
              <w:spacing w:after="200"/>
              <w:contextualSpacing/>
              <w:jc w:val="center"/>
              <w:rPr>
                <w:rFonts w:eastAsia="Calibri"/>
                <w:szCs w:val="28"/>
                <w:lang w:eastAsia="en-US"/>
              </w:rPr>
            </w:pPr>
            <w:r w:rsidRPr="0086052E">
              <w:rPr>
                <w:rFonts w:eastAsia="Calibri"/>
                <w:i/>
                <w:szCs w:val="28"/>
                <w:lang w:eastAsia="en-US"/>
              </w:rPr>
              <w:t xml:space="preserve"> (</w:t>
            </w:r>
            <w:r w:rsidRPr="0086052E">
              <w:rPr>
                <w:i/>
                <w:szCs w:val="28"/>
              </w:rPr>
              <w:t>место для текстового описания</w:t>
            </w:r>
            <w:r w:rsidRPr="0086052E">
              <w:rPr>
                <w:rFonts w:eastAsia="Calibri"/>
                <w:i/>
                <w:szCs w:val="28"/>
                <w:lang w:eastAsia="en-US"/>
              </w:rPr>
              <w:t>)</w:t>
            </w:r>
          </w:p>
        </w:tc>
      </w:tr>
      <w:tr w:rsidR="0086052E" w:rsidRPr="0086052E" w:rsidTr="0086052E">
        <w:tc>
          <w:tcPr>
            <w:tcW w:w="405" w:type="pct"/>
            <w:shd w:val="clear" w:color="auto" w:fill="auto"/>
          </w:tcPr>
          <w:p w:rsidR="0086052E" w:rsidRPr="0086052E" w:rsidRDefault="0086052E" w:rsidP="0086052E">
            <w:pPr>
              <w:spacing w:after="200"/>
              <w:contextualSpacing/>
              <w:rPr>
                <w:rFonts w:eastAsia="Calibri"/>
                <w:szCs w:val="28"/>
                <w:lang w:eastAsia="en-US"/>
              </w:rPr>
            </w:pPr>
            <w:r w:rsidRPr="0086052E">
              <w:rPr>
                <w:rFonts w:eastAsia="Calibri"/>
                <w:szCs w:val="28"/>
                <w:lang w:eastAsia="en-US"/>
              </w:rPr>
              <w:t>3.5.</w:t>
            </w:r>
          </w:p>
        </w:tc>
        <w:tc>
          <w:tcPr>
            <w:tcW w:w="4595" w:type="pct"/>
            <w:shd w:val="clear" w:color="auto" w:fill="auto"/>
          </w:tcPr>
          <w:p w:rsidR="0086052E" w:rsidRPr="0086052E" w:rsidRDefault="0086052E" w:rsidP="0086052E">
            <w:pPr>
              <w:pBdr>
                <w:bottom w:val="single" w:sz="4" w:space="1" w:color="auto"/>
              </w:pBdr>
              <w:rPr>
                <w:szCs w:val="28"/>
              </w:rPr>
            </w:pPr>
            <w:r w:rsidRPr="0086052E">
              <w:rPr>
                <w:szCs w:val="28"/>
              </w:rPr>
              <w:t>Источники данных:</w:t>
            </w:r>
          </w:p>
          <w:p w:rsidR="0086052E" w:rsidRPr="0086052E" w:rsidRDefault="0086052E" w:rsidP="0086052E">
            <w:pPr>
              <w:pBdr>
                <w:bottom w:val="single" w:sz="4" w:space="1" w:color="auto"/>
              </w:pBdr>
              <w:jc w:val="center"/>
              <w:rPr>
                <w:szCs w:val="28"/>
              </w:rPr>
            </w:pPr>
          </w:p>
          <w:p w:rsidR="0086052E" w:rsidRPr="0086052E" w:rsidRDefault="0086052E" w:rsidP="0086052E">
            <w:pPr>
              <w:spacing w:after="200"/>
              <w:contextualSpacing/>
              <w:jc w:val="center"/>
              <w:rPr>
                <w:rFonts w:eastAsia="Calibri"/>
                <w:szCs w:val="28"/>
                <w:lang w:eastAsia="en-US"/>
              </w:rPr>
            </w:pPr>
            <w:r w:rsidRPr="0086052E">
              <w:rPr>
                <w:rFonts w:eastAsia="Calibri"/>
                <w:i/>
                <w:szCs w:val="28"/>
                <w:lang w:eastAsia="en-US"/>
              </w:rPr>
              <w:t xml:space="preserve"> (</w:t>
            </w:r>
            <w:r w:rsidRPr="0086052E">
              <w:rPr>
                <w:i/>
                <w:szCs w:val="28"/>
              </w:rPr>
              <w:t>место для текстового описания</w:t>
            </w:r>
            <w:r w:rsidRPr="0086052E">
              <w:rPr>
                <w:rFonts w:eastAsia="Calibri"/>
                <w:i/>
                <w:szCs w:val="28"/>
                <w:lang w:eastAsia="en-US"/>
              </w:rPr>
              <w:t>)</w:t>
            </w:r>
          </w:p>
        </w:tc>
      </w:tr>
      <w:tr w:rsidR="0086052E" w:rsidRPr="0086052E" w:rsidTr="0086052E">
        <w:tc>
          <w:tcPr>
            <w:tcW w:w="405" w:type="pct"/>
            <w:shd w:val="clear" w:color="auto" w:fill="auto"/>
          </w:tcPr>
          <w:p w:rsidR="0086052E" w:rsidRPr="0086052E" w:rsidRDefault="0086052E" w:rsidP="0086052E">
            <w:pPr>
              <w:spacing w:after="200"/>
              <w:contextualSpacing/>
              <w:rPr>
                <w:rFonts w:eastAsia="Calibri"/>
                <w:szCs w:val="28"/>
                <w:lang w:eastAsia="en-US"/>
              </w:rPr>
            </w:pPr>
            <w:r w:rsidRPr="0086052E">
              <w:rPr>
                <w:rFonts w:eastAsia="Calibri"/>
                <w:szCs w:val="28"/>
                <w:lang w:eastAsia="en-US"/>
              </w:rPr>
              <w:t>3.6.</w:t>
            </w:r>
          </w:p>
        </w:tc>
        <w:tc>
          <w:tcPr>
            <w:tcW w:w="4595" w:type="pct"/>
            <w:shd w:val="clear" w:color="auto" w:fill="auto"/>
          </w:tcPr>
          <w:p w:rsidR="0086052E" w:rsidRPr="0086052E" w:rsidRDefault="0086052E" w:rsidP="0086052E">
            <w:pPr>
              <w:pBdr>
                <w:bottom w:val="single" w:sz="4" w:space="1" w:color="auto"/>
              </w:pBdr>
              <w:rPr>
                <w:szCs w:val="28"/>
              </w:rPr>
            </w:pPr>
            <w:r w:rsidRPr="0086052E">
              <w:rPr>
                <w:szCs w:val="28"/>
              </w:rPr>
              <w:t>Иная информация о проблеме:</w:t>
            </w:r>
          </w:p>
          <w:p w:rsidR="0086052E" w:rsidRPr="0086052E" w:rsidRDefault="0086052E" w:rsidP="0086052E">
            <w:pPr>
              <w:pBdr>
                <w:bottom w:val="single" w:sz="4" w:space="1" w:color="auto"/>
              </w:pBdr>
              <w:jc w:val="center"/>
              <w:rPr>
                <w:szCs w:val="28"/>
              </w:rPr>
            </w:pPr>
          </w:p>
          <w:p w:rsidR="0086052E" w:rsidRPr="0086052E" w:rsidRDefault="0086052E" w:rsidP="0086052E">
            <w:pPr>
              <w:spacing w:after="200"/>
              <w:contextualSpacing/>
              <w:jc w:val="center"/>
              <w:rPr>
                <w:rFonts w:eastAsia="Calibri"/>
                <w:szCs w:val="28"/>
                <w:lang w:eastAsia="en-US"/>
              </w:rPr>
            </w:pPr>
            <w:r w:rsidRPr="0086052E">
              <w:rPr>
                <w:rFonts w:eastAsia="Calibri"/>
                <w:i/>
                <w:szCs w:val="28"/>
                <w:lang w:eastAsia="en-US"/>
              </w:rPr>
              <w:t xml:space="preserve"> (</w:t>
            </w:r>
            <w:r w:rsidRPr="0086052E">
              <w:rPr>
                <w:i/>
                <w:szCs w:val="28"/>
              </w:rPr>
              <w:t>место для текстового описания</w:t>
            </w:r>
            <w:r w:rsidRPr="0086052E">
              <w:rPr>
                <w:rFonts w:eastAsia="Calibri"/>
                <w:i/>
                <w:szCs w:val="28"/>
                <w:lang w:eastAsia="en-US"/>
              </w:rPr>
              <w:t>)</w:t>
            </w:r>
          </w:p>
        </w:tc>
      </w:tr>
    </w:tbl>
    <w:p w:rsidR="000205E8" w:rsidRDefault="000205E8" w:rsidP="000205E8"/>
    <w:p w:rsidR="0086052E" w:rsidRDefault="0086052E" w:rsidP="0086052E">
      <w:pPr>
        <w:jc w:val="center"/>
        <w:rPr>
          <w:szCs w:val="28"/>
        </w:rPr>
      </w:pPr>
      <w:r w:rsidRPr="0086052E">
        <w:rPr>
          <w:szCs w:val="28"/>
        </w:rPr>
        <w:t xml:space="preserve">4. Опыт решения аналогичных проблем в других </w:t>
      </w:r>
      <w:r>
        <w:rPr>
          <w:szCs w:val="28"/>
        </w:rPr>
        <w:t>муниципальных образованиях</w:t>
      </w:r>
      <w:r w:rsidRPr="0086052E">
        <w:rPr>
          <w:szCs w:val="28"/>
        </w:rPr>
        <w:t xml:space="preserve"> </w:t>
      </w:r>
    </w:p>
    <w:p w:rsidR="0086052E" w:rsidRDefault="0086052E" w:rsidP="0086052E">
      <w:pPr>
        <w:jc w:val="center"/>
        <w:rPr>
          <w:szCs w:val="28"/>
        </w:rPr>
      </w:pPr>
      <w:r w:rsidRPr="0086052E">
        <w:rPr>
          <w:szCs w:val="28"/>
        </w:rPr>
        <w:t>в соответствующих сферах деятельности</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8744"/>
      </w:tblGrid>
      <w:tr w:rsidR="0086052E" w:rsidRPr="0086052E" w:rsidTr="00572FA3">
        <w:tc>
          <w:tcPr>
            <w:tcW w:w="410" w:type="pct"/>
            <w:shd w:val="clear" w:color="auto" w:fill="auto"/>
          </w:tcPr>
          <w:p w:rsidR="0086052E" w:rsidRPr="0086052E" w:rsidRDefault="0086052E" w:rsidP="0086052E">
            <w:pPr>
              <w:spacing w:after="200"/>
              <w:contextualSpacing/>
              <w:rPr>
                <w:rFonts w:eastAsia="Calibri"/>
                <w:szCs w:val="28"/>
                <w:lang w:eastAsia="en-US"/>
              </w:rPr>
            </w:pPr>
            <w:r w:rsidRPr="0086052E">
              <w:rPr>
                <w:rFonts w:eastAsia="Calibri"/>
                <w:szCs w:val="28"/>
                <w:lang w:val="en-US" w:eastAsia="en-US"/>
              </w:rPr>
              <w:t>4</w:t>
            </w:r>
            <w:r w:rsidRPr="0086052E">
              <w:rPr>
                <w:rFonts w:eastAsia="Calibri"/>
                <w:szCs w:val="28"/>
                <w:lang w:eastAsia="en-US"/>
              </w:rPr>
              <w:t>.1.</w:t>
            </w:r>
          </w:p>
        </w:tc>
        <w:tc>
          <w:tcPr>
            <w:tcW w:w="4590" w:type="pct"/>
            <w:shd w:val="clear" w:color="auto" w:fill="auto"/>
          </w:tcPr>
          <w:p w:rsidR="0086052E" w:rsidRPr="0086052E" w:rsidRDefault="0086052E" w:rsidP="0086052E">
            <w:pPr>
              <w:pBdr>
                <w:bottom w:val="single" w:sz="4" w:space="1" w:color="auto"/>
              </w:pBdr>
              <w:jc w:val="both"/>
              <w:rPr>
                <w:szCs w:val="28"/>
              </w:rPr>
            </w:pPr>
            <w:r w:rsidRPr="0086052E">
              <w:rPr>
                <w:szCs w:val="28"/>
              </w:rPr>
              <w:t>Опыт решения аналогичных проблем в соответствующих сферах деятельности:</w:t>
            </w:r>
          </w:p>
          <w:p w:rsidR="0086052E" w:rsidRPr="0086052E" w:rsidRDefault="0086052E" w:rsidP="0086052E">
            <w:pPr>
              <w:pBdr>
                <w:bottom w:val="single" w:sz="4" w:space="1" w:color="auto"/>
              </w:pBdr>
              <w:jc w:val="center"/>
              <w:rPr>
                <w:szCs w:val="28"/>
              </w:rPr>
            </w:pPr>
          </w:p>
          <w:p w:rsidR="0086052E" w:rsidRPr="0086052E" w:rsidRDefault="0086052E" w:rsidP="0086052E">
            <w:pPr>
              <w:spacing w:after="200"/>
              <w:contextualSpacing/>
              <w:jc w:val="center"/>
              <w:rPr>
                <w:rFonts w:eastAsia="Calibri"/>
                <w:i/>
                <w:szCs w:val="28"/>
                <w:lang w:eastAsia="en-US"/>
              </w:rPr>
            </w:pPr>
            <w:r w:rsidRPr="0086052E">
              <w:rPr>
                <w:rFonts w:eastAsia="Calibri"/>
                <w:i/>
                <w:szCs w:val="28"/>
                <w:lang w:eastAsia="en-US"/>
              </w:rPr>
              <w:t xml:space="preserve"> (</w:t>
            </w:r>
            <w:r w:rsidRPr="0086052E">
              <w:rPr>
                <w:i/>
                <w:szCs w:val="28"/>
              </w:rPr>
              <w:t>место для текстового описания</w:t>
            </w:r>
            <w:r w:rsidRPr="0086052E">
              <w:rPr>
                <w:rFonts w:eastAsia="Calibri"/>
                <w:i/>
                <w:szCs w:val="28"/>
                <w:lang w:eastAsia="en-US"/>
              </w:rPr>
              <w:t>)</w:t>
            </w:r>
          </w:p>
        </w:tc>
      </w:tr>
      <w:tr w:rsidR="0086052E" w:rsidRPr="0086052E" w:rsidTr="00572FA3">
        <w:tc>
          <w:tcPr>
            <w:tcW w:w="410" w:type="pct"/>
            <w:shd w:val="clear" w:color="auto" w:fill="auto"/>
          </w:tcPr>
          <w:p w:rsidR="0086052E" w:rsidRPr="0086052E" w:rsidRDefault="0086052E" w:rsidP="0086052E">
            <w:pPr>
              <w:spacing w:after="200"/>
              <w:contextualSpacing/>
              <w:rPr>
                <w:rFonts w:eastAsia="Calibri"/>
                <w:szCs w:val="28"/>
                <w:lang w:eastAsia="en-US"/>
              </w:rPr>
            </w:pPr>
            <w:r w:rsidRPr="0086052E">
              <w:rPr>
                <w:rFonts w:eastAsia="Calibri"/>
                <w:szCs w:val="28"/>
                <w:lang w:eastAsia="en-US"/>
              </w:rPr>
              <w:t>4.2.</w:t>
            </w:r>
          </w:p>
        </w:tc>
        <w:tc>
          <w:tcPr>
            <w:tcW w:w="4590" w:type="pct"/>
            <w:shd w:val="clear" w:color="auto" w:fill="auto"/>
          </w:tcPr>
          <w:p w:rsidR="0086052E" w:rsidRPr="0086052E" w:rsidRDefault="0086052E" w:rsidP="0086052E">
            <w:pPr>
              <w:pBdr>
                <w:bottom w:val="single" w:sz="4" w:space="1" w:color="auto"/>
              </w:pBdr>
              <w:rPr>
                <w:szCs w:val="28"/>
              </w:rPr>
            </w:pPr>
            <w:r w:rsidRPr="0086052E">
              <w:rPr>
                <w:szCs w:val="28"/>
              </w:rPr>
              <w:t>Источники данных:</w:t>
            </w:r>
          </w:p>
          <w:p w:rsidR="0086052E" w:rsidRPr="0086052E" w:rsidRDefault="0086052E" w:rsidP="0086052E">
            <w:pPr>
              <w:pBdr>
                <w:bottom w:val="single" w:sz="4" w:space="1" w:color="auto"/>
              </w:pBdr>
              <w:jc w:val="center"/>
              <w:rPr>
                <w:szCs w:val="28"/>
              </w:rPr>
            </w:pPr>
          </w:p>
          <w:p w:rsidR="0086052E" w:rsidRPr="0086052E" w:rsidRDefault="0086052E" w:rsidP="0086052E">
            <w:pPr>
              <w:spacing w:after="200"/>
              <w:contextualSpacing/>
              <w:jc w:val="center"/>
              <w:rPr>
                <w:rFonts w:eastAsia="Calibri"/>
                <w:szCs w:val="28"/>
                <w:lang w:eastAsia="en-US"/>
              </w:rPr>
            </w:pPr>
            <w:r w:rsidRPr="0086052E">
              <w:rPr>
                <w:rFonts w:eastAsia="Calibri"/>
                <w:i/>
                <w:szCs w:val="28"/>
                <w:lang w:eastAsia="en-US"/>
              </w:rPr>
              <w:t xml:space="preserve"> (</w:t>
            </w:r>
            <w:r w:rsidRPr="0086052E">
              <w:rPr>
                <w:i/>
                <w:szCs w:val="28"/>
              </w:rPr>
              <w:t>место для текстового описания</w:t>
            </w:r>
            <w:r w:rsidRPr="0086052E">
              <w:rPr>
                <w:rFonts w:eastAsia="Calibri"/>
                <w:i/>
                <w:szCs w:val="28"/>
                <w:lang w:eastAsia="en-US"/>
              </w:rPr>
              <w:t>)</w:t>
            </w:r>
          </w:p>
        </w:tc>
      </w:tr>
    </w:tbl>
    <w:p w:rsidR="00720518" w:rsidRDefault="00720518" w:rsidP="00244C23">
      <w:pPr>
        <w:jc w:val="center"/>
      </w:pPr>
    </w:p>
    <w:p w:rsidR="000205E8" w:rsidRPr="000205E8" w:rsidRDefault="002A0DFA" w:rsidP="00244C23">
      <w:pPr>
        <w:jc w:val="center"/>
      </w:pPr>
      <w:r>
        <w:t>5</w:t>
      </w:r>
      <w:r w:rsidR="000205E8" w:rsidRPr="000205E8">
        <w:t>. Цели предлагаемого регулирования</w:t>
      </w:r>
    </w:p>
    <w:p w:rsidR="00F85FED" w:rsidRDefault="000205E8" w:rsidP="00F85FED">
      <w:pPr>
        <w:jc w:val="center"/>
      </w:pPr>
      <w:r w:rsidRPr="000205E8">
        <w:t xml:space="preserve">и их соответствие принципам правового регулирования, а также приоритетам развития, представленным в </w:t>
      </w:r>
      <w:r w:rsidR="00244C23">
        <w:t xml:space="preserve">стратегии социально-экономического развития </w:t>
      </w:r>
    </w:p>
    <w:p w:rsidR="000205E8" w:rsidRDefault="00244C23" w:rsidP="00F85FED">
      <w:pPr>
        <w:jc w:val="center"/>
      </w:pPr>
      <w:r>
        <w:lastRenderedPageBreak/>
        <w:t>Октябрьского района</w:t>
      </w:r>
      <w:r w:rsidR="00F85FED">
        <w:t xml:space="preserve"> </w:t>
      </w:r>
      <w:r>
        <w:t>до 2020</w:t>
      </w:r>
      <w:r w:rsidR="002102D7">
        <w:t xml:space="preserve"> года и на период до 2030</w:t>
      </w:r>
      <w:r>
        <w:t xml:space="preserve">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5110"/>
      </w:tblGrid>
      <w:tr w:rsidR="000205E8" w:rsidRPr="000205E8" w:rsidTr="00D76193">
        <w:tc>
          <w:tcPr>
            <w:tcW w:w="4602" w:type="dxa"/>
            <w:shd w:val="clear" w:color="auto" w:fill="auto"/>
          </w:tcPr>
          <w:p w:rsidR="000205E8" w:rsidRPr="000205E8" w:rsidRDefault="002A0DFA" w:rsidP="000205E8">
            <w:r>
              <w:t>5</w:t>
            </w:r>
            <w:r w:rsidR="000205E8" w:rsidRPr="000205E8">
              <w:t xml:space="preserve">.1. Цели предлагаемого </w:t>
            </w:r>
          </w:p>
          <w:p w:rsidR="000205E8" w:rsidRPr="000205E8" w:rsidRDefault="000205E8" w:rsidP="000205E8">
            <w:r w:rsidRPr="000205E8">
              <w:t xml:space="preserve"> регулирования:</w:t>
            </w:r>
          </w:p>
        </w:tc>
        <w:tc>
          <w:tcPr>
            <w:tcW w:w="5027" w:type="dxa"/>
            <w:shd w:val="clear" w:color="auto" w:fill="auto"/>
          </w:tcPr>
          <w:p w:rsidR="000205E8" w:rsidRPr="000205E8" w:rsidRDefault="002A0DFA" w:rsidP="00F85FED">
            <w:r>
              <w:t>5</w:t>
            </w:r>
            <w:r w:rsidR="000205E8" w:rsidRPr="000205E8">
              <w:t>.2. </w:t>
            </w:r>
            <w:r w:rsidR="00F85FED">
              <w:t>Установленные сроки достижения целей предлагаемого регулирования:</w:t>
            </w:r>
          </w:p>
        </w:tc>
      </w:tr>
      <w:tr w:rsidR="000205E8" w:rsidRPr="000205E8" w:rsidTr="00D76193">
        <w:tc>
          <w:tcPr>
            <w:tcW w:w="4602" w:type="dxa"/>
            <w:shd w:val="clear" w:color="auto" w:fill="auto"/>
          </w:tcPr>
          <w:p w:rsidR="000205E8" w:rsidRPr="000205E8" w:rsidRDefault="000205E8" w:rsidP="000205E8">
            <w:r w:rsidRPr="000205E8">
              <w:t>(Цель 1)</w:t>
            </w:r>
          </w:p>
        </w:tc>
        <w:tc>
          <w:tcPr>
            <w:tcW w:w="5027" w:type="dxa"/>
            <w:shd w:val="clear" w:color="auto" w:fill="auto"/>
          </w:tcPr>
          <w:p w:rsidR="000205E8" w:rsidRPr="000205E8" w:rsidRDefault="000205E8" w:rsidP="000205E8"/>
        </w:tc>
      </w:tr>
      <w:tr w:rsidR="000205E8" w:rsidRPr="000205E8" w:rsidTr="00D76193">
        <w:tc>
          <w:tcPr>
            <w:tcW w:w="4602" w:type="dxa"/>
            <w:shd w:val="clear" w:color="auto" w:fill="auto"/>
          </w:tcPr>
          <w:p w:rsidR="000205E8" w:rsidRPr="000205E8" w:rsidRDefault="000205E8" w:rsidP="000205E8">
            <w:r w:rsidRPr="000205E8">
              <w:t>(Цель 2)</w:t>
            </w:r>
          </w:p>
        </w:tc>
        <w:tc>
          <w:tcPr>
            <w:tcW w:w="5027" w:type="dxa"/>
            <w:shd w:val="clear" w:color="auto" w:fill="auto"/>
          </w:tcPr>
          <w:p w:rsidR="000205E8" w:rsidRPr="000205E8" w:rsidRDefault="000205E8" w:rsidP="000205E8"/>
        </w:tc>
      </w:tr>
      <w:tr w:rsidR="000205E8" w:rsidRPr="000205E8" w:rsidTr="00D76193">
        <w:tc>
          <w:tcPr>
            <w:tcW w:w="9629" w:type="dxa"/>
            <w:gridSpan w:val="2"/>
            <w:shd w:val="clear" w:color="auto" w:fill="auto"/>
          </w:tcPr>
          <w:p w:rsidR="000205E8" w:rsidRDefault="000205E8" w:rsidP="000205E8"/>
          <w:p w:rsidR="00875E1C" w:rsidRDefault="002A0DFA" w:rsidP="00F85FED">
            <w:pPr>
              <w:jc w:val="both"/>
            </w:pPr>
            <w:r>
              <w:t>5</w:t>
            </w:r>
            <w:r w:rsidR="00875E1C">
              <w:t>.3. Обоснование достижимости цели регулирования и решения описанной проблемы:</w:t>
            </w:r>
          </w:p>
          <w:p w:rsidR="00875E1C" w:rsidRDefault="00875E1C" w:rsidP="00F85FED">
            <w:pPr>
              <w:jc w:val="both"/>
            </w:pPr>
            <w:r>
              <w:t>______________________________________________________________________________</w:t>
            </w:r>
          </w:p>
          <w:p w:rsidR="00875E1C" w:rsidRDefault="00875E1C" w:rsidP="00F85FED">
            <w:pPr>
              <w:jc w:val="both"/>
            </w:pPr>
            <w:r>
              <w:t>______________________________________________________________________________</w:t>
            </w:r>
          </w:p>
          <w:p w:rsidR="00875E1C" w:rsidRPr="00875E1C" w:rsidRDefault="00875E1C" w:rsidP="00875E1C">
            <w:pPr>
              <w:jc w:val="center"/>
              <w:rPr>
                <w:i/>
                <w:sz w:val="20"/>
                <w:szCs w:val="20"/>
              </w:rPr>
            </w:pPr>
            <w:r w:rsidRPr="002102D7">
              <w:rPr>
                <w:i/>
                <w:sz w:val="20"/>
                <w:szCs w:val="20"/>
              </w:rPr>
              <w:t>(место для текстового описания)</w:t>
            </w:r>
          </w:p>
          <w:p w:rsidR="00F85FED" w:rsidRPr="000205E8" w:rsidRDefault="002A0DFA" w:rsidP="00F85FED">
            <w:pPr>
              <w:jc w:val="both"/>
            </w:pPr>
            <w:r>
              <w:t>5</w:t>
            </w:r>
            <w:r w:rsidR="00875E1C">
              <w:t>.4</w:t>
            </w:r>
            <w:r w:rsidR="00F85FED" w:rsidRPr="000205E8">
              <w:t xml:space="preserve">. Обоснование соответствия целей предлагаемого регулирования принципам правового регулирования, а также приоритетам развития, представленным в </w:t>
            </w:r>
            <w:r w:rsidR="00F85FED">
              <w:t xml:space="preserve">стратегии социально-экономического развития Октябрьского района до 2020 года </w:t>
            </w:r>
            <w:r w:rsidR="002102D7">
              <w:t>и на период до 2030 года</w:t>
            </w:r>
            <w:r w:rsidR="00F85FED">
              <w:t>:</w:t>
            </w:r>
          </w:p>
          <w:p w:rsidR="00F85FED" w:rsidRPr="000205E8" w:rsidRDefault="00F85FED" w:rsidP="00F85FED">
            <w:r w:rsidRPr="000205E8">
              <w:t>____________</w:t>
            </w:r>
            <w:r>
              <w:t>___________________</w:t>
            </w:r>
            <w:r w:rsidRPr="000205E8">
              <w:t>_________________________</w:t>
            </w:r>
            <w:r w:rsidR="000A5F83">
              <w:t>______</w:t>
            </w:r>
            <w:r w:rsidRPr="000205E8">
              <w:t>___________________</w:t>
            </w:r>
            <w:r w:rsidR="002102D7">
              <w:t>___________________________________________________________________________</w:t>
            </w:r>
          </w:p>
          <w:p w:rsidR="00F85FED" w:rsidRPr="002102D7" w:rsidRDefault="00F85FED" w:rsidP="00F85FED">
            <w:pPr>
              <w:jc w:val="center"/>
              <w:rPr>
                <w:i/>
                <w:sz w:val="20"/>
                <w:szCs w:val="20"/>
              </w:rPr>
            </w:pPr>
            <w:r w:rsidRPr="002102D7">
              <w:rPr>
                <w:i/>
                <w:sz w:val="20"/>
                <w:szCs w:val="20"/>
              </w:rPr>
              <w:t>(место для текстового описания)</w:t>
            </w:r>
          </w:p>
          <w:p w:rsidR="00F85FED" w:rsidRPr="000205E8" w:rsidRDefault="002A0DFA" w:rsidP="00F85FED">
            <w:r>
              <w:t>5</w:t>
            </w:r>
            <w:r w:rsidR="00875E1C">
              <w:t>.5</w:t>
            </w:r>
            <w:r w:rsidR="00F85FED" w:rsidRPr="000205E8">
              <w:t>. </w:t>
            </w:r>
            <w:r w:rsidR="00F85FED">
              <w:t xml:space="preserve"> </w:t>
            </w:r>
            <w:r w:rsidR="00F85FED" w:rsidRPr="000205E8">
              <w:t>Иная информация о целях предлагаемого регулирования:</w:t>
            </w:r>
          </w:p>
          <w:p w:rsidR="00F85FED" w:rsidRPr="000205E8" w:rsidRDefault="00F85FED" w:rsidP="00F85FED">
            <w:r w:rsidRPr="000205E8">
              <w:t>______________________________________</w:t>
            </w:r>
            <w:r>
              <w:t>___________________</w:t>
            </w:r>
            <w:r w:rsidRPr="000205E8">
              <w:t>_____</w:t>
            </w:r>
            <w:r w:rsidR="000A5F83">
              <w:t>______</w:t>
            </w:r>
            <w:r w:rsidR="002102D7">
              <w:t>__________</w:t>
            </w:r>
          </w:p>
          <w:p w:rsidR="00F85FED" w:rsidRPr="002102D7" w:rsidRDefault="00F85FED" w:rsidP="002102D7">
            <w:pPr>
              <w:jc w:val="center"/>
              <w:rPr>
                <w:i/>
                <w:sz w:val="20"/>
                <w:szCs w:val="20"/>
              </w:rPr>
            </w:pPr>
            <w:r w:rsidRPr="002102D7">
              <w:rPr>
                <w:i/>
                <w:sz w:val="20"/>
                <w:szCs w:val="20"/>
              </w:rPr>
              <w:t>(место для текстового описания)</w:t>
            </w:r>
          </w:p>
        </w:tc>
      </w:tr>
    </w:tbl>
    <w:p w:rsidR="00F85FED" w:rsidRPr="000205E8" w:rsidRDefault="00F85FED" w:rsidP="00F85FED"/>
    <w:p w:rsidR="000205E8" w:rsidRPr="000205E8" w:rsidRDefault="002A0DFA" w:rsidP="00F85FED">
      <w:pPr>
        <w:jc w:val="center"/>
      </w:pPr>
      <w:r>
        <w:t>6</w:t>
      </w:r>
      <w:r w:rsidR="000205E8" w:rsidRPr="000205E8">
        <w:t>. Описание предлагаемого регулирования</w:t>
      </w:r>
      <w:r w:rsidR="000205E8" w:rsidRPr="000205E8">
        <w:br/>
        <w:t>и иных возможных способов решения проблемы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205E8" w:rsidRPr="000205E8" w:rsidTr="00BA37EA">
        <w:tc>
          <w:tcPr>
            <w:tcW w:w="9629" w:type="dxa"/>
            <w:shd w:val="clear" w:color="auto" w:fill="auto"/>
          </w:tcPr>
          <w:p w:rsidR="000205E8" w:rsidRPr="000205E8" w:rsidRDefault="002A0DFA" w:rsidP="000205E8">
            <w:r>
              <w:t>6</w:t>
            </w:r>
            <w:r w:rsidR="000205E8" w:rsidRPr="000205E8">
              <w:t>.1. Описание предлагаемого способа решения проблемы и преодоления, связанных с ней негативных эффектов:</w:t>
            </w:r>
          </w:p>
          <w:p w:rsidR="000205E8" w:rsidRPr="000205E8" w:rsidRDefault="000205E8" w:rsidP="000205E8">
            <w:r w:rsidRPr="000205E8">
              <w:t>________________________________</w:t>
            </w:r>
            <w:r w:rsidR="00F85FED">
              <w:t>___________________</w:t>
            </w:r>
            <w:r w:rsidRPr="000205E8">
              <w:t>_______________</w:t>
            </w:r>
            <w:r w:rsidR="000A5F83">
              <w:t>_______</w:t>
            </w:r>
            <w:r w:rsidR="00875E1C">
              <w:t>_____</w:t>
            </w:r>
          </w:p>
          <w:p w:rsidR="000205E8" w:rsidRPr="00875E1C" w:rsidRDefault="000205E8" w:rsidP="00F85FED">
            <w:pPr>
              <w:jc w:val="center"/>
              <w:rPr>
                <w:sz w:val="20"/>
                <w:szCs w:val="20"/>
              </w:rPr>
            </w:pPr>
            <w:r w:rsidRPr="00875E1C">
              <w:rPr>
                <w:i/>
                <w:sz w:val="20"/>
                <w:szCs w:val="20"/>
              </w:rPr>
              <w:t>(место для текстового описания)</w:t>
            </w:r>
          </w:p>
        </w:tc>
      </w:tr>
      <w:tr w:rsidR="000205E8" w:rsidRPr="000205E8" w:rsidTr="00BA37EA">
        <w:tc>
          <w:tcPr>
            <w:tcW w:w="9629" w:type="dxa"/>
            <w:shd w:val="clear" w:color="auto" w:fill="auto"/>
          </w:tcPr>
          <w:p w:rsidR="000205E8" w:rsidRPr="000205E8" w:rsidRDefault="002A0DFA" w:rsidP="00875E1C">
            <w:pPr>
              <w:jc w:val="both"/>
            </w:pPr>
            <w:r>
              <w:t>6</w:t>
            </w:r>
            <w:r w:rsidR="000205E8" w:rsidRPr="000205E8">
              <w:t>.2. Описание иных способов (отмена регулирования, замена регулирования иными правовыми способами или более мягкими формами регулирования, оптимизация действующего регулирования) решения проблемы (с указанием того, каким образом каждым из способов могла бы быть решена проблема):</w:t>
            </w:r>
          </w:p>
          <w:p w:rsidR="000205E8" w:rsidRPr="000205E8" w:rsidRDefault="000205E8" w:rsidP="000205E8">
            <w:r w:rsidRPr="000205E8">
              <w:t>___________________________________________________</w:t>
            </w:r>
            <w:r w:rsidR="00F85FED">
              <w:t>__________</w:t>
            </w:r>
            <w:r w:rsidR="000A5F83">
              <w:t>_______</w:t>
            </w:r>
            <w:r w:rsidR="00F85FED">
              <w:t>_________</w:t>
            </w:r>
            <w:r w:rsidRPr="000205E8">
              <w:t>_____</w:t>
            </w:r>
            <w:r w:rsidR="00875E1C">
              <w:t>__________________________________________________________________________</w:t>
            </w:r>
          </w:p>
          <w:p w:rsidR="000205E8" w:rsidRPr="00875E1C" w:rsidRDefault="000205E8" w:rsidP="00F85FED">
            <w:pPr>
              <w:jc w:val="center"/>
              <w:rPr>
                <w:sz w:val="20"/>
                <w:szCs w:val="20"/>
              </w:rPr>
            </w:pPr>
            <w:r w:rsidRPr="00875E1C">
              <w:rPr>
                <w:i/>
                <w:sz w:val="20"/>
                <w:szCs w:val="20"/>
              </w:rPr>
              <w:t>(место для текстового описания)</w:t>
            </w:r>
          </w:p>
        </w:tc>
      </w:tr>
      <w:tr w:rsidR="000205E8" w:rsidRPr="000205E8" w:rsidTr="00BA37EA">
        <w:tc>
          <w:tcPr>
            <w:tcW w:w="9629" w:type="dxa"/>
            <w:shd w:val="clear" w:color="auto" w:fill="auto"/>
          </w:tcPr>
          <w:p w:rsidR="000205E8" w:rsidRPr="000205E8" w:rsidRDefault="002A0DFA" w:rsidP="000205E8">
            <w:r>
              <w:t>6</w:t>
            </w:r>
            <w:r w:rsidR="000205E8" w:rsidRPr="000205E8">
              <w:t>.3. Обоснование выбора предлагаемого способа решения проблемы:</w:t>
            </w:r>
          </w:p>
          <w:p w:rsidR="000205E8" w:rsidRPr="000205E8" w:rsidRDefault="000205E8" w:rsidP="000205E8">
            <w:r w:rsidRPr="000205E8">
              <w:t>_______________________________________________________</w:t>
            </w:r>
            <w:r w:rsidR="00F85FED">
              <w:t>____________</w:t>
            </w:r>
            <w:r w:rsidR="000A5F83">
              <w:t>______</w:t>
            </w:r>
            <w:r w:rsidR="00F85FED">
              <w:t>________</w:t>
            </w:r>
            <w:r w:rsidRPr="000205E8">
              <w:t>_</w:t>
            </w:r>
            <w:r w:rsidR="00875E1C">
              <w:t>__________________________________________________________________________</w:t>
            </w:r>
          </w:p>
          <w:p w:rsidR="000205E8" w:rsidRPr="00875E1C" w:rsidRDefault="000205E8" w:rsidP="00F85FED">
            <w:pPr>
              <w:jc w:val="center"/>
              <w:rPr>
                <w:sz w:val="20"/>
                <w:szCs w:val="20"/>
              </w:rPr>
            </w:pPr>
            <w:r w:rsidRPr="00875E1C">
              <w:rPr>
                <w:i/>
                <w:sz w:val="20"/>
                <w:szCs w:val="20"/>
              </w:rPr>
              <w:t>(место для текстового описания)</w:t>
            </w:r>
          </w:p>
        </w:tc>
      </w:tr>
      <w:tr w:rsidR="000205E8" w:rsidRPr="000205E8" w:rsidTr="00BA37EA">
        <w:tc>
          <w:tcPr>
            <w:tcW w:w="9629" w:type="dxa"/>
            <w:shd w:val="clear" w:color="auto" w:fill="auto"/>
          </w:tcPr>
          <w:p w:rsidR="000205E8" w:rsidRPr="000205E8" w:rsidRDefault="002A0DFA" w:rsidP="000205E8">
            <w:r>
              <w:t>6</w:t>
            </w:r>
            <w:r w:rsidR="000205E8" w:rsidRPr="000205E8">
              <w:t>.4. Иная информация о предлагаемом способе решения проблемы:</w:t>
            </w:r>
          </w:p>
          <w:p w:rsidR="000205E8" w:rsidRPr="000205E8" w:rsidRDefault="000205E8" w:rsidP="000205E8">
            <w:r w:rsidRPr="000205E8">
              <w:t>________________________________________________________</w:t>
            </w:r>
            <w:r w:rsidR="00F85FED">
              <w:t>_________</w:t>
            </w:r>
            <w:r w:rsidR="000A5F83">
              <w:t>______</w:t>
            </w:r>
            <w:r w:rsidR="00F85FED">
              <w:t>___________</w:t>
            </w:r>
            <w:r w:rsidR="00875E1C">
              <w:t>__________________________________________________________________________</w:t>
            </w:r>
          </w:p>
          <w:p w:rsidR="000205E8" w:rsidRPr="00875E1C" w:rsidRDefault="000205E8" w:rsidP="00F85FED">
            <w:pPr>
              <w:jc w:val="center"/>
              <w:rPr>
                <w:sz w:val="20"/>
                <w:szCs w:val="20"/>
              </w:rPr>
            </w:pPr>
            <w:r w:rsidRPr="00875E1C">
              <w:rPr>
                <w:i/>
                <w:sz w:val="20"/>
                <w:szCs w:val="20"/>
              </w:rPr>
              <w:t>(место для текстового описания)</w:t>
            </w:r>
          </w:p>
        </w:tc>
      </w:tr>
    </w:tbl>
    <w:p w:rsidR="000205E8" w:rsidRPr="000205E8" w:rsidRDefault="000205E8" w:rsidP="000205E8"/>
    <w:p w:rsidR="002A0DFA" w:rsidRPr="00BE6978" w:rsidRDefault="00BE6978" w:rsidP="00BA37EA">
      <w:pPr>
        <w:jc w:val="center"/>
      </w:pPr>
      <w:r>
        <w:tab/>
      </w:r>
      <w:r w:rsidR="002A0DFA">
        <w:t>7</w:t>
      </w:r>
      <w:r>
        <w:t xml:space="preserve">. </w:t>
      </w:r>
      <w:r w:rsidRPr="00BE6978">
        <w:t>Основные группы субъектов предпринимательской и инвестиционной деятельнос</w:t>
      </w:r>
      <w:r>
        <w:t>ти, иные заинтересованные лица</w:t>
      </w:r>
      <w:r w:rsidRPr="00BE6978">
        <w:t>, интересы которых будут затронуты предлагаемым правовым регулированием, оценка количества таких субъектов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3784"/>
        <w:gridCol w:w="784"/>
        <w:gridCol w:w="4283"/>
      </w:tblGrid>
      <w:tr w:rsidR="00BE6978" w:rsidRPr="00BE6978" w:rsidTr="002A0DFA">
        <w:trPr>
          <w:trHeight w:val="55"/>
        </w:trPr>
        <w:tc>
          <w:tcPr>
            <w:tcW w:w="404" w:type="pct"/>
            <w:shd w:val="clear" w:color="auto" w:fill="auto"/>
          </w:tcPr>
          <w:p w:rsidR="00BE6978" w:rsidRPr="00BE6978" w:rsidRDefault="002A0DFA" w:rsidP="00BE6978">
            <w:pPr>
              <w:jc w:val="center"/>
            </w:pPr>
            <w:r>
              <w:t>7</w:t>
            </w:r>
            <w:r w:rsidR="00BE6978" w:rsidRPr="00BE6978">
              <w:t>.1.</w:t>
            </w:r>
          </w:p>
        </w:tc>
        <w:tc>
          <w:tcPr>
            <w:tcW w:w="1964" w:type="pct"/>
            <w:shd w:val="clear" w:color="auto" w:fill="auto"/>
          </w:tcPr>
          <w:p w:rsidR="00BE6978" w:rsidRPr="00BE6978" w:rsidRDefault="00BE6978" w:rsidP="00BE6978">
            <w:pPr>
              <w:jc w:val="center"/>
            </w:pPr>
            <w:r w:rsidRPr="00BE6978">
              <w:t>Группа участников отношений:</w:t>
            </w:r>
          </w:p>
        </w:tc>
        <w:tc>
          <w:tcPr>
            <w:tcW w:w="407" w:type="pct"/>
            <w:shd w:val="clear" w:color="auto" w:fill="auto"/>
          </w:tcPr>
          <w:p w:rsidR="00BE6978" w:rsidRPr="00BE6978" w:rsidRDefault="002A0DFA" w:rsidP="00BE6978">
            <w:pPr>
              <w:jc w:val="center"/>
            </w:pPr>
            <w:r>
              <w:t>7</w:t>
            </w:r>
            <w:r w:rsidR="00BE6978" w:rsidRPr="00BE6978">
              <w:t>.2.</w:t>
            </w:r>
          </w:p>
        </w:tc>
        <w:tc>
          <w:tcPr>
            <w:tcW w:w="2224" w:type="pct"/>
            <w:shd w:val="clear" w:color="auto" w:fill="auto"/>
          </w:tcPr>
          <w:p w:rsidR="00BE6978" w:rsidRPr="00BE6978" w:rsidRDefault="00BE6978" w:rsidP="00BE6978">
            <w:pPr>
              <w:jc w:val="center"/>
            </w:pPr>
            <w:r w:rsidRPr="00BE6978">
              <w:t>Оценка количества участников отношений:</w:t>
            </w:r>
          </w:p>
        </w:tc>
      </w:tr>
      <w:tr w:rsidR="00BE6978" w:rsidRPr="00BE6978" w:rsidTr="002A0DFA">
        <w:trPr>
          <w:trHeight w:val="560"/>
        </w:trPr>
        <w:tc>
          <w:tcPr>
            <w:tcW w:w="2369" w:type="pct"/>
            <w:gridSpan w:val="2"/>
            <w:shd w:val="clear" w:color="auto" w:fill="auto"/>
          </w:tcPr>
          <w:p w:rsidR="00BE6978" w:rsidRPr="002A0DFA" w:rsidRDefault="002A0DFA" w:rsidP="002A0DFA">
            <w:r>
              <w:t>(</w:t>
            </w:r>
            <w:r w:rsidRPr="002A0DFA">
              <w:t>Описание</w:t>
            </w:r>
            <w:r>
              <w:t xml:space="preserve"> группы субъектов предпринимательской и инвестиционной деятельности №)</w:t>
            </w:r>
          </w:p>
        </w:tc>
        <w:tc>
          <w:tcPr>
            <w:tcW w:w="2631" w:type="pct"/>
            <w:gridSpan w:val="2"/>
            <w:shd w:val="clear" w:color="auto" w:fill="auto"/>
          </w:tcPr>
          <w:p w:rsidR="00BE6978" w:rsidRPr="00BE6978" w:rsidRDefault="00BE6978" w:rsidP="00BE6978">
            <w:pPr>
              <w:jc w:val="center"/>
              <w:rPr>
                <w:b/>
              </w:rPr>
            </w:pPr>
          </w:p>
        </w:tc>
      </w:tr>
      <w:tr w:rsidR="002A0DFA" w:rsidRPr="00BE6978" w:rsidTr="002A0DFA">
        <w:trPr>
          <w:trHeight w:val="560"/>
        </w:trPr>
        <w:tc>
          <w:tcPr>
            <w:tcW w:w="2369" w:type="pct"/>
            <w:gridSpan w:val="2"/>
            <w:shd w:val="clear" w:color="auto" w:fill="auto"/>
          </w:tcPr>
          <w:p w:rsidR="002A0DFA" w:rsidRDefault="002A0DFA" w:rsidP="002A0DFA">
            <w:r>
              <w:t>(Описание иной группы участников отношений №)</w:t>
            </w:r>
          </w:p>
        </w:tc>
        <w:tc>
          <w:tcPr>
            <w:tcW w:w="2631" w:type="pct"/>
            <w:gridSpan w:val="2"/>
            <w:shd w:val="clear" w:color="auto" w:fill="auto"/>
          </w:tcPr>
          <w:p w:rsidR="002A0DFA" w:rsidRPr="00BE6978" w:rsidRDefault="002A0DFA" w:rsidP="00BE6978">
            <w:pPr>
              <w:jc w:val="center"/>
              <w:rPr>
                <w:b/>
              </w:rPr>
            </w:pPr>
          </w:p>
        </w:tc>
      </w:tr>
      <w:tr w:rsidR="00BE6978" w:rsidRPr="00BE6978" w:rsidTr="002A0DFA">
        <w:trPr>
          <w:trHeight w:val="52"/>
        </w:trPr>
        <w:tc>
          <w:tcPr>
            <w:tcW w:w="2369" w:type="pct"/>
            <w:gridSpan w:val="2"/>
            <w:shd w:val="clear" w:color="auto" w:fill="auto"/>
          </w:tcPr>
          <w:p w:rsidR="00BE6978" w:rsidRPr="00875E1C" w:rsidRDefault="00BE6978" w:rsidP="00BE6978">
            <w:pPr>
              <w:jc w:val="center"/>
              <w:rPr>
                <w:b/>
                <w:sz w:val="20"/>
                <w:szCs w:val="20"/>
              </w:rPr>
            </w:pPr>
            <w:r w:rsidRPr="00875E1C">
              <w:rPr>
                <w:i/>
                <w:sz w:val="20"/>
                <w:szCs w:val="20"/>
              </w:rPr>
              <w:t>(место для текстового описания)</w:t>
            </w:r>
          </w:p>
        </w:tc>
        <w:tc>
          <w:tcPr>
            <w:tcW w:w="2631" w:type="pct"/>
            <w:gridSpan w:val="2"/>
            <w:shd w:val="clear" w:color="auto" w:fill="auto"/>
          </w:tcPr>
          <w:p w:rsidR="00BE6978" w:rsidRPr="00875E1C" w:rsidRDefault="00BE6978" w:rsidP="00BE6978">
            <w:pPr>
              <w:jc w:val="center"/>
              <w:rPr>
                <w:b/>
                <w:sz w:val="20"/>
                <w:szCs w:val="20"/>
              </w:rPr>
            </w:pPr>
            <w:r w:rsidRPr="00875E1C">
              <w:rPr>
                <w:i/>
                <w:sz w:val="20"/>
                <w:szCs w:val="20"/>
              </w:rPr>
              <w:t>(место для текстового описания)</w:t>
            </w:r>
          </w:p>
        </w:tc>
      </w:tr>
      <w:tr w:rsidR="00BE6978" w:rsidRPr="00BE6978" w:rsidTr="002A0DFA">
        <w:tc>
          <w:tcPr>
            <w:tcW w:w="404" w:type="pct"/>
            <w:shd w:val="clear" w:color="auto" w:fill="auto"/>
          </w:tcPr>
          <w:p w:rsidR="00BE6978" w:rsidRPr="00BE6978" w:rsidRDefault="002A0DFA" w:rsidP="00BE6978">
            <w:pPr>
              <w:jc w:val="center"/>
            </w:pPr>
            <w:r>
              <w:t>7</w:t>
            </w:r>
            <w:r w:rsidR="00BE6978" w:rsidRPr="00BE6978">
              <w:t>.</w:t>
            </w:r>
            <w:r w:rsidR="00BE6978" w:rsidRPr="00BE6978">
              <w:rPr>
                <w:lang w:val="en-US"/>
              </w:rPr>
              <w:t>3</w:t>
            </w:r>
            <w:r w:rsidR="00BE6978" w:rsidRPr="00BE6978">
              <w:t>.</w:t>
            </w:r>
          </w:p>
        </w:tc>
        <w:tc>
          <w:tcPr>
            <w:tcW w:w="4596" w:type="pct"/>
            <w:gridSpan w:val="3"/>
            <w:shd w:val="clear" w:color="auto" w:fill="auto"/>
          </w:tcPr>
          <w:p w:rsidR="00BE6978" w:rsidRPr="00BE6978" w:rsidRDefault="00BE6978" w:rsidP="002A0DFA">
            <w:r w:rsidRPr="00BE6978">
              <w:t>Источники данных:</w:t>
            </w:r>
          </w:p>
          <w:p w:rsidR="002A0DFA" w:rsidRDefault="002A0DFA" w:rsidP="00BE6978">
            <w:pPr>
              <w:jc w:val="center"/>
            </w:pPr>
            <w:r>
              <w:lastRenderedPageBreak/>
              <w:t>_______________________________________________________________________</w:t>
            </w:r>
          </w:p>
          <w:p w:rsidR="002A0DFA" w:rsidRPr="00BE6978" w:rsidRDefault="002A0DFA" w:rsidP="00BE6978">
            <w:pPr>
              <w:jc w:val="center"/>
            </w:pPr>
            <w:r w:rsidRPr="002A0DFA">
              <w:rPr>
                <w:i/>
              </w:rPr>
              <w:t>(</w:t>
            </w:r>
            <w:r w:rsidRPr="002A0DFA">
              <w:rPr>
                <w:i/>
                <w:sz w:val="20"/>
              </w:rPr>
              <w:t>место для текстового описания)</w:t>
            </w:r>
          </w:p>
        </w:tc>
      </w:tr>
    </w:tbl>
    <w:p w:rsidR="00BE6978" w:rsidRDefault="00BE6978" w:rsidP="00F85FED">
      <w:pPr>
        <w:jc w:val="center"/>
      </w:pPr>
    </w:p>
    <w:p w:rsidR="002A0DFA" w:rsidRDefault="002A0DFA" w:rsidP="002A0DFA">
      <w:pPr>
        <w:jc w:val="center"/>
      </w:pPr>
      <w:r>
        <w:t>8</w:t>
      </w:r>
      <w:r w:rsidR="000205E8" w:rsidRPr="000205E8">
        <w:t xml:space="preserve">. Анализ </w:t>
      </w:r>
      <w:r>
        <w:t xml:space="preserve">влияния социально-экономических последствий реализации проекта муниципального нормативного правового акта на деятельность субъектов малого </w:t>
      </w:r>
    </w:p>
    <w:p w:rsidR="000205E8" w:rsidRPr="000205E8" w:rsidRDefault="002A0DFA" w:rsidP="002A0DFA">
      <w:pPr>
        <w:jc w:val="center"/>
      </w:pPr>
      <w:r>
        <w:t>и среднего предпринимательства</w:t>
      </w:r>
      <w:r w:rsidR="007729BD">
        <w:rPr>
          <w:rStyle w:val="af7"/>
        </w:rPr>
        <w:footnoteReference w:id="2"/>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2057"/>
        <w:gridCol w:w="532"/>
        <w:gridCol w:w="1733"/>
        <w:gridCol w:w="29"/>
        <w:gridCol w:w="520"/>
        <w:gridCol w:w="1999"/>
      </w:tblGrid>
      <w:tr w:rsidR="00572FA3" w:rsidRPr="002A0DFA" w:rsidTr="00BA37EA">
        <w:trPr>
          <w:trHeight w:val="1012"/>
        </w:trPr>
        <w:tc>
          <w:tcPr>
            <w:tcW w:w="2777" w:type="pct"/>
            <w:gridSpan w:val="3"/>
            <w:shd w:val="clear" w:color="auto" w:fill="auto"/>
          </w:tcPr>
          <w:p w:rsidR="002A0DFA" w:rsidRPr="002A0DFA" w:rsidRDefault="002A0DFA" w:rsidP="002A0DFA">
            <w:pPr>
              <w:spacing w:after="200"/>
              <w:contextualSpacing/>
              <w:jc w:val="both"/>
              <w:rPr>
                <w:rFonts w:eastAsia="Calibri"/>
                <w:szCs w:val="28"/>
                <w:lang w:eastAsia="en-US"/>
              </w:rPr>
            </w:pPr>
            <w:r>
              <w:rPr>
                <w:rFonts w:eastAsia="Calibri"/>
                <w:szCs w:val="28"/>
                <w:lang w:eastAsia="en-US"/>
              </w:rPr>
              <w:t>8</w:t>
            </w:r>
            <w:r w:rsidRPr="002A0DFA">
              <w:rPr>
                <w:rFonts w:eastAsia="Calibri"/>
                <w:szCs w:val="28"/>
                <w:lang w:eastAsia="en-US"/>
              </w:rPr>
              <w:t>.1.1. Оценка структуры регулируемых субъектов по категориям</w:t>
            </w:r>
          </w:p>
        </w:tc>
        <w:tc>
          <w:tcPr>
            <w:tcW w:w="1185" w:type="pct"/>
            <w:gridSpan w:val="3"/>
            <w:shd w:val="clear" w:color="auto" w:fill="auto"/>
          </w:tcPr>
          <w:p w:rsidR="002A0DFA" w:rsidRPr="002A0DFA" w:rsidRDefault="002A0DFA" w:rsidP="002A0DFA">
            <w:pPr>
              <w:spacing w:after="200"/>
              <w:contextualSpacing/>
              <w:jc w:val="center"/>
              <w:rPr>
                <w:rFonts w:eastAsia="Calibri"/>
                <w:szCs w:val="28"/>
                <w:lang w:eastAsia="en-US"/>
              </w:rPr>
            </w:pPr>
            <w:r w:rsidRPr="002A0DFA">
              <w:rPr>
                <w:rFonts w:eastAsia="Calibri"/>
                <w:szCs w:val="28"/>
                <w:lang w:eastAsia="en-US"/>
              </w:rPr>
              <w:t>Количественная (интервальная оценка)</w:t>
            </w:r>
          </w:p>
        </w:tc>
        <w:tc>
          <w:tcPr>
            <w:tcW w:w="1038" w:type="pct"/>
          </w:tcPr>
          <w:p w:rsidR="002A0DFA" w:rsidRPr="002A0DFA" w:rsidRDefault="002A0DFA" w:rsidP="002A0DFA">
            <w:pPr>
              <w:spacing w:after="200"/>
              <w:contextualSpacing/>
              <w:jc w:val="center"/>
              <w:rPr>
                <w:rFonts w:eastAsia="Calibri"/>
                <w:szCs w:val="28"/>
                <w:lang w:eastAsia="en-US"/>
              </w:rPr>
            </w:pPr>
            <w:r w:rsidRPr="002A0DFA">
              <w:rPr>
                <w:rFonts w:eastAsia="Calibri"/>
                <w:szCs w:val="28"/>
                <w:lang w:eastAsia="en-US"/>
              </w:rPr>
              <w:t>Удельный вес (%)</w:t>
            </w:r>
          </w:p>
        </w:tc>
      </w:tr>
      <w:tr w:rsidR="00572FA3" w:rsidRPr="002A0DFA" w:rsidTr="00BA37EA">
        <w:trPr>
          <w:trHeight w:val="423"/>
        </w:trPr>
        <w:tc>
          <w:tcPr>
            <w:tcW w:w="2777" w:type="pct"/>
            <w:gridSpan w:val="3"/>
            <w:shd w:val="clear" w:color="auto" w:fill="auto"/>
          </w:tcPr>
          <w:p w:rsidR="002A0DFA" w:rsidRPr="002A0DFA" w:rsidRDefault="002A0DFA" w:rsidP="002A0DFA">
            <w:pPr>
              <w:tabs>
                <w:tab w:val="center" w:pos="2922"/>
                <w:tab w:val="left" w:pos="5016"/>
              </w:tabs>
              <w:spacing w:after="200"/>
              <w:contextualSpacing/>
              <w:rPr>
                <w:rFonts w:eastAsia="Calibri"/>
                <w:szCs w:val="28"/>
                <w:lang w:eastAsia="en-US"/>
              </w:rPr>
            </w:pPr>
            <w:r w:rsidRPr="002A0DFA">
              <w:rPr>
                <w:rFonts w:eastAsia="Calibri"/>
                <w:szCs w:val="28"/>
                <w:lang w:eastAsia="en-US"/>
              </w:rPr>
              <w:t>Микропредприятия</w:t>
            </w:r>
          </w:p>
        </w:tc>
        <w:tc>
          <w:tcPr>
            <w:tcW w:w="1185" w:type="pct"/>
            <w:gridSpan w:val="3"/>
            <w:shd w:val="clear" w:color="auto" w:fill="auto"/>
          </w:tcPr>
          <w:p w:rsidR="002A0DFA" w:rsidRPr="002A0DFA" w:rsidRDefault="002A0DFA" w:rsidP="002A0DFA">
            <w:pPr>
              <w:spacing w:after="200"/>
              <w:contextualSpacing/>
              <w:jc w:val="center"/>
              <w:rPr>
                <w:rFonts w:eastAsia="Calibri"/>
                <w:szCs w:val="28"/>
                <w:lang w:eastAsia="en-US"/>
              </w:rPr>
            </w:pPr>
          </w:p>
        </w:tc>
        <w:tc>
          <w:tcPr>
            <w:tcW w:w="1038" w:type="pct"/>
          </w:tcPr>
          <w:p w:rsidR="002A0DFA" w:rsidRPr="002A0DFA" w:rsidRDefault="002A0DFA" w:rsidP="002A0DFA">
            <w:pPr>
              <w:spacing w:after="200"/>
              <w:contextualSpacing/>
              <w:jc w:val="center"/>
              <w:rPr>
                <w:rFonts w:eastAsia="Calibri"/>
                <w:szCs w:val="28"/>
                <w:lang w:eastAsia="en-US"/>
              </w:rPr>
            </w:pPr>
          </w:p>
        </w:tc>
      </w:tr>
      <w:tr w:rsidR="00572FA3" w:rsidRPr="002A0DFA" w:rsidTr="00BA37EA">
        <w:trPr>
          <w:trHeight w:val="387"/>
        </w:trPr>
        <w:tc>
          <w:tcPr>
            <w:tcW w:w="2777" w:type="pct"/>
            <w:gridSpan w:val="3"/>
            <w:shd w:val="clear" w:color="auto" w:fill="auto"/>
          </w:tcPr>
          <w:p w:rsidR="002A0DFA" w:rsidRPr="002A0DFA" w:rsidRDefault="002A0DFA" w:rsidP="002A0DFA">
            <w:pPr>
              <w:spacing w:after="200"/>
              <w:contextualSpacing/>
              <w:rPr>
                <w:rFonts w:eastAsia="Calibri"/>
                <w:szCs w:val="28"/>
                <w:lang w:eastAsia="en-US"/>
              </w:rPr>
            </w:pPr>
            <w:r w:rsidRPr="002A0DFA">
              <w:rPr>
                <w:rFonts w:eastAsia="Calibri"/>
                <w:szCs w:val="28"/>
                <w:lang w:eastAsia="en-US"/>
              </w:rPr>
              <w:t>Малые предприятия</w:t>
            </w:r>
          </w:p>
        </w:tc>
        <w:tc>
          <w:tcPr>
            <w:tcW w:w="1185" w:type="pct"/>
            <w:gridSpan w:val="3"/>
            <w:shd w:val="clear" w:color="auto" w:fill="auto"/>
          </w:tcPr>
          <w:p w:rsidR="002A0DFA" w:rsidRPr="002A0DFA" w:rsidRDefault="002A0DFA" w:rsidP="002A0DFA">
            <w:pPr>
              <w:spacing w:after="200"/>
              <w:contextualSpacing/>
              <w:jc w:val="center"/>
              <w:rPr>
                <w:rFonts w:eastAsia="Calibri"/>
                <w:szCs w:val="28"/>
                <w:lang w:eastAsia="en-US"/>
              </w:rPr>
            </w:pPr>
          </w:p>
        </w:tc>
        <w:tc>
          <w:tcPr>
            <w:tcW w:w="1038" w:type="pct"/>
          </w:tcPr>
          <w:p w:rsidR="002A0DFA" w:rsidRPr="002A0DFA" w:rsidRDefault="002A0DFA" w:rsidP="002A0DFA">
            <w:pPr>
              <w:spacing w:after="200"/>
              <w:contextualSpacing/>
              <w:jc w:val="center"/>
              <w:rPr>
                <w:rFonts w:eastAsia="Calibri"/>
                <w:szCs w:val="28"/>
                <w:lang w:eastAsia="en-US"/>
              </w:rPr>
            </w:pPr>
          </w:p>
        </w:tc>
      </w:tr>
      <w:tr w:rsidR="00572FA3" w:rsidRPr="002A0DFA" w:rsidTr="00BA37EA">
        <w:trPr>
          <w:trHeight w:val="355"/>
        </w:trPr>
        <w:tc>
          <w:tcPr>
            <w:tcW w:w="2777" w:type="pct"/>
            <w:gridSpan w:val="3"/>
            <w:shd w:val="clear" w:color="auto" w:fill="auto"/>
          </w:tcPr>
          <w:p w:rsidR="002A0DFA" w:rsidRPr="002A0DFA" w:rsidRDefault="002A0DFA" w:rsidP="002A0DFA">
            <w:pPr>
              <w:spacing w:after="200"/>
              <w:contextualSpacing/>
              <w:rPr>
                <w:rFonts w:eastAsia="Calibri"/>
                <w:szCs w:val="28"/>
                <w:lang w:eastAsia="en-US"/>
              </w:rPr>
            </w:pPr>
            <w:r w:rsidRPr="002A0DFA">
              <w:rPr>
                <w:rFonts w:eastAsia="Calibri"/>
                <w:szCs w:val="28"/>
                <w:lang w:eastAsia="en-US"/>
              </w:rPr>
              <w:t>Средние предприятия</w:t>
            </w:r>
          </w:p>
        </w:tc>
        <w:tc>
          <w:tcPr>
            <w:tcW w:w="1185" w:type="pct"/>
            <w:gridSpan w:val="3"/>
            <w:shd w:val="clear" w:color="auto" w:fill="auto"/>
          </w:tcPr>
          <w:p w:rsidR="002A0DFA" w:rsidRPr="002A0DFA" w:rsidRDefault="002A0DFA" w:rsidP="002A0DFA">
            <w:pPr>
              <w:spacing w:after="200"/>
              <w:contextualSpacing/>
              <w:jc w:val="center"/>
              <w:rPr>
                <w:rFonts w:eastAsia="Calibri"/>
                <w:szCs w:val="28"/>
                <w:lang w:eastAsia="en-US"/>
              </w:rPr>
            </w:pPr>
          </w:p>
        </w:tc>
        <w:tc>
          <w:tcPr>
            <w:tcW w:w="1038" w:type="pct"/>
          </w:tcPr>
          <w:p w:rsidR="002A0DFA" w:rsidRPr="002A0DFA" w:rsidRDefault="002A0DFA" w:rsidP="002A0DFA">
            <w:pPr>
              <w:spacing w:after="200"/>
              <w:contextualSpacing/>
              <w:jc w:val="center"/>
              <w:rPr>
                <w:rFonts w:eastAsia="Calibri"/>
                <w:szCs w:val="28"/>
                <w:lang w:eastAsia="en-US"/>
              </w:rPr>
            </w:pPr>
          </w:p>
        </w:tc>
      </w:tr>
      <w:tr w:rsidR="00572FA3" w:rsidRPr="002A0DFA" w:rsidTr="00BA37EA">
        <w:trPr>
          <w:trHeight w:val="347"/>
        </w:trPr>
        <w:tc>
          <w:tcPr>
            <w:tcW w:w="2777" w:type="pct"/>
            <w:gridSpan w:val="3"/>
            <w:shd w:val="clear" w:color="auto" w:fill="auto"/>
          </w:tcPr>
          <w:p w:rsidR="002A0DFA" w:rsidRPr="002A0DFA" w:rsidRDefault="002A0DFA" w:rsidP="002A0DFA">
            <w:pPr>
              <w:spacing w:after="200"/>
              <w:contextualSpacing/>
              <w:rPr>
                <w:rFonts w:eastAsia="Calibri"/>
                <w:szCs w:val="28"/>
                <w:lang w:eastAsia="en-US"/>
              </w:rPr>
            </w:pPr>
            <w:r w:rsidRPr="002A0DFA">
              <w:rPr>
                <w:rFonts w:eastAsia="Calibri"/>
                <w:szCs w:val="28"/>
                <w:lang w:eastAsia="en-US"/>
              </w:rPr>
              <w:t>Крупные предприятия</w:t>
            </w:r>
          </w:p>
        </w:tc>
        <w:tc>
          <w:tcPr>
            <w:tcW w:w="1185" w:type="pct"/>
            <w:gridSpan w:val="3"/>
            <w:shd w:val="clear" w:color="auto" w:fill="auto"/>
          </w:tcPr>
          <w:p w:rsidR="002A0DFA" w:rsidRPr="002A0DFA" w:rsidRDefault="002A0DFA" w:rsidP="002A0DFA">
            <w:pPr>
              <w:spacing w:after="200"/>
              <w:contextualSpacing/>
              <w:jc w:val="center"/>
              <w:rPr>
                <w:rFonts w:eastAsia="Calibri"/>
                <w:szCs w:val="28"/>
                <w:lang w:eastAsia="en-US"/>
              </w:rPr>
            </w:pPr>
          </w:p>
        </w:tc>
        <w:tc>
          <w:tcPr>
            <w:tcW w:w="1038" w:type="pct"/>
          </w:tcPr>
          <w:p w:rsidR="002A0DFA" w:rsidRPr="002A0DFA" w:rsidRDefault="002A0DFA" w:rsidP="002A0DFA">
            <w:pPr>
              <w:spacing w:after="200"/>
              <w:contextualSpacing/>
              <w:jc w:val="center"/>
              <w:rPr>
                <w:rFonts w:eastAsia="Calibri"/>
                <w:szCs w:val="28"/>
                <w:lang w:eastAsia="en-US"/>
              </w:rPr>
            </w:pPr>
          </w:p>
        </w:tc>
      </w:tr>
      <w:tr w:rsidR="002A0DFA" w:rsidRPr="002A0DFA" w:rsidTr="005F2065">
        <w:trPr>
          <w:trHeight w:val="393"/>
        </w:trPr>
        <w:tc>
          <w:tcPr>
            <w:tcW w:w="5000" w:type="pct"/>
            <w:gridSpan w:val="7"/>
            <w:shd w:val="clear" w:color="auto" w:fill="auto"/>
          </w:tcPr>
          <w:p w:rsidR="002A0DFA" w:rsidRPr="002A0DFA" w:rsidRDefault="002A0DFA" w:rsidP="002A0DFA">
            <w:pPr>
              <w:pBdr>
                <w:bottom w:val="single" w:sz="4" w:space="1" w:color="auto"/>
              </w:pBdr>
              <w:rPr>
                <w:szCs w:val="28"/>
              </w:rPr>
            </w:pPr>
            <w:r>
              <w:rPr>
                <w:szCs w:val="28"/>
              </w:rPr>
              <w:t>8</w:t>
            </w:r>
            <w:r w:rsidRPr="002A0DFA">
              <w:rPr>
                <w:szCs w:val="28"/>
              </w:rPr>
              <w:t>.1.2. Источники данных:</w:t>
            </w:r>
          </w:p>
          <w:p w:rsidR="002A0DFA" w:rsidRPr="002A0DFA" w:rsidRDefault="002A0DFA" w:rsidP="002A0DFA">
            <w:pPr>
              <w:pBdr>
                <w:bottom w:val="single" w:sz="4" w:space="1" w:color="auto"/>
              </w:pBdr>
              <w:jc w:val="center"/>
              <w:rPr>
                <w:szCs w:val="28"/>
              </w:rPr>
            </w:pPr>
          </w:p>
          <w:p w:rsidR="002A0DFA" w:rsidRPr="002A0DFA" w:rsidRDefault="002A0DFA" w:rsidP="002A0DFA">
            <w:pPr>
              <w:spacing w:after="200"/>
              <w:contextualSpacing/>
              <w:jc w:val="center"/>
              <w:rPr>
                <w:rFonts w:eastAsia="Calibri"/>
                <w:szCs w:val="28"/>
                <w:lang w:eastAsia="en-US"/>
              </w:rPr>
            </w:pPr>
            <w:r w:rsidRPr="002A0DFA">
              <w:rPr>
                <w:rFonts w:eastAsia="Calibri"/>
                <w:i/>
                <w:sz w:val="20"/>
                <w:szCs w:val="28"/>
                <w:lang w:eastAsia="en-US"/>
              </w:rPr>
              <w:t xml:space="preserve"> (</w:t>
            </w:r>
            <w:r w:rsidRPr="002A0DFA">
              <w:rPr>
                <w:i/>
                <w:sz w:val="20"/>
                <w:szCs w:val="28"/>
              </w:rPr>
              <w:t>место для текстового описания</w:t>
            </w:r>
            <w:r w:rsidRPr="002A0DFA">
              <w:rPr>
                <w:rFonts w:eastAsia="Calibri"/>
                <w:i/>
                <w:sz w:val="20"/>
                <w:szCs w:val="28"/>
                <w:lang w:eastAsia="en-US"/>
              </w:rPr>
              <w:t>)</w:t>
            </w:r>
          </w:p>
        </w:tc>
      </w:tr>
      <w:tr w:rsidR="002A0DFA" w:rsidRPr="002A0DFA" w:rsidTr="00DD7AD8">
        <w:trPr>
          <w:trHeight w:val="1423"/>
        </w:trPr>
        <w:tc>
          <w:tcPr>
            <w:tcW w:w="5000" w:type="pct"/>
            <w:gridSpan w:val="7"/>
            <w:shd w:val="clear" w:color="auto" w:fill="auto"/>
          </w:tcPr>
          <w:p w:rsidR="002A0DFA" w:rsidRPr="002A0DFA" w:rsidRDefault="002A0DFA" w:rsidP="002A0DFA">
            <w:pPr>
              <w:spacing w:after="200"/>
              <w:contextualSpacing/>
              <w:jc w:val="both"/>
              <w:rPr>
                <w:rFonts w:eastAsia="Calibri"/>
                <w:szCs w:val="28"/>
                <w:lang w:eastAsia="en-US"/>
              </w:rPr>
            </w:pPr>
            <w:r>
              <w:rPr>
                <w:rFonts w:eastAsia="Calibri"/>
                <w:szCs w:val="28"/>
                <w:lang w:eastAsia="en-US"/>
              </w:rPr>
              <w:t>8</w:t>
            </w:r>
            <w:r w:rsidRPr="002A0DFA">
              <w:rPr>
                <w:rFonts w:eastAsia="Calibri"/>
                <w:szCs w:val="28"/>
                <w:lang w:eastAsia="en-US"/>
              </w:rPr>
              <w:t>.1.3. Оценка влияния проекта муниципального нормативного правового акта на достижение целевых ориентиров стратегии развития малого и среднего предпринимательства в муниципальном образовании</w:t>
            </w:r>
          </w:p>
          <w:p w:rsidR="002A0DFA" w:rsidRPr="002A0DFA" w:rsidRDefault="002A0DFA" w:rsidP="002A0DFA">
            <w:pPr>
              <w:pBdr>
                <w:bottom w:val="single" w:sz="4" w:space="1" w:color="auto"/>
              </w:pBdr>
              <w:jc w:val="center"/>
              <w:rPr>
                <w:szCs w:val="28"/>
              </w:rPr>
            </w:pPr>
          </w:p>
          <w:p w:rsidR="002A0DFA" w:rsidRPr="002A0DFA" w:rsidRDefault="002A0DFA" w:rsidP="002A0DFA">
            <w:pPr>
              <w:spacing w:after="200"/>
              <w:contextualSpacing/>
              <w:jc w:val="center"/>
              <w:rPr>
                <w:rFonts w:eastAsia="Calibri"/>
                <w:szCs w:val="28"/>
                <w:lang w:eastAsia="en-US"/>
              </w:rPr>
            </w:pPr>
            <w:r w:rsidRPr="002A0DFA">
              <w:rPr>
                <w:rFonts w:eastAsia="Calibri"/>
                <w:i/>
                <w:sz w:val="20"/>
                <w:szCs w:val="28"/>
                <w:lang w:eastAsia="en-US"/>
              </w:rPr>
              <w:t>(</w:t>
            </w:r>
            <w:r w:rsidRPr="002A0DFA">
              <w:rPr>
                <w:i/>
                <w:sz w:val="20"/>
                <w:szCs w:val="28"/>
              </w:rPr>
              <w:t>место для текстового описания</w:t>
            </w:r>
            <w:r w:rsidRPr="002A0DFA">
              <w:rPr>
                <w:rFonts w:eastAsia="Calibri"/>
                <w:i/>
                <w:sz w:val="20"/>
                <w:szCs w:val="28"/>
                <w:lang w:eastAsia="en-US"/>
              </w:rPr>
              <w:t>)</w:t>
            </w:r>
          </w:p>
        </w:tc>
      </w:tr>
      <w:tr w:rsidR="002A0DFA" w:rsidRPr="002A0DFA" w:rsidTr="005F2065">
        <w:trPr>
          <w:trHeight w:val="390"/>
        </w:trPr>
        <w:tc>
          <w:tcPr>
            <w:tcW w:w="2501" w:type="pct"/>
            <w:gridSpan w:val="2"/>
            <w:vMerge w:val="restart"/>
            <w:shd w:val="clear" w:color="auto" w:fill="auto"/>
          </w:tcPr>
          <w:p w:rsidR="002A0DFA" w:rsidRPr="002A0DFA" w:rsidRDefault="002A0DFA" w:rsidP="002A0DFA">
            <w:pPr>
              <w:spacing w:after="200"/>
              <w:contextualSpacing/>
              <w:rPr>
                <w:rFonts w:eastAsia="Calibri"/>
                <w:szCs w:val="28"/>
                <w:lang w:eastAsia="en-US"/>
              </w:rPr>
            </w:pPr>
            <w:r>
              <w:rPr>
                <w:rFonts w:eastAsia="Calibri"/>
                <w:szCs w:val="28"/>
                <w:lang w:eastAsia="en-US"/>
              </w:rPr>
              <w:t>8</w:t>
            </w:r>
            <w:r w:rsidRPr="002A0DFA">
              <w:rPr>
                <w:rFonts w:eastAsia="Calibri"/>
                <w:szCs w:val="28"/>
                <w:lang w:eastAsia="en-US"/>
              </w:rPr>
              <w:t>.1.4. Описание социально-экономических последствий реализации проекта муниципального нормативного правового акта</w:t>
            </w:r>
          </w:p>
        </w:tc>
        <w:tc>
          <w:tcPr>
            <w:tcW w:w="2499" w:type="pct"/>
            <w:gridSpan w:val="5"/>
          </w:tcPr>
          <w:p w:rsidR="002A0DFA" w:rsidRPr="002A0DFA" w:rsidRDefault="005F2065" w:rsidP="002A0DFA">
            <w:pPr>
              <w:spacing w:after="200"/>
              <w:contextualSpacing/>
              <w:rPr>
                <w:rFonts w:eastAsia="Calibri"/>
                <w:szCs w:val="28"/>
                <w:lang w:eastAsia="en-US"/>
              </w:rPr>
            </w:pPr>
            <w:r>
              <w:rPr>
                <w:rFonts w:eastAsia="Calibri"/>
                <w:szCs w:val="28"/>
                <w:lang w:eastAsia="en-US"/>
              </w:rPr>
              <w:t>8</w:t>
            </w:r>
            <w:r w:rsidR="002A0DFA" w:rsidRPr="002A0DFA">
              <w:rPr>
                <w:rFonts w:eastAsia="Calibri"/>
                <w:szCs w:val="28"/>
                <w:lang w:eastAsia="en-US"/>
              </w:rPr>
              <w:t>.1.5 Количественная оценка</w:t>
            </w:r>
          </w:p>
        </w:tc>
      </w:tr>
      <w:tr w:rsidR="00572FA3" w:rsidRPr="002A0DFA" w:rsidTr="005F2065">
        <w:trPr>
          <w:trHeight w:val="52"/>
        </w:trPr>
        <w:tc>
          <w:tcPr>
            <w:tcW w:w="2501" w:type="pct"/>
            <w:gridSpan w:val="2"/>
            <w:vMerge/>
            <w:shd w:val="clear" w:color="auto" w:fill="auto"/>
          </w:tcPr>
          <w:p w:rsidR="002A0DFA" w:rsidRPr="002A0DFA" w:rsidRDefault="002A0DFA" w:rsidP="002A0DFA">
            <w:pPr>
              <w:spacing w:after="200"/>
              <w:contextualSpacing/>
              <w:rPr>
                <w:rFonts w:eastAsia="Calibri"/>
                <w:szCs w:val="28"/>
                <w:lang w:eastAsia="en-US"/>
              </w:rPr>
            </w:pPr>
          </w:p>
        </w:tc>
        <w:tc>
          <w:tcPr>
            <w:tcW w:w="1191" w:type="pct"/>
            <w:gridSpan w:val="3"/>
          </w:tcPr>
          <w:p w:rsidR="002A0DFA" w:rsidRPr="002A0DFA" w:rsidRDefault="002A0DFA" w:rsidP="002A0DFA">
            <w:pPr>
              <w:spacing w:after="200"/>
              <w:contextualSpacing/>
              <w:jc w:val="center"/>
              <w:rPr>
                <w:rFonts w:eastAsia="Calibri"/>
                <w:szCs w:val="28"/>
                <w:lang w:eastAsia="en-US"/>
              </w:rPr>
            </w:pPr>
            <w:r w:rsidRPr="002A0DFA">
              <w:rPr>
                <w:rFonts w:eastAsia="Calibri"/>
                <w:szCs w:val="28"/>
                <w:lang w:eastAsia="en-US"/>
              </w:rPr>
              <w:t>Единовременные</w:t>
            </w:r>
          </w:p>
        </w:tc>
        <w:tc>
          <w:tcPr>
            <w:tcW w:w="1308" w:type="pct"/>
            <w:gridSpan w:val="2"/>
          </w:tcPr>
          <w:p w:rsidR="002A0DFA" w:rsidRPr="002A0DFA" w:rsidRDefault="002A0DFA" w:rsidP="002A0DFA">
            <w:pPr>
              <w:spacing w:after="200"/>
              <w:contextualSpacing/>
              <w:jc w:val="center"/>
              <w:rPr>
                <w:rFonts w:eastAsia="Calibri"/>
                <w:szCs w:val="28"/>
                <w:lang w:eastAsia="en-US"/>
              </w:rPr>
            </w:pPr>
            <w:r w:rsidRPr="002A0DFA">
              <w:rPr>
                <w:rFonts w:eastAsia="Calibri"/>
                <w:szCs w:val="28"/>
                <w:lang w:eastAsia="en-US"/>
              </w:rPr>
              <w:t>Периодические</w:t>
            </w:r>
          </w:p>
        </w:tc>
      </w:tr>
      <w:tr w:rsidR="002A0DFA" w:rsidRPr="002A0DFA" w:rsidTr="005F2065">
        <w:trPr>
          <w:trHeight w:val="339"/>
        </w:trPr>
        <w:tc>
          <w:tcPr>
            <w:tcW w:w="5000" w:type="pct"/>
            <w:gridSpan w:val="7"/>
            <w:shd w:val="clear" w:color="auto" w:fill="auto"/>
          </w:tcPr>
          <w:p w:rsidR="002A0DFA" w:rsidRPr="002A0DFA" w:rsidRDefault="002A0DFA" w:rsidP="002A0DFA">
            <w:pPr>
              <w:spacing w:after="200"/>
              <w:contextualSpacing/>
              <w:jc w:val="center"/>
              <w:rPr>
                <w:rFonts w:eastAsia="Calibri"/>
                <w:szCs w:val="28"/>
                <w:lang w:eastAsia="en-US"/>
              </w:rPr>
            </w:pPr>
            <w:r w:rsidRPr="002A0DFA">
              <w:rPr>
                <w:rFonts w:eastAsia="Calibri"/>
                <w:szCs w:val="28"/>
                <w:lang w:eastAsia="en-US"/>
              </w:rPr>
              <w:t>Содержательные издержки</w:t>
            </w:r>
            <w:r w:rsidRPr="002A0DFA">
              <w:rPr>
                <w:rFonts w:eastAsia="Calibri"/>
                <w:szCs w:val="28"/>
                <w:vertAlign w:val="superscript"/>
                <w:lang w:eastAsia="en-US"/>
              </w:rPr>
              <w:footnoteReference w:id="3"/>
            </w:r>
          </w:p>
        </w:tc>
      </w:tr>
      <w:tr w:rsidR="00572FA3" w:rsidRPr="002A0DFA" w:rsidTr="005F2065">
        <w:trPr>
          <w:trHeight w:val="52"/>
        </w:trPr>
        <w:tc>
          <w:tcPr>
            <w:tcW w:w="2501" w:type="pct"/>
            <w:gridSpan w:val="2"/>
            <w:shd w:val="clear" w:color="auto" w:fill="auto"/>
          </w:tcPr>
          <w:p w:rsidR="002A0DFA" w:rsidRPr="002A0DFA" w:rsidRDefault="002A0DFA" w:rsidP="002A0DFA">
            <w:pPr>
              <w:spacing w:after="200"/>
              <w:contextualSpacing/>
              <w:rPr>
                <w:rFonts w:eastAsia="Calibri"/>
                <w:szCs w:val="28"/>
                <w:lang w:eastAsia="en-US"/>
              </w:rPr>
            </w:pPr>
            <w:r w:rsidRPr="002A0DFA">
              <w:rPr>
                <w:rFonts w:eastAsia="Calibri"/>
                <w:szCs w:val="28"/>
                <w:lang w:eastAsia="en-US"/>
              </w:rPr>
              <w:t>Вид издержек 1</w:t>
            </w:r>
          </w:p>
        </w:tc>
        <w:tc>
          <w:tcPr>
            <w:tcW w:w="1176" w:type="pct"/>
            <w:gridSpan w:val="2"/>
          </w:tcPr>
          <w:p w:rsidR="002A0DFA" w:rsidRPr="002A0DFA" w:rsidRDefault="002A0DFA" w:rsidP="002A0DFA">
            <w:pPr>
              <w:spacing w:after="200"/>
              <w:contextualSpacing/>
              <w:rPr>
                <w:rFonts w:eastAsia="Calibri"/>
                <w:szCs w:val="28"/>
                <w:lang w:eastAsia="en-US"/>
              </w:rPr>
            </w:pPr>
          </w:p>
        </w:tc>
        <w:tc>
          <w:tcPr>
            <w:tcW w:w="1323" w:type="pct"/>
            <w:gridSpan w:val="3"/>
          </w:tcPr>
          <w:p w:rsidR="002A0DFA" w:rsidRPr="002A0DFA" w:rsidRDefault="002A0DFA" w:rsidP="002A0DFA">
            <w:pPr>
              <w:spacing w:after="200"/>
              <w:contextualSpacing/>
              <w:rPr>
                <w:rFonts w:eastAsia="Calibri"/>
                <w:szCs w:val="28"/>
                <w:lang w:eastAsia="en-US"/>
              </w:rPr>
            </w:pPr>
          </w:p>
        </w:tc>
      </w:tr>
      <w:tr w:rsidR="00572FA3" w:rsidRPr="002A0DFA" w:rsidTr="005F2065">
        <w:trPr>
          <w:trHeight w:val="313"/>
        </w:trPr>
        <w:tc>
          <w:tcPr>
            <w:tcW w:w="2501" w:type="pct"/>
            <w:gridSpan w:val="2"/>
            <w:shd w:val="clear" w:color="auto" w:fill="auto"/>
          </w:tcPr>
          <w:p w:rsidR="002A0DFA" w:rsidRPr="002A0DFA" w:rsidRDefault="002A0DFA" w:rsidP="002A0DFA">
            <w:pPr>
              <w:spacing w:after="200"/>
              <w:contextualSpacing/>
              <w:rPr>
                <w:rFonts w:eastAsia="Calibri"/>
                <w:szCs w:val="28"/>
                <w:lang w:eastAsia="en-US"/>
              </w:rPr>
            </w:pPr>
            <w:r w:rsidRPr="002A0DFA">
              <w:rPr>
                <w:rFonts w:eastAsia="Calibri"/>
                <w:szCs w:val="28"/>
                <w:lang w:eastAsia="en-US"/>
              </w:rPr>
              <w:t>Вид издержек №</w:t>
            </w:r>
          </w:p>
        </w:tc>
        <w:tc>
          <w:tcPr>
            <w:tcW w:w="1176" w:type="pct"/>
            <w:gridSpan w:val="2"/>
          </w:tcPr>
          <w:p w:rsidR="002A0DFA" w:rsidRPr="002A0DFA" w:rsidRDefault="002A0DFA" w:rsidP="002A0DFA">
            <w:pPr>
              <w:spacing w:after="200"/>
              <w:contextualSpacing/>
              <w:rPr>
                <w:rFonts w:eastAsia="Calibri"/>
                <w:szCs w:val="28"/>
                <w:lang w:eastAsia="en-US"/>
              </w:rPr>
            </w:pPr>
          </w:p>
        </w:tc>
        <w:tc>
          <w:tcPr>
            <w:tcW w:w="1323" w:type="pct"/>
            <w:gridSpan w:val="3"/>
          </w:tcPr>
          <w:p w:rsidR="002A0DFA" w:rsidRPr="002A0DFA" w:rsidRDefault="002A0DFA" w:rsidP="002A0DFA">
            <w:pPr>
              <w:spacing w:after="200"/>
              <w:contextualSpacing/>
              <w:rPr>
                <w:rFonts w:eastAsia="Calibri"/>
                <w:szCs w:val="28"/>
                <w:lang w:eastAsia="en-US"/>
              </w:rPr>
            </w:pPr>
          </w:p>
        </w:tc>
      </w:tr>
      <w:tr w:rsidR="002A0DFA" w:rsidRPr="002A0DFA" w:rsidTr="005F2065">
        <w:trPr>
          <w:trHeight w:val="293"/>
        </w:trPr>
        <w:tc>
          <w:tcPr>
            <w:tcW w:w="5000" w:type="pct"/>
            <w:gridSpan w:val="7"/>
            <w:shd w:val="clear" w:color="auto" w:fill="auto"/>
          </w:tcPr>
          <w:p w:rsidR="002A0DFA" w:rsidRPr="002A0DFA" w:rsidRDefault="002A0DFA" w:rsidP="002A0DFA">
            <w:pPr>
              <w:spacing w:after="200"/>
              <w:contextualSpacing/>
              <w:jc w:val="center"/>
              <w:rPr>
                <w:rFonts w:eastAsia="Calibri"/>
                <w:szCs w:val="28"/>
                <w:lang w:eastAsia="en-US"/>
              </w:rPr>
            </w:pPr>
            <w:r w:rsidRPr="002A0DFA">
              <w:rPr>
                <w:rFonts w:eastAsia="Calibri"/>
                <w:szCs w:val="28"/>
                <w:lang w:eastAsia="en-US"/>
              </w:rPr>
              <w:t>Информационные издержки</w:t>
            </w:r>
            <w:r w:rsidRPr="002A0DFA">
              <w:rPr>
                <w:rFonts w:eastAsia="Calibri"/>
                <w:szCs w:val="28"/>
                <w:vertAlign w:val="superscript"/>
                <w:lang w:eastAsia="en-US"/>
              </w:rPr>
              <w:footnoteReference w:id="4"/>
            </w:r>
          </w:p>
        </w:tc>
      </w:tr>
      <w:tr w:rsidR="00572FA3" w:rsidRPr="002A0DFA" w:rsidTr="005F2065">
        <w:trPr>
          <w:trHeight w:val="52"/>
        </w:trPr>
        <w:tc>
          <w:tcPr>
            <w:tcW w:w="2501" w:type="pct"/>
            <w:gridSpan w:val="2"/>
            <w:shd w:val="clear" w:color="auto" w:fill="auto"/>
          </w:tcPr>
          <w:p w:rsidR="002A0DFA" w:rsidRPr="002A0DFA" w:rsidRDefault="002A0DFA" w:rsidP="002A0DFA">
            <w:pPr>
              <w:spacing w:after="200"/>
              <w:contextualSpacing/>
              <w:rPr>
                <w:rFonts w:eastAsia="Calibri"/>
                <w:szCs w:val="28"/>
                <w:lang w:eastAsia="en-US"/>
              </w:rPr>
            </w:pPr>
            <w:r w:rsidRPr="002A0DFA">
              <w:rPr>
                <w:rFonts w:eastAsia="Calibri"/>
                <w:szCs w:val="28"/>
                <w:lang w:eastAsia="en-US"/>
              </w:rPr>
              <w:t>Вид издержек 1</w:t>
            </w:r>
          </w:p>
        </w:tc>
        <w:tc>
          <w:tcPr>
            <w:tcW w:w="1176" w:type="pct"/>
            <w:gridSpan w:val="2"/>
          </w:tcPr>
          <w:p w:rsidR="002A0DFA" w:rsidRPr="002A0DFA" w:rsidRDefault="002A0DFA" w:rsidP="002A0DFA">
            <w:pPr>
              <w:spacing w:after="200"/>
              <w:contextualSpacing/>
              <w:rPr>
                <w:rFonts w:eastAsia="Calibri"/>
                <w:szCs w:val="28"/>
                <w:lang w:eastAsia="en-US"/>
              </w:rPr>
            </w:pPr>
          </w:p>
        </w:tc>
        <w:tc>
          <w:tcPr>
            <w:tcW w:w="1323" w:type="pct"/>
            <w:gridSpan w:val="3"/>
          </w:tcPr>
          <w:p w:rsidR="002A0DFA" w:rsidRPr="002A0DFA" w:rsidRDefault="002A0DFA" w:rsidP="002A0DFA">
            <w:pPr>
              <w:spacing w:after="200"/>
              <w:contextualSpacing/>
              <w:rPr>
                <w:rFonts w:eastAsia="Calibri"/>
                <w:b/>
                <w:szCs w:val="28"/>
                <w:lang w:eastAsia="en-US"/>
              </w:rPr>
            </w:pPr>
          </w:p>
        </w:tc>
      </w:tr>
      <w:tr w:rsidR="00572FA3" w:rsidRPr="002A0DFA" w:rsidTr="005F2065">
        <w:trPr>
          <w:trHeight w:val="52"/>
        </w:trPr>
        <w:tc>
          <w:tcPr>
            <w:tcW w:w="2501" w:type="pct"/>
            <w:gridSpan w:val="2"/>
            <w:shd w:val="clear" w:color="auto" w:fill="auto"/>
          </w:tcPr>
          <w:p w:rsidR="002A0DFA" w:rsidRPr="002A0DFA" w:rsidRDefault="002A0DFA" w:rsidP="002A0DFA">
            <w:pPr>
              <w:spacing w:after="200"/>
              <w:contextualSpacing/>
              <w:rPr>
                <w:rFonts w:eastAsia="Calibri"/>
                <w:szCs w:val="28"/>
                <w:lang w:eastAsia="en-US"/>
              </w:rPr>
            </w:pPr>
            <w:r w:rsidRPr="002A0DFA">
              <w:rPr>
                <w:rFonts w:eastAsia="Calibri"/>
                <w:szCs w:val="28"/>
                <w:lang w:eastAsia="en-US"/>
              </w:rPr>
              <w:t>Вид издержек №</w:t>
            </w:r>
          </w:p>
        </w:tc>
        <w:tc>
          <w:tcPr>
            <w:tcW w:w="1176" w:type="pct"/>
            <w:gridSpan w:val="2"/>
          </w:tcPr>
          <w:p w:rsidR="002A0DFA" w:rsidRPr="002A0DFA" w:rsidRDefault="002A0DFA" w:rsidP="002A0DFA">
            <w:pPr>
              <w:spacing w:after="200"/>
              <w:contextualSpacing/>
              <w:rPr>
                <w:rFonts w:eastAsia="Calibri"/>
                <w:szCs w:val="28"/>
                <w:lang w:eastAsia="en-US"/>
              </w:rPr>
            </w:pPr>
          </w:p>
        </w:tc>
        <w:tc>
          <w:tcPr>
            <w:tcW w:w="1323" w:type="pct"/>
            <w:gridSpan w:val="3"/>
          </w:tcPr>
          <w:p w:rsidR="002A0DFA" w:rsidRPr="002A0DFA" w:rsidRDefault="002A0DFA" w:rsidP="002A0DFA">
            <w:pPr>
              <w:spacing w:after="200"/>
              <w:contextualSpacing/>
              <w:rPr>
                <w:rFonts w:eastAsia="Calibri"/>
                <w:b/>
                <w:szCs w:val="28"/>
                <w:lang w:eastAsia="en-US"/>
              </w:rPr>
            </w:pPr>
          </w:p>
        </w:tc>
      </w:tr>
      <w:tr w:rsidR="002A0DFA" w:rsidRPr="002A0DFA" w:rsidTr="005F2065">
        <w:trPr>
          <w:trHeight w:val="412"/>
        </w:trPr>
        <w:tc>
          <w:tcPr>
            <w:tcW w:w="5000" w:type="pct"/>
            <w:gridSpan w:val="7"/>
            <w:shd w:val="clear" w:color="auto" w:fill="auto"/>
          </w:tcPr>
          <w:p w:rsidR="002A0DFA" w:rsidRPr="002A0DFA" w:rsidRDefault="002A0DFA" w:rsidP="002A0DFA">
            <w:pPr>
              <w:spacing w:after="200"/>
              <w:contextualSpacing/>
              <w:jc w:val="center"/>
              <w:rPr>
                <w:rFonts w:eastAsia="Calibri"/>
                <w:szCs w:val="28"/>
                <w:lang w:eastAsia="en-US"/>
              </w:rPr>
            </w:pPr>
            <w:r w:rsidRPr="002A0DFA">
              <w:rPr>
                <w:rFonts w:eastAsia="Calibri"/>
                <w:szCs w:val="28"/>
                <w:lang w:eastAsia="en-US"/>
              </w:rPr>
              <w:t>Преимущества и (или) иные выгоды</w:t>
            </w:r>
            <w:r w:rsidRPr="002A0DFA">
              <w:rPr>
                <w:rFonts w:eastAsia="Calibri"/>
                <w:szCs w:val="28"/>
                <w:vertAlign w:val="superscript"/>
                <w:lang w:eastAsia="en-US"/>
              </w:rPr>
              <w:footnoteReference w:id="5"/>
            </w:r>
          </w:p>
        </w:tc>
      </w:tr>
      <w:tr w:rsidR="00572FA3" w:rsidRPr="002A0DFA" w:rsidTr="005F2065">
        <w:trPr>
          <w:trHeight w:val="52"/>
        </w:trPr>
        <w:tc>
          <w:tcPr>
            <w:tcW w:w="2501" w:type="pct"/>
            <w:gridSpan w:val="2"/>
            <w:shd w:val="clear" w:color="auto" w:fill="auto"/>
          </w:tcPr>
          <w:p w:rsidR="002A0DFA" w:rsidRPr="002A0DFA" w:rsidRDefault="002A0DFA" w:rsidP="002A0DFA">
            <w:pPr>
              <w:spacing w:after="200"/>
              <w:contextualSpacing/>
              <w:rPr>
                <w:rFonts w:eastAsia="Calibri"/>
                <w:szCs w:val="28"/>
                <w:lang w:eastAsia="en-US"/>
              </w:rPr>
            </w:pPr>
            <w:r w:rsidRPr="002A0DFA">
              <w:rPr>
                <w:rFonts w:eastAsia="Calibri"/>
                <w:szCs w:val="28"/>
                <w:lang w:eastAsia="en-US"/>
              </w:rPr>
              <w:t>Преимущество 1</w:t>
            </w:r>
          </w:p>
        </w:tc>
        <w:tc>
          <w:tcPr>
            <w:tcW w:w="1176" w:type="pct"/>
            <w:gridSpan w:val="2"/>
          </w:tcPr>
          <w:p w:rsidR="002A0DFA" w:rsidRPr="002A0DFA" w:rsidRDefault="002A0DFA" w:rsidP="002A0DFA">
            <w:pPr>
              <w:spacing w:after="200"/>
              <w:contextualSpacing/>
              <w:rPr>
                <w:rFonts w:eastAsia="Calibri"/>
                <w:szCs w:val="28"/>
                <w:lang w:eastAsia="en-US"/>
              </w:rPr>
            </w:pPr>
          </w:p>
        </w:tc>
        <w:tc>
          <w:tcPr>
            <w:tcW w:w="1323" w:type="pct"/>
            <w:gridSpan w:val="3"/>
          </w:tcPr>
          <w:p w:rsidR="002A0DFA" w:rsidRPr="002A0DFA" w:rsidRDefault="002A0DFA" w:rsidP="002A0DFA">
            <w:pPr>
              <w:spacing w:after="200"/>
              <w:contextualSpacing/>
              <w:rPr>
                <w:rFonts w:eastAsia="Calibri"/>
                <w:b/>
                <w:szCs w:val="28"/>
                <w:lang w:eastAsia="en-US"/>
              </w:rPr>
            </w:pPr>
          </w:p>
        </w:tc>
      </w:tr>
      <w:tr w:rsidR="00572FA3" w:rsidRPr="002A0DFA" w:rsidTr="005F2065">
        <w:trPr>
          <w:trHeight w:val="52"/>
        </w:trPr>
        <w:tc>
          <w:tcPr>
            <w:tcW w:w="2501" w:type="pct"/>
            <w:gridSpan w:val="2"/>
            <w:shd w:val="clear" w:color="auto" w:fill="auto"/>
          </w:tcPr>
          <w:p w:rsidR="002A0DFA" w:rsidRPr="002A0DFA" w:rsidRDefault="002A0DFA" w:rsidP="002A0DFA">
            <w:pPr>
              <w:spacing w:after="200"/>
              <w:contextualSpacing/>
              <w:rPr>
                <w:rFonts w:eastAsia="Calibri"/>
                <w:szCs w:val="28"/>
                <w:lang w:eastAsia="en-US"/>
              </w:rPr>
            </w:pPr>
            <w:r w:rsidRPr="002A0DFA">
              <w:rPr>
                <w:rFonts w:eastAsia="Calibri"/>
                <w:szCs w:val="28"/>
                <w:lang w:eastAsia="en-US"/>
              </w:rPr>
              <w:t>Преимущество №</w:t>
            </w:r>
          </w:p>
        </w:tc>
        <w:tc>
          <w:tcPr>
            <w:tcW w:w="1176" w:type="pct"/>
            <w:gridSpan w:val="2"/>
          </w:tcPr>
          <w:p w:rsidR="002A0DFA" w:rsidRPr="002A0DFA" w:rsidRDefault="002A0DFA" w:rsidP="002A0DFA">
            <w:pPr>
              <w:spacing w:after="200"/>
              <w:contextualSpacing/>
              <w:rPr>
                <w:rFonts w:eastAsia="Calibri"/>
                <w:szCs w:val="28"/>
                <w:lang w:eastAsia="en-US"/>
              </w:rPr>
            </w:pPr>
          </w:p>
        </w:tc>
        <w:tc>
          <w:tcPr>
            <w:tcW w:w="1323" w:type="pct"/>
            <w:gridSpan w:val="3"/>
          </w:tcPr>
          <w:p w:rsidR="002A0DFA" w:rsidRPr="002A0DFA" w:rsidRDefault="002A0DFA" w:rsidP="002A0DFA">
            <w:pPr>
              <w:spacing w:after="200"/>
              <w:contextualSpacing/>
              <w:rPr>
                <w:rFonts w:eastAsia="Calibri"/>
                <w:szCs w:val="28"/>
                <w:lang w:eastAsia="en-US"/>
              </w:rPr>
            </w:pPr>
          </w:p>
        </w:tc>
      </w:tr>
      <w:tr w:rsidR="002A0DFA" w:rsidRPr="002A0DFA" w:rsidTr="005F2065">
        <w:trPr>
          <w:trHeight w:val="52"/>
        </w:trPr>
        <w:tc>
          <w:tcPr>
            <w:tcW w:w="5000" w:type="pct"/>
            <w:gridSpan w:val="7"/>
            <w:shd w:val="clear" w:color="auto" w:fill="auto"/>
          </w:tcPr>
          <w:p w:rsidR="002A0DFA" w:rsidRPr="002A0DFA" w:rsidRDefault="005F2065" w:rsidP="002A0DFA">
            <w:pPr>
              <w:spacing w:after="200"/>
              <w:contextualSpacing/>
              <w:rPr>
                <w:rFonts w:eastAsia="Calibri"/>
                <w:szCs w:val="28"/>
                <w:lang w:eastAsia="en-US"/>
              </w:rPr>
            </w:pPr>
            <w:r>
              <w:rPr>
                <w:rFonts w:eastAsia="Calibri"/>
                <w:szCs w:val="28"/>
                <w:lang w:eastAsia="en-US"/>
              </w:rPr>
              <w:t>8</w:t>
            </w:r>
            <w:r w:rsidR="002A0DFA" w:rsidRPr="002A0DFA">
              <w:rPr>
                <w:rFonts w:eastAsia="Calibri"/>
                <w:szCs w:val="28"/>
                <w:lang w:eastAsia="en-US"/>
              </w:rPr>
              <w:t>.6.1. Итого:</w:t>
            </w:r>
          </w:p>
        </w:tc>
      </w:tr>
      <w:tr w:rsidR="00572FA3" w:rsidRPr="002A0DFA" w:rsidTr="00DD7AD8">
        <w:trPr>
          <w:trHeight w:val="610"/>
        </w:trPr>
        <w:tc>
          <w:tcPr>
            <w:tcW w:w="2501" w:type="pct"/>
            <w:gridSpan w:val="2"/>
            <w:shd w:val="clear" w:color="auto" w:fill="auto"/>
          </w:tcPr>
          <w:p w:rsidR="002A0DFA" w:rsidRPr="002A0DFA" w:rsidRDefault="002A0DFA" w:rsidP="002A0DFA">
            <w:pPr>
              <w:spacing w:after="200"/>
              <w:contextualSpacing/>
              <w:rPr>
                <w:rFonts w:eastAsia="Calibri"/>
                <w:szCs w:val="28"/>
                <w:lang w:eastAsia="en-US"/>
              </w:rPr>
            </w:pPr>
            <w:r w:rsidRPr="002A0DFA">
              <w:rPr>
                <w:rFonts w:eastAsia="Calibri"/>
                <w:szCs w:val="28"/>
                <w:lang w:eastAsia="en-US"/>
              </w:rPr>
              <w:t>Издержки (содержательные и информационные)</w:t>
            </w:r>
          </w:p>
        </w:tc>
        <w:tc>
          <w:tcPr>
            <w:tcW w:w="1176" w:type="pct"/>
            <w:gridSpan w:val="2"/>
          </w:tcPr>
          <w:p w:rsidR="002A0DFA" w:rsidRPr="002A0DFA" w:rsidRDefault="002A0DFA" w:rsidP="002A0DFA">
            <w:pPr>
              <w:spacing w:after="200"/>
              <w:contextualSpacing/>
              <w:rPr>
                <w:rFonts w:eastAsia="Calibri"/>
                <w:szCs w:val="28"/>
                <w:lang w:eastAsia="en-US"/>
              </w:rPr>
            </w:pPr>
          </w:p>
        </w:tc>
        <w:tc>
          <w:tcPr>
            <w:tcW w:w="1323" w:type="pct"/>
            <w:gridSpan w:val="3"/>
          </w:tcPr>
          <w:p w:rsidR="002A0DFA" w:rsidRPr="002A0DFA" w:rsidRDefault="002A0DFA" w:rsidP="002A0DFA">
            <w:pPr>
              <w:spacing w:after="200"/>
              <w:contextualSpacing/>
              <w:rPr>
                <w:rFonts w:eastAsia="Calibri"/>
                <w:szCs w:val="28"/>
                <w:lang w:eastAsia="en-US"/>
              </w:rPr>
            </w:pPr>
          </w:p>
        </w:tc>
      </w:tr>
      <w:tr w:rsidR="00572FA3" w:rsidRPr="002A0DFA" w:rsidTr="005F2065">
        <w:trPr>
          <w:trHeight w:val="52"/>
        </w:trPr>
        <w:tc>
          <w:tcPr>
            <w:tcW w:w="2501" w:type="pct"/>
            <w:gridSpan w:val="2"/>
            <w:shd w:val="clear" w:color="auto" w:fill="auto"/>
          </w:tcPr>
          <w:p w:rsidR="002A0DFA" w:rsidRPr="002A0DFA" w:rsidRDefault="002A0DFA" w:rsidP="002A0DFA">
            <w:pPr>
              <w:spacing w:after="200"/>
              <w:contextualSpacing/>
              <w:rPr>
                <w:rFonts w:eastAsia="Calibri"/>
                <w:szCs w:val="28"/>
                <w:lang w:eastAsia="en-US"/>
              </w:rPr>
            </w:pPr>
            <w:r w:rsidRPr="002A0DFA">
              <w:rPr>
                <w:rFonts w:eastAsia="Calibri"/>
                <w:szCs w:val="28"/>
                <w:lang w:eastAsia="en-US"/>
              </w:rPr>
              <w:t>Преимущества и (или) иные выгоды</w:t>
            </w:r>
          </w:p>
        </w:tc>
        <w:tc>
          <w:tcPr>
            <w:tcW w:w="1176" w:type="pct"/>
            <w:gridSpan w:val="2"/>
          </w:tcPr>
          <w:p w:rsidR="002A0DFA" w:rsidRPr="002A0DFA" w:rsidRDefault="002A0DFA" w:rsidP="002A0DFA">
            <w:pPr>
              <w:spacing w:after="200"/>
              <w:contextualSpacing/>
              <w:rPr>
                <w:rFonts w:eastAsia="Calibri"/>
                <w:szCs w:val="28"/>
                <w:lang w:eastAsia="en-US"/>
              </w:rPr>
            </w:pPr>
          </w:p>
        </w:tc>
        <w:tc>
          <w:tcPr>
            <w:tcW w:w="1323" w:type="pct"/>
            <w:gridSpan w:val="3"/>
          </w:tcPr>
          <w:p w:rsidR="002A0DFA" w:rsidRPr="002A0DFA" w:rsidRDefault="002A0DFA" w:rsidP="002A0DFA">
            <w:pPr>
              <w:spacing w:after="200"/>
              <w:contextualSpacing/>
              <w:rPr>
                <w:rFonts w:eastAsia="Calibri"/>
                <w:szCs w:val="28"/>
                <w:lang w:eastAsia="en-US"/>
              </w:rPr>
            </w:pPr>
          </w:p>
        </w:tc>
      </w:tr>
      <w:tr w:rsidR="002A0DFA" w:rsidRPr="002A0DFA" w:rsidTr="005F2065">
        <w:trPr>
          <w:trHeight w:val="52"/>
        </w:trPr>
        <w:tc>
          <w:tcPr>
            <w:tcW w:w="5000" w:type="pct"/>
            <w:gridSpan w:val="7"/>
            <w:shd w:val="clear" w:color="auto" w:fill="auto"/>
          </w:tcPr>
          <w:p w:rsidR="002A0DFA" w:rsidRPr="002A0DFA" w:rsidRDefault="005F2065" w:rsidP="002A0DFA">
            <w:pPr>
              <w:pBdr>
                <w:bottom w:val="single" w:sz="4" w:space="1" w:color="auto"/>
              </w:pBdr>
              <w:rPr>
                <w:szCs w:val="28"/>
              </w:rPr>
            </w:pPr>
            <w:r>
              <w:rPr>
                <w:szCs w:val="28"/>
              </w:rPr>
              <w:t>8</w:t>
            </w:r>
            <w:r w:rsidR="002A0DFA" w:rsidRPr="002A0DFA">
              <w:rPr>
                <w:szCs w:val="28"/>
              </w:rPr>
              <w:t>.1.7. Источники данных:</w:t>
            </w:r>
          </w:p>
          <w:p w:rsidR="002A0DFA" w:rsidRPr="002A0DFA" w:rsidRDefault="002A0DFA" w:rsidP="002A0DFA">
            <w:pPr>
              <w:pBdr>
                <w:bottom w:val="single" w:sz="4" w:space="1" w:color="auto"/>
              </w:pBdr>
              <w:jc w:val="center"/>
              <w:rPr>
                <w:szCs w:val="28"/>
              </w:rPr>
            </w:pPr>
          </w:p>
          <w:p w:rsidR="002A0DFA" w:rsidRPr="002A0DFA" w:rsidRDefault="002A0DFA" w:rsidP="002A0DFA">
            <w:pPr>
              <w:spacing w:after="200"/>
              <w:contextualSpacing/>
              <w:jc w:val="center"/>
              <w:rPr>
                <w:rFonts w:eastAsia="Calibri"/>
                <w:szCs w:val="28"/>
                <w:lang w:eastAsia="en-US"/>
              </w:rPr>
            </w:pPr>
            <w:r w:rsidRPr="002A0DFA">
              <w:rPr>
                <w:rFonts w:eastAsia="Calibri"/>
                <w:i/>
                <w:sz w:val="20"/>
                <w:szCs w:val="28"/>
                <w:lang w:eastAsia="en-US"/>
              </w:rPr>
              <w:t>(</w:t>
            </w:r>
            <w:r w:rsidRPr="002A0DFA">
              <w:rPr>
                <w:i/>
                <w:sz w:val="20"/>
                <w:szCs w:val="28"/>
              </w:rPr>
              <w:t>место для текстового описания</w:t>
            </w:r>
            <w:r w:rsidRPr="002A0DFA">
              <w:rPr>
                <w:rFonts w:eastAsia="Calibri"/>
                <w:i/>
                <w:sz w:val="20"/>
                <w:szCs w:val="28"/>
                <w:lang w:eastAsia="en-US"/>
              </w:rPr>
              <w:t>)</w:t>
            </w:r>
          </w:p>
        </w:tc>
      </w:tr>
      <w:tr w:rsidR="002A0DFA" w:rsidRPr="002A0DFA" w:rsidTr="005F2065">
        <w:trPr>
          <w:trHeight w:val="52"/>
        </w:trPr>
        <w:tc>
          <w:tcPr>
            <w:tcW w:w="5000" w:type="pct"/>
            <w:gridSpan w:val="7"/>
            <w:shd w:val="clear" w:color="auto" w:fill="auto"/>
          </w:tcPr>
          <w:p w:rsidR="002A0DFA" w:rsidRPr="002A0DFA" w:rsidRDefault="005F2065" w:rsidP="002A0DFA">
            <w:pPr>
              <w:spacing w:after="200"/>
              <w:contextualSpacing/>
              <w:jc w:val="both"/>
              <w:rPr>
                <w:rFonts w:eastAsia="Calibri"/>
                <w:szCs w:val="28"/>
                <w:lang w:eastAsia="en-US"/>
              </w:rPr>
            </w:pPr>
            <w:r>
              <w:rPr>
                <w:rFonts w:eastAsia="Calibri"/>
                <w:szCs w:val="28"/>
                <w:lang w:eastAsia="en-US"/>
              </w:rPr>
              <w:lastRenderedPageBreak/>
              <w:t>8</w:t>
            </w:r>
            <w:r w:rsidR="002A0DFA" w:rsidRPr="002A0DFA">
              <w:rPr>
                <w:rFonts w:eastAsia="Calibri"/>
                <w:szCs w:val="28"/>
                <w:lang w:eastAsia="en-US"/>
              </w:rPr>
              <w:t>.1.8. Нормативно-правовые и (или) организационные меры, предпринятые для сокращения диспропорций в нагрузке, связанной с реализацией проекта муниципального нормативного правового акта</w:t>
            </w:r>
          </w:p>
        </w:tc>
      </w:tr>
      <w:tr w:rsidR="002A0DFA" w:rsidRPr="002A0DFA" w:rsidTr="005F2065">
        <w:trPr>
          <w:trHeight w:val="52"/>
        </w:trPr>
        <w:tc>
          <w:tcPr>
            <w:tcW w:w="1433" w:type="pct"/>
            <w:shd w:val="clear" w:color="auto" w:fill="auto"/>
          </w:tcPr>
          <w:p w:rsidR="002A0DFA" w:rsidRPr="002A0DFA" w:rsidRDefault="002A0DFA" w:rsidP="002A0DFA">
            <w:pPr>
              <w:spacing w:after="200"/>
              <w:contextualSpacing/>
              <w:rPr>
                <w:rFonts w:eastAsia="Calibri"/>
                <w:szCs w:val="28"/>
                <w:lang w:eastAsia="en-US"/>
              </w:rPr>
            </w:pPr>
            <w:r w:rsidRPr="002A0DFA">
              <w:rPr>
                <w:rFonts w:eastAsia="Calibri"/>
                <w:szCs w:val="28"/>
                <w:lang w:eastAsia="en-US"/>
              </w:rPr>
              <w:t>Нормативно-правовые</w:t>
            </w:r>
          </w:p>
        </w:tc>
        <w:tc>
          <w:tcPr>
            <w:tcW w:w="3567" w:type="pct"/>
            <w:gridSpan w:val="6"/>
          </w:tcPr>
          <w:p w:rsidR="002A0DFA" w:rsidRPr="002A0DFA" w:rsidRDefault="002A0DFA" w:rsidP="002A0DFA">
            <w:pPr>
              <w:spacing w:after="200"/>
              <w:contextualSpacing/>
              <w:rPr>
                <w:rFonts w:eastAsia="Calibri"/>
                <w:szCs w:val="28"/>
                <w:lang w:eastAsia="en-US"/>
              </w:rPr>
            </w:pPr>
          </w:p>
        </w:tc>
      </w:tr>
      <w:tr w:rsidR="002A0DFA" w:rsidRPr="002A0DFA" w:rsidTr="005F2065">
        <w:trPr>
          <w:trHeight w:val="52"/>
        </w:trPr>
        <w:tc>
          <w:tcPr>
            <w:tcW w:w="1433" w:type="pct"/>
            <w:shd w:val="clear" w:color="auto" w:fill="auto"/>
          </w:tcPr>
          <w:p w:rsidR="002A0DFA" w:rsidRPr="002A0DFA" w:rsidRDefault="002A0DFA" w:rsidP="002A0DFA">
            <w:pPr>
              <w:spacing w:after="200"/>
              <w:contextualSpacing/>
              <w:rPr>
                <w:rFonts w:eastAsia="Calibri"/>
                <w:szCs w:val="28"/>
                <w:lang w:eastAsia="en-US"/>
              </w:rPr>
            </w:pPr>
            <w:r w:rsidRPr="002A0DFA">
              <w:rPr>
                <w:rFonts w:eastAsia="Calibri"/>
                <w:szCs w:val="28"/>
                <w:lang w:eastAsia="en-US"/>
              </w:rPr>
              <w:t xml:space="preserve">Организационные </w:t>
            </w:r>
          </w:p>
        </w:tc>
        <w:tc>
          <w:tcPr>
            <w:tcW w:w="3567" w:type="pct"/>
            <w:gridSpan w:val="6"/>
          </w:tcPr>
          <w:p w:rsidR="002A0DFA" w:rsidRPr="002A0DFA" w:rsidRDefault="002A0DFA" w:rsidP="002A0DFA">
            <w:pPr>
              <w:spacing w:after="200"/>
              <w:contextualSpacing/>
              <w:rPr>
                <w:rFonts w:eastAsia="Calibri"/>
                <w:szCs w:val="28"/>
                <w:lang w:eastAsia="en-US"/>
              </w:rPr>
            </w:pPr>
          </w:p>
        </w:tc>
      </w:tr>
      <w:tr w:rsidR="00572FA3" w:rsidRPr="002A0DFA" w:rsidTr="005F2065">
        <w:trPr>
          <w:trHeight w:val="52"/>
        </w:trPr>
        <w:tc>
          <w:tcPr>
            <w:tcW w:w="1433" w:type="pct"/>
            <w:shd w:val="clear" w:color="auto" w:fill="auto"/>
          </w:tcPr>
          <w:p w:rsidR="002A0DFA" w:rsidRPr="002A0DFA" w:rsidRDefault="005F2065" w:rsidP="002A0DFA">
            <w:pPr>
              <w:spacing w:after="200"/>
              <w:contextualSpacing/>
              <w:rPr>
                <w:rFonts w:eastAsia="Calibri"/>
                <w:szCs w:val="28"/>
                <w:lang w:eastAsia="en-US"/>
              </w:rPr>
            </w:pPr>
            <w:r>
              <w:rPr>
                <w:rFonts w:eastAsia="Calibri"/>
                <w:szCs w:val="28"/>
                <w:lang w:eastAsia="en-US"/>
              </w:rPr>
              <w:t>8</w:t>
            </w:r>
            <w:r w:rsidR="002A0DFA" w:rsidRPr="002A0DFA">
              <w:rPr>
                <w:rFonts w:eastAsia="Calibri"/>
                <w:szCs w:val="28"/>
                <w:lang w:eastAsia="en-US"/>
              </w:rPr>
              <w:t>.1.9. Прогноз количественной динамики структуры регулируемых субъектов по категориям при введении предлагаемого регулирования</w:t>
            </w:r>
          </w:p>
        </w:tc>
        <w:tc>
          <w:tcPr>
            <w:tcW w:w="1344" w:type="pct"/>
            <w:gridSpan w:val="2"/>
          </w:tcPr>
          <w:p w:rsidR="002A0DFA" w:rsidRPr="002A0DFA" w:rsidRDefault="002A0DFA" w:rsidP="002A0DFA">
            <w:pPr>
              <w:spacing w:after="200"/>
              <w:contextualSpacing/>
              <w:jc w:val="center"/>
              <w:rPr>
                <w:rFonts w:eastAsia="Calibri"/>
                <w:szCs w:val="28"/>
                <w:lang w:eastAsia="en-US"/>
              </w:rPr>
            </w:pPr>
            <w:r w:rsidRPr="002A0DFA">
              <w:rPr>
                <w:rFonts w:eastAsia="Calibri"/>
                <w:szCs w:val="28"/>
                <w:lang w:eastAsia="en-US"/>
              </w:rPr>
              <w:t>Микропредприятия</w:t>
            </w:r>
          </w:p>
        </w:tc>
        <w:tc>
          <w:tcPr>
            <w:tcW w:w="900" w:type="pct"/>
          </w:tcPr>
          <w:p w:rsidR="002A0DFA" w:rsidRPr="002A0DFA" w:rsidRDefault="002A0DFA" w:rsidP="002A0DFA">
            <w:pPr>
              <w:spacing w:after="200"/>
              <w:contextualSpacing/>
              <w:jc w:val="center"/>
              <w:rPr>
                <w:rFonts w:eastAsia="Calibri"/>
                <w:szCs w:val="28"/>
                <w:lang w:eastAsia="en-US"/>
              </w:rPr>
            </w:pPr>
            <w:r w:rsidRPr="002A0DFA">
              <w:rPr>
                <w:rFonts w:eastAsia="Calibri"/>
                <w:szCs w:val="28"/>
                <w:lang w:eastAsia="en-US"/>
              </w:rPr>
              <w:t>Малые предприятия</w:t>
            </w:r>
          </w:p>
        </w:tc>
        <w:tc>
          <w:tcPr>
            <w:tcW w:w="1323" w:type="pct"/>
            <w:gridSpan w:val="3"/>
          </w:tcPr>
          <w:p w:rsidR="002A0DFA" w:rsidRPr="002A0DFA" w:rsidRDefault="002A0DFA" w:rsidP="002A0DFA">
            <w:pPr>
              <w:spacing w:after="200"/>
              <w:contextualSpacing/>
              <w:jc w:val="center"/>
              <w:rPr>
                <w:rFonts w:eastAsia="Calibri"/>
                <w:szCs w:val="28"/>
                <w:lang w:eastAsia="en-US"/>
              </w:rPr>
            </w:pPr>
            <w:r w:rsidRPr="002A0DFA">
              <w:rPr>
                <w:rFonts w:eastAsia="Calibri"/>
                <w:szCs w:val="28"/>
                <w:lang w:eastAsia="en-US"/>
              </w:rPr>
              <w:t>Средние предприятия</w:t>
            </w:r>
          </w:p>
        </w:tc>
      </w:tr>
      <w:tr w:rsidR="00572FA3" w:rsidRPr="002A0DFA" w:rsidTr="005F2065">
        <w:trPr>
          <w:trHeight w:val="429"/>
        </w:trPr>
        <w:tc>
          <w:tcPr>
            <w:tcW w:w="1433" w:type="pct"/>
            <w:shd w:val="clear" w:color="auto" w:fill="auto"/>
          </w:tcPr>
          <w:p w:rsidR="002A0DFA" w:rsidRPr="002A0DFA" w:rsidRDefault="002A0DFA" w:rsidP="002A0DFA">
            <w:pPr>
              <w:spacing w:after="200"/>
              <w:contextualSpacing/>
              <w:jc w:val="center"/>
              <w:rPr>
                <w:rFonts w:eastAsia="Calibri"/>
                <w:szCs w:val="28"/>
                <w:lang w:eastAsia="en-US"/>
              </w:rPr>
            </w:pPr>
            <w:r w:rsidRPr="002A0DFA">
              <w:rPr>
                <w:rFonts w:eastAsia="Calibri"/>
                <w:szCs w:val="28"/>
                <w:lang w:eastAsia="en-US"/>
              </w:rPr>
              <w:t>(год 1)</w:t>
            </w:r>
          </w:p>
        </w:tc>
        <w:tc>
          <w:tcPr>
            <w:tcW w:w="1344" w:type="pct"/>
            <w:gridSpan w:val="2"/>
          </w:tcPr>
          <w:p w:rsidR="002A0DFA" w:rsidRPr="002A0DFA" w:rsidRDefault="002A0DFA" w:rsidP="002A0DFA">
            <w:pPr>
              <w:spacing w:after="200"/>
              <w:contextualSpacing/>
              <w:rPr>
                <w:rFonts w:eastAsia="Calibri"/>
                <w:szCs w:val="28"/>
                <w:lang w:eastAsia="en-US"/>
              </w:rPr>
            </w:pPr>
          </w:p>
        </w:tc>
        <w:tc>
          <w:tcPr>
            <w:tcW w:w="900" w:type="pct"/>
          </w:tcPr>
          <w:p w:rsidR="002A0DFA" w:rsidRPr="002A0DFA" w:rsidRDefault="002A0DFA" w:rsidP="002A0DFA">
            <w:pPr>
              <w:spacing w:after="200"/>
              <w:contextualSpacing/>
              <w:rPr>
                <w:rFonts w:eastAsia="Calibri"/>
                <w:szCs w:val="28"/>
                <w:lang w:eastAsia="en-US"/>
              </w:rPr>
            </w:pPr>
          </w:p>
        </w:tc>
        <w:tc>
          <w:tcPr>
            <w:tcW w:w="1323" w:type="pct"/>
            <w:gridSpan w:val="3"/>
          </w:tcPr>
          <w:p w:rsidR="002A0DFA" w:rsidRPr="002A0DFA" w:rsidRDefault="002A0DFA" w:rsidP="002A0DFA">
            <w:pPr>
              <w:spacing w:after="200"/>
              <w:contextualSpacing/>
              <w:rPr>
                <w:rFonts w:eastAsia="Calibri"/>
                <w:szCs w:val="28"/>
                <w:lang w:eastAsia="en-US"/>
              </w:rPr>
            </w:pPr>
          </w:p>
        </w:tc>
      </w:tr>
      <w:tr w:rsidR="00572FA3" w:rsidRPr="002A0DFA" w:rsidTr="005F2065">
        <w:trPr>
          <w:trHeight w:val="52"/>
        </w:trPr>
        <w:tc>
          <w:tcPr>
            <w:tcW w:w="1433" w:type="pct"/>
            <w:shd w:val="clear" w:color="auto" w:fill="auto"/>
          </w:tcPr>
          <w:p w:rsidR="002A0DFA" w:rsidRPr="002A0DFA" w:rsidRDefault="002A0DFA" w:rsidP="002A0DFA">
            <w:pPr>
              <w:spacing w:after="200"/>
              <w:contextualSpacing/>
              <w:jc w:val="center"/>
              <w:rPr>
                <w:rFonts w:eastAsia="Calibri"/>
                <w:szCs w:val="28"/>
                <w:lang w:eastAsia="en-US"/>
              </w:rPr>
            </w:pPr>
            <w:r w:rsidRPr="002A0DFA">
              <w:rPr>
                <w:rFonts w:eastAsia="Calibri"/>
                <w:szCs w:val="28"/>
                <w:lang w:eastAsia="en-US"/>
              </w:rPr>
              <w:t>(год №)</w:t>
            </w:r>
          </w:p>
        </w:tc>
        <w:tc>
          <w:tcPr>
            <w:tcW w:w="1344" w:type="pct"/>
            <w:gridSpan w:val="2"/>
          </w:tcPr>
          <w:p w:rsidR="002A0DFA" w:rsidRPr="002A0DFA" w:rsidRDefault="002A0DFA" w:rsidP="002A0DFA">
            <w:pPr>
              <w:spacing w:after="200"/>
              <w:contextualSpacing/>
              <w:rPr>
                <w:rFonts w:eastAsia="Calibri"/>
                <w:szCs w:val="28"/>
                <w:lang w:eastAsia="en-US"/>
              </w:rPr>
            </w:pPr>
          </w:p>
        </w:tc>
        <w:tc>
          <w:tcPr>
            <w:tcW w:w="900" w:type="pct"/>
          </w:tcPr>
          <w:p w:rsidR="002A0DFA" w:rsidRPr="002A0DFA" w:rsidRDefault="002A0DFA" w:rsidP="002A0DFA">
            <w:pPr>
              <w:spacing w:after="200"/>
              <w:contextualSpacing/>
              <w:rPr>
                <w:rFonts w:eastAsia="Calibri"/>
                <w:szCs w:val="28"/>
                <w:lang w:eastAsia="en-US"/>
              </w:rPr>
            </w:pPr>
          </w:p>
        </w:tc>
        <w:tc>
          <w:tcPr>
            <w:tcW w:w="1323" w:type="pct"/>
            <w:gridSpan w:val="3"/>
          </w:tcPr>
          <w:p w:rsidR="002A0DFA" w:rsidRPr="002A0DFA" w:rsidRDefault="002A0DFA" w:rsidP="002A0DFA">
            <w:pPr>
              <w:spacing w:after="200"/>
              <w:contextualSpacing/>
              <w:rPr>
                <w:rFonts w:eastAsia="Calibri"/>
                <w:szCs w:val="28"/>
                <w:lang w:eastAsia="en-US"/>
              </w:rPr>
            </w:pPr>
          </w:p>
        </w:tc>
      </w:tr>
    </w:tbl>
    <w:p w:rsidR="005F2065" w:rsidRPr="005F2065" w:rsidRDefault="005F2065" w:rsidP="005F2065">
      <w:pPr>
        <w:spacing w:before="240"/>
        <w:jc w:val="center"/>
        <w:rPr>
          <w:szCs w:val="28"/>
        </w:rPr>
      </w:pPr>
      <w:r>
        <w:rPr>
          <w:szCs w:val="28"/>
        </w:rPr>
        <w:t>9</w:t>
      </w:r>
      <w:r w:rsidRPr="005F2065">
        <w:rPr>
          <w:szCs w:val="28"/>
        </w:rPr>
        <w:t>. Новые функции, полномочия, обязанности и права органов местного самоуправления муниципального образования, или сведения об их изменении, а также порядок их реализации</w:t>
      </w:r>
      <w:r w:rsidR="00FD05EF">
        <w:rPr>
          <w:rStyle w:val="af7"/>
          <w:szCs w:val="28"/>
        </w:rPr>
        <w:footnoteReference w:id="6"/>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3210"/>
        <w:gridCol w:w="3208"/>
      </w:tblGrid>
      <w:tr w:rsidR="005F2065" w:rsidRPr="005F2065" w:rsidTr="00572FA3">
        <w:tc>
          <w:tcPr>
            <w:tcW w:w="1667" w:type="pct"/>
            <w:shd w:val="clear" w:color="auto" w:fill="auto"/>
          </w:tcPr>
          <w:p w:rsidR="005F2065" w:rsidRPr="005F2065" w:rsidRDefault="005F2065" w:rsidP="005F2065">
            <w:pPr>
              <w:jc w:val="center"/>
              <w:rPr>
                <w:szCs w:val="28"/>
              </w:rPr>
            </w:pPr>
            <w:r>
              <w:rPr>
                <w:szCs w:val="28"/>
              </w:rPr>
              <w:t>9</w:t>
            </w:r>
            <w:r w:rsidRPr="005F2065">
              <w:rPr>
                <w:szCs w:val="28"/>
              </w:rPr>
              <w:t>.1. Описание новых или изменения существующих функций, полномочий, обязанностей или прав</w:t>
            </w:r>
          </w:p>
        </w:tc>
        <w:tc>
          <w:tcPr>
            <w:tcW w:w="1667" w:type="pct"/>
            <w:shd w:val="clear" w:color="auto" w:fill="auto"/>
          </w:tcPr>
          <w:p w:rsidR="005F2065" w:rsidRPr="005F2065" w:rsidRDefault="005F2065" w:rsidP="005F2065">
            <w:pPr>
              <w:tabs>
                <w:tab w:val="center" w:pos="1558"/>
                <w:tab w:val="left" w:pos="2208"/>
              </w:tabs>
              <w:jc w:val="center"/>
              <w:rPr>
                <w:szCs w:val="28"/>
                <w:lang w:val="en-US"/>
              </w:rPr>
            </w:pPr>
            <w:r>
              <w:rPr>
                <w:szCs w:val="28"/>
              </w:rPr>
              <w:t>9</w:t>
            </w:r>
            <w:r w:rsidRPr="005F2065">
              <w:rPr>
                <w:szCs w:val="28"/>
                <w:lang w:val="en-US"/>
              </w:rPr>
              <w:t>.2.</w:t>
            </w:r>
            <w:r w:rsidRPr="005F2065">
              <w:rPr>
                <w:szCs w:val="28"/>
              </w:rPr>
              <w:t xml:space="preserve"> </w:t>
            </w:r>
            <w:r w:rsidRPr="005F2065">
              <w:rPr>
                <w:szCs w:val="28"/>
                <w:lang w:val="en-US"/>
              </w:rPr>
              <w:t>Порядок реализации</w:t>
            </w:r>
          </w:p>
          <w:p w:rsidR="005F2065" w:rsidRPr="005F2065" w:rsidRDefault="005F2065" w:rsidP="005F2065">
            <w:pPr>
              <w:jc w:val="center"/>
              <w:rPr>
                <w:szCs w:val="28"/>
                <w:lang w:val="en-US"/>
              </w:rPr>
            </w:pPr>
          </w:p>
          <w:p w:rsidR="005F2065" w:rsidRPr="005F2065" w:rsidRDefault="005F2065" w:rsidP="005F2065">
            <w:pPr>
              <w:jc w:val="center"/>
              <w:rPr>
                <w:szCs w:val="28"/>
                <w:lang w:val="en-US"/>
              </w:rPr>
            </w:pPr>
          </w:p>
          <w:p w:rsidR="005F2065" w:rsidRPr="005F2065" w:rsidRDefault="005F2065" w:rsidP="005F2065">
            <w:pPr>
              <w:tabs>
                <w:tab w:val="left" w:pos="1056"/>
              </w:tabs>
              <w:jc w:val="center"/>
              <w:rPr>
                <w:szCs w:val="28"/>
                <w:lang w:val="en-US"/>
              </w:rPr>
            </w:pPr>
          </w:p>
        </w:tc>
        <w:tc>
          <w:tcPr>
            <w:tcW w:w="1666" w:type="pct"/>
            <w:shd w:val="clear" w:color="auto" w:fill="auto"/>
          </w:tcPr>
          <w:p w:rsidR="005F2065" w:rsidRPr="005F2065" w:rsidRDefault="005F2065" w:rsidP="005F2065">
            <w:pPr>
              <w:jc w:val="center"/>
              <w:rPr>
                <w:szCs w:val="28"/>
              </w:rPr>
            </w:pPr>
            <w:r>
              <w:rPr>
                <w:szCs w:val="28"/>
              </w:rPr>
              <w:t>9</w:t>
            </w:r>
            <w:r w:rsidRPr="005F2065">
              <w:rPr>
                <w:szCs w:val="28"/>
              </w:rPr>
              <w:t>.3. Оценка изменения трудозатрат и (или) потребностей в иных ресурсах</w:t>
            </w:r>
          </w:p>
        </w:tc>
      </w:tr>
      <w:tr w:rsidR="005F2065" w:rsidRPr="005F2065" w:rsidTr="00572FA3">
        <w:tc>
          <w:tcPr>
            <w:tcW w:w="5000" w:type="pct"/>
            <w:gridSpan w:val="3"/>
            <w:shd w:val="clear" w:color="auto" w:fill="auto"/>
          </w:tcPr>
          <w:p w:rsidR="005F2065" w:rsidRPr="005F2065" w:rsidRDefault="005F2065" w:rsidP="005F2065">
            <w:pPr>
              <w:rPr>
                <w:szCs w:val="28"/>
              </w:rPr>
            </w:pPr>
            <w:r w:rsidRPr="005F2065">
              <w:rPr>
                <w:szCs w:val="28"/>
              </w:rPr>
              <w:t>Наименование органа:</w:t>
            </w:r>
          </w:p>
        </w:tc>
      </w:tr>
      <w:tr w:rsidR="005F2065" w:rsidRPr="005F2065" w:rsidTr="00572FA3">
        <w:tc>
          <w:tcPr>
            <w:tcW w:w="1667" w:type="pct"/>
            <w:shd w:val="clear" w:color="auto" w:fill="auto"/>
          </w:tcPr>
          <w:p w:rsidR="005F2065" w:rsidRPr="005F2065" w:rsidRDefault="005F2065" w:rsidP="005F2065">
            <w:pPr>
              <w:rPr>
                <w:b/>
                <w:szCs w:val="28"/>
              </w:rPr>
            </w:pPr>
          </w:p>
        </w:tc>
        <w:tc>
          <w:tcPr>
            <w:tcW w:w="1667" w:type="pct"/>
            <w:shd w:val="clear" w:color="auto" w:fill="auto"/>
          </w:tcPr>
          <w:p w:rsidR="005F2065" w:rsidRPr="005F2065" w:rsidRDefault="005F2065" w:rsidP="005F2065">
            <w:pPr>
              <w:rPr>
                <w:b/>
                <w:szCs w:val="28"/>
              </w:rPr>
            </w:pPr>
          </w:p>
        </w:tc>
        <w:tc>
          <w:tcPr>
            <w:tcW w:w="1666" w:type="pct"/>
            <w:shd w:val="clear" w:color="auto" w:fill="auto"/>
          </w:tcPr>
          <w:p w:rsidR="005F2065" w:rsidRPr="005F2065" w:rsidRDefault="005F2065" w:rsidP="005F2065">
            <w:pPr>
              <w:rPr>
                <w:b/>
                <w:szCs w:val="28"/>
              </w:rPr>
            </w:pPr>
          </w:p>
        </w:tc>
      </w:tr>
      <w:tr w:rsidR="005F2065" w:rsidRPr="005F2065" w:rsidTr="00572FA3">
        <w:tc>
          <w:tcPr>
            <w:tcW w:w="1667" w:type="pct"/>
            <w:shd w:val="clear" w:color="auto" w:fill="auto"/>
          </w:tcPr>
          <w:p w:rsidR="005F2065" w:rsidRPr="005F2065" w:rsidRDefault="005F2065" w:rsidP="005F2065">
            <w:pPr>
              <w:rPr>
                <w:szCs w:val="28"/>
              </w:rPr>
            </w:pPr>
          </w:p>
        </w:tc>
        <w:tc>
          <w:tcPr>
            <w:tcW w:w="1667" w:type="pct"/>
            <w:shd w:val="clear" w:color="auto" w:fill="auto"/>
          </w:tcPr>
          <w:p w:rsidR="005F2065" w:rsidRPr="005F2065" w:rsidRDefault="005F2065" w:rsidP="005F2065">
            <w:pPr>
              <w:rPr>
                <w:szCs w:val="28"/>
              </w:rPr>
            </w:pPr>
          </w:p>
        </w:tc>
        <w:tc>
          <w:tcPr>
            <w:tcW w:w="1666" w:type="pct"/>
            <w:shd w:val="clear" w:color="auto" w:fill="auto"/>
          </w:tcPr>
          <w:p w:rsidR="005F2065" w:rsidRPr="005F2065" w:rsidRDefault="005F2065" w:rsidP="005F2065">
            <w:pPr>
              <w:rPr>
                <w:szCs w:val="28"/>
              </w:rPr>
            </w:pPr>
          </w:p>
        </w:tc>
      </w:tr>
      <w:tr w:rsidR="005F2065" w:rsidRPr="005F2065" w:rsidTr="00572FA3">
        <w:tc>
          <w:tcPr>
            <w:tcW w:w="5000" w:type="pct"/>
            <w:gridSpan w:val="3"/>
            <w:shd w:val="clear" w:color="auto" w:fill="auto"/>
          </w:tcPr>
          <w:p w:rsidR="005F2065" w:rsidRPr="005F2065" w:rsidRDefault="005F2065" w:rsidP="005F2065">
            <w:pPr>
              <w:rPr>
                <w:szCs w:val="28"/>
              </w:rPr>
            </w:pPr>
            <w:r w:rsidRPr="005F2065">
              <w:rPr>
                <w:szCs w:val="28"/>
              </w:rPr>
              <w:t>Наименование органа:</w:t>
            </w:r>
          </w:p>
        </w:tc>
      </w:tr>
      <w:tr w:rsidR="005F2065" w:rsidRPr="005F2065" w:rsidTr="00572FA3">
        <w:tc>
          <w:tcPr>
            <w:tcW w:w="1667" w:type="pct"/>
            <w:shd w:val="clear" w:color="auto" w:fill="auto"/>
          </w:tcPr>
          <w:p w:rsidR="005F2065" w:rsidRPr="005F2065" w:rsidRDefault="005F2065" w:rsidP="005F2065">
            <w:pPr>
              <w:rPr>
                <w:szCs w:val="28"/>
              </w:rPr>
            </w:pPr>
          </w:p>
        </w:tc>
        <w:tc>
          <w:tcPr>
            <w:tcW w:w="1667" w:type="pct"/>
            <w:shd w:val="clear" w:color="auto" w:fill="auto"/>
          </w:tcPr>
          <w:p w:rsidR="005F2065" w:rsidRPr="005F2065" w:rsidRDefault="005F2065" w:rsidP="005F2065">
            <w:pPr>
              <w:rPr>
                <w:szCs w:val="28"/>
              </w:rPr>
            </w:pPr>
          </w:p>
        </w:tc>
        <w:tc>
          <w:tcPr>
            <w:tcW w:w="1666" w:type="pct"/>
            <w:shd w:val="clear" w:color="auto" w:fill="auto"/>
          </w:tcPr>
          <w:p w:rsidR="005F2065" w:rsidRPr="005F2065" w:rsidRDefault="005F2065" w:rsidP="005F2065">
            <w:pPr>
              <w:rPr>
                <w:szCs w:val="28"/>
              </w:rPr>
            </w:pPr>
          </w:p>
        </w:tc>
      </w:tr>
      <w:tr w:rsidR="005F2065" w:rsidRPr="005F2065" w:rsidTr="00572FA3">
        <w:tc>
          <w:tcPr>
            <w:tcW w:w="1667" w:type="pct"/>
            <w:shd w:val="clear" w:color="auto" w:fill="auto"/>
          </w:tcPr>
          <w:p w:rsidR="005F2065" w:rsidRPr="005F2065" w:rsidRDefault="005F2065" w:rsidP="005F2065">
            <w:pPr>
              <w:rPr>
                <w:szCs w:val="28"/>
              </w:rPr>
            </w:pPr>
          </w:p>
        </w:tc>
        <w:tc>
          <w:tcPr>
            <w:tcW w:w="1667" w:type="pct"/>
            <w:shd w:val="clear" w:color="auto" w:fill="auto"/>
          </w:tcPr>
          <w:p w:rsidR="005F2065" w:rsidRPr="005F2065" w:rsidRDefault="005F2065" w:rsidP="005F2065">
            <w:pPr>
              <w:rPr>
                <w:szCs w:val="28"/>
              </w:rPr>
            </w:pPr>
          </w:p>
        </w:tc>
        <w:tc>
          <w:tcPr>
            <w:tcW w:w="1666" w:type="pct"/>
            <w:shd w:val="clear" w:color="auto" w:fill="auto"/>
          </w:tcPr>
          <w:p w:rsidR="005F2065" w:rsidRPr="005F2065" w:rsidRDefault="005F2065" w:rsidP="005F2065">
            <w:pPr>
              <w:rPr>
                <w:szCs w:val="28"/>
              </w:rPr>
            </w:pPr>
          </w:p>
        </w:tc>
      </w:tr>
    </w:tbl>
    <w:p w:rsidR="002A0DFA" w:rsidRPr="005F2065" w:rsidRDefault="002A0DFA" w:rsidP="000205E8">
      <w:pPr>
        <w:rPr>
          <w:sz w:val="22"/>
        </w:rPr>
      </w:pPr>
    </w:p>
    <w:p w:rsidR="000205E8" w:rsidRPr="000205E8" w:rsidRDefault="005F2065" w:rsidP="007729BD">
      <w:pPr>
        <w:jc w:val="center"/>
      </w:pPr>
      <w:r>
        <w:t>10</w:t>
      </w:r>
      <w:r w:rsidR="000205E8" w:rsidRPr="000205E8">
        <w:t>. Оценка соответствующих расходов (возможных поступлений)</w:t>
      </w:r>
    </w:p>
    <w:p w:rsidR="000205E8" w:rsidRPr="000205E8" w:rsidRDefault="000205E8" w:rsidP="007729BD">
      <w:pPr>
        <w:jc w:val="center"/>
      </w:pPr>
      <w:r w:rsidRPr="000205E8">
        <w:t>местного бюджета, а также расходов субъектов предпринимательской и инвестиционной деятельности, связанных с необходимостью соблюдения</w:t>
      </w:r>
    </w:p>
    <w:p w:rsidR="000205E8" w:rsidRPr="000205E8" w:rsidRDefault="000205E8" w:rsidP="007729BD">
      <w:pPr>
        <w:jc w:val="center"/>
      </w:pPr>
      <w:r w:rsidRPr="000205E8">
        <w:t>устанавливаемых (изменяемых) обязанностей, ограничений или запретов</w:t>
      </w:r>
      <w:r w:rsidR="00B30763">
        <w:rPr>
          <w:rStyle w:val="af7"/>
        </w:rPr>
        <w:footnoteReference w:id="7"/>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449"/>
        <w:gridCol w:w="818"/>
        <w:gridCol w:w="2561"/>
        <w:gridCol w:w="2925"/>
      </w:tblGrid>
      <w:tr w:rsidR="00D16B49" w:rsidRPr="00D16B49" w:rsidTr="00572FA3">
        <w:tc>
          <w:tcPr>
            <w:tcW w:w="1706" w:type="pct"/>
            <w:gridSpan w:val="2"/>
            <w:shd w:val="clear" w:color="auto" w:fill="auto"/>
          </w:tcPr>
          <w:p w:rsidR="00D16B49" w:rsidRPr="00D16B49" w:rsidRDefault="00D16B49" w:rsidP="00D16B49">
            <w:r>
              <w:t>10</w:t>
            </w:r>
            <w:r w:rsidRPr="00D16B49">
              <w:t>.1. Наименование новой или изменяемой функции, полномочия, обязанности или права</w:t>
            </w:r>
          </w:p>
        </w:tc>
        <w:tc>
          <w:tcPr>
            <w:tcW w:w="1764" w:type="pct"/>
            <w:gridSpan w:val="2"/>
            <w:shd w:val="clear" w:color="auto" w:fill="auto"/>
          </w:tcPr>
          <w:p w:rsidR="00D16B49" w:rsidRPr="00D16B49" w:rsidRDefault="00D16B49" w:rsidP="00D16B49">
            <w:r>
              <w:t>10</w:t>
            </w:r>
            <w:r w:rsidRPr="00D16B49">
              <w:t>.2. Описание видов расходов (возможных поступлений) бюджета муниципального образования</w:t>
            </w:r>
          </w:p>
        </w:tc>
        <w:tc>
          <w:tcPr>
            <w:tcW w:w="1530" w:type="pct"/>
            <w:shd w:val="clear" w:color="auto" w:fill="auto"/>
          </w:tcPr>
          <w:p w:rsidR="00D16B49" w:rsidRPr="00D16B49" w:rsidRDefault="00D16B49" w:rsidP="00D16B49">
            <w:r>
              <w:t>10</w:t>
            </w:r>
            <w:r w:rsidRPr="00D16B49">
              <w:t>.3. Количественная оценка расходов (возможных поступлений)</w:t>
            </w:r>
            <w:r w:rsidRPr="00D16B49">
              <w:rPr>
                <w:vertAlign w:val="superscript"/>
              </w:rPr>
              <w:footnoteReference w:id="8"/>
            </w:r>
          </w:p>
        </w:tc>
      </w:tr>
      <w:tr w:rsidR="00D16B49" w:rsidRPr="00D16B49" w:rsidTr="00572FA3">
        <w:tc>
          <w:tcPr>
            <w:tcW w:w="423" w:type="pct"/>
            <w:shd w:val="clear" w:color="auto" w:fill="auto"/>
          </w:tcPr>
          <w:p w:rsidR="00D16B49" w:rsidRPr="00D16B49" w:rsidRDefault="00D16B49" w:rsidP="00D16B49">
            <w:r>
              <w:t>10</w:t>
            </w:r>
            <w:r w:rsidRPr="00D16B49">
              <w:rPr>
                <w:lang w:val="en-US"/>
              </w:rPr>
              <w:t>.4.</w:t>
            </w:r>
          </w:p>
        </w:tc>
        <w:tc>
          <w:tcPr>
            <w:tcW w:w="4577" w:type="pct"/>
            <w:gridSpan w:val="4"/>
            <w:shd w:val="clear" w:color="auto" w:fill="auto"/>
          </w:tcPr>
          <w:p w:rsidR="00D16B49" w:rsidRPr="00D16B49" w:rsidRDefault="00D16B49" w:rsidP="00D16B49">
            <w:pPr>
              <w:rPr>
                <w:lang w:val="en-US"/>
              </w:rPr>
            </w:pPr>
            <w:r w:rsidRPr="00D16B49">
              <w:t>Наименование органа</w:t>
            </w:r>
            <w:r w:rsidRPr="00D16B49">
              <w:rPr>
                <w:lang w:val="en-US"/>
              </w:rPr>
              <w:t>:</w:t>
            </w:r>
          </w:p>
        </w:tc>
      </w:tr>
      <w:tr w:rsidR="00D16B49" w:rsidRPr="00D16B49" w:rsidTr="00572FA3">
        <w:tc>
          <w:tcPr>
            <w:tcW w:w="423" w:type="pct"/>
            <w:vMerge w:val="restart"/>
            <w:shd w:val="clear" w:color="auto" w:fill="auto"/>
          </w:tcPr>
          <w:p w:rsidR="00D16B49" w:rsidRPr="00D16B49" w:rsidRDefault="00D16B49" w:rsidP="00D16B49">
            <w:pPr>
              <w:rPr>
                <w:lang w:val="en-US"/>
              </w:rPr>
            </w:pPr>
            <w:r>
              <w:t>10</w:t>
            </w:r>
            <w:r w:rsidRPr="00D16B49">
              <w:rPr>
                <w:lang w:val="en-US"/>
              </w:rPr>
              <w:t>.4.1.</w:t>
            </w:r>
          </w:p>
        </w:tc>
        <w:tc>
          <w:tcPr>
            <w:tcW w:w="1283" w:type="pct"/>
            <w:vMerge w:val="restart"/>
            <w:shd w:val="clear" w:color="auto" w:fill="auto"/>
          </w:tcPr>
          <w:p w:rsidR="00D16B49" w:rsidRPr="00D16B49" w:rsidRDefault="00D16B49" w:rsidP="00D16B49">
            <w:r w:rsidRPr="00D16B49">
              <w:t>Наименование новой или изменяемой функции, полномочия, обязанности или права</w:t>
            </w:r>
          </w:p>
        </w:tc>
        <w:tc>
          <w:tcPr>
            <w:tcW w:w="423" w:type="pct"/>
            <w:vMerge w:val="restart"/>
            <w:shd w:val="clear" w:color="auto" w:fill="auto"/>
          </w:tcPr>
          <w:p w:rsidR="00D16B49" w:rsidRPr="00D16B49" w:rsidRDefault="00D16B49" w:rsidP="00D16B49">
            <w:pPr>
              <w:rPr>
                <w:lang w:val="en-US"/>
              </w:rPr>
            </w:pPr>
            <w:r>
              <w:t>10</w:t>
            </w:r>
            <w:r w:rsidR="00D76193">
              <w:rPr>
                <w:lang w:val="en-US"/>
              </w:rPr>
              <w:t>.4.2</w:t>
            </w:r>
          </w:p>
        </w:tc>
        <w:tc>
          <w:tcPr>
            <w:tcW w:w="1341" w:type="pct"/>
            <w:shd w:val="clear" w:color="auto" w:fill="auto"/>
          </w:tcPr>
          <w:p w:rsidR="00D16B49" w:rsidRPr="00D16B49" w:rsidRDefault="00D16B49" w:rsidP="00D16B49">
            <w:r w:rsidRPr="00D16B49">
              <w:t>Всего единовременные расходы за период__________:</w:t>
            </w:r>
          </w:p>
        </w:tc>
        <w:tc>
          <w:tcPr>
            <w:tcW w:w="1530" w:type="pct"/>
            <w:shd w:val="clear" w:color="auto" w:fill="auto"/>
          </w:tcPr>
          <w:p w:rsidR="00D16B49" w:rsidRPr="00D16B49" w:rsidRDefault="00D16B49" w:rsidP="00D16B49"/>
        </w:tc>
      </w:tr>
      <w:tr w:rsidR="00D16B49" w:rsidRPr="00D16B49" w:rsidTr="00572FA3">
        <w:tc>
          <w:tcPr>
            <w:tcW w:w="423" w:type="pct"/>
            <w:vMerge/>
            <w:shd w:val="clear" w:color="auto" w:fill="auto"/>
          </w:tcPr>
          <w:p w:rsidR="00D16B49" w:rsidRPr="00D16B49" w:rsidRDefault="00D16B49" w:rsidP="00D16B49"/>
        </w:tc>
        <w:tc>
          <w:tcPr>
            <w:tcW w:w="1283" w:type="pct"/>
            <w:vMerge/>
            <w:shd w:val="clear" w:color="auto" w:fill="auto"/>
          </w:tcPr>
          <w:p w:rsidR="00D16B49" w:rsidRPr="00D16B49" w:rsidRDefault="00D16B49" w:rsidP="00D16B49"/>
        </w:tc>
        <w:tc>
          <w:tcPr>
            <w:tcW w:w="423" w:type="pct"/>
            <w:vMerge/>
            <w:shd w:val="clear" w:color="auto" w:fill="auto"/>
          </w:tcPr>
          <w:p w:rsidR="00D16B49" w:rsidRPr="00D16B49" w:rsidRDefault="00D16B49" w:rsidP="00D16B49"/>
        </w:tc>
        <w:tc>
          <w:tcPr>
            <w:tcW w:w="1341" w:type="pct"/>
            <w:shd w:val="clear" w:color="auto" w:fill="auto"/>
          </w:tcPr>
          <w:p w:rsidR="00D16B49" w:rsidRPr="00D16B49" w:rsidRDefault="00D16B49" w:rsidP="00D16B49">
            <w:r w:rsidRPr="00D16B49">
              <w:t>на ________ год</w:t>
            </w:r>
          </w:p>
        </w:tc>
        <w:tc>
          <w:tcPr>
            <w:tcW w:w="1530" w:type="pct"/>
            <w:shd w:val="clear" w:color="auto" w:fill="auto"/>
          </w:tcPr>
          <w:p w:rsidR="00D16B49" w:rsidRPr="00D16B49" w:rsidRDefault="00D16B49" w:rsidP="00D16B49"/>
        </w:tc>
      </w:tr>
      <w:tr w:rsidR="00D16B49" w:rsidRPr="00D16B49" w:rsidTr="00572FA3">
        <w:tc>
          <w:tcPr>
            <w:tcW w:w="423" w:type="pct"/>
            <w:vMerge/>
            <w:shd w:val="clear" w:color="auto" w:fill="auto"/>
          </w:tcPr>
          <w:p w:rsidR="00D16B49" w:rsidRPr="00D16B49" w:rsidRDefault="00D16B49" w:rsidP="00D16B49">
            <w:pPr>
              <w:rPr>
                <w:lang w:val="en-US"/>
              </w:rPr>
            </w:pPr>
          </w:p>
        </w:tc>
        <w:tc>
          <w:tcPr>
            <w:tcW w:w="1283" w:type="pct"/>
            <w:vMerge/>
            <w:shd w:val="clear" w:color="auto" w:fill="auto"/>
          </w:tcPr>
          <w:p w:rsidR="00D16B49" w:rsidRPr="00D16B49" w:rsidRDefault="00D16B49" w:rsidP="00D16B49"/>
        </w:tc>
        <w:tc>
          <w:tcPr>
            <w:tcW w:w="423" w:type="pct"/>
            <w:vMerge/>
            <w:shd w:val="clear" w:color="auto" w:fill="auto"/>
          </w:tcPr>
          <w:p w:rsidR="00D16B49" w:rsidRPr="00D16B49" w:rsidRDefault="00D16B49" w:rsidP="00D16B49"/>
        </w:tc>
        <w:tc>
          <w:tcPr>
            <w:tcW w:w="1341" w:type="pct"/>
            <w:shd w:val="clear" w:color="auto" w:fill="auto"/>
          </w:tcPr>
          <w:p w:rsidR="00D16B49" w:rsidRPr="00D16B49" w:rsidRDefault="00D16B49" w:rsidP="00D16B49">
            <w:r w:rsidRPr="00D16B49">
              <w:t>на ________ год</w:t>
            </w:r>
          </w:p>
        </w:tc>
        <w:tc>
          <w:tcPr>
            <w:tcW w:w="1530" w:type="pct"/>
            <w:shd w:val="clear" w:color="auto" w:fill="auto"/>
          </w:tcPr>
          <w:p w:rsidR="00D16B49" w:rsidRPr="00D16B49" w:rsidRDefault="00D16B49" w:rsidP="00D16B49"/>
        </w:tc>
      </w:tr>
      <w:tr w:rsidR="00D16B49" w:rsidRPr="00D16B49" w:rsidTr="00572FA3">
        <w:tc>
          <w:tcPr>
            <w:tcW w:w="423" w:type="pct"/>
            <w:vMerge/>
            <w:shd w:val="clear" w:color="auto" w:fill="auto"/>
          </w:tcPr>
          <w:p w:rsidR="00D16B49" w:rsidRPr="00D16B49" w:rsidRDefault="00D16B49" w:rsidP="00D16B49">
            <w:pPr>
              <w:rPr>
                <w:lang w:val="en-US"/>
              </w:rPr>
            </w:pPr>
          </w:p>
        </w:tc>
        <w:tc>
          <w:tcPr>
            <w:tcW w:w="1283" w:type="pct"/>
            <w:vMerge/>
            <w:shd w:val="clear" w:color="auto" w:fill="auto"/>
          </w:tcPr>
          <w:p w:rsidR="00D16B49" w:rsidRPr="00D16B49" w:rsidRDefault="00D16B49" w:rsidP="00D16B49"/>
        </w:tc>
        <w:tc>
          <w:tcPr>
            <w:tcW w:w="423" w:type="pct"/>
            <w:vMerge/>
            <w:shd w:val="clear" w:color="auto" w:fill="auto"/>
          </w:tcPr>
          <w:p w:rsidR="00D16B49" w:rsidRPr="00D16B49" w:rsidRDefault="00D16B49" w:rsidP="00D16B49"/>
        </w:tc>
        <w:tc>
          <w:tcPr>
            <w:tcW w:w="1341" w:type="pct"/>
            <w:shd w:val="clear" w:color="auto" w:fill="auto"/>
          </w:tcPr>
          <w:p w:rsidR="00D16B49" w:rsidRPr="00D16B49" w:rsidRDefault="00D16B49" w:rsidP="00D16B49">
            <w:r w:rsidRPr="00D16B49">
              <w:t>на ________ год</w:t>
            </w:r>
          </w:p>
        </w:tc>
        <w:tc>
          <w:tcPr>
            <w:tcW w:w="1530" w:type="pct"/>
            <w:shd w:val="clear" w:color="auto" w:fill="auto"/>
          </w:tcPr>
          <w:p w:rsidR="00D16B49" w:rsidRPr="00D16B49" w:rsidRDefault="00D16B49" w:rsidP="00D16B49"/>
        </w:tc>
      </w:tr>
      <w:tr w:rsidR="00D16B49" w:rsidRPr="00D16B49" w:rsidTr="00572FA3">
        <w:tc>
          <w:tcPr>
            <w:tcW w:w="423" w:type="pct"/>
            <w:vMerge/>
            <w:shd w:val="clear" w:color="auto" w:fill="auto"/>
          </w:tcPr>
          <w:p w:rsidR="00D16B49" w:rsidRPr="00D16B49" w:rsidRDefault="00D16B49" w:rsidP="00D16B49">
            <w:pPr>
              <w:rPr>
                <w:lang w:val="en-US"/>
              </w:rPr>
            </w:pPr>
          </w:p>
        </w:tc>
        <w:tc>
          <w:tcPr>
            <w:tcW w:w="1283" w:type="pct"/>
            <w:vMerge/>
            <w:shd w:val="clear" w:color="auto" w:fill="auto"/>
          </w:tcPr>
          <w:p w:rsidR="00D16B49" w:rsidRPr="00D16B49" w:rsidRDefault="00D16B49" w:rsidP="00D16B49"/>
        </w:tc>
        <w:tc>
          <w:tcPr>
            <w:tcW w:w="423" w:type="pct"/>
            <w:vMerge/>
            <w:shd w:val="clear" w:color="auto" w:fill="auto"/>
          </w:tcPr>
          <w:p w:rsidR="00D16B49" w:rsidRPr="00D16B49" w:rsidRDefault="00D16B49" w:rsidP="00D16B49"/>
        </w:tc>
        <w:tc>
          <w:tcPr>
            <w:tcW w:w="1341" w:type="pct"/>
            <w:shd w:val="clear" w:color="auto" w:fill="auto"/>
          </w:tcPr>
          <w:p w:rsidR="00D16B49" w:rsidRPr="00D16B49" w:rsidRDefault="00D16B49" w:rsidP="00D16B49">
            <w:r w:rsidRPr="00D16B49">
              <w:t>на ________ год</w:t>
            </w:r>
          </w:p>
        </w:tc>
        <w:tc>
          <w:tcPr>
            <w:tcW w:w="1530" w:type="pct"/>
            <w:shd w:val="clear" w:color="auto" w:fill="auto"/>
          </w:tcPr>
          <w:p w:rsidR="00D16B49" w:rsidRPr="00D16B49" w:rsidRDefault="00D16B49" w:rsidP="00D16B49"/>
        </w:tc>
      </w:tr>
      <w:tr w:rsidR="00D16B49" w:rsidRPr="00D16B49" w:rsidTr="00572FA3">
        <w:tc>
          <w:tcPr>
            <w:tcW w:w="423" w:type="pct"/>
            <w:vMerge/>
            <w:shd w:val="clear" w:color="auto" w:fill="auto"/>
          </w:tcPr>
          <w:p w:rsidR="00D16B49" w:rsidRPr="00D16B49" w:rsidRDefault="00D16B49" w:rsidP="00D16B49">
            <w:pPr>
              <w:rPr>
                <w:lang w:val="en-US"/>
              </w:rPr>
            </w:pPr>
          </w:p>
        </w:tc>
        <w:tc>
          <w:tcPr>
            <w:tcW w:w="1283" w:type="pct"/>
            <w:vMerge/>
            <w:shd w:val="clear" w:color="auto" w:fill="auto"/>
          </w:tcPr>
          <w:p w:rsidR="00D16B49" w:rsidRPr="00D16B49" w:rsidRDefault="00D16B49" w:rsidP="00D16B49"/>
        </w:tc>
        <w:tc>
          <w:tcPr>
            <w:tcW w:w="423" w:type="pct"/>
            <w:vMerge/>
            <w:shd w:val="clear" w:color="auto" w:fill="auto"/>
          </w:tcPr>
          <w:p w:rsidR="00D16B49" w:rsidRPr="00D16B49" w:rsidRDefault="00D16B49" w:rsidP="00D16B49"/>
        </w:tc>
        <w:tc>
          <w:tcPr>
            <w:tcW w:w="1341" w:type="pct"/>
            <w:shd w:val="clear" w:color="auto" w:fill="auto"/>
          </w:tcPr>
          <w:p w:rsidR="00D16B49" w:rsidRPr="00D16B49" w:rsidRDefault="00D16B49" w:rsidP="00D16B49">
            <w:r w:rsidRPr="00D16B49">
              <w:t>на ________ год</w:t>
            </w:r>
          </w:p>
        </w:tc>
        <w:tc>
          <w:tcPr>
            <w:tcW w:w="1530" w:type="pct"/>
            <w:shd w:val="clear" w:color="auto" w:fill="auto"/>
          </w:tcPr>
          <w:p w:rsidR="00D16B49" w:rsidRPr="00D16B49" w:rsidRDefault="00D16B49" w:rsidP="00D16B49"/>
        </w:tc>
      </w:tr>
      <w:tr w:rsidR="00D16B49" w:rsidRPr="00D16B49" w:rsidTr="00572FA3">
        <w:tc>
          <w:tcPr>
            <w:tcW w:w="423" w:type="pct"/>
            <w:vMerge/>
            <w:shd w:val="clear" w:color="auto" w:fill="auto"/>
          </w:tcPr>
          <w:p w:rsidR="00D16B49" w:rsidRPr="00D16B49" w:rsidRDefault="00D16B49" w:rsidP="00D16B49"/>
        </w:tc>
        <w:tc>
          <w:tcPr>
            <w:tcW w:w="1283" w:type="pct"/>
            <w:vMerge/>
            <w:shd w:val="clear" w:color="auto" w:fill="auto"/>
          </w:tcPr>
          <w:p w:rsidR="00D16B49" w:rsidRPr="00D16B49" w:rsidRDefault="00D16B49" w:rsidP="00D16B49"/>
        </w:tc>
        <w:tc>
          <w:tcPr>
            <w:tcW w:w="423" w:type="pct"/>
            <w:vMerge w:val="restart"/>
            <w:shd w:val="clear" w:color="auto" w:fill="auto"/>
          </w:tcPr>
          <w:p w:rsidR="00D16B49" w:rsidRPr="00D16B49" w:rsidRDefault="00D16B49" w:rsidP="00D16B49">
            <w:pPr>
              <w:rPr>
                <w:lang w:val="en-US"/>
              </w:rPr>
            </w:pPr>
            <w:r>
              <w:t>10</w:t>
            </w:r>
            <w:r w:rsidR="00D76193">
              <w:rPr>
                <w:lang w:val="en-US"/>
              </w:rPr>
              <w:t>.4.3</w:t>
            </w:r>
          </w:p>
        </w:tc>
        <w:tc>
          <w:tcPr>
            <w:tcW w:w="1341" w:type="pct"/>
            <w:shd w:val="clear" w:color="auto" w:fill="auto"/>
          </w:tcPr>
          <w:p w:rsidR="00D16B49" w:rsidRPr="00D16B49" w:rsidRDefault="00D16B49" w:rsidP="00D16B49">
            <w:r w:rsidRPr="00D16B49">
              <w:t>Всего периодические расходы за период___________:</w:t>
            </w:r>
          </w:p>
        </w:tc>
        <w:tc>
          <w:tcPr>
            <w:tcW w:w="1530" w:type="pct"/>
            <w:shd w:val="clear" w:color="auto" w:fill="auto"/>
          </w:tcPr>
          <w:p w:rsidR="00D16B49" w:rsidRPr="00D16B49" w:rsidRDefault="00D16B49" w:rsidP="00D16B49"/>
          <w:p w:rsidR="00D16B49" w:rsidRPr="00D16B49" w:rsidRDefault="00D16B49" w:rsidP="00D16B49"/>
        </w:tc>
      </w:tr>
      <w:tr w:rsidR="00D16B49" w:rsidRPr="00D16B49" w:rsidTr="00572FA3">
        <w:tc>
          <w:tcPr>
            <w:tcW w:w="423" w:type="pct"/>
            <w:vMerge/>
            <w:shd w:val="clear" w:color="auto" w:fill="auto"/>
          </w:tcPr>
          <w:p w:rsidR="00D16B49" w:rsidRPr="00D16B49" w:rsidRDefault="00D16B49" w:rsidP="00D16B49"/>
        </w:tc>
        <w:tc>
          <w:tcPr>
            <w:tcW w:w="1283" w:type="pct"/>
            <w:vMerge/>
            <w:shd w:val="clear" w:color="auto" w:fill="auto"/>
          </w:tcPr>
          <w:p w:rsidR="00D16B49" w:rsidRPr="00D16B49" w:rsidRDefault="00D16B49" w:rsidP="00D16B49"/>
        </w:tc>
        <w:tc>
          <w:tcPr>
            <w:tcW w:w="423" w:type="pct"/>
            <w:vMerge/>
            <w:shd w:val="clear" w:color="auto" w:fill="auto"/>
          </w:tcPr>
          <w:p w:rsidR="00D16B49" w:rsidRPr="00D16B49" w:rsidRDefault="00D16B49" w:rsidP="00D16B49"/>
        </w:tc>
        <w:tc>
          <w:tcPr>
            <w:tcW w:w="1341" w:type="pct"/>
            <w:shd w:val="clear" w:color="auto" w:fill="auto"/>
          </w:tcPr>
          <w:p w:rsidR="00D16B49" w:rsidRPr="00D16B49" w:rsidRDefault="00D16B49" w:rsidP="00D16B49">
            <w:r w:rsidRPr="00D16B49">
              <w:t>на ________ год</w:t>
            </w:r>
          </w:p>
        </w:tc>
        <w:tc>
          <w:tcPr>
            <w:tcW w:w="1530" w:type="pct"/>
            <w:shd w:val="clear" w:color="auto" w:fill="auto"/>
          </w:tcPr>
          <w:p w:rsidR="00D16B49" w:rsidRPr="00D16B49" w:rsidRDefault="00D16B49" w:rsidP="00D16B49"/>
        </w:tc>
      </w:tr>
      <w:tr w:rsidR="00D16B49" w:rsidRPr="00D16B49" w:rsidTr="00572FA3">
        <w:tc>
          <w:tcPr>
            <w:tcW w:w="423" w:type="pct"/>
            <w:vMerge/>
            <w:shd w:val="clear" w:color="auto" w:fill="auto"/>
          </w:tcPr>
          <w:p w:rsidR="00D16B49" w:rsidRPr="00D16B49" w:rsidRDefault="00D16B49" w:rsidP="00D16B49"/>
        </w:tc>
        <w:tc>
          <w:tcPr>
            <w:tcW w:w="1283" w:type="pct"/>
            <w:vMerge/>
            <w:shd w:val="clear" w:color="auto" w:fill="auto"/>
          </w:tcPr>
          <w:p w:rsidR="00D16B49" w:rsidRPr="00D16B49" w:rsidRDefault="00D16B49" w:rsidP="00D16B49"/>
        </w:tc>
        <w:tc>
          <w:tcPr>
            <w:tcW w:w="423" w:type="pct"/>
            <w:vMerge/>
            <w:shd w:val="clear" w:color="auto" w:fill="auto"/>
          </w:tcPr>
          <w:p w:rsidR="00D16B49" w:rsidRPr="00D16B49" w:rsidRDefault="00D16B49" w:rsidP="00D16B49">
            <w:pPr>
              <w:rPr>
                <w:lang w:val="en-US"/>
              </w:rPr>
            </w:pPr>
          </w:p>
        </w:tc>
        <w:tc>
          <w:tcPr>
            <w:tcW w:w="1341" w:type="pct"/>
            <w:shd w:val="clear" w:color="auto" w:fill="auto"/>
          </w:tcPr>
          <w:p w:rsidR="00D16B49" w:rsidRPr="00D16B49" w:rsidRDefault="00D16B49" w:rsidP="00D16B49">
            <w:r w:rsidRPr="00D16B49">
              <w:t>на ________ год</w:t>
            </w:r>
          </w:p>
        </w:tc>
        <w:tc>
          <w:tcPr>
            <w:tcW w:w="1530" w:type="pct"/>
            <w:shd w:val="clear" w:color="auto" w:fill="auto"/>
          </w:tcPr>
          <w:p w:rsidR="00D16B49" w:rsidRPr="00D16B49" w:rsidRDefault="00D16B49" w:rsidP="00D16B49"/>
        </w:tc>
      </w:tr>
      <w:tr w:rsidR="00D16B49" w:rsidRPr="00D16B49" w:rsidTr="00572FA3">
        <w:tc>
          <w:tcPr>
            <w:tcW w:w="423" w:type="pct"/>
            <w:vMerge/>
            <w:shd w:val="clear" w:color="auto" w:fill="auto"/>
          </w:tcPr>
          <w:p w:rsidR="00D16B49" w:rsidRPr="00D16B49" w:rsidRDefault="00D16B49" w:rsidP="00D16B49"/>
        </w:tc>
        <w:tc>
          <w:tcPr>
            <w:tcW w:w="1283" w:type="pct"/>
            <w:vMerge/>
            <w:shd w:val="clear" w:color="auto" w:fill="auto"/>
          </w:tcPr>
          <w:p w:rsidR="00D16B49" w:rsidRPr="00D16B49" w:rsidRDefault="00D16B49" w:rsidP="00D16B49"/>
        </w:tc>
        <w:tc>
          <w:tcPr>
            <w:tcW w:w="423" w:type="pct"/>
            <w:vMerge/>
            <w:shd w:val="clear" w:color="auto" w:fill="auto"/>
          </w:tcPr>
          <w:p w:rsidR="00D16B49" w:rsidRPr="00D16B49" w:rsidRDefault="00D16B49" w:rsidP="00D16B49">
            <w:pPr>
              <w:rPr>
                <w:lang w:val="en-US"/>
              </w:rPr>
            </w:pPr>
          </w:p>
        </w:tc>
        <w:tc>
          <w:tcPr>
            <w:tcW w:w="1341" w:type="pct"/>
            <w:shd w:val="clear" w:color="auto" w:fill="auto"/>
          </w:tcPr>
          <w:p w:rsidR="00D16B49" w:rsidRPr="00D16B49" w:rsidRDefault="00D16B49" w:rsidP="00D16B49">
            <w:r w:rsidRPr="00D16B49">
              <w:t>на ________ год</w:t>
            </w:r>
          </w:p>
        </w:tc>
        <w:tc>
          <w:tcPr>
            <w:tcW w:w="1530" w:type="pct"/>
            <w:shd w:val="clear" w:color="auto" w:fill="auto"/>
          </w:tcPr>
          <w:p w:rsidR="00D16B49" w:rsidRPr="00D16B49" w:rsidRDefault="00D16B49" w:rsidP="00D16B49"/>
        </w:tc>
      </w:tr>
      <w:tr w:rsidR="00D16B49" w:rsidRPr="00D16B49" w:rsidTr="00572FA3">
        <w:tc>
          <w:tcPr>
            <w:tcW w:w="423" w:type="pct"/>
            <w:vMerge/>
            <w:shd w:val="clear" w:color="auto" w:fill="auto"/>
          </w:tcPr>
          <w:p w:rsidR="00D16B49" w:rsidRPr="00D16B49" w:rsidRDefault="00D16B49" w:rsidP="00D16B49"/>
        </w:tc>
        <w:tc>
          <w:tcPr>
            <w:tcW w:w="1283" w:type="pct"/>
            <w:vMerge/>
            <w:shd w:val="clear" w:color="auto" w:fill="auto"/>
          </w:tcPr>
          <w:p w:rsidR="00D16B49" w:rsidRPr="00D16B49" w:rsidRDefault="00D16B49" w:rsidP="00D16B49"/>
        </w:tc>
        <w:tc>
          <w:tcPr>
            <w:tcW w:w="423" w:type="pct"/>
            <w:vMerge/>
            <w:shd w:val="clear" w:color="auto" w:fill="auto"/>
          </w:tcPr>
          <w:p w:rsidR="00D16B49" w:rsidRPr="00D16B49" w:rsidRDefault="00D16B49" w:rsidP="00D16B49">
            <w:pPr>
              <w:rPr>
                <w:lang w:val="en-US"/>
              </w:rPr>
            </w:pPr>
          </w:p>
        </w:tc>
        <w:tc>
          <w:tcPr>
            <w:tcW w:w="1341" w:type="pct"/>
            <w:shd w:val="clear" w:color="auto" w:fill="auto"/>
          </w:tcPr>
          <w:p w:rsidR="00D16B49" w:rsidRPr="00D16B49" w:rsidRDefault="00D16B49" w:rsidP="00D16B49">
            <w:r w:rsidRPr="00D16B49">
              <w:t>на ________ год</w:t>
            </w:r>
          </w:p>
        </w:tc>
        <w:tc>
          <w:tcPr>
            <w:tcW w:w="1530" w:type="pct"/>
            <w:shd w:val="clear" w:color="auto" w:fill="auto"/>
          </w:tcPr>
          <w:p w:rsidR="00D16B49" w:rsidRPr="00D16B49" w:rsidRDefault="00D16B49" w:rsidP="00D16B49"/>
        </w:tc>
      </w:tr>
      <w:tr w:rsidR="00D16B49" w:rsidRPr="00D16B49" w:rsidTr="00572FA3">
        <w:tc>
          <w:tcPr>
            <w:tcW w:w="423" w:type="pct"/>
            <w:vMerge/>
            <w:shd w:val="clear" w:color="auto" w:fill="auto"/>
          </w:tcPr>
          <w:p w:rsidR="00D16B49" w:rsidRPr="00D16B49" w:rsidRDefault="00D16B49" w:rsidP="00D16B49"/>
        </w:tc>
        <w:tc>
          <w:tcPr>
            <w:tcW w:w="1283" w:type="pct"/>
            <w:vMerge/>
            <w:shd w:val="clear" w:color="auto" w:fill="auto"/>
          </w:tcPr>
          <w:p w:rsidR="00D16B49" w:rsidRPr="00D16B49" w:rsidRDefault="00D16B49" w:rsidP="00D16B49"/>
        </w:tc>
        <w:tc>
          <w:tcPr>
            <w:tcW w:w="423" w:type="pct"/>
            <w:vMerge/>
            <w:shd w:val="clear" w:color="auto" w:fill="auto"/>
          </w:tcPr>
          <w:p w:rsidR="00D16B49" w:rsidRPr="00D16B49" w:rsidRDefault="00D16B49" w:rsidP="00D16B49">
            <w:pPr>
              <w:rPr>
                <w:lang w:val="en-US"/>
              </w:rPr>
            </w:pPr>
          </w:p>
        </w:tc>
        <w:tc>
          <w:tcPr>
            <w:tcW w:w="1341" w:type="pct"/>
            <w:shd w:val="clear" w:color="auto" w:fill="auto"/>
          </w:tcPr>
          <w:p w:rsidR="00D16B49" w:rsidRPr="00D16B49" w:rsidRDefault="00D16B49" w:rsidP="00D16B49">
            <w:r w:rsidRPr="00D16B49">
              <w:t>на ________ год</w:t>
            </w:r>
          </w:p>
        </w:tc>
        <w:tc>
          <w:tcPr>
            <w:tcW w:w="1530" w:type="pct"/>
            <w:shd w:val="clear" w:color="auto" w:fill="auto"/>
          </w:tcPr>
          <w:p w:rsidR="00D16B49" w:rsidRPr="00D16B49" w:rsidRDefault="00D16B49" w:rsidP="00D16B49"/>
        </w:tc>
      </w:tr>
      <w:tr w:rsidR="00D16B49" w:rsidRPr="00D16B49" w:rsidTr="00572FA3">
        <w:tc>
          <w:tcPr>
            <w:tcW w:w="423" w:type="pct"/>
            <w:vMerge/>
            <w:shd w:val="clear" w:color="auto" w:fill="auto"/>
          </w:tcPr>
          <w:p w:rsidR="00D16B49" w:rsidRPr="00D16B49" w:rsidRDefault="00D16B49" w:rsidP="00D16B49"/>
        </w:tc>
        <w:tc>
          <w:tcPr>
            <w:tcW w:w="1283" w:type="pct"/>
            <w:vMerge/>
            <w:shd w:val="clear" w:color="auto" w:fill="auto"/>
          </w:tcPr>
          <w:p w:rsidR="00D16B49" w:rsidRPr="00D16B49" w:rsidRDefault="00D16B49" w:rsidP="00D16B49"/>
        </w:tc>
        <w:tc>
          <w:tcPr>
            <w:tcW w:w="423" w:type="pct"/>
            <w:vMerge w:val="restart"/>
            <w:shd w:val="clear" w:color="auto" w:fill="auto"/>
          </w:tcPr>
          <w:p w:rsidR="00D16B49" w:rsidRPr="00D16B49" w:rsidRDefault="00D16B49" w:rsidP="00D16B49">
            <w:pPr>
              <w:rPr>
                <w:lang w:val="en-US"/>
              </w:rPr>
            </w:pPr>
            <w:r>
              <w:t>10</w:t>
            </w:r>
            <w:r w:rsidR="00D76193">
              <w:rPr>
                <w:lang w:val="en-US"/>
              </w:rPr>
              <w:t>.4.4</w:t>
            </w:r>
          </w:p>
          <w:p w:rsidR="00D16B49" w:rsidRPr="00D16B49" w:rsidRDefault="00D16B49" w:rsidP="00D16B49">
            <w:pPr>
              <w:rPr>
                <w:lang w:val="en-US"/>
              </w:rPr>
            </w:pPr>
          </w:p>
        </w:tc>
        <w:tc>
          <w:tcPr>
            <w:tcW w:w="1341" w:type="pct"/>
            <w:shd w:val="clear" w:color="auto" w:fill="auto"/>
          </w:tcPr>
          <w:p w:rsidR="00D16B49" w:rsidRPr="00D16B49" w:rsidRDefault="00D16B49" w:rsidP="00D16B49">
            <w:r w:rsidRPr="00D16B49">
              <w:t>Всего возможные поступления за период __________:</w:t>
            </w:r>
          </w:p>
        </w:tc>
        <w:tc>
          <w:tcPr>
            <w:tcW w:w="1530" w:type="pct"/>
            <w:shd w:val="clear" w:color="auto" w:fill="auto"/>
          </w:tcPr>
          <w:p w:rsidR="00D16B49" w:rsidRPr="00D16B49" w:rsidRDefault="00D16B49" w:rsidP="00D16B49"/>
        </w:tc>
      </w:tr>
      <w:tr w:rsidR="00D16B49" w:rsidRPr="00D16B49" w:rsidTr="00572FA3">
        <w:tc>
          <w:tcPr>
            <w:tcW w:w="423" w:type="pct"/>
            <w:vMerge/>
            <w:shd w:val="clear" w:color="auto" w:fill="auto"/>
          </w:tcPr>
          <w:p w:rsidR="00D16B49" w:rsidRPr="00D16B49" w:rsidRDefault="00D16B49" w:rsidP="00D16B49"/>
        </w:tc>
        <w:tc>
          <w:tcPr>
            <w:tcW w:w="1283" w:type="pct"/>
            <w:vMerge/>
            <w:shd w:val="clear" w:color="auto" w:fill="auto"/>
          </w:tcPr>
          <w:p w:rsidR="00D16B49" w:rsidRPr="00D16B49" w:rsidRDefault="00D16B49" w:rsidP="00D16B49"/>
        </w:tc>
        <w:tc>
          <w:tcPr>
            <w:tcW w:w="423" w:type="pct"/>
            <w:vMerge/>
            <w:shd w:val="clear" w:color="auto" w:fill="auto"/>
          </w:tcPr>
          <w:p w:rsidR="00D16B49" w:rsidRPr="00D16B49" w:rsidRDefault="00D16B49" w:rsidP="00D16B49"/>
        </w:tc>
        <w:tc>
          <w:tcPr>
            <w:tcW w:w="1341" w:type="pct"/>
            <w:shd w:val="clear" w:color="auto" w:fill="auto"/>
          </w:tcPr>
          <w:p w:rsidR="00D16B49" w:rsidRPr="00D16B49" w:rsidRDefault="00D16B49" w:rsidP="00D16B49">
            <w:r w:rsidRPr="00D16B49">
              <w:t>на ________ год</w:t>
            </w:r>
          </w:p>
        </w:tc>
        <w:tc>
          <w:tcPr>
            <w:tcW w:w="1530" w:type="pct"/>
            <w:shd w:val="clear" w:color="auto" w:fill="auto"/>
          </w:tcPr>
          <w:p w:rsidR="00D16B49" w:rsidRPr="00D16B49" w:rsidRDefault="00D16B49" w:rsidP="00D16B49"/>
        </w:tc>
      </w:tr>
      <w:tr w:rsidR="00D16B49" w:rsidRPr="00D16B49" w:rsidTr="00572FA3">
        <w:tc>
          <w:tcPr>
            <w:tcW w:w="423" w:type="pct"/>
            <w:vMerge/>
            <w:shd w:val="clear" w:color="auto" w:fill="auto"/>
          </w:tcPr>
          <w:p w:rsidR="00D16B49" w:rsidRPr="00D16B49" w:rsidRDefault="00D16B49" w:rsidP="00D16B49"/>
        </w:tc>
        <w:tc>
          <w:tcPr>
            <w:tcW w:w="1283" w:type="pct"/>
            <w:vMerge/>
            <w:shd w:val="clear" w:color="auto" w:fill="auto"/>
          </w:tcPr>
          <w:p w:rsidR="00D16B49" w:rsidRPr="00D16B49" w:rsidRDefault="00D16B49" w:rsidP="00D16B49"/>
        </w:tc>
        <w:tc>
          <w:tcPr>
            <w:tcW w:w="423" w:type="pct"/>
            <w:vMerge/>
            <w:shd w:val="clear" w:color="auto" w:fill="auto"/>
          </w:tcPr>
          <w:p w:rsidR="00D16B49" w:rsidRPr="00D16B49" w:rsidRDefault="00D16B49" w:rsidP="00D16B49">
            <w:pPr>
              <w:rPr>
                <w:lang w:val="en-US"/>
              </w:rPr>
            </w:pPr>
          </w:p>
        </w:tc>
        <w:tc>
          <w:tcPr>
            <w:tcW w:w="1341" w:type="pct"/>
            <w:shd w:val="clear" w:color="auto" w:fill="auto"/>
          </w:tcPr>
          <w:p w:rsidR="00D16B49" w:rsidRPr="00D16B49" w:rsidRDefault="00D16B49" w:rsidP="00D16B49">
            <w:r w:rsidRPr="00D16B49">
              <w:t>на ________ год</w:t>
            </w:r>
          </w:p>
        </w:tc>
        <w:tc>
          <w:tcPr>
            <w:tcW w:w="1530" w:type="pct"/>
            <w:shd w:val="clear" w:color="auto" w:fill="auto"/>
          </w:tcPr>
          <w:p w:rsidR="00D16B49" w:rsidRPr="00D16B49" w:rsidRDefault="00D16B49" w:rsidP="00D16B49"/>
        </w:tc>
      </w:tr>
      <w:tr w:rsidR="00D16B49" w:rsidRPr="00D16B49" w:rsidTr="00572FA3">
        <w:tc>
          <w:tcPr>
            <w:tcW w:w="423" w:type="pct"/>
            <w:vMerge/>
            <w:shd w:val="clear" w:color="auto" w:fill="auto"/>
          </w:tcPr>
          <w:p w:rsidR="00D16B49" w:rsidRPr="00D16B49" w:rsidRDefault="00D16B49" w:rsidP="00D16B49"/>
        </w:tc>
        <w:tc>
          <w:tcPr>
            <w:tcW w:w="1283" w:type="pct"/>
            <w:vMerge/>
            <w:shd w:val="clear" w:color="auto" w:fill="auto"/>
          </w:tcPr>
          <w:p w:rsidR="00D16B49" w:rsidRPr="00D16B49" w:rsidRDefault="00D16B49" w:rsidP="00D16B49"/>
        </w:tc>
        <w:tc>
          <w:tcPr>
            <w:tcW w:w="423" w:type="pct"/>
            <w:vMerge/>
            <w:shd w:val="clear" w:color="auto" w:fill="auto"/>
          </w:tcPr>
          <w:p w:rsidR="00D16B49" w:rsidRPr="00D16B49" w:rsidRDefault="00D16B49" w:rsidP="00D16B49">
            <w:pPr>
              <w:rPr>
                <w:lang w:val="en-US"/>
              </w:rPr>
            </w:pPr>
          </w:p>
        </w:tc>
        <w:tc>
          <w:tcPr>
            <w:tcW w:w="1341" w:type="pct"/>
            <w:shd w:val="clear" w:color="auto" w:fill="auto"/>
          </w:tcPr>
          <w:p w:rsidR="00D16B49" w:rsidRPr="00D16B49" w:rsidRDefault="00D16B49" w:rsidP="00D16B49">
            <w:r w:rsidRPr="00D16B49">
              <w:t>на ________ год</w:t>
            </w:r>
          </w:p>
        </w:tc>
        <w:tc>
          <w:tcPr>
            <w:tcW w:w="1530" w:type="pct"/>
            <w:shd w:val="clear" w:color="auto" w:fill="auto"/>
          </w:tcPr>
          <w:p w:rsidR="00D16B49" w:rsidRPr="00D16B49" w:rsidRDefault="00D16B49" w:rsidP="00D16B49"/>
        </w:tc>
      </w:tr>
      <w:tr w:rsidR="00D16B49" w:rsidRPr="00D16B49" w:rsidTr="00572FA3">
        <w:tc>
          <w:tcPr>
            <w:tcW w:w="423" w:type="pct"/>
            <w:vMerge/>
            <w:shd w:val="clear" w:color="auto" w:fill="auto"/>
          </w:tcPr>
          <w:p w:rsidR="00D16B49" w:rsidRPr="00D16B49" w:rsidRDefault="00D16B49" w:rsidP="00D16B49"/>
        </w:tc>
        <w:tc>
          <w:tcPr>
            <w:tcW w:w="1283" w:type="pct"/>
            <w:vMerge/>
            <w:shd w:val="clear" w:color="auto" w:fill="auto"/>
          </w:tcPr>
          <w:p w:rsidR="00D16B49" w:rsidRPr="00D16B49" w:rsidRDefault="00D16B49" w:rsidP="00D16B49"/>
        </w:tc>
        <w:tc>
          <w:tcPr>
            <w:tcW w:w="423" w:type="pct"/>
            <w:vMerge/>
            <w:shd w:val="clear" w:color="auto" w:fill="auto"/>
          </w:tcPr>
          <w:p w:rsidR="00D16B49" w:rsidRPr="00D16B49" w:rsidRDefault="00D16B49" w:rsidP="00D16B49">
            <w:pPr>
              <w:rPr>
                <w:lang w:val="en-US"/>
              </w:rPr>
            </w:pPr>
          </w:p>
        </w:tc>
        <w:tc>
          <w:tcPr>
            <w:tcW w:w="1341" w:type="pct"/>
            <w:shd w:val="clear" w:color="auto" w:fill="auto"/>
          </w:tcPr>
          <w:p w:rsidR="00D16B49" w:rsidRPr="00D16B49" w:rsidRDefault="00D16B49" w:rsidP="00D16B49">
            <w:r w:rsidRPr="00D16B49">
              <w:t>на ________ год</w:t>
            </w:r>
          </w:p>
        </w:tc>
        <w:tc>
          <w:tcPr>
            <w:tcW w:w="1530" w:type="pct"/>
            <w:shd w:val="clear" w:color="auto" w:fill="auto"/>
          </w:tcPr>
          <w:p w:rsidR="00D16B49" w:rsidRPr="00D16B49" w:rsidRDefault="00D16B49" w:rsidP="00D16B49"/>
        </w:tc>
      </w:tr>
      <w:tr w:rsidR="00D16B49" w:rsidRPr="00D16B49" w:rsidTr="00572FA3">
        <w:tc>
          <w:tcPr>
            <w:tcW w:w="423" w:type="pct"/>
            <w:vMerge/>
            <w:shd w:val="clear" w:color="auto" w:fill="auto"/>
          </w:tcPr>
          <w:p w:rsidR="00D16B49" w:rsidRPr="00D16B49" w:rsidRDefault="00D16B49" w:rsidP="00D16B49"/>
        </w:tc>
        <w:tc>
          <w:tcPr>
            <w:tcW w:w="1283" w:type="pct"/>
            <w:vMerge/>
            <w:shd w:val="clear" w:color="auto" w:fill="auto"/>
          </w:tcPr>
          <w:p w:rsidR="00D16B49" w:rsidRPr="00D16B49" w:rsidRDefault="00D16B49" w:rsidP="00D16B49"/>
        </w:tc>
        <w:tc>
          <w:tcPr>
            <w:tcW w:w="423" w:type="pct"/>
            <w:vMerge/>
            <w:shd w:val="clear" w:color="auto" w:fill="auto"/>
          </w:tcPr>
          <w:p w:rsidR="00D16B49" w:rsidRPr="00D16B49" w:rsidRDefault="00D16B49" w:rsidP="00D16B49">
            <w:pPr>
              <w:rPr>
                <w:lang w:val="en-US"/>
              </w:rPr>
            </w:pPr>
          </w:p>
        </w:tc>
        <w:tc>
          <w:tcPr>
            <w:tcW w:w="1341" w:type="pct"/>
            <w:shd w:val="clear" w:color="auto" w:fill="auto"/>
          </w:tcPr>
          <w:p w:rsidR="00D16B49" w:rsidRPr="00D16B49" w:rsidRDefault="00D16B49" w:rsidP="00D16B49">
            <w:r w:rsidRPr="00D16B49">
              <w:t>на ________ год</w:t>
            </w:r>
          </w:p>
        </w:tc>
        <w:tc>
          <w:tcPr>
            <w:tcW w:w="1530" w:type="pct"/>
            <w:shd w:val="clear" w:color="auto" w:fill="auto"/>
          </w:tcPr>
          <w:p w:rsidR="00D16B49" w:rsidRPr="00D16B49" w:rsidRDefault="00D16B49" w:rsidP="00D16B49"/>
        </w:tc>
      </w:tr>
      <w:tr w:rsidR="00D16B49" w:rsidRPr="00D16B49" w:rsidTr="00572FA3">
        <w:tc>
          <w:tcPr>
            <w:tcW w:w="423" w:type="pct"/>
            <w:shd w:val="clear" w:color="auto" w:fill="auto"/>
          </w:tcPr>
          <w:p w:rsidR="00D16B49" w:rsidRPr="00D16B49" w:rsidRDefault="00D16B49" w:rsidP="00D16B49">
            <w:pPr>
              <w:rPr>
                <w:lang w:val="en-US"/>
              </w:rPr>
            </w:pPr>
            <w:r>
              <w:t>10</w:t>
            </w:r>
            <w:r w:rsidRPr="00D16B49">
              <w:rPr>
                <w:lang w:val="en-US"/>
              </w:rPr>
              <w:t>.</w:t>
            </w:r>
            <w:r w:rsidRPr="00D16B49">
              <w:t>5</w:t>
            </w:r>
            <w:r w:rsidRPr="00D16B49">
              <w:rPr>
                <w:lang w:val="en-US"/>
              </w:rPr>
              <w:t>.</w:t>
            </w:r>
          </w:p>
        </w:tc>
        <w:tc>
          <w:tcPr>
            <w:tcW w:w="4577" w:type="pct"/>
            <w:gridSpan w:val="4"/>
            <w:shd w:val="clear" w:color="auto" w:fill="auto"/>
          </w:tcPr>
          <w:p w:rsidR="00D16B49" w:rsidRPr="00D16B49" w:rsidRDefault="00D16B49" w:rsidP="00D16B49">
            <w:pPr>
              <w:rPr>
                <w:lang w:val="en-US"/>
              </w:rPr>
            </w:pPr>
            <w:r w:rsidRPr="00D16B49">
              <w:t>Наименование органа</w:t>
            </w:r>
            <w:r w:rsidRPr="00D16B49">
              <w:rPr>
                <w:lang w:val="en-US"/>
              </w:rPr>
              <w:t>:</w:t>
            </w:r>
          </w:p>
        </w:tc>
      </w:tr>
      <w:tr w:rsidR="00D16B49" w:rsidRPr="00D16B49" w:rsidTr="00572FA3">
        <w:tc>
          <w:tcPr>
            <w:tcW w:w="423" w:type="pct"/>
            <w:vMerge w:val="restart"/>
            <w:shd w:val="clear" w:color="auto" w:fill="auto"/>
          </w:tcPr>
          <w:p w:rsidR="00D16B49" w:rsidRPr="00D16B49" w:rsidRDefault="00D16B49" w:rsidP="00D16B49">
            <w:pPr>
              <w:rPr>
                <w:lang w:val="en-US"/>
              </w:rPr>
            </w:pPr>
            <w:r>
              <w:t>10</w:t>
            </w:r>
            <w:r w:rsidRPr="00D16B49">
              <w:rPr>
                <w:lang w:val="en-US"/>
              </w:rPr>
              <w:t>.</w:t>
            </w:r>
            <w:r w:rsidRPr="00D16B49">
              <w:t>5</w:t>
            </w:r>
            <w:r w:rsidRPr="00D16B49">
              <w:rPr>
                <w:lang w:val="en-US"/>
              </w:rPr>
              <w:t>.1.</w:t>
            </w:r>
          </w:p>
        </w:tc>
        <w:tc>
          <w:tcPr>
            <w:tcW w:w="1283" w:type="pct"/>
            <w:vMerge w:val="restart"/>
            <w:shd w:val="clear" w:color="auto" w:fill="auto"/>
          </w:tcPr>
          <w:p w:rsidR="00D16B49" w:rsidRPr="00D16B49" w:rsidRDefault="00D16B49" w:rsidP="00D16B49">
            <w:r w:rsidRPr="00D16B49">
              <w:t>Наименование новой или изменяемой функции, полномочия, обязанности или права</w:t>
            </w:r>
          </w:p>
        </w:tc>
        <w:tc>
          <w:tcPr>
            <w:tcW w:w="423" w:type="pct"/>
            <w:shd w:val="clear" w:color="auto" w:fill="auto"/>
          </w:tcPr>
          <w:p w:rsidR="00D16B49" w:rsidRPr="00D16B49" w:rsidRDefault="00D16B49" w:rsidP="00D16B49">
            <w:pPr>
              <w:rPr>
                <w:lang w:val="en-US"/>
              </w:rPr>
            </w:pPr>
            <w:r>
              <w:t>10</w:t>
            </w:r>
            <w:r w:rsidRPr="00D16B49">
              <w:rPr>
                <w:lang w:val="en-US"/>
              </w:rPr>
              <w:t>.</w:t>
            </w:r>
            <w:r w:rsidRPr="00D16B49">
              <w:t>5</w:t>
            </w:r>
            <w:r w:rsidR="00D76193">
              <w:rPr>
                <w:lang w:val="en-US"/>
              </w:rPr>
              <w:t>.2</w:t>
            </w:r>
          </w:p>
        </w:tc>
        <w:tc>
          <w:tcPr>
            <w:tcW w:w="1341" w:type="pct"/>
            <w:shd w:val="clear" w:color="auto" w:fill="auto"/>
          </w:tcPr>
          <w:p w:rsidR="00D16B49" w:rsidRPr="00D16B49" w:rsidRDefault="00D16B49" w:rsidP="00D16B49">
            <w:r w:rsidRPr="00D16B49">
              <w:t>Всего единовременные расходы за период__________:</w:t>
            </w:r>
          </w:p>
        </w:tc>
        <w:tc>
          <w:tcPr>
            <w:tcW w:w="1530" w:type="pct"/>
            <w:shd w:val="clear" w:color="auto" w:fill="auto"/>
          </w:tcPr>
          <w:p w:rsidR="00D16B49" w:rsidRPr="00D16B49" w:rsidRDefault="00D16B49" w:rsidP="00D16B49"/>
        </w:tc>
      </w:tr>
      <w:tr w:rsidR="00D16B49" w:rsidRPr="00D16B49" w:rsidTr="00572FA3">
        <w:tc>
          <w:tcPr>
            <w:tcW w:w="423" w:type="pct"/>
            <w:vMerge/>
            <w:shd w:val="clear" w:color="auto" w:fill="auto"/>
          </w:tcPr>
          <w:p w:rsidR="00D16B49" w:rsidRPr="00D16B49" w:rsidRDefault="00D16B49" w:rsidP="00D16B49"/>
        </w:tc>
        <w:tc>
          <w:tcPr>
            <w:tcW w:w="1283" w:type="pct"/>
            <w:vMerge/>
            <w:shd w:val="clear" w:color="auto" w:fill="auto"/>
          </w:tcPr>
          <w:p w:rsidR="00D16B49" w:rsidRPr="00D16B49" w:rsidRDefault="00D16B49" w:rsidP="00D16B49"/>
        </w:tc>
        <w:tc>
          <w:tcPr>
            <w:tcW w:w="423" w:type="pct"/>
            <w:shd w:val="clear" w:color="auto" w:fill="auto"/>
          </w:tcPr>
          <w:p w:rsidR="00D16B49" w:rsidRPr="00D16B49" w:rsidRDefault="00D16B49" w:rsidP="00D16B49"/>
        </w:tc>
        <w:tc>
          <w:tcPr>
            <w:tcW w:w="1341" w:type="pct"/>
            <w:shd w:val="clear" w:color="auto" w:fill="auto"/>
          </w:tcPr>
          <w:p w:rsidR="00D16B49" w:rsidRPr="00D16B49" w:rsidRDefault="00D16B49" w:rsidP="00D16B49">
            <w:r w:rsidRPr="00D16B49">
              <w:t>на ________ год</w:t>
            </w:r>
          </w:p>
        </w:tc>
        <w:tc>
          <w:tcPr>
            <w:tcW w:w="1530" w:type="pct"/>
            <w:shd w:val="clear" w:color="auto" w:fill="auto"/>
          </w:tcPr>
          <w:p w:rsidR="00D16B49" w:rsidRPr="00D16B49" w:rsidRDefault="00D16B49" w:rsidP="00D16B49"/>
        </w:tc>
      </w:tr>
      <w:tr w:rsidR="00D16B49" w:rsidRPr="00D16B49" w:rsidTr="00572FA3">
        <w:tc>
          <w:tcPr>
            <w:tcW w:w="423" w:type="pct"/>
            <w:vMerge/>
            <w:shd w:val="clear" w:color="auto" w:fill="auto"/>
          </w:tcPr>
          <w:p w:rsidR="00D16B49" w:rsidRPr="00D16B49" w:rsidRDefault="00D16B49" w:rsidP="00D16B49">
            <w:pPr>
              <w:rPr>
                <w:lang w:val="en-US"/>
              </w:rPr>
            </w:pPr>
          </w:p>
        </w:tc>
        <w:tc>
          <w:tcPr>
            <w:tcW w:w="1283" w:type="pct"/>
            <w:vMerge/>
            <w:shd w:val="clear" w:color="auto" w:fill="auto"/>
          </w:tcPr>
          <w:p w:rsidR="00D16B49" w:rsidRPr="00D16B49" w:rsidRDefault="00D16B49" w:rsidP="00D16B49"/>
        </w:tc>
        <w:tc>
          <w:tcPr>
            <w:tcW w:w="423" w:type="pct"/>
            <w:shd w:val="clear" w:color="auto" w:fill="auto"/>
          </w:tcPr>
          <w:p w:rsidR="00D16B49" w:rsidRPr="00D16B49" w:rsidRDefault="00D16B49" w:rsidP="00D16B49"/>
        </w:tc>
        <w:tc>
          <w:tcPr>
            <w:tcW w:w="1341" w:type="pct"/>
            <w:shd w:val="clear" w:color="auto" w:fill="auto"/>
          </w:tcPr>
          <w:p w:rsidR="00D16B49" w:rsidRPr="00D16B49" w:rsidRDefault="00D16B49" w:rsidP="00D16B49">
            <w:r w:rsidRPr="00D16B49">
              <w:t>на ________ год</w:t>
            </w:r>
          </w:p>
        </w:tc>
        <w:tc>
          <w:tcPr>
            <w:tcW w:w="1530" w:type="pct"/>
            <w:shd w:val="clear" w:color="auto" w:fill="auto"/>
          </w:tcPr>
          <w:p w:rsidR="00D16B49" w:rsidRPr="00D16B49" w:rsidRDefault="00D16B49" w:rsidP="00D16B49"/>
        </w:tc>
      </w:tr>
      <w:tr w:rsidR="00D16B49" w:rsidRPr="00D16B49" w:rsidTr="00572FA3">
        <w:tc>
          <w:tcPr>
            <w:tcW w:w="423" w:type="pct"/>
            <w:vMerge/>
            <w:shd w:val="clear" w:color="auto" w:fill="auto"/>
          </w:tcPr>
          <w:p w:rsidR="00D16B49" w:rsidRPr="00D16B49" w:rsidRDefault="00D16B49" w:rsidP="00D16B49">
            <w:pPr>
              <w:rPr>
                <w:lang w:val="en-US"/>
              </w:rPr>
            </w:pPr>
          </w:p>
        </w:tc>
        <w:tc>
          <w:tcPr>
            <w:tcW w:w="1283" w:type="pct"/>
            <w:vMerge/>
            <w:shd w:val="clear" w:color="auto" w:fill="auto"/>
          </w:tcPr>
          <w:p w:rsidR="00D16B49" w:rsidRPr="00D16B49" w:rsidRDefault="00D16B49" w:rsidP="00D16B49"/>
        </w:tc>
        <w:tc>
          <w:tcPr>
            <w:tcW w:w="423" w:type="pct"/>
            <w:shd w:val="clear" w:color="auto" w:fill="auto"/>
          </w:tcPr>
          <w:p w:rsidR="00D16B49" w:rsidRPr="00D16B49" w:rsidRDefault="00D16B49" w:rsidP="00D16B49"/>
        </w:tc>
        <w:tc>
          <w:tcPr>
            <w:tcW w:w="1341" w:type="pct"/>
            <w:shd w:val="clear" w:color="auto" w:fill="auto"/>
          </w:tcPr>
          <w:p w:rsidR="00D16B49" w:rsidRPr="00D16B49" w:rsidRDefault="00D16B49" w:rsidP="00D16B49">
            <w:r w:rsidRPr="00D16B49">
              <w:t>на ________ год</w:t>
            </w:r>
          </w:p>
        </w:tc>
        <w:tc>
          <w:tcPr>
            <w:tcW w:w="1530" w:type="pct"/>
            <w:shd w:val="clear" w:color="auto" w:fill="auto"/>
          </w:tcPr>
          <w:p w:rsidR="00D16B49" w:rsidRPr="00D16B49" w:rsidRDefault="00D16B49" w:rsidP="00D16B49"/>
        </w:tc>
      </w:tr>
      <w:tr w:rsidR="00D16B49" w:rsidRPr="00D16B49" w:rsidTr="00572FA3">
        <w:tc>
          <w:tcPr>
            <w:tcW w:w="423" w:type="pct"/>
            <w:vMerge/>
            <w:shd w:val="clear" w:color="auto" w:fill="auto"/>
          </w:tcPr>
          <w:p w:rsidR="00D16B49" w:rsidRPr="00D16B49" w:rsidRDefault="00D16B49" w:rsidP="00D16B49">
            <w:pPr>
              <w:rPr>
                <w:lang w:val="en-US"/>
              </w:rPr>
            </w:pPr>
          </w:p>
        </w:tc>
        <w:tc>
          <w:tcPr>
            <w:tcW w:w="1283" w:type="pct"/>
            <w:vMerge/>
            <w:shd w:val="clear" w:color="auto" w:fill="auto"/>
          </w:tcPr>
          <w:p w:rsidR="00D16B49" w:rsidRPr="00D16B49" w:rsidRDefault="00D16B49" w:rsidP="00D16B49"/>
        </w:tc>
        <w:tc>
          <w:tcPr>
            <w:tcW w:w="423" w:type="pct"/>
            <w:shd w:val="clear" w:color="auto" w:fill="auto"/>
          </w:tcPr>
          <w:p w:rsidR="00D16B49" w:rsidRPr="00D16B49" w:rsidRDefault="00D16B49" w:rsidP="00D16B49"/>
        </w:tc>
        <w:tc>
          <w:tcPr>
            <w:tcW w:w="1341" w:type="pct"/>
            <w:shd w:val="clear" w:color="auto" w:fill="auto"/>
          </w:tcPr>
          <w:p w:rsidR="00D16B49" w:rsidRPr="00D16B49" w:rsidRDefault="00D16B49" w:rsidP="00D16B49">
            <w:r w:rsidRPr="00D16B49">
              <w:t>на ________ год</w:t>
            </w:r>
          </w:p>
        </w:tc>
        <w:tc>
          <w:tcPr>
            <w:tcW w:w="1530" w:type="pct"/>
            <w:shd w:val="clear" w:color="auto" w:fill="auto"/>
          </w:tcPr>
          <w:p w:rsidR="00D16B49" w:rsidRPr="00D16B49" w:rsidRDefault="00D16B49" w:rsidP="00D16B49"/>
        </w:tc>
      </w:tr>
      <w:tr w:rsidR="00D16B49" w:rsidRPr="00D16B49" w:rsidTr="00572FA3">
        <w:tc>
          <w:tcPr>
            <w:tcW w:w="423" w:type="pct"/>
            <w:vMerge/>
            <w:shd w:val="clear" w:color="auto" w:fill="auto"/>
          </w:tcPr>
          <w:p w:rsidR="00D16B49" w:rsidRPr="00D16B49" w:rsidRDefault="00D16B49" w:rsidP="00D16B49">
            <w:pPr>
              <w:rPr>
                <w:lang w:val="en-US"/>
              </w:rPr>
            </w:pPr>
          </w:p>
        </w:tc>
        <w:tc>
          <w:tcPr>
            <w:tcW w:w="1283" w:type="pct"/>
            <w:vMerge/>
            <w:shd w:val="clear" w:color="auto" w:fill="auto"/>
          </w:tcPr>
          <w:p w:rsidR="00D16B49" w:rsidRPr="00D16B49" w:rsidRDefault="00D16B49" w:rsidP="00D16B49"/>
        </w:tc>
        <w:tc>
          <w:tcPr>
            <w:tcW w:w="423" w:type="pct"/>
            <w:shd w:val="clear" w:color="auto" w:fill="auto"/>
          </w:tcPr>
          <w:p w:rsidR="00D16B49" w:rsidRPr="00D16B49" w:rsidRDefault="00D16B49" w:rsidP="00D16B49"/>
        </w:tc>
        <w:tc>
          <w:tcPr>
            <w:tcW w:w="1341" w:type="pct"/>
            <w:shd w:val="clear" w:color="auto" w:fill="auto"/>
          </w:tcPr>
          <w:p w:rsidR="00D16B49" w:rsidRPr="00D16B49" w:rsidRDefault="00D16B49" w:rsidP="00D16B49">
            <w:r w:rsidRPr="00D16B49">
              <w:t>на ________ год</w:t>
            </w:r>
          </w:p>
        </w:tc>
        <w:tc>
          <w:tcPr>
            <w:tcW w:w="1530" w:type="pct"/>
            <w:shd w:val="clear" w:color="auto" w:fill="auto"/>
          </w:tcPr>
          <w:p w:rsidR="00D16B49" w:rsidRPr="00D16B49" w:rsidRDefault="00D16B49" w:rsidP="00D16B49"/>
        </w:tc>
      </w:tr>
      <w:tr w:rsidR="00D16B49" w:rsidRPr="00D16B49" w:rsidTr="00572FA3">
        <w:tc>
          <w:tcPr>
            <w:tcW w:w="423" w:type="pct"/>
            <w:vMerge/>
            <w:shd w:val="clear" w:color="auto" w:fill="auto"/>
          </w:tcPr>
          <w:p w:rsidR="00D16B49" w:rsidRPr="00D16B49" w:rsidRDefault="00D16B49" w:rsidP="00D16B49"/>
        </w:tc>
        <w:tc>
          <w:tcPr>
            <w:tcW w:w="1283" w:type="pct"/>
            <w:vMerge/>
            <w:shd w:val="clear" w:color="auto" w:fill="auto"/>
          </w:tcPr>
          <w:p w:rsidR="00D16B49" w:rsidRPr="00D16B49" w:rsidRDefault="00D16B49" w:rsidP="00D16B49"/>
        </w:tc>
        <w:tc>
          <w:tcPr>
            <w:tcW w:w="423" w:type="pct"/>
            <w:shd w:val="clear" w:color="auto" w:fill="auto"/>
          </w:tcPr>
          <w:p w:rsidR="00D16B49" w:rsidRPr="00D16B49" w:rsidRDefault="00D16B49" w:rsidP="00D16B49">
            <w:pPr>
              <w:rPr>
                <w:lang w:val="en-US"/>
              </w:rPr>
            </w:pPr>
            <w:r>
              <w:t>10</w:t>
            </w:r>
            <w:r w:rsidRPr="00D16B49">
              <w:rPr>
                <w:lang w:val="en-US"/>
              </w:rPr>
              <w:t>.</w:t>
            </w:r>
            <w:r w:rsidRPr="00D16B49">
              <w:t>5</w:t>
            </w:r>
            <w:r w:rsidR="00D76193">
              <w:rPr>
                <w:lang w:val="en-US"/>
              </w:rPr>
              <w:t>.3</w:t>
            </w:r>
          </w:p>
        </w:tc>
        <w:tc>
          <w:tcPr>
            <w:tcW w:w="1341" w:type="pct"/>
            <w:shd w:val="clear" w:color="auto" w:fill="auto"/>
          </w:tcPr>
          <w:p w:rsidR="00D16B49" w:rsidRPr="00D16B49" w:rsidRDefault="00D16B49" w:rsidP="00D16B49">
            <w:r w:rsidRPr="00D16B49">
              <w:t>Всего периодические расходы за период___________:</w:t>
            </w:r>
          </w:p>
        </w:tc>
        <w:tc>
          <w:tcPr>
            <w:tcW w:w="1530" w:type="pct"/>
            <w:shd w:val="clear" w:color="auto" w:fill="auto"/>
          </w:tcPr>
          <w:p w:rsidR="00D16B49" w:rsidRPr="00D16B49" w:rsidRDefault="00D16B49" w:rsidP="00D16B49"/>
          <w:p w:rsidR="00D16B49" w:rsidRPr="00D16B49" w:rsidRDefault="00D16B49" w:rsidP="00D16B49"/>
        </w:tc>
      </w:tr>
      <w:tr w:rsidR="00D16B49" w:rsidRPr="00D16B49" w:rsidTr="00572FA3">
        <w:tc>
          <w:tcPr>
            <w:tcW w:w="423" w:type="pct"/>
            <w:vMerge/>
            <w:shd w:val="clear" w:color="auto" w:fill="auto"/>
          </w:tcPr>
          <w:p w:rsidR="00D16B49" w:rsidRPr="00D16B49" w:rsidRDefault="00D16B49" w:rsidP="00D16B49"/>
        </w:tc>
        <w:tc>
          <w:tcPr>
            <w:tcW w:w="1283" w:type="pct"/>
            <w:vMerge/>
            <w:shd w:val="clear" w:color="auto" w:fill="auto"/>
          </w:tcPr>
          <w:p w:rsidR="00D16B49" w:rsidRPr="00D16B49" w:rsidRDefault="00D16B49" w:rsidP="00D16B49"/>
        </w:tc>
        <w:tc>
          <w:tcPr>
            <w:tcW w:w="423" w:type="pct"/>
            <w:shd w:val="clear" w:color="auto" w:fill="auto"/>
          </w:tcPr>
          <w:p w:rsidR="00D16B49" w:rsidRPr="00D16B49" w:rsidRDefault="00D16B49" w:rsidP="00D16B49"/>
        </w:tc>
        <w:tc>
          <w:tcPr>
            <w:tcW w:w="1341" w:type="pct"/>
            <w:shd w:val="clear" w:color="auto" w:fill="auto"/>
          </w:tcPr>
          <w:p w:rsidR="00D16B49" w:rsidRPr="00D16B49" w:rsidRDefault="00D16B49" w:rsidP="00D16B49">
            <w:r w:rsidRPr="00D16B49">
              <w:t>на ________ год</w:t>
            </w:r>
          </w:p>
        </w:tc>
        <w:tc>
          <w:tcPr>
            <w:tcW w:w="1530" w:type="pct"/>
            <w:shd w:val="clear" w:color="auto" w:fill="auto"/>
          </w:tcPr>
          <w:p w:rsidR="00D16B49" w:rsidRPr="00D16B49" w:rsidRDefault="00D16B49" w:rsidP="00D16B49"/>
        </w:tc>
      </w:tr>
      <w:tr w:rsidR="00D16B49" w:rsidRPr="00D16B49" w:rsidTr="00572FA3">
        <w:tc>
          <w:tcPr>
            <w:tcW w:w="423" w:type="pct"/>
            <w:vMerge/>
            <w:shd w:val="clear" w:color="auto" w:fill="auto"/>
          </w:tcPr>
          <w:p w:rsidR="00D16B49" w:rsidRPr="00D16B49" w:rsidRDefault="00D16B49" w:rsidP="00D16B49"/>
        </w:tc>
        <w:tc>
          <w:tcPr>
            <w:tcW w:w="1283" w:type="pct"/>
            <w:vMerge/>
            <w:shd w:val="clear" w:color="auto" w:fill="auto"/>
          </w:tcPr>
          <w:p w:rsidR="00D16B49" w:rsidRPr="00D16B49" w:rsidRDefault="00D16B49" w:rsidP="00D16B49"/>
        </w:tc>
        <w:tc>
          <w:tcPr>
            <w:tcW w:w="423" w:type="pct"/>
            <w:shd w:val="clear" w:color="auto" w:fill="auto"/>
          </w:tcPr>
          <w:p w:rsidR="00D16B49" w:rsidRPr="00D16B49" w:rsidRDefault="00D16B49" w:rsidP="00D16B49">
            <w:pPr>
              <w:rPr>
                <w:lang w:val="en-US"/>
              </w:rPr>
            </w:pPr>
          </w:p>
        </w:tc>
        <w:tc>
          <w:tcPr>
            <w:tcW w:w="1341" w:type="pct"/>
            <w:shd w:val="clear" w:color="auto" w:fill="auto"/>
          </w:tcPr>
          <w:p w:rsidR="00D16B49" w:rsidRPr="00D16B49" w:rsidRDefault="00D16B49" w:rsidP="00D16B49">
            <w:r w:rsidRPr="00D16B49">
              <w:t>на ________ год</w:t>
            </w:r>
          </w:p>
        </w:tc>
        <w:tc>
          <w:tcPr>
            <w:tcW w:w="1530" w:type="pct"/>
            <w:shd w:val="clear" w:color="auto" w:fill="auto"/>
          </w:tcPr>
          <w:p w:rsidR="00D16B49" w:rsidRPr="00D16B49" w:rsidRDefault="00D16B49" w:rsidP="00D16B49"/>
        </w:tc>
      </w:tr>
      <w:tr w:rsidR="00D16B49" w:rsidRPr="00D16B49" w:rsidTr="00572FA3">
        <w:tc>
          <w:tcPr>
            <w:tcW w:w="423" w:type="pct"/>
            <w:vMerge/>
            <w:shd w:val="clear" w:color="auto" w:fill="auto"/>
          </w:tcPr>
          <w:p w:rsidR="00D16B49" w:rsidRPr="00D16B49" w:rsidRDefault="00D16B49" w:rsidP="00D16B49"/>
        </w:tc>
        <w:tc>
          <w:tcPr>
            <w:tcW w:w="1283" w:type="pct"/>
            <w:vMerge/>
            <w:shd w:val="clear" w:color="auto" w:fill="auto"/>
          </w:tcPr>
          <w:p w:rsidR="00D16B49" w:rsidRPr="00D16B49" w:rsidRDefault="00D16B49" w:rsidP="00D16B49"/>
        </w:tc>
        <w:tc>
          <w:tcPr>
            <w:tcW w:w="423" w:type="pct"/>
            <w:shd w:val="clear" w:color="auto" w:fill="auto"/>
          </w:tcPr>
          <w:p w:rsidR="00D16B49" w:rsidRPr="00D16B49" w:rsidRDefault="00D16B49" w:rsidP="00D16B49">
            <w:pPr>
              <w:rPr>
                <w:lang w:val="en-US"/>
              </w:rPr>
            </w:pPr>
          </w:p>
        </w:tc>
        <w:tc>
          <w:tcPr>
            <w:tcW w:w="1341" w:type="pct"/>
            <w:shd w:val="clear" w:color="auto" w:fill="auto"/>
          </w:tcPr>
          <w:p w:rsidR="00D16B49" w:rsidRPr="00D16B49" w:rsidRDefault="00D16B49" w:rsidP="00D16B49">
            <w:r w:rsidRPr="00D16B49">
              <w:t>на ________ год</w:t>
            </w:r>
          </w:p>
        </w:tc>
        <w:tc>
          <w:tcPr>
            <w:tcW w:w="1530" w:type="pct"/>
            <w:shd w:val="clear" w:color="auto" w:fill="auto"/>
          </w:tcPr>
          <w:p w:rsidR="00D16B49" w:rsidRPr="00D16B49" w:rsidRDefault="00D16B49" w:rsidP="00D16B49"/>
        </w:tc>
      </w:tr>
      <w:tr w:rsidR="00D16B49" w:rsidRPr="00D16B49" w:rsidTr="00572FA3">
        <w:tc>
          <w:tcPr>
            <w:tcW w:w="423" w:type="pct"/>
            <w:vMerge/>
            <w:shd w:val="clear" w:color="auto" w:fill="auto"/>
          </w:tcPr>
          <w:p w:rsidR="00D16B49" w:rsidRPr="00D16B49" w:rsidRDefault="00D16B49" w:rsidP="00D16B49"/>
        </w:tc>
        <w:tc>
          <w:tcPr>
            <w:tcW w:w="1283" w:type="pct"/>
            <w:vMerge/>
            <w:shd w:val="clear" w:color="auto" w:fill="auto"/>
          </w:tcPr>
          <w:p w:rsidR="00D16B49" w:rsidRPr="00D16B49" w:rsidRDefault="00D16B49" w:rsidP="00D16B49"/>
        </w:tc>
        <w:tc>
          <w:tcPr>
            <w:tcW w:w="423" w:type="pct"/>
            <w:shd w:val="clear" w:color="auto" w:fill="auto"/>
          </w:tcPr>
          <w:p w:rsidR="00D16B49" w:rsidRPr="00D16B49" w:rsidRDefault="00D16B49" w:rsidP="00D16B49">
            <w:pPr>
              <w:rPr>
                <w:lang w:val="en-US"/>
              </w:rPr>
            </w:pPr>
          </w:p>
        </w:tc>
        <w:tc>
          <w:tcPr>
            <w:tcW w:w="1341" w:type="pct"/>
            <w:shd w:val="clear" w:color="auto" w:fill="auto"/>
          </w:tcPr>
          <w:p w:rsidR="00D16B49" w:rsidRPr="00D16B49" w:rsidRDefault="00D16B49" w:rsidP="00D16B49">
            <w:r w:rsidRPr="00D16B49">
              <w:t>на ________ год</w:t>
            </w:r>
          </w:p>
        </w:tc>
        <w:tc>
          <w:tcPr>
            <w:tcW w:w="1530" w:type="pct"/>
            <w:shd w:val="clear" w:color="auto" w:fill="auto"/>
          </w:tcPr>
          <w:p w:rsidR="00D16B49" w:rsidRPr="00D16B49" w:rsidRDefault="00D16B49" w:rsidP="00D16B49"/>
        </w:tc>
      </w:tr>
      <w:tr w:rsidR="00D16B49" w:rsidRPr="00D16B49" w:rsidTr="00572FA3">
        <w:tc>
          <w:tcPr>
            <w:tcW w:w="423" w:type="pct"/>
            <w:vMerge/>
            <w:shd w:val="clear" w:color="auto" w:fill="auto"/>
          </w:tcPr>
          <w:p w:rsidR="00D16B49" w:rsidRPr="00D16B49" w:rsidRDefault="00D16B49" w:rsidP="00D16B49"/>
        </w:tc>
        <w:tc>
          <w:tcPr>
            <w:tcW w:w="1283" w:type="pct"/>
            <w:vMerge/>
            <w:shd w:val="clear" w:color="auto" w:fill="auto"/>
          </w:tcPr>
          <w:p w:rsidR="00D16B49" w:rsidRPr="00D16B49" w:rsidRDefault="00D16B49" w:rsidP="00D16B49"/>
        </w:tc>
        <w:tc>
          <w:tcPr>
            <w:tcW w:w="423" w:type="pct"/>
            <w:shd w:val="clear" w:color="auto" w:fill="auto"/>
          </w:tcPr>
          <w:p w:rsidR="00D16B49" w:rsidRPr="00D16B49" w:rsidRDefault="00D16B49" w:rsidP="00D16B49">
            <w:pPr>
              <w:rPr>
                <w:lang w:val="en-US"/>
              </w:rPr>
            </w:pPr>
          </w:p>
        </w:tc>
        <w:tc>
          <w:tcPr>
            <w:tcW w:w="1341" w:type="pct"/>
            <w:shd w:val="clear" w:color="auto" w:fill="auto"/>
          </w:tcPr>
          <w:p w:rsidR="00D16B49" w:rsidRPr="00D16B49" w:rsidRDefault="00D16B49" w:rsidP="00D16B49">
            <w:r w:rsidRPr="00D16B49">
              <w:t>на ________ год</w:t>
            </w:r>
          </w:p>
        </w:tc>
        <w:tc>
          <w:tcPr>
            <w:tcW w:w="1530" w:type="pct"/>
            <w:shd w:val="clear" w:color="auto" w:fill="auto"/>
          </w:tcPr>
          <w:p w:rsidR="00D16B49" w:rsidRPr="00D16B49" w:rsidRDefault="00D16B49" w:rsidP="00D16B49"/>
        </w:tc>
      </w:tr>
      <w:tr w:rsidR="00D16B49" w:rsidRPr="00D16B49" w:rsidTr="00572FA3">
        <w:tc>
          <w:tcPr>
            <w:tcW w:w="423" w:type="pct"/>
            <w:vMerge/>
            <w:shd w:val="clear" w:color="auto" w:fill="auto"/>
          </w:tcPr>
          <w:p w:rsidR="00D16B49" w:rsidRPr="00D16B49" w:rsidRDefault="00D16B49" w:rsidP="00D16B49"/>
        </w:tc>
        <w:tc>
          <w:tcPr>
            <w:tcW w:w="1283" w:type="pct"/>
            <w:vMerge/>
            <w:shd w:val="clear" w:color="auto" w:fill="auto"/>
          </w:tcPr>
          <w:p w:rsidR="00D16B49" w:rsidRPr="00D16B49" w:rsidRDefault="00D16B49" w:rsidP="00D16B49"/>
        </w:tc>
        <w:tc>
          <w:tcPr>
            <w:tcW w:w="423" w:type="pct"/>
            <w:shd w:val="clear" w:color="auto" w:fill="auto"/>
          </w:tcPr>
          <w:p w:rsidR="00D16B49" w:rsidRPr="00D16B49" w:rsidRDefault="00D16B49" w:rsidP="00D16B49">
            <w:pPr>
              <w:rPr>
                <w:lang w:val="en-US"/>
              </w:rPr>
            </w:pPr>
            <w:r>
              <w:t>10</w:t>
            </w:r>
            <w:r w:rsidRPr="00D16B49">
              <w:rPr>
                <w:lang w:val="en-US"/>
              </w:rPr>
              <w:t>.</w:t>
            </w:r>
            <w:r w:rsidRPr="00D16B49">
              <w:t>5</w:t>
            </w:r>
            <w:r w:rsidR="00D76193">
              <w:rPr>
                <w:lang w:val="en-US"/>
              </w:rPr>
              <w:t>.4</w:t>
            </w:r>
          </w:p>
          <w:p w:rsidR="00D16B49" w:rsidRPr="00D16B49" w:rsidRDefault="00D16B49" w:rsidP="00D16B49">
            <w:pPr>
              <w:rPr>
                <w:lang w:val="en-US"/>
              </w:rPr>
            </w:pPr>
          </w:p>
        </w:tc>
        <w:tc>
          <w:tcPr>
            <w:tcW w:w="1341" w:type="pct"/>
            <w:shd w:val="clear" w:color="auto" w:fill="auto"/>
          </w:tcPr>
          <w:p w:rsidR="00D16B49" w:rsidRPr="00D16B49" w:rsidRDefault="00D16B49" w:rsidP="00D16B49">
            <w:r w:rsidRPr="00D16B49">
              <w:t>Всего возможные поступления за период __________:</w:t>
            </w:r>
          </w:p>
        </w:tc>
        <w:tc>
          <w:tcPr>
            <w:tcW w:w="1530" w:type="pct"/>
            <w:shd w:val="clear" w:color="auto" w:fill="auto"/>
          </w:tcPr>
          <w:p w:rsidR="00D16B49" w:rsidRPr="00D16B49" w:rsidRDefault="00D16B49" w:rsidP="00D16B49"/>
        </w:tc>
      </w:tr>
      <w:tr w:rsidR="00D16B49" w:rsidRPr="00D16B49" w:rsidTr="00572FA3">
        <w:tc>
          <w:tcPr>
            <w:tcW w:w="423" w:type="pct"/>
            <w:vMerge/>
            <w:shd w:val="clear" w:color="auto" w:fill="auto"/>
          </w:tcPr>
          <w:p w:rsidR="00D16B49" w:rsidRPr="00D16B49" w:rsidRDefault="00D16B49" w:rsidP="00D16B49"/>
        </w:tc>
        <w:tc>
          <w:tcPr>
            <w:tcW w:w="1283" w:type="pct"/>
            <w:vMerge/>
            <w:shd w:val="clear" w:color="auto" w:fill="auto"/>
          </w:tcPr>
          <w:p w:rsidR="00D16B49" w:rsidRPr="00D16B49" w:rsidRDefault="00D16B49" w:rsidP="00D16B49"/>
        </w:tc>
        <w:tc>
          <w:tcPr>
            <w:tcW w:w="423" w:type="pct"/>
            <w:shd w:val="clear" w:color="auto" w:fill="auto"/>
          </w:tcPr>
          <w:p w:rsidR="00D16B49" w:rsidRPr="00D16B49" w:rsidRDefault="00D16B49" w:rsidP="00D16B49"/>
        </w:tc>
        <w:tc>
          <w:tcPr>
            <w:tcW w:w="1341" w:type="pct"/>
            <w:shd w:val="clear" w:color="auto" w:fill="auto"/>
          </w:tcPr>
          <w:p w:rsidR="00D16B49" w:rsidRPr="00D16B49" w:rsidRDefault="00D16B49" w:rsidP="00D16B49">
            <w:r w:rsidRPr="00D16B49">
              <w:t>на ________ год</w:t>
            </w:r>
          </w:p>
        </w:tc>
        <w:tc>
          <w:tcPr>
            <w:tcW w:w="1530" w:type="pct"/>
            <w:shd w:val="clear" w:color="auto" w:fill="auto"/>
          </w:tcPr>
          <w:p w:rsidR="00D16B49" w:rsidRPr="00D16B49" w:rsidRDefault="00D16B49" w:rsidP="00D16B49"/>
        </w:tc>
      </w:tr>
      <w:tr w:rsidR="00D16B49" w:rsidRPr="00D16B49" w:rsidTr="00572FA3">
        <w:tc>
          <w:tcPr>
            <w:tcW w:w="423" w:type="pct"/>
            <w:vMerge/>
            <w:shd w:val="clear" w:color="auto" w:fill="auto"/>
          </w:tcPr>
          <w:p w:rsidR="00D16B49" w:rsidRPr="00D16B49" w:rsidRDefault="00D16B49" w:rsidP="00D16B49"/>
        </w:tc>
        <w:tc>
          <w:tcPr>
            <w:tcW w:w="1283" w:type="pct"/>
            <w:vMerge/>
            <w:shd w:val="clear" w:color="auto" w:fill="auto"/>
          </w:tcPr>
          <w:p w:rsidR="00D16B49" w:rsidRPr="00D16B49" w:rsidRDefault="00D16B49" w:rsidP="00D16B49"/>
        </w:tc>
        <w:tc>
          <w:tcPr>
            <w:tcW w:w="423" w:type="pct"/>
            <w:shd w:val="clear" w:color="auto" w:fill="auto"/>
          </w:tcPr>
          <w:p w:rsidR="00D16B49" w:rsidRPr="00D16B49" w:rsidRDefault="00D16B49" w:rsidP="00D16B49">
            <w:pPr>
              <w:rPr>
                <w:lang w:val="en-US"/>
              </w:rPr>
            </w:pPr>
          </w:p>
        </w:tc>
        <w:tc>
          <w:tcPr>
            <w:tcW w:w="1341" w:type="pct"/>
            <w:shd w:val="clear" w:color="auto" w:fill="auto"/>
          </w:tcPr>
          <w:p w:rsidR="00D16B49" w:rsidRPr="00D16B49" w:rsidRDefault="00D16B49" w:rsidP="00D16B49">
            <w:r w:rsidRPr="00D16B49">
              <w:t>на ________ год</w:t>
            </w:r>
          </w:p>
        </w:tc>
        <w:tc>
          <w:tcPr>
            <w:tcW w:w="1530" w:type="pct"/>
            <w:shd w:val="clear" w:color="auto" w:fill="auto"/>
          </w:tcPr>
          <w:p w:rsidR="00D16B49" w:rsidRPr="00D16B49" w:rsidRDefault="00D16B49" w:rsidP="00D16B49"/>
        </w:tc>
      </w:tr>
      <w:tr w:rsidR="00D16B49" w:rsidRPr="00D16B49" w:rsidTr="00572FA3">
        <w:tc>
          <w:tcPr>
            <w:tcW w:w="423" w:type="pct"/>
            <w:vMerge/>
            <w:shd w:val="clear" w:color="auto" w:fill="auto"/>
          </w:tcPr>
          <w:p w:rsidR="00D16B49" w:rsidRPr="00D16B49" w:rsidRDefault="00D16B49" w:rsidP="00D16B49"/>
        </w:tc>
        <w:tc>
          <w:tcPr>
            <w:tcW w:w="1283" w:type="pct"/>
            <w:vMerge/>
            <w:shd w:val="clear" w:color="auto" w:fill="auto"/>
          </w:tcPr>
          <w:p w:rsidR="00D16B49" w:rsidRPr="00D16B49" w:rsidRDefault="00D16B49" w:rsidP="00D16B49"/>
        </w:tc>
        <w:tc>
          <w:tcPr>
            <w:tcW w:w="423" w:type="pct"/>
            <w:shd w:val="clear" w:color="auto" w:fill="auto"/>
          </w:tcPr>
          <w:p w:rsidR="00D16B49" w:rsidRPr="00D16B49" w:rsidRDefault="00D16B49" w:rsidP="00D16B49">
            <w:pPr>
              <w:rPr>
                <w:lang w:val="en-US"/>
              </w:rPr>
            </w:pPr>
          </w:p>
        </w:tc>
        <w:tc>
          <w:tcPr>
            <w:tcW w:w="1341" w:type="pct"/>
            <w:shd w:val="clear" w:color="auto" w:fill="auto"/>
          </w:tcPr>
          <w:p w:rsidR="00D16B49" w:rsidRPr="00D16B49" w:rsidRDefault="00D16B49" w:rsidP="00D16B49">
            <w:r w:rsidRPr="00D16B49">
              <w:t>на ________ год</w:t>
            </w:r>
          </w:p>
        </w:tc>
        <w:tc>
          <w:tcPr>
            <w:tcW w:w="1530" w:type="pct"/>
            <w:shd w:val="clear" w:color="auto" w:fill="auto"/>
          </w:tcPr>
          <w:p w:rsidR="00D16B49" w:rsidRPr="00D16B49" w:rsidRDefault="00D16B49" w:rsidP="00D16B49"/>
        </w:tc>
      </w:tr>
      <w:tr w:rsidR="00D16B49" w:rsidRPr="00D16B49" w:rsidTr="00572FA3">
        <w:tc>
          <w:tcPr>
            <w:tcW w:w="423" w:type="pct"/>
            <w:vMerge/>
            <w:shd w:val="clear" w:color="auto" w:fill="auto"/>
          </w:tcPr>
          <w:p w:rsidR="00D16B49" w:rsidRPr="00D16B49" w:rsidRDefault="00D16B49" w:rsidP="00D16B49"/>
        </w:tc>
        <w:tc>
          <w:tcPr>
            <w:tcW w:w="1283" w:type="pct"/>
            <w:vMerge/>
            <w:shd w:val="clear" w:color="auto" w:fill="auto"/>
          </w:tcPr>
          <w:p w:rsidR="00D16B49" w:rsidRPr="00D16B49" w:rsidRDefault="00D16B49" w:rsidP="00D16B49"/>
        </w:tc>
        <w:tc>
          <w:tcPr>
            <w:tcW w:w="423" w:type="pct"/>
            <w:shd w:val="clear" w:color="auto" w:fill="auto"/>
          </w:tcPr>
          <w:p w:rsidR="00D16B49" w:rsidRPr="00D16B49" w:rsidRDefault="00D16B49" w:rsidP="00D16B49">
            <w:pPr>
              <w:rPr>
                <w:lang w:val="en-US"/>
              </w:rPr>
            </w:pPr>
          </w:p>
        </w:tc>
        <w:tc>
          <w:tcPr>
            <w:tcW w:w="1341" w:type="pct"/>
            <w:shd w:val="clear" w:color="auto" w:fill="auto"/>
          </w:tcPr>
          <w:p w:rsidR="00D16B49" w:rsidRPr="00D16B49" w:rsidRDefault="00D16B49" w:rsidP="00D16B49">
            <w:r w:rsidRPr="00D16B49">
              <w:t>на ________ год</w:t>
            </w:r>
          </w:p>
        </w:tc>
        <w:tc>
          <w:tcPr>
            <w:tcW w:w="1530" w:type="pct"/>
            <w:shd w:val="clear" w:color="auto" w:fill="auto"/>
          </w:tcPr>
          <w:p w:rsidR="00D16B49" w:rsidRPr="00D16B49" w:rsidRDefault="00D16B49" w:rsidP="00D16B49"/>
        </w:tc>
      </w:tr>
      <w:tr w:rsidR="00D16B49" w:rsidRPr="00D16B49" w:rsidTr="00572FA3">
        <w:tc>
          <w:tcPr>
            <w:tcW w:w="423" w:type="pct"/>
            <w:vMerge/>
            <w:shd w:val="clear" w:color="auto" w:fill="auto"/>
          </w:tcPr>
          <w:p w:rsidR="00D16B49" w:rsidRPr="00D16B49" w:rsidRDefault="00D16B49" w:rsidP="00D16B49"/>
        </w:tc>
        <w:tc>
          <w:tcPr>
            <w:tcW w:w="1283" w:type="pct"/>
            <w:vMerge/>
            <w:shd w:val="clear" w:color="auto" w:fill="auto"/>
          </w:tcPr>
          <w:p w:rsidR="00D16B49" w:rsidRPr="00D16B49" w:rsidRDefault="00D16B49" w:rsidP="00D16B49"/>
        </w:tc>
        <w:tc>
          <w:tcPr>
            <w:tcW w:w="423" w:type="pct"/>
            <w:shd w:val="clear" w:color="auto" w:fill="auto"/>
          </w:tcPr>
          <w:p w:rsidR="00D16B49" w:rsidRPr="00D16B49" w:rsidRDefault="00D16B49" w:rsidP="00D16B49">
            <w:pPr>
              <w:rPr>
                <w:lang w:val="en-US"/>
              </w:rPr>
            </w:pPr>
          </w:p>
        </w:tc>
        <w:tc>
          <w:tcPr>
            <w:tcW w:w="1341" w:type="pct"/>
            <w:shd w:val="clear" w:color="auto" w:fill="auto"/>
          </w:tcPr>
          <w:p w:rsidR="00D16B49" w:rsidRPr="00D16B49" w:rsidRDefault="00D16B49" w:rsidP="00D16B49">
            <w:r w:rsidRPr="00D16B49">
              <w:t>на ________ год</w:t>
            </w:r>
          </w:p>
        </w:tc>
        <w:tc>
          <w:tcPr>
            <w:tcW w:w="1530" w:type="pct"/>
            <w:shd w:val="clear" w:color="auto" w:fill="auto"/>
          </w:tcPr>
          <w:p w:rsidR="00D16B49" w:rsidRPr="00D16B49" w:rsidRDefault="00D16B49" w:rsidP="00D16B49"/>
        </w:tc>
      </w:tr>
      <w:tr w:rsidR="00D16B49" w:rsidRPr="00D16B49" w:rsidTr="00572FA3">
        <w:tc>
          <w:tcPr>
            <w:tcW w:w="423" w:type="pct"/>
            <w:shd w:val="clear" w:color="auto" w:fill="auto"/>
          </w:tcPr>
          <w:p w:rsidR="00D16B49" w:rsidRPr="00D16B49" w:rsidRDefault="00D16B49" w:rsidP="00D16B49">
            <w:pPr>
              <w:rPr>
                <w:lang w:val="en-US"/>
              </w:rPr>
            </w:pPr>
            <w:r>
              <w:t>10</w:t>
            </w:r>
            <w:r w:rsidRPr="00D16B49">
              <w:rPr>
                <w:lang w:val="en-US"/>
              </w:rPr>
              <w:t>.</w:t>
            </w:r>
            <w:r w:rsidRPr="00D16B49">
              <w:t>6</w:t>
            </w:r>
            <w:r w:rsidRPr="00D16B49">
              <w:rPr>
                <w:lang w:val="en-US"/>
              </w:rPr>
              <w:t>.</w:t>
            </w:r>
          </w:p>
        </w:tc>
        <w:tc>
          <w:tcPr>
            <w:tcW w:w="3047" w:type="pct"/>
            <w:gridSpan w:val="3"/>
            <w:shd w:val="clear" w:color="auto" w:fill="auto"/>
          </w:tcPr>
          <w:p w:rsidR="00D16B49" w:rsidRPr="00D16B49" w:rsidRDefault="00D16B49" w:rsidP="00D16B49">
            <w:r w:rsidRPr="00D16B49">
              <w:t>Итого единовременные расходы за период __________:</w:t>
            </w:r>
          </w:p>
        </w:tc>
        <w:tc>
          <w:tcPr>
            <w:tcW w:w="1530" w:type="pct"/>
            <w:shd w:val="clear" w:color="auto" w:fill="auto"/>
          </w:tcPr>
          <w:p w:rsidR="00D16B49" w:rsidRPr="00D16B49" w:rsidRDefault="00D16B49" w:rsidP="00D16B49"/>
        </w:tc>
      </w:tr>
      <w:tr w:rsidR="00D16B49" w:rsidRPr="00D16B49" w:rsidTr="00572FA3">
        <w:tc>
          <w:tcPr>
            <w:tcW w:w="423" w:type="pct"/>
            <w:shd w:val="clear" w:color="auto" w:fill="auto"/>
          </w:tcPr>
          <w:p w:rsidR="00D16B49" w:rsidRPr="00D16B49" w:rsidRDefault="00D16B49" w:rsidP="00D16B49">
            <w:pPr>
              <w:rPr>
                <w:lang w:val="en-US"/>
              </w:rPr>
            </w:pPr>
            <w:r>
              <w:t>10</w:t>
            </w:r>
            <w:r w:rsidRPr="00D16B49">
              <w:rPr>
                <w:lang w:val="en-US"/>
              </w:rPr>
              <w:t>.</w:t>
            </w:r>
            <w:r w:rsidRPr="00D16B49">
              <w:t>7</w:t>
            </w:r>
            <w:r w:rsidRPr="00D16B49">
              <w:rPr>
                <w:lang w:val="en-US"/>
              </w:rPr>
              <w:t>.</w:t>
            </w:r>
          </w:p>
        </w:tc>
        <w:tc>
          <w:tcPr>
            <w:tcW w:w="3047" w:type="pct"/>
            <w:gridSpan w:val="3"/>
            <w:shd w:val="clear" w:color="auto" w:fill="auto"/>
          </w:tcPr>
          <w:p w:rsidR="00D16B49" w:rsidRPr="00D16B49" w:rsidRDefault="00D16B49" w:rsidP="00D16B49">
            <w:r w:rsidRPr="00D16B49">
              <w:t>Итого периодические расходы за период____________:</w:t>
            </w:r>
          </w:p>
        </w:tc>
        <w:tc>
          <w:tcPr>
            <w:tcW w:w="1530" w:type="pct"/>
            <w:shd w:val="clear" w:color="auto" w:fill="auto"/>
          </w:tcPr>
          <w:p w:rsidR="00D16B49" w:rsidRPr="00D16B49" w:rsidRDefault="00D16B49" w:rsidP="00D16B49"/>
        </w:tc>
      </w:tr>
      <w:tr w:rsidR="00D16B49" w:rsidRPr="00D16B49" w:rsidTr="00572FA3">
        <w:tc>
          <w:tcPr>
            <w:tcW w:w="423" w:type="pct"/>
            <w:shd w:val="clear" w:color="auto" w:fill="auto"/>
          </w:tcPr>
          <w:p w:rsidR="00D16B49" w:rsidRPr="00D16B49" w:rsidRDefault="00D16B49" w:rsidP="00D16B49">
            <w:pPr>
              <w:rPr>
                <w:lang w:val="en-US"/>
              </w:rPr>
            </w:pPr>
            <w:r>
              <w:t>10</w:t>
            </w:r>
            <w:r w:rsidRPr="00D16B49">
              <w:rPr>
                <w:lang w:val="en-US"/>
              </w:rPr>
              <w:t>.</w:t>
            </w:r>
            <w:r w:rsidRPr="00D16B49">
              <w:t>8</w:t>
            </w:r>
            <w:r w:rsidRPr="00D16B49">
              <w:rPr>
                <w:lang w:val="en-US"/>
              </w:rPr>
              <w:t>.</w:t>
            </w:r>
          </w:p>
        </w:tc>
        <w:tc>
          <w:tcPr>
            <w:tcW w:w="3047" w:type="pct"/>
            <w:gridSpan w:val="3"/>
            <w:shd w:val="clear" w:color="auto" w:fill="auto"/>
          </w:tcPr>
          <w:p w:rsidR="00D16B49" w:rsidRPr="00D16B49" w:rsidRDefault="00D16B49" w:rsidP="00D16B49">
            <w:r w:rsidRPr="00D16B49">
              <w:t>Итого возможные поступления за период_____________:</w:t>
            </w:r>
          </w:p>
        </w:tc>
        <w:tc>
          <w:tcPr>
            <w:tcW w:w="1530" w:type="pct"/>
            <w:shd w:val="clear" w:color="auto" w:fill="auto"/>
          </w:tcPr>
          <w:p w:rsidR="00D16B49" w:rsidRPr="00D16B49" w:rsidRDefault="00D16B49" w:rsidP="00D16B49"/>
        </w:tc>
      </w:tr>
      <w:tr w:rsidR="00D16B49" w:rsidRPr="00D16B49" w:rsidTr="00572FA3">
        <w:tc>
          <w:tcPr>
            <w:tcW w:w="423" w:type="pct"/>
            <w:shd w:val="clear" w:color="auto" w:fill="auto"/>
          </w:tcPr>
          <w:p w:rsidR="00D16B49" w:rsidRPr="00D16B49" w:rsidRDefault="00D16B49" w:rsidP="00D16B49">
            <w:pPr>
              <w:rPr>
                <w:lang w:val="en-US"/>
              </w:rPr>
            </w:pPr>
            <w:r>
              <w:lastRenderedPageBreak/>
              <w:t>10</w:t>
            </w:r>
            <w:r w:rsidRPr="00D16B49">
              <w:rPr>
                <w:lang w:val="en-US"/>
              </w:rPr>
              <w:t>.</w:t>
            </w:r>
            <w:r w:rsidRPr="00D16B49">
              <w:t>9</w:t>
            </w:r>
            <w:r w:rsidRPr="00D16B49">
              <w:rPr>
                <w:lang w:val="en-US"/>
              </w:rPr>
              <w:t>.</w:t>
            </w:r>
          </w:p>
        </w:tc>
        <w:tc>
          <w:tcPr>
            <w:tcW w:w="4577" w:type="pct"/>
            <w:gridSpan w:val="4"/>
            <w:shd w:val="clear" w:color="auto" w:fill="auto"/>
          </w:tcPr>
          <w:p w:rsidR="00D16B49" w:rsidRPr="00D16B49" w:rsidRDefault="00D16B49" w:rsidP="00D16B49">
            <w:r w:rsidRPr="00D16B49">
              <w:t>Иные сведения о расходах (возможных поступлениях) бюджета муниципального образования</w:t>
            </w:r>
          </w:p>
          <w:p w:rsidR="00D16B49" w:rsidRPr="00D16B49" w:rsidRDefault="00D76193" w:rsidP="00D16B49">
            <w:r>
              <w:t>______________________________________________________________________</w:t>
            </w:r>
          </w:p>
          <w:p w:rsidR="00D16B49" w:rsidRPr="00D76193" w:rsidRDefault="00D16B49" w:rsidP="00D16B49">
            <w:pPr>
              <w:rPr>
                <w:sz w:val="20"/>
                <w:szCs w:val="20"/>
              </w:rPr>
            </w:pPr>
            <w:r w:rsidRPr="00D76193">
              <w:rPr>
                <w:i/>
                <w:sz w:val="20"/>
                <w:szCs w:val="20"/>
              </w:rPr>
              <w:t>(место для текстового описания)</w:t>
            </w:r>
          </w:p>
        </w:tc>
      </w:tr>
      <w:tr w:rsidR="00D16B49" w:rsidRPr="00D16B49" w:rsidTr="00572FA3">
        <w:tc>
          <w:tcPr>
            <w:tcW w:w="423" w:type="pct"/>
            <w:shd w:val="clear" w:color="auto" w:fill="auto"/>
          </w:tcPr>
          <w:p w:rsidR="00D16B49" w:rsidRPr="00D16B49" w:rsidRDefault="00D16B49" w:rsidP="00D16B49">
            <w:pPr>
              <w:rPr>
                <w:lang w:val="en-US"/>
              </w:rPr>
            </w:pPr>
            <w:r>
              <w:t>10</w:t>
            </w:r>
            <w:r w:rsidRPr="00D16B49">
              <w:rPr>
                <w:lang w:val="en-US"/>
              </w:rPr>
              <w:t>.</w:t>
            </w:r>
            <w:r w:rsidRPr="00D16B49">
              <w:t>10</w:t>
            </w:r>
            <w:r w:rsidRPr="00D16B49">
              <w:rPr>
                <w:lang w:val="en-US"/>
              </w:rPr>
              <w:t>.</w:t>
            </w:r>
          </w:p>
        </w:tc>
        <w:tc>
          <w:tcPr>
            <w:tcW w:w="4577" w:type="pct"/>
            <w:gridSpan w:val="4"/>
            <w:shd w:val="clear" w:color="auto" w:fill="auto"/>
          </w:tcPr>
          <w:p w:rsidR="00D16B49" w:rsidRPr="00D16B49" w:rsidRDefault="00D16B49" w:rsidP="00D16B49">
            <w:r w:rsidRPr="00D16B49">
              <w:t>Источники данных:</w:t>
            </w:r>
          </w:p>
          <w:p w:rsidR="00D16B49" w:rsidRPr="00D16B49" w:rsidRDefault="00D76193" w:rsidP="00D16B49">
            <w:r>
              <w:t>_______________________________________________________________________</w:t>
            </w:r>
          </w:p>
          <w:p w:rsidR="00D16B49" w:rsidRPr="00D76193" w:rsidRDefault="00D16B49" w:rsidP="00D16B49">
            <w:pPr>
              <w:rPr>
                <w:sz w:val="20"/>
                <w:szCs w:val="20"/>
              </w:rPr>
            </w:pPr>
            <w:r w:rsidRPr="00D76193">
              <w:rPr>
                <w:i/>
                <w:sz w:val="20"/>
                <w:szCs w:val="20"/>
              </w:rPr>
              <w:t>(место для текстового описания)</w:t>
            </w:r>
          </w:p>
        </w:tc>
      </w:tr>
    </w:tbl>
    <w:p w:rsidR="000205E8" w:rsidRPr="000205E8" w:rsidRDefault="000205E8" w:rsidP="000205E8"/>
    <w:p w:rsidR="001A4DE7" w:rsidRDefault="001A4DE7" w:rsidP="001A4DE7">
      <w:pPr>
        <w:jc w:val="center"/>
        <w:rPr>
          <w:vertAlign w:val="superscript"/>
        </w:rPr>
      </w:pPr>
      <w:r>
        <w:t>1</w:t>
      </w:r>
      <w:r w:rsidR="00D76193">
        <w:t>1</w:t>
      </w:r>
      <w:r>
        <w:t xml:space="preserve">. </w:t>
      </w:r>
      <w:r w:rsidRPr="00B30763">
        <w:t>Новые преимущества, а также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 а также порядок организации их исполнения, оценка расходов и доходов субъектов предпринимательской и инвестиционной деятельности, связанных с необходимостью соблюдения установленных обязанностей или ограничений либо изменением содержания таких обязанностей и ограничений</w:t>
      </w:r>
      <w:r>
        <w:rPr>
          <w:rStyle w:val="af7"/>
        </w:rPr>
        <w:footnoteReference w:id="9"/>
      </w: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3"/>
        <w:gridCol w:w="2246"/>
        <w:gridCol w:w="2003"/>
        <w:gridCol w:w="2628"/>
      </w:tblGrid>
      <w:tr w:rsidR="001A4DE7" w:rsidRPr="00B30763" w:rsidTr="00572FA3">
        <w:tc>
          <w:tcPr>
            <w:tcW w:w="1381" w:type="pct"/>
            <w:shd w:val="clear" w:color="auto" w:fill="auto"/>
          </w:tcPr>
          <w:p w:rsidR="001A4DE7" w:rsidRPr="00B30763" w:rsidRDefault="001A4DE7" w:rsidP="00D76193">
            <w:pPr>
              <w:jc w:val="center"/>
            </w:pPr>
            <w:r w:rsidRPr="00B30763">
              <w:t>1</w:t>
            </w:r>
            <w:r w:rsidR="00D76193">
              <w:t>1</w:t>
            </w:r>
            <w:r w:rsidRPr="00B30763">
              <w:t>.1. Группа участников отношений</w:t>
            </w:r>
          </w:p>
        </w:tc>
        <w:tc>
          <w:tcPr>
            <w:tcW w:w="1182" w:type="pct"/>
            <w:shd w:val="clear" w:color="auto" w:fill="auto"/>
          </w:tcPr>
          <w:p w:rsidR="001A4DE7" w:rsidRPr="00B30763" w:rsidRDefault="001A4DE7" w:rsidP="00D76193">
            <w:pPr>
              <w:jc w:val="center"/>
            </w:pPr>
            <w:r w:rsidRPr="00B30763">
              <w:t>1</w:t>
            </w:r>
            <w:r w:rsidR="00D76193">
              <w:t>1</w:t>
            </w:r>
            <w:r w:rsidRPr="00B30763">
              <w:t>.2. Описание новых преимуществ, обязанностей, ограничений или изменения содержания существующих обязанностей и ограничений</w:t>
            </w:r>
          </w:p>
        </w:tc>
        <w:tc>
          <w:tcPr>
            <w:tcW w:w="1054" w:type="pct"/>
            <w:shd w:val="clear" w:color="auto" w:fill="auto"/>
          </w:tcPr>
          <w:p w:rsidR="001A4DE7" w:rsidRPr="00B30763" w:rsidRDefault="001A4DE7" w:rsidP="00D76193">
            <w:pPr>
              <w:jc w:val="center"/>
            </w:pPr>
            <w:r w:rsidRPr="00B30763">
              <w:t>1</w:t>
            </w:r>
            <w:r w:rsidR="00D76193">
              <w:t>1</w:t>
            </w:r>
            <w:r w:rsidRPr="00B30763">
              <w:t>.3. Порядок организации исполнения обязанностей и ограничений</w:t>
            </w:r>
          </w:p>
        </w:tc>
        <w:tc>
          <w:tcPr>
            <w:tcW w:w="1383" w:type="pct"/>
          </w:tcPr>
          <w:p w:rsidR="001A4DE7" w:rsidRPr="00B30763" w:rsidRDefault="001A4DE7" w:rsidP="00D76193">
            <w:pPr>
              <w:jc w:val="center"/>
            </w:pPr>
            <w:r w:rsidRPr="00B30763">
              <w:t>1</w:t>
            </w:r>
            <w:r w:rsidR="00D76193">
              <w:t>1</w:t>
            </w:r>
            <w:r w:rsidRPr="00B30763">
              <w:t>.4. Описание и оценка видов расходов (доходов)</w:t>
            </w:r>
          </w:p>
        </w:tc>
      </w:tr>
      <w:tr w:rsidR="001A4DE7" w:rsidRPr="00B30763" w:rsidTr="00572FA3">
        <w:trPr>
          <w:trHeight w:val="192"/>
        </w:trPr>
        <w:tc>
          <w:tcPr>
            <w:tcW w:w="1381" w:type="pct"/>
            <w:shd w:val="clear" w:color="auto" w:fill="auto"/>
          </w:tcPr>
          <w:p w:rsidR="001A4DE7" w:rsidRPr="00B30763" w:rsidRDefault="001A4DE7" w:rsidP="00572FA3">
            <w:pPr>
              <w:jc w:val="center"/>
            </w:pPr>
            <w:r w:rsidRPr="00B30763">
              <w:t>Работодатели: физические и юридические лица, не зависимо от их организационно-правовых форм и форм собственности.</w:t>
            </w:r>
          </w:p>
        </w:tc>
        <w:tc>
          <w:tcPr>
            <w:tcW w:w="1182" w:type="pct"/>
            <w:shd w:val="clear" w:color="auto" w:fill="auto"/>
          </w:tcPr>
          <w:p w:rsidR="001A4DE7" w:rsidRPr="00B30763" w:rsidRDefault="001A4DE7" w:rsidP="00572FA3">
            <w:pPr>
              <w:jc w:val="center"/>
            </w:pPr>
          </w:p>
        </w:tc>
        <w:tc>
          <w:tcPr>
            <w:tcW w:w="1054" w:type="pct"/>
            <w:shd w:val="clear" w:color="auto" w:fill="auto"/>
          </w:tcPr>
          <w:p w:rsidR="001A4DE7" w:rsidRPr="00B30763" w:rsidRDefault="001A4DE7" w:rsidP="00572FA3">
            <w:pPr>
              <w:jc w:val="center"/>
            </w:pPr>
          </w:p>
        </w:tc>
        <w:tc>
          <w:tcPr>
            <w:tcW w:w="1383" w:type="pct"/>
          </w:tcPr>
          <w:p w:rsidR="001A4DE7" w:rsidRPr="00B30763" w:rsidRDefault="001A4DE7" w:rsidP="00572FA3">
            <w:pPr>
              <w:jc w:val="center"/>
            </w:pPr>
            <w:r w:rsidRPr="00B30763">
              <w:rPr>
                <w:u w:val="single"/>
              </w:rPr>
              <w:t>Расходы</w:t>
            </w:r>
            <w:r w:rsidRPr="00B30763">
              <w:t>:</w:t>
            </w:r>
          </w:p>
          <w:p w:rsidR="001A4DE7" w:rsidRPr="00B30763" w:rsidRDefault="001A4DE7" w:rsidP="00572FA3">
            <w:pPr>
              <w:jc w:val="center"/>
              <w:rPr>
                <w:u w:val="single"/>
              </w:rPr>
            </w:pPr>
            <w:r w:rsidRPr="00B30763">
              <w:rPr>
                <w:u w:val="single"/>
              </w:rPr>
              <w:t>Доходы:</w:t>
            </w:r>
          </w:p>
          <w:p w:rsidR="001A4DE7" w:rsidRPr="00B30763" w:rsidRDefault="001A4DE7" w:rsidP="00572FA3">
            <w:pPr>
              <w:jc w:val="center"/>
            </w:pPr>
            <w:r w:rsidRPr="00B30763">
              <w:t xml:space="preserve"> </w:t>
            </w:r>
          </w:p>
          <w:p w:rsidR="001A4DE7" w:rsidRPr="00B30763" w:rsidRDefault="001A4DE7" w:rsidP="00572FA3">
            <w:pPr>
              <w:jc w:val="center"/>
            </w:pPr>
          </w:p>
        </w:tc>
      </w:tr>
    </w:tbl>
    <w:p w:rsidR="001A4DE7" w:rsidRDefault="001A4DE7" w:rsidP="00BA37EA"/>
    <w:p w:rsidR="001A4DE7" w:rsidRDefault="001A4DE7" w:rsidP="001A4DE7">
      <w:pPr>
        <w:jc w:val="center"/>
      </w:pPr>
      <w:r w:rsidRPr="00B30763">
        <w:t>1</w:t>
      </w:r>
      <w:r w:rsidR="00D76193">
        <w:t>2</w:t>
      </w:r>
      <w:r w:rsidRPr="00B30763">
        <w:t>. Риски решения проблемы предложенным способом регулирования и риски негативных последствий, а также описание методов контроля эффективности избранного способа достижения целей регулирования</w:t>
      </w: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1697"/>
        <w:gridCol w:w="1917"/>
        <w:gridCol w:w="2787"/>
        <w:gridCol w:w="2124"/>
      </w:tblGrid>
      <w:tr w:rsidR="001A4DE7" w:rsidRPr="00B30763" w:rsidTr="00572FA3">
        <w:tc>
          <w:tcPr>
            <w:tcW w:w="1406" w:type="pct"/>
            <w:gridSpan w:val="2"/>
            <w:shd w:val="clear" w:color="auto" w:fill="auto"/>
          </w:tcPr>
          <w:p w:rsidR="001A4DE7" w:rsidRPr="00B30763" w:rsidRDefault="001A4DE7" w:rsidP="00D76193">
            <w:pPr>
              <w:jc w:val="center"/>
            </w:pPr>
            <w:r w:rsidRPr="00B30763">
              <w:t>1</w:t>
            </w:r>
            <w:r w:rsidR="00D76193">
              <w:t>2</w:t>
            </w:r>
            <w:r w:rsidRPr="00B30763">
              <w:t>.1. Риски решения проблемы предложенным способом и риски негативных последствий</w:t>
            </w:r>
          </w:p>
        </w:tc>
        <w:tc>
          <w:tcPr>
            <w:tcW w:w="1009" w:type="pct"/>
            <w:shd w:val="clear" w:color="auto" w:fill="auto"/>
          </w:tcPr>
          <w:p w:rsidR="001A4DE7" w:rsidRPr="00B30763" w:rsidRDefault="001A4DE7" w:rsidP="00D76193">
            <w:pPr>
              <w:jc w:val="center"/>
              <w:rPr>
                <w:lang w:val="en-US"/>
              </w:rPr>
            </w:pPr>
            <w:r w:rsidRPr="00B30763">
              <w:rPr>
                <w:lang w:val="en-US"/>
              </w:rPr>
              <w:t>1</w:t>
            </w:r>
            <w:r w:rsidR="00D76193">
              <w:t>2</w:t>
            </w:r>
            <w:r w:rsidRPr="00B30763">
              <w:rPr>
                <w:lang w:val="en-US"/>
              </w:rPr>
              <w:t>.2.</w:t>
            </w:r>
            <w:r w:rsidRPr="00B30763">
              <w:t> </w:t>
            </w:r>
            <w:r w:rsidRPr="00B30763">
              <w:rPr>
                <w:lang w:val="en-US"/>
              </w:rPr>
              <w:t>Оценк</w:t>
            </w:r>
            <w:r w:rsidRPr="00B30763">
              <w:t>а</w:t>
            </w:r>
            <w:r w:rsidRPr="00B30763">
              <w:rPr>
                <w:lang w:val="en-US"/>
              </w:rPr>
              <w:t xml:space="preserve"> вероятности наступления рисков</w:t>
            </w:r>
          </w:p>
        </w:tc>
        <w:tc>
          <w:tcPr>
            <w:tcW w:w="1467" w:type="pct"/>
            <w:shd w:val="clear" w:color="auto" w:fill="auto"/>
          </w:tcPr>
          <w:p w:rsidR="001A4DE7" w:rsidRPr="00C8659C" w:rsidRDefault="001A4DE7" w:rsidP="00D76193">
            <w:pPr>
              <w:jc w:val="center"/>
              <w:rPr>
                <w:highlight w:val="yellow"/>
              </w:rPr>
            </w:pPr>
            <w:r w:rsidRPr="002C5800">
              <w:t>1</w:t>
            </w:r>
            <w:r w:rsidR="00D76193">
              <w:t>2</w:t>
            </w:r>
            <w:r w:rsidRPr="002C5800">
              <w:t>.3. Методы контроля эффективности избранного способа достижения целей регулирования</w:t>
            </w:r>
          </w:p>
        </w:tc>
        <w:tc>
          <w:tcPr>
            <w:tcW w:w="1118" w:type="pct"/>
            <w:shd w:val="clear" w:color="auto" w:fill="auto"/>
          </w:tcPr>
          <w:p w:rsidR="001A4DE7" w:rsidRPr="00B30763" w:rsidRDefault="001A4DE7" w:rsidP="00572FA3">
            <w:pPr>
              <w:jc w:val="center"/>
            </w:pPr>
            <w:r w:rsidRPr="00B30763">
              <w:t>1</w:t>
            </w:r>
            <w:r w:rsidR="00D76193">
              <w:t>2</w:t>
            </w:r>
            <w:r w:rsidRPr="00B30763">
              <w:t>.4. Степень контроля рисков</w:t>
            </w:r>
          </w:p>
          <w:p w:rsidR="001A4DE7" w:rsidRPr="00B30763" w:rsidRDefault="001A4DE7" w:rsidP="00572FA3">
            <w:pPr>
              <w:jc w:val="center"/>
            </w:pPr>
          </w:p>
        </w:tc>
      </w:tr>
      <w:tr w:rsidR="001A4DE7" w:rsidRPr="00B30763" w:rsidTr="00572FA3">
        <w:tc>
          <w:tcPr>
            <w:tcW w:w="1406" w:type="pct"/>
            <w:gridSpan w:val="2"/>
            <w:shd w:val="clear" w:color="auto" w:fill="auto"/>
          </w:tcPr>
          <w:p w:rsidR="001A4DE7" w:rsidRPr="00B30763" w:rsidRDefault="001A4DE7" w:rsidP="00572FA3">
            <w:pPr>
              <w:jc w:val="center"/>
            </w:pPr>
            <w:r>
              <w:t>(Риск 1)</w:t>
            </w:r>
          </w:p>
        </w:tc>
        <w:tc>
          <w:tcPr>
            <w:tcW w:w="1009" w:type="pct"/>
            <w:shd w:val="clear" w:color="auto" w:fill="auto"/>
          </w:tcPr>
          <w:p w:rsidR="001A4DE7" w:rsidRPr="00B30763" w:rsidRDefault="001A4DE7" w:rsidP="00572FA3">
            <w:pPr>
              <w:jc w:val="center"/>
            </w:pPr>
          </w:p>
        </w:tc>
        <w:tc>
          <w:tcPr>
            <w:tcW w:w="1467" w:type="pct"/>
            <w:shd w:val="clear" w:color="auto" w:fill="auto"/>
          </w:tcPr>
          <w:p w:rsidR="001A4DE7" w:rsidRPr="00C8659C" w:rsidRDefault="001A4DE7" w:rsidP="00572FA3">
            <w:pPr>
              <w:jc w:val="center"/>
              <w:rPr>
                <w:highlight w:val="yellow"/>
              </w:rPr>
            </w:pPr>
          </w:p>
        </w:tc>
        <w:tc>
          <w:tcPr>
            <w:tcW w:w="1118" w:type="pct"/>
            <w:shd w:val="clear" w:color="auto" w:fill="auto"/>
          </w:tcPr>
          <w:p w:rsidR="001A4DE7" w:rsidRPr="00B30763" w:rsidRDefault="001A4DE7" w:rsidP="00572FA3">
            <w:pPr>
              <w:jc w:val="center"/>
            </w:pPr>
          </w:p>
        </w:tc>
      </w:tr>
      <w:tr w:rsidR="001A4DE7" w:rsidRPr="00B30763" w:rsidTr="00572FA3">
        <w:tc>
          <w:tcPr>
            <w:tcW w:w="1406" w:type="pct"/>
            <w:gridSpan w:val="2"/>
            <w:shd w:val="clear" w:color="auto" w:fill="auto"/>
          </w:tcPr>
          <w:p w:rsidR="001A4DE7" w:rsidRPr="00B30763" w:rsidRDefault="001A4DE7" w:rsidP="00572FA3">
            <w:pPr>
              <w:jc w:val="center"/>
            </w:pPr>
            <w:r w:rsidRPr="00B30763">
              <w:t>(Риск №)</w:t>
            </w:r>
          </w:p>
        </w:tc>
        <w:tc>
          <w:tcPr>
            <w:tcW w:w="1009" w:type="pct"/>
            <w:shd w:val="clear" w:color="auto" w:fill="auto"/>
          </w:tcPr>
          <w:p w:rsidR="001A4DE7" w:rsidRPr="00B30763" w:rsidRDefault="001A4DE7" w:rsidP="00572FA3">
            <w:pPr>
              <w:jc w:val="center"/>
            </w:pPr>
          </w:p>
        </w:tc>
        <w:tc>
          <w:tcPr>
            <w:tcW w:w="1467" w:type="pct"/>
            <w:shd w:val="clear" w:color="auto" w:fill="auto"/>
          </w:tcPr>
          <w:p w:rsidR="001A4DE7" w:rsidRPr="00B30763" w:rsidRDefault="001A4DE7" w:rsidP="00572FA3">
            <w:pPr>
              <w:jc w:val="center"/>
            </w:pPr>
          </w:p>
        </w:tc>
        <w:tc>
          <w:tcPr>
            <w:tcW w:w="1118" w:type="pct"/>
            <w:shd w:val="clear" w:color="auto" w:fill="auto"/>
          </w:tcPr>
          <w:p w:rsidR="001A4DE7" w:rsidRPr="00B30763" w:rsidRDefault="001A4DE7" w:rsidP="00572FA3">
            <w:pPr>
              <w:jc w:val="center"/>
            </w:pPr>
          </w:p>
        </w:tc>
      </w:tr>
      <w:tr w:rsidR="001A4DE7" w:rsidRPr="00B30763" w:rsidTr="00572FA3">
        <w:tc>
          <w:tcPr>
            <w:tcW w:w="513" w:type="pct"/>
            <w:shd w:val="clear" w:color="auto" w:fill="auto"/>
          </w:tcPr>
          <w:p w:rsidR="001A4DE7" w:rsidRPr="00B30763" w:rsidRDefault="001A4DE7" w:rsidP="00D76193">
            <w:pPr>
              <w:jc w:val="center"/>
            </w:pPr>
            <w:r w:rsidRPr="00B30763">
              <w:t>1</w:t>
            </w:r>
            <w:r w:rsidR="00D76193">
              <w:t>2</w:t>
            </w:r>
            <w:r w:rsidRPr="00B30763">
              <w:t>.5.</w:t>
            </w:r>
          </w:p>
        </w:tc>
        <w:tc>
          <w:tcPr>
            <w:tcW w:w="4487" w:type="pct"/>
            <w:gridSpan w:val="4"/>
            <w:shd w:val="clear" w:color="auto" w:fill="auto"/>
          </w:tcPr>
          <w:p w:rsidR="001A4DE7" w:rsidRPr="00B30763" w:rsidRDefault="001A4DE7" w:rsidP="001A4DE7">
            <w:r w:rsidRPr="00B30763">
              <w:t>Источники данных:</w:t>
            </w:r>
          </w:p>
          <w:p w:rsidR="001A4DE7" w:rsidRPr="00B30763" w:rsidRDefault="001A4DE7" w:rsidP="00572FA3">
            <w:pPr>
              <w:jc w:val="center"/>
            </w:pPr>
            <w:r>
              <w:t>_____________________________________________________________________</w:t>
            </w:r>
          </w:p>
          <w:p w:rsidR="001A4DE7" w:rsidRPr="00C8659C" w:rsidRDefault="001A4DE7" w:rsidP="00572FA3">
            <w:pPr>
              <w:jc w:val="center"/>
              <w:rPr>
                <w:sz w:val="20"/>
                <w:szCs w:val="20"/>
              </w:rPr>
            </w:pPr>
            <w:r w:rsidRPr="00C8659C">
              <w:rPr>
                <w:i/>
                <w:sz w:val="20"/>
                <w:szCs w:val="20"/>
              </w:rPr>
              <w:t xml:space="preserve"> (место для текстового описания)</w:t>
            </w:r>
          </w:p>
        </w:tc>
      </w:tr>
    </w:tbl>
    <w:p w:rsidR="001A4DE7" w:rsidRDefault="001A4DE7" w:rsidP="007729BD">
      <w:pPr>
        <w:jc w:val="center"/>
      </w:pPr>
    </w:p>
    <w:p w:rsidR="000205E8" w:rsidRPr="000205E8" w:rsidRDefault="001A4DE7" w:rsidP="007729BD">
      <w:pPr>
        <w:jc w:val="center"/>
      </w:pPr>
      <w:r>
        <w:t>1</w:t>
      </w:r>
      <w:r w:rsidR="00D76193">
        <w:t>3</w:t>
      </w:r>
      <w:r w:rsidR="000205E8" w:rsidRPr="000205E8">
        <w:t>. Индикативные показатели, программы мониторинга</w:t>
      </w:r>
    </w:p>
    <w:p w:rsidR="000205E8" w:rsidRPr="000205E8" w:rsidRDefault="000205E8" w:rsidP="007729BD">
      <w:pPr>
        <w:jc w:val="center"/>
      </w:pPr>
      <w:r w:rsidRPr="000205E8">
        <w:t>и иные способы (методы) оценки достижения</w:t>
      </w:r>
    </w:p>
    <w:p w:rsidR="000205E8" w:rsidRPr="000205E8" w:rsidRDefault="000205E8" w:rsidP="007729BD">
      <w:pPr>
        <w:jc w:val="center"/>
      </w:pPr>
      <w:r w:rsidRPr="000205E8">
        <w:lastRenderedPageBreak/>
        <w:t>заявленных целей регулирования</w:t>
      </w:r>
      <w:r w:rsidR="00B30763">
        <w:rPr>
          <w:rStyle w:val="af7"/>
        </w:rPr>
        <w:footnoteReference w:id="1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931"/>
        <w:gridCol w:w="1194"/>
        <w:gridCol w:w="1980"/>
      </w:tblGrid>
      <w:tr w:rsidR="00F27975" w:rsidRPr="000205E8" w:rsidTr="00BA37EA">
        <w:tc>
          <w:tcPr>
            <w:tcW w:w="2689" w:type="dxa"/>
            <w:shd w:val="clear" w:color="auto" w:fill="auto"/>
          </w:tcPr>
          <w:p w:rsidR="000205E8" w:rsidRPr="000205E8" w:rsidRDefault="001A4DE7" w:rsidP="00D76193">
            <w:pPr>
              <w:rPr>
                <w:vertAlign w:val="superscript"/>
              </w:rPr>
            </w:pPr>
            <w:r>
              <w:t>1</w:t>
            </w:r>
            <w:r w:rsidR="00D76193">
              <w:t>3</w:t>
            </w:r>
            <w:r w:rsidR="000205E8" w:rsidRPr="000205E8">
              <w:t>.1. Цели предлагаемого регулирования</w:t>
            </w:r>
          </w:p>
        </w:tc>
        <w:tc>
          <w:tcPr>
            <w:tcW w:w="2835" w:type="dxa"/>
            <w:shd w:val="clear" w:color="auto" w:fill="auto"/>
          </w:tcPr>
          <w:p w:rsidR="000205E8" w:rsidRPr="000205E8" w:rsidRDefault="001A4DE7" w:rsidP="00D76193">
            <w:r>
              <w:t>1</w:t>
            </w:r>
            <w:r w:rsidR="00D76193">
              <w:t>3</w:t>
            </w:r>
            <w:r w:rsidR="000205E8" w:rsidRPr="000205E8">
              <w:t>.2. Индикативные показатели (ед.изм.)</w:t>
            </w:r>
          </w:p>
        </w:tc>
        <w:tc>
          <w:tcPr>
            <w:tcW w:w="2125" w:type="dxa"/>
            <w:gridSpan w:val="2"/>
            <w:shd w:val="clear" w:color="auto" w:fill="auto"/>
          </w:tcPr>
          <w:p w:rsidR="000205E8" w:rsidRPr="000205E8" w:rsidRDefault="001A4DE7" w:rsidP="00D76193">
            <w:r>
              <w:t>1</w:t>
            </w:r>
            <w:r w:rsidR="00D76193">
              <w:t>3</w:t>
            </w:r>
            <w:r w:rsidR="000205E8" w:rsidRPr="000205E8">
              <w:t>.3. Способы расчета индикативных показателей</w:t>
            </w:r>
          </w:p>
        </w:tc>
        <w:tc>
          <w:tcPr>
            <w:tcW w:w="1980" w:type="dxa"/>
            <w:shd w:val="clear" w:color="auto" w:fill="auto"/>
          </w:tcPr>
          <w:p w:rsidR="000205E8" w:rsidRPr="000205E8" w:rsidRDefault="001A4DE7" w:rsidP="00D76193">
            <w:r>
              <w:t>1</w:t>
            </w:r>
            <w:r w:rsidR="00D76193">
              <w:t>3</w:t>
            </w:r>
            <w:r w:rsidR="000205E8" w:rsidRPr="000205E8">
              <w:t>.4. Сроки достижения целей</w:t>
            </w:r>
          </w:p>
        </w:tc>
      </w:tr>
      <w:tr w:rsidR="00F27975" w:rsidRPr="000205E8" w:rsidTr="00BA37EA">
        <w:trPr>
          <w:trHeight w:val="351"/>
        </w:trPr>
        <w:tc>
          <w:tcPr>
            <w:tcW w:w="2689" w:type="dxa"/>
            <w:vMerge w:val="restart"/>
            <w:shd w:val="clear" w:color="auto" w:fill="auto"/>
          </w:tcPr>
          <w:p w:rsidR="000205E8" w:rsidRPr="000205E8" w:rsidRDefault="000205E8" w:rsidP="000205E8">
            <w:r w:rsidRPr="000205E8">
              <w:t>Цель №</w:t>
            </w:r>
          </w:p>
        </w:tc>
        <w:tc>
          <w:tcPr>
            <w:tcW w:w="2835" w:type="dxa"/>
            <w:shd w:val="clear" w:color="auto" w:fill="auto"/>
          </w:tcPr>
          <w:p w:rsidR="000205E8" w:rsidRPr="000205E8" w:rsidRDefault="000205E8" w:rsidP="000205E8">
            <w:r w:rsidRPr="000205E8">
              <w:t>(показатель №1)</w:t>
            </w:r>
          </w:p>
        </w:tc>
        <w:tc>
          <w:tcPr>
            <w:tcW w:w="2125" w:type="dxa"/>
            <w:gridSpan w:val="2"/>
            <w:shd w:val="clear" w:color="auto" w:fill="auto"/>
          </w:tcPr>
          <w:p w:rsidR="000205E8" w:rsidRPr="000205E8" w:rsidRDefault="000205E8" w:rsidP="000205E8"/>
        </w:tc>
        <w:tc>
          <w:tcPr>
            <w:tcW w:w="1980" w:type="dxa"/>
            <w:shd w:val="clear" w:color="auto" w:fill="auto"/>
          </w:tcPr>
          <w:p w:rsidR="000205E8" w:rsidRPr="000205E8" w:rsidRDefault="000205E8" w:rsidP="000205E8"/>
        </w:tc>
      </w:tr>
      <w:tr w:rsidR="00F27975" w:rsidRPr="000205E8" w:rsidTr="00BA37EA">
        <w:trPr>
          <w:trHeight w:val="413"/>
        </w:trPr>
        <w:tc>
          <w:tcPr>
            <w:tcW w:w="2689" w:type="dxa"/>
            <w:vMerge/>
            <w:shd w:val="clear" w:color="auto" w:fill="auto"/>
          </w:tcPr>
          <w:p w:rsidR="000205E8" w:rsidRPr="000205E8" w:rsidRDefault="000205E8" w:rsidP="000205E8"/>
        </w:tc>
        <w:tc>
          <w:tcPr>
            <w:tcW w:w="2835" w:type="dxa"/>
            <w:shd w:val="clear" w:color="auto" w:fill="auto"/>
          </w:tcPr>
          <w:p w:rsidR="000205E8" w:rsidRPr="000205E8" w:rsidRDefault="000205E8" w:rsidP="000205E8">
            <w:r w:rsidRPr="000205E8">
              <w:t>(показатель №2)</w:t>
            </w:r>
          </w:p>
        </w:tc>
        <w:tc>
          <w:tcPr>
            <w:tcW w:w="2125" w:type="dxa"/>
            <w:gridSpan w:val="2"/>
            <w:shd w:val="clear" w:color="auto" w:fill="auto"/>
          </w:tcPr>
          <w:p w:rsidR="000205E8" w:rsidRPr="000205E8" w:rsidRDefault="000205E8" w:rsidP="000205E8"/>
        </w:tc>
        <w:tc>
          <w:tcPr>
            <w:tcW w:w="1980" w:type="dxa"/>
            <w:shd w:val="clear" w:color="auto" w:fill="auto"/>
          </w:tcPr>
          <w:p w:rsidR="000205E8" w:rsidRPr="000205E8" w:rsidRDefault="000205E8" w:rsidP="000205E8"/>
        </w:tc>
      </w:tr>
      <w:tr w:rsidR="000205E8" w:rsidRPr="000205E8" w:rsidTr="00BA37EA">
        <w:tc>
          <w:tcPr>
            <w:tcW w:w="9629" w:type="dxa"/>
            <w:gridSpan w:val="5"/>
            <w:shd w:val="clear" w:color="auto" w:fill="auto"/>
          </w:tcPr>
          <w:p w:rsidR="000205E8" w:rsidRPr="000205E8" w:rsidRDefault="001A4DE7" w:rsidP="000205E8">
            <w:r>
              <w:t>1</w:t>
            </w:r>
            <w:r w:rsidR="00D76193">
              <w:t>3</w:t>
            </w:r>
            <w:r>
              <w:t>.</w:t>
            </w:r>
            <w:r w:rsidR="000205E8" w:rsidRPr="000205E8">
              <w:t>5. Информация о программах мониторинга и иных способах (методах) оценки достижения заявленных целей регулирования:</w:t>
            </w:r>
          </w:p>
          <w:p w:rsidR="000205E8" w:rsidRPr="000205E8" w:rsidRDefault="000205E8" w:rsidP="000205E8">
            <w:r w:rsidRPr="000205E8">
              <w:t>_____________________________________________________</w:t>
            </w:r>
            <w:r w:rsidR="00F27975">
              <w:t>_________________________</w:t>
            </w:r>
          </w:p>
          <w:p w:rsidR="000205E8" w:rsidRPr="00F27975" w:rsidRDefault="000205E8" w:rsidP="00F27975">
            <w:pPr>
              <w:jc w:val="center"/>
              <w:rPr>
                <w:sz w:val="20"/>
                <w:szCs w:val="20"/>
              </w:rPr>
            </w:pPr>
            <w:r w:rsidRPr="00F27975">
              <w:rPr>
                <w:i/>
                <w:sz w:val="20"/>
                <w:szCs w:val="20"/>
              </w:rPr>
              <w:t>(место для текстового описания)</w:t>
            </w:r>
          </w:p>
        </w:tc>
      </w:tr>
      <w:tr w:rsidR="000205E8" w:rsidRPr="000205E8" w:rsidTr="00BA37EA">
        <w:trPr>
          <w:trHeight w:val="818"/>
        </w:trPr>
        <w:tc>
          <w:tcPr>
            <w:tcW w:w="6455" w:type="dxa"/>
            <w:gridSpan w:val="3"/>
            <w:shd w:val="clear" w:color="auto" w:fill="auto"/>
          </w:tcPr>
          <w:p w:rsidR="000205E8" w:rsidRPr="000205E8" w:rsidRDefault="001A4DE7" w:rsidP="00D76193">
            <w:r>
              <w:t>1</w:t>
            </w:r>
            <w:r w:rsidR="00D76193">
              <w:t>3</w:t>
            </w:r>
            <w:r w:rsidR="000205E8" w:rsidRPr="000205E8">
              <w:t>.6. Оценка затрат на осуществление мониторинга (в среднем в год):</w:t>
            </w:r>
          </w:p>
        </w:tc>
        <w:tc>
          <w:tcPr>
            <w:tcW w:w="3174" w:type="dxa"/>
            <w:gridSpan w:val="2"/>
            <w:shd w:val="clear" w:color="auto" w:fill="auto"/>
          </w:tcPr>
          <w:p w:rsidR="000205E8" w:rsidRPr="000205E8" w:rsidRDefault="000205E8" w:rsidP="000205E8"/>
          <w:p w:rsidR="000205E8" w:rsidRPr="000205E8" w:rsidRDefault="000205E8" w:rsidP="000205E8">
            <w:r w:rsidRPr="000205E8">
              <w:t>___________________ руб.</w:t>
            </w:r>
          </w:p>
        </w:tc>
      </w:tr>
      <w:tr w:rsidR="000205E8" w:rsidRPr="000205E8" w:rsidTr="00BA37EA">
        <w:tc>
          <w:tcPr>
            <w:tcW w:w="9629" w:type="dxa"/>
            <w:gridSpan w:val="5"/>
            <w:shd w:val="clear" w:color="auto" w:fill="auto"/>
          </w:tcPr>
          <w:p w:rsidR="000205E8" w:rsidRPr="000205E8" w:rsidRDefault="001A4DE7" w:rsidP="000205E8">
            <w:r>
              <w:t>1</w:t>
            </w:r>
            <w:r w:rsidR="00D76193">
              <w:t>3</w:t>
            </w:r>
            <w:r w:rsidR="000205E8" w:rsidRPr="000205E8">
              <w:t>.7. Описание источников информации для расчета показателей (индикаторов):</w:t>
            </w:r>
          </w:p>
          <w:p w:rsidR="000205E8" w:rsidRPr="000205E8" w:rsidRDefault="000205E8" w:rsidP="000205E8">
            <w:r w:rsidRPr="000205E8">
              <w:t>_________________________________________</w:t>
            </w:r>
            <w:r w:rsidR="00F27975">
              <w:t>_____________________</w:t>
            </w:r>
            <w:r w:rsidRPr="000205E8">
              <w:t>_______________</w:t>
            </w:r>
          </w:p>
          <w:p w:rsidR="000205E8" w:rsidRPr="00F27975" w:rsidRDefault="000205E8" w:rsidP="00F27975">
            <w:pPr>
              <w:jc w:val="center"/>
              <w:rPr>
                <w:sz w:val="20"/>
                <w:szCs w:val="20"/>
              </w:rPr>
            </w:pPr>
            <w:r w:rsidRPr="00F27975">
              <w:rPr>
                <w:i/>
                <w:sz w:val="20"/>
                <w:szCs w:val="20"/>
              </w:rPr>
              <w:t>(место для текстового описания)</w:t>
            </w:r>
          </w:p>
        </w:tc>
      </w:tr>
    </w:tbl>
    <w:p w:rsidR="00B30763" w:rsidRDefault="00B30763" w:rsidP="00B30763">
      <w:pPr>
        <w:spacing w:before="240"/>
        <w:jc w:val="center"/>
        <w:rPr>
          <w:szCs w:val="28"/>
        </w:rPr>
      </w:pPr>
      <w:r w:rsidRPr="00B30763">
        <w:rPr>
          <w:szCs w:val="28"/>
        </w:rPr>
        <w:t>1</w:t>
      </w:r>
      <w:r w:rsidR="00D76193">
        <w:rPr>
          <w:szCs w:val="28"/>
        </w:rPr>
        <w:t>4</w:t>
      </w:r>
      <w:r w:rsidRPr="00B30763">
        <w:rPr>
          <w:szCs w:val="28"/>
        </w:rPr>
        <w:t>. Предполагаемая дата вступления в силу проекта, необходимость установления переходных положений (переходного периода), а также эксперимента</w:t>
      </w: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4404"/>
        <w:gridCol w:w="781"/>
        <w:gridCol w:w="3534"/>
      </w:tblGrid>
      <w:tr w:rsidR="00B30763" w:rsidRPr="00B30763" w:rsidTr="000A5F83">
        <w:tc>
          <w:tcPr>
            <w:tcW w:w="411" w:type="pct"/>
            <w:shd w:val="clear" w:color="auto" w:fill="auto"/>
          </w:tcPr>
          <w:p w:rsidR="00B30763" w:rsidRPr="00B30763" w:rsidRDefault="00B30763" w:rsidP="00D76193">
            <w:pPr>
              <w:jc w:val="center"/>
              <w:rPr>
                <w:szCs w:val="28"/>
                <w:lang w:val="en-US"/>
              </w:rPr>
            </w:pPr>
            <w:r w:rsidRPr="00B30763">
              <w:rPr>
                <w:szCs w:val="28"/>
              </w:rPr>
              <w:t>1</w:t>
            </w:r>
            <w:r w:rsidR="00D76193">
              <w:rPr>
                <w:szCs w:val="28"/>
              </w:rPr>
              <w:t>4</w:t>
            </w:r>
            <w:r w:rsidRPr="00B30763">
              <w:rPr>
                <w:szCs w:val="28"/>
                <w:lang w:val="en-US"/>
              </w:rPr>
              <w:t>.1.</w:t>
            </w:r>
          </w:p>
        </w:tc>
        <w:tc>
          <w:tcPr>
            <w:tcW w:w="2729" w:type="pct"/>
            <w:gridSpan w:val="2"/>
            <w:shd w:val="clear" w:color="auto" w:fill="auto"/>
          </w:tcPr>
          <w:p w:rsidR="00B30763" w:rsidRPr="00B30763" w:rsidRDefault="00B30763" w:rsidP="00C8659C">
            <w:pPr>
              <w:jc w:val="both"/>
              <w:rPr>
                <w:szCs w:val="28"/>
              </w:rPr>
            </w:pPr>
            <w:r w:rsidRPr="00B30763">
              <w:rPr>
                <w:szCs w:val="28"/>
              </w:rPr>
              <w:t>Предполагаемая дата вступления в силу проекта:</w:t>
            </w:r>
          </w:p>
        </w:tc>
        <w:tc>
          <w:tcPr>
            <w:tcW w:w="1860" w:type="pct"/>
            <w:shd w:val="clear" w:color="auto" w:fill="auto"/>
          </w:tcPr>
          <w:p w:rsidR="00B30763" w:rsidRPr="00B30763" w:rsidRDefault="00B30763" w:rsidP="00B30763">
            <w:pPr>
              <w:rPr>
                <w:szCs w:val="28"/>
              </w:rPr>
            </w:pPr>
          </w:p>
          <w:p w:rsidR="00B30763" w:rsidRDefault="00D96377" w:rsidP="00B30763">
            <w:pPr>
              <w:rPr>
                <w:i/>
                <w:szCs w:val="28"/>
              </w:rPr>
            </w:pPr>
            <w:r>
              <w:rPr>
                <w:i/>
                <w:szCs w:val="28"/>
              </w:rPr>
              <w:t>«______»___________ 20___ г.</w:t>
            </w:r>
          </w:p>
          <w:p w:rsidR="00D96377" w:rsidRPr="00B30763" w:rsidRDefault="00D96377" w:rsidP="00B30763">
            <w:pPr>
              <w:rPr>
                <w:i/>
                <w:szCs w:val="28"/>
              </w:rPr>
            </w:pPr>
          </w:p>
        </w:tc>
      </w:tr>
      <w:tr w:rsidR="00B30763" w:rsidRPr="00B30763" w:rsidTr="000A5F83">
        <w:tc>
          <w:tcPr>
            <w:tcW w:w="411" w:type="pct"/>
            <w:shd w:val="clear" w:color="auto" w:fill="auto"/>
          </w:tcPr>
          <w:p w:rsidR="00B30763" w:rsidRPr="00B30763" w:rsidRDefault="00B30763" w:rsidP="00D76193">
            <w:pPr>
              <w:jc w:val="center"/>
              <w:rPr>
                <w:szCs w:val="28"/>
              </w:rPr>
            </w:pPr>
            <w:r w:rsidRPr="00B30763">
              <w:rPr>
                <w:szCs w:val="28"/>
              </w:rPr>
              <w:t>1</w:t>
            </w:r>
            <w:r w:rsidR="00D76193">
              <w:rPr>
                <w:szCs w:val="28"/>
              </w:rPr>
              <w:t>4</w:t>
            </w:r>
            <w:r w:rsidRPr="00B30763">
              <w:rPr>
                <w:szCs w:val="28"/>
                <w:lang w:val="en-US"/>
              </w:rPr>
              <w:t>.2.</w:t>
            </w:r>
          </w:p>
        </w:tc>
        <w:tc>
          <w:tcPr>
            <w:tcW w:w="2318" w:type="pct"/>
            <w:shd w:val="clear" w:color="auto" w:fill="auto"/>
          </w:tcPr>
          <w:p w:rsidR="00B30763" w:rsidRPr="00B30763" w:rsidRDefault="00B30763" w:rsidP="00B30763">
            <w:pPr>
              <w:pBdr>
                <w:bottom w:val="single" w:sz="4" w:space="1" w:color="auto"/>
              </w:pBdr>
              <w:jc w:val="both"/>
              <w:rPr>
                <w:szCs w:val="28"/>
              </w:rPr>
            </w:pPr>
            <w:r w:rsidRPr="00B30763">
              <w:rPr>
                <w:szCs w:val="28"/>
              </w:rPr>
              <w:t>Необходимость установления переходных положений (переходного периода):</w:t>
            </w:r>
          </w:p>
          <w:p w:rsidR="00B30763" w:rsidRPr="00B30763" w:rsidRDefault="00B30763" w:rsidP="00B30763">
            <w:pPr>
              <w:jc w:val="center"/>
              <w:rPr>
                <w:b/>
                <w:szCs w:val="28"/>
              </w:rPr>
            </w:pPr>
          </w:p>
        </w:tc>
        <w:tc>
          <w:tcPr>
            <w:tcW w:w="411" w:type="pct"/>
            <w:shd w:val="clear" w:color="auto" w:fill="auto"/>
          </w:tcPr>
          <w:p w:rsidR="00B30763" w:rsidRPr="00B30763" w:rsidRDefault="00B30763" w:rsidP="00D76193">
            <w:pPr>
              <w:jc w:val="center"/>
              <w:rPr>
                <w:szCs w:val="28"/>
                <w:lang w:val="en-US"/>
              </w:rPr>
            </w:pPr>
            <w:r w:rsidRPr="00B30763">
              <w:rPr>
                <w:szCs w:val="28"/>
                <w:lang w:val="en-US"/>
              </w:rPr>
              <w:t>1</w:t>
            </w:r>
            <w:r w:rsidR="00D76193">
              <w:rPr>
                <w:szCs w:val="28"/>
              </w:rPr>
              <w:t>4</w:t>
            </w:r>
            <w:r w:rsidRPr="00B30763">
              <w:rPr>
                <w:szCs w:val="28"/>
                <w:lang w:val="en-US"/>
              </w:rPr>
              <w:t>.3.</w:t>
            </w:r>
          </w:p>
        </w:tc>
        <w:tc>
          <w:tcPr>
            <w:tcW w:w="1860" w:type="pct"/>
            <w:shd w:val="clear" w:color="auto" w:fill="auto"/>
          </w:tcPr>
          <w:p w:rsidR="00B30763" w:rsidRPr="00B30763" w:rsidRDefault="00B30763" w:rsidP="00B30763">
            <w:pPr>
              <w:pBdr>
                <w:bottom w:val="single" w:sz="4" w:space="1" w:color="auto"/>
              </w:pBdr>
              <w:rPr>
                <w:szCs w:val="28"/>
              </w:rPr>
            </w:pPr>
            <w:r w:rsidRPr="00B30763">
              <w:rPr>
                <w:szCs w:val="28"/>
              </w:rPr>
              <w:t>С</w:t>
            </w:r>
            <w:r w:rsidR="00D76193">
              <w:rPr>
                <w:szCs w:val="28"/>
              </w:rPr>
              <w:t xml:space="preserve">рок (если есть </w:t>
            </w:r>
            <w:r w:rsidRPr="00B30763">
              <w:rPr>
                <w:szCs w:val="28"/>
              </w:rPr>
              <w:t>необходимость):</w:t>
            </w:r>
          </w:p>
          <w:p w:rsidR="00B30763" w:rsidRPr="00B30763" w:rsidRDefault="00B30763" w:rsidP="00B30763">
            <w:pPr>
              <w:pBdr>
                <w:bottom w:val="single" w:sz="4" w:space="1" w:color="auto"/>
              </w:pBdr>
              <w:jc w:val="center"/>
              <w:rPr>
                <w:szCs w:val="28"/>
              </w:rPr>
            </w:pPr>
            <w:r w:rsidRPr="00B30763">
              <w:rPr>
                <w:szCs w:val="28"/>
              </w:rPr>
              <w:t>-</w:t>
            </w:r>
          </w:p>
          <w:p w:rsidR="00B30763" w:rsidRPr="00C8659C" w:rsidRDefault="00B30763" w:rsidP="00C8659C">
            <w:pPr>
              <w:jc w:val="center"/>
              <w:rPr>
                <w:sz w:val="20"/>
                <w:szCs w:val="20"/>
              </w:rPr>
            </w:pPr>
            <w:r w:rsidRPr="00C8659C">
              <w:rPr>
                <w:i/>
                <w:sz w:val="20"/>
                <w:szCs w:val="20"/>
              </w:rPr>
              <w:t xml:space="preserve"> (дней с момента принятия проекта)</w:t>
            </w:r>
          </w:p>
        </w:tc>
      </w:tr>
    </w:tbl>
    <w:p w:rsidR="00D96377" w:rsidRDefault="00D96377" w:rsidP="00B30763">
      <w:pPr>
        <w:rPr>
          <w:szCs w:val="28"/>
        </w:rPr>
      </w:pPr>
    </w:p>
    <w:p w:rsidR="00B30763" w:rsidRPr="00B30763" w:rsidRDefault="00B30763" w:rsidP="00B30763">
      <w:pPr>
        <w:rPr>
          <w:szCs w:val="28"/>
        </w:rPr>
      </w:pPr>
      <w:r w:rsidRPr="00B30763">
        <w:rPr>
          <w:szCs w:val="28"/>
        </w:rPr>
        <w:t>Приложение</w:t>
      </w:r>
      <w:r w:rsidR="001A4DE7">
        <w:rPr>
          <w:szCs w:val="28"/>
        </w:rPr>
        <w:t xml:space="preserve"> (при наличии)</w:t>
      </w:r>
      <w:r w:rsidRPr="00B30763">
        <w:rPr>
          <w:szCs w:val="28"/>
        </w:rPr>
        <w:t>:</w:t>
      </w:r>
    </w:p>
    <w:p w:rsidR="00B30763" w:rsidRDefault="00B30763" w:rsidP="000205E8"/>
    <w:p w:rsidR="000205E8" w:rsidRPr="000205E8" w:rsidRDefault="000205E8" w:rsidP="000205E8">
      <w:r w:rsidRPr="000205E8">
        <w:t>Дата</w:t>
      </w:r>
    </w:p>
    <w:p w:rsidR="000205E8" w:rsidRPr="000205E8" w:rsidRDefault="000205E8" w:rsidP="000205E8"/>
    <w:p w:rsidR="000205E8" w:rsidRPr="000205E8" w:rsidRDefault="000205E8" w:rsidP="000205E8">
      <w:r w:rsidRPr="000205E8">
        <w:t>Руководитель регулирующего органа     _____________</w:t>
      </w:r>
      <w:r w:rsidR="00B30763">
        <w:t xml:space="preserve">             </w:t>
      </w:r>
      <w:r w:rsidRPr="000205E8">
        <w:t xml:space="preserve"> ________________</w:t>
      </w:r>
    </w:p>
    <w:p w:rsidR="000205E8" w:rsidRDefault="000205E8" w:rsidP="000205E8">
      <w:pPr>
        <w:rPr>
          <w:vertAlign w:val="subscript"/>
        </w:rPr>
      </w:pPr>
      <w:r w:rsidRPr="000205E8">
        <w:rPr>
          <w:vertAlign w:val="subscript"/>
        </w:rPr>
        <w:t xml:space="preserve">                                                                                                                          подпись                           инициалы, фамилия</w:t>
      </w:r>
    </w:p>
    <w:p w:rsidR="002B4CBE" w:rsidRDefault="002B4CBE" w:rsidP="000205E8">
      <w:pPr>
        <w:rPr>
          <w:vertAlign w:val="subscript"/>
        </w:rPr>
      </w:pPr>
    </w:p>
    <w:p w:rsidR="00C8659C" w:rsidRDefault="00C8659C" w:rsidP="00C8659C">
      <w:r>
        <w:t>Заместитель главы Октябрьского района,</w:t>
      </w:r>
    </w:p>
    <w:p w:rsidR="00C8659C" w:rsidRPr="000205E8" w:rsidRDefault="00C8659C" w:rsidP="00C8659C">
      <w:r>
        <w:t xml:space="preserve">курирующий </w:t>
      </w:r>
      <w:r w:rsidRPr="00A05A21">
        <w:t>соответствующую сферу деятельности</w:t>
      </w:r>
      <w:r>
        <w:rPr>
          <w:vertAlign w:val="subscript"/>
        </w:rPr>
        <w:t xml:space="preserve">    </w:t>
      </w:r>
      <w:r>
        <w:t xml:space="preserve">_________            </w:t>
      </w:r>
      <w:r w:rsidRPr="000205E8">
        <w:t xml:space="preserve"> ________________</w:t>
      </w:r>
    </w:p>
    <w:p w:rsidR="00C8659C" w:rsidRDefault="00C8659C" w:rsidP="00C8659C">
      <w:pPr>
        <w:rPr>
          <w:vertAlign w:val="subscript"/>
        </w:rPr>
      </w:pPr>
      <w:r w:rsidRPr="000205E8">
        <w:rPr>
          <w:vertAlign w:val="subscript"/>
        </w:rPr>
        <w:t xml:space="preserve">                                                                                                                          </w:t>
      </w:r>
      <w:r>
        <w:rPr>
          <w:vertAlign w:val="subscript"/>
        </w:rPr>
        <w:t xml:space="preserve">                       </w:t>
      </w:r>
      <w:r w:rsidRPr="000205E8">
        <w:rPr>
          <w:vertAlign w:val="subscript"/>
        </w:rPr>
        <w:t>подпись                           инициалы, фамилия</w:t>
      </w:r>
    </w:p>
    <w:p w:rsidR="00C8659C" w:rsidRDefault="00C8659C" w:rsidP="00C8659C">
      <w:pPr>
        <w:rPr>
          <w:vertAlign w:val="subscript"/>
        </w:rPr>
      </w:pPr>
    </w:p>
    <w:p w:rsidR="000A5F83" w:rsidRDefault="000A5F83" w:rsidP="00C8659C">
      <w:pPr>
        <w:rPr>
          <w:vertAlign w:val="subscript"/>
        </w:rPr>
      </w:pPr>
      <w:r>
        <w:rPr>
          <w:vertAlign w:val="subscript"/>
        </w:rPr>
        <w:br w:type="page"/>
      </w:r>
    </w:p>
    <w:p w:rsidR="00D35A91" w:rsidRDefault="00D35A91" w:rsidP="00D35A91">
      <w:pPr>
        <w:jc w:val="right"/>
        <w:rPr>
          <w:bCs/>
        </w:rPr>
      </w:pPr>
      <w:r>
        <w:rPr>
          <w:bCs/>
        </w:rPr>
        <w:lastRenderedPageBreak/>
        <w:tab/>
      </w:r>
      <w:r w:rsidR="002B4CBE" w:rsidRPr="00527745">
        <w:t xml:space="preserve">Приложение № </w:t>
      </w:r>
      <w:r w:rsidR="002B4CBE">
        <w:t>2</w:t>
      </w:r>
    </w:p>
    <w:p w:rsidR="002B4CBE" w:rsidRPr="00D35A91" w:rsidRDefault="002B4CBE" w:rsidP="00D35A91">
      <w:pPr>
        <w:jc w:val="right"/>
        <w:rPr>
          <w:bCs/>
        </w:rPr>
      </w:pPr>
      <w:r>
        <w:t>к</w:t>
      </w:r>
      <w:r w:rsidRPr="00527745">
        <w:t xml:space="preserve"> Порядку проведения оценки регулирующего </w:t>
      </w:r>
    </w:p>
    <w:p w:rsidR="002B4CBE" w:rsidRDefault="002B4CBE" w:rsidP="00D35A91">
      <w:pPr>
        <w:jc w:val="right"/>
      </w:pPr>
      <w:r w:rsidRPr="00527745">
        <w:t xml:space="preserve">воздействия проектов </w:t>
      </w:r>
      <w:r>
        <w:t xml:space="preserve">муниципальных </w:t>
      </w:r>
      <w:r w:rsidRPr="00527745">
        <w:t xml:space="preserve">нормативных </w:t>
      </w:r>
    </w:p>
    <w:p w:rsidR="002B4CBE" w:rsidRDefault="002B4CBE" w:rsidP="00D35A91">
      <w:pPr>
        <w:jc w:val="right"/>
      </w:pPr>
      <w:r w:rsidRPr="00527745">
        <w:t xml:space="preserve">правовых актов, экспертизы и оценки фактического </w:t>
      </w:r>
    </w:p>
    <w:p w:rsidR="002B4CBE" w:rsidRDefault="002B4CBE" w:rsidP="00D35A91">
      <w:pPr>
        <w:jc w:val="right"/>
      </w:pPr>
      <w:r w:rsidRPr="00527745">
        <w:t xml:space="preserve">воздействия </w:t>
      </w:r>
      <w:r>
        <w:t xml:space="preserve">муниципальных </w:t>
      </w:r>
      <w:r w:rsidRPr="00527745">
        <w:t>нормативных правовых актов,</w:t>
      </w:r>
    </w:p>
    <w:p w:rsidR="002B4CBE" w:rsidRDefault="002B4CBE" w:rsidP="00D35A91">
      <w:pPr>
        <w:jc w:val="right"/>
      </w:pPr>
      <w:r w:rsidRPr="00527745">
        <w:t xml:space="preserve"> затрагивающих вопросы осуществления </w:t>
      </w:r>
    </w:p>
    <w:p w:rsidR="002B4CBE" w:rsidRDefault="002B4CBE" w:rsidP="002B4CBE">
      <w:pPr>
        <w:jc w:val="right"/>
      </w:pPr>
      <w:r w:rsidRPr="00527745">
        <w:t xml:space="preserve">предпринимательской и инвестиционной деятельности, </w:t>
      </w:r>
    </w:p>
    <w:p w:rsidR="002B4CBE" w:rsidRPr="00527745" w:rsidRDefault="002B4CBE" w:rsidP="002B4CBE">
      <w:pPr>
        <w:jc w:val="right"/>
      </w:pPr>
      <w:r w:rsidRPr="00527745">
        <w:t>в администрации Октябрьского района</w:t>
      </w:r>
    </w:p>
    <w:p w:rsidR="00BC6120" w:rsidRDefault="00BC6120" w:rsidP="00BC6120">
      <w:r>
        <w:t>Бланк письма</w:t>
      </w:r>
    </w:p>
    <w:p w:rsidR="00BC6120" w:rsidRDefault="00BC6120" w:rsidP="00BC6120">
      <w:r>
        <w:t>уполномоченного органа</w:t>
      </w:r>
    </w:p>
    <w:p w:rsidR="002B4CBE" w:rsidRPr="002B4CBE" w:rsidRDefault="00094CE7" w:rsidP="002B4CBE">
      <w:pPr>
        <w:jc w:val="center"/>
      </w:pPr>
      <w:r>
        <w:t>Ф</w:t>
      </w:r>
      <w:r w:rsidR="002B4CBE" w:rsidRPr="00D35A91">
        <w:t>орма</w:t>
      </w:r>
    </w:p>
    <w:p w:rsidR="00561F84" w:rsidRDefault="002B4CBE" w:rsidP="002B4CBE">
      <w:pPr>
        <w:jc w:val="center"/>
      </w:pPr>
      <w:r w:rsidRPr="002B4CBE">
        <w:t xml:space="preserve">заключения об оценке регулирующего воздействия </w:t>
      </w:r>
    </w:p>
    <w:p w:rsidR="002B4CBE" w:rsidRPr="002B4CBE" w:rsidRDefault="002B4CBE" w:rsidP="002B4CBE">
      <w:pPr>
        <w:jc w:val="center"/>
      </w:pPr>
      <w:r w:rsidRPr="002B4CBE">
        <w:t>проекта муниципального нормативного правового акта</w:t>
      </w:r>
    </w:p>
    <w:p w:rsidR="008C6982" w:rsidRPr="00527745" w:rsidRDefault="008C6982" w:rsidP="008C6982"/>
    <w:p w:rsidR="00614577" w:rsidRDefault="00D35A91" w:rsidP="00D35A91">
      <w:pPr>
        <w:jc w:val="both"/>
      </w:pPr>
      <w:r>
        <w:t xml:space="preserve"> </w:t>
      </w:r>
      <w:r>
        <w:tab/>
        <w:t>Управление экономического развития администрации Октябрьского района</w:t>
      </w:r>
      <w:r w:rsidR="002B4CBE" w:rsidRPr="00527745">
        <w:t xml:space="preserve">, в соответствии с пунктом </w:t>
      </w:r>
      <w:r>
        <w:t>27</w:t>
      </w:r>
      <w:r w:rsidR="002B4CBE" w:rsidRPr="00527745">
        <w:t xml:space="preserve"> </w:t>
      </w:r>
      <w:r>
        <w:t>Порядка</w:t>
      </w:r>
      <w:r w:rsidRPr="00D35A91">
        <w:t xml:space="preserve"> проведения оценки ре</w:t>
      </w:r>
      <w:r>
        <w:t xml:space="preserve">гулирующего воздействия </w:t>
      </w:r>
      <w:r w:rsidRPr="00D35A91">
        <w:t>проектов муниципальных нормативных правовых актов, экспертизы и оценки фактического воздействия муниципальных нормативных правовых актов,</w:t>
      </w:r>
      <w:r>
        <w:t xml:space="preserve"> затрагивающих </w:t>
      </w:r>
      <w:r w:rsidRPr="00D35A91">
        <w:t>вопросы осуществления предпринимательской и инвестиционной деятельности, в администрации Октябрьского района</w:t>
      </w:r>
      <w:r>
        <w:t>,</w:t>
      </w:r>
      <w:r w:rsidR="002B4CBE" w:rsidRPr="00527745">
        <w:t xml:space="preserve"> утвержденного __________</w:t>
      </w:r>
      <w:r w:rsidR="00BC6120">
        <w:t>_____________________________________</w:t>
      </w:r>
      <w:r w:rsidR="002B4CBE" w:rsidRPr="00527745">
        <w:t xml:space="preserve"> </w:t>
      </w:r>
    </w:p>
    <w:p w:rsidR="00614577" w:rsidRDefault="00614577" w:rsidP="00D35A91">
      <w:pPr>
        <w:jc w:val="both"/>
      </w:pPr>
      <w:r>
        <w:t>_____________________________________________________</w:t>
      </w:r>
      <w:r w:rsidR="00BC6120">
        <w:t>___________________________</w:t>
      </w:r>
    </w:p>
    <w:p w:rsidR="000A5F83" w:rsidRPr="00BC6120" w:rsidRDefault="002B4CBE" w:rsidP="00BC6120">
      <w:pPr>
        <w:jc w:val="center"/>
        <w:rPr>
          <w:i/>
          <w:sz w:val="20"/>
          <w:szCs w:val="20"/>
        </w:rPr>
      </w:pPr>
      <w:r w:rsidRPr="00BC6120">
        <w:rPr>
          <w:i/>
          <w:sz w:val="20"/>
          <w:szCs w:val="20"/>
        </w:rPr>
        <w:t>(указать наименование и реквизиты муниципального нормативного правового акта)</w:t>
      </w:r>
    </w:p>
    <w:p w:rsidR="00BC6120" w:rsidRDefault="002B4CBE" w:rsidP="00D35A91">
      <w:pPr>
        <w:jc w:val="both"/>
      </w:pPr>
      <w:r w:rsidRPr="00527745">
        <w:t xml:space="preserve">(далее – Порядок), рассмотрев проект </w:t>
      </w:r>
      <w:r w:rsidR="00D41653">
        <w:t>___</w:t>
      </w:r>
      <w:r w:rsidR="00D35A91">
        <w:t>___</w:t>
      </w:r>
      <w:r w:rsidR="00614577">
        <w:t>_____________________________</w:t>
      </w:r>
      <w:r w:rsidR="00D35A91">
        <w:t>____</w:t>
      </w:r>
      <w:r w:rsidR="00BC6120">
        <w:t>_</w:t>
      </w:r>
      <w:r w:rsidRPr="00527745">
        <w:t>______</w:t>
      </w:r>
    </w:p>
    <w:p w:rsidR="002B4CBE" w:rsidRPr="00527745" w:rsidRDefault="00BC6120" w:rsidP="00D35A91">
      <w:pPr>
        <w:jc w:val="both"/>
      </w:pPr>
      <w:r>
        <w:t>_______________________________________________________________________________</w:t>
      </w:r>
      <w:r w:rsidR="002B4CBE" w:rsidRPr="00527745">
        <w:t>,</w:t>
      </w:r>
    </w:p>
    <w:p w:rsidR="002B4CBE" w:rsidRPr="00BC6120" w:rsidRDefault="002B4CBE" w:rsidP="00BC6120">
      <w:pPr>
        <w:jc w:val="center"/>
        <w:rPr>
          <w:i/>
          <w:sz w:val="20"/>
          <w:szCs w:val="20"/>
        </w:rPr>
      </w:pPr>
      <w:r w:rsidRPr="00BC6120">
        <w:rPr>
          <w:i/>
          <w:sz w:val="20"/>
          <w:szCs w:val="20"/>
        </w:rPr>
        <w:t>(наименование проекта муниципального нормативного правового акта)</w:t>
      </w:r>
    </w:p>
    <w:p w:rsidR="002B4CBE" w:rsidRPr="00527745" w:rsidRDefault="002B4CBE" w:rsidP="00674DFA">
      <w:pPr>
        <w:jc w:val="both"/>
      </w:pPr>
      <w:r w:rsidRPr="00527745">
        <w:t xml:space="preserve">пояснительную записку к нему, сводный отчет об оценке регулирующего воздействия проекта муниципального нормативного правового акта, и свод предложений, содержащий результаты публичных консультаций, подготовленные </w:t>
      </w:r>
      <w:r w:rsidR="00D41653">
        <w:t>_</w:t>
      </w:r>
      <w:r w:rsidR="00D35A91">
        <w:t>_________________</w:t>
      </w:r>
      <w:r w:rsidRPr="00527745">
        <w:t>__</w:t>
      </w:r>
      <w:r w:rsidR="00BC6120">
        <w:t>____________________</w:t>
      </w:r>
      <w:r w:rsidRPr="00527745">
        <w:t>_,</w:t>
      </w:r>
    </w:p>
    <w:p w:rsidR="002B4CBE" w:rsidRPr="00BC6120" w:rsidRDefault="00614577" w:rsidP="00D35A91">
      <w:pPr>
        <w:jc w:val="center"/>
        <w:rPr>
          <w:i/>
          <w:sz w:val="20"/>
          <w:szCs w:val="20"/>
        </w:rPr>
      </w:pPr>
      <w:r>
        <w:rPr>
          <w:i/>
        </w:rPr>
        <w:t xml:space="preserve">                                                        </w:t>
      </w:r>
      <w:r w:rsidR="002B4CBE" w:rsidRPr="00BC6120">
        <w:rPr>
          <w:i/>
          <w:sz w:val="20"/>
          <w:szCs w:val="20"/>
        </w:rPr>
        <w:t>(наименование регулирующего органа)</w:t>
      </w:r>
    </w:p>
    <w:p w:rsidR="002B4CBE" w:rsidRPr="00527745" w:rsidRDefault="00150608" w:rsidP="002B4CBE">
      <w:pPr>
        <w:jc w:val="both"/>
      </w:pPr>
      <w:r>
        <w:t>сообщает следующее:</w:t>
      </w:r>
    </w:p>
    <w:p w:rsidR="002B4CBE" w:rsidRPr="00527745" w:rsidRDefault="002B4CBE" w:rsidP="002B4CBE">
      <w:pPr>
        <w:jc w:val="both"/>
      </w:pPr>
    </w:p>
    <w:p w:rsidR="002B4CBE" w:rsidRPr="00527745" w:rsidRDefault="00674DFA" w:rsidP="00674DFA">
      <w:pPr>
        <w:jc w:val="both"/>
      </w:pPr>
      <w:r>
        <w:tab/>
      </w:r>
      <w:r w:rsidR="002B4CBE" w:rsidRPr="00527745">
        <w:t>Проект муниципального нормативного правового акта (дал</w:t>
      </w:r>
      <w:r w:rsidR="0019503E">
        <w:t xml:space="preserve">ее – проект акта) направлен для </w:t>
      </w:r>
      <w:r w:rsidR="002B4CBE" w:rsidRPr="00527745">
        <w:t xml:space="preserve">подготовки настоящего заключения </w:t>
      </w:r>
      <w:r w:rsidR="00D41653">
        <w:t>____</w:t>
      </w:r>
      <w:r w:rsidR="002B4CBE" w:rsidRPr="00527745">
        <w:t>_________________</w:t>
      </w:r>
      <w:r w:rsidR="00150608">
        <w:t>________________________</w:t>
      </w:r>
    </w:p>
    <w:p w:rsidR="002B4CBE" w:rsidRPr="00150608" w:rsidRDefault="0019503E" w:rsidP="00D35A91">
      <w:pPr>
        <w:jc w:val="center"/>
        <w:rPr>
          <w:i/>
          <w:sz w:val="20"/>
          <w:szCs w:val="20"/>
        </w:rPr>
      </w:pPr>
      <w:r w:rsidRPr="00150608">
        <w:rPr>
          <w:i/>
          <w:sz w:val="20"/>
          <w:szCs w:val="20"/>
        </w:rPr>
        <w:t xml:space="preserve">                      </w:t>
      </w:r>
      <w:r w:rsidR="00150608">
        <w:rPr>
          <w:i/>
          <w:sz w:val="20"/>
          <w:szCs w:val="20"/>
        </w:rPr>
        <w:tab/>
      </w:r>
      <w:r w:rsidR="00150608">
        <w:rPr>
          <w:i/>
          <w:sz w:val="20"/>
          <w:szCs w:val="20"/>
        </w:rPr>
        <w:tab/>
      </w:r>
      <w:r w:rsidR="00150608">
        <w:rPr>
          <w:i/>
          <w:sz w:val="20"/>
          <w:szCs w:val="20"/>
        </w:rPr>
        <w:tab/>
      </w:r>
      <w:r w:rsidRPr="00150608">
        <w:rPr>
          <w:i/>
          <w:sz w:val="20"/>
          <w:szCs w:val="20"/>
        </w:rPr>
        <w:t xml:space="preserve">           </w:t>
      </w:r>
      <w:r w:rsidR="002B4CBE" w:rsidRPr="00150608">
        <w:rPr>
          <w:i/>
          <w:sz w:val="20"/>
          <w:szCs w:val="20"/>
        </w:rPr>
        <w:t>(впервые/повторно)</w:t>
      </w:r>
    </w:p>
    <w:p w:rsidR="002B4CBE" w:rsidRPr="00527745" w:rsidRDefault="002B4CBE" w:rsidP="002B4CBE">
      <w:pPr>
        <w:jc w:val="both"/>
      </w:pPr>
      <w:r w:rsidRPr="00527745">
        <w:t>_____</w:t>
      </w:r>
      <w:r w:rsidR="00D41653">
        <w:t>______</w:t>
      </w:r>
      <w:r w:rsidRPr="00527745">
        <w:t>____________________________________________________________</w:t>
      </w:r>
      <w:r w:rsidR="00150608">
        <w:t>________</w:t>
      </w:r>
      <w:r w:rsidRPr="00527745">
        <w:rPr>
          <w:vertAlign w:val="subscript"/>
        </w:rPr>
        <w:t>.</w:t>
      </w:r>
    </w:p>
    <w:p w:rsidR="002B4CBE" w:rsidRPr="00150608" w:rsidRDefault="002B4CBE" w:rsidP="00D35A91">
      <w:pPr>
        <w:jc w:val="center"/>
        <w:rPr>
          <w:i/>
          <w:sz w:val="20"/>
          <w:szCs w:val="20"/>
        </w:rPr>
      </w:pPr>
      <w:r w:rsidRPr="00150608">
        <w:rPr>
          <w:i/>
          <w:sz w:val="20"/>
          <w:szCs w:val="20"/>
        </w:rPr>
        <w:t>(информация о предшествующей подготовке заключений об ОРВ проекта акта)</w:t>
      </w:r>
    </w:p>
    <w:p w:rsidR="00D35A91" w:rsidRDefault="00D35A91" w:rsidP="00D35A91">
      <w:pPr>
        <w:jc w:val="both"/>
      </w:pPr>
      <w:r>
        <w:t>______</w:t>
      </w:r>
      <w:r w:rsidR="00D41653">
        <w:t>___________________</w:t>
      </w:r>
      <w:r>
        <w:t>__________________________</w:t>
      </w:r>
      <w:r w:rsidR="00150608">
        <w:t>_____________________________</w:t>
      </w:r>
    </w:p>
    <w:p w:rsidR="00D35A91" w:rsidRPr="00150608" w:rsidRDefault="00D35A91" w:rsidP="00D35A91">
      <w:pPr>
        <w:jc w:val="center"/>
        <w:rPr>
          <w:i/>
          <w:sz w:val="20"/>
          <w:szCs w:val="20"/>
        </w:rPr>
      </w:pPr>
      <w:r w:rsidRPr="00150608">
        <w:rPr>
          <w:i/>
          <w:sz w:val="20"/>
          <w:szCs w:val="20"/>
        </w:rPr>
        <w:t>(основные положения предлагаемого правового регулирования, содержащиеся в сводном отчете, выводы регулирующего органа об обоснованности предлагаемого правового регулирования)</w:t>
      </w:r>
    </w:p>
    <w:p w:rsidR="00D35A91" w:rsidRDefault="00D35A91" w:rsidP="00D35A91">
      <w:pPr>
        <w:jc w:val="both"/>
      </w:pPr>
    </w:p>
    <w:p w:rsidR="00D35A91" w:rsidRPr="00D35A91" w:rsidRDefault="00674DFA" w:rsidP="00D35A91">
      <w:pPr>
        <w:jc w:val="both"/>
      </w:pPr>
      <w:r>
        <w:tab/>
      </w:r>
      <w:r w:rsidR="00D35A91">
        <w:t xml:space="preserve">Проект нормативного правового акта отнесен к ________________________ степени регулирующего воздействия.                               </w:t>
      </w:r>
      <w:r w:rsidR="002E1AFA">
        <w:t xml:space="preserve">         </w:t>
      </w:r>
      <w:r w:rsidR="00D35A91">
        <w:t xml:space="preserve">           </w:t>
      </w:r>
      <w:r w:rsidR="00D35A91" w:rsidRPr="00D35A91">
        <w:rPr>
          <w:i/>
        </w:rPr>
        <w:t xml:space="preserve"> </w:t>
      </w:r>
      <w:r w:rsidR="00D35A91" w:rsidRPr="002E1AFA">
        <w:rPr>
          <w:i/>
          <w:sz w:val="20"/>
          <w:szCs w:val="20"/>
        </w:rPr>
        <w:t>(высокой/средней/низкой</w:t>
      </w:r>
      <w:r w:rsidR="00D35A91" w:rsidRPr="00D35A91">
        <w:rPr>
          <w:i/>
        </w:rPr>
        <w:t xml:space="preserve">)                                                                         </w:t>
      </w:r>
    </w:p>
    <w:p w:rsidR="00D35A91" w:rsidRDefault="00D35A91" w:rsidP="00D35A91">
      <w:pPr>
        <w:jc w:val="both"/>
      </w:pPr>
      <w:r>
        <w:t>________________</w:t>
      </w:r>
      <w:r w:rsidR="00D41653">
        <w:t>______</w:t>
      </w:r>
      <w:r>
        <w:t>_____________________________</w:t>
      </w:r>
      <w:r w:rsidR="002E1AFA">
        <w:t>____________________________</w:t>
      </w:r>
      <w:r>
        <w:t>.</w:t>
      </w:r>
    </w:p>
    <w:p w:rsidR="00D35A91" w:rsidRPr="002E1AFA" w:rsidRDefault="00D35A91" w:rsidP="00D35A91">
      <w:pPr>
        <w:jc w:val="center"/>
        <w:rPr>
          <w:i/>
          <w:sz w:val="20"/>
          <w:szCs w:val="20"/>
        </w:rPr>
      </w:pPr>
      <w:r w:rsidRPr="002E1AFA">
        <w:rPr>
          <w:i/>
          <w:sz w:val="20"/>
          <w:szCs w:val="20"/>
        </w:rPr>
        <w:t>(приводится обоснование отнесения проекта акта к определенной степени регулирующего воздействия)</w:t>
      </w:r>
    </w:p>
    <w:p w:rsidR="00D35A91" w:rsidRDefault="00D35A91" w:rsidP="00D35A91">
      <w:pPr>
        <w:jc w:val="both"/>
      </w:pPr>
    </w:p>
    <w:p w:rsidR="00D35A91" w:rsidRDefault="00674DFA" w:rsidP="00D35A91">
      <w:pPr>
        <w:jc w:val="both"/>
      </w:pPr>
      <w:r>
        <w:tab/>
      </w:r>
      <w:r w:rsidR="00D35A91">
        <w:t xml:space="preserve">Информация об ОРВ проекта акта размещена регулирующим органом на </w:t>
      </w:r>
      <w:r w:rsidR="006E070C">
        <w:t>официальном сайте Октябрьского района</w:t>
      </w:r>
      <w:r w:rsidR="00D35A91">
        <w:t xml:space="preserve"> «____»____________20___года.</w:t>
      </w:r>
    </w:p>
    <w:p w:rsidR="00D35A91" w:rsidRDefault="00D35A91" w:rsidP="00D35A91">
      <w:pPr>
        <w:jc w:val="both"/>
      </w:pPr>
    </w:p>
    <w:p w:rsidR="00A66D52" w:rsidRDefault="00A66D52" w:rsidP="00D35A91">
      <w:pPr>
        <w:jc w:val="both"/>
      </w:pPr>
      <w:r>
        <w:tab/>
      </w:r>
      <w:r w:rsidR="00D35A91">
        <w:t>Регулирующим органом проведены публичные консультации по проекту акта в период с «____»__________20___года по «____»_______</w:t>
      </w:r>
      <w:r>
        <w:t>____20___года.</w:t>
      </w:r>
    </w:p>
    <w:p w:rsidR="00A40472" w:rsidRDefault="00A40472" w:rsidP="00D35A91">
      <w:pPr>
        <w:jc w:val="both"/>
      </w:pPr>
      <w:r>
        <w:t>_______________________________________________________________________________</w:t>
      </w:r>
    </w:p>
    <w:p w:rsidR="00A40472" w:rsidRPr="00366050" w:rsidRDefault="00A40472" w:rsidP="00ED5A3C">
      <w:pPr>
        <w:jc w:val="center"/>
        <w:rPr>
          <w:bCs/>
          <w:i/>
          <w:sz w:val="20"/>
          <w:szCs w:val="20"/>
        </w:rPr>
      </w:pPr>
      <w:r w:rsidRPr="00366050">
        <w:rPr>
          <w:bCs/>
          <w:i/>
          <w:sz w:val="20"/>
          <w:szCs w:val="20"/>
        </w:rPr>
        <w:t xml:space="preserve">(анализ ключевых выводов и результатов расчетов, представленных регулирующим органом в соответствующих разделах сводного отчета, обобщение и оценка результатов публичных консультаций, анализ опыта решения аналогичных проблем в других </w:t>
      </w:r>
      <w:r w:rsidR="00ED5A3C" w:rsidRPr="00366050">
        <w:rPr>
          <w:bCs/>
          <w:i/>
          <w:sz w:val="20"/>
          <w:szCs w:val="20"/>
        </w:rPr>
        <w:t>муниципальных образованиях</w:t>
      </w:r>
    </w:p>
    <w:p w:rsidR="00A40472" w:rsidRPr="00366050" w:rsidRDefault="00A40472" w:rsidP="00ED5A3C">
      <w:pPr>
        <w:jc w:val="center"/>
        <w:rPr>
          <w:bCs/>
          <w:i/>
          <w:sz w:val="20"/>
          <w:szCs w:val="20"/>
        </w:rPr>
      </w:pPr>
      <w:r w:rsidRPr="00366050">
        <w:rPr>
          <w:bCs/>
          <w:i/>
          <w:sz w:val="20"/>
          <w:szCs w:val="20"/>
        </w:rPr>
        <w:t>в соответствующих сферах деятельности)</w:t>
      </w:r>
    </w:p>
    <w:p w:rsidR="00A40472" w:rsidRDefault="00A40472" w:rsidP="00D35A91">
      <w:pPr>
        <w:jc w:val="both"/>
      </w:pPr>
    </w:p>
    <w:p w:rsidR="00D35A91" w:rsidRDefault="00D35A91" w:rsidP="00D35A91">
      <w:pPr>
        <w:jc w:val="both"/>
      </w:pPr>
      <w:r>
        <w:t>По результатам рассмотрения представленных документов установлено, что при подготовке проекта акта регулирующим органом:</w:t>
      </w:r>
    </w:p>
    <w:p w:rsidR="00D35A91" w:rsidRDefault="00D35A91" w:rsidP="00674DFA">
      <w:pPr>
        <w:tabs>
          <w:tab w:val="left" w:pos="851"/>
        </w:tabs>
        <w:ind w:firstLine="426"/>
      </w:pPr>
      <w:r>
        <w:t>_____________________________________________</w:t>
      </w:r>
      <w:r w:rsidR="002E1AFA">
        <w:t>_______________________________</w:t>
      </w:r>
      <w:r>
        <w:t>;</w:t>
      </w:r>
    </w:p>
    <w:p w:rsidR="00D35A91" w:rsidRDefault="00D35A91" w:rsidP="00674DFA">
      <w:pPr>
        <w:tabs>
          <w:tab w:val="left" w:pos="851"/>
        </w:tabs>
        <w:ind w:firstLine="426"/>
        <w:jc w:val="center"/>
        <w:rPr>
          <w:i/>
          <w:sz w:val="20"/>
          <w:szCs w:val="20"/>
        </w:rPr>
      </w:pPr>
      <w:r w:rsidRPr="002E1AFA">
        <w:rPr>
          <w:i/>
          <w:sz w:val="20"/>
          <w:szCs w:val="20"/>
        </w:rPr>
        <w:t xml:space="preserve">(указываются </w:t>
      </w:r>
      <w:r w:rsidR="00A66D52" w:rsidRPr="002E1AFA">
        <w:rPr>
          <w:i/>
          <w:sz w:val="20"/>
          <w:szCs w:val="20"/>
        </w:rPr>
        <w:t>сведения об отсутствии, наличии нарушений проведения процедур проведения ОРВ, предусмотренные пунктами 17-26 Порядка)</w:t>
      </w:r>
    </w:p>
    <w:p w:rsidR="00D35A91" w:rsidRDefault="00D35A91" w:rsidP="00D35A91">
      <w:pPr>
        <w:jc w:val="both"/>
      </w:pPr>
    </w:p>
    <w:p w:rsidR="00614577" w:rsidRDefault="00674DFA" w:rsidP="00614577">
      <w:pPr>
        <w:pStyle w:val="ConsPlusNonformat"/>
        <w:ind w:firstLine="708"/>
        <w:jc w:val="both"/>
        <w:rPr>
          <w:rFonts w:ascii="Times New Roman" w:hAnsi="Times New Roman" w:cs="Times New Roman"/>
          <w:sz w:val="24"/>
          <w:szCs w:val="24"/>
        </w:rPr>
      </w:pPr>
      <w:r w:rsidRPr="00614577">
        <w:rPr>
          <w:rFonts w:ascii="Times New Roman" w:hAnsi="Times New Roman" w:cs="Times New Roman"/>
          <w:sz w:val="24"/>
          <w:szCs w:val="24"/>
        </w:rPr>
        <w:tab/>
      </w:r>
      <w:r w:rsidR="00A66D52" w:rsidRPr="00614577">
        <w:rPr>
          <w:rFonts w:ascii="Times New Roman" w:hAnsi="Times New Roman" w:cs="Times New Roman"/>
          <w:sz w:val="24"/>
          <w:szCs w:val="24"/>
        </w:rPr>
        <w:t>На основе проведенной ОРВ проекта акта с учетом представленной информации в сводном отчете об ОРВ, своде предложений, содержащем результаты публичных консультаций, пояснительной записке к проекту акта уполномоченным органом сделаны следующие выводы</w:t>
      </w:r>
      <w:r w:rsidR="00614577">
        <w:rPr>
          <w:rFonts w:ascii="Times New Roman" w:hAnsi="Times New Roman" w:cs="Times New Roman"/>
          <w:sz w:val="24"/>
          <w:szCs w:val="24"/>
        </w:rPr>
        <w:t>.</w:t>
      </w:r>
    </w:p>
    <w:p w:rsidR="00614577" w:rsidRDefault="00614577" w:rsidP="00614577">
      <w:pPr>
        <w:pStyle w:val="ConsPlusNonformat"/>
        <w:ind w:firstLine="708"/>
        <w:jc w:val="both"/>
        <w:rPr>
          <w:rFonts w:ascii="Times New Roman" w:hAnsi="Times New Roman" w:cs="Times New Roman"/>
          <w:sz w:val="24"/>
          <w:szCs w:val="24"/>
        </w:rPr>
      </w:pPr>
    </w:p>
    <w:p w:rsidR="00614577" w:rsidRDefault="00614577" w:rsidP="00614577">
      <w:pPr>
        <w:pStyle w:val="ConsPlusNonformat"/>
        <w:numPr>
          <w:ilvl w:val="0"/>
          <w:numId w:val="15"/>
        </w:numPr>
        <w:jc w:val="both"/>
        <w:rPr>
          <w:rFonts w:ascii="Times New Roman" w:hAnsi="Times New Roman" w:cs="Times New Roman"/>
          <w:sz w:val="24"/>
          <w:szCs w:val="24"/>
        </w:rPr>
      </w:pPr>
      <w:r w:rsidRPr="00A531FB">
        <w:rPr>
          <w:rFonts w:ascii="Times New Roman" w:hAnsi="Times New Roman" w:cs="Times New Roman"/>
          <w:sz w:val="24"/>
          <w:szCs w:val="24"/>
        </w:rPr>
        <w:t>Выводы о соответствии или несоотв</w:t>
      </w:r>
      <w:r>
        <w:rPr>
          <w:rFonts w:ascii="Times New Roman" w:hAnsi="Times New Roman" w:cs="Times New Roman"/>
          <w:sz w:val="24"/>
          <w:szCs w:val="24"/>
        </w:rPr>
        <w:t>етствии проведенной ОРВ порядку:</w:t>
      </w:r>
    </w:p>
    <w:p w:rsidR="00614577" w:rsidRDefault="00614577" w:rsidP="0061457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w:t>
      </w:r>
      <w:r w:rsidR="002E1AFA">
        <w:rPr>
          <w:rFonts w:ascii="Times New Roman" w:hAnsi="Times New Roman" w:cs="Times New Roman"/>
          <w:sz w:val="24"/>
          <w:szCs w:val="24"/>
        </w:rPr>
        <w:t>_________________________</w:t>
      </w:r>
      <w:r>
        <w:rPr>
          <w:rFonts w:ascii="Times New Roman" w:hAnsi="Times New Roman" w:cs="Times New Roman"/>
          <w:sz w:val="24"/>
          <w:szCs w:val="24"/>
        </w:rPr>
        <w:t>.</w:t>
      </w:r>
    </w:p>
    <w:p w:rsidR="00614577" w:rsidRDefault="00614577" w:rsidP="00614577">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A531FB">
        <w:rPr>
          <w:rFonts w:ascii="Times New Roman" w:hAnsi="Times New Roman" w:cs="Times New Roman"/>
          <w:sz w:val="24"/>
          <w:szCs w:val="24"/>
        </w:rPr>
        <w:t xml:space="preserve">Выводы о соответствии или несоответствии </w:t>
      </w:r>
      <w:r w:rsidR="002E1AFA">
        <w:rPr>
          <w:rFonts w:ascii="Times New Roman" w:hAnsi="Times New Roman" w:cs="Times New Roman"/>
          <w:sz w:val="24"/>
          <w:szCs w:val="24"/>
        </w:rPr>
        <w:t>сводного</w:t>
      </w:r>
      <w:r w:rsidRPr="00A531FB">
        <w:rPr>
          <w:rFonts w:ascii="Times New Roman" w:hAnsi="Times New Roman" w:cs="Times New Roman"/>
          <w:sz w:val="24"/>
          <w:szCs w:val="24"/>
        </w:rPr>
        <w:t xml:space="preserve"> отчета об</w:t>
      </w:r>
      <w:r>
        <w:rPr>
          <w:rFonts w:ascii="Times New Roman" w:hAnsi="Times New Roman" w:cs="Times New Roman"/>
          <w:sz w:val="24"/>
          <w:szCs w:val="24"/>
        </w:rPr>
        <w:t xml:space="preserve"> </w:t>
      </w:r>
      <w:r w:rsidRPr="00A531FB">
        <w:rPr>
          <w:rFonts w:ascii="Times New Roman" w:hAnsi="Times New Roman" w:cs="Times New Roman"/>
          <w:sz w:val="24"/>
          <w:szCs w:val="24"/>
        </w:rPr>
        <w:t xml:space="preserve">ОРВ, составленного </w:t>
      </w:r>
      <w:r w:rsidR="002E1AFA">
        <w:rPr>
          <w:rFonts w:ascii="Times New Roman" w:hAnsi="Times New Roman" w:cs="Times New Roman"/>
          <w:sz w:val="24"/>
          <w:szCs w:val="24"/>
        </w:rPr>
        <w:t>регулирующим органом</w:t>
      </w:r>
      <w:r w:rsidRPr="00A531FB">
        <w:rPr>
          <w:rFonts w:ascii="Times New Roman" w:hAnsi="Times New Roman" w:cs="Times New Roman"/>
          <w:sz w:val="24"/>
          <w:szCs w:val="24"/>
        </w:rPr>
        <w:t xml:space="preserve">, </w:t>
      </w:r>
      <w:r>
        <w:rPr>
          <w:rFonts w:ascii="Times New Roman" w:hAnsi="Times New Roman" w:cs="Times New Roman"/>
          <w:sz w:val="24"/>
          <w:szCs w:val="24"/>
        </w:rPr>
        <w:t>порядку:</w:t>
      </w:r>
    </w:p>
    <w:p w:rsidR="00614577" w:rsidRDefault="00614577" w:rsidP="0061457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w:t>
      </w:r>
      <w:r w:rsidR="002E1AFA">
        <w:rPr>
          <w:rFonts w:ascii="Times New Roman" w:hAnsi="Times New Roman" w:cs="Times New Roman"/>
          <w:sz w:val="24"/>
          <w:szCs w:val="24"/>
        </w:rPr>
        <w:t>_________________________</w:t>
      </w:r>
      <w:r>
        <w:rPr>
          <w:rFonts w:ascii="Times New Roman" w:hAnsi="Times New Roman" w:cs="Times New Roman"/>
          <w:sz w:val="24"/>
          <w:szCs w:val="24"/>
        </w:rPr>
        <w:t>.</w:t>
      </w:r>
    </w:p>
    <w:p w:rsidR="00614577" w:rsidRDefault="00614577" w:rsidP="00614577">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A531FB">
        <w:rPr>
          <w:rFonts w:ascii="Times New Roman" w:hAnsi="Times New Roman" w:cs="Times New Roman"/>
          <w:sz w:val="24"/>
          <w:szCs w:val="24"/>
        </w:rPr>
        <w:t>Выводы   об   обоснованности   или   необоснованности информации,</w:t>
      </w:r>
      <w:r>
        <w:rPr>
          <w:rFonts w:ascii="Times New Roman" w:hAnsi="Times New Roman" w:cs="Times New Roman"/>
          <w:sz w:val="24"/>
          <w:szCs w:val="24"/>
        </w:rPr>
        <w:t xml:space="preserve"> </w:t>
      </w:r>
      <w:r w:rsidRPr="00A531FB">
        <w:rPr>
          <w:rFonts w:ascii="Times New Roman" w:hAnsi="Times New Roman" w:cs="Times New Roman"/>
          <w:sz w:val="24"/>
          <w:szCs w:val="24"/>
        </w:rPr>
        <w:t xml:space="preserve">содержащейся </w:t>
      </w:r>
      <w:r w:rsidR="002E1AFA" w:rsidRPr="00A531FB">
        <w:rPr>
          <w:rFonts w:ascii="Times New Roman" w:hAnsi="Times New Roman" w:cs="Times New Roman"/>
          <w:sz w:val="24"/>
          <w:szCs w:val="24"/>
        </w:rPr>
        <w:t xml:space="preserve">в </w:t>
      </w:r>
      <w:r w:rsidR="002E1AFA">
        <w:rPr>
          <w:rFonts w:ascii="Times New Roman" w:hAnsi="Times New Roman" w:cs="Times New Roman"/>
          <w:sz w:val="24"/>
          <w:szCs w:val="24"/>
        </w:rPr>
        <w:t xml:space="preserve">сводном </w:t>
      </w:r>
      <w:r w:rsidRPr="00A531FB">
        <w:rPr>
          <w:rFonts w:ascii="Times New Roman" w:hAnsi="Times New Roman" w:cs="Times New Roman"/>
          <w:sz w:val="24"/>
          <w:szCs w:val="24"/>
        </w:rPr>
        <w:t>отчете</w:t>
      </w:r>
      <w:r>
        <w:rPr>
          <w:rFonts w:ascii="Times New Roman" w:hAnsi="Times New Roman" w:cs="Times New Roman"/>
          <w:sz w:val="24"/>
          <w:szCs w:val="24"/>
        </w:rPr>
        <w:t xml:space="preserve"> об ОРВ:</w:t>
      </w:r>
    </w:p>
    <w:p w:rsidR="00614577" w:rsidRDefault="00614577" w:rsidP="0061457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w:t>
      </w:r>
      <w:r w:rsidR="002E1AFA">
        <w:rPr>
          <w:rFonts w:ascii="Times New Roman" w:hAnsi="Times New Roman" w:cs="Times New Roman"/>
          <w:sz w:val="24"/>
          <w:szCs w:val="24"/>
        </w:rPr>
        <w:t>_________________________</w:t>
      </w:r>
      <w:r>
        <w:rPr>
          <w:rFonts w:ascii="Times New Roman" w:hAnsi="Times New Roman" w:cs="Times New Roman"/>
          <w:sz w:val="24"/>
          <w:szCs w:val="24"/>
        </w:rPr>
        <w:t>.</w:t>
      </w:r>
    </w:p>
    <w:p w:rsidR="00614577" w:rsidRDefault="00614577" w:rsidP="00614577">
      <w:pPr>
        <w:pStyle w:val="ConsPlusNonformat"/>
        <w:ind w:firstLine="708"/>
        <w:jc w:val="both"/>
        <w:rPr>
          <w:rFonts w:ascii="Times New Roman" w:hAnsi="Times New Roman" w:cs="Times New Roman"/>
          <w:sz w:val="24"/>
          <w:szCs w:val="24"/>
        </w:rPr>
      </w:pPr>
      <w:r w:rsidRPr="00A531FB">
        <w:rPr>
          <w:rFonts w:ascii="Times New Roman" w:hAnsi="Times New Roman" w:cs="Times New Roman"/>
          <w:sz w:val="24"/>
          <w:szCs w:val="24"/>
        </w:rPr>
        <w:t>4.  Выводы о наличии либо отсутствии достаточного обоснования решения</w:t>
      </w:r>
      <w:r>
        <w:rPr>
          <w:rFonts w:ascii="Times New Roman" w:hAnsi="Times New Roman" w:cs="Times New Roman"/>
          <w:sz w:val="24"/>
          <w:szCs w:val="24"/>
        </w:rPr>
        <w:t xml:space="preserve"> </w:t>
      </w:r>
      <w:r w:rsidRPr="00A531FB">
        <w:rPr>
          <w:rFonts w:ascii="Times New Roman" w:hAnsi="Times New Roman" w:cs="Times New Roman"/>
          <w:sz w:val="24"/>
          <w:szCs w:val="24"/>
        </w:rPr>
        <w:t>проблемы предложенным способом регулирования</w:t>
      </w:r>
      <w:r>
        <w:rPr>
          <w:rFonts w:ascii="Times New Roman" w:hAnsi="Times New Roman" w:cs="Times New Roman"/>
          <w:sz w:val="24"/>
          <w:szCs w:val="24"/>
        </w:rPr>
        <w:t>:</w:t>
      </w:r>
    </w:p>
    <w:p w:rsidR="00614577" w:rsidRDefault="00614577" w:rsidP="0061457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w:t>
      </w:r>
      <w:r w:rsidR="002E1AFA">
        <w:rPr>
          <w:rFonts w:ascii="Times New Roman" w:hAnsi="Times New Roman" w:cs="Times New Roman"/>
          <w:sz w:val="24"/>
          <w:szCs w:val="24"/>
        </w:rPr>
        <w:t>_______________________________</w:t>
      </w:r>
      <w:r>
        <w:rPr>
          <w:rFonts w:ascii="Times New Roman" w:hAnsi="Times New Roman" w:cs="Times New Roman"/>
          <w:sz w:val="24"/>
          <w:szCs w:val="24"/>
        </w:rPr>
        <w:t>.</w:t>
      </w:r>
    </w:p>
    <w:p w:rsidR="002E1AFA" w:rsidRPr="006E070C" w:rsidRDefault="002E1AFA" w:rsidP="00614577">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Pr="006E070C">
        <w:rPr>
          <w:rFonts w:ascii="Times New Roman" w:hAnsi="Times New Roman" w:cs="Times New Roman"/>
          <w:sz w:val="24"/>
          <w:szCs w:val="24"/>
        </w:rPr>
        <w:t>5. Мнение уполномоченного органа относительно обоснований выбора предлагаемого регулирующим органом варианта правового регулирования:</w:t>
      </w:r>
    </w:p>
    <w:p w:rsidR="002E1AFA" w:rsidRPr="006E070C" w:rsidRDefault="002E1AFA" w:rsidP="00614577">
      <w:pPr>
        <w:pStyle w:val="ConsPlusNonformat"/>
        <w:jc w:val="both"/>
        <w:rPr>
          <w:rFonts w:ascii="Times New Roman" w:hAnsi="Times New Roman" w:cs="Times New Roman"/>
          <w:sz w:val="24"/>
          <w:szCs w:val="24"/>
        </w:rPr>
      </w:pPr>
      <w:r w:rsidRPr="006E070C">
        <w:rPr>
          <w:rFonts w:ascii="Times New Roman" w:hAnsi="Times New Roman" w:cs="Times New Roman"/>
          <w:sz w:val="24"/>
          <w:szCs w:val="24"/>
        </w:rPr>
        <w:t>________________________________________________________________________________</w:t>
      </w:r>
    </w:p>
    <w:p w:rsidR="002E1AFA" w:rsidRPr="006E070C" w:rsidRDefault="002E1AFA" w:rsidP="00614577">
      <w:pPr>
        <w:pStyle w:val="ConsPlusNonformat"/>
        <w:jc w:val="both"/>
        <w:rPr>
          <w:rFonts w:ascii="Times New Roman" w:hAnsi="Times New Roman" w:cs="Times New Roman"/>
          <w:sz w:val="24"/>
          <w:szCs w:val="24"/>
        </w:rPr>
      </w:pPr>
      <w:r w:rsidRPr="006E070C">
        <w:rPr>
          <w:rFonts w:ascii="Times New Roman" w:hAnsi="Times New Roman" w:cs="Times New Roman"/>
          <w:sz w:val="24"/>
          <w:szCs w:val="24"/>
        </w:rPr>
        <w:t>_______________________________________________________________________________.</w:t>
      </w:r>
    </w:p>
    <w:p w:rsidR="002E1AFA" w:rsidRPr="006E070C" w:rsidRDefault="002E1AFA" w:rsidP="00614577">
      <w:pPr>
        <w:pStyle w:val="ConsPlusNonformat"/>
        <w:jc w:val="both"/>
        <w:rPr>
          <w:rFonts w:ascii="Times New Roman" w:hAnsi="Times New Roman" w:cs="Times New Roman"/>
          <w:sz w:val="24"/>
          <w:szCs w:val="24"/>
        </w:rPr>
      </w:pPr>
      <w:r w:rsidRPr="006E070C">
        <w:rPr>
          <w:rFonts w:ascii="Times New Roman" w:hAnsi="Times New Roman" w:cs="Times New Roman"/>
          <w:sz w:val="24"/>
          <w:szCs w:val="24"/>
        </w:rPr>
        <w:tab/>
        <w:t>6. Поступившие предложения или замечания от участников публичных консультаций:</w:t>
      </w:r>
    </w:p>
    <w:p w:rsidR="002E1AFA" w:rsidRPr="006E070C" w:rsidRDefault="002E1AFA" w:rsidP="00614577">
      <w:pPr>
        <w:pStyle w:val="ConsPlusNonformat"/>
        <w:jc w:val="both"/>
        <w:rPr>
          <w:rFonts w:ascii="Times New Roman" w:hAnsi="Times New Roman" w:cs="Times New Roman"/>
          <w:sz w:val="24"/>
          <w:szCs w:val="24"/>
        </w:rPr>
      </w:pPr>
      <w:r w:rsidRPr="006E070C">
        <w:rPr>
          <w:rFonts w:ascii="Times New Roman" w:hAnsi="Times New Roman" w:cs="Times New Roman"/>
          <w:sz w:val="24"/>
          <w:szCs w:val="24"/>
        </w:rPr>
        <w:t>________________________________________________________________________________</w:t>
      </w:r>
    </w:p>
    <w:p w:rsidR="002E1AFA" w:rsidRPr="00A531FB" w:rsidRDefault="002E1AFA" w:rsidP="00614577">
      <w:pPr>
        <w:pStyle w:val="ConsPlusNonformat"/>
        <w:jc w:val="both"/>
        <w:rPr>
          <w:rFonts w:ascii="Times New Roman" w:hAnsi="Times New Roman" w:cs="Times New Roman"/>
          <w:sz w:val="24"/>
          <w:szCs w:val="24"/>
        </w:rPr>
      </w:pPr>
      <w:r w:rsidRPr="006E070C">
        <w:rPr>
          <w:rFonts w:ascii="Times New Roman" w:hAnsi="Times New Roman" w:cs="Times New Roman"/>
          <w:sz w:val="24"/>
          <w:szCs w:val="24"/>
        </w:rPr>
        <w:t>_______________________________________________________________________________.</w:t>
      </w:r>
    </w:p>
    <w:p w:rsidR="00614577" w:rsidRDefault="006E070C" w:rsidP="00614577">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7</w:t>
      </w:r>
      <w:r w:rsidR="00614577" w:rsidRPr="00A531FB">
        <w:rPr>
          <w:rFonts w:ascii="Times New Roman" w:hAnsi="Times New Roman" w:cs="Times New Roman"/>
          <w:sz w:val="24"/>
          <w:szCs w:val="24"/>
        </w:rPr>
        <w:t>.  Выводы о наличии либо отсутствии в проекте</w:t>
      </w:r>
      <w:r w:rsidR="002E1AFA">
        <w:rPr>
          <w:rFonts w:ascii="Times New Roman" w:hAnsi="Times New Roman" w:cs="Times New Roman"/>
          <w:sz w:val="24"/>
          <w:szCs w:val="24"/>
        </w:rPr>
        <w:t xml:space="preserve"> акта</w:t>
      </w:r>
      <w:r w:rsidR="00614577" w:rsidRPr="00A531FB">
        <w:rPr>
          <w:rFonts w:ascii="Times New Roman" w:hAnsi="Times New Roman" w:cs="Times New Roman"/>
          <w:sz w:val="24"/>
          <w:szCs w:val="24"/>
        </w:rPr>
        <w:t xml:space="preserve"> положений, вводящих</w:t>
      </w:r>
      <w:r w:rsidR="00614577">
        <w:rPr>
          <w:rFonts w:ascii="Times New Roman" w:hAnsi="Times New Roman" w:cs="Times New Roman"/>
          <w:sz w:val="24"/>
          <w:szCs w:val="24"/>
        </w:rPr>
        <w:t xml:space="preserve"> </w:t>
      </w:r>
      <w:r w:rsidR="00614577" w:rsidRPr="00A531FB">
        <w:rPr>
          <w:rFonts w:ascii="Times New Roman" w:hAnsi="Times New Roman" w:cs="Times New Roman"/>
          <w:sz w:val="24"/>
          <w:szCs w:val="24"/>
        </w:rPr>
        <w:t>избыточные</w:t>
      </w:r>
      <w:r w:rsidR="002E1AFA">
        <w:rPr>
          <w:rFonts w:ascii="Times New Roman" w:hAnsi="Times New Roman" w:cs="Times New Roman"/>
          <w:sz w:val="24"/>
          <w:szCs w:val="24"/>
        </w:rPr>
        <w:t xml:space="preserve"> </w:t>
      </w:r>
      <w:r w:rsidR="002E1AFA" w:rsidRPr="00A531FB">
        <w:rPr>
          <w:rFonts w:ascii="Times New Roman" w:hAnsi="Times New Roman" w:cs="Times New Roman"/>
          <w:sz w:val="24"/>
          <w:szCs w:val="24"/>
        </w:rPr>
        <w:t>обязанности, запреты</w:t>
      </w:r>
      <w:r w:rsidR="002E1AFA">
        <w:rPr>
          <w:rFonts w:ascii="Times New Roman" w:hAnsi="Times New Roman" w:cs="Times New Roman"/>
          <w:sz w:val="24"/>
          <w:szCs w:val="24"/>
        </w:rPr>
        <w:t xml:space="preserve"> и </w:t>
      </w:r>
      <w:r w:rsidR="00614577" w:rsidRPr="00A531FB">
        <w:rPr>
          <w:rFonts w:ascii="Times New Roman" w:hAnsi="Times New Roman" w:cs="Times New Roman"/>
          <w:sz w:val="24"/>
          <w:szCs w:val="24"/>
        </w:rPr>
        <w:t>ограничения для</w:t>
      </w:r>
      <w:r w:rsidR="002E1AFA">
        <w:rPr>
          <w:rFonts w:ascii="Times New Roman" w:hAnsi="Times New Roman" w:cs="Times New Roman"/>
          <w:sz w:val="24"/>
          <w:szCs w:val="24"/>
        </w:rPr>
        <w:t xml:space="preserve"> </w:t>
      </w:r>
      <w:r w:rsidR="00614577" w:rsidRPr="00A531FB">
        <w:rPr>
          <w:rFonts w:ascii="Times New Roman" w:hAnsi="Times New Roman" w:cs="Times New Roman"/>
          <w:sz w:val="24"/>
          <w:szCs w:val="24"/>
        </w:rPr>
        <w:t>субъектов</w:t>
      </w:r>
      <w:r w:rsidR="00614577">
        <w:rPr>
          <w:rFonts w:ascii="Times New Roman" w:hAnsi="Times New Roman" w:cs="Times New Roman"/>
          <w:sz w:val="24"/>
          <w:szCs w:val="24"/>
        </w:rPr>
        <w:t xml:space="preserve"> </w:t>
      </w:r>
      <w:r w:rsidR="00614577" w:rsidRPr="00A531FB">
        <w:rPr>
          <w:rFonts w:ascii="Times New Roman" w:hAnsi="Times New Roman" w:cs="Times New Roman"/>
          <w:sz w:val="24"/>
          <w:szCs w:val="24"/>
        </w:rPr>
        <w:t xml:space="preserve">предпринимательской и </w:t>
      </w:r>
      <w:r w:rsidR="002E1AFA" w:rsidRPr="00A531FB">
        <w:rPr>
          <w:rFonts w:ascii="Times New Roman" w:hAnsi="Times New Roman" w:cs="Times New Roman"/>
          <w:sz w:val="24"/>
          <w:szCs w:val="24"/>
        </w:rPr>
        <w:t>инвестиционной деятельности</w:t>
      </w:r>
      <w:r w:rsidR="002E1AFA">
        <w:rPr>
          <w:rFonts w:ascii="Times New Roman" w:hAnsi="Times New Roman" w:cs="Times New Roman"/>
          <w:sz w:val="24"/>
          <w:szCs w:val="24"/>
        </w:rPr>
        <w:t xml:space="preserve"> </w:t>
      </w:r>
      <w:r w:rsidR="00614577" w:rsidRPr="00A531FB">
        <w:rPr>
          <w:rFonts w:ascii="Times New Roman" w:hAnsi="Times New Roman" w:cs="Times New Roman"/>
          <w:sz w:val="24"/>
          <w:szCs w:val="24"/>
        </w:rPr>
        <w:t>или</w:t>
      </w:r>
      <w:r w:rsidR="002E1AFA">
        <w:rPr>
          <w:rFonts w:ascii="Times New Roman" w:hAnsi="Times New Roman" w:cs="Times New Roman"/>
          <w:sz w:val="24"/>
          <w:szCs w:val="24"/>
        </w:rPr>
        <w:t xml:space="preserve"> </w:t>
      </w:r>
      <w:r w:rsidR="00614577" w:rsidRPr="00A531FB">
        <w:rPr>
          <w:rFonts w:ascii="Times New Roman" w:hAnsi="Times New Roman" w:cs="Times New Roman"/>
          <w:sz w:val="24"/>
          <w:szCs w:val="24"/>
        </w:rPr>
        <w:t>способствующих их</w:t>
      </w:r>
      <w:r w:rsidR="00614577">
        <w:rPr>
          <w:rFonts w:ascii="Times New Roman" w:hAnsi="Times New Roman" w:cs="Times New Roman"/>
          <w:sz w:val="24"/>
          <w:szCs w:val="24"/>
        </w:rPr>
        <w:t xml:space="preserve"> </w:t>
      </w:r>
      <w:r w:rsidR="00614577" w:rsidRPr="00A531FB">
        <w:rPr>
          <w:rFonts w:ascii="Times New Roman" w:hAnsi="Times New Roman" w:cs="Times New Roman"/>
          <w:sz w:val="24"/>
          <w:szCs w:val="24"/>
        </w:rPr>
        <w:t>введению,</w:t>
      </w:r>
      <w:r w:rsidR="002E1AFA">
        <w:rPr>
          <w:rFonts w:ascii="Times New Roman" w:hAnsi="Times New Roman" w:cs="Times New Roman"/>
          <w:sz w:val="24"/>
          <w:szCs w:val="24"/>
        </w:rPr>
        <w:t xml:space="preserve"> </w:t>
      </w:r>
      <w:r w:rsidR="00614577" w:rsidRPr="00A531FB">
        <w:rPr>
          <w:rFonts w:ascii="Times New Roman" w:hAnsi="Times New Roman" w:cs="Times New Roman"/>
          <w:sz w:val="24"/>
          <w:szCs w:val="24"/>
        </w:rPr>
        <w:t>а</w:t>
      </w:r>
      <w:r w:rsidR="002E1AFA">
        <w:rPr>
          <w:rFonts w:ascii="Times New Roman" w:hAnsi="Times New Roman" w:cs="Times New Roman"/>
          <w:sz w:val="24"/>
          <w:szCs w:val="24"/>
        </w:rPr>
        <w:t xml:space="preserve"> также </w:t>
      </w:r>
      <w:r w:rsidR="00614577" w:rsidRPr="00A531FB">
        <w:rPr>
          <w:rFonts w:ascii="Times New Roman" w:hAnsi="Times New Roman" w:cs="Times New Roman"/>
          <w:sz w:val="24"/>
          <w:szCs w:val="24"/>
        </w:rPr>
        <w:t>положений, способствующих возникновению необоснованных</w:t>
      </w:r>
      <w:r w:rsidR="00614577">
        <w:rPr>
          <w:rFonts w:ascii="Times New Roman" w:hAnsi="Times New Roman" w:cs="Times New Roman"/>
          <w:sz w:val="24"/>
          <w:szCs w:val="24"/>
        </w:rPr>
        <w:t xml:space="preserve"> </w:t>
      </w:r>
      <w:r w:rsidR="002E1AFA" w:rsidRPr="00A531FB">
        <w:rPr>
          <w:rFonts w:ascii="Times New Roman" w:hAnsi="Times New Roman" w:cs="Times New Roman"/>
          <w:sz w:val="24"/>
          <w:szCs w:val="24"/>
        </w:rPr>
        <w:t>расходов субъектов предпринимательской и инвестиционной деятельности</w:t>
      </w:r>
      <w:r w:rsidR="00614577" w:rsidRPr="00A531FB">
        <w:rPr>
          <w:rFonts w:ascii="Times New Roman" w:hAnsi="Times New Roman" w:cs="Times New Roman"/>
          <w:sz w:val="24"/>
          <w:szCs w:val="24"/>
        </w:rPr>
        <w:t xml:space="preserve"> и</w:t>
      </w:r>
      <w:r w:rsidR="00614577">
        <w:rPr>
          <w:rFonts w:ascii="Times New Roman" w:hAnsi="Times New Roman" w:cs="Times New Roman"/>
          <w:sz w:val="24"/>
          <w:szCs w:val="24"/>
        </w:rPr>
        <w:t xml:space="preserve"> </w:t>
      </w:r>
      <w:r w:rsidR="00614577" w:rsidRPr="00A531FB">
        <w:rPr>
          <w:rFonts w:ascii="Times New Roman" w:hAnsi="Times New Roman" w:cs="Times New Roman"/>
          <w:sz w:val="24"/>
          <w:szCs w:val="24"/>
        </w:rPr>
        <w:t>м</w:t>
      </w:r>
      <w:r w:rsidR="00614577">
        <w:rPr>
          <w:rFonts w:ascii="Times New Roman" w:hAnsi="Times New Roman" w:cs="Times New Roman"/>
          <w:sz w:val="24"/>
          <w:szCs w:val="24"/>
        </w:rPr>
        <w:t>естного бюджета:</w:t>
      </w:r>
    </w:p>
    <w:p w:rsidR="00614577" w:rsidRDefault="00614577" w:rsidP="0061457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w:t>
      </w:r>
      <w:r w:rsidR="00D41653">
        <w:rPr>
          <w:rFonts w:ascii="Times New Roman" w:hAnsi="Times New Roman" w:cs="Times New Roman"/>
          <w:sz w:val="24"/>
          <w:szCs w:val="24"/>
        </w:rPr>
        <w:t>_____</w:t>
      </w:r>
      <w:r>
        <w:rPr>
          <w:rFonts w:ascii="Times New Roman" w:hAnsi="Times New Roman" w:cs="Times New Roman"/>
          <w:sz w:val="24"/>
          <w:szCs w:val="24"/>
        </w:rPr>
        <w:t>______________________________</w:t>
      </w:r>
      <w:r w:rsidR="002E1AFA">
        <w:rPr>
          <w:rFonts w:ascii="Times New Roman" w:hAnsi="Times New Roman" w:cs="Times New Roman"/>
          <w:sz w:val="24"/>
          <w:szCs w:val="24"/>
        </w:rPr>
        <w:t>_______________________</w:t>
      </w:r>
      <w:r>
        <w:rPr>
          <w:rFonts w:ascii="Times New Roman" w:hAnsi="Times New Roman" w:cs="Times New Roman"/>
          <w:sz w:val="24"/>
          <w:szCs w:val="24"/>
        </w:rPr>
        <w:t>.</w:t>
      </w:r>
    </w:p>
    <w:p w:rsidR="006E070C" w:rsidRDefault="006E070C" w:rsidP="00614577">
      <w:pPr>
        <w:pStyle w:val="ConsPlusNonformat"/>
        <w:jc w:val="both"/>
        <w:rPr>
          <w:rFonts w:ascii="Times New Roman" w:hAnsi="Times New Roman" w:cs="Times New Roman"/>
          <w:sz w:val="24"/>
          <w:szCs w:val="24"/>
        </w:rPr>
      </w:pPr>
      <w:r>
        <w:rPr>
          <w:rFonts w:ascii="Times New Roman" w:hAnsi="Times New Roman" w:cs="Times New Roman"/>
          <w:sz w:val="24"/>
          <w:szCs w:val="24"/>
        </w:rPr>
        <w:tab/>
        <w:t xml:space="preserve">8. Предложения уполномоченного органа, направленные на улучшение качества проекта акта: </w:t>
      </w:r>
    </w:p>
    <w:p w:rsidR="006E070C" w:rsidRDefault="006E070C" w:rsidP="0061457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6E070C" w:rsidRPr="00A531FB" w:rsidRDefault="006E070C" w:rsidP="0061457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614577" w:rsidRDefault="006E070C" w:rsidP="00614577">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9</w:t>
      </w:r>
      <w:r w:rsidR="00614577" w:rsidRPr="00A531FB">
        <w:rPr>
          <w:rFonts w:ascii="Times New Roman" w:hAnsi="Times New Roman" w:cs="Times New Roman"/>
          <w:sz w:val="24"/>
          <w:szCs w:val="24"/>
        </w:rPr>
        <w:t xml:space="preserve">.  Предложения по доработке проекта и (или) </w:t>
      </w:r>
      <w:r w:rsidR="002E1AFA">
        <w:rPr>
          <w:rFonts w:ascii="Times New Roman" w:hAnsi="Times New Roman" w:cs="Times New Roman"/>
          <w:sz w:val="24"/>
          <w:szCs w:val="24"/>
        </w:rPr>
        <w:t>сводного</w:t>
      </w:r>
      <w:r w:rsidR="00614577" w:rsidRPr="00A531FB">
        <w:rPr>
          <w:rFonts w:ascii="Times New Roman" w:hAnsi="Times New Roman" w:cs="Times New Roman"/>
          <w:sz w:val="24"/>
          <w:szCs w:val="24"/>
        </w:rPr>
        <w:t xml:space="preserve"> отчета об</w:t>
      </w:r>
      <w:r w:rsidR="00614577">
        <w:rPr>
          <w:rFonts w:ascii="Times New Roman" w:hAnsi="Times New Roman" w:cs="Times New Roman"/>
          <w:sz w:val="24"/>
          <w:szCs w:val="24"/>
        </w:rPr>
        <w:t xml:space="preserve"> </w:t>
      </w:r>
      <w:r>
        <w:rPr>
          <w:rFonts w:ascii="Times New Roman" w:hAnsi="Times New Roman" w:cs="Times New Roman"/>
          <w:sz w:val="24"/>
          <w:szCs w:val="24"/>
        </w:rPr>
        <w:t>ОРВ:</w:t>
      </w:r>
    </w:p>
    <w:p w:rsidR="006E070C" w:rsidRDefault="006E070C" w:rsidP="006E070C">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614577" w:rsidRDefault="00614577" w:rsidP="00614577">
      <w:pPr>
        <w:pStyle w:val="ConsPlusNonformat"/>
        <w:jc w:val="both"/>
        <w:rPr>
          <w:rFonts w:ascii="Times New Roman" w:hAnsi="Times New Roman" w:cs="Times New Roman"/>
          <w:sz w:val="24"/>
          <w:szCs w:val="24"/>
        </w:rPr>
      </w:pPr>
    </w:p>
    <w:p w:rsidR="00614577" w:rsidRPr="00A531FB" w:rsidRDefault="00614577" w:rsidP="00614577">
      <w:pPr>
        <w:pStyle w:val="ConsPlusNonformat"/>
        <w:jc w:val="both"/>
        <w:rPr>
          <w:rFonts w:ascii="Times New Roman" w:hAnsi="Times New Roman" w:cs="Times New Roman"/>
          <w:sz w:val="24"/>
          <w:szCs w:val="24"/>
        </w:rPr>
      </w:pPr>
      <w:r w:rsidRPr="00A531FB">
        <w:rPr>
          <w:rFonts w:ascii="Times New Roman" w:hAnsi="Times New Roman" w:cs="Times New Roman"/>
          <w:sz w:val="24"/>
          <w:szCs w:val="24"/>
        </w:rPr>
        <w:t>Приложение (при наличии):</w:t>
      </w:r>
    </w:p>
    <w:p w:rsidR="00614577" w:rsidRDefault="00614577" w:rsidP="00614577">
      <w:pPr>
        <w:pStyle w:val="ConsPlusNonformat"/>
        <w:jc w:val="both"/>
        <w:rPr>
          <w:rFonts w:ascii="Times New Roman" w:hAnsi="Times New Roman" w:cs="Times New Roman"/>
          <w:sz w:val="24"/>
          <w:szCs w:val="24"/>
        </w:rPr>
      </w:pPr>
      <w:r>
        <w:rPr>
          <w:rFonts w:ascii="Times New Roman" w:hAnsi="Times New Roman" w:cs="Times New Roman"/>
          <w:sz w:val="24"/>
          <w:szCs w:val="24"/>
        </w:rPr>
        <w:t>«___» ________________ 20__ г.</w:t>
      </w:r>
    </w:p>
    <w:p w:rsidR="00614577" w:rsidRPr="00A531FB" w:rsidRDefault="00614577" w:rsidP="00614577">
      <w:pPr>
        <w:pStyle w:val="ConsPlusNonformat"/>
        <w:jc w:val="both"/>
        <w:rPr>
          <w:rFonts w:ascii="Times New Roman" w:hAnsi="Times New Roman" w:cs="Times New Roman"/>
          <w:sz w:val="24"/>
          <w:szCs w:val="24"/>
        </w:rPr>
      </w:pPr>
    </w:p>
    <w:p w:rsidR="00614577" w:rsidRDefault="00614577" w:rsidP="00614577">
      <w:pPr>
        <w:pStyle w:val="ConsPlusNonformat"/>
        <w:jc w:val="both"/>
        <w:rPr>
          <w:rFonts w:ascii="Times New Roman" w:hAnsi="Times New Roman" w:cs="Times New Roman"/>
          <w:sz w:val="24"/>
          <w:szCs w:val="24"/>
        </w:rPr>
      </w:pPr>
      <w:r w:rsidRPr="00A531FB">
        <w:rPr>
          <w:rFonts w:ascii="Times New Roman" w:hAnsi="Times New Roman" w:cs="Times New Roman"/>
          <w:sz w:val="24"/>
          <w:szCs w:val="24"/>
        </w:rPr>
        <w:t xml:space="preserve">Начальник </w:t>
      </w:r>
      <w:r>
        <w:rPr>
          <w:rFonts w:ascii="Times New Roman" w:hAnsi="Times New Roman" w:cs="Times New Roman"/>
          <w:sz w:val="24"/>
          <w:szCs w:val="24"/>
        </w:rPr>
        <w:t>Управления экономического</w:t>
      </w:r>
    </w:p>
    <w:p w:rsidR="00614577" w:rsidRPr="00A531FB" w:rsidRDefault="00C027BE" w:rsidP="00614577">
      <w:pPr>
        <w:pStyle w:val="ConsPlusNonformat"/>
        <w:jc w:val="both"/>
        <w:rPr>
          <w:rFonts w:ascii="Times New Roman" w:hAnsi="Times New Roman" w:cs="Times New Roman"/>
          <w:sz w:val="24"/>
          <w:szCs w:val="24"/>
        </w:rPr>
      </w:pPr>
      <w:r>
        <w:rPr>
          <w:rFonts w:ascii="Times New Roman" w:hAnsi="Times New Roman" w:cs="Times New Roman"/>
          <w:sz w:val="24"/>
          <w:szCs w:val="24"/>
        </w:rPr>
        <w:t>р</w:t>
      </w:r>
      <w:r w:rsidR="002E1AFA">
        <w:rPr>
          <w:rFonts w:ascii="Times New Roman" w:hAnsi="Times New Roman" w:cs="Times New Roman"/>
          <w:sz w:val="24"/>
          <w:szCs w:val="24"/>
        </w:rPr>
        <w:t xml:space="preserve">азвития </w:t>
      </w:r>
      <w:r w:rsidR="00614577">
        <w:rPr>
          <w:rFonts w:ascii="Times New Roman" w:hAnsi="Times New Roman" w:cs="Times New Roman"/>
          <w:sz w:val="24"/>
          <w:szCs w:val="24"/>
        </w:rPr>
        <w:t>администрации Октябрьского района</w:t>
      </w:r>
      <w:r w:rsidR="00614577" w:rsidRPr="00A531FB">
        <w:rPr>
          <w:rFonts w:ascii="Times New Roman" w:hAnsi="Times New Roman" w:cs="Times New Roman"/>
          <w:sz w:val="24"/>
          <w:szCs w:val="24"/>
        </w:rPr>
        <w:t xml:space="preserve">    _________</w:t>
      </w:r>
      <w:r w:rsidR="002E1AFA">
        <w:rPr>
          <w:rFonts w:ascii="Times New Roman" w:hAnsi="Times New Roman" w:cs="Times New Roman"/>
          <w:sz w:val="24"/>
          <w:szCs w:val="24"/>
        </w:rPr>
        <w:t>__ __________________________</w:t>
      </w:r>
    </w:p>
    <w:p w:rsidR="00ED5A3C" w:rsidRDefault="00614577" w:rsidP="00BD29A4">
      <w:pPr>
        <w:pStyle w:val="ConsPlusNonformat"/>
        <w:jc w:val="both"/>
      </w:pPr>
      <w:r w:rsidRPr="00A531F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308E">
        <w:rPr>
          <w:rFonts w:ascii="Times New Roman" w:hAnsi="Times New Roman" w:cs="Times New Roman"/>
          <w:sz w:val="16"/>
          <w:szCs w:val="16"/>
        </w:rPr>
        <w:t xml:space="preserve"> </w:t>
      </w:r>
      <w:r w:rsidR="002E1AFA">
        <w:rPr>
          <w:rFonts w:ascii="Times New Roman" w:hAnsi="Times New Roman" w:cs="Times New Roman"/>
          <w:sz w:val="16"/>
          <w:szCs w:val="16"/>
        </w:rPr>
        <w:t xml:space="preserve">                            </w:t>
      </w:r>
      <w:r w:rsidRPr="00C2308E">
        <w:rPr>
          <w:rFonts w:ascii="Times New Roman" w:hAnsi="Times New Roman" w:cs="Times New Roman"/>
          <w:sz w:val="16"/>
          <w:szCs w:val="16"/>
        </w:rPr>
        <w:t xml:space="preserve"> (подпись)      </w:t>
      </w:r>
      <w:r>
        <w:rPr>
          <w:rFonts w:ascii="Times New Roman" w:hAnsi="Times New Roman" w:cs="Times New Roman"/>
          <w:sz w:val="16"/>
          <w:szCs w:val="16"/>
        </w:rPr>
        <w:t xml:space="preserve">                         </w:t>
      </w:r>
      <w:r w:rsidRPr="00C2308E">
        <w:rPr>
          <w:rFonts w:ascii="Times New Roman" w:hAnsi="Times New Roman" w:cs="Times New Roman"/>
          <w:sz w:val="16"/>
          <w:szCs w:val="16"/>
        </w:rPr>
        <w:t xml:space="preserve"> (инициалы, фамилия)</w:t>
      </w:r>
      <w:r w:rsidR="00ED5A3C">
        <w:br w:type="page"/>
      </w:r>
    </w:p>
    <w:p w:rsidR="006E070C" w:rsidRPr="00D94F5D" w:rsidRDefault="006E070C" w:rsidP="006E070C">
      <w:pPr>
        <w:jc w:val="right"/>
      </w:pPr>
      <w:r w:rsidRPr="00D94F5D">
        <w:lastRenderedPageBreak/>
        <w:t xml:space="preserve">Приложение № </w:t>
      </w:r>
      <w:r>
        <w:t>3</w:t>
      </w:r>
    </w:p>
    <w:p w:rsidR="006E070C" w:rsidRPr="00D35A91" w:rsidRDefault="006E070C" w:rsidP="006E070C">
      <w:pPr>
        <w:jc w:val="right"/>
        <w:rPr>
          <w:bCs/>
        </w:rPr>
      </w:pPr>
      <w:r>
        <w:t>к</w:t>
      </w:r>
      <w:r w:rsidRPr="00527745">
        <w:t xml:space="preserve"> Порядку проведения оценки регулирующего </w:t>
      </w:r>
    </w:p>
    <w:p w:rsidR="006E070C" w:rsidRDefault="006E070C" w:rsidP="006E070C">
      <w:pPr>
        <w:jc w:val="right"/>
      </w:pPr>
      <w:r w:rsidRPr="00527745">
        <w:t xml:space="preserve">воздействия проектов </w:t>
      </w:r>
      <w:r>
        <w:t xml:space="preserve">муниципальных </w:t>
      </w:r>
      <w:r w:rsidRPr="00527745">
        <w:t xml:space="preserve">нормативных </w:t>
      </w:r>
    </w:p>
    <w:p w:rsidR="006E070C" w:rsidRDefault="006E070C" w:rsidP="006E070C">
      <w:pPr>
        <w:jc w:val="right"/>
      </w:pPr>
      <w:r w:rsidRPr="00527745">
        <w:t xml:space="preserve">правовых актов, экспертизы и оценки фактического </w:t>
      </w:r>
    </w:p>
    <w:p w:rsidR="006E070C" w:rsidRDefault="006E070C" w:rsidP="006E070C">
      <w:pPr>
        <w:jc w:val="right"/>
      </w:pPr>
      <w:r w:rsidRPr="00527745">
        <w:t xml:space="preserve">воздействия </w:t>
      </w:r>
      <w:r>
        <w:t xml:space="preserve">муниципальных </w:t>
      </w:r>
      <w:r w:rsidRPr="00527745">
        <w:t>нормативных правовых актов,</w:t>
      </w:r>
    </w:p>
    <w:p w:rsidR="006E070C" w:rsidRDefault="006E070C" w:rsidP="006E070C">
      <w:pPr>
        <w:jc w:val="right"/>
      </w:pPr>
      <w:r w:rsidRPr="00527745">
        <w:t xml:space="preserve"> затрагивающих вопросы осуществления </w:t>
      </w:r>
    </w:p>
    <w:p w:rsidR="006E070C" w:rsidRDefault="006E070C" w:rsidP="006E070C">
      <w:pPr>
        <w:jc w:val="right"/>
      </w:pPr>
      <w:r w:rsidRPr="00527745">
        <w:t xml:space="preserve">предпринимательской и инвестиционной деятельности, </w:t>
      </w:r>
    </w:p>
    <w:p w:rsidR="006E070C" w:rsidRPr="00D94F5D" w:rsidRDefault="006E070C" w:rsidP="006E070C">
      <w:pPr>
        <w:ind w:left="4963"/>
        <w:jc w:val="right"/>
      </w:pPr>
      <w:r w:rsidRPr="00527745">
        <w:t>в администрации Октябрьского района</w:t>
      </w:r>
    </w:p>
    <w:p w:rsidR="006E070C" w:rsidRPr="00D94F5D" w:rsidRDefault="006E070C" w:rsidP="006E070C"/>
    <w:p w:rsidR="006E070C" w:rsidRPr="00D94F5D" w:rsidRDefault="006E070C" w:rsidP="006E070C"/>
    <w:p w:rsidR="00961523" w:rsidRDefault="006E070C" w:rsidP="006E070C">
      <w:pPr>
        <w:jc w:val="center"/>
      </w:pPr>
      <w:r>
        <w:t>Ф</w:t>
      </w:r>
      <w:r w:rsidRPr="00D94F5D">
        <w:t>орма</w:t>
      </w:r>
      <w:r w:rsidR="00961523">
        <w:t xml:space="preserve"> </w:t>
      </w:r>
    </w:p>
    <w:p w:rsidR="006E070C" w:rsidRPr="00D94F5D" w:rsidRDefault="006E070C" w:rsidP="006E070C">
      <w:pPr>
        <w:jc w:val="center"/>
      </w:pPr>
      <w:r w:rsidRPr="00D94F5D">
        <w:t>проекта плана проведения экспертизы</w:t>
      </w:r>
      <w:r>
        <w:t xml:space="preserve"> муниципальных</w:t>
      </w:r>
      <w:r w:rsidRPr="00D94F5D">
        <w:t xml:space="preserve"> нормативных правовых актов</w:t>
      </w:r>
    </w:p>
    <w:p w:rsidR="006E070C" w:rsidRPr="00D94F5D" w:rsidRDefault="006E070C" w:rsidP="006E070C">
      <w:pPr>
        <w:rPr>
          <w:b/>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2495"/>
        <w:gridCol w:w="1984"/>
        <w:gridCol w:w="2410"/>
        <w:gridCol w:w="1843"/>
      </w:tblGrid>
      <w:tr w:rsidR="006E070C" w:rsidRPr="00D94F5D" w:rsidTr="00A00CF5">
        <w:tc>
          <w:tcPr>
            <w:tcW w:w="619" w:type="dxa"/>
            <w:vMerge w:val="restart"/>
            <w:shd w:val="clear" w:color="auto" w:fill="auto"/>
          </w:tcPr>
          <w:p w:rsidR="006E070C" w:rsidRPr="00D94F5D" w:rsidRDefault="006E070C" w:rsidP="00A00CF5">
            <w:pPr>
              <w:jc w:val="center"/>
              <w:rPr>
                <w:sz w:val="22"/>
              </w:rPr>
            </w:pPr>
            <w:r w:rsidRPr="00D94F5D">
              <w:rPr>
                <w:sz w:val="22"/>
              </w:rPr>
              <w:t>№ п/п</w:t>
            </w:r>
          </w:p>
        </w:tc>
        <w:tc>
          <w:tcPr>
            <w:tcW w:w="2495" w:type="dxa"/>
            <w:vMerge w:val="restart"/>
            <w:shd w:val="clear" w:color="auto" w:fill="auto"/>
          </w:tcPr>
          <w:p w:rsidR="006E070C" w:rsidRPr="00D94F5D" w:rsidRDefault="006E070C" w:rsidP="00A00CF5">
            <w:pPr>
              <w:jc w:val="center"/>
              <w:rPr>
                <w:sz w:val="22"/>
              </w:rPr>
            </w:pPr>
            <w:r>
              <w:rPr>
                <w:sz w:val="22"/>
              </w:rPr>
              <w:t>Муниципальный н</w:t>
            </w:r>
            <w:r w:rsidRPr="00D94F5D">
              <w:rPr>
                <w:sz w:val="22"/>
              </w:rPr>
              <w:t>ормативный правовой акт, подлежащий экспертизе</w:t>
            </w:r>
          </w:p>
        </w:tc>
        <w:tc>
          <w:tcPr>
            <w:tcW w:w="4394" w:type="dxa"/>
            <w:gridSpan w:val="2"/>
            <w:shd w:val="clear" w:color="auto" w:fill="auto"/>
          </w:tcPr>
          <w:p w:rsidR="006E070C" w:rsidRPr="00D94F5D" w:rsidRDefault="006E070C" w:rsidP="00A00CF5">
            <w:pPr>
              <w:jc w:val="center"/>
              <w:rPr>
                <w:sz w:val="22"/>
              </w:rPr>
            </w:pPr>
            <w:r>
              <w:rPr>
                <w:sz w:val="22"/>
              </w:rPr>
              <w:t>С</w:t>
            </w:r>
            <w:r w:rsidRPr="00D94F5D">
              <w:rPr>
                <w:sz w:val="22"/>
              </w:rPr>
              <w:t>роки проведения экспертизы</w:t>
            </w:r>
          </w:p>
        </w:tc>
        <w:tc>
          <w:tcPr>
            <w:tcW w:w="1843" w:type="dxa"/>
            <w:vMerge w:val="restart"/>
            <w:shd w:val="clear" w:color="auto" w:fill="auto"/>
          </w:tcPr>
          <w:p w:rsidR="006E070C" w:rsidRPr="00D94F5D" w:rsidRDefault="006E070C" w:rsidP="00A00CF5">
            <w:pPr>
              <w:jc w:val="center"/>
              <w:rPr>
                <w:sz w:val="22"/>
              </w:rPr>
            </w:pPr>
            <w:r>
              <w:rPr>
                <w:sz w:val="22"/>
              </w:rPr>
              <w:t>Ответственный исполнитель</w:t>
            </w:r>
          </w:p>
        </w:tc>
      </w:tr>
      <w:tr w:rsidR="006E070C" w:rsidRPr="00D94F5D" w:rsidTr="00A00CF5">
        <w:tc>
          <w:tcPr>
            <w:tcW w:w="619" w:type="dxa"/>
            <w:vMerge/>
            <w:shd w:val="clear" w:color="auto" w:fill="auto"/>
          </w:tcPr>
          <w:p w:rsidR="006E070C" w:rsidRPr="00D94F5D" w:rsidRDefault="006E070C" w:rsidP="00A00CF5"/>
        </w:tc>
        <w:tc>
          <w:tcPr>
            <w:tcW w:w="2495" w:type="dxa"/>
            <w:vMerge/>
            <w:shd w:val="clear" w:color="auto" w:fill="auto"/>
          </w:tcPr>
          <w:p w:rsidR="006E070C" w:rsidRPr="00D94F5D" w:rsidRDefault="006E070C" w:rsidP="00A00CF5"/>
        </w:tc>
        <w:tc>
          <w:tcPr>
            <w:tcW w:w="1984" w:type="dxa"/>
            <w:shd w:val="clear" w:color="auto" w:fill="auto"/>
          </w:tcPr>
          <w:p w:rsidR="006E070C" w:rsidRPr="00D94F5D" w:rsidRDefault="006E070C" w:rsidP="00A00CF5">
            <w:pPr>
              <w:jc w:val="center"/>
              <w:rPr>
                <w:sz w:val="20"/>
              </w:rPr>
            </w:pPr>
            <w:r>
              <w:rPr>
                <w:sz w:val="20"/>
              </w:rPr>
              <w:t>п</w:t>
            </w:r>
            <w:r w:rsidRPr="00D94F5D">
              <w:rPr>
                <w:sz w:val="20"/>
              </w:rPr>
              <w:t>ериод проведения публичных консультаций</w:t>
            </w:r>
          </w:p>
        </w:tc>
        <w:tc>
          <w:tcPr>
            <w:tcW w:w="2410" w:type="dxa"/>
            <w:shd w:val="clear" w:color="auto" w:fill="auto"/>
          </w:tcPr>
          <w:p w:rsidR="006E070C" w:rsidRPr="00D94F5D" w:rsidRDefault="006E070C" w:rsidP="00A00CF5">
            <w:pPr>
              <w:jc w:val="center"/>
              <w:rPr>
                <w:sz w:val="20"/>
              </w:rPr>
            </w:pPr>
            <w:r>
              <w:rPr>
                <w:sz w:val="20"/>
              </w:rPr>
              <w:t>д</w:t>
            </w:r>
            <w:r w:rsidRPr="00D94F5D">
              <w:rPr>
                <w:sz w:val="20"/>
              </w:rPr>
              <w:t>ата направления документов в уполномоченный орган</w:t>
            </w:r>
          </w:p>
        </w:tc>
        <w:tc>
          <w:tcPr>
            <w:tcW w:w="1843" w:type="dxa"/>
            <w:vMerge/>
            <w:shd w:val="clear" w:color="auto" w:fill="auto"/>
          </w:tcPr>
          <w:p w:rsidR="006E070C" w:rsidRPr="00D94F5D" w:rsidRDefault="006E070C" w:rsidP="00A00CF5"/>
        </w:tc>
      </w:tr>
      <w:tr w:rsidR="006E070C" w:rsidRPr="00D94F5D" w:rsidTr="00A00CF5">
        <w:trPr>
          <w:trHeight w:val="164"/>
        </w:trPr>
        <w:tc>
          <w:tcPr>
            <w:tcW w:w="619" w:type="dxa"/>
            <w:shd w:val="clear" w:color="auto" w:fill="auto"/>
          </w:tcPr>
          <w:p w:rsidR="006E070C" w:rsidRPr="00D94F5D" w:rsidRDefault="006E070C" w:rsidP="00A00CF5">
            <w:pPr>
              <w:jc w:val="center"/>
              <w:rPr>
                <w:sz w:val="20"/>
              </w:rPr>
            </w:pPr>
            <w:r w:rsidRPr="00D94F5D">
              <w:rPr>
                <w:sz w:val="20"/>
              </w:rPr>
              <w:t>1</w:t>
            </w:r>
          </w:p>
        </w:tc>
        <w:tc>
          <w:tcPr>
            <w:tcW w:w="2495" w:type="dxa"/>
            <w:shd w:val="clear" w:color="auto" w:fill="auto"/>
          </w:tcPr>
          <w:p w:rsidR="006E070C" w:rsidRPr="00D94F5D" w:rsidRDefault="006E070C" w:rsidP="00A00CF5">
            <w:pPr>
              <w:jc w:val="center"/>
              <w:rPr>
                <w:sz w:val="20"/>
              </w:rPr>
            </w:pPr>
            <w:r w:rsidRPr="00D94F5D">
              <w:rPr>
                <w:sz w:val="20"/>
              </w:rPr>
              <w:t>2</w:t>
            </w:r>
          </w:p>
        </w:tc>
        <w:tc>
          <w:tcPr>
            <w:tcW w:w="1984" w:type="dxa"/>
            <w:shd w:val="clear" w:color="auto" w:fill="auto"/>
          </w:tcPr>
          <w:p w:rsidR="006E070C" w:rsidRPr="00D94F5D" w:rsidRDefault="006E070C" w:rsidP="00A00CF5">
            <w:pPr>
              <w:jc w:val="center"/>
              <w:rPr>
                <w:sz w:val="20"/>
              </w:rPr>
            </w:pPr>
            <w:r w:rsidRPr="00D94F5D">
              <w:rPr>
                <w:sz w:val="20"/>
              </w:rPr>
              <w:t>3</w:t>
            </w:r>
          </w:p>
        </w:tc>
        <w:tc>
          <w:tcPr>
            <w:tcW w:w="2410" w:type="dxa"/>
            <w:shd w:val="clear" w:color="auto" w:fill="auto"/>
          </w:tcPr>
          <w:p w:rsidR="006E070C" w:rsidRPr="00D94F5D" w:rsidRDefault="006E070C" w:rsidP="00A00CF5">
            <w:pPr>
              <w:jc w:val="center"/>
              <w:rPr>
                <w:sz w:val="20"/>
              </w:rPr>
            </w:pPr>
            <w:r w:rsidRPr="00D94F5D">
              <w:rPr>
                <w:sz w:val="20"/>
              </w:rPr>
              <w:t>4</w:t>
            </w:r>
          </w:p>
        </w:tc>
        <w:tc>
          <w:tcPr>
            <w:tcW w:w="1843" w:type="dxa"/>
            <w:shd w:val="clear" w:color="auto" w:fill="auto"/>
          </w:tcPr>
          <w:p w:rsidR="006E070C" w:rsidRPr="00D94F5D" w:rsidRDefault="006E070C" w:rsidP="00A00CF5">
            <w:pPr>
              <w:jc w:val="center"/>
              <w:rPr>
                <w:sz w:val="20"/>
              </w:rPr>
            </w:pPr>
            <w:r w:rsidRPr="00D94F5D">
              <w:rPr>
                <w:sz w:val="20"/>
              </w:rPr>
              <w:t>5</w:t>
            </w:r>
          </w:p>
        </w:tc>
      </w:tr>
      <w:tr w:rsidR="006E070C" w:rsidRPr="00D94F5D" w:rsidTr="00A00CF5">
        <w:tc>
          <w:tcPr>
            <w:tcW w:w="619" w:type="dxa"/>
            <w:shd w:val="clear" w:color="auto" w:fill="auto"/>
          </w:tcPr>
          <w:p w:rsidR="006E070C" w:rsidRPr="00D94F5D" w:rsidRDefault="006E070C" w:rsidP="00A00CF5"/>
        </w:tc>
        <w:tc>
          <w:tcPr>
            <w:tcW w:w="2495" w:type="dxa"/>
            <w:shd w:val="clear" w:color="auto" w:fill="auto"/>
          </w:tcPr>
          <w:p w:rsidR="006E070C" w:rsidRPr="00D94F5D" w:rsidRDefault="006E070C" w:rsidP="00A00CF5"/>
        </w:tc>
        <w:tc>
          <w:tcPr>
            <w:tcW w:w="1984" w:type="dxa"/>
            <w:shd w:val="clear" w:color="auto" w:fill="auto"/>
          </w:tcPr>
          <w:p w:rsidR="006E070C" w:rsidRPr="00D94F5D" w:rsidRDefault="006E070C" w:rsidP="00A00CF5"/>
        </w:tc>
        <w:tc>
          <w:tcPr>
            <w:tcW w:w="2410" w:type="dxa"/>
            <w:shd w:val="clear" w:color="auto" w:fill="auto"/>
          </w:tcPr>
          <w:p w:rsidR="006E070C" w:rsidRPr="00D94F5D" w:rsidRDefault="006E070C" w:rsidP="00A00CF5"/>
        </w:tc>
        <w:tc>
          <w:tcPr>
            <w:tcW w:w="1843" w:type="dxa"/>
            <w:shd w:val="clear" w:color="auto" w:fill="auto"/>
          </w:tcPr>
          <w:p w:rsidR="006E070C" w:rsidRPr="00D94F5D" w:rsidRDefault="006E070C" w:rsidP="00A00CF5"/>
        </w:tc>
      </w:tr>
      <w:tr w:rsidR="006E070C" w:rsidRPr="00D94F5D" w:rsidTr="00A00CF5">
        <w:tc>
          <w:tcPr>
            <w:tcW w:w="619" w:type="dxa"/>
            <w:shd w:val="clear" w:color="auto" w:fill="auto"/>
          </w:tcPr>
          <w:p w:rsidR="006E070C" w:rsidRPr="00D94F5D" w:rsidRDefault="006E070C" w:rsidP="00A00CF5"/>
        </w:tc>
        <w:tc>
          <w:tcPr>
            <w:tcW w:w="2495" w:type="dxa"/>
            <w:shd w:val="clear" w:color="auto" w:fill="auto"/>
          </w:tcPr>
          <w:p w:rsidR="006E070C" w:rsidRPr="00D94F5D" w:rsidRDefault="006E070C" w:rsidP="00A00CF5"/>
        </w:tc>
        <w:tc>
          <w:tcPr>
            <w:tcW w:w="1984" w:type="dxa"/>
            <w:shd w:val="clear" w:color="auto" w:fill="auto"/>
          </w:tcPr>
          <w:p w:rsidR="006E070C" w:rsidRPr="00D94F5D" w:rsidRDefault="006E070C" w:rsidP="00A00CF5"/>
        </w:tc>
        <w:tc>
          <w:tcPr>
            <w:tcW w:w="2410" w:type="dxa"/>
            <w:shd w:val="clear" w:color="auto" w:fill="auto"/>
          </w:tcPr>
          <w:p w:rsidR="006E070C" w:rsidRPr="00D94F5D" w:rsidRDefault="006E070C" w:rsidP="00A00CF5"/>
        </w:tc>
        <w:tc>
          <w:tcPr>
            <w:tcW w:w="1843" w:type="dxa"/>
            <w:shd w:val="clear" w:color="auto" w:fill="auto"/>
          </w:tcPr>
          <w:p w:rsidR="006E070C" w:rsidRPr="00D94F5D" w:rsidRDefault="006E070C" w:rsidP="00A00CF5"/>
        </w:tc>
      </w:tr>
      <w:tr w:rsidR="006E070C" w:rsidRPr="00D94F5D" w:rsidTr="00A00CF5">
        <w:tc>
          <w:tcPr>
            <w:tcW w:w="619" w:type="dxa"/>
            <w:shd w:val="clear" w:color="auto" w:fill="auto"/>
          </w:tcPr>
          <w:p w:rsidR="006E070C" w:rsidRPr="00D94F5D" w:rsidRDefault="006E070C" w:rsidP="00A00CF5"/>
        </w:tc>
        <w:tc>
          <w:tcPr>
            <w:tcW w:w="2495" w:type="dxa"/>
            <w:shd w:val="clear" w:color="auto" w:fill="auto"/>
          </w:tcPr>
          <w:p w:rsidR="006E070C" w:rsidRPr="00D94F5D" w:rsidRDefault="006E070C" w:rsidP="00A00CF5"/>
        </w:tc>
        <w:tc>
          <w:tcPr>
            <w:tcW w:w="1984" w:type="dxa"/>
            <w:shd w:val="clear" w:color="auto" w:fill="auto"/>
          </w:tcPr>
          <w:p w:rsidR="006E070C" w:rsidRPr="00D94F5D" w:rsidRDefault="006E070C" w:rsidP="00A00CF5"/>
        </w:tc>
        <w:tc>
          <w:tcPr>
            <w:tcW w:w="2410" w:type="dxa"/>
            <w:shd w:val="clear" w:color="auto" w:fill="auto"/>
          </w:tcPr>
          <w:p w:rsidR="006E070C" w:rsidRPr="00D94F5D" w:rsidRDefault="006E070C" w:rsidP="00A00CF5"/>
        </w:tc>
        <w:tc>
          <w:tcPr>
            <w:tcW w:w="1843" w:type="dxa"/>
            <w:shd w:val="clear" w:color="auto" w:fill="auto"/>
          </w:tcPr>
          <w:p w:rsidR="006E070C" w:rsidRPr="00D94F5D" w:rsidRDefault="006E070C" w:rsidP="00A00CF5"/>
        </w:tc>
      </w:tr>
    </w:tbl>
    <w:p w:rsidR="006E070C" w:rsidRDefault="006E070C" w:rsidP="002E106D">
      <w:pPr>
        <w:jc w:val="right"/>
      </w:pPr>
    </w:p>
    <w:p w:rsidR="00D71607" w:rsidRDefault="00D71607" w:rsidP="002E106D">
      <w:pPr>
        <w:jc w:val="right"/>
      </w:pPr>
    </w:p>
    <w:p w:rsidR="00D71607" w:rsidRDefault="00D71607" w:rsidP="002E106D">
      <w:pPr>
        <w:jc w:val="right"/>
      </w:pPr>
    </w:p>
    <w:p w:rsidR="00D71607" w:rsidRDefault="00D71607" w:rsidP="002E106D">
      <w:pPr>
        <w:jc w:val="right"/>
      </w:pPr>
    </w:p>
    <w:p w:rsidR="00D71607" w:rsidRDefault="00D71607" w:rsidP="002E106D">
      <w:pPr>
        <w:jc w:val="right"/>
      </w:pPr>
    </w:p>
    <w:p w:rsidR="00D71607" w:rsidRDefault="00D71607" w:rsidP="002E106D">
      <w:pPr>
        <w:jc w:val="right"/>
      </w:pPr>
    </w:p>
    <w:p w:rsidR="00D71607" w:rsidRDefault="00D71607" w:rsidP="002E106D">
      <w:pPr>
        <w:jc w:val="right"/>
      </w:pPr>
    </w:p>
    <w:p w:rsidR="00D71607" w:rsidRDefault="00D71607" w:rsidP="002E106D">
      <w:pPr>
        <w:jc w:val="right"/>
      </w:pPr>
    </w:p>
    <w:p w:rsidR="00D71607" w:rsidRDefault="00D71607" w:rsidP="002E106D">
      <w:pPr>
        <w:jc w:val="right"/>
      </w:pPr>
    </w:p>
    <w:p w:rsidR="00D71607" w:rsidRDefault="00D71607" w:rsidP="002E106D">
      <w:pPr>
        <w:jc w:val="right"/>
      </w:pPr>
    </w:p>
    <w:p w:rsidR="00D71607" w:rsidRDefault="00D71607" w:rsidP="002E106D">
      <w:pPr>
        <w:jc w:val="right"/>
      </w:pPr>
    </w:p>
    <w:p w:rsidR="00D71607" w:rsidRDefault="00D71607" w:rsidP="002E106D">
      <w:pPr>
        <w:jc w:val="right"/>
      </w:pPr>
    </w:p>
    <w:p w:rsidR="00D71607" w:rsidRDefault="00D71607" w:rsidP="002E106D">
      <w:pPr>
        <w:jc w:val="right"/>
      </w:pPr>
    </w:p>
    <w:p w:rsidR="00D71607" w:rsidRDefault="00D71607" w:rsidP="002E106D">
      <w:pPr>
        <w:jc w:val="right"/>
      </w:pPr>
    </w:p>
    <w:p w:rsidR="00D71607" w:rsidRDefault="00D71607" w:rsidP="002E106D">
      <w:pPr>
        <w:jc w:val="right"/>
      </w:pPr>
    </w:p>
    <w:p w:rsidR="00D71607" w:rsidRDefault="00D71607" w:rsidP="002E106D">
      <w:pPr>
        <w:jc w:val="right"/>
      </w:pPr>
    </w:p>
    <w:p w:rsidR="00D71607" w:rsidRDefault="00D71607" w:rsidP="002E106D">
      <w:pPr>
        <w:jc w:val="right"/>
      </w:pPr>
    </w:p>
    <w:p w:rsidR="00D71607" w:rsidRDefault="00D71607" w:rsidP="002E106D">
      <w:pPr>
        <w:jc w:val="right"/>
      </w:pPr>
    </w:p>
    <w:p w:rsidR="00D71607" w:rsidRDefault="00D71607" w:rsidP="002E106D">
      <w:pPr>
        <w:jc w:val="right"/>
      </w:pPr>
    </w:p>
    <w:p w:rsidR="00D71607" w:rsidRDefault="00D71607" w:rsidP="002E106D">
      <w:pPr>
        <w:jc w:val="right"/>
      </w:pPr>
    </w:p>
    <w:p w:rsidR="00D71607" w:rsidRDefault="00D71607" w:rsidP="002E106D">
      <w:pPr>
        <w:jc w:val="right"/>
      </w:pPr>
    </w:p>
    <w:p w:rsidR="00D71607" w:rsidRDefault="00D71607" w:rsidP="002E106D">
      <w:pPr>
        <w:jc w:val="right"/>
      </w:pPr>
    </w:p>
    <w:p w:rsidR="00D71607" w:rsidRDefault="00D71607" w:rsidP="002E106D">
      <w:pPr>
        <w:jc w:val="right"/>
      </w:pPr>
    </w:p>
    <w:p w:rsidR="00D71607" w:rsidRDefault="00D71607" w:rsidP="002E106D">
      <w:pPr>
        <w:jc w:val="right"/>
      </w:pPr>
    </w:p>
    <w:p w:rsidR="00D71607" w:rsidRDefault="00D71607" w:rsidP="002E106D">
      <w:pPr>
        <w:jc w:val="right"/>
      </w:pPr>
    </w:p>
    <w:p w:rsidR="00D71607" w:rsidRDefault="00D71607" w:rsidP="002E106D">
      <w:pPr>
        <w:jc w:val="right"/>
      </w:pPr>
    </w:p>
    <w:p w:rsidR="00D71607" w:rsidRDefault="00D71607" w:rsidP="002E106D">
      <w:pPr>
        <w:jc w:val="right"/>
      </w:pPr>
    </w:p>
    <w:p w:rsidR="00D71607" w:rsidRDefault="00D71607" w:rsidP="002E106D">
      <w:pPr>
        <w:jc w:val="right"/>
      </w:pPr>
    </w:p>
    <w:p w:rsidR="00D71607" w:rsidRDefault="00D71607" w:rsidP="002E106D">
      <w:pPr>
        <w:jc w:val="right"/>
      </w:pPr>
    </w:p>
    <w:p w:rsidR="00D71607" w:rsidRDefault="00D71607" w:rsidP="002E106D">
      <w:pPr>
        <w:jc w:val="right"/>
      </w:pPr>
    </w:p>
    <w:p w:rsidR="00D71607" w:rsidRDefault="00D71607" w:rsidP="002E106D">
      <w:pPr>
        <w:jc w:val="right"/>
      </w:pPr>
    </w:p>
    <w:p w:rsidR="00D71607" w:rsidRDefault="00D71607" w:rsidP="002E106D">
      <w:pPr>
        <w:jc w:val="right"/>
      </w:pPr>
    </w:p>
    <w:p w:rsidR="002E106D" w:rsidRDefault="002E106D" w:rsidP="002E106D">
      <w:pPr>
        <w:jc w:val="right"/>
      </w:pPr>
      <w:r>
        <w:lastRenderedPageBreak/>
        <w:t xml:space="preserve">Приложение № </w:t>
      </w:r>
      <w:r w:rsidR="00D71607">
        <w:t>4</w:t>
      </w:r>
    </w:p>
    <w:p w:rsidR="002E106D" w:rsidRDefault="002E106D" w:rsidP="002E106D">
      <w:pPr>
        <w:jc w:val="right"/>
      </w:pPr>
      <w:r>
        <w:t xml:space="preserve">к Порядку проведения оценки регулирующего </w:t>
      </w:r>
    </w:p>
    <w:p w:rsidR="002E106D" w:rsidRDefault="002E106D" w:rsidP="002E106D">
      <w:pPr>
        <w:jc w:val="right"/>
      </w:pPr>
      <w:r>
        <w:t xml:space="preserve">воздействия проектов муниципальных нормативных </w:t>
      </w:r>
    </w:p>
    <w:p w:rsidR="002E106D" w:rsidRDefault="002E106D" w:rsidP="002E106D">
      <w:pPr>
        <w:jc w:val="right"/>
      </w:pPr>
      <w:r>
        <w:t xml:space="preserve">правовых актов, экспертизы и оценки фактического </w:t>
      </w:r>
    </w:p>
    <w:p w:rsidR="002E106D" w:rsidRDefault="002E106D" w:rsidP="002E106D">
      <w:pPr>
        <w:jc w:val="right"/>
      </w:pPr>
      <w:r>
        <w:t>воздействия муниципальных нормативных правовых актов,</w:t>
      </w:r>
    </w:p>
    <w:p w:rsidR="002E106D" w:rsidRDefault="002E106D" w:rsidP="002E106D">
      <w:pPr>
        <w:jc w:val="right"/>
      </w:pPr>
      <w:r>
        <w:t xml:space="preserve"> затрагивающих вопросы осуществления </w:t>
      </w:r>
    </w:p>
    <w:p w:rsidR="002E106D" w:rsidRDefault="002E106D" w:rsidP="002E106D">
      <w:pPr>
        <w:jc w:val="right"/>
      </w:pPr>
      <w:r>
        <w:t xml:space="preserve">предпринимательской и инвестиционной деятельности, </w:t>
      </w:r>
    </w:p>
    <w:p w:rsidR="002E106D" w:rsidRDefault="002E106D" w:rsidP="002E106D">
      <w:pPr>
        <w:jc w:val="right"/>
      </w:pPr>
      <w:r>
        <w:t>в администрации Октябрьского района</w:t>
      </w:r>
    </w:p>
    <w:p w:rsidR="002E106D" w:rsidRDefault="002E106D">
      <w:pPr>
        <w:spacing w:after="160" w:line="259" w:lineRule="auto"/>
        <w:rPr>
          <w:b/>
        </w:rPr>
      </w:pPr>
    </w:p>
    <w:p w:rsidR="00094CE7" w:rsidRPr="00094CE7" w:rsidRDefault="00094CE7" w:rsidP="00094CE7">
      <w:pPr>
        <w:jc w:val="center"/>
      </w:pPr>
      <w:r w:rsidRPr="00094CE7">
        <w:t>Форма</w:t>
      </w:r>
    </w:p>
    <w:p w:rsidR="00094CE7" w:rsidRPr="00094CE7" w:rsidRDefault="00094CE7" w:rsidP="00094CE7">
      <w:pPr>
        <w:jc w:val="center"/>
      </w:pPr>
      <w:r w:rsidRPr="00BD29A4">
        <w:t>сводного отчета об экспертизе муниципального нормативного правового акта</w:t>
      </w:r>
    </w:p>
    <w:p w:rsidR="0019503E" w:rsidRPr="0019503E" w:rsidRDefault="0019503E" w:rsidP="0019503E">
      <w:pPr>
        <w:jc w:val="center"/>
      </w:pPr>
    </w:p>
    <w:p w:rsidR="0019503E" w:rsidRPr="0019503E" w:rsidRDefault="0019503E" w:rsidP="0019503E">
      <w:pPr>
        <w:contextualSpacing/>
        <w:jc w:val="center"/>
      </w:pPr>
      <w:r w:rsidRPr="0019503E">
        <w:t>1. Общая информация</w:t>
      </w:r>
    </w:p>
    <w:p w:rsidR="0019503E" w:rsidRPr="0019503E" w:rsidRDefault="0019503E" w:rsidP="0019503E">
      <w:pPr>
        <w:ind w:left="720"/>
        <w:contextualSpacing/>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19503E" w:rsidRPr="00D41653" w:rsidTr="00614577">
        <w:tc>
          <w:tcPr>
            <w:tcW w:w="10094" w:type="dxa"/>
            <w:shd w:val="clear" w:color="auto" w:fill="auto"/>
          </w:tcPr>
          <w:p w:rsidR="0019503E" w:rsidRPr="00D41653" w:rsidRDefault="0019503E" w:rsidP="000A5F83">
            <w:pPr>
              <w:keepNext/>
              <w:keepLines/>
              <w:widowControl w:val="0"/>
              <w:jc w:val="both"/>
              <w:outlineLvl w:val="0"/>
            </w:pPr>
            <w:r w:rsidRPr="00D41653">
              <w:t>1.1. Регулирующий орган:</w:t>
            </w:r>
          </w:p>
          <w:p w:rsidR="0019503E" w:rsidRPr="00D41653" w:rsidRDefault="0019503E" w:rsidP="000A5F83">
            <w:r w:rsidRPr="00D41653">
              <w:t>_______________________________________________________________</w:t>
            </w:r>
            <w:r w:rsidR="00614577" w:rsidRPr="00D41653">
              <w:t>__</w:t>
            </w:r>
            <w:r w:rsidRPr="00D41653">
              <w:t>____</w:t>
            </w:r>
            <w:r w:rsidR="00614577" w:rsidRPr="00D41653">
              <w:t>______</w:t>
            </w:r>
            <w:r w:rsidR="005A3114">
              <w:t>___</w:t>
            </w:r>
          </w:p>
          <w:p w:rsidR="0019503E" w:rsidRPr="005A3114" w:rsidRDefault="0019503E" w:rsidP="000A5F83">
            <w:pPr>
              <w:jc w:val="center"/>
              <w:rPr>
                <w:i/>
                <w:sz w:val="20"/>
                <w:szCs w:val="20"/>
              </w:rPr>
            </w:pPr>
            <w:r w:rsidRPr="005A3114">
              <w:rPr>
                <w:i/>
                <w:sz w:val="20"/>
                <w:szCs w:val="20"/>
              </w:rPr>
              <w:t>(указываются полное и краткое наименования)</w:t>
            </w:r>
          </w:p>
        </w:tc>
      </w:tr>
      <w:tr w:rsidR="0019503E" w:rsidRPr="00D41653" w:rsidTr="00614577">
        <w:tc>
          <w:tcPr>
            <w:tcW w:w="10094" w:type="dxa"/>
            <w:shd w:val="clear" w:color="auto" w:fill="auto"/>
          </w:tcPr>
          <w:p w:rsidR="0019503E" w:rsidRPr="00D41653" w:rsidRDefault="0019503E" w:rsidP="000A5F83">
            <w:pPr>
              <w:jc w:val="both"/>
            </w:pPr>
            <w:r w:rsidRPr="00D41653">
              <w:t>1.2. Сведения о соисполнителях:</w:t>
            </w:r>
          </w:p>
          <w:p w:rsidR="0019503E" w:rsidRPr="00D41653" w:rsidRDefault="0019503E" w:rsidP="000A5F83">
            <w:r w:rsidRPr="00D41653">
              <w:t>________________________________________________</w:t>
            </w:r>
            <w:r w:rsidR="00614577" w:rsidRPr="00D41653">
              <w:t>__________________________</w:t>
            </w:r>
            <w:r w:rsidR="005A3114">
              <w:t>____</w:t>
            </w:r>
          </w:p>
          <w:p w:rsidR="0019503E" w:rsidRPr="005A3114" w:rsidRDefault="0019503E" w:rsidP="000A5F83">
            <w:pPr>
              <w:jc w:val="center"/>
              <w:rPr>
                <w:i/>
                <w:sz w:val="20"/>
                <w:szCs w:val="20"/>
              </w:rPr>
            </w:pPr>
            <w:r w:rsidRPr="005A3114">
              <w:rPr>
                <w:i/>
                <w:sz w:val="20"/>
                <w:szCs w:val="20"/>
              </w:rPr>
              <w:t>(указываются полное и краткое наименования)</w:t>
            </w:r>
          </w:p>
        </w:tc>
      </w:tr>
      <w:tr w:rsidR="0019503E" w:rsidRPr="00D41653" w:rsidTr="00614577">
        <w:tc>
          <w:tcPr>
            <w:tcW w:w="10094" w:type="dxa"/>
            <w:shd w:val="clear" w:color="auto" w:fill="auto"/>
          </w:tcPr>
          <w:p w:rsidR="0019503E" w:rsidRPr="00D41653" w:rsidRDefault="0019503E" w:rsidP="000A5F83">
            <w:pPr>
              <w:spacing w:after="120"/>
              <w:jc w:val="both"/>
              <w:rPr>
                <w:b/>
              </w:rPr>
            </w:pPr>
            <w:r w:rsidRPr="00D41653">
              <w:t>1.3. Вид и наименование муниципального нормативного правового акта:</w:t>
            </w:r>
          </w:p>
          <w:p w:rsidR="0019503E" w:rsidRPr="00D41653" w:rsidRDefault="0019503E" w:rsidP="000A5F83">
            <w:r w:rsidRPr="00D41653">
              <w:t>________________________________________________________</w:t>
            </w:r>
            <w:r w:rsidR="005A3114">
              <w:t>______________________</w:t>
            </w:r>
          </w:p>
          <w:p w:rsidR="0019503E" w:rsidRPr="005A3114" w:rsidRDefault="0019503E" w:rsidP="000A5F83">
            <w:pPr>
              <w:contextualSpacing/>
              <w:jc w:val="center"/>
              <w:rPr>
                <w:sz w:val="20"/>
                <w:szCs w:val="20"/>
              </w:rPr>
            </w:pPr>
            <w:r w:rsidRPr="005A3114">
              <w:rPr>
                <w:i/>
                <w:sz w:val="20"/>
                <w:szCs w:val="20"/>
              </w:rPr>
              <w:t>(место для текстового описания)</w:t>
            </w:r>
          </w:p>
        </w:tc>
      </w:tr>
      <w:tr w:rsidR="00114671" w:rsidRPr="00D41653" w:rsidTr="00114671">
        <w:trPr>
          <w:trHeight w:val="1324"/>
        </w:trPr>
        <w:tc>
          <w:tcPr>
            <w:tcW w:w="10094" w:type="dxa"/>
            <w:shd w:val="clear" w:color="auto" w:fill="auto"/>
          </w:tcPr>
          <w:p w:rsidR="00114671" w:rsidRDefault="00114671" w:rsidP="000A5F83">
            <w:pPr>
              <w:jc w:val="both"/>
            </w:pPr>
          </w:p>
          <w:p w:rsidR="00114671" w:rsidRDefault="00114671" w:rsidP="000A5F83">
            <w:pPr>
              <w:jc w:val="both"/>
            </w:pPr>
            <w:r>
              <w:t>1.4. Краткое описание содержания правового регулирования:</w:t>
            </w:r>
          </w:p>
          <w:p w:rsidR="00114671" w:rsidRDefault="00114671" w:rsidP="00114671">
            <w:pPr>
              <w:jc w:val="center"/>
            </w:pPr>
            <w:r>
              <w:t>______________________________________________________________________________</w:t>
            </w:r>
          </w:p>
          <w:p w:rsidR="00114671" w:rsidRPr="00D41653" w:rsidRDefault="00114671" w:rsidP="00114671">
            <w:pPr>
              <w:jc w:val="center"/>
            </w:pPr>
            <w:r w:rsidRPr="00114671">
              <w:rPr>
                <w:i/>
                <w:sz w:val="20"/>
              </w:rPr>
              <w:t>(место для текстового описания)</w:t>
            </w:r>
          </w:p>
        </w:tc>
      </w:tr>
      <w:tr w:rsidR="00BD29A4" w:rsidRPr="006B2F14" w:rsidTr="00114671">
        <w:trPr>
          <w:trHeight w:val="1324"/>
        </w:trPr>
        <w:tc>
          <w:tcPr>
            <w:tcW w:w="10094" w:type="dxa"/>
            <w:shd w:val="clear" w:color="auto" w:fill="auto"/>
          </w:tcPr>
          <w:p w:rsidR="00BD29A4" w:rsidRPr="006B2F14" w:rsidRDefault="00BD29A4" w:rsidP="000A5F83">
            <w:pPr>
              <w:jc w:val="both"/>
            </w:pPr>
            <w:r w:rsidRPr="006B2F14">
              <w:t xml:space="preserve">1.5. Дата размещения уведомления о проведении публичных консультаций по муниципальному нормативному правовому </w:t>
            </w:r>
            <w:r w:rsidR="009B22E2" w:rsidRPr="006B2F14">
              <w:t>акту: «___» _________20__ г. и срок, в течение которого принимались предложения в связи с размещением уведомления о проведении публичных консультаций по муниципальному нормативному правовому акту: начало: «___» _________20__ г.; окончание: «___» _________20__ г.</w:t>
            </w:r>
          </w:p>
        </w:tc>
      </w:tr>
      <w:tr w:rsidR="009B22E2" w:rsidRPr="006B2F14" w:rsidTr="00114671">
        <w:trPr>
          <w:trHeight w:val="1324"/>
        </w:trPr>
        <w:tc>
          <w:tcPr>
            <w:tcW w:w="10094" w:type="dxa"/>
            <w:shd w:val="clear" w:color="auto" w:fill="auto"/>
          </w:tcPr>
          <w:p w:rsidR="009B22E2" w:rsidRPr="006B2F14" w:rsidRDefault="009B22E2" w:rsidP="000A5F83">
            <w:pPr>
              <w:jc w:val="both"/>
            </w:pPr>
            <w:r w:rsidRPr="006B2F14">
              <w:t xml:space="preserve">1.6. </w:t>
            </w:r>
            <w:r w:rsidR="00875F77" w:rsidRPr="006B2F14">
              <w:t>Сведения о количестве замечаний и предложений, полученных в ходе публичных консультаций по муниципальному нормативному правовому акту:</w:t>
            </w:r>
          </w:p>
          <w:p w:rsidR="00875F77" w:rsidRPr="006B2F14" w:rsidRDefault="00875F77" w:rsidP="000A5F83">
            <w:pPr>
              <w:jc w:val="both"/>
            </w:pPr>
            <w:r w:rsidRPr="006B2F14">
              <w:t>Всего замечаний и предложений: ______, из них:</w:t>
            </w:r>
          </w:p>
          <w:p w:rsidR="00875F77" w:rsidRPr="006B2F14" w:rsidRDefault="00875F77" w:rsidP="000A5F83">
            <w:pPr>
              <w:jc w:val="both"/>
            </w:pPr>
            <w:r w:rsidRPr="006B2F14">
              <w:t>учтено полностью: _____, учтено частично: _____, не учтено: _______.</w:t>
            </w:r>
          </w:p>
        </w:tc>
      </w:tr>
      <w:tr w:rsidR="00CD0321" w:rsidRPr="00D41653" w:rsidTr="00CD0321">
        <w:trPr>
          <w:trHeight w:val="942"/>
        </w:trPr>
        <w:tc>
          <w:tcPr>
            <w:tcW w:w="10094" w:type="dxa"/>
            <w:shd w:val="clear" w:color="auto" w:fill="auto"/>
          </w:tcPr>
          <w:p w:rsidR="00CD0321" w:rsidRDefault="00CD0321" w:rsidP="000A5F83">
            <w:pPr>
              <w:jc w:val="both"/>
            </w:pPr>
            <w:r w:rsidRPr="006B2F14">
              <w:t>1.7. Дата размещения свода предложений, поступивших в связи с размещением уведомления о проведении публичных консультаций по муниципальному нормативному правовому акту: «___» ______20___ г.</w:t>
            </w:r>
            <w:r>
              <w:t xml:space="preserve"> </w:t>
            </w:r>
          </w:p>
        </w:tc>
      </w:tr>
      <w:tr w:rsidR="0019503E" w:rsidRPr="00D41653" w:rsidTr="00CD0321">
        <w:trPr>
          <w:trHeight w:val="1849"/>
        </w:trPr>
        <w:tc>
          <w:tcPr>
            <w:tcW w:w="10094" w:type="dxa"/>
            <w:shd w:val="clear" w:color="auto" w:fill="auto"/>
          </w:tcPr>
          <w:p w:rsidR="0019503E" w:rsidRPr="00D41653" w:rsidRDefault="0019503E" w:rsidP="00CD0321">
            <w:pPr>
              <w:jc w:val="both"/>
            </w:pPr>
            <w:r w:rsidRPr="00D41653">
              <w:t>1.</w:t>
            </w:r>
            <w:r w:rsidR="00CD0321">
              <w:t>8</w:t>
            </w:r>
            <w:r w:rsidRPr="00D41653">
              <w:t xml:space="preserve">. Контактная информация исполнителя </w:t>
            </w:r>
            <w:r w:rsidR="005A3114">
              <w:t>регулирующего органа:</w:t>
            </w:r>
          </w:p>
          <w:p w:rsidR="0019503E" w:rsidRPr="00D41653" w:rsidRDefault="0019503E" w:rsidP="000A5F83">
            <w:pPr>
              <w:spacing w:line="360" w:lineRule="auto"/>
            </w:pPr>
            <w:r w:rsidRPr="00D41653">
              <w:t>Ф.И.О.: __________________________________________________________</w:t>
            </w:r>
            <w:r w:rsidR="005A3114">
              <w:t>_____________</w:t>
            </w:r>
          </w:p>
          <w:p w:rsidR="0019503E" w:rsidRPr="00D41653" w:rsidRDefault="0019503E" w:rsidP="000A5F83">
            <w:pPr>
              <w:spacing w:line="360" w:lineRule="auto"/>
            </w:pPr>
            <w:r w:rsidRPr="00D41653">
              <w:t>Должность: ______________________________________________________</w:t>
            </w:r>
            <w:r w:rsidR="005A3114">
              <w:t>______________</w:t>
            </w:r>
          </w:p>
          <w:p w:rsidR="0019503E" w:rsidRPr="00D41653" w:rsidRDefault="0019503E" w:rsidP="000A5F83">
            <w:pPr>
              <w:spacing w:line="360" w:lineRule="auto"/>
            </w:pPr>
            <w:r w:rsidRPr="00D41653">
              <w:t>Тел: ____________________________________________________________</w:t>
            </w:r>
            <w:r w:rsidR="005A3114">
              <w:t>______________</w:t>
            </w:r>
          </w:p>
          <w:p w:rsidR="0019503E" w:rsidRPr="00D41653" w:rsidRDefault="0019503E" w:rsidP="000A5F83">
            <w:pPr>
              <w:keepNext/>
              <w:framePr w:hSpace="180" w:wrap="around" w:vAnchor="text" w:hAnchor="margin" w:xAlign="center" w:y="212"/>
              <w:tabs>
                <w:tab w:val="left" w:pos="225"/>
              </w:tabs>
              <w:outlineLvl w:val="0"/>
            </w:pPr>
            <w:r w:rsidRPr="00D41653">
              <w:t>Адрес электронной почты: _________________________________________</w:t>
            </w:r>
            <w:r w:rsidR="00CD0321">
              <w:t>_____________</w:t>
            </w:r>
          </w:p>
        </w:tc>
      </w:tr>
    </w:tbl>
    <w:p w:rsidR="0019503E" w:rsidRPr="00D41653" w:rsidRDefault="0019503E" w:rsidP="0019503E"/>
    <w:p w:rsidR="0019503E" w:rsidRPr="00D41653" w:rsidRDefault="0019503E" w:rsidP="0019503E">
      <w:pPr>
        <w:jc w:val="center"/>
      </w:pPr>
      <w:r w:rsidRPr="00D41653">
        <w:t>2. Описание проблемы, на решение которой направлен способ регулирования, оценка необходимости регулирования в соответствующей сфере деятельности</w:t>
      </w:r>
    </w:p>
    <w:p w:rsidR="0019503E" w:rsidRPr="00D41653" w:rsidRDefault="0019503E" w:rsidP="0019503E">
      <w:pPr>
        <w:jc w:val="cente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19503E" w:rsidRPr="00D41653" w:rsidTr="00B606E5">
        <w:trPr>
          <w:trHeight w:val="707"/>
        </w:trPr>
        <w:tc>
          <w:tcPr>
            <w:tcW w:w="9634" w:type="dxa"/>
            <w:shd w:val="clear" w:color="auto" w:fill="auto"/>
          </w:tcPr>
          <w:p w:rsidR="0019503E" w:rsidRPr="00D41653" w:rsidRDefault="0019503E" w:rsidP="000A5F83">
            <w:pPr>
              <w:spacing w:after="120"/>
              <w:jc w:val="both"/>
            </w:pPr>
            <w:r w:rsidRPr="00D41653">
              <w:lastRenderedPageBreak/>
              <w:t xml:space="preserve">2.1. Описание </w:t>
            </w:r>
            <w:r w:rsidR="00FD3A90">
              <w:t>содержания проблемной ситуации</w:t>
            </w:r>
            <w:r w:rsidRPr="00D41653">
              <w:t>, на решение которой направлен способ регулирования, установленный рассматриваемым муниципальным нормативным правовым актом, а также условий и факторов его осуществления:</w:t>
            </w:r>
          </w:p>
          <w:p w:rsidR="0019503E" w:rsidRPr="00D41653" w:rsidRDefault="0019503E" w:rsidP="000A5F83">
            <w:r w:rsidRPr="00D41653">
              <w:t>________________________________________________________</w:t>
            </w:r>
            <w:r w:rsidR="0024528C">
              <w:t>_____________________</w:t>
            </w:r>
          </w:p>
          <w:p w:rsidR="0019503E" w:rsidRPr="0024528C" w:rsidRDefault="0019503E" w:rsidP="000A5F83">
            <w:pPr>
              <w:jc w:val="center"/>
              <w:rPr>
                <w:sz w:val="20"/>
                <w:szCs w:val="20"/>
              </w:rPr>
            </w:pPr>
            <w:r w:rsidRPr="0024528C">
              <w:rPr>
                <w:i/>
                <w:sz w:val="20"/>
                <w:szCs w:val="20"/>
              </w:rPr>
              <w:t>(место для текстового описания)</w:t>
            </w:r>
          </w:p>
        </w:tc>
      </w:tr>
      <w:tr w:rsidR="0019503E" w:rsidRPr="00D41653" w:rsidTr="00B606E5">
        <w:trPr>
          <w:trHeight w:val="1052"/>
        </w:trPr>
        <w:tc>
          <w:tcPr>
            <w:tcW w:w="9634" w:type="dxa"/>
            <w:shd w:val="clear" w:color="auto" w:fill="auto"/>
          </w:tcPr>
          <w:p w:rsidR="0019503E" w:rsidRPr="00D41653" w:rsidRDefault="0019503E" w:rsidP="000A5F83">
            <w:pPr>
              <w:spacing w:after="120"/>
              <w:jc w:val="both"/>
            </w:pPr>
            <w:r w:rsidRPr="00D41653">
              <w:t>2.2. </w:t>
            </w:r>
            <w:r w:rsidR="00FD3A90">
              <w:t>Информация о возникновении, выявлении проблемы и мерах, принятых ранее для ее решения, достигнутых результатах и затраченных ресурсах</w:t>
            </w:r>
            <w:r w:rsidRPr="00D41653">
              <w:t>:</w:t>
            </w:r>
          </w:p>
          <w:p w:rsidR="0019503E" w:rsidRPr="00D41653" w:rsidRDefault="0019503E" w:rsidP="000A5F83">
            <w:r w:rsidRPr="00D41653">
              <w:t>____________________________________________________________________________</w:t>
            </w:r>
          </w:p>
          <w:p w:rsidR="0019503E" w:rsidRPr="0024528C" w:rsidRDefault="0019503E" w:rsidP="000A5F83">
            <w:pPr>
              <w:spacing w:after="120"/>
              <w:jc w:val="center"/>
              <w:rPr>
                <w:i/>
                <w:sz w:val="20"/>
                <w:szCs w:val="20"/>
              </w:rPr>
            </w:pPr>
            <w:r w:rsidRPr="0024528C">
              <w:rPr>
                <w:i/>
                <w:sz w:val="20"/>
                <w:szCs w:val="20"/>
              </w:rPr>
              <w:t>(место для текстового описания)</w:t>
            </w:r>
          </w:p>
        </w:tc>
      </w:tr>
      <w:tr w:rsidR="0019503E" w:rsidRPr="00D41653" w:rsidTr="00B606E5">
        <w:trPr>
          <w:trHeight w:val="1052"/>
        </w:trPr>
        <w:tc>
          <w:tcPr>
            <w:tcW w:w="9634" w:type="dxa"/>
            <w:shd w:val="clear" w:color="auto" w:fill="auto"/>
          </w:tcPr>
          <w:p w:rsidR="0019503E" w:rsidRPr="00D41653" w:rsidRDefault="0019503E" w:rsidP="000A5F83">
            <w:pPr>
              <w:keepNext/>
              <w:jc w:val="both"/>
              <w:outlineLvl w:val="0"/>
            </w:pPr>
            <w:r w:rsidRPr="00D41653">
              <w:t>2.3. </w:t>
            </w:r>
            <w:r w:rsidR="00FD3A90">
              <w:t>Социальные группы, заинтересованные в устранении проблемы, их количественная оценка:</w:t>
            </w:r>
          </w:p>
          <w:p w:rsidR="0019503E" w:rsidRPr="00D41653" w:rsidRDefault="0019503E" w:rsidP="000A5F83">
            <w:r w:rsidRPr="00D41653">
              <w:t>____________________________________________________________________________</w:t>
            </w:r>
          </w:p>
          <w:p w:rsidR="0019503E" w:rsidRPr="0024528C" w:rsidRDefault="0019503E" w:rsidP="000A5F83">
            <w:pPr>
              <w:spacing w:after="120"/>
              <w:jc w:val="center"/>
              <w:rPr>
                <w:sz w:val="20"/>
                <w:szCs w:val="20"/>
              </w:rPr>
            </w:pPr>
            <w:r w:rsidRPr="0024528C">
              <w:rPr>
                <w:i/>
                <w:sz w:val="20"/>
                <w:szCs w:val="20"/>
              </w:rPr>
              <w:t>(место для текстового описания)</w:t>
            </w:r>
          </w:p>
        </w:tc>
      </w:tr>
      <w:tr w:rsidR="0019503E" w:rsidRPr="00D41653" w:rsidTr="00B606E5">
        <w:tc>
          <w:tcPr>
            <w:tcW w:w="9634" w:type="dxa"/>
            <w:shd w:val="clear" w:color="auto" w:fill="auto"/>
          </w:tcPr>
          <w:p w:rsidR="0019503E" w:rsidRPr="00D41653" w:rsidRDefault="0019503E" w:rsidP="000A5F83">
            <w:pPr>
              <w:spacing w:after="120"/>
              <w:jc w:val="both"/>
            </w:pPr>
            <w:r w:rsidRPr="00D41653">
              <w:t>2.4. </w:t>
            </w:r>
            <w:r w:rsidR="00FD3A90">
              <w:t>Характеристика негативных эффектов</w:t>
            </w:r>
            <w:r w:rsidRPr="00D41653">
              <w:t>, возникающи</w:t>
            </w:r>
            <w:r w:rsidR="00FD3A90">
              <w:t>х</w:t>
            </w:r>
            <w:r w:rsidRPr="00D41653">
              <w:t xml:space="preserve"> в связи с отсутствием </w:t>
            </w:r>
            <w:r w:rsidR="00FD3A90">
              <w:t xml:space="preserve">государственного </w:t>
            </w:r>
            <w:r w:rsidRPr="00D41653">
              <w:t>регулирования в соответствующей сфере деятельности</w:t>
            </w:r>
            <w:r w:rsidR="00FD3A90">
              <w:t>, их количественная оценка</w:t>
            </w:r>
            <w:r w:rsidRPr="00D41653">
              <w:t>:</w:t>
            </w:r>
          </w:p>
          <w:p w:rsidR="0019503E" w:rsidRPr="00D41653" w:rsidRDefault="0019503E" w:rsidP="0019503E">
            <w:pPr>
              <w:jc w:val="center"/>
            </w:pPr>
            <w:r w:rsidRPr="00D41653">
              <w:rPr>
                <w:i/>
              </w:rPr>
              <w:t xml:space="preserve">____________________________________________________________________________ </w:t>
            </w:r>
            <w:r w:rsidRPr="0024528C">
              <w:rPr>
                <w:i/>
                <w:sz w:val="20"/>
                <w:szCs w:val="20"/>
              </w:rPr>
              <w:t>(место для текстового описания)</w:t>
            </w:r>
          </w:p>
        </w:tc>
      </w:tr>
      <w:tr w:rsidR="0019503E" w:rsidRPr="00D41653" w:rsidTr="00B606E5">
        <w:tc>
          <w:tcPr>
            <w:tcW w:w="9634" w:type="dxa"/>
            <w:shd w:val="clear" w:color="auto" w:fill="auto"/>
          </w:tcPr>
          <w:p w:rsidR="0019503E" w:rsidRPr="00D41653" w:rsidRDefault="0019503E" w:rsidP="000A5F83">
            <w:pPr>
              <w:keepNext/>
              <w:jc w:val="both"/>
              <w:outlineLvl w:val="0"/>
            </w:pPr>
            <w:r w:rsidRPr="00D41653">
              <w:t>2.5. </w:t>
            </w:r>
            <w:r w:rsidR="00FD3A90">
              <w:t>Причины возникновения проблемы и факторы, поддерживающие ее существование</w:t>
            </w:r>
            <w:r w:rsidRPr="00D41653">
              <w:t>:</w:t>
            </w:r>
          </w:p>
          <w:p w:rsidR="0019503E" w:rsidRPr="00D41653" w:rsidRDefault="0019503E" w:rsidP="000A5F83">
            <w:r w:rsidRPr="00D41653">
              <w:t>_________________________________________________________</w:t>
            </w:r>
            <w:r w:rsidR="0024528C">
              <w:t>______________</w:t>
            </w:r>
            <w:r w:rsidRPr="00D41653">
              <w:t>_______</w:t>
            </w:r>
          </w:p>
          <w:p w:rsidR="0019503E" w:rsidRPr="0024528C" w:rsidRDefault="0019503E" w:rsidP="000A5F83">
            <w:pPr>
              <w:jc w:val="center"/>
              <w:rPr>
                <w:sz w:val="20"/>
                <w:szCs w:val="20"/>
              </w:rPr>
            </w:pPr>
            <w:r w:rsidRPr="0024528C">
              <w:rPr>
                <w:i/>
                <w:sz w:val="20"/>
                <w:szCs w:val="20"/>
              </w:rPr>
              <w:t>(место для текстового описания)</w:t>
            </w:r>
          </w:p>
        </w:tc>
      </w:tr>
      <w:tr w:rsidR="0019503E" w:rsidRPr="00D41653" w:rsidTr="00B606E5">
        <w:tc>
          <w:tcPr>
            <w:tcW w:w="9634" w:type="dxa"/>
            <w:shd w:val="clear" w:color="auto" w:fill="auto"/>
          </w:tcPr>
          <w:p w:rsidR="0019503E" w:rsidRPr="00D41653" w:rsidRDefault="0019503E" w:rsidP="000A5F83">
            <w:pPr>
              <w:autoSpaceDE w:val="0"/>
              <w:autoSpaceDN w:val="0"/>
              <w:adjustRightInd w:val="0"/>
              <w:jc w:val="both"/>
              <w:outlineLvl w:val="1"/>
            </w:pPr>
            <w:r w:rsidRPr="00D41653">
              <w:t>2.6. </w:t>
            </w:r>
            <w:r w:rsidR="00FD3A90">
              <w:t>Причины невозможности решения проблемы участниками соответствующих отношений самостоятельно, без вмешательства государства</w:t>
            </w:r>
            <w:r w:rsidRPr="00D41653">
              <w:t>:</w:t>
            </w:r>
          </w:p>
          <w:p w:rsidR="0019503E" w:rsidRPr="00D41653" w:rsidRDefault="0019503E" w:rsidP="000A5F83">
            <w:pPr>
              <w:autoSpaceDE w:val="0"/>
              <w:autoSpaceDN w:val="0"/>
              <w:adjustRightInd w:val="0"/>
              <w:jc w:val="both"/>
              <w:outlineLvl w:val="1"/>
            </w:pPr>
            <w:r w:rsidRPr="00D41653">
              <w:t>_______________________________________________________________</w:t>
            </w:r>
            <w:r w:rsidR="0024528C">
              <w:t>______________</w:t>
            </w:r>
            <w:r w:rsidRPr="00D41653">
              <w:t>_</w:t>
            </w:r>
          </w:p>
          <w:p w:rsidR="0019503E" w:rsidRPr="0024528C" w:rsidRDefault="0019503E" w:rsidP="000A5F83">
            <w:pPr>
              <w:keepNext/>
              <w:jc w:val="both"/>
              <w:outlineLvl w:val="0"/>
              <w:rPr>
                <w:i/>
                <w:sz w:val="20"/>
                <w:szCs w:val="20"/>
              </w:rPr>
            </w:pPr>
          </w:p>
        </w:tc>
      </w:tr>
      <w:tr w:rsidR="0019503E" w:rsidRPr="00D41653" w:rsidTr="00B606E5">
        <w:tc>
          <w:tcPr>
            <w:tcW w:w="9634" w:type="dxa"/>
            <w:shd w:val="clear" w:color="auto" w:fill="auto"/>
          </w:tcPr>
          <w:p w:rsidR="0019503E" w:rsidRPr="00D41653" w:rsidRDefault="0019503E" w:rsidP="000A5F83">
            <w:pPr>
              <w:keepNext/>
              <w:jc w:val="both"/>
              <w:outlineLvl w:val="0"/>
            </w:pPr>
            <w:r w:rsidRPr="00D41653">
              <w:t>2.7.</w:t>
            </w:r>
            <w:r w:rsidRPr="00D41653">
              <w:rPr>
                <w:b/>
              </w:rPr>
              <w:t> </w:t>
            </w:r>
            <w:r w:rsidR="00FD3A90">
              <w:t>Опыт решения аналогичных проблем в других муниципальных образованиях</w:t>
            </w:r>
            <w:r w:rsidRPr="00D41653">
              <w:t>:</w:t>
            </w:r>
          </w:p>
          <w:p w:rsidR="0019503E" w:rsidRPr="00D41653" w:rsidRDefault="0019503E" w:rsidP="000A5F83">
            <w:r w:rsidRPr="00D41653">
              <w:t>________________________________________________________</w:t>
            </w:r>
            <w:r w:rsidR="0024528C">
              <w:t>______________________</w:t>
            </w:r>
          </w:p>
          <w:p w:rsidR="0019503E" w:rsidRPr="0024528C" w:rsidRDefault="0019503E" w:rsidP="000A5F83">
            <w:pPr>
              <w:jc w:val="center"/>
              <w:rPr>
                <w:sz w:val="20"/>
                <w:szCs w:val="20"/>
              </w:rPr>
            </w:pPr>
            <w:r w:rsidRPr="0024528C">
              <w:rPr>
                <w:i/>
                <w:sz w:val="20"/>
                <w:szCs w:val="20"/>
              </w:rPr>
              <w:t>(место для текстового описания)</w:t>
            </w:r>
          </w:p>
        </w:tc>
      </w:tr>
      <w:tr w:rsidR="00572FA3" w:rsidRPr="00D41653" w:rsidTr="00B606E5">
        <w:tc>
          <w:tcPr>
            <w:tcW w:w="9634" w:type="dxa"/>
            <w:shd w:val="clear" w:color="auto" w:fill="auto"/>
          </w:tcPr>
          <w:p w:rsidR="00572FA3" w:rsidRDefault="00572FA3" w:rsidP="000A5F83">
            <w:pPr>
              <w:keepNext/>
              <w:jc w:val="both"/>
              <w:outlineLvl w:val="0"/>
            </w:pPr>
            <w:r>
              <w:t>2.8. Источники данных:</w:t>
            </w:r>
          </w:p>
          <w:p w:rsidR="00572FA3" w:rsidRDefault="00572FA3" w:rsidP="00572FA3">
            <w:pPr>
              <w:keepNext/>
              <w:jc w:val="center"/>
              <w:outlineLvl w:val="0"/>
            </w:pPr>
            <w:r>
              <w:t>_____________________________________________________________________________</w:t>
            </w:r>
          </w:p>
          <w:p w:rsidR="00572FA3" w:rsidRPr="00D41653" w:rsidRDefault="00572FA3" w:rsidP="00572FA3">
            <w:pPr>
              <w:keepNext/>
              <w:jc w:val="center"/>
              <w:outlineLvl w:val="0"/>
            </w:pPr>
            <w:r w:rsidRPr="00572FA3">
              <w:rPr>
                <w:i/>
                <w:sz w:val="20"/>
              </w:rPr>
              <w:t>(место для текстового описания)</w:t>
            </w:r>
          </w:p>
        </w:tc>
      </w:tr>
      <w:tr w:rsidR="00572FA3" w:rsidRPr="00D41653" w:rsidTr="00B606E5">
        <w:tc>
          <w:tcPr>
            <w:tcW w:w="9634" w:type="dxa"/>
            <w:shd w:val="clear" w:color="auto" w:fill="auto"/>
          </w:tcPr>
          <w:p w:rsidR="00572FA3" w:rsidRDefault="00572FA3" w:rsidP="000A5F83">
            <w:pPr>
              <w:keepNext/>
              <w:jc w:val="both"/>
              <w:outlineLvl w:val="0"/>
            </w:pPr>
            <w:r>
              <w:t>2.9. Иная информация о проблеме:</w:t>
            </w:r>
          </w:p>
          <w:p w:rsidR="00572FA3" w:rsidRDefault="00572FA3" w:rsidP="00572FA3">
            <w:pPr>
              <w:keepNext/>
              <w:jc w:val="center"/>
              <w:outlineLvl w:val="0"/>
            </w:pPr>
            <w:r>
              <w:t>_____________________________________________________________________________</w:t>
            </w:r>
          </w:p>
          <w:p w:rsidR="00572FA3" w:rsidRDefault="00572FA3" w:rsidP="00572FA3">
            <w:pPr>
              <w:keepNext/>
              <w:jc w:val="center"/>
              <w:outlineLvl w:val="0"/>
            </w:pPr>
            <w:r w:rsidRPr="0024528C">
              <w:rPr>
                <w:i/>
                <w:sz w:val="20"/>
                <w:szCs w:val="20"/>
              </w:rPr>
              <w:t>(место для текстового описания)</w:t>
            </w:r>
          </w:p>
        </w:tc>
      </w:tr>
    </w:tbl>
    <w:p w:rsidR="0019503E" w:rsidRPr="00D41653" w:rsidRDefault="0019503E" w:rsidP="0019503E">
      <w:pPr>
        <w:jc w:val="center"/>
      </w:pPr>
    </w:p>
    <w:p w:rsidR="00572FA3" w:rsidRDefault="00572FA3" w:rsidP="00572FA3">
      <w:pPr>
        <w:spacing w:after="160" w:line="259" w:lineRule="auto"/>
        <w:sectPr w:rsidR="00572FA3" w:rsidSect="00D00991">
          <w:headerReference w:type="default" r:id="rId9"/>
          <w:pgSz w:w="11907" w:h="16840" w:code="9"/>
          <w:pgMar w:top="851" w:right="567" w:bottom="1134" w:left="1701" w:header="397" w:footer="397" w:gutter="0"/>
          <w:cols w:space="709"/>
          <w:docGrid w:linePitch="326"/>
        </w:sectPr>
      </w:pPr>
    </w:p>
    <w:p w:rsidR="00572FA3" w:rsidRDefault="00572FA3" w:rsidP="0019503E">
      <w:pPr>
        <w:contextualSpacing/>
      </w:pPr>
    </w:p>
    <w:p w:rsidR="00572FA3" w:rsidRPr="00572FA3" w:rsidRDefault="00572FA3" w:rsidP="00572FA3">
      <w:pPr>
        <w:autoSpaceDE w:val="0"/>
        <w:autoSpaceDN w:val="0"/>
        <w:spacing w:after="240"/>
        <w:jc w:val="center"/>
        <w:rPr>
          <w:bCs/>
          <w:szCs w:val="28"/>
        </w:rPr>
      </w:pPr>
      <w:r w:rsidRPr="00572FA3">
        <w:rPr>
          <w:bCs/>
          <w:szCs w:val="28"/>
        </w:rPr>
        <w:t>3. Определение целей правового регулирования и индикаторов для оценки их достижения</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278"/>
        <w:gridCol w:w="3459"/>
        <w:gridCol w:w="3459"/>
      </w:tblGrid>
      <w:tr w:rsidR="00572FA3" w:rsidRPr="00572FA3" w:rsidTr="00572FA3">
        <w:tc>
          <w:tcPr>
            <w:tcW w:w="8278" w:type="dxa"/>
          </w:tcPr>
          <w:p w:rsidR="00572FA3" w:rsidRPr="00572FA3" w:rsidRDefault="00572FA3" w:rsidP="00572FA3">
            <w:pPr>
              <w:autoSpaceDE w:val="0"/>
              <w:autoSpaceDN w:val="0"/>
              <w:ind w:left="57" w:right="57"/>
              <w:jc w:val="center"/>
              <w:rPr>
                <w:szCs w:val="28"/>
              </w:rPr>
            </w:pPr>
            <w:r w:rsidRPr="00572FA3">
              <w:rPr>
                <w:szCs w:val="28"/>
              </w:rPr>
              <w:t>3.1. Цели правового регулирования</w:t>
            </w:r>
          </w:p>
        </w:tc>
        <w:tc>
          <w:tcPr>
            <w:tcW w:w="3459" w:type="dxa"/>
          </w:tcPr>
          <w:p w:rsidR="00572FA3" w:rsidRPr="00572FA3" w:rsidRDefault="00572FA3" w:rsidP="00572FA3">
            <w:pPr>
              <w:autoSpaceDE w:val="0"/>
              <w:autoSpaceDN w:val="0"/>
              <w:jc w:val="center"/>
              <w:rPr>
                <w:szCs w:val="28"/>
              </w:rPr>
            </w:pPr>
            <w:r w:rsidRPr="00572FA3">
              <w:rPr>
                <w:szCs w:val="28"/>
              </w:rPr>
              <w:t>3.2. Сроки достижения целей правового регулирования</w:t>
            </w:r>
          </w:p>
        </w:tc>
        <w:tc>
          <w:tcPr>
            <w:tcW w:w="3459" w:type="dxa"/>
          </w:tcPr>
          <w:p w:rsidR="00572FA3" w:rsidRPr="00572FA3" w:rsidRDefault="00572FA3" w:rsidP="00572FA3">
            <w:pPr>
              <w:autoSpaceDE w:val="0"/>
              <w:autoSpaceDN w:val="0"/>
              <w:jc w:val="center"/>
              <w:rPr>
                <w:szCs w:val="28"/>
              </w:rPr>
            </w:pPr>
            <w:r w:rsidRPr="00572FA3">
              <w:rPr>
                <w:szCs w:val="28"/>
              </w:rPr>
              <w:t>3.3. Периодичность мониторинга достижения целей правового регулирования</w:t>
            </w:r>
          </w:p>
        </w:tc>
      </w:tr>
      <w:tr w:rsidR="00572FA3" w:rsidRPr="00572FA3" w:rsidTr="00572FA3">
        <w:tc>
          <w:tcPr>
            <w:tcW w:w="8278" w:type="dxa"/>
          </w:tcPr>
          <w:p w:rsidR="00572FA3" w:rsidRPr="00572FA3" w:rsidRDefault="00572FA3" w:rsidP="00572FA3">
            <w:pPr>
              <w:autoSpaceDE w:val="0"/>
              <w:autoSpaceDN w:val="0"/>
              <w:ind w:left="57" w:right="57"/>
              <w:jc w:val="both"/>
              <w:rPr>
                <w:i/>
                <w:iCs/>
                <w:szCs w:val="28"/>
              </w:rPr>
            </w:pPr>
            <w:r w:rsidRPr="00572FA3">
              <w:rPr>
                <w:i/>
                <w:iCs/>
                <w:szCs w:val="28"/>
              </w:rPr>
              <w:t>(Цель 1)</w:t>
            </w:r>
          </w:p>
        </w:tc>
        <w:tc>
          <w:tcPr>
            <w:tcW w:w="3459" w:type="dxa"/>
          </w:tcPr>
          <w:p w:rsidR="00572FA3" w:rsidRPr="00572FA3" w:rsidRDefault="00572FA3" w:rsidP="00572FA3">
            <w:pPr>
              <w:autoSpaceDE w:val="0"/>
              <w:autoSpaceDN w:val="0"/>
              <w:jc w:val="center"/>
              <w:rPr>
                <w:szCs w:val="28"/>
              </w:rPr>
            </w:pPr>
          </w:p>
        </w:tc>
        <w:tc>
          <w:tcPr>
            <w:tcW w:w="3459" w:type="dxa"/>
          </w:tcPr>
          <w:p w:rsidR="00572FA3" w:rsidRPr="00572FA3" w:rsidRDefault="00572FA3" w:rsidP="00572FA3">
            <w:pPr>
              <w:autoSpaceDE w:val="0"/>
              <w:autoSpaceDN w:val="0"/>
              <w:jc w:val="center"/>
              <w:rPr>
                <w:szCs w:val="28"/>
              </w:rPr>
            </w:pPr>
          </w:p>
        </w:tc>
      </w:tr>
      <w:tr w:rsidR="00572FA3" w:rsidRPr="00572FA3" w:rsidTr="00572FA3">
        <w:tc>
          <w:tcPr>
            <w:tcW w:w="8278" w:type="dxa"/>
          </w:tcPr>
          <w:p w:rsidR="00572FA3" w:rsidRPr="00572FA3" w:rsidRDefault="00572FA3" w:rsidP="00572FA3">
            <w:pPr>
              <w:autoSpaceDE w:val="0"/>
              <w:autoSpaceDN w:val="0"/>
              <w:ind w:left="57" w:right="57"/>
              <w:jc w:val="both"/>
              <w:rPr>
                <w:i/>
                <w:iCs/>
                <w:szCs w:val="28"/>
              </w:rPr>
            </w:pPr>
            <w:r w:rsidRPr="00572FA3">
              <w:rPr>
                <w:i/>
                <w:iCs/>
                <w:szCs w:val="28"/>
              </w:rPr>
              <w:t>(Цель 2)</w:t>
            </w:r>
          </w:p>
        </w:tc>
        <w:tc>
          <w:tcPr>
            <w:tcW w:w="3459" w:type="dxa"/>
          </w:tcPr>
          <w:p w:rsidR="00572FA3" w:rsidRPr="00572FA3" w:rsidRDefault="00572FA3" w:rsidP="00572FA3">
            <w:pPr>
              <w:autoSpaceDE w:val="0"/>
              <w:autoSpaceDN w:val="0"/>
              <w:jc w:val="center"/>
              <w:rPr>
                <w:szCs w:val="28"/>
              </w:rPr>
            </w:pPr>
          </w:p>
        </w:tc>
        <w:tc>
          <w:tcPr>
            <w:tcW w:w="3459" w:type="dxa"/>
          </w:tcPr>
          <w:p w:rsidR="00572FA3" w:rsidRPr="00572FA3" w:rsidRDefault="00572FA3" w:rsidP="00572FA3">
            <w:pPr>
              <w:autoSpaceDE w:val="0"/>
              <w:autoSpaceDN w:val="0"/>
              <w:jc w:val="center"/>
              <w:rPr>
                <w:szCs w:val="28"/>
              </w:rPr>
            </w:pPr>
          </w:p>
        </w:tc>
      </w:tr>
    </w:tbl>
    <w:p w:rsidR="00572FA3" w:rsidRPr="00572FA3" w:rsidRDefault="00572FA3" w:rsidP="00572FA3">
      <w:pPr>
        <w:autoSpaceDE w:val="0"/>
        <w:autoSpaceDN w:val="0"/>
        <w:rPr>
          <w:szCs w:val="28"/>
        </w:rPr>
      </w:pPr>
    </w:p>
    <w:p w:rsidR="00572FA3" w:rsidRPr="00572FA3" w:rsidRDefault="00572FA3" w:rsidP="00572FA3">
      <w:pPr>
        <w:autoSpaceDE w:val="0"/>
        <w:autoSpaceDN w:val="0"/>
        <w:jc w:val="both"/>
        <w:rPr>
          <w:szCs w:val="28"/>
        </w:rPr>
      </w:pPr>
      <w:r w:rsidRPr="00572FA3">
        <w:rPr>
          <w:szCs w:val="28"/>
        </w:rPr>
        <w:t>3.4. Действующие нормативные правовые акты, поручения, другие решения, из которых вытекает необходимость правового регулирования</w:t>
      </w:r>
    </w:p>
    <w:p w:rsidR="00572FA3" w:rsidRPr="00572FA3" w:rsidRDefault="00572FA3" w:rsidP="00572FA3">
      <w:pPr>
        <w:autoSpaceDE w:val="0"/>
        <w:autoSpaceDN w:val="0"/>
        <w:rPr>
          <w:szCs w:val="28"/>
        </w:rPr>
      </w:pPr>
    </w:p>
    <w:p w:rsidR="00572FA3" w:rsidRPr="00572FA3" w:rsidRDefault="00572FA3" w:rsidP="00572FA3">
      <w:pPr>
        <w:pBdr>
          <w:top w:val="single" w:sz="4" w:space="1" w:color="auto"/>
        </w:pBdr>
        <w:autoSpaceDE w:val="0"/>
        <w:autoSpaceDN w:val="0"/>
        <w:spacing w:after="360"/>
        <w:jc w:val="center"/>
        <w:rPr>
          <w:i/>
          <w:sz w:val="20"/>
          <w:szCs w:val="28"/>
        </w:rPr>
      </w:pPr>
      <w:r w:rsidRPr="00572FA3">
        <w:rPr>
          <w:i/>
          <w:sz w:val="20"/>
          <w:szCs w:val="28"/>
        </w:rPr>
        <w:t>указывается нормативный правовой акт более высокого уровня либо инициативный порядок разработки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20"/>
        <w:gridCol w:w="4253"/>
        <w:gridCol w:w="2041"/>
        <w:gridCol w:w="4082"/>
      </w:tblGrid>
      <w:tr w:rsidR="00572FA3" w:rsidRPr="00572FA3" w:rsidTr="00572FA3">
        <w:tc>
          <w:tcPr>
            <w:tcW w:w="4820" w:type="dxa"/>
          </w:tcPr>
          <w:p w:rsidR="00572FA3" w:rsidRPr="00572FA3" w:rsidRDefault="00572FA3" w:rsidP="00572FA3">
            <w:pPr>
              <w:autoSpaceDE w:val="0"/>
              <w:autoSpaceDN w:val="0"/>
              <w:ind w:left="57" w:right="57"/>
              <w:jc w:val="center"/>
              <w:rPr>
                <w:szCs w:val="28"/>
              </w:rPr>
            </w:pPr>
            <w:r w:rsidRPr="00572FA3">
              <w:rPr>
                <w:szCs w:val="28"/>
              </w:rPr>
              <w:t>3.</w:t>
            </w:r>
            <w:r>
              <w:rPr>
                <w:szCs w:val="28"/>
              </w:rPr>
              <w:t>5</w:t>
            </w:r>
            <w:r w:rsidRPr="00572FA3">
              <w:rPr>
                <w:szCs w:val="28"/>
              </w:rPr>
              <w:t>. Цели правового регулирования</w:t>
            </w:r>
          </w:p>
        </w:tc>
        <w:tc>
          <w:tcPr>
            <w:tcW w:w="4253" w:type="dxa"/>
          </w:tcPr>
          <w:p w:rsidR="00572FA3" w:rsidRPr="00572FA3" w:rsidRDefault="00572FA3" w:rsidP="00572FA3">
            <w:pPr>
              <w:autoSpaceDE w:val="0"/>
              <w:autoSpaceDN w:val="0"/>
              <w:ind w:left="57" w:right="57"/>
              <w:jc w:val="center"/>
              <w:rPr>
                <w:szCs w:val="28"/>
              </w:rPr>
            </w:pPr>
            <w:r w:rsidRPr="00572FA3">
              <w:rPr>
                <w:szCs w:val="28"/>
              </w:rPr>
              <w:t>3.</w:t>
            </w:r>
            <w:r>
              <w:rPr>
                <w:szCs w:val="28"/>
              </w:rPr>
              <w:t>6</w:t>
            </w:r>
            <w:r w:rsidRPr="00572FA3">
              <w:rPr>
                <w:szCs w:val="28"/>
              </w:rPr>
              <w:t>. Индикаторы достижения целей правового регулирования</w:t>
            </w:r>
          </w:p>
        </w:tc>
        <w:tc>
          <w:tcPr>
            <w:tcW w:w="2041" w:type="dxa"/>
          </w:tcPr>
          <w:p w:rsidR="00572FA3" w:rsidRPr="00572FA3" w:rsidRDefault="00572FA3" w:rsidP="00572FA3">
            <w:pPr>
              <w:autoSpaceDE w:val="0"/>
              <w:autoSpaceDN w:val="0"/>
              <w:jc w:val="center"/>
              <w:rPr>
                <w:szCs w:val="28"/>
              </w:rPr>
            </w:pPr>
            <w:r w:rsidRPr="00572FA3">
              <w:rPr>
                <w:szCs w:val="28"/>
              </w:rPr>
              <w:t>3.</w:t>
            </w:r>
            <w:r>
              <w:rPr>
                <w:szCs w:val="28"/>
              </w:rPr>
              <w:t>7</w:t>
            </w:r>
            <w:r w:rsidRPr="00572FA3">
              <w:rPr>
                <w:szCs w:val="28"/>
              </w:rPr>
              <w:t>. Ед. измерения индикаторов</w:t>
            </w:r>
          </w:p>
        </w:tc>
        <w:tc>
          <w:tcPr>
            <w:tcW w:w="4082" w:type="dxa"/>
          </w:tcPr>
          <w:p w:rsidR="00572FA3" w:rsidRPr="00572FA3" w:rsidRDefault="00572FA3" w:rsidP="00572FA3">
            <w:pPr>
              <w:autoSpaceDE w:val="0"/>
              <w:autoSpaceDN w:val="0"/>
              <w:jc w:val="center"/>
              <w:rPr>
                <w:szCs w:val="28"/>
              </w:rPr>
            </w:pPr>
            <w:r w:rsidRPr="00572FA3">
              <w:rPr>
                <w:szCs w:val="28"/>
              </w:rPr>
              <w:t>3.</w:t>
            </w:r>
            <w:r>
              <w:rPr>
                <w:szCs w:val="28"/>
              </w:rPr>
              <w:t>8</w:t>
            </w:r>
            <w:r w:rsidRPr="00572FA3">
              <w:rPr>
                <w:szCs w:val="28"/>
              </w:rPr>
              <w:t>. Целевые значения</w:t>
            </w:r>
            <w:r w:rsidRPr="00572FA3">
              <w:rPr>
                <w:szCs w:val="28"/>
              </w:rPr>
              <w:br/>
              <w:t>индикаторов по годам</w:t>
            </w:r>
          </w:p>
        </w:tc>
      </w:tr>
      <w:tr w:rsidR="00572FA3" w:rsidRPr="00572FA3" w:rsidTr="00572FA3">
        <w:tc>
          <w:tcPr>
            <w:tcW w:w="4820" w:type="dxa"/>
          </w:tcPr>
          <w:p w:rsidR="00572FA3" w:rsidRPr="00572FA3" w:rsidRDefault="00572FA3" w:rsidP="00572FA3">
            <w:pPr>
              <w:autoSpaceDE w:val="0"/>
              <w:autoSpaceDN w:val="0"/>
              <w:ind w:left="57" w:right="57"/>
              <w:jc w:val="both"/>
              <w:rPr>
                <w:i/>
                <w:iCs/>
                <w:szCs w:val="28"/>
              </w:rPr>
            </w:pPr>
            <w:r w:rsidRPr="00572FA3">
              <w:rPr>
                <w:i/>
                <w:iCs/>
                <w:szCs w:val="28"/>
              </w:rPr>
              <w:t>(Цель 1)</w:t>
            </w:r>
          </w:p>
        </w:tc>
        <w:tc>
          <w:tcPr>
            <w:tcW w:w="4253" w:type="dxa"/>
          </w:tcPr>
          <w:p w:rsidR="00572FA3" w:rsidRPr="00572FA3" w:rsidRDefault="00572FA3" w:rsidP="00572FA3">
            <w:pPr>
              <w:autoSpaceDE w:val="0"/>
              <w:autoSpaceDN w:val="0"/>
              <w:ind w:left="57" w:right="57"/>
              <w:rPr>
                <w:i/>
                <w:iCs/>
                <w:szCs w:val="28"/>
              </w:rPr>
            </w:pPr>
            <w:r w:rsidRPr="00572FA3">
              <w:rPr>
                <w:i/>
                <w:iCs/>
                <w:szCs w:val="28"/>
              </w:rPr>
              <w:t>(Индикатор 1.1)</w:t>
            </w:r>
          </w:p>
        </w:tc>
        <w:tc>
          <w:tcPr>
            <w:tcW w:w="2041" w:type="dxa"/>
          </w:tcPr>
          <w:p w:rsidR="00572FA3" w:rsidRPr="00572FA3" w:rsidRDefault="00572FA3" w:rsidP="00572FA3">
            <w:pPr>
              <w:autoSpaceDE w:val="0"/>
              <w:autoSpaceDN w:val="0"/>
              <w:jc w:val="center"/>
              <w:rPr>
                <w:szCs w:val="28"/>
              </w:rPr>
            </w:pPr>
          </w:p>
        </w:tc>
        <w:tc>
          <w:tcPr>
            <w:tcW w:w="4082" w:type="dxa"/>
          </w:tcPr>
          <w:p w:rsidR="00572FA3" w:rsidRPr="00572FA3" w:rsidRDefault="00572FA3" w:rsidP="00572FA3">
            <w:pPr>
              <w:autoSpaceDE w:val="0"/>
              <w:autoSpaceDN w:val="0"/>
              <w:jc w:val="center"/>
              <w:rPr>
                <w:szCs w:val="28"/>
              </w:rPr>
            </w:pPr>
          </w:p>
        </w:tc>
      </w:tr>
      <w:tr w:rsidR="00572FA3" w:rsidRPr="00572FA3" w:rsidTr="00572FA3">
        <w:tc>
          <w:tcPr>
            <w:tcW w:w="4820" w:type="dxa"/>
          </w:tcPr>
          <w:p w:rsidR="00572FA3" w:rsidRPr="00572FA3" w:rsidRDefault="00572FA3" w:rsidP="00572FA3">
            <w:pPr>
              <w:autoSpaceDE w:val="0"/>
              <w:autoSpaceDN w:val="0"/>
              <w:ind w:left="57" w:right="57"/>
              <w:jc w:val="both"/>
              <w:rPr>
                <w:i/>
                <w:iCs/>
                <w:szCs w:val="28"/>
              </w:rPr>
            </w:pPr>
          </w:p>
        </w:tc>
        <w:tc>
          <w:tcPr>
            <w:tcW w:w="4253" w:type="dxa"/>
          </w:tcPr>
          <w:p w:rsidR="00572FA3" w:rsidRPr="00572FA3" w:rsidRDefault="00572FA3" w:rsidP="00572FA3">
            <w:pPr>
              <w:autoSpaceDE w:val="0"/>
              <w:autoSpaceDN w:val="0"/>
              <w:ind w:left="57" w:right="57"/>
              <w:rPr>
                <w:i/>
                <w:iCs/>
                <w:szCs w:val="28"/>
              </w:rPr>
            </w:pPr>
            <w:r w:rsidRPr="00572FA3">
              <w:rPr>
                <w:i/>
                <w:iCs/>
                <w:szCs w:val="28"/>
              </w:rPr>
              <w:t>(Индикатор 1.</w:t>
            </w:r>
            <w:r>
              <w:rPr>
                <w:i/>
                <w:iCs/>
                <w:szCs w:val="28"/>
              </w:rPr>
              <w:t>№</w:t>
            </w:r>
            <w:r w:rsidRPr="00572FA3">
              <w:rPr>
                <w:i/>
                <w:iCs/>
                <w:szCs w:val="28"/>
              </w:rPr>
              <w:t>)</w:t>
            </w:r>
          </w:p>
        </w:tc>
        <w:tc>
          <w:tcPr>
            <w:tcW w:w="2041" w:type="dxa"/>
          </w:tcPr>
          <w:p w:rsidR="00572FA3" w:rsidRPr="00572FA3" w:rsidRDefault="00572FA3" w:rsidP="00572FA3">
            <w:pPr>
              <w:autoSpaceDE w:val="0"/>
              <w:autoSpaceDN w:val="0"/>
              <w:jc w:val="center"/>
              <w:rPr>
                <w:szCs w:val="28"/>
              </w:rPr>
            </w:pPr>
          </w:p>
        </w:tc>
        <w:tc>
          <w:tcPr>
            <w:tcW w:w="4082" w:type="dxa"/>
          </w:tcPr>
          <w:p w:rsidR="00572FA3" w:rsidRPr="00572FA3" w:rsidRDefault="00572FA3" w:rsidP="00572FA3">
            <w:pPr>
              <w:autoSpaceDE w:val="0"/>
              <w:autoSpaceDN w:val="0"/>
              <w:jc w:val="center"/>
              <w:rPr>
                <w:szCs w:val="28"/>
              </w:rPr>
            </w:pPr>
          </w:p>
        </w:tc>
      </w:tr>
      <w:tr w:rsidR="00572FA3" w:rsidRPr="00572FA3" w:rsidTr="00572FA3">
        <w:tc>
          <w:tcPr>
            <w:tcW w:w="4820" w:type="dxa"/>
          </w:tcPr>
          <w:p w:rsidR="00572FA3" w:rsidRPr="00572FA3" w:rsidRDefault="00572FA3" w:rsidP="00572FA3">
            <w:pPr>
              <w:autoSpaceDE w:val="0"/>
              <w:autoSpaceDN w:val="0"/>
              <w:ind w:left="57" w:right="57"/>
              <w:jc w:val="both"/>
              <w:rPr>
                <w:i/>
                <w:iCs/>
                <w:szCs w:val="28"/>
              </w:rPr>
            </w:pPr>
            <w:r w:rsidRPr="00572FA3">
              <w:rPr>
                <w:i/>
                <w:iCs/>
                <w:szCs w:val="28"/>
              </w:rPr>
              <w:t xml:space="preserve">(Цель </w:t>
            </w:r>
            <w:r>
              <w:rPr>
                <w:i/>
                <w:iCs/>
                <w:szCs w:val="28"/>
              </w:rPr>
              <w:t>№</w:t>
            </w:r>
            <w:r w:rsidRPr="00572FA3">
              <w:rPr>
                <w:i/>
                <w:iCs/>
                <w:szCs w:val="28"/>
              </w:rPr>
              <w:t>)</w:t>
            </w:r>
          </w:p>
        </w:tc>
        <w:tc>
          <w:tcPr>
            <w:tcW w:w="4253" w:type="dxa"/>
          </w:tcPr>
          <w:p w:rsidR="00572FA3" w:rsidRPr="00572FA3" w:rsidRDefault="00572FA3" w:rsidP="00572FA3">
            <w:pPr>
              <w:autoSpaceDE w:val="0"/>
              <w:autoSpaceDN w:val="0"/>
              <w:ind w:left="57" w:right="57"/>
              <w:rPr>
                <w:i/>
                <w:iCs/>
                <w:szCs w:val="28"/>
              </w:rPr>
            </w:pPr>
            <w:r w:rsidRPr="00572FA3">
              <w:rPr>
                <w:i/>
                <w:iCs/>
                <w:szCs w:val="28"/>
              </w:rPr>
              <w:t xml:space="preserve">(Индикатор </w:t>
            </w:r>
            <w:r>
              <w:rPr>
                <w:i/>
                <w:iCs/>
                <w:szCs w:val="28"/>
              </w:rPr>
              <w:t>№</w:t>
            </w:r>
            <w:r w:rsidRPr="00572FA3">
              <w:rPr>
                <w:i/>
                <w:iCs/>
                <w:szCs w:val="28"/>
              </w:rPr>
              <w:t>.1)</w:t>
            </w:r>
          </w:p>
        </w:tc>
        <w:tc>
          <w:tcPr>
            <w:tcW w:w="2041" w:type="dxa"/>
          </w:tcPr>
          <w:p w:rsidR="00572FA3" w:rsidRPr="00572FA3" w:rsidRDefault="00572FA3" w:rsidP="00572FA3">
            <w:pPr>
              <w:autoSpaceDE w:val="0"/>
              <w:autoSpaceDN w:val="0"/>
              <w:jc w:val="center"/>
              <w:rPr>
                <w:szCs w:val="28"/>
              </w:rPr>
            </w:pPr>
          </w:p>
        </w:tc>
        <w:tc>
          <w:tcPr>
            <w:tcW w:w="4082" w:type="dxa"/>
          </w:tcPr>
          <w:p w:rsidR="00572FA3" w:rsidRPr="00572FA3" w:rsidRDefault="00572FA3" w:rsidP="00572FA3">
            <w:pPr>
              <w:autoSpaceDE w:val="0"/>
              <w:autoSpaceDN w:val="0"/>
              <w:jc w:val="center"/>
              <w:rPr>
                <w:szCs w:val="28"/>
              </w:rPr>
            </w:pPr>
          </w:p>
        </w:tc>
      </w:tr>
      <w:tr w:rsidR="00572FA3" w:rsidRPr="00572FA3" w:rsidTr="00572FA3">
        <w:tc>
          <w:tcPr>
            <w:tcW w:w="4820" w:type="dxa"/>
          </w:tcPr>
          <w:p w:rsidR="00572FA3" w:rsidRPr="00572FA3" w:rsidRDefault="00572FA3" w:rsidP="00572FA3">
            <w:pPr>
              <w:autoSpaceDE w:val="0"/>
              <w:autoSpaceDN w:val="0"/>
              <w:ind w:left="57" w:right="57"/>
              <w:jc w:val="both"/>
              <w:rPr>
                <w:i/>
                <w:iCs/>
                <w:szCs w:val="28"/>
              </w:rPr>
            </w:pPr>
          </w:p>
        </w:tc>
        <w:tc>
          <w:tcPr>
            <w:tcW w:w="4253" w:type="dxa"/>
          </w:tcPr>
          <w:p w:rsidR="00572FA3" w:rsidRPr="00572FA3" w:rsidRDefault="00572FA3" w:rsidP="00572FA3">
            <w:pPr>
              <w:autoSpaceDE w:val="0"/>
              <w:autoSpaceDN w:val="0"/>
              <w:ind w:left="57" w:right="57"/>
              <w:rPr>
                <w:i/>
                <w:iCs/>
                <w:szCs w:val="28"/>
              </w:rPr>
            </w:pPr>
            <w:r w:rsidRPr="00572FA3">
              <w:rPr>
                <w:i/>
                <w:iCs/>
                <w:szCs w:val="28"/>
              </w:rPr>
              <w:t xml:space="preserve">(Индикатор </w:t>
            </w:r>
            <w:r>
              <w:rPr>
                <w:i/>
                <w:iCs/>
                <w:szCs w:val="28"/>
              </w:rPr>
              <w:t>№</w:t>
            </w:r>
            <w:r w:rsidRPr="00572FA3">
              <w:rPr>
                <w:i/>
                <w:iCs/>
                <w:szCs w:val="28"/>
                <w:lang w:val="en-US"/>
              </w:rPr>
              <w:t>.</w:t>
            </w:r>
            <w:r>
              <w:rPr>
                <w:i/>
                <w:iCs/>
                <w:szCs w:val="28"/>
              </w:rPr>
              <w:t>№</w:t>
            </w:r>
            <w:r w:rsidRPr="00572FA3">
              <w:rPr>
                <w:i/>
                <w:iCs/>
                <w:szCs w:val="28"/>
              </w:rPr>
              <w:t>)</w:t>
            </w:r>
          </w:p>
        </w:tc>
        <w:tc>
          <w:tcPr>
            <w:tcW w:w="2041" w:type="dxa"/>
          </w:tcPr>
          <w:p w:rsidR="00572FA3" w:rsidRPr="00572FA3" w:rsidRDefault="00572FA3" w:rsidP="00572FA3">
            <w:pPr>
              <w:autoSpaceDE w:val="0"/>
              <w:autoSpaceDN w:val="0"/>
              <w:jc w:val="center"/>
              <w:rPr>
                <w:szCs w:val="28"/>
              </w:rPr>
            </w:pPr>
          </w:p>
        </w:tc>
        <w:tc>
          <w:tcPr>
            <w:tcW w:w="4082" w:type="dxa"/>
          </w:tcPr>
          <w:p w:rsidR="00572FA3" w:rsidRPr="00572FA3" w:rsidRDefault="00572FA3" w:rsidP="00572FA3">
            <w:pPr>
              <w:autoSpaceDE w:val="0"/>
              <w:autoSpaceDN w:val="0"/>
              <w:jc w:val="center"/>
              <w:rPr>
                <w:szCs w:val="28"/>
              </w:rPr>
            </w:pPr>
          </w:p>
        </w:tc>
      </w:tr>
    </w:tbl>
    <w:p w:rsidR="00572FA3" w:rsidRPr="00572FA3" w:rsidRDefault="00572FA3" w:rsidP="00572FA3">
      <w:pPr>
        <w:autoSpaceDE w:val="0"/>
        <w:autoSpaceDN w:val="0"/>
        <w:rPr>
          <w:szCs w:val="28"/>
        </w:rPr>
      </w:pPr>
    </w:p>
    <w:p w:rsidR="00572FA3" w:rsidRPr="00572FA3" w:rsidRDefault="00572FA3" w:rsidP="00572FA3">
      <w:pPr>
        <w:autoSpaceDE w:val="0"/>
        <w:autoSpaceDN w:val="0"/>
        <w:jc w:val="both"/>
        <w:rPr>
          <w:szCs w:val="28"/>
        </w:rPr>
      </w:pPr>
      <w:r w:rsidRPr="00572FA3">
        <w:rPr>
          <w:szCs w:val="28"/>
        </w:rPr>
        <w:t>3.</w:t>
      </w:r>
      <w:r>
        <w:rPr>
          <w:szCs w:val="28"/>
        </w:rPr>
        <w:t>9</w:t>
      </w:r>
      <w:r w:rsidRPr="00572FA3">
        <w:rPr>
          <w:szCs w:val="28"/>
        </w:rPr>
        <w:t>.</w:t>
      </w:r>
      <w:r w:rsidRPr="00572FA3">
        <w:rPr>
          <w:szCs w:val="28"/>
          <w:lang w:val="en-US"/>
        </w:rPr>
        <w:t> </w:t>
      </w:r>
      <w:r w:rsidRPr="00572FA3">
        <w:rPr>
          <w:szCs w:val="28"/>
        </w:rPr>
        <w:t>Методы расчета индикаторов достижения целей правового регулирования, источники информации для расчетов:____________________________________________________________________________________________________</w:t>
      </w:r>
    </w:p>
    <w:p w:rsidR="00572FA3" w:rsidRPr="00572FA3" w:rsidRDefault="00572FA3" w:rsidP="00572FA3">
      <w:pPr>
        <w:autoSpaceDE w:val="0"/>
        <w:autoSpaceDN w:val="0"/>
        <w:ind w:left="5664"/>
        <w:rPr>
          <w:i/>
          <w:sz w:val="20"/>
        </w:rPr>
      </w:pPr>
      <w:r w:rsidRPr="00572FA3">
        <w:rPr>
          <w:i/>
          <w:sz w:val="20"/>
        </w:rPr>
        <w:t xml:space="preserve">         место для текстового описания</w:t>
      </w:r>
    </w:p>
    <w:p w:rsidR="00572FA3" w:rsidRPr="00572FA3" w:rsidRDefault="00572FA3" w:rsidP="00572FA3">
      <w:pPr>
        <w:autoSpaceDE w:val="0"/>
        <w:autoSpaceDN w:val="0"/>
        <w:ind w:left="5664"/>
        <w:rPr>
          <w:szCs w:val="28"/>
        </w:rPr>
      </w:pPr>
    </w:p>
    <w:p w:rsidR="00572FA3" w:rsidRPr="00572FA3" w:rsidRDefault="00572FA3" w:rsidP="00572FA3">
      <w:pPr>
        <w:autoSpaceDE w:val="0"/>
        <w:autoSpaceDN w:val="0"/>
        <w:rPr>
          <w:szCs w:val="28"/>
        </w:rPr>
      </w:pPr>
      <w:r w:rsidRPr="00572FA3">
        <w:rPr>
          <w:szCs w:val="28"/>
        </w:rPr>
        <w:t>3.</w:t>
      </w:r>
      <w:r>
        <w:rPr>
          <w:szCs w:val="28"/>
        </w:rPr>
        <w:t>10</w:t>
      </w:r>
      <w:r w:rsidRPr="00572FA3">
        <w:rPr>
          <w:szCs w:val="28"/>
        </w:rPr>
        <w:t>.</w:t>
      </w:r>
      <w:r w:rsidRPr="00572FA3">
        <w:rPr>
          <w:szCs w:val="28"/>
          <w:lang w:val="en-US"/>
        </w:rPr>
        <w:t> </w:t>
      </w:r>
      <w:r w:rsidRPr="00572FA3">
        <w:rPr>
          <w:szCs w:val="28"/>
        </w:rPr>
        <w:t xml:space="preserve"> Оценка затрат на проведение мониторинга достижения целей правового регулирования:</w:t>
      </w:r>
    </w:p>
    <w:p w:rsidR="00572FA3" w:rsidRPr="00572FA3" w:rsidRDefault="00572FA3" w:rsidP="00572FA3">
      <w:pPr>
        <w:autoSpaceDE w:val="0"/>
        <w:autoSpaceDN w:val="0"/>
        <w:rPr>
          <w:szCs w:val="28"/>
        </w:rPr>
      </w:pPr>
    </w:p>
    <w:p w:rsidR="00572FA3" w:rsidRPr="00572FA3" w:rsidRDefault="00572FA3" w:rsidP="00572FA3">
      <w:pPr>
        <w:pBdr>
          <w:top w:val="single" w:sz="4" w:space="1" w:color="auto"/>
        </w:pBdr>
        <w:autoSpaceDE w:val="0"/>
        <w:autoSpaceDN w:val="0"/>
        <w:spacing w:after="480"/>
        <w:jc w:val="center"/>
        <w:rPr>
          <w:i/>
          <w:sz w:val="20"/>
        </w:rPr>
      </w:pPr>
      <w:r w:rsidRPr="00572FA3">
        <w:rPr>
          <w:i/>
          <w:sz w:val="20"/>
        </w:rPr>
        <w:t>место для текстового описания</w:t>
      </w:r>
    </w:p>
    <w:p w:rsidR="00572FA3" w:rsidRPr="00572FA3" w:rsidRDefault="00572FA3" w:rsidP="00572FA3">
      <w:pPr>
        <w:keepNext/>
        <w:autoSpaceDE w:val="0"/>
        <w:autoSpaceDN w:val="0"/>
        <w:spacing w:after="240"/>
        <w:jc w:val="both"/>
        <w:rPr>
          <w:bCs/>
          <w:szCs w:val="28"/>
        </w:rPr>
      </w:pPr>
      <w:r w:rsidRPr="00572FA3">
        <w:rPr>
          <w:bCs/>
          <w:szCs w:val="28"/>
        </w:rPr>
        <w:t>4. Качественная характеристика и оценка численности потенциальных адресатов правового регулирования (их групп)</w:t>
      </w:r>
    </w:p>
    <w:tbl>
      <w:tblPr>
        <w:tblW w:w="15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47"/>
        <w:gridCol w:w="3685"/>
        <w:gridCol w:w="4763"/>
      </w:tblGrid>
      <w:tr w:rsidR="00572FA3" w:rsidRPr="00572FA3" w:rsidTr="00572FA3">
        <w:trPr>
          <w:cantSplit/>
        </w:trPr>
        <w:tc>
          <w:tcPr>
            <w:tcW w:w="6747" w:type="dxa"/>
          </w:tcPr>
          <w:p w:rsidR="00572FA3" w:rsidRPr="00572FA3" w:rsidRDefault="00572FA3" w:rsidP="00572FA3">
            <w:pPr>
              <w:autoSpaceDE w:val="0"/>
              <w:autoSpaceDN w:val="0"/>
              <w:ind w:left="57" w:right="57"/>
              <w:jc w:val="center"/>
              <w:rPr>
                <w:szCs w:val="28"/>
              </w:rPr>
            </w:pPr>
            <w:r w:rsidRPr="00572FA3">
              <w:rPr>
                <w:szCs w:val="28"/>
              </w:rPr>
              <w:t>4.1. Группы потенциальных адресатов правового регулирования (краткое описание их качественных характеристик)</w:t>
            </w:r>
          </w:p>
        </w:tc>
        <w:tc>
          <w:tcPr>
            <w:tcW w:w="3685" w:type="dxa"/>
          </w:tcPr>
          <w:p w:rsidR="00572FA3" w:rsidRPr="00572FA3" w:rsidRDefault="00572FA3" w:rsidP="00572FA3">
            <w:pPr>
              <w:autoSpaceDE w:val="0"/>
              <w:autoSpaceDN w:val="0"/>
              <w:jc w:val="center"/>
              <w:rPr>
                <w:szCs w:val="28"/>
              </w:rPr>
            </w:pPr>
            <w:r w:rsidRPr="00572FA3">
              <w:rPr>
                <w:szCs w:val="28"/>
              </w:rPr>
              <w:t>4.2. Количество участников группы</w:t>
            </w:r>
          </w:p>
        </w:tc>
        <w:tc>
          <w:tcPr>
            <w:tcW w:w="4763" w:type="dxa"/>
          </w:tcPr>
          <w:p w:rsidR="00572FA3" w:rsidRPr="00572FA3" w:rsidRDefault="00572FA3" w:rsidP="00572FA3">
            <w:pPr>
              <w:autoSpaceDE w:val="0"/>
              <w:autoSpaceDN w:val="0"/>
              <w:jc w:val="center"/>
              <w:rPr>
                <w:szCs w:val="28"/>
              </w:rPr>
            </w:pPr>
            <w:r w:rsidRPr="00572FA3">
              <w:rPr>
                <w:szCs w:val="28"/>
              </w:rPr>
              <w:t>4.3. Источники данных</w:t>
            </w:r>
          </w:p>
        </w:tc>
      </w:tr>
      <w:tr w:rsidR="00572FA3" w:rsidRPr="00572FA3" w:rsidTr="00572FA3">
        <w:trPr>
          <w:cantSplit/>
        </w:trPr>
        <w:tc>
          <w:tcPr>
            <w:tcW w:w="6747" w:type="dxa"/>
          </w:tcPr>
          <w:p w:rsidR="00572FA3" w:rsidRPr="00572FA3" w:rsidRDefault="00572FA3" w:rsidP="00572FA3">
            <w:pPr>
              <w:autoSpaceDE w:val="0"/>
              <w:autoSpaceDN w:val="0"/>
              <w:ind w:left="57" w:right="57"/>
              <w:jc w:val="both"/>
              <w:rPr>
                <w:i/>
                <w:iCs/>
                <w:szCs w:val="28"/>
              </w:rPr>
            </w:pPr>
            <w:r w:rsidRPr="00572FA3">
              <w:rPr>
                <w:i/>
                <w:iCs/>
                <w:szCs w:val="28"/>
              </w:rPr>
              <w:t>(Группа 1)</w:t>
            </w:r>
          </w:p>
        </w:tc>
        <w:tc>
          <w:tcPr>
            <w:tcW w:w="3685" w:type="dxa"/>
          </w:tcPr>
          <w:p w:rsidR="00572FA3" w:rsidRPr="00572FA3" w:rsidRDefault="00572FA3" w:rsidP="00572FA3">
            <w:pPr>
              <w:autoSpaceDE w:val="0"/>
              <w:autoSpaceDN w:val="0"/>
              <w:jc w:val="center"/>
              <w:rPr>
                <w:szCs w:val="28"/>
              </w:rPr>
            </w:pPr>
          </w:p>
        </w:tc>
        <w:tc>
          <w:tcPr>
            <w:tcW w:w="4763" w:type="dxa"/>
          </w:tcPr>
          <w:p w:rsidR="00572FA3" w:rsidRPr="00572FA3" w:rsidRDefault="00572FA3" w:rsidP="00572FA3">
            <w:pPr>
              <w:autoSpaceDE w:val="0"/>
              <w:autoSpaceDN w:val="0"/>
              <w:jc w:val="center"/>
              <w:rPr>
                <w:szCs w:val="28"/>
              </w:rPr>
            </w:pPr>
          </w:p>
        </w:tc>
      </w:tr>
      <w:tr w:rsidR="00572FA3" w:rsidRPr="00572FA3" w:rsidTr="00572FA3">
        <w:trPr>
          <w:cantSplit/>
        </w:trPr>
        <w:tc>
          <w:tcPr>
            <w:tcW w:w="6747" w:type="dxa"/>
          </w:tcPr>
          <w:p w:rsidR="00572FA3" w:rsidRPr="00572FA3" w:rsidRDefault="00572FA3" w:rsidP="00CD0321">
            <w:pPr>
              <w:autoSpaceDE w:val="0"/>
              <w:autoSpaceDN w:val="0"/>
              <w:ind w:left="57" w:right="57"/>
              <w:jc w:val="both"/>
              <w:rPr>
                <w:i/>
                <w:iCs/>
                <w:szCs w:val="28"/>
              </w:rPr>
            </w:pPr>
            <w:r w:rsidRPr="00572FA3">
              <w:rPr>
                <w:i/>
                <w:iCs/>
                <w:szCs w:val="28"/>
              </w:rPr>
              <w:t xml:space="preserve">(Группа </w:t>
            </w:r>
            <w:r w:rsidR="00CD0321">
              <w:rPr>
                <w:i/>
                <w:iCs/>
                <w:szCs w:val="28"/>
              </w:rPr>
              <w:t>№</w:t>
            </w:r>
            <w:r w:rsidRPr="00572FA3">
              <w:rPr>
                <w:i/>
                <w:iCs/>
                <w:szCs w:val="28"/>
              </w:rPr>
              <w:t>)</w:t>
            </w:r>
          </w:p>
        </w:tc>
        <w:tc>
          <w:tcPr>
            <w:tcW w:w="3685" w:type="dxa"/>
          </w:tcPr>
          <w:p w:rsidR="00572FA3" w:rsidRPr="00572FA3" w:rsidRDefault="00572FA3" w:rsidP="00572FA3">
            <w:pPr>
              <w:autoSpaceDE w:val="0"/>
              <w:autoSpaceDN w:val="0"/>
              <w:jc w:val="center"/>
              <w:rPr>
                <w:szCs w:val="28"/>
              </w:rPr>
            </w:pPr>
          </w:p>
        </w:tc>
        <w:tc>
          <w:tcPr>
            <w:tcW w:w="4763" w:type="dxa"/>
          </w:tcPr>
          <w:p w:rsidR="00572FA3" w:rsidRPr="00572FA3" w:rsidRDefault="00572FA3" w:rsidP="00572FA3">
            <w:pPr>
              <w:autoSpaceDE w:val="0"/>
              <w:autoSpaceDN w:val="0"/>
              <w:jc w:val="center"/>
              <w:rPr>
                <w:szCs w:val="28"/>
              </w:rPr>
            </w:pPr>
          </w:p>
        </w:tc>
      </w:tr>
    </w:tbl>
    <w:p w:rsidR="00572FA3" w:rsidRPr="00572FA3" w:rsidRDefault="00572FA3" w:rsidP="00572FA3">
      <w:pPr>
        <w:autoSpaceDE w:val="0"/>
        <w:autoSpaceDN w:val="0"/>
        <w:spacing w:before="240" w:after="240"/>
        <w:jc w:val="both"/>
        <w:rPr>
          <w:bCs/>
          <w:szCs w:val="28"/>
        </w:rPr>
      </w:pPr>
      <w:r w:rsidRPr="00572FA3">
        <w:rPr>
          <w:bCs/>
          <w:szCs w:val="28"/>
        </w:rPr>
        <w:lastRenderedPageBreak/>
        <w:t>5. Функции (полномочия, обязанности, права) орган</w:t>
      </w:r>
      <w:r>
        <w:rPr>
          <w:bCs/>
          <w:szCs w:val="28"/>
        </w:rPr>
        <w:t>ов</w:t>
      </w:r>
      <w:r w:rsidRPr="00572FA3">
        <w:rPr>
          <w:bCs/>
          <w:szCs w:val="28"/>
        </w:rPr>
        <w:t xml:space="preserve"> местного самоуправления муниципального образования, а также порядок их реализации в соответствии с правовым регулированием</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181"/>
        <w:gridCol w:w="3005"/>
        <w:gridCol w:w="3005"/>
        <w:gridCol w:w="2972"/>
      </w:tblGrid>
      <w:tr w:rsidR="00572FA3" w:rsidRPr="00572FA3" w:rsidTr="00CD0321">
        <w:tc>
          <w:tcPr>
            <w:tcW w:w="6181" w:type="dxa"/>
          </w:tcPr>
          <w:p w:rsidR="00572FA3" w:rsidRPr="00572FA3" w:rsidRDefault="00572FA3" w:rsidP="00572FA3">
            <w:pPr>
              <w:autoSpaceDE w:val="0"/>
              <w:autoSpaceDN w:val="0"/>
              <w:ind w:left="57" w:right="57"/>
              <w:jc w:val="center"/>
              <w:rPr>
                <w:strike/>
                <w:szCs w:val="28"/>
              </w:rPr>
            </w:pPr>
            <w:r w:rsidRPr="00572FA3">
              <w:rPr>
                <w:szCs w:val="28"/>
              </w:rPr>
              <w:t>5.1. Наименование функции (полномочия, обязанности или права)</w:t>
            </w:r>
          </w:p>
        </w:tc>
        <w:tc>
          <w:tcPr>
            <w:tcW w:w="3005" w:type="dxa"/>
          </w:tcPr>
          <w:p w:rsidR="00572FA3" w:rsidRPr="00572FA3" w:rsidRDefault="00572FA3" w:rsidP="00572FA3">
            <w:pPr>
              <w:autoSpaceDE w:val="0"/>
              <w:autoSpaceDN w:val="0"/>
              <w:jc w:val="center"/>
              <w:rPr>
                <w:szCs w:val="28"/>
              </w:rPr>
            </w:pPr>
            <w:r w:rsidRPr="00572FA3">
              <w:rPr>
                <w:szCs w:val="28"/>
              </w:rPr>
              <w:t>5.2. Порядок реализации</w:t>
            </w:r>
          </w:p>
        </w:tc>
        <w:tc>
          <w:tcPr>
            <w:tcW w:w="3005" w:type="dxa"/>
          </w:tcPr>
          <w:p w:rsidR="00572FA3" w:rsidRPr="00572FA3" w:rsidRDefault="00572FA3" w:rsidP="00572FA3">
            <w:pPr>
              <w:autoSpaceDE w:val="0"/>
              <w:autoSpaceDN w:val="0"/>
              <w:jc w:val="center"/>
              <w:rPr>
                <w:szCs w:val="28"/>
              </w:rPr>
            </w:pPr>
            <w:r w:rsidRPr="00572FA3">
              <w:rPr>
                <w:szCs w:val="28"/>
              </w:rPr>
              <w:t>5.3. Оценка трудовых затрат</w:t>
            </w:r>
          </w:p>
          <w:p w:rsidR="00572FA3" w:rsidRPr="00572FA3" w:rsidRDefault="00572FA3" w:rsidP="00572FA3">
            <w:pPr>
              <w:autoSpaceDE w:val="0"/>
              <w:autoSpaceDN w:val="0"/>
              <w:jc w:val="center"/>
              <w:rPr>
                <w:szCs w:val="28"/>
              </w:rPr>
            </w:pPr>
            <w:r w:rsidRPr="00572FA3">
              <w:rPr>
                <w:szCs w:val="28"/>
              </w:rPr>
              <w:t>(чел./час. в год),</w:t>
            </w:r>
          </w:p>
          <w:p w:rsidR="00572FA3" w:rsidRPr="00572FA3" w:rsidRDefault="00572FA3" w:rsidP="00572FA3">
            <w:pPr>
              <w:autoSpaceDE w:val="0"/>
              <w:autoSpaceDN w:val="0"/>
              <w:jc w:val="center"/>
              <w:rPr>
                <w:szCs w:val="28"/>
              </w:rPr>
            </w:pPr>
            <w:r w:rsidRPr="00572FA3">
              <w:rPr>
                <w:szCs w:val="28"/>
              </w:rPr>
              <w:t>численности сотрудников (чел.)</w:t>
            </w:r>
          </w:p>
        </w:tc>
        <w:tc>
          <w:tcPr>
            <w:tcW w:w="2972" w:type="dxa"/>
          </w:tcPr>
          <w:p w:rsidR="00572FA3" w:rsidRPr="00572FA3" w:rsidRDefault="00572FA3" w:rsidP="00572FA3">
            <w:pPr>
              <w:autoSpaceDE w:val="0"/>
              <w:autoSpaceDN w:val="0"/>
              <w:jc w:val="center"/>
              <w:rPr>
                <w:szCs w:val="28"/>
              </w:rPr>
            </w:pPr>
            <w:r w:rsidRPr="00572FA3">
              <w:rPr>
                <w:szCs w:val="28"/>
              </w:rPr>
              <w:t>5.4. Оценка потребностей в других ресурсах</w:t>
            </w:r>
          </w:p>
        </w:tc>
      </w:tr>
      <w:tr w:rsidR="00572FA3" w:rsidRPr="00572FA3" w:rsidTr="00CD0321">
        <w:trPr>
          <w:cantSplit/>
        </w:trPr>
        <w:tc>
          <w:tcPr>
            <w:tcW w:w="15163" w:type="dxa"/>
            <w:gridSpan w:val="4"/>
          </w:tcPr>
          <w:p w:rsidR="00572FA3" w:rsidRPr="00572FA3" w:rsidRDefault="00572FA3" w:rsidP="00572FA3">
            <w:pPr>
              <w:autoSpaceDE w:val="0"/>
              <w:autoSpaceDN w:val="0"/>
              <w:ind w:left="57" w:right="57"/>
              <w:rPr>
                <w:i/>
                <w:iCs/>
                <w:szCs w:val="28"/>
              </w:rPr>
            </w:pPr>
            <w:r w:rsidRPr="00572FA3">
              <w:rPr>
                <w:i/>
                <w:iCs/>
                <w:szCs w:val="28"/>
              </w:rPr>
              <w:t>Наименование органа 1:</w:t>
            </w:r>
          </w:p>
        </w:tc>
      </w:tr>
      <w:tr w:rsidR="00572FA3" w:rsidRPr="00572FA3" w:rsidTr="00CD0321">
        <w:tc>
          <w:tcPr>
            <w:tcW w:w="6181" w:type="dxa"/>
          </w:tcPr>
          <w:p w:rsidR="00572FA3" w:rsidRPr="00572FA3" w:rsidRDefault="00572FA3" w:rsidP="00572FA3">
            <w:pPr>
              <w:autoSpaceDE w:val="0"/>
              <w:autoSpaceDN w:val="0"/>
              <w:jc w:val="center"/>
              <w:rPr>
                <w:szCs w:val="28"/>
              </w:rPr>
            </w:pPr>
            <w:r w:rsidRPr="00572FA3">
              <w:rPr>
                <w:i/>
                <w:iCs/>
                <w:szCs w:val="28"/>
              </w:rPr>
              <w:t>Функция (полномочие, обязанность или право) 1.1</w:t>
            </w:r>
          </w:p>
        </w:tc>
        <w:tc>
          <w:tcPr>
            <w:tcW w:w="3005" w:type="dxa"/>
          </w:tcPr>
          <w:p w:rsidR="00572FA3" w:rsidRPr="00572FA3" w:rsidRDefault="00572FA3" w:rsidP="00572FA3">
            <w:pPr>
              <w:autoSpaceDE w:val="0"/>
              <w:autoSpaceDN w:val="0"/>
              <w:rPr>
                <w:szCs w:val="28"/>
              </w:rPr>
            </w:pPr>
          </w:p>
        </w:tc>
        <w:tc>
          <w:tcPr>
            <w:tcW w:w="3005" w:type="dxa"/>
          </w:tcPr>
          <w:p w:rsidR="00572FA3" w:rsidRPr="00572FA3" w:rsidRDefault="00572FA3" w:rsidP="00572FA3">
            <w:pPr>
              <w:autoSpaceDE w:val="0"/>
              <w:autoSpaceDN w:val="0"/>
              <w:jc w:val="center"/>
              <w:rPr>
                <w:szCs w:val="28"/>
              </w:rPr>
            </w:pPr>
          </w:p>
        </w:tc>
        <w:tc>
          <w:tcPr>
            <w:tcW w:w="2972" w:type="dxa"/>
          </w:tcPr>
          <w:p w:rsidR="00572FA3" w:rsidRPr="00572FA3" w:rsidRDefault="00572FA3" w:rsidP="00572FA3">
            <w:pPr>
              <w:autoSpaceDE w:val="0"/>
              <w:autoSpaceDN w:val="0"/>
              <w:rPr>
                <w:szCs w:val="28"/>
              </w:rPr>
            </w:pPr>
          </w:p>
        </w:tc>
      </w:tr>
      <w:tr w:rsidR="00572FA3" w:rsidRPr="00572FA3" w:rsidTr="00CD0321">
        <w:tc>
          <w:tcPr>
            <w:tcW w:w="6181" w:type="dxa"/>
          </w:tcPr>
          <w:p w:rsidR="00572FA3" w:rsidRPr="00572FA3" w:rsidRDefault="00572FA3" w:rsidP="00572FA3">
            <w:pPr>
              <w:autoSpaceDE w:val="0"/>
              <w:autoSpaceDN w:val="0"/>
              <w:jc w:val="center"/>
              <w:rPr>
                <w:szCs w:val="28"/>
              </w:rPr>
            </w:pPr>
            <w:r w:rsidRPr="00572FA3">
              <w:rPr>
                <w:i/>
                <w:iCs/>
                <w:szCs w:val="28"/>
              </w:rPr>
              <w:t>Функция (полномочие, обязанность или право) 1.</w:t>
            </w:r>
            <w:r>
              <w:rPr>
                <w:i/>
                <w:iCs/>
                <w:szCs w:val="28"/>
              </w:rPr>
              <w:t>№</w:t>
            </w:r>
          </w:p>
        </w:tc>
        <w:tc>
          <w:tcPr>
            <w:tcW w:w="3005" w:type="dxa"/>
          </w:tcPr>
          <w:p w:rsidR="00572FA3" w:rsidRPr="00572FA3" w:rsidRDefault="00572FA3" w:rsidP="00572FA3">
            <w:pPr>
              <w:autoSpaceDE w:val="0"/>
              <w:autoSpaceDN w:val="0"/>
              <w:rPr>
                <w:szCs w:val="28"/>
              </w:rPr>
            </w:pPr>
          </w:p>
        </w:tc>
        <w:tc>
          <w:tcPr>
            <w:tcW w:w="3005" w:type="dxa"/>
          </w:tcPr>
          <w:p w:rsidR="00572FA3" w:rsidRPr="00572FA3" w:rsidRDefault="00572FA3" w:rsidP="00572FA3">
            <w:pPr>
              <w:autoSpaceDE w:val="0"/>
              <w:autoSpaceDN w:val="0"/>
              <w:jc w:val="center"/>
              <w:rPr>
                <w:szCs w:val="28"/>
              </w:rPr>
            </w:pPr>
          </w:p>
        </w:tc>
        <w:tc>
          <w:tcPr>
            <w:tcW w:w="2972" w:type="dxa"/>
          </w:tcPr>
          <w:p w:rsidR="00572FA3" w:rsidRPr="00572FA3" w:rsidRDefault="00572FA3" w:rsidP="00572FA3">
            <w:pPr>
              <w:autoSpaceDE w:val="0"/>
              <w:autoSpaceDN w:val="0"/>
              <w:rPr>
                <w:szCs w:val="28"/>
              </w:rPr>
            </w:pPr>
          </w:p>
        </w:tc>
      </w:tr>
      <w:tr w:rsidR="00572FA3" w:rsidRPr="00572FA3" w:rsidTr="00CD0321">
        <w:trPr>
          <w:cantSplit/>
        </w:trPr>
        <w:tc>
          <w:tcPr>
            <w:tcW w:w="15163" w:type="dxa"/>
            <w:gridSpan w:val="4"/>
          </w:tcPr>
          <w:p w:rsidR="00572FA3" w:rsidRPr="00572FA3" w:rsidRDefault="00572FA3" w:rsidP="00572FA3">
            <w:pPr>
              <w:autoSpaceDE w:val="0"/>
              <w:autoSpaceDN w:val="0"/>
              <w:ind w:left="57" w:right="57"/>
              <w:rPr>
                <w:i/>
                <w:iCs/>
                <w:szCs w:val="28"/>
              </w:rPr>
            </w:pPr>
            <w:r w:rsidRPr="00572FA3">
              <w:rPr>
                <w:i/>
                <w:iCs/>
                <w:szCs w:val="28"/>
              </w:rPr>
              <w:t xml:space="preserve">Наименование органа местного самоуправления муниципального образования </w:t>
            </w:r>
            <w:r w:rsidRPr="00572FA3">
              <w:rPr>
                <w:i/>
                <w:iCs/>
                <w:szCs w:val="28"/>
                <w:lang w:val="en-US"/>
              </w:rPr>
              <w:t>K</w:t>
            </w:r>
            <w:r w:rsidRPr="00572FA3">
              <w:rPr>
                <w:i/>
                <w:iCs/>
                <w:szCs w:val="28"/>
              </w:rPr>
              <w:t>:</w:t>
            </w:r>
          </w:p>
        </w:tc>
      </w:tr>
      <w:tr w:rsidR="00572FA3" w:rsidRPr="00572FA3" w:rsidTr="00CD0321">
        <w:tc>
          <w:tcPr>
            <w:tcW w:w="6181" w:type="dxa"/>
          </w:tcPr>
          <w:p w:rsidR="00572FA3" w:rsidRPr="00572FA3" w:rsidRDefault="00572FA3" w:rsidP="00572FA3">
            <w:pPr>
              <w:autoSpaceDE w:val="0"/>
              <w:autoSpaceDN w:val="0"/>
              <w:jc w:val="center"/>
              <w:rPr>
                <w:szCs w:val="28"/>
              </w:rPr>
            </w:pPr>
            <w:r w:rsidRPr="00572FA3">
              <w:rPr>
                <w:i/>
                <w:iCs/>
                <w:szCs w:val="28"/>
              </w:rPr>
              <w:t xml:space="preserve">Функция (полномочие, обязанность или право) </w:t>
            </w:r>
            <w:r w:rsidRPr="00572FA3">
              <w:rPr>
                <w:i/>
                <w:iCs/>
                <w:szCs w:val="28"/>
                <w:lang w:val="en-US"/>
              </w:rPr>
              <w:t>K</w:t>
            </w:r>
            <w:r w:rsidRPr="00572FA3">
              <w:rPr>
                <w:i/>
                <w:iCs/>
                <w:szCs w:val="28"/>
              </w:rPr>
              <w:t>.1</w:t>
            </w:r>
          </w:p>
        </w:tc>
        <w:tc>
          <w:tcPr>
            <w:tcW w:w="3005" w:type="dxa"/>
          </w:tcPr>
          <w:p w:rsidR="00572FA3" w:rsidRPr="00572FA3" w:rsidRDefault="00572FA3" w:rsidP="00572FA3">
            <w:pPr>
              <w:autoSpaceDE w:val="0"/>
              <w:autoSpaceDN w:val="0"/>
              <w:rPr>
                <w:szCs w:val="28"/>
              </w:rPr>
            </w:pPr>
          </w:p>
        </w:tc>
        <w:tc>
          <w:tcPr>
            <w:tcW w:w="3005" w:type="dxa"/>
          </w:tcPr>
          <w:p w:rsidR="00572FA3" w:rsidRPr="00572FA3" w:rsidRDefault="00572FA3" w:rsidP="00572FA3">
            <w:pPr>
              <w:autoSpaceDE w:val="0"/>
              <w:autoSpaceDN w:val="0"/>
              <w:jc w:val="center"/>
              <w:rPr>
                <w:szCs w:val="28"/>
              </w:rPr>
            </w:pPr>
          </w:p>
        </w:tc>
        <w:tc>
          <w:tcPr>
            <w:tcW w:w="2972" w:type="dxa"/>
          </w:tcPr>
          <w:p w:rsidR="00572FA3" w:rsidRPr="00572FA3" w:rsidRDefault="00572FA3" w:rsidP="00572FA3">
            <w:pPr>
              <w:autoSpaceDE w:val="0"/>
              <w:autoSpaceDN w:val="0"/>
              <w:rPr>
                <w:szCs w:val="28"/>
              </w:rPr>
            </w:pPr>
          </w:p>
        </w:tc>
      </w:tr>
      <w:tr w:rsidR="00572FA3" w:rsidRPr="00CD0321" w:rsidTr="00CD0321">
        <w:tc>
          <w:tcPr>
            <w:tcW w:w="6181" w:type="dxa"/>
          </w:tcPr>
          <w:p w:rsidR="00572FA3" w:rsidRPr="00CD0321" w:rsidRDefault="00CD0321" w:rsidP="00CD0321">
            <w:pPr>
              <w:rPr>
                <w:i/>
              </w:rPr>
            </w:pPr>
            <w:r>
              <w:rPr>
                <w:i/>
              </w:rPr>
              <w:t xml:space="preserve">       </w:t>
            </w:r>
            <w:r w:rsidR="00572FA3" w:rsidRPr="00CD0321">
              <w:rPr>
                <w:i/>
              </w:rPr>
              <w:t>Функция (полномочие, обязанность или право) K.№</w:t>
            </w:r>
          </w:p>
        </w:tc>
        <w:tc>
          <w:tcPr>
            <w:tcW w:w="3005" w:type="dxa"/>
          </w:tcPr>
          <w:p w:rsidR="00572FA3" w:rsidRPr="00CD0321" w:rsidRDefault="00572FA3" w:rsidP="00CD0321"/>
        </w:tc>
        <w:tc>
          <w:tcPr>
            <w:tcW w:w="3005" w:type="dxa"/>
          </w:tcPr>
          <w:p w:rsidR="00572FA3" w:rsidRPr="00CD0321" w:rsidRDefault="00CD0321" w:rsidP="00CD0321">
            <w:r>
              <w:t xml:space="preserve"> </w:t>
            </w:r>
          </w:p>
        </w:tc>
        <w:tc>
          <w:tcPr>
            <w:tcW w:w="2972" w:type="dxa"/>
          </w:tcPr>
          <w:p w:rsidR="00572FA3" w:rsidRPr="00CD0321" w:rsidRDefault="00572FA3" w:rsidP="00CD0321"/>
        </w:tc>
      </w:tr>
    </w:tbl>
    <w:p w:rsidR="00CD0321" w:rsidRDefault="00CD0321" w:rsidP="00CD0321"/>
    <w:p w:rsidR="00572FA3" w:rsidRDefault="00572FA3" w:rsidP="00CD0321">
      <w:pPr>
        <w:rPr>
          <w:bCs/>
        </w:rPr>
      </w:pPr>
      <w:r w:rsidRPr="00CD0321">
        <w:t>6.</w:t>
      </w:r>
      <w:r w:rsidRPr="00572FA3">
        <w:rPr>
          <w:bCs/>
        </w:rPr>
        <w:t xml:space="preserve"> Оценка расходов (доходов) </w:t>
      </w:r>
      <w:r w:rsidR="00A40472">
        <w:rPr>
          <w:bCs/>
        </w:rPr>
        <w:t xml:space="preserve">местного </w:t>
      </w:r>
      <w:r w:rsidRPr="00572FA3">
        <w:rPr>
          <w:bCs/>
        </w:rPr>
        <w:t>бюджета, связанных с правовым регулированием</w:t>
      </w:r>
    </w:p>
    <w:p w:rsidR="00CD0321" w:rsidRPr="00572FA3" w:rsidRDefault="00CD0321" w:rsidP="00CD0321">
      <w:pPr>
        <w:rPr>
          <w:bCs/>
        </w:rPr>
      </w:pPr>
    </w:p>
    <w:tbl>
      <w:tblPr>
        <w:tblW w:w="15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37"/>
        <w:gridCol w:w="7660"/>
        <w:gridCol w:w="3400"/>
      </w:tblGrid>
      <w:tr w:rsidR="00572FA3" w:rsidRPr="00572FA3" w:rsidTr="00572FA3">
        <w:trPr>
          <w:cantSplit/>
        </w:trPr>
        <w:tc>
          <w:tcPr>
            <w:tcW w:w="4137" w:type="dxa"/>
          </w:tcPr>
          <w:p w:rsidR="00572FA3" w:rsidRPr="00572FA3" w:rsidRDefault="00572FA3" w:rsidP="00572FA3">
            <w:pPr>
              <w:autoSpaceDE w:val="0"/>
              <w:autoSpaceDN w:val="0"/>
              <w:jc w:val="center"/>
              <w:rPr>
                <w:szCs w:val="28"/>
              </w:rPr>
            </w:pPr>
            <w:r w:rsidRPr="00572FA3">
              <w:rPr>
                <w:szCs w:val="28"/>
              </w:rPr>
              <w:t>6.1. Наименование функции (полномочия, обязанности или права) (в соответствии с пунктом 5.1)</w:t>
            </w:r>
          </w:p>
        </w:tc>
        <w:tc>
          <w:tcPr>
            <w:tcW w:w="7660" w:type="dxa"/>
          </w:tcPr>
          <w:p w:rsidR="00572FA3" w:rsidRPr="00572FA3" w:rsidRDefault="00572FA3" w:rsidP="00572FA3">
            <w:pPr>
              <w:autoSpaceDE w:val="0"/>
              <w:autoSpaceDN w:val="0"/>
              <w:jc w:val="center"/>
              <w:rPr>
                <w:szCs w:val="28"/>
              </w:rPr>
            </w:pPr>
            <w:r w:rsidRPr="00572FA3">
              <w:rPr>
                <w:szCs w:val="28"/>
              </w:rPr>
              <w:t>6.2. Виды расходов (поступлений) бюджета муниципального образования</w:t>
            </w:r>
          </w:p>
        </w:tc>
        <w:tc>
          <w:tcPr>
            <w:tcW w:w="3400" w:type="dxa"/>
          </w:tcPr>
          <w:p w:rsidR="00572FA3" w:rsidRDefault="00572FA3" w:rsidP="00572FA3">
            <w:pPr>
              <w:autoSpaceDE w:val="0"/>
              <w:autoSpaceDN w:val="0"/>
              <w:jc w:val="center"/>
              <w:rPr>
                <w:szCs w:val="28"/>
              </w:rPr>
            </w:pPr>
            <w:r w:rsidRPr="00572FA3">
              <w:rPr>
                <w:szCs w:val="28"/>
              </w:rPr>
              <w:t>6.3. Количественная оценка расходов и поступлений,</w:t>
            </w:r>
          </w:p>
          <w:p w:rsidR="00572FA3" w:rsidRPr="00572FA3" w:rsidRDefault="00572FA3" w:rsidP="00572FA3">
            <w:pPr>
              <w:autoSpaceDE w:val="0"/>
              <w:autoSpaceDN w:val="0"/>
              <w:jc w:val="center"/>
              <w:rPr>
                <w:szCs w:val="28"/>
              </w:rPr>
            </w:pPr>
            <w:r w:rsidRPr="00CD0321">
              <w:rPr>
                <w:szCs w:val="28"/>
              </w:rPr>
              <w:t>(тыс. рублей)</w:t>
            </w:r>
          </w:p>
        </w:tc>
      </w:tr>
      <w:tr w:rsidR="00572FA3" w:rsidRPr="00572FA3" w:rsidTr="00572FA3">
        <w:trPr>
          <w:cantSplit/>
          <w:trHeight w:val="396"/>
        </w:trPr>
        <w:tc>
          <w:tcPr>
            <w:tcW w:w="15197" w:type="dxa"/>
            <w:gridSpan w:val="3"/>
          </w:tcPr>
          <w:p w:rsidR="00572FA3" w:rsidRPr="00572FA3" w:rsidRDefault="00572FA3" w:rsidP="00572FA3">
            <w:pPr>
              <w:autoSpaceDE w:val="0"/>
              <w:autoSpaceDN w:val="0"/>
              <w:ind w:left="57" w:right="57"/>
              <w:rPr>
                <w:i/>
                <w:iCs/>
                <w:szCs w:val="28"/>
              </w:rPr>
            </w:pPr>
            <w:r w:rsidRPr="00572FA3">
              <w:rPr>
                <w:i/>
                <w:iCs/>
                <w:szCs w:val="28"/>
              </w:rPr>
              <w:t xml:space="preserve">Наименование органа (от 1 до </w:t>
            </w:r>
            <w:r w:rsidRPr="00572FA3">
              <w:rPr>
                <w:i/>
                <w:iCs/>
                <w:szCs w:val="28"/>
                <w:lang w:val="en-US"/>
              </w:rPr>
              <w:t>K</w:t>
            </w:r>
            <w:r w:rsidRPr="00572FA3">
              <w:rPr>
                <w:i/>
                <w:iCs/>
                <w:szCs w:val="28"/>
              </w:rPr>
              <w:t>):</w:t>
            </w:r>
          </w:p>
        </w:tc>
      </w:tr>
      <w:tr w:rsidR="00572FA3" w:rsidRPr="00572FA3" w:rsidTr="00572FA3">
        <w:trPr>
          <w:cantSplit/>
          <w:trHeight w:val="399"/>
        </w:trPr>
        <w:tc>
          <w:tcPr>
            <w:tcW w:w="4137" w:type="dxa"/>
            <w:vMerge w:val="restart"/>
          </w:tcPr>
          <w:p w:rsidR="00572FA3" w:rsidRPr="00572FA3" w:rsidRDefault="00572FA3" w:rsidP="00572FA3">
            <w:pPr>
              <w:autoSpaceDE w:val="0"/>
              <w:autoSpaceDN w:val="0"/>
              <w:ind w:left="57" w:right="57"/>
              <w:rPr>
                <w:i/>
                <w:iCs/>
                <w:szCs w:val="28"/>
              </w:rPr>
            </w:pPr>
            <w:r w:rsidRPr="00572FA3">
              <w:rPr>
                <w:i/>
                <w:iCs/>
                <w:szCs w:val="28"/>
              </w:rPr>
              <w:t>Функция (полномочие, обязанность или право) 1.1</w:t>
            </w:r>
          </w:p>
        </w:tc>
        <w:tc>
          <w:tcPr>
            <w:tcW w:w="7660" w:type="dxa"/>
          </w:tcPr>
          <w:p w:rsidR="00572FA3" w:rsidRPr="00572FA3" w:rsidRDefault="00572FA3" w:rsidP="00572FA3">
            <w:pPr>
              <w:autoSpaceDE w:val="0"/>
              <w:autoSpaceDN w:val="0"/>
              <w:ind w:left="57" w:right="57"/>
              <w:rPr>
                <w:i/>
                <w:iCs/>
                <w:szCs w:val="28"/>
              </w:rPr>
            </w:pPr>
            <w:r w:rsidRPr="00572FA3">
              <w:rPr>
                <w:i/>
                <w:iCs/>
                <w:szCs w:val="28"/>
              </w:rPr>
              <w:t xml:space="preserve">Единовременные расходы (от 1 до </w:t>
            </w:r>
            <w:r>
              <w:rPr>
                <w:i/>
                <w:iCs/>
                <w:szCs w:val="28"/>
              </w:rPr>
              <w:t>№</w:t>
            </w:r>
            <w:r w:rsidRPr="00572FA3">
              <w:rPr>
                <w:i/>
                <w:iCs/>
                <w:szCs w:val="28"/>
              </w:rPr>
              <w:t>) в ________ г.:</w:t>
            </w:r>
          </w:p>
        </w:tc>
        <w:tc>
          <w:tcPr>
            <w:tcW w:w="3400" w:type="dxa"/>
          </w:tcPr>
          <w:p w:rsidR="00572FA3" w:rsidRPr="00572FA3" w:rsidRDefault="00572FA3" w:rsidP="00572FA3">
            <w:pPr>
              <w:autoSpaceDE w:val="0"/>
              <w:autoSpaceDN w:val="0"/>
              <w:ind w:left="57" w:right="57"/>
              <w:rPr>
                <w:i/>
                <w:iCs/>
                <w:szCs w:val="28"/>
              </w:rPr>
            </w:pPr>
          </w:p>
        </w:tc>
      </w:tr>
      <w:tr w:rsidR="00572FA3" w:rsidRPr="00572FA3" w:rsidTr="00572FA3">
        <w:trPr>
          <w:cantSplit/>
          <w:trHeight w:val="420"/>
        </w:trPr>
        <w:tc>
          <w:tcPr>
            <w:tcW w:w="4137" w:type="dxa"/>
            <w:vMerge/>
          </w:tcPr>
          <w:p w:rsidR="00572FA3" w:rsidRPr="00572FA3" w:rsidRDefault="00572FA3" w:rsidP="00572FA3">
            <w:pPr>
              <w:autoSpaceDE w:val="0"/>
              <w:autoSpaceDN w:val="0"/>
              <w:ind w:left="57" w:right="57"/>
              <w:rPr>
                <w:i/>
                <w:iCs/>
                <w:szCs w:val="28"/>
              </w:rPr>
            </w:pPr>
          </w:p>
        </w:tc>
        <w:tc>
          <w:tcPr>
            <w:tcW w:w="7660" w:type="dxa"/>
          </w:tcPr>
          <w:p w:rsidR="00572FA3" w:rsidRPr="00572FA3" w:rsidRDefault="00572FA3" w:rsidP="00572FA3">
            <w:pPr>
              <w:autoSpaceDE w:val="0"/>
              <w:autoSpaceDN w:val="0"/>
              <w:ind w:left="57" w:right="57"/>
              <w:rPr>
                <w:i/>
                <w:iCs/>
                <w:szCs w:val="28"/>
              </w:rPr>
            </w:pPr>
            <w:r w:rsidRPr="00572FA3">
              <w:rPr>
                <w:i/>
                <w:iCs/>
                <w:szCs w:val="28"/>
              </w:rPr>
              <w:t xml:space="preserve">Периодические расходы (от 1 до </w:t>
            </w:r>
            <w:r>
              <w:rPr>
                <w:i/>
                <w:iCs/>
                <w:szCs w:val="28"/>
              </w:rPr>
              <w:t>№</w:t>
            </w:r>
            <w:r w:rsidRPr="00572FA3">
              <w:rPr>
                <w:i/>
                <w:iCs/>
                <w:szCs w:val="28"/>
              </w:rPr>
              <w:t>) за период ________ г.:</w:t>
            </w:r>
          </w:p>
        </w:tc>
        <w:tc>
          <w:tcPr>
            <w:tcW w:w="3400" w:type="dxa"/>
          </w:tcPr>
          <w:p w:rsidR="00572FA3" w:rsidRPr="00572FA3" w:rsidRDefault="00572FA3" w:rsidP="00572FA3">
            <w:pPr>
              <w:autoSpaceDE w:val="0"/>
              <w:autoSpaceDN w:val="0"/>
              <w:ind w:left="57" w:right="57"/>
              <w:rPr>
                <w:i/>
                <w:iCs/>
                <w:szCs w:val="28"/>
              </w:rPr>
            </w:pPr>
          </w:p>
        </w:tc>
      </w:tr>
      <w:tr w:rsidR="00572FA3" w:rsidRPr="00572FA3" w:rsidTr="00572FA3">
        <w:trPr>
          <w:cantSplit/>
          <w:trHeight w:val="412"/>
        </w:trPr>
        <w:tc>
          <w:tcPr>
            <w:tcW w:w="4137" w:type="dxa"/>
            <w:vMerge/>
          </w:tcPr>
          <w:p w:rsidR="00572FA3" w:rsidRPr="00572FA3" w:rsidRDefault="00572FA3" w:rsidP="00572FA3">
            <w:pPr>
              <w:autoSpaceDE w:val="0"/>
              <w:autoSpaceDN w:val="0"/>
              <w:ind w:left="57" w:right="57"/>
              <w:rPr>
                <w:i/>
                <w:iCs/>
                <w:szCs w:val="28"/>
              </w:rPr>
            </w:pPr>
          </w:p>
        </w:tc>
        <w:tc>
          <w:tcPr>
            <w:tcW w:w="7660" w:type="dxa"/>
          </w:tcPr>
          <w:p w:rsidR="00572FA3" w:rsidRPr="00572FA3" w:rsidRDefault="00572FA3" w:rsidP="00572FA3">
            <w:pPr>
              <w:autoSpaceDE w:val="0"/>
              <w:autoSpaceDN w:val="0"/>
              <w:ind w:left="57" w:right="57"/>
              <w:rPr>
                <w:i/>
                <w:iCs/>
                <w:szCs w:val="28"/>
              </w:rPr>
            </w:pPr>
            <w:r w:rsidRPr="00572FA3">
              <w:rPr>
                <w:i/>
                <w:iCs/>
                <w:szCs w:val="28"/>
              </w:rPr>
              <w:t xml:space="preserve">Возможные доходы (от 1 до </w:t>
            </w:r>
            <w:r>
              <w:rPr>
                <w:i/>
                <w:iCs/>
                <w:szCs w:val="28"/>
              </w:rPr>
              <w:t>№</w:t>
            </w:r>
            <w:r w:rsidRPr="00572FA3">
              <w:rPr>
                <w:i/>
                <w:iCs/>
                <w:szCs w:val="28"/>
              </w:rPr>
              <w:t>) за период ________ г.:</w:t>
            </w:r>
          </w:p>
        </w:tc>
        <w:tc>
          <w:tcPr>
            <w:tcW w:w="3400" w:type="dxa"/>
          </w:tcPr>
          <w:p w:rsidR="00572FA3" w:rsidRPr="00572FA3" w:rsidRDefault="00572FA3" w:rsidP="00572FA3">
            <w:pPr>
              <w:autoSpaceDE w:val="0"/>
              <w:autoSpaceDN w:val="0"/>
              <w:ind w:left="57" w:right="57"/>
              <w:rPr>
                <w:i/>
                <w:iCs/>
                <w:szCs w:val="28"/>
              </w:rPr>
            </w:pPr>
          </w:p>
        </w:tc>
      </w:tr>
      <w:tr w:rsidR="00572FA3" w:rsidRPr="00572FA3" w:rsidTr="00572FA3">
        <w:trPr>
          <w:cantSplit/>
          <w:trHeight w:val="403"/>
        </w:trPr>
        <w:tc>
          <w:tcPr>
            <w:tcW w:w="4137" w:type="dxa"/>
            <w:vMerge w:val="restart"/>
          </w:tcPr>
          <w:p w:rsidR="00572FA3" w:rsidRPr="00572FA3" w:rsidRDefault="00572FA3" w:rsidP="00572FA3">
            <w:pPr>
              <w:autoSpaceDE w:val="0"/>
              <w:autoSpaceDN w:val="0"/>
              <w:ind w:left="57" w:right="57"/>
              <w:rPr>
                <w:i/>
                <w:iCs/>
                <w:szCs w:val="28"/>
              </w:rPr>
            </w:pPr>
            <w:r w:rsidRPr="00572FA3">
              <w:rPr>
                <w:i/>
                <w:iCs/>
                <w:szCs w:val="28"/>
              </w:rPr>
              <w:t>Функция (полномочие, обязанность или право) 1.</w:t>
            </w:r>
            <w:r>
              <w:rPr>
                <w:i/>
                <w:iCs/>
                <w:szCs w:val="28"/>
              </w:rPr>
              <w:t>№</w:t>
            </w:r>
          </w:p>
        </w:tc>
        <w:tc>
          <w:tcPr>
            <w:tcW w:w="7660" w:type="dxa"/>
          </w:tcPr>
          <w:p w:rsidR="00572FA3" w:rsidRPr="00572FA3" w:rsidRDefault="00572FA3" w:rsidP="00572FA3">
            <w:pPr>
              <w:autoSpaceDE w:val="0"/>
              <w:autoSpaceDN w:val="0"/>
              <w:ind w:left="57" w:right="57"/>
              <w:rPr>
                <w:i/>
                <w:iCs/>
                <w:szCs w:val="28"/>
              </w:rPr>
            </w:pPr>
            <w:r w:rsidRPr="00572FA3">
              <w:rPr>
                <w:i/>
                <w:iCs/>
                <w:szCs w:val="28"/>
              </w:rPr>
              <w:t xml:space="preserve">Единовременные расходы (от 1 до </w:t>
            </w:r>
            <w:r>
              <w:rPr>
                <w:i/>
                <w:iCs/>
                <w:szCs w:val="28"/>
              </w:rPr>
              <w:t>№</w:t>
            </w:r>
            <w:r w:rsidRPr="00572FA3">
              <w:rPr>
                <w:i/>
                <w:iCs/>
                <w:szCs w:val="28"/>
              </w:rPr>
              <w:t>) в ________ г.:</w:t>
            </w:r>
          </w:p>
        </w:tc>
        <w:tc>
          <w:tcPr>
            <w:tcW w:w="3400" w:type="dxa"/>
          </w:tcPr>
          <w:p w:rsidR="00572FA3" w:rsidRPr="00572FA3" w:rsidRDefault="00572FA3" w:rsidP="00572FA3">
            <w:pPr>
              <w:autoSpaceDE w:val="0"/>
              <w:autoSpaceDN w:val="0"/>
              <w:ind w:left="57" w:right="57"/>
              <w:rPr>
                <w:i/>
                <w:iCs/>
                <w:szCs w:val="28"/>
              </w:rPr>
            </w:pPr>
          </w:p>
        </w:tc>
      </w:tr>
      <w:tr w:rsidR="00572FA3" w:rsidRPr="00572FA3" w:rsidTr="00572FA3">
        <w:trPr>
          <w:cantSplit/>
          <w:trHeight w:val="423"/>
        </w:trPr>
        <w:tc>
          <w:tcPr>
            <w:tcW w:w="4137" w:type="dxa"/>
            <w:vMerge/>
          </w:tcPr>
          <w:p w:rsidR="00572FA3" w:rsidRPr="00572FA3" w:rsidRDefault="00572FA3" w:rsidP="00572FA3">
            <w:pPr>
              <w:autoSpaceDE w:val="0"/>
              <w:autoSpaceDN w:val="0"/>
              <w:ind w:left="57" w:right="57"/>
              <w:rPr>
                <w:i/>
                <w:iCs/>
                <w:szCs w:val="28"/>
              </w:rPr>
            </w:pPr>
          </w:p>
        </w:tc>
        <w:tc>
          <w:tcPr>
            <w:tcW w:w="7660" w:type="dxa"/>
          </w:tcPr>
          <w:p w:rsidR="00572FA3" w:rsidRPr="00572FA3" w:rsidRDefault="00572FA3" w:rsidP="00572FA3">
            <w:pPr>
              <w:autoSpaceDE w:val="0"/>
              <w:autoSpaceDN w:val="0"/>
              <w:ind w:left="57" w:right="57"/>
              <w:rPr>
                <w:i/>
                <w:iCs/>
                <w:szCs w:val="28"/>
              </w:rPr>
            </w:pPr>
            <w:r w:rsidRPr="00572FA3">
              <w:rPr>
                <w:i/>
                <w:iCs/>
                <w:szCs w:val="28"/>
              </w:rPr>
              <w:t xml:space="preserve">Периодические расходы (от 1 до </w:t>
            </w:r>
            <w:r>
              <w:rPr>
                <w:i/>
                <w:iCs/>
                <w:szCs w:val="28"/>
              </w:rPr>
              <w:t>№</w:t>
            </w:r>
            <w:r w:rsidRPr="00572FA3">
              <w:rPr>
                <w:i/>
                <w:iCs/>
                <w:szCs w:val="28"/>
              </w:rPr>
              <w:t>) за период ________ г.:</w:t>
            </w:r>
          </w:p>
        </w:tc>
        <w:tc>
          <w:tcPr>
            <w:tcW w:w="3400" w:type="dxa"/>
          </w:tcPr>
          <w:p w:rsidR="00572FA3" w:rsidRPr="00572FA3" w:rsidRDefault="00572FA3" w:rsidP="00572FA3">
            <w:pPr>
              <w:autoSpaceDE w:val="0"/>
              <w:autoSpaceDN w:val="0"/>
              <w:ind w:left="57" w:right="57"/>
              <w:rPr>
                <w:i/>
                <w:iCs/>
                <w:szCs w:val="28"/>
              </w:rPr>
            </w:pPr>
          </w:p>
        </w:tc>
      </w:tr>
      <w:tr w:rsidR="00572FA3" w:rsidRPr="00572FA3" w:rsidTr="00572FA3">
        <w:trPr>
          <w:cantSplit/>
          <w:trHeight w:val="416"/>
        </w:trPr>
        <w:tc>
          <w:tcPr>
            <w:tcW w:w="4137" w:type="dxa"/>
            <w:vMerge/>
          </w:tcPr>
          <w:p w:rsidR="00572FA3" w:rsidRPr="00572FA3" w:rsidRDefault="00572FA3" w:rsidP="00572FA3">
            <w:pPr>
              <w:autoSpaceDE w:val="0"/>
              <w:autoSpaceDN w:val="0"/>
              <w:ind w:left="57" w:right="57"/>
              <w:rPr>
                <w:i/>
                <w:iCs/>
                <w:szCs w:val="28"/>
              </w:rPr>
            </w:pPr>
          </w:p>
        </w:tc>
        <w:tc>
          <w:tcPr>
            <w:tcW w:w="7660" w:type="dxa"/>
          </w:tcPr>
          <w:p w:rsidR="00572FA3" w:rsidRPr="00572FA3" w:rsidRDefault="00572FA3" w:rsidP="00572FA3">
            <w:pPr>
              <w:autoSpaceDE w:val="0"/>
              <w:autoSpaceDN w:val="0"/>
              <w:ind w:left="57" w:right="57"/>
              <w:rPr>
                <w:i/>
                <w:iCs/>
                <w:szCs w:val="28"/>
              </w:rPr>
            </w:pPr>
            <w:r w:rsidRPr="00572FA3">
              <w:rPr>
                <w:i/>
                <w:iCs/>
                <w:szCs w:val="28"/>
              </w:rPr>
              <w:t xml:space="preserve">Возможные доходы (от 1 до </w:t>
            </w:r>
            <w:r>
              <w:rPr>
                <w:i/>
                <w:iCs/>
                <w:szCs w:val="28"/>
              </w:rPr>
              <w:t>№</w:t>
            </w:r>
            <w:r w:rsidRPr="00572FA3">
              <w:rPr>
                <w:i/>
                <w:iCs/>
                <w:szCs w:val="28"/>
              </w:rPr>
              <w:t>) за период________ г.:</w:t>
            </w:r>
          </w:p>
        </w:tc>
        <w:tc>
          <w:tcPr>
            <w:tcW w:w="3400" w:type="dxa"/>
          </w:tcPr>
          <w:p w:rsidR="00572FA3" w:rsidRPr="00572FA3" w:rsidRDefault="00572FA3" w:rsidP="00572FA3">
            <w:pPr>
              <w:autoSpaceDE w:val="0"/>
              <w:autoSpaceDN w:val="0"/>
              <w:ind w:left="57" w:right="57"/>
              <w:rPr>
                <w:i/>
                <w:iCs/>
                <w:szCs w:val="28"/>
              </w:rPr>
            </w:pPr>
          </w:p>
        </w:tc>
      </w:tr>
      <w:tr w:rsidR="00572FA3" w:rsidRPr="00572FA3" w:rsidTr="00572FA3">
        <w:trPr>
          <w:cantSplit/>
          <w:trHeight w:val="408"/>
        </w:trPr>
        <w:tc>
          <w:tcPr>
            <w:tcW w:w="11797" w:type="dxa"/>
            <w:gridSpan w:val="2"/>
          </w:tcPr>
          <w:p w:rsidR="00572FA3" w:rsidRPr="00572FA3" w:rsidRDefault="00572FA3" w:rsidP="00572FA3">
            <w:pPr>
              <w:autoSpaceDE w:val="0"/>
              <w:autoSpaceDN w:val="0"/>
              <w:ind w:left="57"/>
              <w:rPr>
                <w:i/>
                <w:iCs/>
                <w:szCs w:val="28"/>
              </w:rPr>
            </w:pPr>
            <w:r w:rsidRPr="00572FA3">
              <w:rPr>
                <w:i/>
                <w:iCs/>
                <w:szCs w:val="28"/>
              </w:rPr>
              <w:t>Итого единовременные расходы за период __________________ гг.:</w:t>
            </w:r>
          </w:p>
        </w:tc>
        <w:tc>
          <w:tcPr>
            <w:tcW w:w="3400" w:type="dxa"/>
            <w:vAlign w:val="bottom"/>
          </w:tcPr>
          <w:p w:rsidR="00572FA3" w:rsidRPr="00572FA3" w:rsidRDefault="00572FA3" w:rsidP="00572FA3">
            <w:pPr>
              <w:autoSpaceDE w:val="0"/>
              <w:autoSpaceDN w:val="0"/>
              <w:jc w:val="center"/>
              <w:rPr>
                <w:i/>
                <w:iCs/>
                <w:szCs w:val="28"/>
              </w:rPr>
            </w:pPr>
          </w:p>
        </w:tc>
      </w:tr>
      <w:tr w:rsidR="00572FA3" w:rsidRPr="00572FA3" w:rsidTr="00572FA3">
        <w:trPr>
          <w:cantSplit/>
          <w:trHeight w:val="408"/>
        </w:trPr>
        <w:tc>
          <w:tcPr>
            <w:tcW w:w="11797" w:type="dxa"/>
            <w:gridSpan w:val="2"/>
          </w:tcPr>
          <w:p w:rsidR="00572FA3" w:rsidRPr="00572FA3" w:rsidRDefault="00572FA3" w:rsidP="00572FA3">
            <w:pPr>
              <w:autoSpaceDE w:val="0"/>
              <w:autoSpaceDN w:val="0"/>
              <w:ind w:left="57"/>
              <w:rPr>
                <w:i/>
                <w:iCs/>
                <w:szCs w:val="28"/>
              </w:rPr>
            </w:pPr>
            <w:r w:rsidRPr="00572FA3">
              <w:rPr>
                <w:i/>
                <w:iCs/>
                <w:szCs w:val="28"/>
              </w:rPr>
              <w:t>Итого периодические расходы за период __________________ гг.:</w:t>
            </w:r>
          </w:p>
        </w:tc>
        <w:tc>
          <w:tcPr>
            <w:tcW w:w="3400" w:type="dxa"/>
            <w:vAlign w:val="bottom"/>
          </w:tcPr>
          <w:p w:rsidR="00572FA3" w:rsidRPr="00572FA3" w:rsidRDefault="00572FA3" w:rsidP="00572FA3">
            <w:pPr>
              <w:autoSpaceDE w:val="0"/>
              <w:autoSpaceDN w:val="0"/>
              <w:jc w:val="center"/>
              <w:rPr>
                <w:i/>
                <w:iCs/>
                <w:szCs w:val="28"/>
              </w:rPr>
            </w:pPr>
          </w:p>
        </w:tc>
      </w:tr>
      <w:tr w:rsidR="00572FA3" w:rsidRPr="00572FA3" w:rsidTr="00572FA3">
        <w:trPr>
          <w:cantSplit/>
          <w:trHeight w:val="419"/>
        </w:trPr>
        <w:tc>
          <w:tcPr>
            <w:tcW w:w="11797" w:type="dxa"/>
            <w:gridSpan w:val="2"/>
          </w:tcPr>
          <w:p w:rsidR="00572FA3" w:rsidRPr="00572FA3" w:rsidRDefault="00572FA3" w:rsidP="00572FA3">
            <w:pPr>
              <w:autoSpaceDE w:val="0"/>
              <w:autoSpaceDN w:val="0"/>
              <w:ind w:left="57"/>
              <w:rPr>
                <w:i/>
                <w:iCs/>
                <w:szCs w:val="28"/>
              </w:rPr>
            </w:pPr>
            <w:r w:rsidRPr="00572FA3">
              <w:rPr>
                <w:i/>
                <w:iCs/>
                <w:szCs w:val="28"/>
              </w:rPr>
              <w:t>Итого возможные доходы за период __________________ гг.:</w:t>
            </w:r>
          </w:p>
        </w:tc>
        <w:tc>
          <w:tcPr>
            <w:tcW w:w="3400" w:type="dxa"/>
            <w:vAlign w:val="bottom"/>
          </w:tcPr>
          <w:p w:rsidR="00572FA3" w:rsidRPr="00572FA3" w:rsidRDefault="00572FA3" w:rsidP="00572FA3">
            <w:pPr>
              <w:autoSpaceDE w:val="0"/>
              <w:autoSpaceDN w:val="0"/>
              <w:jc w:val="center"/>
              <w:rPr>
                <w:i/>
                <w:iCs/>
                <w:szCs w:val="28"/>
              </w:rPr>
            </w:pPr>
          </w:p>
        </w:tc>
      </w:tr>
    </w:tbl>
    <w:p w:rsidR="00572FA3" w:rsidRDefault="00572FA3" w:rsidP="00572FA3">
      <w:pPr>
        <w:autoSpaceDE w:val="0"/>
        <w:autoSpaceDN w:val="0"/>
        <w:jc w:val="both"/>
        <w:rPr>
          <w:szCs w:val="28"/>
        </w:rPr>
      </w:pPr>
      <w:r w:rsidRPr="00572FA3">
        <w:rPr>
          <w:szCs w:val="28"/>
        </w:rPr>
        <w:t xml:space="preserve">6.4. Другие сведения о расходах (доходах) </w:t>
      </w:r>
      <w:r w:rsidR="00A40472">
        <w:rPr>
          <w:szCs w:val="28"/>
        </w:rPr>
        <w:t xml:space="preserve">местного </w:t>
      </w:r>
      <w:r w:rsidRPr="00572FA3">
        <w:rPr>
          <w:szCs w:val="28"/>
        </w:rPr>
        <w:t>бюджета в связи с правовым регулированием:</w:t>
      </w:r>
    </w:p>
    <w:p w:rsidR="00CD0321" w:rsidRPr="00572FA3" w:rsidRDefault="00CD0321" w:rsidP="00572FA3">
      <w:pPr>
        <w:autoSpaceDE w:val="0"/>
        <w:autoSpaceDN w:val="0"/>
        <w:jc w:val="both"/>
        <w:rPr>
          <w:szCs w:val="28"/>
        </w:rPr>
      </w:pPr>
    </w:p>
    <w:p w:rsidR="00572FA3" w:rsidRPr="00572FA3" w:rsidRDefault="00572FA3" w:rsidP="00572FA3">
      <w:pPr>
        <w:pBdr>
          <w:top w:val="single" w:sz="4" w:space="1" w:color="auto"/>
        </w:pBdr>
        <w:autoSpaceDE w:val="0"/>
        <w:autoSpaceDN w:val="0"/>
        <w:spacing w:after="360"/>
        <w:jc w:val="center"/>
        <w:rPr>
          <w:i/>
          <w:sz w:val="22"/>
        </w:rPr>
      </w:pPr>
      <w:r w:rsidRPr="00572FA3">
        <w:rPr>
          <w:i/>
          <w:sz w:val="22"/>
        </w:rPr>
        <w:lastRenderedPageBreak/>
        <w:t>место для текстового описания</w:t>
      </w:r>
    </w:p>
    <w:p w:rsidR="00572FA3" w:rsidRPr="00572FA3" w:rsidRDefault="00572FA3" w:rsidP="00572FA3">
      <w:pPr>
        <w:autoSpaceDE w:val="0"/>
        <w:autoSpaceDN w:val="0"/>
        <w:rPr>
          <w:szCs w:val="28"/>
        </w:rPr>
      </w:pPr>
      <w:r w:rsidRPr="00572FA3">
        <w:rPr>
          <w:szCs w:val="28"/>
        </w:rPr>
        <w:t>6.5. Источники данных:</w:t>
      </w:r>
      <w:r w:rsidR="00CD0321">
        <w:rPr>
          <w:szCs w:val="28"/>
        </w:rPr>
        <w:t xml:space="preserve"> _________________________________________________________________________________________________________</w:t>
      </w:r>
    </w:p>
    <w:p w:rsidR="00572FA3" w:rsidRDefault="00572FA3" w:rsidP="00CD0321">
      <w:pPr>
        <w:jc w:val="center"/>
        <w:rPr>
          <w:i/>
        </w:rPr>
      </w:pPr>
      <w:r w:rsidRPr="00CD0321">
        <w:rPr>
          <w:i/>
        </w:rPr>
        <w:t>место для текстового описания</w:t>
      </w:r>
    </w:p>
    <w:p w:rsidR="00CD0321" w:rsidRPr="00CD0321" w:rsidRDefault="00CD0321" w:rsidP="00CD0321">
      <w:pPr>
        <w:jc w:val="center"/>
        <w:rPr>
          <w:i/>
        </w:rPr>
      </w:pPr>
    </w:p>
    <w:p w:rsidR="00572FA3" w:rsidRPr="00572FA3" w:rsidRDefault="00572FA3" w:rsidP="00CD0321">
      <w:pPr>
        <w:rPr>
          <w:bCs/>
          <w:szCs w:val="28"/>
        </w:rPr>
      </w:pPr>
      <w:r w:rsidRPr="00CD0321">
        <w:t>7.  Обязанности (ограничения) потенциальных адреса</w:t>
      </w:r>
      <w:r w:rsidRPr="00572FA3">
        <w:rPr>
          <w:bCs/>
          <w:szCs w:val="28"/>
        </w:rPr>
        <w:t>тов правового регулирования и связанные с ними расходы (доходы)</w:t>
      </w:r>
    </w:p>
    <w:tbl>
      <w:tblPr>
        <w:tblW w:w="15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30"/>
        <w:gridCol w:w="5103"/>
        <w:gridCol w:w="3090"/>
        <w:gridCol w:w="3572"/>
      </w:tblGrid>
      <w:tr w:rsidR="00572FA3" w:rsidRPr="00572FA3" w:rsidTr="00572FA3">
        <w:tc>
          <w:tcPr>
            <w:tcW w:w="3430" w:type="dxa"/>
          </w:tcPr>
          <w:p w:rsidR="00572FA3" w:rsidRPr="00572FA3" w:rsidRDefault="00572FA3" w:rsidP="00572FA3">
            <w:pPr>
              <w:autoSpaceDE w:val="0"/>
              <w:autoSpaceDN w:val="0"/>
              <w:ind w:left="57" w:right="57"/>
              <w:jc w:val="center"/>
              <w:rPr>
                <w:szCs w:val="28"/>
              </w:rPr>
            </w:pPr>
            <w:r w:rsidRPr="00572FA3">
              <w:rPr>
                <w:szCs w:val="28"/>
              </w:rPr>
              <w:t>7.1. Группы потенциальных адресатов правового регулирования</w:t>
            </w:r>
          </w:p>
          <w:p w:rsidR="00572FA3" w:rsidRPr="00572FA3" w:rsidRDefault="00572FA3" w:rsidP="00572FA3">
            <w:pPr>
              <w:autoSpaceDE w:val="0"/>
              <w:autoSpaceDN w:val="0"/>
              <w:ind w:left="57" w:right="57"/>
              <w:jc w:val="center"/>
              <w:rPr>
                <w:i/>
                <w:iCs/>
                <w:sz w:val="22"/>
              </w:rPr>
            </w:pPr>
            <w:r w:rsidRPr="00572FA3">
              <w:rPr>
                <w:i/>
                <w:iCs/>
                <w:sz w:val="22"/>
              </w:rPr>
              <w:t>(в соответствии с п. 4.1 сводного отчета)</w:t>
            </w:r>
          </w:p>
        </w:tc>
        <w:tc>
          <w:tcPr>
            <w:tcW w:w="5103" w:type="dxa"/>
          </w:tcPr>
          <w:p w:rsidR="00572FA3" w:rsidRPr="00572FA3" w:rsidRDefault="00572FA3" w:rsidP="00572FA3">
            <w:pPr>
              <w:autoSpaceDE w:val="0"/>
              <w:autoSpaceDN w:val="0"/>
              <w:ind w:left="57" w:right="57"/>
              <w:jc w:val="center"/>
              <w:rPr>
                <w:szCs w:val="28"/>
              </w:rPr>
            </w:pPr>
            <w:r w:rsidRPr="00572FA3">
              <w:rPr>
                <w:szCs w:val="28"/>
              </w:rPr>
              <w:t xml:space="preserve">7.2. Обязанности и ограничения, введенные правовым регулированием </w:t>
            </w:r>
            <w:r w:rsidRPr="00572FA3">
              <w:rPr>
                <w:i/>
                <w:iCs/>
                <w:szCs w:val="28"/>
              </w:rPr>
              <w:t>(с указанием соответствующих положений нормативного правового акта)</w:t>
            </w:r>
          </w:p>
        </w:tc>
        <w:tc>
          <w:tcPr>
            <w:tcW w:w="3090" w:type="dxa"/>
          </w:tcPr>
          <w:p w:rsidR="00572FA3" w:rsidRPr="00572FA3" w:rsidRDefault="00572FA3" w:rsidP="00A40472">
            <w:pPr>
              <w:autoSpaceDE w:val="0"/>
              <w:autoSpaceDN w:val="0"/>
              <w:ind w:left="57" w:right="57"/>
              <w:jc w:val="center"/>
              <w:rPr>
                <w:szCs w:val="28"/>
              </w:rPr>
            </w:pPr>
            <w:r w:rsidRPr="00572FA3">
              <w:rPr>
                <w:szCs w:val="28"/>
              </w:rPr>
              <w:t>7.3. Описание расходов и  доходов, связанных с правовым регулированием</w:t>
            </w:r>
          </w:p>
        </w:tc>
        <w:tc>
          <w:tcPr>
            <w:tcW w:w="3572" w:type="dxa"/>
          </w:tcPr>
          <w:p w:rsidR="00572FA3" w:rsidRPr="00572FA3" w:rsidRDefault="00572FA3" w:rsidP="00A40472">
            <w:pPr>
              <w:autoSpaceDE w:val="0"/>
              <w:autoSpaceDN w:val="0"/>
              <w:ind w:left="57" w:right="57"/>
              <w:jc w:val="center"/>
              <w:rPr>
                <w:szCs w:val="28"/>
              </w:rPr>
            </w:pPr>
            <w:r w:rsidRPr="00572FA3">
              <w:rPr>
                <w:szCs w:val="28"/>
              </w:rPr>
              <w:t>7.4. Количественная оценка,</w:t>
            </w:r>
            <w:r w:rsidRPr="00572FA3">
              <w:rPr>
                <w:szCs w:val="28"/>
              </w:rPr>
              <w:br/>
            </w:r>
            <w:r w:rsidR="00A40472">
              <w:rPr>
                <w:szCs w:val="28"/>
              </w:rPr>
              <w:t>тыс</w:t>
            </w:r>
            <w:r w:rsidRPr="00572FA3">
              <w:rPr>
                <w:szCs w:val="28"/>
              </w:rPr>
              <w:t>. рублей</w:t>
            </w:r>
          </w:p>
        </w:tc>
      </w:tr>
      <w:tr w:rsidR="00572FA3" w:rsidRPr="00572FA3" w:rsidTr="00572FA3">
        <w:trPr>
          <w:cantSplit/>
          <w:trHeight w:val="125"/>
        </w:trPr>
        <w:tc>
          <w:tcPr>
            <w:tcW w:w="3430" w:type="dxa"/>
            <w:vMerge w:val="restart"/>
          </w:tcPr>
          <w:p w:rsidR="00572FA3" w:rsidRPr="00572FA3" w:rsidRDefault="00572FA3" w:rsidP="00572FA3">
            <w:pPr>
              <w:autoSpaceDE w:val="0"/>
              <w:autoSpaceDN w:val="0"/>
              <w:ind w:left="57" w:right="57"/>
              <w:jc w:val="both"/>
              <w:rPr>
                <w:i/>
                <w:iCs/>
                <w:szCs w:val="28"/>
              </w:rPr>
            </w:pPr>
            <w:r w:rsidRPr="00572FA3">
              <w:rPr>
                <w:i/>
                <w:iCs/>
                <w:szCs w:val="28"/>
              </w:rPr>
              <w:t>Группа 1</w:t>
            </w:r>
          </w:p>
        </w:tc>
        <w:tc>
          <w:tcPr>
            <w:tcW w:w="5103" w:type="dxa"/>
          </w:tcPr>
          <w:p w:rsidR="00572FA3" w:rsidRPr="00572FA3" w:rsidRDefault="00572FA3" w:rsidP="00572FA3">
            <w:pPr>
              <w:autoSpaceDE w:val="0"/>
              <w:autoSpaceDN w:val="0"/>
              <w:rPr>
                <w:i/>
                <w:iCs/>
                <w:szCs w:val="28"/>
              </w:rPr>
            </w:pPr>
          </w:p>
        </w:tc>
        <w:tc>
          <w:tcPr>
            <w:tcW w:w="3090" w:type="dxa"/>
          </w:tcPr>
          <w:p w:rsidR="00572FA3" w:rsidRPr="00572FA3" w:rsidRDefault="00572FA3" w:rsidP="00572FA3">
            <w:pPr>
              <w:autoSpaceDE w:val="0"/>
              <w:autoSpaceDN w:val="0"/>
              <w:rPr>
                <w:szCs w:val="28"/>
              </w:rPr>
            </w:pPr>
          </w:p>
        </w:tc>
        <w:tc>
          <w:tcPr>
            <w:tcW w:w="3572" w:type="dxa"/>
          </w:tcPr>
          <w:p w:rsidR="00572FA3" w:rsidRPr="00572FA3" w:rsidRDefault="00572FA3" w:rsidP="00572FA3">
            <w:pPr>
              <w:autoSpaceDE w:val="0"/>
              <w:autoSpaceDN w:val="0"/>
              <w:jc w:val="center"/>
              <w:rPr>
                <w:szCs w:val="28"/>
              </w:rPr>
            </w:pPr>
          </w:p>
        </w:tc>
      </w:tr>
      <w:tr w:rsidR="00572FA3" w:rsidRPr="00572FA3" w:rsidTr="00572FA3">
        <w:trPr>
          <w:cantSplit/>
        </w:trPr>
        <w:tc>
          <w:tcPr>
            <w:tcW w:w="3430" w:type="dxa"/>
            <w:vMerge/>
          </w:tcPr>
          <w:p w:rsidR="00572FA3" w:rsidRPr="00572FA3" w:rsidRDefault="00572FA3" w:rsidP="00572FA3">
            <w:pPr>
              <w:autoSpaceDE w:val="0"/>
              <w:autoSpaceDN w:val="0"/>
              <w:ind w:left="57" w:right="57"/>
              <w:jc w:val="both"/>
              <w:rPr>
                <w:i/>
                <w:iCs/>
                <w:szCs w:val="28"/>
              </w:rPr>
            </w:pPr>
          </w:p>
        </w:tc>
        <w:tc>
          <w:tcPr>
            <w:tcW w:w="5103" w:type="dxa"/>
          </w:tcPr>
          <w:p w:rsidR="00572FA3" w:rsidRPr="00572FA3" w:rsidRDefault="00572FA3" w:rsidP="00572FA3">
            <w:pPr>
              <w:autoSpaceDE w:val="0"/>
              <w:autoSpaceDN w:val="0"/>
              <w:rPr>
                <w:i/>
                <w:iCs/>
                <w:szCs w:val="28"/>
              </w:rPr>
            </w:pPr>
          </w:p>
        </w:tc>
        <w:tc>
          <w:tcPr>
            <w:tcW w:w="3090" w:type="dxa"/>
          </w:tcPr>
          <w:p w:rsidR="00572FA3" w:rsidRPr="00572FA3" w:rsidRDefault="00572FA3" w:rsidP="00572FA3">
            <w:pPr>
              <w:autoSpaceDE w:val="0"/>
              <w:autoSpaceDN w:val="0"/>
              <w:rPr>
                <w:szCs w:val="28"/>
              </w:rPr>
            </w:pPr>
          </w:p>
        </w:tc>
        <w:tc>
          <w:tcPr>
            <w:tcW w:w="3572" w:type="dxa"/>
          </w:tcPr>
          <w:p w:rsidR="00572FA3" w:rsidRPr="00572FA3" w:rsidRDefault="00572FA3" w:rsidP="00572FA3">
            <w:pPr>
              <w:autoSpaceDE w:val="0"/>
              <w:autoSpaceDN w:val="0"/>
              <w:jc w:val="center"/>
              <w:rPr>
                <w:szCs w:val="28"/>
              </w:rPr>
            </w:pPr>
          </w:p>
        </w:tc>
      </w:tr>
      <w:tr w:rsidR="00572FA3" w:rsidRPr="00572FA3" w:rsidTr="00572FA3">
        <w:trPr>
          <w:cantSplit/>
        </w:trPr>
        <w:tc>
          <w:tcPr>
            <w:tcW w:w="3430" w:type="dxa"/>
            <w:vMerge w:val="restart"/>
          </w:tcPr>
          <w:p w:rsidR="00572FA3" w:rsidRPr="00A40472" w:rsidRDefault="00572FA3" w:rsidP="00A40472">
            <w:pPr>
              <w:autoSpaceDE w:val="0"/>
              <w:autoSpaceDN w:val="0"/>
              <w:ind w:left="57" w:right="57"/>
              <w:jc w:val="both"/>
              <w:rPr>
                <w:i/>
                <w:iCs/>
                <w:szCs w:val="28"/>
              </w:rPr>
            </w:pPr>
            <w:r w:rsidRPr="00572FA3">
              <w:rPr>
                <w:i/>
                <w:iCs/>
                <w:szCs w:val="28"/>
              </w:rPr>
              <w:t xml:space="preserve">Группа </w:t>
            </w:r>
            <w:r w:rsidR="00A40472">
              <w:rPr>
                <w:i/>
                <w:iCs/>
                <w:szCs w:val="28"/>
              </w:rPr>
              <w:t>№</w:t>
            </w:r>
          </w:p>
        </w:tc>
        <w:tc>
          <w:tcPr>
            <w:tcW w:w="5103" w:type="dxa"/>
          </w:tcPr>
          <w:p w:rsidR="00572FA3" w:rsidRPr="00572FA3" w:rsidRDefault="00572FA3" w:rsidP="00572FA3">
            <w:pPr>
              <w:autoSpaceDE w:val="0"/>
              <w:autoSpaceDN w:val="0"/>
              <w:rPr>
                <w:i/>
                <w:iCs/>
                <w:szCs w:val="28"/>
              </w:rPr>
            </w:pPr>
          </w:p>
        </w:tc>
        <w:tc>
          <w:tcPr>
            <w:tcW w:w="3090" w:type="dxa"/>
          </w:tcPr>
          <w:p w:rsidR="00572FA3" w:rsidRPr="00572FA3" w:rsidRDefault="00572FA3" w:rsidP="00572FA3">
            <w:pPr>
              <w:autoSpaceDE w:val="0"/>
              <w:autoSpaceDN w:val="0"/>
              <w:rPr>
                <w:szCs w:val="28"/>
              </w:rPr>
            </w:pPr>
          </w:p>
        </w:tc>
        <w:tc>
          <w:tcPr>
            <w:tcW w:w="3572" w:type="dxa"/>
          </w:tcPr>
          <w:p w:rsidR="00572FA3" w:rsidRPr="00572FA3" w:rsidRDefault="00572FA3" w:rsidP="00572FA3">
            <w:pPr>
              <w:autoSpaceDE w:val="0"/>
              <w:autoSpaceDN w:val="0"/>
              <w:jc w:val="center"/>
              <w:rPr>
                <w:szCs w:val="28"/>
              </w:rPr>
            </w:pPr>
          </w:p>
        </w:tc>
      </w:tr>
      <w:tr w:rsidR="00572FA3" w:rsidRPr="00572FA3" w:rsidTr="00572FA3">
        <w:trPr>
          <w:cantSplit/>
        </w:trPr>
        <w:tc>
          <w:tcPr>
            <w:tcW w:w="3430" w:type="dxa"/>
            <w:vMerge/>
          </w:tcPr>
          <w:p w:rsidR="00572FA3" w:rsidRPr="00572FA3" w:rsidRDefault="00572FA3" w:rsidP="00572FA3">
            <w:pPr>
              <w:autoSpaceDE w:val="0"/>
              <w:autoSpaceDN w:val="0"/>
              <w:ind w:left="57" w:right="57"/>
              <w:jc w:val="both"/>
              <w:rPr>
                <w:i/>
                <w:iCs/>
                <w:szCs w:val="28"/>
              </w:rPr>
            </w:pPr>
          </w:p>
        </w:tc>
        <w:tc>
          <w:tcPr>
            <w:tcW w:w="5103" w:type="dxa"/>
          </w:tcPr>
          <w:p w:rsidR="00572FA3" w:rsidRPr="00572FA3" w:rsidRDefault="00572FA3" w:rsidP="00572FA3">
            <w:pPr>
              <w:autoSpaceDE w:val="0"/>
              <w:autoSpaceDN w:val="0"/>
              <w:rPr>
                <w:i/>
                <w:iCs/>
                <w:szCs w:val="28"/>
              </w:rPr>
            </w:pPr>
          </w:p>
        </w:tc>
        <w:tc>
          <w:tcPr>
            <w:tcW w:w="3090" w:type="dxa"/>
          </w:tcPr>
          <w:p w:rsidR="00572FA3" w:rsidRPr="00572FA3" w:rsidRDefault="00572FA3" w:rsidP="00572FA3">
            <w:pPr>
              <w:autoSpaceDE w:val="0"/>
              <w:autoSpaceDN w:val="0"/>
              <w:rPr>
                <w:szCs w:val="28"/>
              </w:rPr>
            </w:pPr>
          </w:p>
        </w:tc>
        <w:tc>
          <w:tcPr>
            <w:tcW w:w="3572" w:type="dxa"/>
          </w:tcPr>
          <w:p w:rsidR="00572FA3" w:rsidRPr="00572FA3" w:rsidRDefault="00572FA3" w:rsidP="00572FA3">
            <w:pPr>
              <w:autoSpaceDE w:val="0"/>
              <w:autoSpaceDN w:val="0"/>
              <w:jc w:val="center"/>
              <w:rPr>
                <w:szCs w:val="28"/>
              </w:rPr>
            </w:pPr>
          </w:p>
        </w:tc>
      </w:tr>
    </w:tbl>
    <w:p w:rsidR="00572FA3" w:rsidRPr="00572FA3" w:rsidRDefault="00572FA3" w:rsidP="00572FA3">
      <w:pPr>
        <w:autoSpaceDE w:val="0"/>
        <w:autoSpaceDN w:val="0"/>
        <w:rPr>
          <w:szCs w:val="28"/>
        </w:rPr>
      </w:pPr>
      <w:r w:rsidRPr="00572FA3">
        <w:rPr>
          <w:szCs w:val="28"/>
        </w:rPr>
        <w:t>7.5. Издержки и выгоды адресатов правового регулирования, не поддающиеся количественной оценке:</w:t>
      </w:r>
    </w:p>
    <w:p w:rsidR="00572FA3" w:rsidRPr="00572FA3" w:rsidRDefault="00572FA3" w:rsidP="00572FA3">
      <w:pPr>
        <w:autoSpaceDE w:val="0"/>
        <w:autoSpaceDN w:val="0"/>
        <w:rPr>
          <w:szCs w:val="28"/>
        </w:rPr>
      </w:pPr>
    </w:p>
    <w:p w:rsidR="00572FA3" w:rsidRPr="00572FA3" w:rsidRDefault="00572FA3" w:rsidP="00572FA3">
      <w:pPr>
        <w:pBdr>
          <w:top w:val="single" w:sz="4" w:space="1" w:color="auto"/>
        </w:pBdr>
        <w:autoSpaceDE w:val="0"/>
        <w:autoSpaceDN w:val="0"/>
        <w:jc w:val="center"/>
        <w:rPr>
          <w:i/>
          <w:sz w:val="22"/>
        </w:rPr>
      </w:pPr>
      <w:r w:rsidRPr="00572FA3">
        <w:rPr>
          <w:i/>
          <w:sz w:val="22"/>
        </w:rPr>
        <w:t>место для текстового описания</w:t>
      </w:r>
    </w:p>
    <w:p w:rsidR="00572FA3" w:rsidRPr="00572FA3" w:rsidRDefault="00572FA3" w:rsidP="00572FA3">
      <w:pPr>
        <w:autoSpaceDE w:val="0"/>
        <w:autoSpaceDN w:val="0"/>
        <w:rPr>
          <w:szCs w:val="28"/>
        </w:rPr>
      </w:pPr>
      <w:r w:rsidRPr="00572FA3">
        <w:rPr>
          <w:szCs w:val="28"/>
        </w:rPr>
        <w:t xml:space="preserve">7.6. Источники данных: </w:t>
      </w:r>
    </w:p>
    <w:p w:rsidR="00572FA3" w:rsidRPr="00572FA3" w:rsidRDefault="00572FA3" w:rsidP="00572FA3">
      <w:pPr>
        <w:autoSpaceDE w:val="0"/>
        <w:autoSpaceDN w:val="0"/>
        <w:rPr>
          <w:szCs w:val="28"/>
        </w:rPr>
      </w:pPr>
    </w:p>
    <w:p w:rsidR="00572FA3" w:rsidRPr="00572FA3" w:rsidRDefault="00572FA3" w:rsidP="00572FA3">
      <w:pPr>
        <w:pBdr>
          <w:top w:val="single" w:sz="4" w:space="1" w:color="auto"/>
        </w:pBdr>
        <w:autoSpaceDE w:val="0"/>
        <w:autoSpaceDN w:val="0"/>
        <w:jc w:val="center"/>
        <w:rPr>
          <w:i/>
          <w:sz w:val="22"/>
        </w:rPr>
      </w:pPr>
      <w:r w:rsidRPr="00572FA3">
        <w:rPr>
          <w:i/>
          <w:sz w:val="22"/>
        </w:rPr>
        <w:t>место для текстового описания</w:t>
      </w:r>
    </w:p>
    <w:p w:rsidR="00572FA3" w:rsidRPr="00572FA3" w:rsidRDefault="00572FA3" w:rsidP="00572FA3">
      <w:pPr>
        <w:pBdr>
          <w:top w:val="single" w:sz="4" w:space="1" w:color="auto"/>
        </w:pBdr>
        <w:autoSpaceDE w:val="0"/>
        <w:autoSpaceDN w:val="0"/>
        <w:jc w:val="center"/>
        <w:rPr>
          <w:i/>
          <w:sz w:val="22"/>
        </w:rPr>
      </w:pPr>
    </w:p>
    <w:p w:rsidR="00572FA3" w:rsidRPr="00572FA3" w:rsidRDefault="00572FA3" w:rsidP="00572FA3">
      <w:pPr>
        <w:autoSpaceDE w:val="0"/>
        <w:autoSpaceDN w:val="0"/>
        <w:rPr>
          <w:szCs w:val="28"/>
        </w:rPr>
      </w:pPr>
      <w:r w:rsidRPr="00572FA3">
        <w:rPr>
          <w:szCs w:val="28"/>
        </w:rPr>
        <w:t xml:space="preserve">7.6.1. Описание упущенной выгоды, ее количественная оценка: </w:t>
      </w:r>
    </w:p>
    <w:p w:rsidR="00572FA3" w:rsidRPr="00572FA3" w:rsidRDefault="00572FA3" w:rsidP="00572FA3">
      <w:pPr>
        <w:autoSpaceDE w:val="0"/>
        <w:autoSpaceDN w:val="0"/>
        <w:rPr>
          <w:szCs w:val="28"/>
        </w:rPr>
      </w:pPr>
    </w:p>
    <w:p w:rsidR="00572FA3" w:rsidRPr="00572FA3" w:rsidRDefault="00572FA3" w:rsidP="00572FA3">
      <w:pPr>
        <w:pBdr>
          <w:top w:val="single" w:sz="4" w:space="1" w:color="auto"/>
        </w:pBdr>
        <w:autoSpaceDE w:val="0"/>
        <w:autoSpaceDN w:val="0"/>
        <w:jc w:val="center"/>
        <w:rPr>
          <w:i/>
          <w:sz w:val="22"/>
        </w:rPr>
      </w:pPr>
      <w:r w:rsidRPr="00572FA3">
        <w:rPr>
          <w:i/>
          <w:sz w:val="22"/>
        </w:rPr>
        <w:t>место для текстового описания</w:t>
      </w:r>
    </w:p>
    <w:p w:rsidR="00572FA3" w:rsidRPr="00572FA3" w:rsidRDefault="00572FA3" w:rsidP="00572FA3">
      <w:pPr>
        <w:autoSpaceDE w:val="0"/>
        <w:autoSpaceDN w:val="0"/>
        <w:spacing w:after="240"/>
        <w:jc w:val="both"/>
        <w:rPr>
          <w:bCs/>
          <w:szCs w:val="28"/>
        </w:rPr>
      </w:pPr>
      <w:r w:rsidRPr="00572FA3">
        <w:rPr>
          <w:bCs/>
          <w:szCs w:val="28"/>
        </w:rPr>
        <w:t>8. Оценка рисков неблагоприятных последствий применения правового регулирования</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72"/>
        <w:gridCol w:w="4111"/>
        <w:gridCol w:w="3402"/>
        <w:gridCol w:w="4111"/>
      </w:tblGrid>
      <w:tr w:rsidR="00572FA3" w:rsidRPr="00572FA3" w:rsidTr="00572FA3">
        <w:tc>
          <w:tcPr>
            <w:tcW w:w="3572" w:type="dxa"/>
          </w:tcPr>
          <w:p w:rsidR="00572FA3" w:rsidRPr="00572FA3" w:rsidRDefault="00572FA3" w:rsidP="00572FA3">
            <w:pPr>
              <w:autoSpaceDE w:val="0"/>
              <w:autoSpaceDN w:val="0"/>
              <w:ind w:left="57" w:right="57"/>
              <w:jc w:val="center"/>
              <w:rPr>
                <w:szCs w:val="28"/>
              </w:rPr>
            </w:pPr>
            <w:r w:rsidRPr="00572FA3">
              <w:rPr>
                <w:szCs w:val="28"/>
              </w:rPr>
              <w:t>8.1. Виды рисков</w:t>
            </w:r>
          </w:p>
        </w:tc>
        <w:tc>
          <w:tcPr>
            <w:tcW w:w="4111" w:type="dxa"/>
          </w:tcPr>
          <w:p w:rsidR="00572FA3" w:rsidRPr="00572FA3" w:rsidRDefault="00572FA3" w:rsidP="00572FA3">
            <w:pPr>
              <w:autoSpaceDE w:val="0"/>
              <w:autoSpaceDN w:val="0"/>
              <w:ind w:left="57" w:right="57"/>
              <w:jc w:val="center"/>
              <w:rPr>
                <w:szCs w:val="28"/>
              </w:rPr>
            </w:pPr>
            <w:r w:rsidRPr="00572FA3">
              <w:rPr>
                <w:szCs w:val="28"/>
              </w:rPr>
              <w:t>8.2. Оценка вероятности наступления неблагоприятных последствий</w:t>
            </w:r>
          </w:p>
        </w:tc>
        <w:tc>
          <w:tcPr>
            <w:tcW w:w="3402" w:type="dxa"/>
          </w:tcPr>
          <w:p w:rsidR="00572FA3" w:rsidRPr="00572FA3" w:rsidRDefault="00572FA3" w:rsidP="00572FA3">
            <w:pPr>
              <w:autoSpaceDE w:val="0"/>
              <w:autoSpaceDN w:val="0"/>
              <w:ind w:left="57" w:right="57"/>
              <w:jc w:val="center"/>
              <w:rPr>
                <w:szCs w:val="28"/>
              </w:rPr>
            </w:pPr>
            <w:r w:rsidRPr="00572FA3">
              <w:rPr>
                <w:szCs w:val="28"/>
              </w:rPr>
              <w:t>8.3. Методы контроля рисков</w:t>
            </w:r>
          </w:p>
        </w:tc>
        <w:tc>
          <w:tcPr>
            <w:tcW w:w="4111" w:type="dxa"/>
          </w:tcPr>
          <w:p w:rsidR="00572FA3" w:rsidRPr="00572FA3" w:rsidRDefault="00572FA3" w:rsidP="00572FA3">
            <w:pPr>
              <w:autoSpaceDE w:val="0"/>
              <w:autoSpaceDN w:val="0"/>
              <w:ind w:left="57" w:right="57"/>
              <w:jc w:val="center"/>
              <w:rPr>
                <w:szCs w:val="28"/>
              </w:rPr>
            </w:pPr>
            <w:r w:rsidRPr="00572FA3">
              <w:rPr>
                <w:szCs w:val="28"/>
              </w:rPr>
              <w:t>8.4. Степень контроля рисков</w:t>
            </w:r>
          </w:p>
          <w:p w:rsidR="00572FA3" w:rsidRPr="00572FA3" w:rsidRDefault="00572FA3" w:rsidP="00572FA3">
            <w:pPr>
              <w:autoSpaceDE w:val="0"/>
              <w:autoSpaceDN w:val="0"/>
              <w:ind w:left="57" w:right="57"/>
              <w:jc w:val="center"/>
              <w:rPr>
                <w:i/>
                <w:iCs/>
                <w:szCs w:val="28"/>
              </w:rPr>
            </w:pPr>
            <w:r w:rsidRPr="00572FA3">
              <w:rPr>
                <w:i/>
                <w:iCs/>
                <w:szCs w:val="28"/>
              </w:rPr>
              <w:t>(полный/частичный/</w:t>
            </w:r>
            <w:r w:rsidRPr="00572FA3">
              <w:rPr>
                <w:i/>
                <w:iCs/>
                <w:szCs w:val="28"/>
              </w:rPr>
              <w:br/>
              <w:t>отсутствует)</w:t>
            </w:r>
          </w:p>
        </w:tc>
      </w:tr>
      <w:tr w:rsidR="00572FA3" w:rsidRPr="00572FA3" w:rsidTr="00572FA3">
        <w:trPr>
          <w:cantSplit/>
        </w:trPr>
        <w:tc>
          <w:tcPr>
            <w:tcW w:w="3572" w:type="dxa"/>
          </w:tcPr>
          <w:p w:rsidR="00572FA3" w:rsidRPr="00572FA3" w:rsidRDefault="00572FA3" w:rsidP="00572FA3">
            <w:pPr>
              <w:autoSpaceDE w:val="0"/>
              <w:autoSpaceDN w:val="0"/>
              <w:ind w:left="57" w:right="57"/>
              <w:jc w:val="both"/>
              <w:rPr>
                <w:i/>
                <w:iCs/>
                <w:szCs w:val="28"/>
              </w:rPr>
            </w:pPr>
            <w:r w:rsidRPr="00572FA3">
              <w:rPr>
                <w:i/>
                <w:iCs/>
                <w:szCs w:val="28"/>
              </w:rPr>
              <w:t>Риск 1</w:t>
            </w:r>
          </w:p>
        </w:tc>
        <w:tc>
          <w:tcPr>
            <w:tcW w:w="4111" w:type="dxa"/>
          </w:tcPr>
          <w:p w:rsidR="00572FA3" w:rsidRPr="00572FA3" w:rsidRDefault="00572FA3" w:rsidP="00572FA3">
            <w:pPr>
              <w:autoSpaceDE w:val="0"/>
              <w:autoSpaceDN w:val="0"/>
              <w:rPr>
                <w:i/>
                <w:iCs/>
                <w:szCs w:val="28"/>
              </w:rPr>
            </w:pPr>
          </w:p>
        </w:tc>
        <w:tc>
          <w:tcPr>
            <w:tcW w:w="3402" w:type="dxa"/>
          </w:tcPr>
          <w:p w:rsidR="00572FA3" w:rsidRPr="00572FA3" w:rsidRDefault="00572FA3" w:rsidP="00572FA3">
            <w:pPr>
              <w:autoSpaceDE w:val="0"/>
              <w:autoSpaceDN w:val="0"/>
              <w:rPr>
                <w:szCs w:val="28"/>
              </w:rPr>
            </w:pPr>
          </w:p>
        </w:tc>
        <w:tc>
          <w:tcPr>
            <w:tcW w:w="4111" w:type="dxa"/>
          </w:tcPr>
          <w:p w:rsidR="00572FA3" w:rsidRPr="00572FA3" w:rsidRDefault="00572FA3" w:rsidP="00572FA3">
            <w:pPr>
              <w:autoSpaceDE w:val="0"/>
              <w:autoSpaceDN w:val="0"/>
              <w:jc w:val="center"/>
              <w:rPr>
                <w:szCs w:val="28"/>
              </w:rPr>
            </w:pPr>
          </w:p>
        </w:tc>
      </w:tr>
      <w:tr w:rsidR="00572FA3" w:rsidRPr="00572FA3" w:rsidTr="00572FA3">
        <w:trPr>
          <w:cantSplit/>
        </w:trPr>
        <w:tc>
          <w:tcPr>
            <w:tcW w:w="3572" w:type="dxa"/>
          </w:tcPr>
          <w:p w:rsidR="00572FA3" w:rsidRPr="00A40472" w:rsidRDefault="00572FA3" w:rsidP="00A40472">
            <w:pPr>
              <w:autoSpaceDE w:val="0"/>
              <w:autoSpaceDN w:val="0"/>
              <w:ind w:left="57" w:right="57"/>
              <w:jc w:val="both"/>
              <w:rPr>
                <w:i/>
                <w:iCs/>
                <w:szCs w:val="28"/>
              </w:rPr>
            </w:pPr>
            <w:r w:rsidRPr="00572FA3">
              <w:rPr>
                <w:i/>
                <w:iCs/>
                <w:szCs w:val="28"/>
              </w:rPr>
              <w:t xml:space="preserve">Риск </w:t>
            </w:r>
            <w:r w:rsidR="00A40472">
              <w:rPr>
                <w:i/>
                <w:iCs/>
                <w:szCs w:val="28"/>
              </w:rPr>
              <w:t>№</w:t>
            </w:r>
          </w:p>
        </w:tc>
        <w:tc>
          <w:tcPr>
            <w:tcW w:w="4111" w:type="dxa"/>
          </w:tcPr>
          <w:p w:rsidR="00572FA3" w:rsidRPr="00572FA3" w:rsidRDefault="00572FA3" w:rsidP="00572FA3">
            <w:pPr>
              <w:autoSpaceDE w:val="0"/>
              <w:autoSpaceDN w:val="0"/>
              <w:rPr>
                <w:i/>
                <w:iCs/>
                <w:szCs w:val="28"/>
              </w:rPr>
            </w:pPr>
          </w:p>
        </w:tc>
        <w:tc>
          <w:tcPr>
            <w:tcW w:w="3402" w:type="dxa"/>
          </w:tcPr>
          <w:p w:rsidR="00572FA3" w:rsidRPr="00572FA3" w:rsidRDefault="00572FA3" w:rsidP="00572FA3">
            <w:pPr>
              <w:autoSpaceDE w:val="0"/>
              <w:autoSpaceDN w:val="0"/>
              <w:rPr>
                <w:szCs w:val="28"/>
              </w:rPr>
            </w:pPr>
          </w:p>
        </w:tc>
        <w:tc>
          <w:tcPr>
            <w:tcW w:w="4111" w:type="dxa"/>
          </w:tcPr>
          <w:p w:rsidR="00572FA3" w:rsidRPr="00572FA3" w:rsidRDefault="00572FA3" w:rsidP="00572FA3">
            <w:pPr>
              <w:autoSpaceDE w:val="0"/>
              <w:autoSpaceDN w:val="0"/>
              <w:jc w:val="center"/>
              <w:rPr>
                <w:szCs w:val="28"/>
              </w:rPr>
            </w:pPr>
          </w:p>
        </w:tc>
      </w:tr>
    </w:tbl>
    <w:p w:rsidR="00572FA3" w:rsidRPr="00572FA3" w:rsidRDefault="00572FA3" w:rsidP="00572FA3">
      <w:pPr>
        <w:autoSpaceDE w:val="0"/>
        <w:autoSpaceDN w:val="0"/>
        <w:rPr>
          <w:szCs w:val="28"/>
        </w:rPr>
      </w:pPr>
      <w:r w:rsidRPr="00572FA3">
        <w:rPr>
          <w:szCs w:val="28"/>
        </w:rPr>
        <w:t>8.5. Источники данных:</w:t>
      </w:r>
    </w:p>
    <w:p w:rsidR="00572FA3" w:rsidRPr="00572FA3" w:rsidRDefault="00572FA3" w:rsidP="00572FA3">
      <w:pPr>
        <w:autoSpaceDE w:val="0"/>
        <w:autoSpaceDN w:val="0"/>
        <w:rPr>
          <w:szCs w:val="28"/>
        </w:rPr>
      </w:pPr>
    </w:p>
    <w:p w:rsidR="00572FA3" w:rsidRPr="00572FA3" w:rsidRDefault="00572FA3" w:rsidP="00572FA3">
      <w:pPr>
        <w:pBdr>
          <w:top w:val="single" w:sz="4" w:space="1" w:color="auto"/>
        </w:pBdr>
        <w:autoSpaceDE w:val="0"/>
        <w:autoSpaceDN w:val="0"/>
        <w:spacing w:after="360"/>
        <w:jc w:val="center"/>
        <w:rPr>
          <w:i/>
          <w:sz w:val="22"/>
        </w:rPr>
      </w:pPr>
      <w:r w:rsidRPr="00572FA3">
        <w:rPr>
          <w:i/>
          <w:sz w:val="22"/>
        </w:rPr>
        <w:t>место для текстового описания</w:t>
      </w:r>
    </w:p>
    <w:p w:rsidR="00572FA3" w:rsidRPr="00572FA3" w:rsidRDefault="00572FA3" w:rsidP="00572FA3">
      <w:pPr>
        <w:autoSpaceDE w:val="0"/>
        <w:autoSpaceDN w:val="0"/>
        <w:rPr>
          <w:b/>
          <w:szCs w:val="28"/>
        </w:rPr>
        <w:sectPr w:rsidR="00572FA3" w:rsidRPr="00572FA3">
          <w:pgSz w:w="16840" w:h="11907" w:orient="landscape" w:code="9"/>
          <w:pgMar w:top="1134" w:right="851" w:bottom="567" w:left="851" w:header="397" w:footer="397" w:gutter="0"/>
          <w:cols w:space="709"/>
        </w:sectPr>
      </w:pPr>
    </w:p>
    <w:p w:rsidR="00572FA3" w:rsidRPr="00572FA3" w:rsidRDefault="00572FA3" w:rsidP="00572FA3">
      <w:pPr>
        <w:autoSpaceDE w:val="0"/>
        <w:autoSpaceDN w:val="0"/>
        <w:spacing w:after="120"/>
        <w:jc w:val="both"/>
        <w:rPr>
          <w:szCs w:val="28"/>
        </w:rPr>
      </w:pPr>
      <w:r w:rsidRPr="00572FA3">
        <w:rPr>
          <w:szCs w:val="28"/>
        </w:rPr>
        <w:lastRenderedPageBreak/>
        <w:t xml:space="preserve">Приложение: свод предложений, поступивших в ходе публичных консультаций, с указанием сведений об их учете или причинах отклонения. </w:t>
      </w:r>
    </w:p>
    <w:p w:rsidR="00A40472" w:rsidRDefault="00572FA3" w:rsidP="00A40472">
      <w:pPr>
        <w:contextualSpacing/>
      </w:pPr>
      <w:r w:rsidRPr="00572FA3">
        <w:rPr>
          <w:szCs w:val="28"/>
        </w:rPr>
        <w:t xml:space="preserve">Иные приложения (по усмотрению </w:t>
      </w:r>
      <w:r w:rsidR="00CD0321">
        <w:rPr>
          <w:szCs w:val="28"/>
        </w:rPr>
        <w:t>регулирующего органа</w:t>
      </w:r>
      <w:r w:rsidRPr="00572FA3">
        <w:rPr>
          <w:szCs w:val="28"/>
        </w:rPr>
        <w:t>)</w:t>
      </w:r>
      <w:r w:rsidRPr="00572FA3">
        <w:rPr>
          <w:i/>
          <w:szCs w:val="28"/>
        </w:rPr>
        <w:t>.</w:t>
      </w:r>
      <w:r w:rsidR="00A40472" w:rsidRPr="00A40472">
        <w:t xml:space="preserve"> </w:t>
      </w:r>
    </w:p>
    <w:p w:rsidR="00A40472" w:rsidRDefault="00A40472" w:rsidP="00A40472">
      <w:pPr>
        <w:contextualSpacing/>
      </w:pPr>
    </w:p>
    <w:p w:rsidR="00A40472" w:rsidRDefault="00A40472" w:rsidP="00A40472">
      <w:pPr>
        <w:contextualSpacing/>
      </w:pPr>
    </w:p>
    <w:p w:rsidR="00A40472" w:rsidRPr="00D41653" w:rsidRDefault="00A40472" w:rsidP="00A40472">
      <w:pPr>
        <w:contextualSpacing/>
      </w:pPr>
      <w:r w:rsidRPr="00D41653">
        <w:t>Дата</w:t>
      </w:r>
    </w:p>
    <w:p w:rsidR="00A40472" w:rsidRPr="00D41653" w:rsidRDefault="00A40472" w:rsidP="00A40472">
      <w:pPr>
        <w:contextualSpacing/>
      </w:pPr>
    </w:p>
    <w:p w:rsidR="00A40472" w:rsidRPr="00D41653" w:rsidRDefault="00A40472" w:rsidP="00A40472">
      <w:pPr>
        <w:contextualSpacing/>
      </w:pPr>
      <w:r w:rsidRPr="00D41653">
        <w:t>Руководитель органа, осуществляющего экспертизу</w:t>
      </w:r>
    </w:p>
    <w:p w:rsidR="00A40472" w:rsidRPr="00D41653" w:rsidRDefault="00A40472" w:rsidP="00A40472">
      <w:pPr>
        <w:contextualSpacing/>
      </w:pPr>
      <w:r w:rsidRPr="00D41653">
        <w:t xml:space="preserve">муниципальных нормативных правовых актов     </w:t>
      </w:r>
    </w:p>
    <w:p w:rsidR="00A40472" w:rsidRPr="0019503E" w:rsidRDefault="00A40472" w:rsidP="00A40472">
      <w:pPr>
        <w:ind w:left="4964" w:firstLine="708"/>
        <w:contextualSpacing/>
      </w:pPr>
      <w:r w:rsidRPr="0019503E">
        <w:t>______________ __________________</w:t>
      </w:r>
    </w:p>
    <w:p w:rsidR="00A40472" w:rsidRDefault="00A40472" w:rsidP="00A40472">
      <w:pPr>
        <w:contextualSpacing/>
        <w:rPr>
          <w:vertAlign w:val="subscript"/>
        </w:rPr>
      </w:pPr>
      <w:r w:rsidRPr="0019503E">
        <w:rPr>
          <w:vertAlign w:val="subscript"/>
        </w:rPr>
        <w:t xml:space="preserve">                                                                                                         </w:t>
      </w:r>
      <w:r>
        <w:rPr>
          <w:vertAlign w:val="subscript"/>
        </w:rPr>
        <w:tab/>
      </w:r>
      <w:r>
        <w:rPr>
          <w:vertAlign w:val="subscript"/>
        </w:rPr>
        <w:tab/>
      </w:r>
      <w:r>
        <w:rPr>
          <w:vertAlign w:val="subscript"/>
        </w:rPr>
        <w:tab/>
      </w:r>
      <w:r>
        <w:rPr>
          <w:vertAlign w:val="subscript"/>
        </w:rPr>
        <w:tab/>
      </w:r>
      <w:r w:rsidRPr="0019503E">
        <w:rPr>
          <w:vertAlign w:val="subscript"/>
        </w:rPr>
        <w:t xml:space="preserve">  подпись                  инициалы, фамилия</w:t>
      </w:r>
    </w:p>
    <w:p w:rsidR="00A40472" w:rsidRDefault="00A40472" w:rsidP="00A40472">
      <w:r>
        <w:t>Заместитель главы Октябрьского района,</w:t>
      </w:r>
    </w:p>
    <w:p w:rsidR="00A40472" w:rsidRPr="000205E8" w:rsidRDefault="00A40472" w:rsidP="00A40472">
      <w:r>
        <w:t xml:space="preserve">курирующий </w:t>
      </w:r>
      <w:r w:rsidRPr="00A05A21">
        <w:t>соответствующую сферу деятельности</w:t>
      </w:r>
      <w:r>
        <w:rPr>
          <w:vertAlign w:val="subscript"/>
        </w:rPr>
        <w:t xml:space="preserve">    </w:t>
      </w:r>
      <w:r>
        <w:t xml:space="preserve">_________            </w:t>
      </w:r>
      <w:r w:rsidRPr="000205E8">
        <w:t xml:space="preserve"> ________________</w:t>
      </w:r>
    </w:p>
    <w:p w:rsidR="00A40472" w:rsidRDefault="00A40472" w:rsidP="00A40472">
      <w:pPr>
        <w:rPr>
          <w:vertAlign w:val="subscript"/>
        </w:rPr>
      </w:pPr>
      <w:r w:rsidRPr="000205E8">
        <w:rPr>
          <w:vertAlign w:val="subscript"/>
        </w:rPr>
        <w:t xml:space="preserve">                                                                                                                          </w:t>
      </w:r>
      <w:r>
        <w:rPr>
          <w:vertAlign w:val="subscript"/>
        </w:rPr>
        <w:t xml:space="preserve">                       </w:t>
      </w:r>
      <w:r w:rsidRPr="000205E8">
        <w:rPr>
          <w:vertAlign w:val="subscript"/>
        </w:rPr>
        <w:t xml:space="preserve">подпись                          </w:t>
      </w:r>
      <w:r>
        <w:rPr>
          <w:vertAlign w:val="subscript"/>
        </w:rPr>
        <w:t xml:space="preserve">      </w:t>
      </w:r>
      <w:r w:rsidRPr="000205E8">
        <w:rPr>
          <w:vertAlign w:val="subscript"/>
        </w:rPr>
        <w:t xml:space="preserve"> инициалы, фамилия</w:t>
      </w:r>
    </w:p>
    <w:p w:rsidR="00A40472" w:rsidRPr="007E0918" w:rsidRDefault="00A40472" w:rsidP="00A40472">
      <w:pPr>
        <w:contextualSpacing/>
      </w:pPr>
    </w:p>
    <w:p w:rsidR="0019503E" w:rsidRDefault="0019503E" w:rsidP="008C6982">
      <w:pPr>
        <w:jc w:val="right"/>
      </w:pPr>
    </w:p>
    <w:p w:rsidR="00895B10" w:rsidRDefault="00895B10" w:rsidP="008C6982">
      <w:pPr>
        <w:jc w:val="right"/>
      </w:pPr>
    </w:p>
    <w:p w:rsidR="00895B10" w:rsidRDefault="00895B10" w:rsidP="008C6982">
      <w:pPr>
        <w:jc w:val="right"/>
      </w:pPr>
    </w:p>
    <w:p w:rsidR="00895B10" w:rsidRDefault="00895B10" w:rsidP="008C6982">
      <w:pPr>
        <w:jc w:val="right"/>
      </w:pPr>
    </w:p>
    <w:p w:rsidR="00895B10" w:rsidRDefault="00895B10" w:rsidP="008C6982">
      <w:pPr>
        <w:jc w:val="right"/>
      </w:pPr>
    </w:p>
    <w:p w:rsidR="00895B10" w:rsidRDefault="00895B10" w:rsidP="008C6982">
      <w:pPr>
        <w:jc w:val="right"/>
      </w:pPr>
    </w:p>
    <w:p w:rsidR="00895B10" w:rsidRDefault="00895B10" w:rsidP="008C6982">
      <w:pPr>
        <w:jc w:val="right"/>
      </w:pPr>
    </w:p>
    <w:p w:rsidR="00895B10" w:rsidRDefault="00895B10" w:rsidP="008C6982">
      <w:pPr>
        <w:jc w:val="right"/>
      </w:pPr>
    </w:p>
    <w:p w:rsidR="00895B10" w:rsidRDefault="00895B10" w:rsidP="008C6982">
      <w:pPr>
        <w:jc w:val="right"/>
      </w:pPr>
    </w:p>
    <w:p w:rsidR="00895B10" w:rsidRDefault="00895B10" w:rsidP="008C6982">
      <w:pPr>
        <w:jc w:val="right"/>
      </w:pPr>
    </w:p>
    <w:p w:rsidR="00895B10" w:rsidRDefault="00895B10" w:rsidP="008C6982">
      <w:pPr>
        <w:jc w:val="right"/>
      </w:pPr>
    </w:p>
    <w:p w:rsidR="00895B10" w:rsidRDefault="00895B10" w:rsidP="008C6982">
      <w:pPr>
        <w:jc w:val="right"/>
      </w:pPr>
    </w:p>
    <w:p w:rsidR="00895B10" w:rsidRDefault="00895B10" w:rsidP="008C6982">
      <w:pPr>
        <w:jc w:val="right"/>
      </w:pPr>
    </w:p>
    <w:p w:rsidR="00895B10" w:rsidRDefault="00895B10" w:rsidP="008C6982">
      <w:pPr>
        <w:jc w:val="right"/>
      </w:pPr>
    </w:p>
    <w:p w:rsidR="00895B10" w:rsidRDefault="00895B10" w:rsidP="008C6982">
      <w:pPr>
        <w:jc w:val="right"/>
      </w:pPr>
    </w:p>
    <w:p w:rsidR="00895B10" w:rsidRDefault="00895B10" w:rsidP="008C6982">
      <w:pPr>
        <w:jc w:val="right"/>
      </w:pPr>
    </w:p>
    <w:p w:rsidR="00895B10" w:rsidRDefault="00895B10" w:rsidP="008C6982">
      <w:pPr>
        <w:jc w:val="right"/>
      </w:pPr>
    </w:p>
    <w:p w:rsidR="00895B10" w:rsidRDefault="00895B10" w:rsidP="008C6982">
      <w:pPr>
        <w:jc w:val="right"/>
      </w:pPr>
    </w:p>
    <w:p w:rsidR="00895B10" w:rsidRDefault="00895B10" w:rsidP="008C6982">
      <w:pPr>
        <w:jc w:val="right"/>
      </w:pPr>
    </w:p>
    <w:p w:rsidR="00895B10" w:rsidRDefault="00895B10" w:rsidP="008C6982">
      <w:pPr>
        <w:jc w:val="right"/>
      </w:pPr>
    </w:p>
    <w:p w:rsidR="00895B10" w:rsidRDefault="00895B10" w:rsidP="008C6982">
      <w:pPr>
        <w:jc w:val="right"/>
      </w:pPr>
    </w:p>
    <w:p w:rsidR="00895B10" w:rsidRDefault="00895B10" w:rsidP="008C6982">
      <w:pPr>
        <w:jc w:val="right"/>
      </w:pPr>
    </w:p>
    <w:p w:rsidR="00895B10" w:rsidRDefault="00895B10" w:rsidP="008C6982">
      <w:pPr>
        <w:jc w:val="right"/>
      </w:pPr>
    </w:p>
    <w:p w:rsidR="00895B10" w:rsidRDefault="00895B10" w:rsidP="008C6982">
      <w:pPr>
        <w:jc w:val="right"/>
      </w:pPr>
    </w:p>
    <w:p w:rsidR="00895B10" w:rsidRDefault="00895B10" w:rsidP="008C6982">
      <w:pPr>
        <w:jc w:val="right"/>
      </w:pPr>
    </w:p>
    <w:p w:rsidR="00895B10" w:rsidRDefault="00895B10" w:rsidP="008C6982">
      <w:pPr>
        <w:jc w:val="right"/>
      </w:pPr>
    </w:p>
    <w:p w:rsidR="00895B10" w:rsidRDefault="00895B10" w:rsidP="008C6982">
      <w:pPr>
        <w:jc w:val="right"/>
      </w:pPr>
    </w:p>
    <w:p w:rsidR="00895B10" w:rsidRDefault="00895B10" w:rsidP="008C6982">
      <w:pPr>
        <w:jc w:val="right"/>
      </w:pPr>
    </w:p>
    <w:p w:rsidR="00895B10" w:rsidRDefault="00895B10" w:rsidP="008C6982">
      <w:pPr>
        <w:jc w:val="right"/>
      </w:pPr>
    </w:p>
    <w:p w:rsidR="00895B10" w:rsidRDefault="00895B10" w:rsidP="008C6982">
      <w:pPr>
        <w:jc w:val="right"/>
      </w:pPr>
    </w:p>
    <w:p w:rsidR="00895B10" w:rsidRDefault="00895B10" w:rsidP="008C6982">
      <w:pPr>
        <w:jc w:val="right"/>
      </w:pPr>
    </w:p>
    <w:p w:rsidR="00895B10" w:rsidRDefault="00895B10" w:rsidP="008C6982">
      <w:pPr>
        <w:jc w:val="right"/>
      </w:pPr>
    </w:p>
    <w:p w:rsidR="00895B10" w:rsidRDefault="00895B10" w:rsidP="008C6982">
      <w:pPr>
        <w:jc w:val="right"/>
      </w:pPr>
    </w:p>
    <w:p w:rsidR="00895B10" w:rsidRDefault="00895B10" w:rsidP="008C6982">
      <w:pPr>
        <w:jc w:val="right"/>
      </w:pPr>
    </w:p>
    <w:p w:rsidR="00895B10" w:rsidRDefault="00895B10" w:rsidP="008C6982">
      <w:pPr>
        <w:jc w:val="right"/>
      </w:pPr>
    </w:p>
    <w:p w:rsidR="00895B10" w:rsidRDefault="00895B10" w:rsidP="008C6982">
      <w:pPr>
        <w:jc w:val="right"/>
      </w:pPr>
    </w:p>
    <w:p w:rsidR="00895B10" w:rsidRDefault="00895B10" w:rsidP="008C6982">
      <w:pPr>
        <w:jc w:val="right"/>
      </w:pPr>
    </w:p>
    <w:p w:rsidR="00895B10" w:rsidRDefault="00895B10" w:rsidP="008C6982">
      <w:pPr>
        <w:jc w:val="right"/>
      </w:pPr>
    </w:p>
    <w:p w:rsidR="008C6982" w:rsidRDefault="008C6982" w:rsidP="008C6982">
      <w:pPr>
        <w:jc w:val="right"/>
      </w:pPr>
      <w:r w:rsidRPr="005600B4">
        <w:lastRenderedPageBreak/>
        <w:t>Приложение №</w:t>
      </w:r>
      <w:r w:rsidR="00B00DA4" w:rsidRPr="005600B4">
        <w:t xml:space="preserve"> 5</w:t>
      </w:r>
    </w:p>
    <w:p w:rsidR="008C6982" w:rsidRDefault="008C6982" w:rsidP="008C6982">
      <w:pPr>
        <w:jc w:val="right"/>
      </w:pPr>
      <w:r>
        <w:t xml:space="preserve">к Порядку проведения оценки регулирующего </w:t>
      </w:r>
    </w:p>
    <w:p w:rsidR="008C6982" w:rsidRDefault="008C6982" w:rsidP="008C6982">
      <w:pPr>
        <w:jc w:val="right"/>
      </w:pPr>
      <w:r>
        <w:t xml:space="preserve">воздействия проектов муниципальных нормативных </w:t>
      </w:r>
    </w:p>
    <w:p w:rsidR="008C6982" w:rsidRDefault="008C6982" w:rsidP="008C6982">
      <w:pPr>
        <w:jc w:val="right"/>
      </w:pPr>
      <w:r>
        <w:t xml:space="preserve">правовых актов, экспертизы и оценки фактического </w:t>
      </w:r>
    </w:p>
    <w:p w:rsidR="008C6982" w:rsidRDefault="008C6982" w:rsidP="008C6982">
      <w:pPr>
        <w:jc w:val="right"/>
      </w:pPr>
      <w:r>
        <w:t>воздействия муниципальных нормативных правовых актов,</w:t>
      </w:r>
    </w:p>
    <w:p w:rsidR="008C6982" w:rsidRDefault="008C6982" w:rsidP="008C6982">
      <w:pPr>
        <w:jc w:val="right"/>
      </w:pPr>
      <w:r>
        <w:t xml:space="preserve"> затрагивающих вопросы осуществления </w:t>
      </w:r>
    </w:p>
    <w:p w:rsidR="008C6982" w:rsidRDefault="008C6982" w:rsidP="008C6982">
      <w:pPr>
        <w:jc w:val="right"/>
      </w:pPr>
      <w:r>
        <w:t xml:space="preserve">предпринимательской и инвестиционной деятельности, </w:t>
      </w:r>
    </w:p>
    <w:p w:rsidR="008C6982" w:rsidRDefault="008C6982" w:rsidP="00895B10">
      <w:pPr>
        <w:jc w:val="right"/>
      </w:pPr>
      <w:r>
        <w:t>в ад</w:t>
      </w:r>
      <w:r w:rsidR="00895B10">
        <w:t>министрации Октябрьского района</w:t>
      </w:r>
    </w:p>
    <w:p w:rsidR="00B00DA4" w:rsidRDefault="00B00DA4" w:rsidP="00B00DA4">
      <w:r>
        <w:t>Бланк письма</w:t>
      </w:r>
    </w:p>
    <w:p w:rsidR="00B00DA4" w:rsidRDefault="00B00DA4" w:rsidP="00B00DA4">
      <w:r>
        <w:t>уполномоченного органа</w:t>
      </w:r>
    </w:p>
    <w:p w:rsidR="008C6982" w:rsidRDefault="008C6982" w:rsidP="008C6982"/>
    <w:p w:rsidR="008C6982" w:rsidRDefault="008C6982" w:rsidP="008C6982">
      <w:pPr>
        <w:jc w:val="center"/>
      </w:pPr>
      <w:r>
        <w:t>Форма</w:t>
      </w:r>
    </w:p>
    <w:p w:rsidR="008C6982" w:rsidRDefault="008C6982" w:rsidP="008C6982">
      <w:pPr>
        <w:jc w:val="center"/>
      </w:pPr>
      <w:r w:rsidRPr="005600B4">
        <w:t>заключения об экспертизе</w:t>
      </w:r>
      <w:r w:rsidR="00175B70" w:rsidRPr="005600B4">
        <w:t xml:space="preserve"> муниципального нормативного правового акта</w:t>
      </w:r>
    </w:p>
    <w:p w:rsidR="00175B70" w:rsidRDefault="00175B70" w:rsidP="00175B70"/>
    <w:p w:rsidR="00B00DA4" w:rsidRDefault="00175B70" w:rsidP="00175B70">
      <w:pPr>
        <w:jc w:val="both"/>
      </w:pPr>
      <w:r w:rsidRPr="00D41653">
        <w:t xml:space="preserve"> </w:t>
      </w:r>
      <w:r w:rsidRPr="00D41653">
        <w:tab/>
        <w:t>Управление экономического развития администрации Октябрьского района, в соответствии с пунктом 27 Порядка проведения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затрагивающих вопросы осуществления предпринимательской и инвестиционной деятельности, в администрации Октябрьского района, утвержденного __________</w:t>
      </w:r>
      <w:r w:rsidR="00B00DA4">
        <w:t>_____________________________________</w:t>
      </w:r>
    </w:p>
    <w:p w:rsidR="00B00DA4" w:rsidRDefault="00B00DA4" w:rsidP="00175B70">
      <w:pPr>
        <w:jc w:val="both"/>
      </w:pPr>
      <w:r>
        <w:t>________________________________________________________________________________</w:t>
      </w:r>
    </w:p>
    <w:p w:rsidR="00B00DA4" w:rsidRDefault="00175B70" w:rsidP="00B00DA4">
      <w:pPr>
        <w:jc w:val="center"/>
      </w:pPr>
      <w:r w:rsidRPr="00B00DA4">
        <w:rPr>
          <w:sz w:val="20"/>
          <w:szCs w:val="20"/>
        </w:rPr>
        <w:t>(</w:t>
      </w:r>
      <w:r w:rsidRPr="00B00DA4">
        <w:rPr>
          <w:i/>
          <w:sz w:val="20"/>
          <w:szCs w:val="20"/>
        </w:rPr>
        <w:t>указать наименование и реквизиты муниципального нормативного правового акта</w:t>
      </w:r>
      <w:r w:rsidRPr="00B00DA4">
        <w:rPr>
          <w:sz w:val="20"/>
          <w:szCs w:val="20"/>
        </w:rPr>
        <w:t>)</w:t>
      </w:r>
    </w:p>
    <w:p w:rsidR="00175B70" w:rsidRPr="00D41653" w:rsidRDefault="00175B70" w:rsidP="00175B70">
      <w:pPr>
        <w:jc w:val="both"/>
      </w:pPr>
      <w:r w:rsidRPr="00D41653">
        <w:t xml:space="preserve">(далее – Порядок), рассмотрев </w:t>
      </w:r>
    </w:p>
    <w:p w:rsidR="00175B70" w:rsidRPr="00D41653" w:rsidRDefault="00175B70" w:rsidP="00175B70">
      <w:pPr>
        <w:jc w:val="both"/>
        <w:rPr>
          <w:i/>
        </w:rPr>
      </w:pPr>
      <w:r w:rsidRPr="00D41653">
        <w:t>_____________________________________________________________________________</w:t>
      </w:r>
      <w:r w:rsidR="00B00DA4">
        <w:t>___</w:t>
      </w:r>
    </w:p>
    <w:p w:rsidR="00175B70" w:rsidRPr="00B00DA4" w:rsidRDefault="00B00DA4" w:rsidP="00175B70">
      <w:pPr>
        <w:jc w:val="center"/>
        <w:rPr>
          <w:i/>
          <w:sz w:val="20"/>
          <w:szCs w:val="20"/>
        </w:rPr>
      </w:pPr>
      <w:r w:rsidRPr="00B00DA4">
        <w:rPr>
          <w:i/>
          <w:sz w:val="20"/>
          <w:szCs w:val="20"/>
        </w:rPr>
        <w:t>(</w:t>
      </w:r>
      <w:r w:rsidR="00175B70" w:rsidRPr="00B00DA4">
        <w:rPr>
          <w:i/>
          <w:sz w:val="20"/>
          <w:szCs w:val="20"/>
        </w:rPr>
        <w:t>название муниципального нормативного правового акта)</w:t>
      </w:r>
    </w:p>
    <w:p w:rsidR="0019503E" w:rsidRPr="00D41653" w:rsidRDefault="0019503E" w:rsidP="0019503E">
      <w:pPr>
        <w:jc w:val="both"/>
      </w:pPr>
      <w:r w:rsidRPr="00D41653">
        <w:t>пояснительную записку к нему, сводный отчет об экспертизе муниципального нормативного правового акта и свод предложений, содержащий результаты публичных консультаций, подготовленные ______________________________________________________________________</w:t>
      </w:r>
      <w:r w:rsidR="00B00DA4">
        <w:t>__________</w:t>
      </w:r>
    </w:p>
    <w:p w:rsidR="0019503E" w:rsidRPr="00B00DA4" w:rsidRDefault="0019503E" w:rsidP="0019503E">
      <w:pPr>
        <w:jc w:val="center"/>
        <w:rPr>
          <w:sz w:val="20"/>
          <w:szCs w:val="20"/>
        </w:rPr>
      </w:pPr>
      <w:r w:rsidRPr="00B00DA4">
        <w:rPr>
          <w:sz w:val="20"/>
          <w:szCs w:val="20"/>
        </w:rPr>
        <w:t>(</w:t>
      </w:r>
      <w:r w:rsidRPr="00B00DA4">
        <w:rPr>
          <w:i/>
          <w:sz w:val="20"/>
          <w:szCs w:val="20"/>
        </w:rPr>
        <w:t>наименование регулирующего органа</w:t>
      </w:r>
      <w:r w:rsidRPr="00B00DA4">
        <w:rPr>
          <w:sz w:val="20"/>
          <w:szCs w:val="20"/>
        </w:rPr>
        <w:t>)</w:t>
      </w:r>
    </w:p>
    <w:p w:rsidR="00175B70" w:rsidRPr="00D41653" w:rsidRDefault="00B00DA4" w:rsidP="0019503E">
      <w:pPr>
        <w:jc w:val="both"/>
      </w:pPr>
      <w:r>
        <w:t>сообщает следующее:</w:t>
      </w:r>
    </w:p>
    <w:p w:rsidR="00175B70" w:rsidRPr="00D41653" w:rsidRDefault="00D41653" w:rsidP="0019503E">
      <w:pPr>
        <w:jc w:val="both"/>
      </w:pPr>
      <w:r w:rsidRPr="00D41653">
        <w:tab/>
      </w:r>
      <w:r w:rsidR="0029157A" w:rsidRPr="00D41653">
        <w:t>Муниципальный нормативный правовой акт (далее – нормативный акт) направлен для подготовки настоящего заключения</w:t>
      </w:r>
      <w:r w:rsidR="00175B70" w:rsidRPr="00D41653">
        <w:tab/>
        <w:t>__________________________________________.</w:t>
      </w:r>
    </w:p>
    <w:p w:rsidR="00496BE9" w:rsidRPr="00B00DA4" w:rsidRDefault="00175B70" w:rsidP="00B00DA4">
      <w:pPr>
        <w:ind w:left="3545" w:firstLine="709"/>
        <w:jc w:val="center"/>
        <w:rPr>
          <w:i/>
          <w:sz w:val="20"/>
          <w:szCs w:val="20"/>
        </w:rPr>
      </w:pPr>
      <w:r w:rsidRPr="00B00DA4">
        <w:rPr>
          <w:i/>
          <w:sz w:val="20"/>
          <w:szCs w:val="20"/>
        </w:rPr>
        <w:t>(впервые/повторно)</w:t>
      </w:r>
    </w:p>
    <w:p w:rsidR="00175B70" w:rsidRPr="00D41653" w:rsidRDefault="00496BE9" w:rsidP="00496BE9">
      <w:pPr>
        <w:jc w:val="center"/>
        <w:rPr>
          <w:i/>
        </w:rPr>
      </w:pPr>
      <w:r w:rsidRPr="00D41653">
        <w:rPr>
          <w:i/>
        </w:rPr>
        <w:t>_____________________________________________________________________________</w:t>
      </w:r>
      <w:r w:rsidR="00175B70" w:rsidRPr="00D41653">
        <w:t>.</w:t>
      </w:r>
    </w:p>
    <w:p w:rsidR="00175B70" w:rsidRPr="00B00DA4" w:rsidRDefault="00175B70" w:rsidP="00175B70">
      <w:pPr>
        <w:jc w:val="center"/>
        <w:rPr>
          <w:i/>
          <w:sz w:val="20"/>
          <w:szCs w:val="20"/>
        </w:rPr>
      </w:pPr>
      <w:r w:rsidRPr="00B00DA4">
        <w:rPr>
          <w:i/>
          <w:sz w:val="20"/>
          <w:szCs w:val="20"/>
        </w:rPr>
        <w:t>(информация о предшествующей подготовке заключения об э</w:t>
      </w:r>
      <w:r w:rsidR="00B00DA4" w:rsidRPr="00B00DA4">
        <w:rPr>
          <w:i/>
          <w:sz w:val="20"/>
          <w:szCs w:val="20"/>
        </w:rPr>
        <w:t>кспертизе нормативного</w:t>
      </w:r>
      <w:r w:rsidRPr="00B00DA4">
        <w:rPr>
          <w:i/>
          <w:sz w:val="20"/>
          <w:szCs w:val="20"/>
        </w:rPr>
        <w:t xml:space="preserve"> акта)</w:t>
      </w:r>
    </w:p>
    <w:p w:rsidR="00175B70" w:rsidRPr="00D41653" w:rsidRDefault="00175B70" w:rsidP="00614577">
      <w:pPr>
        <w:ind w:firstLine="709"/>
      </w:pPr>
    </w:p>
    <w:p w:rsidR="00496BE9" w:rsidRPr="00D41653" w:rsidRDefault="00496BE9" w:rsidP="00614577">
      <w:pPr>
        <w:ind w:firstLine="709"/>
        <w:jc w:val="both"/>
      </w:pPr>
      <w:r w:rsidRPr="00D41653">
        <w:t xml:space="preserve">Регулирующим органом проведены публичные консультации в период </w:t>
      </w:r>
      <w:r w:rsidR="00614577" w:rsidRPr="00D41653">
        <w:t xml:space="preserve">                                                      </w:t>
      </w:r>
      <w:r w:rsidRPr="00D41653">
        <w:t>с «___</w:t>
      </w:r>
      <w:r w:rsidR="00B00DA4" w:rsidRPr="00D41653">
        <w:t>_» _</w:t>
      </w:r>
      <w:r w:rsidRPr="00D41653">
        <w:t>_________20___года по «___</w:t>
      </w:r>
      <w:r w:rsidR="00B00DA4" w:rsidRPr="00D41653">
        <w:t>_» _</w:t>
      </w:r>
      <w:r w:rsidRPr="00D41653">
        <w:t>__________20___года.</w:t>
      </w:r>
    </w:p>
    <w:p w:rsidR="00614577" w:rsidRPr="00D41653" w:rsidRDefault="00614577" w:rsidP="00614577">
      <w:pPr>
        <w:autoSpaceDE w:val="0"/>
        <w:autoSpaceDN w:val="0"/>
        <w:ind w:firstLine="709"/>
        <w:jc w:val="both"/>
      </w:pPr>
    </w:p>
    <w:p w:rsidR="00496BE9" w:rsidRPr="00D41653" w:rsidRDefault="00496BE9" w:rsidP="00614577">
      <w:pPr>
        <w:autoSpaceDE w:val="0"/>
        <w:autoSpaceDN w:val="0"/>
        <w:ind w:firstLine="709"/>
        <w:jc w:val="both"/>
        <w:rPr>
          <w:i/>
        </w:rPr>
      </w:pPr>
      <w:r w:rsidRPr="00D41653">
        <w:t>Информация об экспертизе нормативного акта размещена регулирующим органом на официальном сайте Октябрьского района в информационно-телекоммуникационной сети «</w:t>
      </w:r>
      <w:r w:rsidR="00B00DA4" w:rsidRPr="00D41653">
        <w:t>Интернет» «</w:t>
      </w:r>
      <w:r w:rsidRPr="00D41653">
        <w:t>___</w:t>
      </w:r>
      <w:r w:rsidR="00B00DA4" w:rsidRPr="00D41653">
        <w:t>_» _</w:t>
      </w:r>
      <w:r w:rsidRPr="00D41653">
        <w:t>_____________ 20____ года.</w:t>
      </w:r>
    </w:p>
    <w:p w:rsidR="00496BE9" w:rsidRDefault="00496BE9" w:rsidP="00614577">
      <w:pPr>
        <w:ind w:firstLine="709"/>
      </w:pPr>
    </w:p>
    <w:p w:rsidR="00ED5A3C" w:rsidRDefault="00ED5A3C" w:rsidP="00ED5A3C">
      <w:pPr>
        <w:ind w:firstLine="709"/>
        <w:jc w:val="center"/>
      </w:pPr>
      <w:r>
        <w:t>__________________________________________________________________________</w:t>
      </w:r>
    </w:p>
    <w:p w:rsidR="00ED5A3C" w:rsidRPr="00E3650C" w:rsidRDefault="00ED5A3C" w:rsidP="00ED5A3C">
      <w:pPr>
        <w:jc w:val="center"/>
        <w:rPr>
          <w:bCs/>
          <w:i/>
          <w:sz w:val="20"/>
          <w:szCs w:val="20"/>
        </w:rPr>
      </w:pPr>
      <w:r w:rsidRPr="00E3650C">
        <w:rPr>
          <w:bCs/>
          <w:i/>
          <w:sz w:val="20"/>
          <w:szCs w:val="20"/>
        </w:rPr>
        <w:t>(анализ ключевых выводов и результатов расчетов, представленных регулирующим органом в соответствующих разделах сводного отчета, обобщение и оценка результатов публичных консультаций, анализ опыта решения аналогичных проблем в других муниципальных образованиях в соответствующих сферах деятельности)</w:t>
      </w:r>
    </w:p>
    <w:p w:rsidR="00ED5A3C" w:rsidRPr="00D41653" w:rsidRDefault="00ED5A3C" w:rsidP="00ED5A3C">
      <w:pPr>
        <w:ind w:firstLine="709"/>
        <w:jc w:val="center"/>
      </w:pPr>
    </w:p>
    <w:p w:rsidR="00496BE9" w:rsidRPr="00D41653" w:rsidRDefault="00175B70" w:rsidP="00614577">
      <w:pPr>
        <w:ind w:firstLine="709"/>
        <w:jc w:val="both"/>
      </w:pPr>
      <w:r w:rsidRPr="00D41653">
        <w:t xml:space="preserve">На основе проведенной экспертизы нормативного </w:t>
      </w:r>
      <w:r w:rsidR="00496BE9" w:rsidRPr="00D41653">
        <w:t>акта сделаны следующие выводы</w:t>
      </w:r>
      <w:r w:rsidRPr="00D41653">
        <w:t xml:space="preserve">:  </w:t>
      </w:r>
    </w:p>
    <w:p w:rsidR="00614577" w:rsidRPr="00614577" w:rsidRDefault="00614577" w:rsidP="00614577">
      <w:pPr>
        <w:widowControl w:val="0"/>
        <w:autoSpaceDE w:val="0"/>
        <w:autoSpaceDN w:val="0"/>
        <w:adjustRightInd w:val="0"/>
        <w:ind w:firstLine="709"/>
        <w:jc w:val="both"/>
      </w:pPr>
      <w:r w:rsidRPr="00614577">
        <w:t xml:space="preserve">1.  </w:t>
      </w:r>
      <w:r w:rsidR="00B00DA4" w:rsidRPr="00614577">
        <w:t>Выводы о соответствии или несоответствии</w:t>
      </w:r>
      <w:r w:rsidRPr="00614577">
        <w:t xml:space="preserve"> проведенной экспертизы нормативного акта п</w:t>
      </w:r>
      <w:r w:rsidR="00B00DA4">
        <w:t>орядку: ________</w:t>
      </w:r>
      <w:r w:rsidRPr="00614577">
        <w:t>__________________</w:t>
      </w:r>
      <w:r w:rsidR="0029157A" w:rsidRPr="00D41653">
        <w:t>________________</w:t>
      </w:r>
      <w:r w:rsidRPr="00614577">
        <w:t>_____________</w:t>
      </w:r>
      <w:r w:rsidR="00195AE1">
        <w:t>____________</w:t>
      </w:r>
    </w:p>
    <w:p w:rsidR="00614577" w:rsidRPr="00614577" w:rsidRDefault="00614577" w:rsidP="0029157A">
      <w:pPr>
        <w:widowControl w:val="0"/>
        <w:autoSpaceDE w:val="0"/>
        <w:autoSpaceDN w:val="0"/>
        <w:adjustRightInd w:val="0"/>
        <w:jc w:val="both"/>
      </w:pPr>
      <w:r w:rsidRPr="00614577">
        <w:t>______________________________________________</w:t>
      </w:r>
      <w:r w:rsidR="0029157A" w:rsidRPr="00D41653">
        <w:t>____</w:t>
      </w:r>
      <w:r w:rsidRPr="00614577">
        <w:t>_</w:t>
      </w:r>
      <w:r w:rsidR="00B00DA4">
        <w:t>____________________________</w:t>
      </w:r>
      <w:r w:rsidRPr="00614577">
        <w:t>.</w:t>
      </w:r>
    </w:p>
    <w:p w:rsidR="00614577" w:rsidRPr="00614577" w:rsidRDefault="00614577" w:rsidP="00614577">
      <w:pPr>
        <w:widowControl w:val="0"/>
        <w:autoSpaceDE w:val="0"/>
        <w:autoSpaceDN w:val="0"/>
        <w:adjustRightInd w:val="0"/>
        <w:ind w:firstLine="709"/>
        <w:jc w:val="both"/>
      </w:pPr>
      <w:r w:rsidRPr="00614577">
        <w:lastRenderedPageBreak/>
        <w:t xml:space="preserve">2.  </w:t>
      </w:r>
      <w:r w:rsidR="0029157A" w:rsidRPr="00D41653">
        <w:t xml:space="preserve">Выводы </w:t>
      </w:r>
      <w:r w:rsidR="00B00DA4" w:rsidRPr="00D41653">
        <w:t>о</w:t>
      </w:r>
      <w:r w:rsidR="00B00DA4" w:rsidRPr="00614577">
        <w:t xml:space="preserve"> соответствии</w:t>
      </w:r>
      <w:r w:rsidR="0029157A" w:rsidRPr="00D41653">
        <w:t xml:space="preserve"> </w:t>
      </w:r>
      <w:r w:rsidR="00B00DA4" w:rsidRPr="00D41653">
        <w:t>или</w:t>
      </w:r>
      <w:r w:rsidR="00B00DA4" w:rsidRPr="00614577">
        <w:t xml:space="preserve"> несоответствии отчета</w:t>
      </w:r>
      <w:r w:rsidRPr="00614577">
        <w:t xml:space="preserve"> об экспертизе, составленного </w:t>
      </w:r>
      <w:r w:rsidR="00B00DA4">
        <w:t>регулирующим органом, порядку:</w:t>
      </w:r>
      <w:r w:rsidR="00B00DA4" w:rsidRPr="00614577">
        <w:t xml:space="preserve"> _</w:t>
      </w:r>
      <w:r w:rsidRPr="00614577">
        <w:t>_______________________________</w:t>
      </w:r>
      <w:r w:rsidR="0029157A" w:rsidRPr="00D41653">
        <w:t>____</w:t>
      </w:r>
      <w:r w:rsidRPr="00614577">
        <w:t>______________</w:t>
      </w:r>
    </w:p>
    <w:p w:rsidR="00614577" w:rsidRPr="00614577" w:rsidRDefault="00614577" w:rsidP="00614577">
      <w:pPr>
        <w:widowControl w:val="0"/>
        <w:autoSpaceDE w:val="0"/>
        <w:autoSpaceDN w:val="0"/>
        <w:adjustRightInd w:val="0"/>
        <w:jc w:val="both"/>
      </w:pPr>
      <w:r w:rsidRPr="00614577">
        <w:t>______________________________________________________________________</w:t>
      </w:r>
      <w:r w:rsidR="0029157A" w:rsidRPr="00D41653">
        <w:t>___</w:t>
      </w:r>
      <w:r w:rsidR="00B00DA4">
        <w:t>______</w:t>
      </w:r>
      <w:r w:rsidRPr="00614577">
        <w:t>.</w:t>
      </w:r>
    </w:p>
    <w:p w:rsidR="00614577" w:rsidRPr="00614577" w:rsidRDefault="00614577" w:rsidP="00614577">
      <w:pPr>
        <w:widowControl w:val="0"/>
        <w:autoSpaceDE w:val="0"/>
        <w:autoSpaceDN w:val="0"/>
        <w:adjustRightInd w:val="0"/>
        <w:ind w:firstLine="708"/>
        <w:jc w:val="both"/>
      </w:pPr>
      <w:r w:rsidRPr="00614577">
        <w:t xml:space="preserve">3.   Выводы   об   обоснованности   или   </w:t>
      </w:r>
      <w:r w:rsidR="00B00DA4" w:rsidRPr="00614577">
        <w:t>необоснованности информации</w:t>
      </w:r>
      <w:r w:rsidRPr="00614577">
        <w:t>, содержащейся в отчете об экспертизе: __</w:t>
      </w:r>
      <w:r w:rsidR="0029157A" w:rsidRPr="00D41653">
        <w:t>__________________</w:t>
      </w:r>
      <w:r w:rsidR="00B00DA4">
        <w:t>_________</w:t>
      </w:r>
      <w:r w:rsidRPr="00614577">
        <w:t>_______________________________</w:t>
      </w:r>
    </w:p>
    <w:p w:rsidR="00614577" w:rsidRPr="00614577" w:rsidRDefault="00614577" w:rsidP="00614577">
      <w:pPr>
        <w:widowControl w:val="0"/>
        <w:autoSpaceDE w:val="0"/>
        <w:autoSpaceDN w:val="0"/>
        <w:adjustRightInd w:val="0"/>
        <w:jc w:val="both"/>
      </w:pPr>
      <w:r w:rsidRPr="00614577">
        <w:t>_______________________________________</w:t>
      </w:r>
      <w:r w:rsidR="0029157A" w:rsidRPr="00D41653">
        <w:t>___</w:t>
      </w:r>
      <w:r w:rsidRPr="00614577">
        <w:t>_________</w:t>
      </w:r>
      <w:r w:rsidR="00B00DA4">
        <w:t>____________________________</w:t>
      </w:r>
      <w:r w:rsidRPr="00614577">
        <w:t>.</w:t>
      </w:r>
    </w:p>
    <w:p w:rsidR="00614577" w:rsidRPr="00614577" w:rsidRDefault="00614577" w:rsidP="00614577">
      <w:pPr>
        <w:widowControl w:val="0"/>
        <w:autoSpaceDE w:val="0"/>
        <w:autoSpaceDN w:val="0"/>
        <w:adjustRightInd w:val="0"/>
        <w:ind w:firstLine="708"/>
        <w:jc w:val="both"/>
      </w:pPr>
      <w:r w:rsidRPr="00614577">
        <w:t xml:space="preserve">4.  </w:t>
      </w:r>
      <w:r w:rsidR="00195AE1" w:rsidRPr="00A531FB">
        <w:t xml:space="preserve">Выводы о наличии либо отсутствии в </w:t>
      </w:r>
      <w:r w:rsidR="00195AE1">
        <w:t>нормативном акте</w:t>
      </w:r>
      <w:r w:rsidR="00195AE1" w:rsidRPr="00A531FB">
        <w:t xml:space="preserve"> положений, вводящих</w:t>
      </w:r>
      <w:r w:rsidR="00195AE1">
        <w:t xml:space="preserve"> </w:t>
      </w:r>
      <w:r w:rsidR="00195AE1" w:rsidRPr="00A531FB">
        <w:t>избыточные</w:t>
      </w:r>
      <w:r w:rsidR="00195AE1">
        <w:t xml:space="preserve"> </w:t>
      </w:r>
      <w:r w:rsidR="00195AE1" w:rsidRPr="00A531FB">
        <w:t>обязанности, запреты</w:t>
      </w:r>
      <w:r w:rsidR="00195AE1">
        <w:t xml:space="preserve"> и </w:t>
      </w:r>
      <w:r w:rsidR="00195AE1" w:rsidRPr="00A531FB">
        <w:t>ограничения для</w:t>
      </w:r>
      <w:r w:rsidR="00195AE1">
        <w:t xml:space="preserve"> </w:t>
      </w:r>
      <w:r w:rsidR="00195AE1" w:rsidRPr="00A531FB">
        <w:t>субъектов</w:t>
      </w:r>
      <w:r w:rsidR="00195AE1">
        <w:t xml:space="preserve"> </w:t>
      </w:r>
      <w:r w:rsidR="00195AE1" w:rsidRPr="00A531FB">
        <w:t>предпринимательской и инвестиционной деятельности</w:t>
      </w:r>
      <w:r w:rsidR="00195AE1">
        <w:t xml:space="preserve"> </w:t>
      </w:r>
      <w:r w:rsidR="00195AE1" w:rsidRPr="00A531FB">
        <w:t>или</w:t>
      </w:r>
      <w:r w:rsidR="00195AE1">
        <w:t xml:space="preserve"> </w:t>
      </w:r>
      <w:r w:rsidR="00195AE1" w:rsidRPr="00A531FB">
        <w:t>способствующих их</w:t>
      </w:r>
      <w:r w:rsidR="00195AE1">
        <w:t xml:space="preserve"> </w:t>
      </w:r>
      <w:r w:rsidR="00195AE1" w:rsidRPr="00A531FB">
        <w:t>введению,</w:t>
      </w:r>
      <w:r w:rsidR="00195AE1">
        <w:t xml:space="preserve"> </w:t>
      </w:r>
      <w:r w:rsidR="00195AE1" w:rsidRPr="00A531FB">
        <w:t>а</w:t>
      </w:r>
      <w:r w:rsidR="00195AE1">
        <w:t xml:space="preserve"> также </w:t>
      </w:r>
      <w:r w:rsidR="00195AE1" w:rsidRPr="00A531FB">
        <w:t>положений, способствующих возникновению необоснованных</w:t>
      </w:r>
      <w:r w:rsidR="00195AE1">
        <w:t xml:space="preserve"> </w:t>
      </w:r>
      <w:r w:rsidR="00195AE1" w:rsidRPr="00A531FB">
        <w:t>расходов субъектов предпринимательской и инвестиционной деятельности и</w:t>
      </w:r>
      <w:r w:rsidR="00195AE1">
        <w:t xml:space="preserve"> </w:t>
      </w:r>
      <w:r w:rsidR="00195AE1" w:rsidRPr="00A531FB">
        <w:t>м</w:t>
      </w:r>
      <w:r w:rsidR="00195AE1">
        <w:t>естного бюджета</w:t>
      </w:r>
      <w:r w:rsidR="00B00DA4">
        <w:t>:</w:t>
      </w:r>
      <w:r w:rsidR="00B00DA4" w:rsidRPr="00D41653">
        <w:t xml:space="preserve"> </w:t>
      </w:r>
      <w:r w:rsidRPr="00614577">
        <w:t>___________</w:t>
      </w:r>
      <w:r w:rsidR="00B00DA4">
        <w:t>____________</w:t>
      </w:r>
      <w:r w:rsidR="00195AE1">
        <w:t>_________</w:t>
      </w:r>
    </w:p>
    <w:p w:rsidR="00614577" w:rsidRDefault="00614577" w:rsidP="00614577">
      <w:pPr>
        <w:widowControl w:val="0"/>
        <w:autoSpaceDE w:val="0"/>
        <w:autoSpaceDN w:val="0"/>
        <w:adjustRightInd w:val="0"/>
        <w:jc w:val="both"/>
      </w:pPr>
      <w:r w:rsidRPr="00614577">
        <w:t>_____________________________________________</w:t>
      </w:r>
      <w:r w:rsidR="0029157A" w:rsidRPr="00D41653">
        <w:t>___</w:t>
      </w:r>
      <w:r w:rsidRPr="00614577">
        <w:t>____________________</w:t>
      </w:r>
      <w:r w:rsidR="00B00DA4">
        <w:t>___________</w:t>
      </w:r>
      <w:r w:rsidRPr="00614577">
        <w:t>.</w:t>
      </w:r>
    </w:p>
    <w:p w:rsidR="00195AE1" w:rsidRPr="006E070C" w:rsidRDefault="00195AE1" w:rsidP="00195AE1">
      <w:pPr>
        <w:pStyle w:val="ConsPlusNonformat"/>
        <w:ind w:firstLine="709"/>
        <w:jc w:val="both"/>
        <w:rPr>
          <w:rFonts w:ascii="Times New Roman" w:hAnsi="Times New Roman" w:cs="Times New Roman"/>
          <w:sz w:val="24"/>
          <w:szCs w:val="24"/>
        </w:rPr>
      </w:pPr>
      <w:r w:rsidRPr="006E070C">
        <w:rPr>
          <w:rFonts w:ascii="Times New Roman" w:hAnsi="Times New Roman" w:cs="Times New Roman"/>
          <w:sz w:val="24"/>
          <w:szCs w:val="24"/>
        </w:rPr>
        <w:t>5. Мнение уполномоченного органа относительно обоснований выбора предлагаемого регулирующим органом варианта правового регулирования:</w:t>
      </w:r>
    </w:p>
    <w:p w:rsidR="00195AE1" w:rsidRPr="006E070C" w:rsidRDefault="00195AE1" w:rsidP="00195AE1">
      <w:pPr>
        <w:pStyle w:val="ConsPlusNonformat"/>
        <w:jc w:val="both"/>
        <w:rPr>
          <w:rFonts w:ascii="Times New Roman" w:hAnsi="Times New Roman" w:cs="Times New Roman"/>
          <w:sz w:val="24"/>
          <w:szCs w:val="24"/>
        </w:rPr>
      </w:pPr>
      <w:r w:rsidRPr="006E070C">
        <w:rPr>
          <w:rFonts w:ascii="Times New Roman" w:hAnsi="Times New Roman" w:cs="Times New Roman"/>
          <w:sz w:val="24"/>
          <w:szCs w:val="24"/>
        </w:rPr>
        <w:t>________________________________________________________________________________</w:t>
      </w:r>
    </w:p>
    <w:p w:rsidR="00195AE1" w:rsidRPr="006E070C" w:rsidRDefault="00195AE1" w:rsidP="00195AE1">
      <w:pPr>
        <w:pStyle w:val="ConsPlusNonformat"/>
        <w:jc w:val="both"/>
        <w:rPr>
          <w:rFonts w:ascii="Times New Roman" w:hAnsi="Times New Roman" w:cs="Times New Roman"/>
          <w:sz w:val="24"/>
          <w:szCs w:val="24"/>
        </w:rPr>
      </w:pPr>
      <w:r w:rsidRPr="006E070C">
        <w:rPr>
          <w:rFonts w:ascii="Times New Roman" w:hAnsi="Times New Roman" w:cs="Times New Roman"/>
          <w:sz w:val="24"/>
          <w:szCs w:val="24"/>
        </w:rPr>
        <w:t>_______________________________________________________________________________.</w:t>
      </w:r>
    </w:p>
    <w:p w:rsidR="00195AE1" w:rsidRPr="006E070C" w:rsidRDefault="00195AE1" w:rsidP="00195AE1">
      <w:pPr>
        <w:pStyle w:val="ConsPlusNonformat"/>
        <w:jc w:val="both"/>
        <w:rPr>
          <w:rFonts w:ascii="Times New Roman" w:hAnsi="Times New Roman" w:cs="Times New Roman"/>
          <w:sz w:val="24"/>
          <w:szCs w:val="24"/>
        </w:rPr>
      </w:pPr>
      <w:r w:rsidRPr="006E070C">
        <w:rPr>
          <w:rFonts w:ascii="Times New Roman" w:hAnsi="Times New Roman" w:cs="Times New Roman"/>
          <w:sz w:val="24"/>
          <w:szCs w:val="24"/>
        </w:rPr>
        <w:tab/>
        <w:t>6. Поступившие предложения или замечания от участников публичных консультаций:</w:t>
      </w:r>
    </w:p>
    <w:p w:rsidR="00195AE1" w:rsidRPr="006E070C" w:rsidRDefault="00195AE1" w:rsidP="00195AE1">
      <w:pPr>
        <w:pStyle w:val="ConsPlusNonformat"/>
        <w:jc w:val="both"/>
        <w:rPr>
          <w:rFonts w:ascii="Times New Roman" w:hAnsi="Times New Roman" w:cs="Times New Roman"/>
          <w:sz w:val="24"/>
          <w:szCs w:val="24"/>
        </w:rPr>
      </w:pPr>
      <w:r w:rsidRPr="006E070C">
        <w:rPr>
          <w:rFonts w:ascii="Times New Roman" w:hAnsi="Times New Roman" w:cs="Times New Roman"/>
          <w:sz w:val="24"/>
          <w:szCs w:val="24"/>
        </w:rPr>
        <w:t>________________________________________________________________________________</w:t>
      </w:r>
    </w:p>
    <w:p w:rsidR="00195AE1" w:rsidRPr="00A531FB" w:rsidRDefault="00195AE1" w:rsidP="00195AE1">
      <w:pPr>
        <w:pStyle w:val="ConsPlusNonformat"/>
        <w:jc w:val="both"/>
        <w:rPr>
          <w:rFonts w:ascii="Times New Roman" w:hAnsi="Times New Roman" w:cs="Times New Roman"/>
          <w:sz w:val="24"/>
          <w:szCs w:val="24"/>
        </w:rPr>
      </w:pPr>
      <w:r w:rsidRPr="006E070C">
        <w:rPr>
          <w:rFonts w:ascii="Times New Roman" w:hAnsi="Times New Roman" w:cs="Times New Roman"/>
          <w:sz w:val="24"/>
          <w:szCs w:val="24"/>
        </w:rPr>
        <w:t>_______________________________________________________________________________.</w:t>
      </w:r>
    </w:p>
    <w:p w:rsidR="00195AE1" w:rsidRDefault="00195AE1" w:rsidP="00195AE1">
      <w:pPr>
        <w:pStyle w:val="ConsPlusNonformat"/>
        <w:jc w:val="both"/>
        <w:rPr>
          <w:rFonts w:ascii="Times New Roman" w:hAnsi="Times New Roman" w:cs="Times New Roman"/>
          <w:sz w:val="24"/>
          <w:szCs w:val="24"/>
        </w:rPr>
      </w:pPr>
      <w:r>
        <w:rPr>
          <w:rFonts w:ascii="Times New Roman" w:hAnsi="Times New Roman" w:cs="Times New Roman"/>
          <w:sz w:val="24"/>
          <w:szCs w:val="24"/>
        </w:rPr>
        <w:tab/>
        <w:t xml:space="preserve">7. Предложения уполномоченного органа, направленные на улучшение качества нормативного акта: </w:t>
      </w:r>
    </w:p>
    <w:p w:rsidR="00195AE1" w:rsidRDefault="00195AE1" w:rsidP="00195AE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195AE1" w:rsidRPr="00A531FB" w:rsidRDefault="00195AE1" w:rsidP="00195AE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614577" w:rsidRPr="00195AE1" w:rsidRDefault="00195AE1" w:rsidP="00195AE1">
      <w:pPr>
        <w:pStyle w:val="ConsPlusNonformat"/>
        <w:ind w:firstLine="708"/>
        <w:jc w:val="both"/>
        <w:rPr>
          <w:rFonts w:ascii="Times New Roman" w:hAnsi="Times New Roman" w:cs="Times New Roman"/>
          <w:sz w:val="24"/>
          <w:szCs w:val="24"/>
        </w:rPr>
      </w:pPr>
      <w:r w:rsidRPr="005600B4">
        <w:rPr>
          <w:rFonts w:ascii="Times New Roman" w:hAnsi="Times New Roman" w:cs="Times New Roman"/>
          <w:sz w:val="24"/>
          <w:szCs w:val="24"/>
        </w:rPr>
        <w:t xml:space="preserve">9.  </w:t>
      </w:r>
      <w:r w:rsidR="00614577" w:rsidRPr="005600B4">
        <w:rPr>
          <w:rFonts w:ascii="Times New Roman" w:hAnsi="Times New Roman" w:cs="Times New Roman"/>
          <w:sz w:val="24"/>
          <w:szCs w:val="24"/>
        </w:rPr>
        <w:t>Выводы о необходимости:</w:t>
      </w:r>
    </w:p>
    <w:p w:rsidR="00195AE1" w:rsidRDefault="00195AE1" w:rsidP="00195AE1">
      <w:pPr>
        <w:ind w:firstLine="708"/>
        <w:jc w:val="both"/>
      </w:pPr>
      <w:r>
        <w:t>- внесения изменений в нормативный акт;</w:t>
      </w:r>
    </w:p>
    <w:p w:rsidR="00195AE1" w:rsidRDefault="00195AE1" w:rsidP="00195AE1">
      <w:pPr>
        <w:jc w:val="both"/>
      </w:pPr>
      <w:r>
        <w:tab/>
        <w:t>- о признании утратившим силу нормативного акта;</w:t>
      </w:r>
    </w:p>
    <w:p w:rsidR="0035480D" w:rsidRDefault="0035480D" w:rsidP="00195AE1">
      <w:pPr>
        <w:jc w:val="both"/>
      </w:pPr>
      <w:r>
        <w:tab/>
        <w:t>- о принятии нового муниципального нормативного правового акта;</w:t>
      </w:r>
    </w:p>
    <w:p w:rsidR="002D298F" w:rsidRPr="005136E4" w:rsidRDefault="00195AE1" w:rsidP="005136E4">
      <w:pPr>
        <w:jc w:val="both"/>
      </w:pPr>
      <w:r>
        <w:tab/>
        <w:t>- о сохранении действ</w:t>
      </w:r>
      <w:r w:rsidR="005136E4">
        <w:t>ующего правового регулирования.</w:t>
      </w:r>
    </w:p>
    <w:p w:rsidR="002D298F" w:rsidRDefault="002D298F" w:rsidP="00614577">
      <w:pPr>
        <w:widowControl w:val="0"/>
        <w:autoSpaceDE w:val="0"/>
        <w:autoSpaceDN w:val="0"/>
        <w:adjustRightInd w:val="0"/>
        <w:jc w:val="both"/>
      </w:pPr>
    </w:p>
    <w:p w:rsidR="002D298F" w:rsidRPr="00614577" w:rsidRDefault="002D298F" w:rsidP="00614577">
      <w:pPr>
        <w:widowControl w:val="0"/>
        <w:autoSpaceDE w:val="0"/>
        <w:autoSpaceDN w:val="0"/>
        <w:adjustRightInd w:val="0"/>
        <w:jc w:val="both"/>
      </w:pPr>
    </w:p>
    <w:p w:rsidR="00614577" w:rsidRPr="00614577" w:rsidRDefault="00614577" w:rsidP="00614577">
      <w:pPr>
        <w:widowControl w:val="0"/>
        <w:autoSpaceDE w:val="0"/>
        <w:autoSpaceDN w:val="0"/>
        <w:adjustRightInd w:val="0"/>
        <w:jc w:val="both"/>
      </w:pPr>
      <w:r w:rsidRPr="00614577">
        <w:t>Приложение (при наличии):</w:t>
      </w:r>
    </w:p>
    <w:p w:rsidR="00614577" w:rsidRPr="00614577" w:rsidRDefault="00614577" w:rsidP="00614577">
      <w:pPr>
        <w:widowControl w:val="0"/>
        <w:autoSpaceDE w:val="0"/>
        <w:autoSpaceDN w:val="0"/>
        <w:adjustRightInd w:val="0"/>
        <w:jc w:val="both"/>
      </w:pPr>
    </w:p>
    <w:p w:rsidR="00614577" w:rsidRPr="00614577" w:rsidRDefault="00614577" w:rsidP="00614577">
      <w:pPr>
        <w:widowControl w:val="0"/>
        <w:autoSpaceDE w:val="0"/>
        <w:autoSpaceDN w:val="0"/>
        <w:adjustRightInd w:val="0"/>
        <w:jc w:val="both"/>
      </w:pPr>
      <w:r w:rsidRPr="00614577">
        <w:t>«___» ________________ 20__ г.</w:t>
      </w:r>
    </w:p>
    <w:p w:rsidR="00614577" w:rsidRPr="00614577" w:rsidRDefault="00614577" w:rsidP="00614577">
      <w:pPr>
        <w:widowControl w:val="0"/>
        <w:autoSpaceDE w:val="0"/>
        <w:autoSpaceDN w:val="0"/>
        <w:adjustRightInd w:val="0"/>
        <w:jc w:val="both"/>
      </w:pPr>
    </w:p>
    <w:p w:rsidR="00614577" w:rsidRPr="00614577" w:rsidRDefault="00614577" w:rsidP="00614577">
      <w:pPr>
        <w:widowControl w:val="0"/>
        <w:autoSpaceDE w:val="0"/>
        <w:autoSpaceDN w:val="0"/>
        <w:adjustRightInd w:val="0"/>
        <w:jc w:val="both"/>
      </w:pPr>
      <w:r w:rsidRPr="00614577">
        <w:t xml:space="preserve">Начальник Управления экономического </w:t>
      </w:r>
    </w:p>
    <w:p w:rsidR="00614577" w:rsidRPr="00614577" w:rsidRDefault="00B00DA4" w:rsidP="00614577">
      <w:pPr>
        <w:widowControl w:val="0"/>
        <w:autoSpaceDE w:val="0"/>
        <w:autoSpaceDN w:val="0"/>
        <w:adjustRightInd w:val="0"/>
        <w:jc w:val="both"/>
      </w:pPr>
      <w:r>
        <w:t xml:space="preserve">развития </w:t>
      </w:r>
      <w:r w:rsidR="00614577" w:rsidRPr="00614577">
        <w:t>администрации Октябрьского района    _________</w:t>
      </w:r>
      <w:r>
        <w:t>__ __________________________</w:t>
      </w:r>
    </w:p>
    <w:p w:rsidR="00614577" w:rsidRPr="00614577" w:rsidRDefault="00614577" w:rsidP="00614577">
      <w:pPr>
        <w:widowControl w:val="0"/>
        <w:autoSpaceDE w:val="0"/>
        <w:autoSpaceDN w:val="0"/>
        <w:adjustRightInd w:val="0"/>
        <w:jc w:val="both"/>
        <w:rPr>
          <w:sz w:val="16"/>
          <w:szCs w:val="16"/>
        </w:rPr>
      </w:pPr>
      <w:r w:rsidRPr="00614577">
        <w:t xml:space="preserve">                                 </w:t>
      </w:r>
      <w:r w:rsidRPr="00614577">
        <w:tab/>
      </w:r>
      <w:r w:rsidRPr="00614577">
        <w:tab/>
      </w:r>
      <w:r w:rsidRPr="00614577">
        <w:tab/>
      </w:r>
      <w:r w:rsidRPr="00614577">
        <w:tab/>
      </w:r>
      <w:r w:rsidRPr="00614577">
        <w:rPr>
          <w:sz w:val="16"/>
          <w:szCs w:val="16"/>
        </w:rPr>
        <w:t xml:space="preserve"> </w:t>
      </w:r>
      <w:r w:rsidR="00B00DA4">
        <w:rPr>
          <w:sz w:val="16"/>
          <w:szCs w:val="16"/>
        </w:rPr>
        <w:tab/>
        <w:t xml:space="preserve">         </w:t>
      </w:r>
      <w:r w:rsidRPr="00614577">
        <w:rPr>
          <w:sz w:val="16"/>
          <w:szCs w:val="16"/>
        </w:rPr>
        <w:t xml:space="preserve"> (подпись)                                (инициалы, фамилия)</w:t>
      </w:r>
    </w:p>
    <w:p w:rsidR="0029157A" w:rsidRDefault="0029157A">
      <w:pPr>
        <w:spacing w:after="160" w:line="259" w:lineRule="auto"/>
      </w:pPr>
      <w:r>
        <w:br w:type="page"/>
      </w:r>
    </w:p>
    <w:p w:rsidR="00496BE9" w:rsidRDefault="00496BE9" w:rsidP="00496BE9">
      <w:pPr>
        <w:jc w:val="right"/>
      </w:pPr>
      <w:r>
        <w:lastRenderedPageBreak/>
        <w:t xml:space="preserve">Приложение № </w:t>
      </w:r>
      <w:r w:rsidR="00DE3EF2">
        <w:t>6</w:t>
      </w:r>
    </w:p>
    <w:p w:rsidR="00496BE9" w:rsidRDefault="00496BE9" w:rsidP="00496BE9">
      <w:pPr>
        <w:jc w:val="right"/>
      </w:pPr>
      <w:r>
        <w:t xml:space="preserve">к Порядку проведения оценки регулирующего </w:t>
      </w:r>
    </w:p>
    <w:p w:rsidR="00496BE9" w:rsidRDefault="00496BE9" w:rsidP="00496BE9">
      <w:pPr>
        <w:jc w:val="right"/>
      </w:pPr>
      <w:r>
        <w:t xml:space="preserve">воздействия проектов муниципальных нормативных </w:t>
      </w:r>
    </w:p>
    <w:p w:rsidR="00496BE9" w:rsidRDefault="00496BE9" w:rsidP="00496BE9">
      <w:pPr>
        <w:jc w:val="right"/>
      </w:pPr>
      <w:r>
        <w:t xml:space="preserve">правовых актов, экспертизы и оценки фактического </w:t>
      </w:r>
    </w:p>
    <w:p w:rsidR="00496BE9" w:rsidRDefault="00496BE9" w:rsidP="00496BE9">
      <w:pPr>
        <w:jc w:val="right"/>
      </w:pPr>
      <w:r>
        <w:t>воздействия муниципальных нормативных правовых актов,</w:t>
      </w:r>
    </w:p>
    <w:p w:rsidR="00496BE9" w:rsidRDefault="00496BE9" w:rsidP="00496BE9">
      <w:pPr>
        <w:jc w:val="right"/>
      </w:pPr>
      <w:r>
        <w:t xml:space="preserve"> затрагивающих вопросы осуществления </w:t>
      </w:r>
    </w:p>
    <w:p w:rsidR="00496BE9" w:rsidRDefault="00496BE9" w:rsidP="00496BE9">
      <w:pPr>
        <w:jc w:val="right"/>
      </w:pPr>
      <w:r>
        <w:t xml:space="preserve">предпринимательской и инвестиционной деятельности, </w:t>
      </w:r>
    </w:p>
    <w:p w:rsidR="00496BE9" w:rsidRDefault="00496BE9" w:rsidP="00496BE9">
      <w:pPr>
        <w:jc w:val="right"/>
      </w:pPr>
      <w:r>
        <w:t>в администрации Октябрьского района</w:t>
      </w:r>
    </w:p>
    <w:p w:rsidR="00496BE9" w:rsidRDefault="00496BE9" w:rsidP="00496BE9">
      <w:pPr>
        <w:jc w:val="center"/>
      </w:pPr>
    </w:p>
    <w:p w:rsidR="00735EC1" w:rsidRPr="00D41653" w:rsidRDefault="00496BE9" w:rsidP="00735EC1">
      <w:pPr>
        <w:jc w:val="center"/>
      </w:pPr>
      <w:r w:rsidRPr="00D41653">
        <w:t>Форма отчета</w:t>
      </w:r>
      <w:r w:rsidR="00735EC1" w:rsidRPr="00D41653">
        <w:t xml:space="preserve"> </w:t>
      </w:r>
    </w:p>
    <w:p w:rsidR="00496BE9" w:rsidRPr="00895B10" w:rsidRDefault="00735EC1" w:rsidP="00735EC1">
      <w:pPr>
        <w:jc w:val="center"/>
      </w:pPr>
      <w:r w:rsidRPr="00895B10">
        <w:t>об оценке фактического воздействия муниципальных нормативных правовых актов</w:t>
      </w:r>
      <w:r w:rsidR="00F9514C" w:rsidRPr="00895B10">
        <w:t>*</w:t>
      </w:r>
    </w:p>
    <w:p w:rsidR="00496BE9" w:rsidRPr="00D41653" w:rsidRDefault="00496BE9" w:rsidP="00496BE9">
      <w:pPr>
        <w:jc w:val="right"/>
      </w:pPr>
    </w:p>
    <w:p w:rsidR="00735EC1" w:rsidRDefault="00735EC1" w:rsidP="002F2BE3">
      <w:pPr>
        <w:autoSpaceDE w:val="0"/>
        <w:autoSpaceDN w:val="0"/>
        <w:jc w:val="center"/>
        <w:rPr>
          <w:bCs/>
        </w:rPr>
      </w:pPr>
      <w:r w:rsidRPr="00D41653">
        <w:rPr>
          <w:bCs/>
        </w:rPr>
        <w:t>1. Общая информация</w:t>
      </w:r>
    </w:p>
    <w:p w:rsidR="00DE3EF2" w:rsidRPr="00D41653" w:rsidRDefault="00DE3EF2" w:rsidP="002F2BE3">
      <w:pPr>
        <w:autoSpaceDE w:val="0"/>
        <w:autoSpaceDN w:val="0"/>
        <w:jc w:val="center"/>
        <w:rPr>
          <w:bCs/>
        </w:rPr>
      </w:pPr>
    </w:p>
    <w:p w:rsidR="00735EC1" w:rsidRPr="00D41653" w:rsidRDefault="00735EC1" w:rsidP="00945E51">
      <w:pPr>
        <w:autoSpaceDE w:val="0"/>
        <w:autoSpaceDN w:val="0"/>
        <w:ind w:firstLine="709"/>
        <w:jc w:val="both"/>
      </w:pPr>
      <w:r w:rsidRPr="00D41653">
        <w:t>1.1. Регулирующий орган, осуществляющий оценку фактического воздействия муниципальных нормативных правовых актов:</w:t>
      </w:r>
    </w:p>
    <w:p w:rsidR="00735EC1" w:rsidRPr="00D41653" w:rsidRDefault="00735EC1" w:rsidP="002F2BE3">
      <w:pPr>
        <w:autoSpaceDE w:val="0"/>
        <w:autoSpaceDN w:val="0"/>
      </w:pPr>
    </w:p>
    <w:p w:rsidR="00735EC1" w:rsidRPr="00DE3EF2" w:rsidRDefault="00735EC1" w:rsidP="002F2BE3">
      <w:pPr>
        <w:pBdr>
          <w:top w:val="single" w:sz="4" w:space="1" w:color="auto"/>
        </w:pBdr>
        <w:autoSpaceDE w:val="0"/>
        <w:autoSpaceDN w:val="0"/>
        <w:jc w:val="center"/>
        <w:rPr>
          <w:i/>
          <w:sz w:val="20"/>
          <w:szCs w:val="20"/>
        </w:rPr>
      </w:pPr>
      <w:r w:rsidRPr="00DE3EF2">
        <w:rPr>
          <w:i/>
          <w:sz w:val="20"/>
          <w:szCs w:val="20"/>
        </w:rPr>
        <w:t>полное и краткое наименования</w:t>
      </w:r>
    </w:p>
    <w:p w:rsidR="00735EC1" w:rsidRPr="00D41653" w:rsidRDefault="00735EC1" w:rsidP="00945E51">
      <w:pPr>
        <w:autoSpaceDE w:val="0"/>
        <w:autoSpaceDN w:val="0"/>
        <w:ind w:firstLine="709"/>
        <w:jc w:val="both"/>
      </w:pPr>
      <w:r w:rsidRPr="00D41653">
        <w:t>1.2. Вид и наименование муниципального нормативного правового акта, реквизиты и источники его официального опубликования:</w:t>
      </w:r>
    </w:p>
    <w:p w:rsidR="00735EC1" w:rsidRPr="00D41653" w:rsidRDefault="00735EC1" w:rsidP="002F2BE3">
      <w:pPr>
        <w:autoSpaceDE w:val="0"/>
        <w:autoSpaceDN w:val="0"/>
      </w:pPr>
    </w:p>
    <w:p w:rsidR="00735EC1" w:rsidRPr="00DE3EF2" w:rsidRDefault="00735EC1" w:rsidP="002F2BE3">
      <w:pPr>
        <w:pBdr>
          <w:top w:val="single" w:sz="4" w:space="1" w:color="auto"/>
        </w:pBdr>
        <w:autoSpaceDE w:val="0"/>
        <w:autoSpaceDN w:val="0"/>
        <w:jc w:val="center"/>
        <w:rPr>
          <w:i/>
          <w:sz w:val="20"/>
          <w:szCs w:val="20"/>
        </w:rPr>
      </w:pPr>
      <w:r w:rsidRPr="00DE3EF2">
        <w:rPr>
          <w:i/>
          <w:sz w:val="20"/>
          <w:szCs w:val="20"/>
        </w:rPr>
        <w:t>место для текстового описания</w:t>
      </w:r>
    </w:p>
    <w:p w:rsidR="00735EC1" w:rsidRPr="00D41653" w:rsidRDefault="00735EC1" w:rsidP="00945E51">
      <w:pPr>
        <w:autoSpaceDE w:val="0"/>
        <w:autoSpaceDN w:val="0"/>
        <w:ind w:firstLine="709"/>
        <w:jc w:val="both"/>
      </w:pPr>
      <w:r w:rsidRPr="00D41653">
        <w:t>1.3. Сведения о вносившихся в муниципальный нормативный правовой акт изменениях:</w:t>
      </w:r>
    </w:p>
    <w:p w:rsidR="00735EC1" w:rsidRPr="00D41653" w:rsidRDefault="00735EC1" w:rsidP="002F2BE3">
      <w:pPr>
        <w:autoSpaceDE w:val="0"/>
        <w:autoSpaceDN w:val="0"/>
      </w:pPr>
    </w:p>
    <w:p w:rsidR="00735EC1" w:rsidRPr="00DE3EF2" w:rsidRDefault="00735EC1" w:rsidP="002F2BE3">
      <w:pPr>
        <w:pBdr>
          <w:top w:val="single" w:sz="4" w:space="1" w:color="auto"/>
        </w:pBdr>
        <w:autoSpaceDE w:val="0"/>
        <w:autoSpaceDN w:val="0"/>
        <w:jc w:val="center"/>
        <w:rPr>
          <w:i/>
          <w:sz w:val="20"/>
          <w:szCs w:val="20"/>
        </w:rPr>
      </w:pPr>
      <w:r w:rsidRPr="00DE3EF2">
        <w:rPr>
          <w:i/>
          <w:sz w:val="20"/>
          <w:szCs w:val="20"/>
        </w:rPr>
        <w:t>место для текстового описания</w:t>
      </w:r>
    </w:p>
    <w:p w:rsidR="00735EC1" w:rsidRPr="00D41653" w:rsidRDefault="00735EC1" w:rsidP="00945E51">
      <w:pPr>
        <w:autoSpaceDE w:val="0"/>
        <w:autoSpaceDN w:val="0"/>
        <w:ind w:firstLine="709"/>
        <w:jc w:val="both"/>
      </w:pPr>
      <w:r w:rsidRPr="00D41653">
        <w:t>1.4. Дата вступления в силу муниципального нормативного правового акта и (или) его отдельных положений:</w:t>
      </w:r>
    </w:p>
    <w:p w:rsidR="00735EC1" w:rsidRPr="00D41653" w:rsidRDefault="00735EC1" w:rsidP="002F2BE3">
      <w:pPr>
        <w:autoSpaceDE w:val="0"/>
        <w:autoSpaceDN w:val="0"/>
      </w:pPr>
    </w:p>
    <w:p w:rsidR="00735EC1" w:rsidRPr="000D2161" w:rsidRDefault="00735EC1" w:rsidP="002F2BE3">
      <w:pPr>
        <w:pBdr>
          <w:top w:val="single" w:sz="4" w:space="1" w:color="auto"/>
        </w:pBdr>
        <w:autoSpaceDE w:val="0"/>
        <w:autoSpaceDN w:val="0"/>
        <w:jc w:val="center"/>
        <w:rPr>
          <w:i/>
          <w:sz w:val="20"/>
          <w:szCs w:val="20"/>
        </w:rPr>
      </w:pPr>
      <w:r w:rsidRPr="000D2161">
        <w:rPr>
          <w:i/>
          <w:sz w:val="20"/>
          <w:szCs w:val="20"/>
        </w:rPr>
        <w:t>место для текстового описания</w:t>
      </w:r>
    </w:p>
    <w:p w:rsidR="00735EC1" w:rsidRPr="00D41653" w:rsidRDefault="00735EC1" w:rsidP="00945E51">
      <w:pPr>
        <w:autoSpaceDE w:val="0"/>
        <w:autoSpaceDN w:val="0"/>
        <w:ind w:firstLine="709"/>
        <w:jc w:val="both"/>
      </w:pPr>
      <w:r w:rsidRPr="00D41653">
        <w:t>1.5. Краткое описание содержания правового регулирования:</w:t>
      </w:r>
    </w:p>
    <w:p w:rsidR="00735EC1" w:rsidRPr="00D41653" w:rsidRDefault="00735EC1" w:rsidP="002F2BE3">
      <w:pPr>
        <w:autoSpaceDE w:val="0"/>
        <w:autoSpaceDN w:val="0"/>
      </w:pPr>
    </w:p>
    <w:p w:rsidR="00735EC1" w:rsidRPr="00895B10" w:rsidRDefault="00735EC1" w:rsidP="00895B10">
      <w:pPr>
        <w:pBdr>
          <w:top w:val="single" w:sz="4" w:space="1" w:color="auto"/>
        </w:pBdr>
        <w:autoSpaceDE w:val="0"/>
        <w:autoSpaceDN w:val="0"/>
        <w:jc w:val="center"/>
        <w:rPr>
          <w:i/>
          <w:sz w:val="20"/>
          <w:szCs w:val="20"/>
        </w:rPr>
      </w:pPr>
      <w:r w:rsidRPr="000D2161">
        <w:rPr>
          <w:i/>
          <w:sz w:val="20"/>
          <w:szCs w:val="20"/>
        </w:rPr>
        <w:t>место для текстового о</w:t>
      </w:r>
      <w:r w:rsidR="00895B10">
        <w:rPr>
          <w:i/>
          <w:sz w:val="20"/>
          <w:szCs w:val="20"/>
        </w:rPr>
        <w:t>писания</w:t>
      </w:r>
    </w:p>
    <w:p w:rsidR="00735EC1" w:rsidRPr="00D41653" w:rsidRDefault="00735EC1" w:rsidP="00945E51">
      <w:pPr>
        <w:autoSpaceDE w:val="0"/>
        <w:autoSpaceDN w:val="0"/>
        <w:ind w:firstLine="709"/>
        <w:jc w:val="both"/>
      </w:pPr>
      <w:r w:rsidRPr="00D41653">
        <w:t>1.6. Сведения о результатах ОРВ:</w:t>
      </w:r>
    </w:p>
    <w:p w:rsidR="00735EC1" w:rsidRPr="00D41653" w:rsidRDefault="00735EC1" w:rsidP="00945E51">
      <w:pPr>
        <w:autoSpaceDE w:val="0"/>
        <w:autoSpaceDN w:val="0"/>
        <w:ind w:firstLine="709"/>
        <w:jc w:val="both"/>
      </w:pPr>
      <w:r w:rsidRPr="00D41653">
        <w:t>Дата проведения публичных консультаций по проекту муниципального нормативного правового акта, в отношении которого пров</w:t>
      </w:r>
      <w:r w:rsidR="000D2161">
        <w:t>едена ОРВ: с «___» _______20_</w:t>
      </w:r>
      <w:r w:rsidRPr="00D41653">
        <w:t>_г.</w:t>
      </w:r>
      <w:r w:rsidR="000D2161">
        <w:t xml:space="preserve">                                      по «___» ______20__г.</w:t>
      </w:r>
    </w:p>
    <w:p w:rsidR="00735EC1" w:rsidRPr="00D41653" w:rsidRDefault="00735EC1" w:rsidP="00945E51">
      <w:pPr>
        <w:autoSpaceDE w:val="0"/>
        <w:autoSpaceDN w:val="0"/>
        <w:jc w:val="both"/>
      </w:pPr>
      <w:r w:rsidRPr="00D41653">
        <w:t>Заключение уполномоченного органа об ОРВ (дата и номер): «__</w:t>
      </w:r>
      <w:r w:rsidR="000D2161" w:rsidRPr="00D41653">
        <w:t>_» _</w:t>
      </w:r>
      <w:r w:rsidRPr="00D41653">
        <w:t>______20</w:t>
      </w:r>
      <w:r w:rsidR="000D2161">
        <w:t>_</w:t>
      </w:r>
      <w:r w:rsidRPr="00D41653">
        <w:t>_г. №____</w:t>
      </w:r>
    </w:p>
    <w:p w:rsidR="00735EC1" w:rsidRPr="00D41653" w:rsidRDefault="00735EC1" w:rsidP="00945E51">
      <w:pPr>
        <w:autoSpaceDE w:val="0"/>
        <w:autoSpaceDN w:val="0"/>
        <w:ind w:firstLine="709"/>
        <w:jc w:val="both"/>
      </w:pPr>
      <w:r w:rsidRPr="00D41653">
        <w:t>1.7. Дата размещения отчета об оценке фактического воздействия муниципального нормативного правового акта для проведения публичных консультаций: «__</w:t>
      </w:r>
      <w:r w:rsidR="000D2161" w:rsidRPr="00D41653">
        <w:t>_» _</w:t>
      </w:r>
      <w:r w:rsidRPr="00D41653">
        <w:t>_______20</w:t>
      </w:r>
      <w:r w:rsidR="000D2161">
        <w:t>_</w:t>
      </w:r>
      <w:r w:rsidRPr="00D41653">
        <w:t xml:space="preserve">_г. и срок, в течение которого принимались предложения в связи с </w:t>
      </w:r>
      <w:r w:rsidR="000D2161" w:rsidRPr="00D41653">
        <w:t>его размещением</w:t>
      </w:r>
      <w:r w:rsidRPr="00D41653">
        <w:t>: начало: «__</w:t>
      </w:r>
      <w:r w:rsidR="000D2161" w:rsidRPr="00D41653">
        <w:t>_» _</w:t>
      </w:r>
      <w:r w:rsidRPr="00D41653">
        <w:t>_______20</w:t>
      </w:r>
      <w:r w:rsidR="000D2161">
        <w:t>_</w:t>
      </w:r>
      <w:r w:rsidRPr="00D41653">
        <w:t>_г.; окончание: «__</w:t>
      </w:r>
      <w:r w:rsidR="000D2161" w:rsidRPr="00D41653">
        <w:t>_» _</w:t>
      </w:r>
      <w:r w:rsidRPr="00D41653">
        <w:t>_______20</w:t>
      </w:r>
      <w:r w:rsidR="000D2161">
        <w:t>_</w:t>
      </w:r>
      <w:r w:rsidRPr="00D41653">
        <w:t>_г.</w:t>
      </w:r>
    </w:p>
    <w:p w:rsidR="00735EC1" w:rsidRPr="00D41653" w:rsidRDefault="00945E51" w:rsidP="00945E51">
      <w:pPr>
        <w:tabs>
          <w:tab w:val="center" w:pos="8505"/>
          <w:tab w:val="right" w:pos="9923"/>
        </w:tabs>
        <w:autoSpaceDE w:val="0"/>
        <w:autoSpaceDN w:val="0"/>
        <w:ind w:firstLine="709"/>
        <w:jc w:val="both"/>
      </w:pPr>
      <w:r>
        <w:tab/>
      </w:r>
      <w:r w:rsidR="00735EC1" w:rsidRPr="00D41653">
        <w:t>1.8. Сведения о количестве замечаний и предложений, полученных в ходе публичных консультаций по муниципальному нормативному правовому акту:</w:t>
      </w:r>
    </w:p>
    <w:p w:rsidR="00735EC1" w:rsidRPr="00D41653" w:rsidRDefault="00735EC1" w:rsidP="002F2BE3">
      <w:pPr>
        <w:tabs>
          <w:tab w:val="center" w:pos="8505"/>
          <w:tab w:val="right" w:pos="9923"/>
        </w:tabs>
        <w:autoSpaceDE w:val="0"/>
        <w:autoSpaceDN w:val="0"/>
        <w:jc w:val="both"/>
      </w:pPr>
      <w:r w:rsidRPr="00D41653">
        <w:t xml:space="preserve">Всего замечаний и </w:t>
      </w:r>
      <w:r w:rsidR="000D2161" w:rsidRPr="00D41653">
        <w:t>предложений: _</w:t>
      </w:r>
      <w:r w:rsidRPr="00D41653">
        <w:t>_______, из них:</w:t>
      </w:r>
    </w:p>
    <w:p w:rsidR="00735EC1" w:rsidRPr="00D41653" w:rsidRDefault="00735EC1" w:rsidP="002F2BE3">
      <w:pPr>
        <w:tabs>
          <w:tab w:val="center" w:pos="8505"/>
          <w:tab w:val="right" w:pos="9923"/>
        </w:tabs>
        <w:autoSpaceDE w:val="0"/>
        <w:autoSpaceDN w:val="0"/>
        <w:jc w:val="both"/>
      </w:pPr>
      <w:r w:rsidRPr="00D41653">
        <w:t xml:space="preserve">учтено </w:t>
      </w:r>
      <w:r w:rsidR="000D2161" w:rsidRPr="00D41653">
        <w:t>полностью: _</w:t>
      </w:r>
      <w:r w:rsidRPr="00D41653">
        <w:t xml:space="preserve">_______, учтено частично: ________, не </w:t>
      </w:r>
      <w:r w:rsidR="000D2161" w:rsidRPr="00D41653">
        <w:t>учтено _</w:t>
      </w:r>
      <w:r w:rsidRPr="00D41653">
        <w:t>_______.</w:t>
      </w:r>
    </w:p>
    <w:p w:rsidR="00735EC1" w:rsidRPr="00D41653" w:rsidRDefault="00735EC1" w:rsidP="00945E51">
      <w:pPr>
        <w:autoSpaceDE w:val="0"/>
        <w:autoSpaceDN w:val="0"/>
        <w:ind w:firstLine="709"/>
        <w:jc w:val="both"/>
      </w:pPr>
      <w:r w:rsidRPr="00D41653">
        <w:t xml:space="preserve">1.9. Дата размещения свода предложений, поступивших в связи с размещением отчета об оценке фактического воздействия </w:t>
      </w:r>
      <w:r w:rsidR="000D2161">
        <w:t xml:space="preserve">муниципального </w:t>
      </w:r>
      <w:r w:rsidRPr="00D41653">
        <w:t>нормативного правового акта для проведения публичных консультаций: «__</w:t>
      </w:r>
      <w:r w:rsidR="000D2161" w:rsidRPr="00D41653">
        <w:t>_» _</w:t>
      </w:r>
      <w:r w:rsidRPr="00D41653">
        <w:t>_______20</w:t>
      </w:r>
      <w:r w:rsidR="000D2161">
        <w:t>_</w:t>
      </w:r>
      <w:r w:rsidRPr="00D41653">
        <w:t>_г.</w:t>
      </w:r>
    </w:p>
    <w:p w:rsidR="00735EC1" w:rsidRPr="00D41653" w:rsidRDefault="00735EC1" w:rsidP="00945E51">
      <w:pPr>
        <w:autoSpaceDE w:val="0"/>
        <w:autoSpaceDN w:val="0"/>
        <w:ind w:firstLine="709"/>
      </w:pPr>
      <w:r w:rsidRPr="00D41653">
        <w:t>1.10. Контактная информация</w:t>
      </w:r>
      <w:r w:rsidR="000D2161">
        <w:t xml:space="preserve"> специалиста</w:t>
      </w:r>
      <w:r w:rsidRPr="00D41653">
        <w:t xml:space="preserve"> регулирующего органа, осуществляющего оценку фактического воздействия </w:t>
      </w:r>
      <w:r w:rsidR="000D2161">
        <w:t xml:space="preserve">муниципального </w:t>
      </w:r>
      <w:r w:rsidRPr="00D41653">
        <w:t>нормативн</w:t>
      </w:r>
      <w:r w:rsidR="000D2161">
        <w:t>ого</w:t>
      </w:r>
      <w:r w:rsidRPr="00D41653">
        <w:t xml:space="preserve"> правов</w:t>
      </w:r>
      <w:r w:rsidR="000D2161">
        <w:t>ого</w:t>
      </w:r>
      <w:r w:rsidRPr="00D41653">
        <w:t xml:space="preserve"> акт</w:t>
      </w:r>
      <w:r w:rsidR="000D2161">
        <w:t>а</w:t>
      </w:r>
      <w:r w:rsidRPr="00D41653">
        <w:t>:</w:t>
      </w:r>
    </w:p>
    <w:p w:rsidR="00735EC1" w:rsidRPr="00D41653" w:rsidRDefault="00735EC1" w:rsidP="002F2BE3">
      <w:pPr>
        <w:autoSpaceDE w:val="0"/>
        <w:autoSpaceDN w:val="0"/>
      </w:pPr>
      <w:r w:rsidRPr="00D41653">
        <w:t>Ф.И.О.: _________________________________________________________________</w:t>
      </w:r>
      <w:r w:rsidR="002F2BE3" w:rsidRPr="00D41653">
        <w:t>______</w:t>
      </w:r>
      <w:r w:rsidRPr="00D41653">
        <w:t>__</w:t>
      </w:r>
    </w:p>
    <w:p w:rsidR="00735EC1" w:rsidRPr="00D41653" w:rsidRDefault="000D2161" w:rsidP="002F2BE3">
      <w:pPr>
        <w:autoSpaceDE w:val="0"/>
        <w:autoSpaceDN w:val="0"/>
      </w:pPr>
      <w:r w:rsidRPr="00D41653">
        <w:t>Должность: _</w:t>
      </w:r>
      <w:r w:rsidR="002F2BE3" w:rsidRPr="00D41653">
        <w:t>__________</w:t>
      </w:r>
      <w:r w:rsidR="00735EC1" w:rsidRPr="00D41653">
        <w:t>___</w:t>
      </w:r>
      <w:r w:rsidR="002F2BE3" w:rsidRPr="00D41653">
        <w:t xml:space="preserve"> Тел.:</w:t>
      </w:r>
      <w:r>
        <w:t xml:space="preserve"> </w:t>
      </w:r>
      <w:r w:rsidR="002F2BE3" w:rsidRPr="00D41653">
        <w:t xml:space="preserve">_________Адрес электронной </w:t>
      </w:r>
      <w:r>
        <w:t>почты: ________________</w:t>
      </w:r>
      <w:r w:rsidR="002F2BE3" w:rsidRPr="00D41653">
        <w:t>__</w:t>
      </w:r>
    </w:p>
    <w:p w:rsidR="002F2BE3" w:rsidRPr="00D41653" w:rsidRDefault="002F2BE3" w:rsidP="00735EC1">
      <w:pPr>
        <w:autoSpaceDE w:val="0"/>
        <w:autoSpaceDN w:val="0"/>
        <w:sectPr w:rsidR="002F2BE3" w:rsidRPr="00D41653" w:rsidSect="00D00991">
          <w:pgSz w:w="11907" w:h="16840" w:code="9"/>
          <w:pgMar w:top="851" w:right="567" w:bottom="1134" w:left="1701" w:header="397" w:footer="397" w:gutter="0"/>
          <w:cols w:space="709"/>
          <w:docGrid w:linePitch="326"/>
        </w:sectPr>
      </w:pPr>
    </w:p>
    <w:p w:rsidR="00735EC1" w:rsidRPr="00735EC1" w:rsidRDefault="002F2BE3" w:rsidP="00735EC1">
      <w:pPr>
        <w:pageBreakBefore/>
        <w:tabs>
          <w:tab w:val="left" w:pos="851"/>
        </w:tabs>
        <w:autoSpaceDE w:val="0"/>
        <w:autoSpaceDN w:val="0"/>
        <w:spacing w:after="240"/>
        <w:ind w:firstLine="567"/>
        <w:jc w:val="both"/>
        <w:rPr>
          <w:bCs/>
        </w:rPr>
      </w:pPr>
      <w:r w:rsidRPr="00735EC1">
        <w:rPr>
          <w:bCs/>
        </w:rPr>
        <w:lastRenderedPageBreak/>
        <w:t>2.</w:t>
      </w:r>
      <w:r w:rsidRPr="00735EC1">
        <w:rPr>
          <w:bCs/>
        </w:rPr>
        <w:tab/>
        <w:t xml:space="preserve">Основные группы субъектов предпринимательской и инвестиционной деятельности, иные заинтересованные лица, включая органы </w:t>
      </w:r>
      <w:r>
        <w:rPr>
          <w:bCs/>
        </w:rPr>
        <w:t>местного самоуправления</w:t>
      </w:r>
      <w:r w:rsidRPr="00735EC1">
        <w:rPr>
          <w:bCs/>
        </w:rPr>
        <w:t xml:space="preserve">, интересы которых затрагиваются регулированием, установленным </w:t>
      </w:r>
      <w:r>
        <w:rPr>
          <w:bCs/>
        </w:rPr>
        <w:t xml:space="preserve">муниципальным </w:t>
      </w:r>
      <w:r w:rsidRPr="00735EC1">
        <w:rPr>
          <w:bCs/>
        </w:rPr>
        <w:t xml:space="preserve">нормативным правовым актом, оценка количества таких субъектов на день подготовки отчета об оценке фактического воздействия </w:t>
      </w:r>
      <w:r>
        <w:rPr>
          <w:bCs/>
        </w:rPr>
        <w:t xml:space="preserve">муниципального </w:t>
      </w:r>
      <w:r w:rsidRPr="00735EC1">
        <w:rPr>
          <w:bCs/>
        </w:rPr>
        <w:t xml:space="preserve">нормативного правового акта, изменение численности и состава таких групп по сравнению со сведениями, представленными регулирующим органом при проведении оценки регулирующего воздействия проекта </w:t>
      </w:r>
      <w:r>
        <w:rPr>
          <w:bCs/>
        </w:rPr>
        <w:t xml:space="preserve">муниципального </w:t>
      </w:r>
      <w:r w:rsidRPr="00735EC1">
        <w:rPr>
          <w:bCs/>
        </w:rPr>
        <w:t>нормативного правового акта</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90"/>
        <w:gridCol w:w="2551"/>
        <w:gridCol w:w="2693"/>
        <w:gridCol w:w="2552"/>
        <w:gridCol w:w="2977"/>
      </w:tblGrid>
      <w:tr w:rsidR="00735EC1" w:rsidRPr="00735EC1" w:rsidTr="002F2BE3">
        <w:trPr>
          <w:cantSplit/>
          <w:trHeight w:val="1082"/>
        </w:trPr>
        <w:tc>
          <w:tcPr>
            <w:tcW w:w="4390" w:type="dxa"/>
            <w:vMerge w:val="restart"/>
          </w:tcPr>
          <w:p w:rsidR="00735EC1" w:rsidRPr="00735EC1" w:rsidRDefault="00735EC1" w:rsidP="00735EC1">
            <w:pPr>
              <w:autoSpaceDE w:val="0"/>
              <w:autoSpaceDN w:val="0"/>
              <w:ind w:left="57" w:right="57"/>
              <w:jc w:val="center"/>
            </w:pPr>
            <w:r w:rsidRPr="00735EC1">
              <w:t>2.1. Группы заинтересованных лиц, интересы которых затронуты введенным правовым регулированием (краткое описание их качественных характеристик)</w:t>
            </w:r>
          </w:p>
        </w:tc>
        <w:tc>
          <w:tcPr>
            <w:tcW w:w="2551" w:type="dxa"/>
            <w:vMerge w:val="restart"/>
          </w:tcPr>
          <w:p w:rsidR="00735EC1" w:rsidRPr="00735EC1" w:rsidRDefault="00735EC1" w:rsidP="00735EC1">
            <w:pPr>
              <w:autoSpaceDE w:val="0"/>
              <w:autoSpaceDN w:val="0"/>
              <w:jc w:val="center"/>
            </w:pPr>
            <w:r w:rsidRPr="00735EC1">
              <w:t>2.2. Количество участников группы на момент проведения ОФВ</w:t>
            </w:r>
          </w:p>
        </w:tc>
        <w:tc>
          <w:tcPr>
            <w:tcW w:w="5245" w:type="dxa"/>
            <w:gridSpan w:val="2"/>
          </w:tcPr>
          <w:p w:rsidR="00735EC1" w:rsidRPr="00735EC1" w:rsidRDefault="00735EC1" w:rsidP="00735EC1">
            <w:pPr>
              <w:autoSpaceDE w:val="0"/>
              <w:autoSpaceDN w:val="0"/>
              <w:jc w:val="center"/>
            </w:pPr>
            <w:r w:rsidRPr="00735EC1">
              <w:t xml:space="preserve">2.3. Данные об изменении числа участников с момента принятия </w:t>
            </w:r>
            <w:r w:rsidR="001950CB">
              <w:t xml:space="preserve">муниципального </w:t>
            </w:r>
            <w:r w:rsidRPr="00735EC1">
              <w:t>нормативного правового акта</w:t>
            </w:r>
          </w:p>
        </w:tc>
        <w:tc>
          <w:tcPr>
            <w:tcW w:w="2977" w:type="dxa"/>
            <w:vMerge w:val="restart"/>
          </w:tcPr>
          <w:p w:rsidR="00735EC1" w:rsidRPr="00735EC1" w:rsidRDefault="00735EC1" w:rsidP="00735EC1">
            <w:pPr>
              <w:autoSpaceDE w:val="0"/>
              <w:autoSpaceDN w:val="0"/>
              <w:jc w:val="center"/>
            </w:pPr>
            <w:r w:rsidRPr="00735EC1">
              <w:t>2.4. Источники данных</w:t>
            </w:r>
          </w:p>
        </w:tc>
      </w:tr>
      <w:tr w:rsidR="00735EC1" w:rsidRPr="00735EC1" w:rsidTr="002F2BE3">
        <w:trPr>
          <w:cantSplit/>
          <w:trHeight w:val="688"/>
        </w:trPr>
        <w:tc>
          <w:tcPr>
            <w:tcW w:w="4390" w:type="dxa"/>
            <w:vMerge/>
          </w:tcPr>
          <w:p w:rsidR="00735EC1" w:rsidRPr="00735EC1" w:rsidRDefault="00735EC1" w:rsidP="00735EC1">
            <w:pPr>
              <w:autoSpaceDE w:val="0"/>
              <w:autoSpaceDN w:val="0"/>
              <w:ind w:left="57" w:right="57"/>
              <w:jc w:val="center"/>
            </w:pPr>
          </w:p>
        </w:tc>
        <w:tc>
          <w:tcPr>
            <w:tcW w:w="2551" w:type="dxa"/>
            <w:vMerge/>
          </w:tcPr>
          <w:p w:rsidR="00735EC1" w:rsidRPr="00735EC1" w:rsidRDefault="00735EC1" w:rsidP="00735EC1">
            <w:pPr>
              <w:autoSpaceDE w:val="0"/>
              <w:autoSpaceDN w:val="0"/>
              <w:jc w:val="center"/>
            </w:pPr>
          </w:p>
        </w:tc>
        <w:tc>
          <w:tcPr>
            <w:tcW w:w="2693" w:type="dxa"/>
          </w:tcPr>
          <w:p w:rsidR="00735EC1" w:rsidRPr="00735EC1" w:rsidRDefault="00735EC1" w:rsidP="00735EC1">
            <w:pPr>
              <w:autoSpaceDE w:val="0"/>
              <w:autoSpaceDN w:val="0"/>
              <w:jc w:val="center"/>
            </w:pPr>
            <w:r w:rsidRPr="00735EC1">
              <w:t>возросло/снизилось/ осталось неизменным</w:t>
            </w:r>
          </w:p>
        </w:tc>
        <w:tc>
          <w:tcPr>
            <w:tcW w:w="2552" w:type="dxa"/>
          </w:tcPr>
          <w:p w:rsidR="00735EC1" w:rsidRPr="00735EC1" w:rsidRDefault="00735EC1" w:rsidP="00735EC1">
            <w:pPr>
              <w:autoSpaceDE w:val="0"/>
              <w:autoSpaceDN w:val="0"/>
              <w:jc w:val="center"/>
            </w:pPr>
            <w:r w:rsidRPr="00735EC1">
              <w:t>количественная оценка изменений</w:t>
            </w:r>
          </w:p>
        </w:tc>
        <w:tc>
          <w:tcPr>
            <w:tcW w:w="2977" w:type="dxa"/>
            <w:vMerge/>
          </w:tcPr>
          <w:p w:rsidR="00735EC1" w:rsidRPr="00735EC1" w:rsidRDefault="00735EC1" w:rsidP="00735EC1">
            <w:pPr>
              <w:autoSpaceDE w:val="0"/>
              <w:autoSpaceDN w:val="0"/>
              <w:jc w:val="center"/>
            </w:pPr>
          </w:p>
        </w:tc>
      </w:tr>
      <w:tr w:rsidR="00735EC1" w:rsidRPr="00735EC1" w:rsidTr="002F2BE3">
        <w:trPr>
          <w:cantSplit/>
        </w:trPr>
        <w:tc>
          <w:tcPr>
            <w:tcW w:w="4390" w:type="dxa"/>
          </w:tcPr>
          <w:p w:rsidR="00735EC1" w:rsidRPr="00735EC1" w:rsidRDefault="00735EC1" w:rsidP="00735EC1">
            <w:pPr>
              <w:autoSpaceDE w:val="0"/>
              <w:autoSpaceDN w:val="0"/>
              <w:ind w:left="57" w:right="57"/>
              <w:jc w:val="both"/>
              <w:rPr>
                <w:i/>
                <w:iCs/>
              </w:rPr>
            </w:pPr>
            <w:r w:rsidRPr="00735EC1">
              <w:rPr>
                <w:i/>
                <w:iCs/>
              </w:rPr>
              <w:t>(Группа 1)</w:t>
            </w:r>
          </w:p>
        </w:tc>
        <w:tc>
          <w:tcPr>
            <w:tcW w:w="2551" w:type="dxa"/>
          </w:tcPr>
          <w:p w:rsidR="00735EC1" w:rsidRPr="00735EC1" w:rsidRDefault="00735EC1" w:rsidP="00735EC1">
            <w:pPr>
              <w:autoSpaceDE w:val="0"/>
              <w:autoSpaceDN w:val="0"/>
              <w:jc w:val="center"/>
            </w:pPr>
          </w:p>
        </w:tc>
        <w:tc>
          <w:tcPr>
            <w:tcW w:w="2693" w:type="dxa"/>
          </w:tcPr>
          <w:p w:rsidR="00735EC1" w:rsidRPr="00735EC1" w:rsidRDefault="00735EC1" w:rsidP="00735EC1">
            <w:pPr>
              <w:autoSpaceDE w:val="0"/>
              <w:autoSpaceDN w:val="0"/>
              <w:jc w:val="center"/>
            </w:pPr>
          </w:p>
        </w:tc>
        <w:tc>
          <w:tcPr>
            <w:tcW w:w="2552" w:type="dxa"/>
          </w:tcPr>
          <w:p w:rsidR="00735EC1" w:rsidRPr="00735EC1" w:rsidRDefault="00735EC1" w:rsidP="00735EC1">
            <w:pPr>
              <w:autoSpaceDE w:val="0"/>
              <w:autoSpaceDN w:val="0"/>
              <w:jc w:val="center"/>
            </w:pPr>
          </w:p>
        </w:tc>
        <w:tc>
          <w:tcPr>
            <w:tcW w:w="2977" w:type="dxa"/>
          </w:tcPr>
          <w:p w:rsidR="00735EC1" w:rsidRPr="00735EC1" w:rsidRDefault="00735EC1" w:rsidP="00735EC1">
            <w:pPr>
              <w:autoSpaceDE w:val="0"/>
              <w:autoSpaceDN w:val="0"/>
              <w:jc w:val="center"/>
            </w:pPr>
          </w:p>
        </w:tc>
      </w:tr>
      <w:tr w:rsidR="00735EC1" w:rsidRPr="00735EC1" w:rsidTr="002F2BE3">
        <w:trPr>
          <w:cantSplit/>
        </w:trPr>
        <w:tc>
          <w:tcPr>
            <w:tcW w:w="4390" w:type="dxa"/>
          </w:tcPr>
          <w:p w:rsidR="00735EC1" w:rsidRPr="00735EC1" w:rsidRDefault="00735EC1" w:rsidP="00735EC1">
            <w:pPr>
              <w:autoSpaceDE w:val="0"/>
              <w:autoSpaceDN w:val="0"/>
              <w:ind w:left="57" w:right="57"/>
              <w:jc w:val="both"/>
              <w:rPr>
                <w:i/>
                <w:iCs/>
              </w:rPr>
            </w:pPr>
            <w:r w:rsidRPr="00735EC1">
              <w:rPr>
                <w:i/>
                <w:iCs/>
              </w:rPr>
              <w:t>(Группа 2)</w:t>
            </w:r>
          </w:p>
        </w:tc>
        <w:tc>
          <w:tcPr>
            <w:tcW w:w="2551" w:type="dxa"/>
          </w:tcPr>
          <w:p w:rsidR="00735EC1" w:rsidRPr="00735EC1" w:rsidRDefault="00735EC1" w:rsidP="00735EC1">
            <w:pPr>
              <w:autoSpaceDE w:val="0"/>
              <w:autoSpaceDN w:val="0"/>
              <w:jc w:val="center"/>
            </w:pPr>
          </w:p>
        </w:tc>
        <w:tc>
          <w:tcPr>
            <w:tcW w:w="2693" w:type="dxa"/>
          </w:tcPr>
          <w:p w:rsidR="00735EC1" w:rsidRPr="00735EC1" w:rsidRDefault="00735EC1" w:rsidP="00735EC1">
            <w:pPr>
              <w:autoSpaceDE w:val="0"/>
              <w:autoSpaceDN w:val="0"/>
              <w:jc w:val="center"/>
            </w:pPr>
          </w:p>
        </w:tc>
        <w:tc>
          <w:tcPr>
            <w:tcW w:w="2552" w:type="dxa"/>
          </w:tcPr>
          <w:p w:rsidR="00735EC1" w:rsidRPr="00735EC1" w:rsidRDefault="00735EC1" w:rsidP="00735EC1">
            <w:pPr>
              <w:autoSpaceDE w:val="0"/>
              <w:autoSpaceDN w:val="0"/>
              <w:jc w:val="center"/>
            </w:pPr>
          </w:p>
        </w:tc>
        <w:tc>
          <w:tcPr>
            <w:tcW w:w="2977" w:type="dxa"/>
          </w:tcPr>
          <w:p w:rsidR="00735EC1" w:rsidRPr="00735EC1" w:rsidRDefault="00735EC1" w:rsidP="00735EC1">
            <w:pPr>
              <w:autoSpaceDE w:val="0"/>
              <w:autoSpaceDN w:val="0"/>
              <w:jc w:val="center"/>
            </w:pPr>
          </w:p>
        </w:tc>
      </w:tr>
      <w:tr w:rsidR="00735EC1" w:rsidRPr="00735EC1" w:rsidTr="002F2BE3">
        <w:trPr>
          <w:cantSplit/>
        </w:trPr>
        <w:tc>
          <w:tcPr>
            <w:tcW w:w="4390" w:type="dxa"/>
          </w:tcPr>
          <w:p w:rsidR="00735EC1" w:rsidRPr="00735EC1" w:rsidRDefault="00735EC1" w:rsidP="00735EC1">
            <w:pPr>
              <w:autoSpaceDE w:val="0"/>
              <w:autoSpaceDN w:val="0"/>
              <w:ind w:left="57" w:right="57"/>
              <w:jc w:val="both"/>
              <w:rPr>
                <w:i/>
                <w:iCs/>
              </w:rPr>
            </w:pPr>
            <w:r w:rsidRPr="00735EC1">
              <w:rPr>
                <w:i/>
                <w:iCs/>
              </w:rPr>
              <w:t xml:space="preserve">(Группа </w:t>
            </w:r>
            <w:r w:rsidR="00D94F5D">
              <w:rPr>
                <w:i/>
                <w:iCs/>
                <w:lang w:val="en-US"/>
              </w:rPr>
              <w:t>№</w:t>
            </w:r>
            <w:r w:rsidRPr="00735EC1">
              <w:rPr>
                <w:i/>
                <w:iCs/>
              </w:rPr>
              <w:t>)</w:t>
            </w:r>
          </w:p>
        </w:tc>
        <w:tc>
          <w:tcPr>
            <w:tcW w:w="2551" w:type="dxa"/>
          </w:tcPr>
          <w:p w:rsidR="00735EC1" w:rsidRPr="00735EC1" w:rsidRDefault="00735EC1" w:rsidP="00735EC1">
            <w:pPr>
              <w:autoSpaceDE w:val="0"/>
              <w:autoSpaceDN w:val="0"/>
              <w:jc w:val="center"/>
            </w:pPr>
          </w:p>
        </w:tc>
        <w:tc>
          <w:tcPr>
            <w:tcW w:w="2693" w:type="dxa"/>
          </w:tcPr>
          <w:p w:rsidR="00735EC1" w:rsidRPr="00735EC1" w:rsidRDefault="00735EC1" w:rsidP="00735EC1">
            <w:pPr>
              <w:autoSpaceDE w:val="0"/>
              <w:autoSpaceDN w:val="0"/>
              <w:jc w:val="center"/>
            </w:pPr>
          </w:p>
        </w:tc>
        <w:tc>
          <w:tcPr>
            <w:tcW w:w="2552" w:type="dxa"/>
          </w:tcPr>
          <w:p w:rsidR="00735EC1" w:rsidRPr="00735EC1" w:rsidRDefault="00735EC1" w:rsidP="00735EC1">
            <w:pPr>
              <w:autoSpaceDE w:val="0"/>
              <w:autoSpaceDN w:val="0"/>
              <w:jc w:val="center"/>
            </w:pPr>
          </w:p>
        </w:tc>
        <w:tc>
          <w:tcPr>
            <w:tcW w:w="2977" w:type="dxa"/>
          </w:tcPr>
          <w:p w:rsidR="00735EC1" w:rsidRPr="00735EC1" w:rsidRDefault="00735EC1" w:rsidP="00735EC1">
            <w:pPr>
              <w:autoSpaceDE w:val="0"/>
              <w:autoSpaceDN w:val="0"/>
              <w:jc w:val="center"/>
            </w:pPr>
          </w:p>
        </w:tc>
      </w:tr>
    </w:tbl>
    <w:p w:rsidR="00735EC1" w:rsidRPr="00735EC1" w:rsidRDefault="00735EC1" w:rsidP="00735EC1">
      <w:pPr>
        <w:autoSpaceDE w:val="0"/>
        <w:autoSpaceDN w:val="0"/>
      </w:pPr>
    </w:p>
    <w:p w:rsidR="00735EC1" w:rsidRPr="00735EC1" w:rsidRDefault="00735EC1" w:rsidP="00A00CF5">
      <w:pPr>
        <w:autoSpaceDE w:val="0"/>
        <w:autoSpaceDN w:val="0"/>
        <w:spacing w:after="240"/>
        <w:jc w:val="both"/>
        <w:rPr>
          <w:bCs/>
        </w:rPr>
      </w:pPr>
      <w:r w:rsidRPr="00735EC1">
        <w:rPr>
          <w:bCs/>
        </w:rPr>
        <w:t>3. </w:t>
      </w:r>
      <w:r w:rsidRPr="00735EC1">
        <w:rPr>
          <w:rFonts w:eastAsia="Calibri"/>
          <w:lang w:eastAsia="en-US"/>
        </w:rPr>
        <w:t xml:space="preserve">Изменение бюджетных расходов и доходов от реализации предусмотренных </w:t>
      </w:r>
      <w:r w:rsidR="001950CB">
        <w:rPr>
          <w:rFonts w:eastAsia="Calibri"/>
          <w:lang w:eastAsia="en-US"/>
        </w:rPr>
        <w:t xml:space="preserve">муниципальным </w:t>
      </w:r>
      <w:r w:rsidRPr="00735EC1">
        <w:rPr>
          <w:rFonts w:eastAsia="Calibri"/>
          <w:lang w:eastAsia="en-US"/>
        </w:rPr>
        <w:t xml:space="preserve">нормативным </w:t>
      </w:r>
      <w:r w:rsidRPr="00735EC1">
        <w:t xml:space="preserve">правовым </w:t>
      </w:r>
      <w:r w:rsidRPr="00735EC1">
        <w:rPr>
          <w:rFonts w:eastAsia="Calibri"/>
          <w:lang w:eastAsia="en-US"/>
        </w:rPr>
        <w:t>актом функций, полномочий, обязанностей и прав органов местного самоуправления</w:t>
      </w:r>
    </w:p>
    <w:tbl>
      <w:tblPr>
        <w:tblW w:w="15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37"/>
        <w:gridCol w:w="2044"/>
        <w:gridCol w:w="5616"/>
        <w:gridCol w:w="3400"/>
      </w:tblGrid>
      <w:tr w:rsidR="00735EC1" w:rsidRPr="00735EC1" w:rsidTr="00735EC1">
        <w:tc>
          <w:tcPr>
            <w:tcW w:w="6181" w:type="dxa"/>
            <w:gridSpan w:val="2"/>
          </w:tcPr>
          <w:p w:rsidR="00735EC1" w:rsidRPr="00735EC1" w:rsidRDefault="00735EC1" w:rsidP="00735EC1">
            <w:pPr>
              <w:autoSpaceDE w:val="0"/>
              <w:autoSpaceDN w:val="0"/>
              <w:ind w:left="57" w:right="57"/>
              <w:jc w:val="center"/>
              <w:rPr>
                <w:strike/>
              </w:rPr>
            </w:pPr>
            <w:r w:rsidRPr="00735EC1">
              <w:t>3.1. Наименование функции (полномочия, обязанности или права)</w:t>
            </w:r>
          </w:p>
        </w:tc>
        <w:tc>
          <w:tcPr>
            <w:tcW w:w="9016" w:type="dxa"/>
            <w:gridSpan w:val="2"/>
          </w:tcPr>
          <w:p w:rsidR="00735EC1" w:rsidRPr="00735EC1" w:rsidRDefault="00735EC1" w:rsidP="00735EC1">
            <w:pPr>
              <w:autoSpaceDE w:val="0"/>
              <w:autoSpaceDN w:val="0"/>
              <w:jc w:val="center"/>
            </w:pPr>
            <w:r w:rsidRPr="00735EC1">
              <w:t>3.2. Порядок реализации</w:t>
            </w:r>
          </w:p>
        </w:tc>
      </w:tr>
      <w:tr w:rsidR="00735EC1" w:rsidRPr="00735EC1" w:rsidTr="00735EC1">
        <w:trPr>
          <w:cantSplit/>
        </w:trPr>
        <w:tc>
          <w:tcPr>
            <w:tcW w:w="15197" w:type="dxa"/>
            <w:gridSpan w:val="4"/>
          </w:tcPr>
          <w:p w:rsidR="00735EC1" w:rsidRPr="00735EC1" w:rsidRDefault="00735EC1" w:rsidP="00735EC1">
            <w:pPr>
              <w:autoSpaceDE w:val="0"/>
              <w:autoSpaceDN w:val="0"/>
              <w:ind w:left="57" w:right="57"/>
              <w:rPr>
                <w:i/>
                <w:iCs/>
              </w:rPr>
            </w:pPr>
            <w:r w:rsidRPr="00735EC1">
              <w:rPr>
                <w:i/>
                <w:iCs/>
              </w:rPr>
              <w:t>Наименование органа власти 1:</w:t>
            </w:r>
          </w:p>
        </w:tc>
      </w:tr>
      <w:tr w:rsidR="00735EC1" w:rsidRPr="00735EC1" w:rsidTr="00735EC1">
        <w:tc>
          <w:tcPr>
            <w:tcW w:w="6181" w:type="dxa"/>
            <w:gridSpan w:val="2"/>
          </w:tcPr>
          <w:p w:rsidR="00735EC1" w:rsidRPr="00735EC1" w:rsidRDefault="00735EC1" w:rsidP="00735EC1">
            <w:pPr>
              <w:autoSpaceDE w:val="0"/>
              <w:autoSpaceDN w:val="0"/>
              <w:jc w:val="center"/>
            </w:pPr>
            <w:r w:rsidRPr="00735EC1">
              <w:rPr>
                <w:i/>
                <w:iCs/>
              </w:rPr>
              <w:t>Функция (полномочие, обязанность или право) 1.1</w:t>
            </w:r>
          </w:p>
        </w:tc>
        <w:tc>
          <w:tcPr>
            <w:tcW w:w="9016" w:type="dxa"/>
            <w:gridSpan w:val="2"/>
          </w:tcPr>
          <w:p w:rsidR="00735EC1" w:rsidRPr="00735EC1" w:rsidRDefault="00735EC1" w:rsidP="00735EC1">
            <w:pPr>
              <w:autoSpaceDE w:val="0"/>
              <w:autoSpaceDN w:val="0"/>
            </w:pPr>
          </w:p>
        </w:tc>
      </w:tr>
      <w:tr w:rsidR="00735EC1" w:rsidRPr="00735EC1" w:rsidTr="00735EC1">
        <w:tc>
          <w:tcPr>
            <w:tcW w:w="6181" w:type="dxa"/>
            <w:gridSpan w:val="2"/>
          </w:tcPr>
          <w:p w:rsidR="00735EC1" w:rsidRPr="00735EC1" w:rsidRDefault="00735EC1" w:rsidP="00735EC1">
            <w:pPr>
              <w:autoSpaceDE w:val="0"/>
              <w:autoSpaceDN w:val="0"/>
              <w:jc w:val="center"/>
            </w:pPr>
            <w:r w:rsidRPr="00735EC1">
              <w:rPr>
                <w:i/>
                <w:iCs/>
              </w:rPr>
              <w:t>Функция (полномочие, обязанность или право) 1.</w:t>
            </w:r>
            <w:r w:rsidR="00D94F5D" w:rsidRPr="00D94F5D">
              <w:rPr>
                <w:i/>
                <w:iCs/>
              </w:rPr>
              <w:t>№</w:t>
            </w:r>
          </w:p>
        </w:tc>
        <w:tc>
          <w:tcPr>
            <w:tcW w:w="9016" w:type="dxa"/>
            <w:gridSpan w:val="2"/>
          </w:tcPr>
          <w:p w:rsidR="00735EC1" w:rsidRPr="00735EC1" w:rsidRDefault="00735EC1" w:rsidP="00735EC1">
            <w:pPr>
              <w:autoSpaceDE w:val="0"/>
              <w:autoSpaceDN w:val="0"/>
            </w:pPr>
          </w:p>
        </w:tc>
      </w:tr>
      <w:tr w:rsidR="00735EC1" w:rsidRPr="00735EC1" w:rsidTr="00735EC1">
        <w:trPr>
          <w:cantSplit/>
        </w:trPr>
        <w:tc>
          <w:tcPr>
            <w:tcW w:w="15197" w:type="dxa"/>
            <w:gridSpan w:val="4"/>
          </w:tcPr>
          <w:p w:rsidR="00735EC1" w:rsidRPr="00735EC1" w:rsidRDefault="00735EC1" w:rsidP="00735EC1">
            <w:pPr>
              <w:autoSpaceDE w:val="0"/>
              <w:autoSpaceDN w:val="0"/>
              <w:ind w:left="57" w:right="57"/>
              <w:rPr>
                <w:i/>
                <w:iCs/>
              </w:rPr>
            </w:pPr>
            <w:r w:rsidRPr="00735EC1">
              <w:rPr>
                <w:i/>
                <w:iCs/>
              </w:rPr>
              <w:t xml:space="preserve">Наименование органа власти </w:t>
            </w:r>
            <w:r w:rsidRPr="00735EC1">
              <w:rPr>
                <w:i/>
                <w:iCs/>
                <w:lang w:val="en-US"/>
              </w:rPr>
              <w:t>K</w:t>
            </w:r>
            <w:r w:rsidRPr="00735EC1">
              <w:rPr>
                <w:i/>
                <w:iCs/>
              </w:rPr>
              <w:t>:</w:t>
            </w:r>
          </w:p>
        </w:tc>
      </w:tr>
      <w:tr w:rsidR="00735EC1" w:rsidRPr="00735EC1" w:rsidTr="00735EC1">
        <w:tc>
          <w:tcPr>
            <w:tcW w:w="6181" w:type="dxa"/>
            <w:gridSpan w:val="2"/>
            <w:tcBorders>
              <w:bottom w:val="single" w:sz="4" w:space="0" w:color="auto"/>
            </w:tcBorders>
          </w:tcPr>
          <w:p w:rsidR="00735EC1" w:rsidRPr="00735EC1" w:rsidRDefault="00735EC1" w:rsidP="00735EC1">
            <w:pPr>
              <w:autoSpaceDE w:val="0"/>
              <w:autoSpaceDN w:val="0"/>
              <w:jc w:val="center"/>
            </w:pPr>
            <w:r w:rsidRPr="00735EC1">
              <w:rPr>
                <w:i/>
                <w:iCs/>
              </w:rPr>
              <w:t xml:space="preserve">Функция (полномочие, обязанность или право) </w:t>
            </w:r>
            <w:r w:rsidRPr="00735EC1">
              <w:rPr>
                <w:i/>
                <w:iCs/>
                <w:lang w:val="en-US"/>
              </w:rPr>
              <w:t>K</w:t>
            </w:r>
            <w:r w:rsidRPr="00735EC1">
              <w:rPr>
                <w:i/>
                <w:iCs/>
              </w:rPr>
              <w:t>.1</w:t>
            </w:r>
          </w:p>
        </w:tc>
        <w:tc>
          <w:tcPr>
            <w:tcW w:w="9016" w:type="dxa"/>
            <w:gridSpan w:val="2"/>
            <w:tcBorders>
              <w:bottom w:val="single" w:sz="4" w:space="0" w:color="auto"/>
            </w:tcBorders>
          </w:tcPr>
          <w:p w:rsidR="00735EC1" w:rsidRPr="00735EC1" w:rsidRDefault="00735EC1" w:rsidP="00735EC1">
            <w:pPr>
              <w:autoSpaceDE w:val="0"/>
              <w:autoSpaceDN w:val="0"/>
            </w:pPr>
          </w:p>
        </w:tc>
      </w:tr>
      <w:tr w:rsidR="00735EC1" w:rsidRPr="00735EC1" w:rsidTr="00735EC1">
        <w:tc>
          <w:tcPr>
            <w:tcW w:w="6181" w:type="dxa"/>
            <w:gridSpan w:val="2"/>
            <w:tcBorders>
              <w:bottom w:val="single" w:sz="4" w:space="0" w:color="auto"/>
            </w:tcBorders>
          </w:tcPr>
          <w:p w:rsidR="00735EC1" w:rsidRPr="00735EC1" w:rsidRDefault="00735EC1" w:rsidP="00735EC1">
            <w:pPr>
              <w:autoSpaceDE w:val="0"/>
              <w:autoSpaceDN w:val="0"/>
              <w:jc w:val="center"/>
            </w:pPr>
            <w:r w:rsidRPr="00735EC1">
              <w:rPr>
                <w:i/>
                <w:iCs/>
              </w:rPr>
              <w:t xml:space="preserve">Функция (полномочие, обязанность или право) </w:t>
            </w:r>
            <w:r w:rsidRPr="00735EC1">
              <w:rPr>
                <w:i/>
                <w:iCs/>
                <w:lang w:val="en-US"/>
              </w:rPr>
              <w:t>K</w:t>
            </w:r>
            <w:r w:rsidRPr="00735EC1">
              <w:rPr>
                <w:i/>
                <w:iCs/>
              </w:rPr>
              <w:t>.</w:t>
            </w:r>
            <w:r w:rsidR="00D94F5D" w:rsidRPr="00D94F5D">
              <w:rPr>
                <w:i/>
                <w:iCs/>
              </w:rPr>
              <w:t>№</w:t>
            </w:r>
          </w:p>
        </w:tc>
        <w:tc>
          <w:tcPr>
            <w:tcW w:w="9016" w:type="dxa"/>
            <w:gridSpan w:val="2"/>
            <w:tcBorders>
              <w:bottom w:val="single" w:sz="4" w:space="0" w:color="auto"/>
            </w:tcBorders>
          </w:tcPr>
          <w:p w:rsidR="00735EC1" w:rsidRPr="00735EC1" w:rsidRDefault="00735EC1" w:rsidP="00735EC1">
            <w:pPr>
              <w:autoSpaceDE w:val="0"/>
              <w:autoSpaceDN w:val="0"/>
            </w:pPr>
          </w:p>
        </w:tc>
      </w:tr>
      <w:tr w:rsidR="00735EC1" w:rsidRPr="00735EC1" w:rsidTr="00735EC1">
        <w:trPr>
          <w:cantSplit/>
        </w:trPr>
        <w:tc>
          <w:tcPr>
            <w:tcW w:w="4137" w:type="dxa"/>
            <w:tcBorders>
              <w:top w:val="single" w:sz="4" w:space="0" w:color="auto"/>
              <w:bottom w:val="single" w:sz="4" w:space="0" w:color="auto"/>
            </w:tcBorders>
          </w:tcPr>
          <w:p w:rsidR="00735EC1" w:rsidRPr="00735EC1" w:rsidRDefault="00735EC1" w:rsidP="00735EC1">
            <w:pPr>
              <w:autoSpaceDE w:val="0"/>
              <w:autoSpaceDN w:val="0"/>
              <w:jc w:val="center"/>
            </w:pPr>
            <w:r w:rsidRPr="00735EC1">
              <w:t xml:space="preserve">3.3. Наименование функции (полномочия, обязанности или права) </w:t>
            </w:r>
            <w:r w:rsidRPr="00735EC1">
              <w:rPr>
                <w:i/>
              </w:rPr>
              <w:t>(в соответствии с пунктом 3.1 отчета)</w:t>
            </w:r>
          </w:p>
        </w:tc>
        <w:tc>
          <w:tcPr>
            <w:tcW w:w="7660" w:type="dxa"/>
            <w:gridSpan w:val="2"/>
            <w:tcBorders>
              <w:top w:val="single" w:sz="4" w:space="0" w:color="auto"/>
              <w:bottom w:val="single" w:sz="4" w:space="0" w:color="auto"/>
            </w:tcBorders>
          </w:tcPr>
          <w:p w:rsidR="00735EC1" w:rsidRPr="00735EC1" w:rsidRDefault="00735EC1" w:rsidP="002F2BE3">
            <w:pPr>
              <w:autoSpaceDE w:val="0"/>
              <w:autoSpaceDN w:val="0"/>
              <w:jc w:val="center"/>
            </w:pPr>
            <w:r w:rsidRPr="00735EC1">
              <w:t xml:space="preserve">3.4. Виды расходов (поступлений) </w:t>
            </w:r>
            <w:r w:rsidR="002F2BE3">
              <w:t xml:space="preserve">местного </w:t>
            </w:r>
            <w:r w:rsidRPr="00735EC1">
              <w:t xml:space="preserve">бюджета </w:t>
            </w:r>
            <w:r w:rsidRPr="00735EC1">
              <w:br/>
            </w:r>
          </w:p>
        </w:tc>
        <w:tc>
          <w:tcPr>
            <w:tcW w:w="3400" w:type="dxa"/>
            <w:tcBorders>
              <w:top w:val="single" w:sz="4" w:space="0" w:color="auto"/>
              <w:bottom w:val="single" w:sz="4" w:space="0" w:color="auto"/>
            </w:tcBorders>
          </w:tcPr>
          <w:p w:rsidR="00735EC1" w:rsidRPr="00735EC1" w:rsidRDefault="00735EC1" w:rsidP="00735EC1">
            <w:pPr>
              <w:autoSpaceDE w:val="0"/>
              <w:autoSpaceDN w:val="0"/>
              <w:jc w:val="center"/>
            </w:pPr>
            <w:r w:rsidRPr="00735EC1">
              <w:t>3.5. Количественная оценка расходов и поступлений, млн. рублей</w:t>
            </w:r>
          </w:p>
        </w:tc>
      </w:tr>
      <w:tr w:rsidR="00735EC1" w:rsidRPr="00735EC1" w:rsidTr="00735EC1">
        <w:trPr>
          <w:cantSplit/>
          <w:trHeight w:val="396"/>
        </w:trPr>
        <w:tc>
          <w:tcPr>
            <w:tcW w:w="15197" w:type="dxa"/>
            <w:gridSpan w:val="4"/>
            <w:tcBorders>
              <w:top w:val="single" w:sz="4" w:space="0" w:color="auto"/>
            </w:tcBorders>
          </w:tcPr>
          <w:p w:rsidR="00735EC1" w:rsidRPr="00735EC1" w:rsidRDefault="00735EC1" w:rsidP="00735EC1">
            <w:pPr>
              <w:autoSpaceDE w:val="0"/>
              <w:autoSpaceDN w:val="0"/>
              <w:ind w:left="57" w:right="57"/>
              <w:rPr>
                <w:i/>
                <w:iCs/>
              </w:rPr>
            </w:pPr>
            <w:r w:rsidRPr="00735EC1">
              <w:rPr>
                <w:i/>
                <w:iCs/>
              </w:rPr>
              <w:t xml:space="preserve">Наименование органа власти (от 1 до </w:t>
            </w:r>
            <w:r w:rsidRPr="00735EC1">
              <w:rPr>
                <w:i/>
                <w:iCs/>
                <w:lang w:val="en-US"/>
              </w:rPr>
              <w:t>K</w:t>
            </w:r>
            <w:r w:rsidRPr="00735EC1">
              <w:rPr>
                <w:i/>
                <w:iCs/>
              </w:rPr>
              <w:t>):</w:t>
            </w:r>
          </w:p>
        </w:tc>
      </w:tr>
      <w:tr w:rsidR="00735EC1" w:rsidRPr="00735EC1" w:rsidTr="00735EC1">
        <w:trPr>
          <w:cantSplit/>
          <w:trHeight w:val="399"/>
        </w:trPr>
        <w:tc>
          <w:tcPr>
            <w:tcW w:w="4137" w:type="dxa"/>
            <w:vMerge w:val="restart"/>
          </w:tcPr>
          <w:p w:rsidR="00735EC1" w:rsidRPr="00735EC1" w:rsidRDefault="00735EC1" w:rsidP="00735EC1">
            <w:pPr>
              <w:autoSpaceDE w:val="0"/>
              <w:autoSpaceDN w:val="0"/>
              <w:ind w:left="57" w:right="57"/>
              <w:rPr>
                <w:i/>
                <w:iCs/>
              </w:rPr>
            </w:pPr>
            <w:r w:rsidRPr="00735EC1">
              <w:rPr>
                <w:i/>
                <w:iCs/>
              </w:rPr>
              <w:t>Функция (полномочие, обязанность или право) 1.1</w:t>
            </w:r>
          </w:p>
        </w:tc>
        <w:tc>
          <w:tcPr>
            <w:tcW w:w="7660" w:type="dxa"/>
            <w:gridSpan w:val="2"/>
          </w:tcPr>
          <w:p w:rsidR="00735EC1" w:rsidRPr="00735EC1" w:rsidRDefault="00735EC1" w:rsidP="00735EC1">
            <w:pPr>
              <w:autoSpaceDE w:val="0"/>
              <w:autoSpaceDN w:val="0"/>
              <w:ind w:left="57" w:right="57"/>
              <w:rPr>
                <w:i/>
                <w:iCs/>
              </w:rPr>
            </w:pPr>
            <w:r w:rsidRPr="00735EC1">
              <w:rPr>
                <w:i/>
                <w:iCs/>
              </w:rPr>
              <w:t xml:space="preserve">Единовременные расходы (от 1 до </w:t>
            </w:r>
            <w:r w:rsidR="00D94F5D">
              <w:rPr>
                <w:i/>
                <w:iCs/>
              </w:rPr>
              <w:t>№</w:t>
            </w:r>
            <w:r w:rsidRPr="00735EC1">
              <w:rPr>
                <w:i/>
                <w:iCs/>
              </w:rPr>
              <w:t>) в ________ г.:</w:t>
            </w:r>
          </w:p>
        </w:tc>
        <w:tc>
          <w:tcPr>
            <w:tcW w:w="3400" w:type="dxa"/>
          </w:tcPr>
          <w:p w:rsidR="00735EC1" w:rsidRPr="00735EC1" w:rsidRDefault="00735EC1" w:rsidP="00735EC1">
            <w:pPr>
              <w:autoSpaceDE w:val="0"/>
              <w:autoSpaceDN w:val="0"/>
              <w:ind w:left="57" w:right="57"/>
              <w:rPr>
                <w:i/>
                <w:iCs/>
              </w:rPr>
            </w:pPr>
          </w:p>
        </w:tc>
      </w:tr>
      <w:tr w:rsidR="00735EC1" w:rsidRPr="00735EC1" w:rsidTr="00735EC1">
        <w:trPr>
          <w:cantSplit/>
          <w:trHeight w:val="420"/>
        </w:trPr>
        <w:tc>
          <w:tcPr>
            <w:tcW w:w="4137" w:type="dxa"/>
            <w:vMerge/>
          </w:tcPr>
          <w:p w:rsidR="00735EC1" w:rsidRPr="00735EC1" w:rsidRDefault="00735EC1" w:rsidP="00735EC1">
            <w:pPr>
              <w:autoSpaceDE w:val="0"/>
              <w:autoSpaceDN w:val="0"/>
              <w:ind w:left="57" w:right="57"/>
              <w:rPr>
                <w:i/>
                <w:iCs/>
              </w:rPr>
            </w:pPr>
          </w:p>
        </w:tc>
        <w:tc>
          <w:tcPr>
            <w:tcW w:w="7660" w:type="dxa"/>
            <w:gridSpan w:val="2"/>
          </w:tcPr>
          <w:p w:rsidR="00735EC1" w:rsidRPr="00735EC1" w:rsidRDefault="00735EC1" w:rsidP="00735EC1">
            <w:pPr>
              <w:autoSpaceDE w:val="0"/>
              <w:autoSpaceDN w:val="0"/>
              <w:ind w:left="57" w:right="57"/>
              <w:rPr>
                <w:i/>
                <w:iCs/>
              </w:rPr>
            </w:pPr>
            <w:r w:rsidRPr="00735EC1">
              <w:rPr>
                <w:i/>
                <w:iCs/>
              </w:rPr>
              <w:t xml:space="preserve">Периодические расходы (от 1 до </w:t>
            </w:r>
            <w:r w:rsidR="00D94F5D">
              <w:rPr>
                <w:i/>
                <w:iCs/>
              </w:rPr>
              <w:t>№</w:t>
            </w:r>
            <w:r w:rsidRPr="00735EC1">
              <w:rPr>
                <w:i/>
                <w:iCs/>
              </w:rPr>
              <w:t>) за период ________ г.:</w:t>
            </w:r>
          </w:p>
        </w:tc>
        <w:tc>
          <w:tcPr>
            <w:tcW w:w="3400" w:type="dxa"/>
          </w:tcPr>
          <w:p w:rsidR="00735EC1" w:rsidRPr="00735EC1" w:rsidRDefault="00735EC1" w:rsidP="00735EC1">
            <w:pPr>
              <w:autoSpaceDE w:val="0"/>
              <w:autoSpaceDN w:val="0"/>
              <w:ind w:left="57" w:right="57"/>
              <w:rPr>
                <w:i/>
                <w:iCs/>
              </w:rPr>
            </w:pPr>
          </w:p>
        </w:tc>
      </w:tr>
      <w:tr w:rsidR="00735EC1" w:rsidRPr="00735EC1" w:rsidTr="00735EC1">
        <w:trPr>
          <w:cantSplit/>
          <w:trHeight w:val="412"/>
        </w:trPr>
        <w:tc>
          <w:tcPr>
            <w:tcW w:w="4137" w:type="dxa"/>
            <w:vMerge/>
          </w:tcPr>
          <w:p w:rsidR="00735EC1" w:rsidRPr="00735EC1" w:rsidRDefault="00735EC1" w:rsidP="00735EC1">
            <w:pPr>
              <w:autoSpaceDE w:val="0"/>
              <w:autoSpaceDN w:val="0"/>
              <w:ind w:left="57" w:right="57"/>
              <w:rPr>
                <w:i/>
                <w:iCs/>
              </w:rPr>
            </w:pPr>
          </w:p>
        </w:tc>
        <w:tc>
          <w:tcPr>
            <w:tcW w:w="7660" w:type="dxa"/>
            <w:gridSpan w:val="2"/>
          </w:tcPr>
          <w:p w:rsidR="00735EC1" w:rsidRPr="00735EC1" w:rsidRDefault="00735EC1" w:rsidP="00735EC1">
            <w:pPr>
              <w:autoSpaceDE w:val="0"/>
              <w:autoSpaceDN w:val="0"/>
              <w:ind w:left="57" w:right="57"/>
              <w:rPr>
                <w:i/>
                <w:iCs/>
              </w:rPr>
            </w:pPr>
            <w:r w:rsidRPr="00735EC1">
              <w:rPr>
                <w:i/>
                <w:iCs/>
              </w:rPr>
              <w:t xml:space="preserve">Возможные доходы (от 1 до </w:t>
            </w:r>
            <w:r w:rsidR="00D94F5D">
              <w:rPr>
                <w:i/>
                <w:iCs/>
              </w:rPr>
              <w:t>№</w:t>
            </w:r>
            <w:r w:rsidRPr="00735EC1">
              <w:rPr>
                <w:i/>
                <w:iCs/>
              </w:rPr>
              <w:t>) за период ________ г.:</w:t>
            </w:r>
          </w:p>
        </w:tc>
        <w:tc>
          <w:tcPr>
            <w:tcW w:w="3400" w:type="dxa"/>
          </w:tcPr>
          <w:p w:rsidR="00735EC1" w:rsidRPr="00735EC1" w:rsidRDefault="00735EC1" w:rsidP="00735EC1">
            <w:pPr>
              <w:autoSpaceDE w:val="0"/>
              <w:autoSpaceDN w:val="0"/>
              <w:ind w:left="57" w:right="57"/>
              <w:rPr>
                <w:i/>
                <w:iCs/>
              </w:rPr>
            </w:pPr>
          </w:p>
        </w:tc>
      </w:tr>
      <w:tr w:rsidR="00735EC1" w:rsidRPr="00735EC1" w:rsidTr="00735EC1">
        <w:trPr>
          <w:cantSplit/>
          <w:trHeight w:val="403"/>
        </w:trPr>
        <w:tc>
          <w:tcPr>
            <w:tcW w:w="4137" w:type="dxa"/>
            <w:vMerge w:val="restart"/>
          </w:tcPr>
          <w:p w:rsidR="00735EC1" w:rsidRPr="00735EC1" w:rsidRDefault="00735EC1" w:rsidP="00735EC1">
            <w:pPr>
              <w:autoSpaceDE w:val="0"/>
              <w:autoSpaceDN w:val="0"/>
              <w:ind w:left="57" w:right="57"/>
              <w:rPr>
                <w:i/>
                <w:iCs/>
              </w:rPr>
            </w:pPr>
            <w:r w:rsidRPr="00735EC1">
              <w:rPr>
                <w:i/>
                <w:iCs/>
              </w:rPr>
              <w:t>Функция (полномочие, обязанность или право) 1.</w:t>
            </w:r>
            <w:r w:rsidR="00D94F5D" w:rsidRPr="00D94F5D">
              <w:rPr>
                <w:i/>
                <w:iCs/>
              </w:rPr>
              <w:t>№</w:t>
            </w:r>
          </w:p>
        </w:tc>
        <w:tc>
          <w:tcPr>
            <w:tcW w:w="7660" w:type="dxa"/>
            <w:gridSpan w:val="2"/>
          </w:tcPr>
          <w:p w:rsidR="00735EC1" w:rsidRPr="00735EC1" w:rsidRDefault="00735EC1" w:rsidP="00735EC1">
            <w:pPr>
              <w:autoSpaceDE w:val="0"/>
              <w:autoSpaceDN w:val="0"/>
              <w:ind w:left="57" w:right="57"/>
              <w:rPr>
                <w:i/>
                <w:iCs/>
              </w:rPr>
            </w:pPr>
            <w:r w:rsidRPr="00735EC1">
              <w:rPr>
                <w:i/>
                <w:iCs/>
              </w:rPr>
              <w:t xml:space="preserve">Единовременные расходы (от 1 до </w:t>
            </w:r>
            <w:r w:rsidR="00D94F5D">
              <w:rPr>
                <w:i/>
                <w:iCs/>
              </w:rPr>
              <w:t>№</w:t>
            </w:r>
            <w:r w:rsidRPr="00735EC1">
              <w:rPr>
                <w:i/>
                <w:iCs/>
              </w:rPr>
              <w:t>) в ________ г.:</w:t>
            </w:r>
          </w:p>
        </w:tc>
        <w:tc>
          <w:tcPr>
            <w:tcW w:w="3400" w:type="dxa"/>
          </w:tcPr>
          <w:p w:rsidR="00735EC1" w:rsidRPr="00735EC1" w:rsidRDefault="00735EC1" w:rsidP="00735EC1">
            <w:pPr>
              <w:autoSpaceDE w:val="0"/>
              <w:autoSpaceDN w:val="0"/>
              <w:ind w:left="57" w:right="57"/>
              <w:rPr>
                <w:i/>
                <w:iCs/>
              </w:rPr>
            </w:pPr>
          </w:p>
        </w:tc>
      </w:tr>
      <w:tr w:rsidR="00735EC1" w:rsidRPr="00735EC1" w:rsidTr="00735EC1">
        <w:trPr>
          <w:cantSplit/>
          <w:trHeight w:val="423"/>
        </w:trPr>
        <w:tc>
          <w:tcPr>
            <w:tcW w:w="4137" w:type="dxa"/>
            <w:vMerge/>
          </w:tcPr>
          <w:p w:rsidR="00735EC1" w:rsidRPr="00735EC1" w:rsidRDefault="00735EC1" w:rsidP="00735EC1">
            <w:pPr>
              <w:autoSpaceDE w:val="0"/>
              <w:autoSpaceDN w:val="0"/>
              <w:ind w:left="57" w:right="57"/>
              <w:rPr>
                <w:i/>
                <w:iCs/>
              </w:rPr>
            </w:pPr>
          </w:p>
        </w:tc>
        <w:tc>
          <w:tcPr>
            <w:tcW w:w="7660" w:type="dxa"/>
            <w:gridSpan w:val="2"/>
          </w:tcPr>
          <w:p w:rsidR="00735EC1" w:rsidRPr="00735EC1" w:rsidRDefault="00735EC1" w:rsidP="00735EC1">
            <w:pPr>
              <w:autoSpaceDE w:val="0"/>
              <w:autoSpaceDN w:val="0"/>
              <w:ind w:left="57" w:right="57"/>
              <w:rPr>
                <w:i/>
                <w:iCs/>
              </w:rPr>
            </w:pPr>
            <w:r w:rsidRPr="00735EC1">
              <w:rPr>
                <w:i/>
                <w:iCs/>
              </w:rPr>
              <w:t xml:space="preserve">Периодические расходы (от 1 до </w:t>
            </w:r>
            <w:r w:rsidR="00D94F5D">
              <w:rPr>
                <w:i/>
                <w:iCs/>
              </w:rPr>
              <w:t>№</w:t>
            </w:r>
            <w:r w:rsidRPr="00735EC1">
              <w:rPr>
                <w:i/>
                <w:iCs/>
              </w:rPr>
              <w:t>) за период ________ г.:</w:t>
            </w:r>
          </w:p>
        </w:tc>
        <w:tc>
          <w:tcPr>
            <w:tcW w:w="3400" w:type="dxa"/>
          </w:tcPr>
          <w:p w:rsidR="00735EC1" w:rsidRPr="00735EC1" w:rsidRDefault="00735EC1" w:rsidP="00735EC1">
            <w:pPr>
              <w:autoSpaceDE w:val="0"/>
              <w:autoSpaceDN w:val="0"/>
              <w:ind w:left="57" w:right="57"/>
              <w:rPr>
                <w:i/>
                <w:iCs/>
              </w:rPr>
            </w:pPr>
          </w:p>
        </w:tc>
      </w:tr>
      <w:tr w:rsidR="00735EC1" w:rsidRPr="00735EC1" w:rsidTr="00735EC1">
        <w:trPr>
          <w:cantSplit/>
          <w:trHeight w:val="416"/>
        </w:trPr>
        <w:tc>
          <w:tcPr>
            <w:tcW w:w="4137" w:type="dxa"/>
            <w:vMerge/>
          </w:tcPr>
          <w:p w:rsidR="00735EC1" w:rsidRPr="00735EC1" w:rsidRDefault="00735EC1" w:rsidP="00735EC1">
            <w:pPr>
              <w:autoSpaceDE w:val="0"/>
              <w:autoSpaceDN w:val="0"/>
              <w:ind w:left="57" w:right="57"/>
              <w:rPr>
                <w:i/>
                <w:iCs/>
              </w:rPr>
            </w:pPr>
          </w:p>
        </w:tc>
        <w:tc>
          <w:tcPr>
            <w:tcW w:w="7660" w:type="dxa"/>
            <w:gridSpan w:val="2"/>
          </w:tcPr>
          <w:p w:rsidR="00735EC1" w:rsidRPr="00735EC1" w:rsidRDefault="00735EC1" w:rsidP="00735EC1">
            <w:pPr>
              <w:autoSpaceDE w:val="0"/>
              <w:autoSpaceDN w:val="0"/>
              <w:ind w:left="57" w:right="57"/>
              <w:rPr>
                <w:i/>
                <w:iCs/>
              </w:rPr>
            </w:pPr>
            <w:r w:rsidRPr="00735EC1">
              <w:rPr>
                <w:i/>
                <w:iCs/>
              </w:rPr>
              <w:t xml:space="preserve">Возможные доходы (от 1 до </w:t>
            </w:r>
            <w:r w:rsidR="00D94F5D">
              <w:rPr>
                <w:i/>
                <w:iCs/>
              </w:rPr>
              <w:t>№</w:t>
            </w:r>
            <w:r w:rsidRPr="00735EC1">
              <w:rPr>
                <w:i/>
                <w:iCs/>
              </w:rPr>
              <w:t>) за период________ г.:</w:t>
            </w:r>
          </w:p>
        </w:tc>
        <w:tc>
          <w:tcPr>
            <w:tcW w:w="3400" w:type="dxa"/>
          </w:tcPr>
          <w:p w:rsidR="00735EC1" w:rsidRPr="00735EC1" w:rsidRDefault="00735EC1" w:rsidP="00735EC1">
            <w:pPr>
              <w:autoSpaceDE w:val="0"/>
              <w:autoSpaceDN w:val="0"/>
              <w:ind w:left="57" w:right="57"/>
              <w:rPr>
                <w:i/>
                <w:iCs/>
              </w:rPr>
            </w:pPr>
          </w:p>
        </w:tc>
      </w:tr>
      <w:tr w:rsidR="00735EC1" w:rsidRPr="00735EC1" w:rsidTr="00735EC1">
        <w:trPr>
          <w:cantSplit/>
          <w:trHeight w:val="408"/>
        </w:trPr>
        <w:tc>
          <w:tcPr>
            <w:tcW w:w="11797" w:type="dxa"/>
            <w:gridSpan w:val="3"/>
          </w:tcPr>
          <w:p w:rsidR="00735EC1" w:rsidRPr="00735EC1" w:rsidRDefault="00735EC1" w:rsidP="00735EC1">
            <w:pPr>
              <w:autoSpaceDE w:val="0"/>
              <w:autoSpaceDN w:val="0"/>
              <w:ind w:left="57"/>
              <w:rPr>
                <w:i/>
                <w:iCs/>
              </w:rPr>
            </w:pPr>
            <w:r w:rsidRPr="00735EC1">
              <w:rPr>
                <w:i/>
                <w:iCs/>
              </w:rPr>
              <w:t>Итого единовременные расходы за период __________________ гг.:</w:t>
            </w:r>
          </w:p>
        </w:tc>
        <w:tc>
          <w:tcPr>
            <w:tcW w:w="3400" w:type="dxa"/>
            <w:vAlign w:val="bottom"/>
          </w:tcPr>
          <w:p w:rsidR="00735EC1" w:rsidRPr="00735EC1" w:rsidRDefault="00735EC1" w:rsidP="00735EC1">
            <w:pPr>
              <w:autoSpaceDE w:val="0"/>
              <w:autoSpaceDN w:val="0"/>
              <w:jc w:val="center"/>
              <w:rPr>
                <w:i/>
                <w:iCs/>
              </w:rPr>
            </w:pPr>
          </w:p>
        </w:tc>
      </w:tr>
      <w:tr w:rsidR="00735EC1" w:rsidRPr="00735EC1" w:rsidTr="00735EC1">
        <w:trPr>
          <w:cantSplit/>
          <w:trHeight w:val="408"/>
        </w:trPr>
        <w:tc>
          <w:tcPr>
            <w:tcW w:w="11797" w:type="dxa"/>
            <w:gridSpan w:val="3"/>
          </w:tcPr>
          <w:p w:rsidR="00735EC1" w:rsidRPr="00735EC1" w:rsidRDefault="00735EC1" w:rsidP="00735EC1">
            <w:pPr>
              <w:autoSpaceDE w:val="0"/>
              <w:autoSpaceDN w:val="0"/>
              <w:ind w:left="57"/>
              <w:rPr>
                <w:i/>
                <w:iCs/>
              </w:rPr>
            </w:pPr>
            <w:r w:rsidRPr="00735EC1">
              <w:rPr>
                <w:i/>
                <w:iCs/>
              </w:rPr>
              <w:t>Итого периодические расходы за период __________________ гг.:</w:t>
            </w:r>
          </w:p>
        </w:tc>
        <w:tc>
          <w:tcPr>
            <w:tcW w:w="3400" w:type="dxa"/>
            <w:vAlign w:val="bottom"/>
          </w:tcPr>
          <w:p w:rsidR="00735EC1" w:rsidRPr="00735EC1" w:rsidRDefault="00735EC1" w:rsidP="00735EC1">
            <w:pPr>
              <w:autoSpaceDE w:val="0"/>
              <w:autoSpaceDN w:val="0"/>
              <w:jc w:val="center"/>
              <w:rPr>
                <w:i/>
                <w:iCs/>
              </w:rPr>
            </w:pPr>
          </w:p>
        </w:tc>
      </w:tr>
      <w:tr w:rsidR="00735EC1" w:rsidRPr="00735EC1" w:rsidTr="00735EC1">
        <w:trPr>
          <w:cantSplit/>
          <w:trHeight w:val="419"/>
        </w:trPr>
        <w:tc>
          <w:tcPr>
            <w:tcW w:w="11797" w:type="dxa"/>
            <w:gridSpan w:val="3"/>
          </w:tcPr>
          <w:p w:rsidR="00735EC1" w:rsidRPr="00735EC1" w:rsidRDefault="00735EC1" w:rsidP="00735EC1">
            <w:pPr>
              <w:autoSpaceDE w:val="0"/>
              <w:autoSpaceDN w:val="0"/>
              <w:ind w:left="57"/>
              <w:rPr>
                <w:i/>
                <w:iCs/>
              </w:rPr>
            </w:pPr>
            <w:r w:rsidRPr="00735EC1">
              <w:rPr>
                <w:i/>
                <w:iCs/>
              </w:rPr>
              <w:t>Итого возможные доходы за период __________________ гг.:</w:t>
            </w:r>
          </w:p>
        </w:tc>
        <w:tc>
          <w:tcPr>
            <w:tcW w:w="3400" w:type="dxa"/>
            <w:vAlign w:val="bottom"/>
          </w:tcPr>
          <w:p w:rsidR="00735EC1" w:rsidRPr="00735EC1" w:rsidRDefault="00735EC1" w:rsidP="00735EC1">
            <w:pPr>
              <w:autoSpaceDE w:val="0"/>
              <w:autoSpaceDN w:val="0"/>
              <w:jc w:val="center"/>
              <w:rPr>
                <w:i/>
                <w:iCs/>
              </w:rPr>
            </w:pPr>
          </w:p>
        </w:tc>
      </w:tr>
    </w:tbl>
    <w:p w:rsidR="00735EC1" w:rsidRPr="00735EC1" w:rsidRDefault="00735EC1" w:rsidP="00735EC1">
      <w:pPr>
        <w:autoSpaceDE w:val="0"/>
        <w:autoSpaceDN w:val="0"/>
      </w:pPr>
    </w:p>
    <w:p w:rsidR="00735EC1" w:rsidRPr="00735EC1" w:rsidRDefault="00735EC1" w:rsidP="00735EC1">
      <w:pPr>
        <w:autoSpaceDE w:val="0"/>
        <w:autoSpaceDN w:val="0"/>
        <w:jc w:val="both"/>
      </w:pPr>
      <w:r w:rsidRPr="00735EC1">
        <w:t xml:space="preserve">3.6. Другие сведения о расходах (доходах) </w:t>
      </w:r>
      <w:r w:rsidR="002F2BE3">
        <w:t xml:space="preserve">местного </w:t>
      </w:r>
      <w:r w:rsidRPr="00735EC1">
        <w:t>бюджета в связи с правовым регулированием:</w:t>
      </w:r>
    </w:p>
    <w:p w:rsidR="00735EC1" w:rsidRPr="00735EC1" w:rsidRDefault="00735EC1" w:rsidP="00735EC1">
      <w:pPr>
        <w:autoSpaceDE w:val="0"/>
        <w:autoSpaceDN w:val="0"/>
      </w:pPr>
    </w:p>
    <w:p w:rsidR="00735EC1" w:rsidRPr="002F2BE3" w:rsidRDefault="00735EC1" w:rsidP="00735EC1">
      <w:pPr>
        <w:pBdr>
          <w:top w:val="single" w:sz="4" w:space="1" w:color="auto"/>
        </w:pBdr>
        <w:autoSpaceDE w:val="0"/>
        <w:autoSpaceDN w:val="0"/>
        <w:spacing w:after="360"/>
        <w:jc w:val="center"/>
        <w:rPr>
          <w:i/>
          <w:sz w:val="20"/>
        </w:rPr>
      </w:pPr>
      <w:r w:rsidRPr="002F2BE3">
        <w:rPr>
          <w:i/>
          <w:sz w:val="20"/>
        </w:rPr>
        <w:t>место для текстового описания</w:t>
      </w:r>
    </w:p>
    <w:p w:rsidR="00735EC1" w:rsidRPr="00735EC1" w:rsidRDefault="00735EC1" w:rsidP="00735EC1">
      <w:pPr>
        <w:autoSpaceDE w:val="0"/>
        <w:autoSpaceDN w:val="0"/>
      </w:pPr>
      <w:r w:rsidRPr="00735EC1">
        <w:t>3.7. Источники данных:</w:t>
      </w:r>
    </w:p>
    <w:p w:rsidR="00735EC1" w:rsidRPr="00735EC1" w:rsidRDefault="00735EC1" w:rsidP="00735EC1">
      <w:pPr>
        <w:autoSpaceDE w:val="0"/>
        <w:autoSpaceDN w:val="0"/>
      </w:pPr>
    </w:p>
    <w:p w:rsidR="00735EC1" w:rsidRPr="002F2BE3" w:rsidRDefault="00735EC1" w:rsidP="00735EC1">
      <w:pPr>
        <w:pBdr>
          <w:top w:val="single" w:sz="4" w:space="1" w:color="auto"/>
        </w:pBdr>
        <w:autoSpaceDE w:val="0"/>
        <w:autoSpaceDN w:val="0"/>
        <w:spacing w:after="360"/>
        <w:jc w:val="center"/>
        <w:rPr>
          <w:i/>
          <w:sz w:val="20"/>
        </w:rPr>
      </w:pPr>
      <w:r w:rsidRPr="002F2BE3">
        <w:rPr>
          <w:i/>
          <w:sz w:val="20"/>
        </w:rPr>
        <w:t>место для текстового описания</w:t>
      </w:r>
    </w:p>
    <w:p w:rsidR="00735EC1" w:rsidRPr="00735EC1" w:rsidRDefault="00735EC1" w:rsidP="00735EC1">
      <w:pPr>
        <w:pBdr>
          <w:top w:val="single" w:sz="4" w:space="1" w:color="auto"/>
        </w:pBdr>
        <w:autoSpaceDE w:val="0"/>
        <w:autoSpaceDN w:val="0"/>
        <w:spacing w:after="360"/>
        <w:jc w:val="center"/>
        <w:rPr>
          <w:bCs/>
        </w:rPr>
      </w:pPr>
      <w:r w:rsidRPr="00735EC1">
        <w:rPr>
          <w:bCs/>
        </w:rPr>
        <w:t xml:space="preserve">4.  </w:t>
      </w:r>
      <w:r w:rsidRPr="00735EC1">
        <w:rPr>
          <w:rFonts w:eastAsia="Calibri"/>
          <w:lang w:eastAsia="en-US"/>
        </w:rPr>
        <w:t xml:space="preserve">Оценка фактических расходов субъектов предпринимательской и инвестиционной деятельности, связанных с необходимостью соблюдения установленных </w:t>
      </w:r>
      <w:r w:rsidR="001950CB">
        <w:rPr>
          <w:rFonts w:eastAsia="Calibri"/>
          <w:lang w:eastAsia="en-US"/>
        </w:rPr>
        <w:t xml:space="preserve">муниципальным </w:t>
      </w:r>
      <w:r w:rsidRPr="00735EC1">
        <w:rPr>
          <w:rFonts w:eastAsia="Calibri"/>
          <w:lang w:eastAsia="en-US"/>
        </w:rPr>
        <w:t xml:space="preserve">нормативным </w:t>
      </w:r>
      <w:r w:rsidRPr="00735EC1">
        <w:t xml:space="preserve">правовым </w:t>
      </w:r>
      <w:r w:rsidRPr="00735EC1">
        <w:rPr>
          <w:rFonts w:eastAsia="Calibri"/>
          <w:lang w:eastAsia="en-US"/>
        </w:rPr>
        <w:t>актом обязанностей или ограничений</w:t>
      </w:r>
    </w:p>
    <w:tbl>
      <w:tblPr>
        <w:tblW w:w="15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32"/>
        <w:gridCol w:w="5301"/>
        <w:gridCol w:w="3090"/>
        <w:gridCol w:w="3572"/>
      </w:tblGrid>
      <w:tr w:rsidR="00735EC1" w:rsidRPr="00735EC1" w:rsidTr="00735EC1">
        <w:tc>
          <w:tcPr>
            <w:tcW w:w="3232" w:type="dxa"/>
          </w:tcPr>
          <w:p w:rsidR="00735EC1" w:rsidRPr="00735EC1" w:rsidRDefault="00735EC1" w:rsidP="00735EC1">
            <w:pPr>
              <w:autoSpaceDE w:val="0"/>
              <w:autoSpaceDN w:val="0"/>
              <w:ind w:left="57" w:right="57"/>
              <w:jc w:val="center"/>
            </w:pPr>
            <w:r w:rsidRPr="00735EC1">
              <w:t>4.1. Группы заинтересованных лиц, интересы которых затронуты введенным правовым регулированием</w:t>
            </w:r>
          </w:p>
          <w:p w:rsidR="00735EC1" w:rsidRPr="001950CB" w:rsidRDefault="00735EC1" w:rsidP="00735EC1">
            <w:pPr>
              <w:autoSpaceDE w:val="0"/>
              <w:autoSpaceDN w:val="0"/>
              <w:ind w:left="57" w:right="57"/>
              <w:jc w:val="center"/>
              <w:rPr>
                <w:i/>
                <w:iCs/>
                <w:sz w:val="20"/>
                <w:szCs w:val="20"/>
              </w:rPr>
            </w:pPr>
            <w:r w:rsidRPr="001950CB">
              <w:rPr>
                <w:i/>
                <w:iCs/>
                <w:sz w:val="20"/>
                <w:szCs w:val="20"/>
              </w:rPr>
              <w:t>(в соответствии с п. 2.1 отчета)</w:t>
            </w:r>
          </w:p>
        </w:tc>
        <w:tc>
          <w:tcPr>
            <w:tcW w:w="5301" w:type="dxa"/>
          </w:tcPr>
          <w:p w:rsidR="00735EC1" w:rsidRPr="00735EC1" w:rsidRDefault="00735EC1" w:rsidP="00735EC1">
            <w:pPr>
              <w:autoSpaceDE w:val="0"/>
              <w:autoSpaceDN w:val="0"/>
              <w:ind w:left="57" w:right="57"/>
              <w:jc w:val="center"/>
            </w:pPr>
            <w:r w:rsidRPr="00735EC1">
              <w:t xml:space="preserve">4.2. Обязанности и ограничения, введенные правовым регулированием </w:t>
            </w:r>
            <w:r w:rsidRPr="00735EC1">
              <w:br/>
            </w:r>
            <w:r w:rsidRPr="001950CB">
              <w:rPr>
                <w:i/>
                <w:iCs/>
                <w:sz w:val="20"/>
                <w:szCs w:val="20"/>
              </w:rPr>
              <w:t>(с указанием соответствующих положений нормативного правового акта)</w:t>
            </w:r>
          </w:p>
        </w:tc>
        <w:tc>
          <w:tcPr>
            <w:tcW w:w="3090" w:type="dxa"/>
          </w:tcPr>
          <w:p w:rsidR="00735EC1" w:rsidRPr="00735EC1" w:rsidRDefault="00735EC1" w:rsidP="00735EC1">
            <w:pPr>
              <w:autoSpaceDE w:val="0"/>
              <w:autoSpaceDN w:val="0"/>
              <w:ind w:left="57" w:right="57"/>
              <w:jc w:val="center"/>
            </w:pPr>
            <w:r w:rsidRPr="00735EC1">
              <w:t>4.3. Описание единовременных и периодических расходов и выгод, связанных с правовым регулированием</w:t>
            </w:r>
          </w:p>
          <w:p w:rsidR="00735EC1" w:rsidRPr="00735EC1" w:rsidRDefault="00735EC1" w:rsidP="00735EC1">
            <w:pPr>
              <w:autoSpaceDE w:val="0"/>
              <w:autoSpaceDN w:val="0"/>
              <w:ind w:left="57" w:right="57"/>
            </w:pPr>
          </w:p>
        </w:tc>
        <w:tc>
          <w:tcPr>
            <w:tcW w:w="3572" w:type="dxa"/>
          </w:tcPr>
          <w:p w:rsidR="00735EC1" w:rsidRPr="00735EC1" w:rsidRDefault="00735EC1" w:rsidP="00735EC1">
            <w:pPr>
              <w:autoSpaceDE w:val="0"/>
              <w:autoSpaceDN w:val="0"/>
              <w:ind w:left="57" w:right="57"/>
              <w:jc w:val="center"/>
            </w:pPr>
            <w:r w:rsidRPr="00735EC1">
              <w:t>4.4. Количественная оценка,</w:t>
            </w:r>
            <w:r w:rsidRPr="00735EC1">
              <w:br/>
              <w:t>млн. рублей</w:t>
            </w:r>
          </w:p>
        </w:tc>
      </w:tr>
      <w:tr w:rsidR="00735EC1" w:rsidRPr="00735EC1" w:rsidTr="00735EC1">
        <w:trPr>
          <w:cantSplit/>
        </w:trPr>
        <w:tc>
          <w:tcPr>
            <w:tcW w:w="3232" w:type="dxa"/>
            <w:vMerge w:val="restart"/>
          </w:tcPr>
          <w:p w:rsidR="00735EC1" w:rsidRPr="00735EC1" w:rsidRDefault="00735EC1" w:rsidP="00735EC1">
            <w:pPr>
              <w:autoSpaceDE w:val="0"/>
              <w:autoSpaceDN w:val="0"/>
              <w:ind w:left="57" w:right="57"/>
              <w:jc w:val="both"/>
              <w:rPr>
                <w:i/>
                <w:iCs/>
              </w:rPr>
            </w:pPr>
            <w:r w:rsidRPr="00735EC1">
              <w:rPr>
                <w:i/>
                <w:iCs/>
              </w:rPr>
              <w:t>Группа 1</w:t>
            </w:r>
          </w:p>
        </w:tc>
        <w:tc>
          <w:tcPr>
            <w:tcW w:w="5301" w:type="dxa"/>
          </w:tcPr>
          <w:p w:rsidR="00735EC1" w:rsidRPr="00735EC1" w:rsidRDefault="00735EC1" w:rsidP="00735EC1">
            <w:pPr>
              <w:autoSpaceDE w:val="0"/>
              <w:autoSpaceDN w:val="0"/>
              <w:rPr>
                <w:i/>
                <w:iCs/>
              </w:rPr>
            </w:pPr>
          </w:p>
        </w:tc>
        <w:tc>
          <w:tcPr>
            <w:tcW w:w="3090" w:type="dxa"/>
          </w:tcPr>
          <w:p w:rsidR="00735EC1" w:rsidRPr="00735EC1" w:rsidRDefault="00735EC1" w:rsidP="00735EC1">
            <w:pPr>
              <w:autoSpaceDE w:val="0"/>
              <w:autoSpaceDN w:val="0"/>
            </w:pPr>
          </w:p>
        </w:tc>
        <w:tc>
          <w:tcPr>
            <w:tcW w:w="3572" w:type="dxa"/>
          </w:tcPr>
          <w:p w:rsidR="00735EC1" w:rsidRPr="00735EC1" w:rsidRDefault="00735EC1" w:rsidP="00735EC1">
            <w:pPr>
              <w:autoSpaceDE w:val="0"/>
              <w:autoSpaceDN w:val="0"/>
              <w:jc w:val="center"/>
            </w:pPr>
          </w:p>
        </w:tc>
      </w:tr>
      <w:tr w:rsidR="00735EC1" w:rsidRPr="00735EC1" w:rsidTr="00735EC1">
        <w:trPr>
          <w:cantSplit/>
        </w:trPr>
        <w:tc>
          <w:tcPr>
            <w:tcW w:w="3232" w:type="dxa"/>
            <w:vMerge/>
          </w:tcPr>
          <w:p w:rsidR="00735EC1" w:rsidRPr="00735EC1" w:rsidRDefault="00735EC1" w:rsidP="00735EC1">
            <w:pPr>
              <w:autoSpaceDE w:val="0"/>
              <w:autoSpaceDN w:val="0"/>
              <w:ind w:left="57" w:right="57"/>
              <w:jc w:val="both"/>
              <w:rPr>
                <w:i/>
                <w:iCs/>
              </w:rPr>
            </w:pPr>
          </w:p>
        </w:tc>
        <w:tc>
          <w:tcPr>
            <w:tcW w:w="5301" w:type="dxa"/>
          </w:tcPr>
          <w:p w:rsidR="00735EC1" w:rsidRPr="00735EC1" w:rsidRDefault="00735EC1" w:rsidP="00735EC1">
            <w:pPr>
              <w:autoSpaceDE w:val="0"/>
              <w:autoSpaceDN w:val="0"/>
              <w:rPr>
                <w:i/>
                <w:iCs/>
              </w:rPr>
            </w:pPr>
          </w:p>
        </w:tc>
        <w:tc>
          <w:tcPr>
            <w:tcW w:w="3090" w:type="dxa"/>
          </w:tcPr>
          <w:p w:rsidR="00735EC1" w:rsidRPr="00735EC1" w:rsidRDefault="00735EC1" w:rsidP="00735EC1">
            <w:pPr>
              <w:autoSpaceDE w:val="0"/>
              <w:autoSpaceDN w:val="0"/>
            </w:pPr>
          </w:p>
        </w:tc>
        <w:tc>
          <w:tcPr>
            <w:tcW w:w="3572" w:type="dxa"/>
          </w:tcPr>
          <w:p w:rsidR="00735EC1" w:rsidRPr="00735EC1" w:rsidRDefault="00735EC1" w:rsidP="00735EC1">
            <w:pPr>
              <w:autoSpaceDE w:val="0"/>
              <w:autoSpaceDN w:val="0"/>
              <w:jc w:val="center"/>
            </w:pPr>
          </w:p>
        </w:tc>
      </w:tr>
      <w:tr w:rsidR="00735EC1" w:rsidRPr="00735EC1" w:rsidTr="00735EC1">
        <w:trPr>
          <w:cantSplit/>
        </w:trPr>
        <w:tc>
          <w:tcPr>
            <w:tcW w:w="3232" w:type="dxa"/>
            <w:vMerge w:val="restart"/>
          </w:tcPr>
          <w:p w:rsidR="00735EC1" w:rsidRPr="00735EC1" w:rsidRDefault="00735EC1" w:rsidP="00735EC1">
            <w:pPr>
              <w:autoSpaceDE w:val="0"/>
              <w:autoSpaceDN w:val="0"/>
              <w:ind w:left="57" w:right="57"/>
              <w:jc w:val="both"/>
              <w:rPr>
                <w:i/>
                <w:iCs/>
              </w:rPr>
            </w:pPr>
            <w:r w:rsidRPr="00735EC1">
              <w:rPr>
                <w:i/>
                <w:iCs/>
              </w:rPr>
              <w:t xml:space="preserve">Группа </w:t>
            </w:r>
            <w:r w:rsidR="00D94F5D">
              <w:rPr>
                <w:i/>
                <w:iCs/>
                <w:lang w:val="en-US"/>
              </w:rPr>
              <w:t>№</w:t>
            </w:r>
          </w:p>
        </w:tc>
        <w:tc>
          <w:tcPr>
            <w:tcW w:w="5301" w:type="dxa"/>
          </w:tcPr>
          <w:p w:rsidR="00735EC1" w:rsidRPr="00735EC1" w:rsidRDefault="00735EC1" w:rsidP="00735EC1">
            <w:pPr>
              <w:autoSpaceDE w:val="0"/>
              <w:autoSpaceDN w:val="0"/>
              <w:rPr>
                <w:i/>
                <w:iCs/>
              </w:rPr>
            </w:pPr>
          </w:p>
        </w:tc>
        <w:tc>
          <w:tcPr>
            <w:tcW w:w="3090" w:type="dxa"/>
          </w:tcPr>
          <w:p w:rsidR="00735EC1" w:rsidRPr="00735EC1" w:rsidRDefault="00735EC1" w:rsidP="00735EC1">
            <w:pPr>
              <w:autoSpaceDE w:val="0"/>
              <w:autoSpaceDN w:val="0"/>
            </w:pPr>
          </w:p>
        </w:tc>
        <w:tc>
          <w:tcPr>
            <w:tcW w:w="3572" w:type="dxa"/>
          </w:tcPr>
          <w:p w:rsidR="00735EC1" w:rsidRPr="00735EC1" w:rsidRDefault="00735EC1" w:rsidP="00735EC1">
            <w:pPr>
              <w:autoSpaceDE w:val="0"/>
              <w:autoSpaceDN w:val="0"/>
              <w:jc w:val="center"/>
            </w:pPr>
          </w:p>
        </w:tc>
      </w:tr>
      <w:tr w:rsidR="00735EC1" w:rsidRPr="00735EC1" w:rsidTr="00735EC1">
        <w:trPr>
          <w:cantSplit/>
        </w:trPr>
        <w:tc>
          <w:tcPr>
            <w:tcW w:w="3232" w:type="dxa"/>
            <w:vMerge/>
          </w:tcPr>
          <w:p w:rsidR="00735EC1" w:rsidRPr="00735EC1" w:rsidRDefault="00735EC1" w:rsidP="00735EC1">
            <w:pPr>
              <w:autoSpaceDE w:val="0"/>
              <w:autoSpaceDN w:val="0"/>
              <w:ind w:left="57" w:right="57"/>
              <w:jc w:val="both"/>
              <w:rPr>
                <w:i/>
                <w:iCs/>
              </w:rPr>
            </w:pPr>
          </w:p>
        </w:tc>
        <w:tc>
          <w:tcPr>
            <w:tcW w:w="5301" w:type="dxa"/>
          </w:tcPr>
          <w:p w:rsidR="00735EC1" w:rsidRPr="00735EC1" w:rsidRDefault="00735EC1" w:rsidP="00735EC1">
            <w:pPr>
              <w:autoSpaceDE w:val="0"/>
              <w:autoSpaceDN w:val="0"/>
              <w:rPr>
                <w:i/>
                <w:iCs/>
              </w:rPr>
            </w:pPr>
          </w:p>
        </w:tc>
        <w:tc>
          <w:tcPr>
            <w:tcW w:w="3090" w:type="dxa"/>
          </w:tcPr>
          <w:p w:rsidR="00735EC1" w:rsidRPr="00735EC1" w:rsidRDefault="00735EC1" w:rsidP="00735EC1">
            <w:pPr>
              <w:autoSpaceDE w:val="0"/>
              <w:autoSpaceDN w:val="0"/>
            </w:pPr>
          </w:p>
        </w:tc>
        <w:tc>
          <w:tcPr>
            <w:tcW w:w="3572" w:type="dxa"/>
          </w:tcPr>
          <w:p w:rsidR="00735EC1" w:rsidRPr="00735EC1" w:rsidRDefault="00735EC1" w:rsidP="00735EC1">
            <w:pPr>
              <w:autoSpaceDE w:val="0"/>
              <w:autoSpaceDN w:val="0"/>
              <w:jc w:val="center"/>
            </w:pPr>
          </w:p>
        </w:tc>
      </w:tr>
    </w:tbl>
    <w:p w:rsidR="00735EC1" w:rsidRPr="00735EC1" w:rsidRDefault="00735EC1" w:rsidP="00735EC1">
      <w:pPr>
        <w:autoSpaceDE w:val="0"/>
        <w:autoSpaceDN w:val="0"/>
      </w:pPr>
    </w:p>
    <w:p w:rsidR="00735EC1" w:rsidRPr="00735EC1" w:rsidRDefault="00735EC1" w:rsidP="00735EC1">
      <w:pPr>
        <w:autoSpaceDE w:val="0"/>
        <w:autoSpaceDN w:val="0"/>
      </w:pPr>
      <w:r w:rsidRPr="00735EC1">
        <w:t>4.5. Издержки адресатов правового регулирования, не поддающиеся количественной оценке:</w:t>
      </w:r>
    </w:p>
    <w:p w:rsidR="00735EC1" w:rsidRPr="00735EC1" w:rsidRDefault="00735EC1" w:rsidP="00735EC1">
      <w:pPr>
        <w:autoSpaceDE w:val="0"/>
        <w:autoSpaceDN w:val="0"/>
      </w:pPr>
    </w:p>
    <w:p w:rsidR="00735EC1" w:rsidRPr="002F2BE3" w:rsidRDefault="00735EC1" w:rsidP="00A00CF5">
      <w:pPr>
        <w:pBdr>
          <w:top w:val="single" w:sz="4" w:space="0" w:color="auto"/>
        </w:pBdr>
        <w:autoSpaceDE w:val="0"/>
        <w:autoSpaceDN w:val="0"/>
        <w:spacing w:after="120"/>
        <w:jc w:val="center"/>
        <w:rPr>
          <w:i/>
          <w:sz w:val="20"/>
        </w:rPr>
      </w:pPr>
      <w:r w:rsidRPr="002F2BE3">
        <w:rPr>
          <w:i/>
          <w:sz w:val="20"/>
        </w:rPr>
        <w:lastRenderedPageBreak/>
        <w:t>место для текстового описания</w:t>
      </w:r>
    </w:p>
    <w:p w:rsidR="00735EC1" w:rsidRPr="00735EC1" w:rsidRDefault="00735EC1" w:rsidP="00735EC1">
      <w:pPr>
        <w:autoSpaceDE w:val="0"/>
        <w:autoSpaceDN w:val="0"/>
      </w:pPr>
      <w:r w:rsidRPr="00735EC1">
        <w:t>4.6. Количественное сопоставление выгод и издержек для всех групп, затронутых введенным правовым регулированием:</w:t>
      </w:r>
    </w:p>
    <w:p w:rsidR="00735EC1" w:rsidRPr="00735EC1" w:rsidRDefault="00735EC1" w:rsidP="00735EC1">
      <w:pPr>
        <w:autoSpaceDE w:val="0"/>
        <w:autoSpaceDN w:val="0"/>
      </w:pPr>
    </w:p>
    <w:p w:rsidR="00735EC1" w:rsidRPr="002F2BE3" w:rsidRDefault="00735EC1" w:rsidP="00735EC1">
      <w:pPr>
        <w:pBdr>
          <w:top w:val="single" w:sz="4" w:space="1" w:color="auto"/>
        </w:pBdr>
        <w:autoSpaceDE w:val="0"/>
        <w:autoSpaceDN w:val="0"/>
        <w:spacing w:after="120"/>
        <w:jc w:val="center"/>
        <w:rPr>
          <w:i/>
          <w:sz w:val="20"/>
        </w:rPr>
      </w:pPr>
      <w:r w:rsidRPr="002F2BE3">
        <w:rPr>
          <w:i/>
          <w:sz w:val="20"/>
        </w:rPr>
        <w:t>место для текстового описания</w:t>
      </w:r>
    </w:p>
    <w:p w:rsidR="00735EC1" w:rsidRPr="00735EC1" w:rsidRDefault="00735EC1" w:rsidP="00735EC1">
      <w:pPr>
        <w:autoSpaceDE w:val="0"/>
        <w:autoSpaceDN w:val="0"/>
      </w:pPr>
      <w:r w:rsidRPr="00735EC1">
        <w:t>4.7. Источники данных:</w:t>
      </w:r>
    </w:p>
    <w:p w:rsidR="00735EC1" w:rsidRPr="00735EC1" w:rsidRDefault="00735EC1" w:rsidP="00735EC1">
      <w:pPr>
        <w:autoSpaceDE w:val="0"/>
        <w:autoSpaceDN w:val="0"/>
      </w:pPr>
    </w:p>
    <w:p w:rsidR="00735EC1" w:rsidRPr="002F2BE3" w:rsidRDefault="00735EC1" w:rsidP="00735EC1">
      <w:pPr>
        <w:pBdr>
          <w:top w:val="single" w:sz="4" w:space="1" w:color="auto"/>
        </w:pBdr>
        <w:autoSpaceDE w:val="0"/>
        <w:autoSpaceDN w:val="0"/>
        <w:spacing w:after="120"/>
        <w:jc w:val="center"/>
        <w:rPr>
          <w:i/>
          <w:sz w:val="20"/>
        </w:rPr>
      </w:pPr>
      <w:r w:rsidRPr="002F2BE3">
        <w:rPr>
          <w:i/>
          <w:sz w:val="20"/>
        </w:rPr>
        <w:t>место для текстового описания</w:t>
      </w:r>
    </w:p>
    <w:p w:rsidR="00735EC1" w:rsidRPr="00735EC1" w:rsidRDefault="00735EC1" w:rsidP="00735EC1">
      <w:pPr>
        <w:autoSpaceDE w:val="0"/>
        <w:autoSpaceDN w:val="0"/>
        <w:spacing w:after="240"/>
        <w:jc w:val="both"/>
        <w:rPr>
          <w:bCs/>
        </w:rPr>
      </w:pPr>
      <w:r w:rsidRPr="00735EC1">
        <w:rPr>
          <w:bCs/>
        </w:rPr>
        <w:t xml:space="preserve">5. </w:t>
      </w:r>
      <w:r w:rsidRPr="00735EC1">
        <w:rPr>
          <w:rFonts w:eastAsia="Calibri"/>
          <w:lang w:eastAsia="en-US"/>
        </w:rPr>
        <w:t>Оценка фактических положительных и отрицательных последствий установленного регулирования</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72"/>
        <w:gridCol w:w="3799"/>
        <w:gridCol w:w="4253"/>
        <w:gridCol w:w="3572"/>
      </w:tblGrid>
      <w:tr w:rsidR="00735EC1" w:rsidRPr="00735EC1" w:rsidTr="00735EC1">
        <w:tc>
          <w:tcPr>
            <w:tcW w:w="3572" w:type="dxa"/>
          </w:tcPr>
          <w:p w:rsidR="00735EC1" w:rsidRPr="00735EC1" w:rsidRDefault="00735EC1" w:rsidP="00735EC1">
            <w:pPr>
              <w:autoSpaceDE w:val="0"/>
              <w:autoSpaceDN w:val="0"/>
              <w:ind w:left="57" w:right="57"/>
              <w:jc w:val="center"/>
            </w:pPr>
            <w:r w:rsidRPr="00735EC1">
              <w:t>5.1. Последствия регулирования</w:t>
            </w:r>
          </w:p>
        </w:tc>
        <w:tc>
          <w:tcPr>
            <w:tcW w:w="3799" w:type="dxa"/>
          </w:tcPr>
          <w:p w:rsidR="00735EC1" w:rsidRPr="00735EC1" w:rsidRDefault="00735EC1" w:rsidP="00735EC1">
            <w:pPr>
              <w:autoSpaceDE w:val="0"/>
              <w:autoSpaceDN w:val="0"/>
              <w:ind w:left="57" w:right="57"/>
              <w:jc w:val="center"/>
            </w:pPr>
            <w:r w:rsidRPr="00735EC1">
              <w:t>5.2. Сведения об учете последствий на стадии проведения ОРВ проекта</w:t>
            </w:r>
          </w:p>
        </w:tc>
        <w:tc>
          <w:tcPr>
            <w:tcW w:w="4253" w:type="dxa"/>
          </w:tcPr>
          <w:p w:rsidR="00735EC1" w:rsidRPr="00735EC1" w:rsidRDefault="00735EC1" w:rsidP="00735EC1">
            <w:pPr>
              <w:autoSpaceDE w:val="0"/>
              <w:autoSpaceDN w:val="0"/>
              <w:ind w:left="57" w:right="57"/>
              <w:jc w:val="center"/>
            </w:pPr>
            <w:r w:rsidRPr="00735EC1">
              <w:t>5.3. Группы заинтересованных лиц, для которых последствия являются значимыми</w:t>
            </w:r>
          </w:p>
          <w:p w:rsidR="00735EC1" w:rsidRPr="001950CB" w:rsidRDefault="00735EC1" w:rsidP="00735EC1">
            <w:pPr>
              <w:autoSpaceDE w:val="0"/>
              <w:autoSpaceDN w:val="0"/>
              <w:ind w:left="57" w:right="57"/>
              <w:jc w:val="center"/>
              <w:rPr>
                <w:sz w:val="20"/>
                <w:szCs w:val="20"/>
              </w:rPr>
            </w:pPr>
            <w:r w:rsidRPr="001950CB">
              <w:rPr>
                <w:i/>
                <w:iCs/>
                <w:sz w:val="20"/>
                <w:szCs w:val="20"/>
              </w:rPr>
              <w:t>(в соответствии с п. 2.1 отчета)</w:t>
            </w:r>
          </w:p>
        </w:tc>
        <w:tc>
          <w:tcPr>
            <w:tcW w:w="3572" w:type="dxa"/>
          </w:tcPr>
          <w:p w:rsidR="00735EC1" w:rsidRPr="00735EC1" w:rsidRDefault="00735EC1" w:rsidP="00735EC1">
            <w:pPr>
              <w:autoSpaceDE w:val="0"/>
              <w:autoSpaceDN w:val="0"/>
              <w:ind w:left="57" w:right="57"/>
              <w:jc w:val="center"/>
              <w:rPr>
                <w:i/>
                <w:iCs/>
              </w:rPr>
            </w:pPr>
            <w:r w:rsidRPr="00735EC1">
              <w:t>5.4. Количественная оценка положительных и отрицательных последствий, млн. рублей</w:t>
            </w:r>
          </w:p>
        </w:tc>
      </w:tr>
      <w:tr w:rsidR="00735EC1" w:rsidRPr="00735EC1" w:rsidTr="00735EC1">
        <w:trPr>
          <w:cantSplit/>
        </w:trPr>
        <w:tc>
          <w:tcPr>
            <w:tcW w:w="3572" w:type="dxa"/>
          </w:tcPr>
          <w:p w:rsidR="00735EC1" w:rsidRPr="00735EC1" w:rsidRDefault="00735EC1" w:rsidP="00735EC1">
            <w:pPr>
              <w:autoSpaceDE w:val="0"/>
              <w:autoSpaceDN w:val="0"/>
              <w:ind w:left="57" w:right="57"/>
              <w:jc w:val="both"/>
              <w:rPr>
                <w:i/>
                <w:iCs/>
              </w:rPr>
            </w:pPr>
            <w:r w:rsidRPr="00735EC1">
              <w:rPr>
                <w:i/>
                <w:iCs/>
              </w:rPr>
              <w:t>Положительные последствия регулирования</w:t>
            </w:r>
          </w:p>
        </w:tc>
        <w:tc>
          <w:tcPr>
            <w:tcW w:w="3799" w:type="dxa"/>
          </w:tcPr>
          <w:p w:rsidR="00735EC1" w:rsidRPr="00735EC1" w:rsidRDefault="00735EC1" w:rsidP="00735EC1">
            <w:pPr>
              <w:autoSpaceDE w:val="0"/>
              <w:autoSpaceDN w:val="0"/>
              <w:rPr>
                <w:i/>
                <w:iCs/>
              </w:rPr>
            </w:pPr>
          </w:p>
        </w:tc>
        <w:tc>
          <w:tcPr>
            <w:tcW w:w="4253" w:type="dxa"/>
          </w:tcPr>
          <w:p w:rsidR="00735EC1" w:rsidRPr="00735EC1" w:rsidRDefault="00735EC1" w:rsidP="00735EC1">
            <w:pPr>
              <w:autoSpaceDE w:val="0"/>
              <w:autoSpaceDN w:val="0"/>
            </w:pPr>
          </w:p>
        </w:tc>
        <w:tc>
          <w:tcPr>
            <w:tcW w:w="3572" w:type="dxa"/>
          </w:tcPr>
          <w:p w:rsidR="00735EC1" w:rsidRPr="00735EC1" w:rsidRDefault="00735EC1" w:rsidP="00735EC1">
            <w:pPr>
              <w:autoSpaceDE w:val="0"/>
              <w:autoSpaceDN w:val="0"/>
              <w:jc w:val="center"/>
            </w:pPr>
          </w:p>
        </w:tc>
      </w:tr>
      <w:tr w:rsidR="00735EC1" w:rsidRPr="00735EC1" w:rsidTr="00735EC1">
        <w:trPr>
          <w:cantSplit/>
        </w:trPr>
        <w:tc>
          <w:tcPr>
            <w:tcW w:w="3572" w:type="dxa"/>
          </w:tcPr>
          <w:p w:rsidR="00735EC1" w:rsidRPr="00735EC1" w:rsidRDefault="00735EC1" w:rsidP="00735EC1">
            <w:pPr>
              <w:autoSpaceDE w:val="0"/>
              <w:autoSpaceDN w:val="0"/>
              <w:ind w:left="57" w:right="57"/>
              <w:jc w:val="both"/>
              <w:rPr>
                <w:i/>
                <w:iCs/>
              </w:rPr>
            </w:pPr>
            <w:r w:rsidRPr="00735EC1">
              <w:rPr>
                <w:i/>
                <w:iCs/>
              </w:rPr>
              <w:t>1</w:t>
            </w:r>
          </w:p>
        </w:tc>
        <w:tc>
          <w:tcPr>
            <w:tcW w:w="3799" w:type="dxa"/>
          </w:tcPr>
          <w:p w:rsidR="00735EC1" w:rsidRPr="00735EC1" w:rsidRDefault="00735EC1" w:rsidP="00735EC1">
            <w:pPr>
              <w:autoSpaceDE w:val="0"/>
              <w:autoSpaceDN w:val="0"/>
              <w:rPr>
                <w:i/>
                <w:iCs/>
              </w:rPr>
            </w:pPr>
          </w:p>
        </w:tc>
        <w:tc>
          <w:tcPr>
            <w:tcW w:w="4253" w:type="dxa"/>
          </w:tcPr>
          <w:p w:rsidR="00735EC1" w:rsidRPr="00735EC1" w:rsidRDefault="00735EC1" w:rsidP="00735EC1">
            <w:pPr>
              <w:autoSpaceDE w:val="0"/>
              <w:autoSpaceDN w:val="0"/>
            </w:pPr>
          </w:p>
        </w:tc>
        <w:tc>
          <w:tcPr>
            <w:tcW w:w="3572" w:type="dxa"/>
          </w:tcPr>
          <w:p w:rsidR="00735EC1" w:rsidRPr="00735EC1" w:rsidRDefault="00735EC1" w:rsidP="00735EC1">
            <w:pPr>
              <w:autoSpaceDE w:val="0"/>
              <w:autoSpaceDN w:val="0"/>
              <w:jc w:val="center"/>
            </w:pPr>
          </w:p>
        </w:tc>
      </w:tr>
      <w:tr w:rsidR="00735EC1" w:rsidRPr="00735EC1" w:rsidTr="00735EC1">
        <w:trPr>
          <w:cantSplit/>
        </w:trPr>
        <w:tc>
          <w:tcPr>
            <w:tcW w:w="3572" w:type="dxa"/>
          </w:tcPr>
          <w:p w:rsidR="00735EC1" w:rsidRPr="00D94F5D" w:rsidRDefault="00D94F5D" w:rsidP="00735EC1">
            <w:pPr>
              <w:autoSpaceDE w:val="0"/>
              <w:autoSpaceDN w:val="0"/>
              <w:ind w:left="57" w:right="57"/>
              <w:jc w:val="both"/>
              <w:rPr>
                <w:i/>
                <w:iCs/>
              </w:rPr>
            </w:pPr>
            <w:r>
              <w:rPr>
                <w:i/>
                <w:iCs/>
              </w:rPr>
              <w:t>№</w:t>
            </w:r>
          </w:p>
        </w:tc>
        <w:tc>
          <w:tcPr>
            <w:tcW w:w="3799" w:type="dxa"/>
          </w:tcPr>
          <w:p w:rsidR="00735EC1" w:rsidRPr="00735EC1" w:rsidRDefault="00735EC1" w:rsidP="00735EC1">
            <w:pPr>
              <w:autoSpaceDE w:val="0"/>
              <w:autoSpaceDN w:val="0"/>
              <w:rPr>
                <w:i/>
                <w:iCs/>
              </w:rPr>
            </w:pPr>
          </w:p>
        </w:tc>
        <w:tc>
          <w:tcPr>
            <w:tcW w:w="4253" w:type="dxa"/>
          </w:tcPr>
          <w:p w:rsidR="00735EC1" w:rsidRPr="00735EC1" w:rsidRDefault="00735EC1" w:rsidP="00735EC1">
            <w:pPr>
              <w:autoSpaceDE w:val="0"/>
              <w:autoSpaceDN w:val="0"/>
            </w:pPr>
          </w:p>
        </w:tc>
        <w:tc>
          <w:tcPr>
            <w:tcW w:w="3572" w:type="dxa"/>
          </w:tcPr>
          <w:p w:rsidR="00735EC1" w:rsidRPr="00735EC1" w:rsidRDefault="00735EC1" w:rsidP="00735EC1">
            <w:pPr>
              <w:autoSpaceDE w:val="0"/>
              <w:autoSpaceDN w:val="0"/>
              <w:jc w:val="center"/>
            </w:pPr>
          </w:p>
        </w:tc>
      </w:tr>
      <w:tr w:rsidR="00735EC1" w:rsidRPr="00735EC1" w:rsidTr="00735EC1">
        <w:trPr>
          <w:cantSplit/>
        </w:trPr>
        <w:tc>
          <w:tcPr>
            <w:tcW w:w="3572" w:type="dxa"/>
          </w:tcPr>
          <w:p w:rsidR="00735EC1" w:rsidRPr="00735EC1" w:rsidRDefault="00735EC1" w:rsidP="00735EC1">
            <w:pPr>
              <w:autoSpaceDE w:val="0"/>
              <w:autoSpaceDN w:val="0"/>
              <w:ind w:left="57" w:right="57"/>
              <w:jc w:val="both"/>
              <w:rPr>
                <w:i/>
                <w:iCs/>
                <w:lang w:val="en-US"/>
              </w:rPr>
            </w:pPr>
            <w:r w:rsidRPr="00735EC1">
              <w:rPr>
                <w:i/>
                <w:iCs/>
              </w:rPr>
              <w:t>Отрицательные последствия регулирования</w:t>
            </w:r>
          </w:p>
        </w:tc>
        <w:tc>
          <w:tcPr>
            <w:tcW w:w="3799" w:type="dxa"/>
          </w:tcPr>
          <w:p w:rsidR="00735EC1" w:rsidRPr="00735EC1" w:rsidRDefault="00735EC1" w:rsidP="00735EC1">
            <w:pPr>
              <w:autoSpaceDE w:val="0"/>
              <w:autoSpaceDN w:val="0"/>
              <w:rPr>
                <w:i/>
                <w:iCs/>
              </w:rPr>
            </w:pPr>
          </w:p>
        </w:tc>
        <w:tc>
          <w:tcPr>
            <w:tcW w:w="4253" w:type="dxa"/>
          </w:tcPr>
          <w:p w:rsidR="00735EC1" w:rsidRPr="00735EC1" w:rsidRDefault="00735EC1" w:rsidP="00735EC1">
            <w:pPr>
              <w:autoSpaceDE w:val="0"/>
              <w:autoSpaceDN w:val="0"/>
            </w:pPr>
          </w:p>
        </w:tc>
        <w:tc>
          <w:tcPr>
            <w:tcW w:w="3572" w:type="dxa"/>
          </w:tcPr>
          <w:p w:rsidR="00735EC1" w:rsidRPr="00735EC1" w:rsidRDefault="00735EC1" w:rsidP="00735EC1">
            <w:pPr>
              <w:autoSpaceDE w:val="0"/>
              <w:autoSpaceDN w:val="0"/>
              <w:jc w:val="center"/>
            </w:pPr>
          </w:p>
        </w:tc>
      </w:tr>
      <w:tr w:rsidR="00735EC1" w:rsidRPr="00735EC1" w:rsidTr="00735EC1">
        <w:trPr>
          <w:cantSplit/>
        </w:trPr>
        <w:tc>
          <w:tcPr>
            <w:tcW w:w="3572" w:type="dxa"/>
          </w:tcPr>
          <w:p w:rsidR="00735EC1" w:rsidRPr="00735EC1" w:rsidRDefault="00735EC1" w:rsidP="00735EC1">
            <w:pPr>
              <w:autoSpaceDE w:val="0"/>
              <w:autoSpaceDN w:val="0"/>
              <w:ind w:left="57" w:right="57"/>
              <w:jc w:val="both"/>
              <w:rPr>
                <w:i/>
                <w:iCs/>
              </w:rPr>
            </w:pPr>
            <w:r w:rsidRPr="00735EC1">
              <w:rPr>
                <w:i/>
                <w:iCs/>
              </w:rPr>
              <w:t>1</w:t>
            </w:r>
          </w:p>
        </w:tc>
        <w:tc>
          <w:tcPr>
            <w:tcW w:w="3799" w:type="dxa"/>
          </w:tcPr>
          <w:p w:rsidR="00735EC1" w:rsidRPr="00735EC1" w:rsidRDefault="00735EC1" w:rsidP="00735EC1">
            <w:pPr>
              <w:autoSpaceDE w:val="0"/>
              <w:autoSpaceDN w:val="0"/>
              <w:rPr>
                <w:i/>
                <w:iCs/>
              </w:rPr>
            </w:pPr>
          </w:p>
        </w:tc>
        <w:tc>
          <w:tcPr>
            <w:tcW w:w="4253" w:type="dxa"/>
          </w:tcPr>
          <w:p w:rsidR="00735EC1" w:rsidRPr="00735EC1" w:rsidRDefault="00735EC1" w:rsidP="00735EC1">
            <w:pPr>
              <w:autoSpaceDE w:val="0"/>
              <w:autoSpaceDN w:val="0"/>
            </w:pPr>
          </w:p>
        </w:tc>
        <w:tc>
          <w:tcPr>
            <w:tcW w:w="3572" w:type="dxa"/>
          </w:tcPr>
          <w:p w:rsidR="00735EC1" w:rsidRPr="00735EC1" w:rsidRDefault="00735EC1" w:rsidP="00735EC1">
            <w:pPr>
              <w:autoSpaceDE w:val="0"/>
              <w:autoSpaceDN w:val="0"/>
              <w:jc w:val="center"/>
            </w:pPr>
          </w:p>
        </w:tc>
      </w:tr>
      <w:tr w:rsidR="00735EC1" w:rsidRPr="00735EC1" w:rsidTr="00735EC1">
        <w:trPr>
          <w:cantSplit/>
        </w:trPr>
        <w:tc>
          <w:tcPr>
            <w:tcW w:w="3572" w:type="dxa"/>
          </w:tcPr>
          <w:p w:rsidR="00735EC1" w:rsidRPr="00D94F5D" w:rsidRDefault="00D94F5D" w:rsidP="00735EC1">
            <w:pPr>
              <w:autoSpaceDE w:val="0"/>
              <w:autoSpaceDN w:val="0"/>
              <w:ind w:left="57" w:right="57"/>
              <w:jc w:val="both"/>
              <w:rPr>
                <w:i/>
                <w:iCs/>
              </w:rPr>
            </w:pPr>
            <w:r>
              <w:rPr>
                <w:i/>
                <w:iCs/>
              </w:rPr>
              <w:t>№</w:t>
            </w:r>
          </w:p>
        </w:tc>
        <w:tc>
          <w:tcPr>
            <w:tcW w:w="3799" w:type="dxa"/>
          </w:tcPr>
          <w:p w:rsidR="00735EC1" w:rsidRPr="00735EC1" w:rsidRDefault="00735EC1" w:rsidP="00735EC1">
            <w:pPr>
              <w:autoSpaceDE w:val="0"/>
              <w:autoSpaceDN w:val="0"/>
              <w:rPr>
                <w:i/>
                <w:iCs/>
              </w:rPr>
            </w:pPr>
          </w:p>
        </w:tc>
        <w:tc>
          <w:tcPr>
            <w:tcW w:w="4253" w:type="dxa"/>
          </w:tcPr>
          <w:p w:rsidR="00735EC1" w:rsidRPr="00735EC1" w:rsidRDefault="00735EC1" w:rsidP="00735EC1">
            <w:pPr>
              <w:autoSpaceDE w:val="0"/>
              <w:autoSpaceDN w:val="0"/>
            </w:pPr>
          </w:p>
        </w:tc>
        <w:tc>
          <w:tcPr>
            <w:tcW w:w="3572" w:type="dxa"/>
          </w:tcPr>
          <w:p w:rsidR="00735EC1" w:rsidRPr="00735EC1" w:rsidRDefault="00735EC1" w:rsidP="00735EC1">
            <w:pPr>
              <w:autoSpaceDE w:val="0"/>
              <w:autoSpaceDN w:val="0"/>
              <w:jc w:val="center"/>
            </w:pPr>
          </w:p>
        </w:tc>
      </w:tr>
    </w:tbl>
    <w:p w:rsidR="00735EC1" w:rsidRPr="00735EC1" w:rsidRDefault="00735EC1" w:rsidP="00735EC1">
      <w:pPr>
        <w:autoSpaceDE w:val="0"/>
        <w:autoSpaceDN w:val="0"/>
      </w:pPr>
    </w:p>
    <w:p w:rsidR="00735EC1" w:rsidRPr="00735EC1" w:rsidRDefault="00735EC1" w:rsidP="00735EC1">
      <w:pPr>
        <w:autoSpaceDE w:val="0"/>
        <w:autoSpaceDN w:val="0"/>
      </w:pPr>
      <w:r w:rsidRPr="00735EC1">
        <w:t>5.5. Источники данных:</w:t>
      </w:r>
    </w:p>
    <w:p w:rsidR="00735EC1" w:rsidRPr="00735EC1" w:rsidRDefault="00735EC1" w:rsidP="00735EC1">
      <w:pPr>
        <w:autoSpaceDE w:val="0"/>
        <w:autoSpaceDN w:val="0"/>
      </w:pPr>
    </w:p>
    <w:p w:rsidR="00735EC1" w:rsidRPr="002F2BE3" w:rsidRDefault="00735EC1" w:rsidP="00A00CF5">
      <w:pPr>
        <w:pBdr>
          <w:top w:val="single" w:sz="4" w:space="1" w:color="auto"/>
        </w:pBdr>
        <w:autoSpaceDE w:val="0"/>
        <w:autoSpaceDN w:val="0"/>
        <w:jc w:val="center"/>
        <w:rPr>
          <w:i/>
          <w:sz w:val="20"/>
        </w:rPr>
      </w:pPr>
      <w:r w:rsidRPr="002F2BE3">
        <w:rPr>
          <w:i/>
          <w:sz w:val="20"/>
        </w:rPr>
        <w:t>место для текстового описания</w:t>
      </w:r>
    </w:p>
    <w:p w:rsidR="00735EC1" w:rsidRPr="00735EC1" w:rsidRDefault="00735EC1" w:rsidP="00735EC1">
      <w:pPr>
        <w:autoSpaceDE w:val="0"/>
        <w:autoSpaceDN w:val="0"/>
        <w:spacing w:after="240"/>
        <w:jc w:val="both"/>
        <w:rPr>
          <w:rFonts w:eastAsia="Calibri"/>
          <w:lang w:eastAsia="en-US"/>
        </w:rPr>
      </w:pPr>
      <w:r w:rsidRPr="00735EC1">
        <w:rPr>
          <w:bCs/>
        </w:rPr>
        <w:t xml:space="preserve">6. </w:t>
      </w:r>
      <w:r w:rsidRPr="00735EC1">
        <w:rPr>
          <w:rFonts w:eastAsia="Calibri"/>
          <w:lang w:eastAsia="en-US"/>
        </w:rPr>
        <w:t xml:space="preserve">Сведения о реализации методов контроля эффективности достижения цели регулирования, установленных </w:t>
      </w:r>
      <w:r w:rsidR="009A1E8E">
        <w:rPr>
          <w:rFonts w:eastAsia="Calibri"/>
          <w:lang w:eastAsia="en-US"/>
        </w:rPr>
        <w:t xml:space="preserve">муниципальным </w:t>
      </w:r>
      <w:r w:rsidRPr="00735EC1">
        <w:rPr>
          <w:rFonts w:eastAsia="Calibri"/>
          <w:lang w:eastAsia="en-US"/>
        </w:rPr>
        <w:t xml:space="preserve">нормативным </w:t>
      </w:r>
      <w:r w:rsidRPr="00735EC1">
        <w:t xml:space="preserve">правовым </w:t>
      </w:r>
      <w:r w:rsidRPr="00735EC1">
        <w:rPr>
          <w:rFonts w:eastAsia="Calibri"/>
          <w:lang w:eastAsia="en-US"/>
        </w:rPr>
        <w:t xml:space="preserve">актом, а также организационно-технических, методологических, информационных и иных мероприятий с указанием соответствующих расходов </w:t>
      </w:r>
      <w:r w:rsidR="00A00CF5">
        <w:rPr>
          <w:rFonts w:eastAsia="Calibri"/>
          <w:lang w:eastAsia="en-US"/>
        </w:rPr>
        <w:t xml:space="preserve">местного </w:t>
      </w:r>
      <w:r w:rsidRPr="00735EC1">
        <w:rPr>
          <w:rFonts w:eastAsia="Calibri"/>
          <w:lang w:eastAsia="en-US"/>
        </w:rPr>
        <w:t xml:space="preserve">бюджета </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39"/>
        <w:gridCol w:w="3260"/>
        <w:gridCol w:w="4820"/>
        <w:gridCol w:w="2977"/>
      </w:tblGrid>
      <w:tr w:rsidR="00735EC1" w:rsidRPr="00735EC1" w:rsidTr="00735EC1">
        <w:tc>
          <w:tcPr>
            <w:tcW w:w="4139" w:type="dxa"/>
          </w:tcPr>
          <w:p w:rsidR="00735EC1" w:rsidRPr="00735EC1" w:rsidRDefault="00735EC1" w:rsidP="00735EC1">
            <w:pPr>
              <w:autoSpaceDE w:val="0"/>
              <w:autoSpaceDN w:val="0"/>
              <w:ind w:left="57" w:right="57"/>
              <w:jc w:val="center"/>
            </w:pPr>
            <w:r w:rsidRPr="00735EC1">
              <w:t xml:space="preserve">6.1. </w:t>
            </w:r>
            <w:r w:rsidR="009A1E8E" w:rsidRPr="00735EC1">
              <w:t>Характеристика реализованных</w:t>
            </w:r>
            <w:r w:rsidRPr="00735EC1">
              <w:t xml:space="preserve"> методов контроля эффективности достижения целей регулирования</w:t>
            </w:r>
          </w:p>
        </w:tc>
        <w:tc>
          <w:tcPr>
            <w:tcW w:w="3260" w:type="dxa"/>
          </w:tcPr>
          <w:p w:rsidR="00735EC1" w:rsidRPr="00735EC1" w:rsidRDefault="00735EC1" w:rsidP="00735EC1">
            <w:pPr>
              <w:autoSpaceDE w:val="0"/>
              <w:autoSpaceDN w:val="0"/>
              <w:ind w:left="57" w:right="57"/>
              <w:jc w:val="center"/>
            </w:pPr>
            <w:r w:rsidRPr="00735EC1">
              <w:t>6.2. Мероприятия, необходимые для достижения целей регулирования</w:t>
            </w:r>
          </w:p>
        </w:tc>
        <w:tc>
          <w:tcPr>
            <w:tcW w:w="4820" w:type="dxa"/>
          </w:tcPr>
          <w:p w:rsidR="00735EC1" w:rsidRPr="00735EC1" w:rsidRDefault="00735EC1" w:rsidP="00735EC1">
            <w:pPr>
              <w:autoSpaceDE w:val="0"/>
              <w:autoSpaceDN w:val="0"/>
              <w:ind w:left="57" w:right="57"/>
              <w:jc w:val="center"/>
            </w:pPr>
            <w:r w:rsidRPr="00735EC1">
              <w:t>6.3. Описание результатов реализации методов контроля эффективности достижения целей и необходимых для достижения целей мероприятий</w:t>
            </w:r>
          </w:p>
        </w:tc>
        <w:tc>
          <w:tcPr>
            <w:tcW w:w="2977" w:type="dxa"/>
          </w:tcPr>
          <w:p w:rsidR="00735EC1" w:rsidRPr="00735EC1" w:rsidRDefault="00735EC1" w:rsidP="00735EC1">
            <w:pPr>
              <w:autoSpaceDE w:val="0"/>
              <w:autoSpaceDN w:val="0"/>
              <w:ind w:left="57" w:right="57"/>
              <w:jc w:val="center"/>
            </w:pPr>
            <w:r w:rsidRPr="00735EC1">
              <w:t xml:space="preserve">6.4. Оценка расходов </w:t>
            </w:r>
            <w:r w:rsidR="00A00CF5">
              <w:t xml:space="preserve">местного </w:t>
            </w:r>
            <w:r w:rsidRPr="00735EC1">
              <w:t xml:space="preserve">бюджета, </w:t>
            </w:r>
          </w:p>
          <w:p w:rsidR="00735EC1" w:rsidRPr="00735EC1" w:rsidRDefault="00735EC1" w:rsidP="00735EC1">
            <w:pPr>
              <w:autoSpaceDE w:val="0"/>
              <w:autoSpaceDN w:val="0"/>
              <w:ind w:left="57" w:right="57"/>
              <w:jc w:val="center"/>
              <w:rPr>
                <w:i/>
                <w:iCs/>
              </w:rPr>
            </w:pPr>
            <w:r w:rsidRPr="00735EC1">
              <w:t>млн. рублей</w:t>
            </w:r>
          </w:p>
        </w:tc>
      </w:tr>
      <w:tr w:rsidR="00735EC1" w:rsidRPr="00735EC1" w:rsidTr="00735EC1">
        <w:trPr>
          <w:cantSplit/>
        </w:trPr>
        <w:tc>
          <w:tcPr>
            <w:tcW w:w="4139" w:type="dxa"/>
          </w:tcPr>
          <w:p w:rsidR="00735EC1" w:rsidRPr="00735EC1" w:rsidRDefault="00735EC1" w:rsidP="00735EC1">
            <w:pPr>
              <w:autoSpaceDE w:val="0"/>
              <w:autoSpaceDN w:val="0"/>
              <w:ind w:left="57" w:right="57"/>
              <w:jc w:val="both"/>
              <w:rPr>
                <w:i/>
                <w:iCs/>
              </w:rPr>
            </w:pPr>
            <w:r w:rsidRPr="00735EC1">
              <w:rPr>
                <w:i/>
                <w:iCs/>
              </w:rPr>
              <w:t>1</w:t>
            </w:r>
          </w:p>
        </w:tc>
        <w:tc>
          <w:tcPr>
            <w:tcW w:w="3260" w:type="dxa"/>
          </w:tcPr>
          <w:p w:rsidR="00735EC1" w:rsidRPr="00735EC1" w:rsidRDefault="00735EC1" w:rsidP="00735EC1">
            <w:pPr>
              <w:autoSpaceDE w:val="0"/>
              <w:autoSpaceDN w:val="0"/>
              <w:rPr>
                <w:i/>
                <w:iCs/>
              </w:rPr>
            </w:pPr>
          </w:p>
        </w:tc>
        <w:tc>
          <w:tcPr>
            <w:tcW w:w="4820" w:type="dxa"/>
          </w:tcPr>
          <w:p w:rsidR="00735EC1" w:rsidRPr="00735EC1" w:rsidRDefault="00735EC1" w:rsidP="00735EC1">
            <w:pPr>
              <w:autoSpaceDE w:val="0"/>
              <w:autoSpaceDN w:val="0"/>
            </w:pPr>
          </w:p>
        </w:tc>
        <w:tc>
          <w:tcPr>
            <w:tcW w:w="2977" w:type="dxa"/>
          </w:tcPr>
          <w:p w:rsidR="00735EC1" w:rsidRPr="00735EC1" w:rsidRDefault="00735EC1" w:rsidP="00735EC1">
            <w:pPr>
              <w:autoSpaceDE w:val="0"/>
              <w:autoSpaceDN w:val="0"/>
              <w:jc w:val="center"/>
            </w:pPr>
          </w:p>
        </w:tc>
      </w:tr>
      <w:tr w:rsidR="00735EC1" w:rsidRPr="00735EC1" w:rsidTr="00735EC1">
        <w:trPr>
          <w:cantSplit/>
        </w:trPr>
        <w:tc>
          <w:tcPr>
            <w:tcW w:w="4139" w:type="dxa"/>
          </w:tcPr>
          <w:p w:rsidR="00735EC1" w:rsidRPr="00D94F5D" w:rsidRDefault="00D94F5D" w:rsidP="00735EC1">
            <w:pPr>
              <w:autoSpaceDE w:val="0"/>
              <w:autoSpaceDN w:val="0"/>
              <w:ind w:left="57" w:right="57"/>
              <w:jc w:val="both"/>
              <w:rPr>
                <w:i/>
                <w:iCs/>
              </w:rPr>
            </w:pPr>
            <w:r>
              <w:rPr>
                <w:i/>
                <w:iCs/>
              </w:rPr>
              <w:t>№</w:t>
            </w:r>
          </w:p>
        </w:tc>
        <w:tc>
          <w:tcPr>
            <w:tcW w:w="3260" w:type="dxa"/>
          </w:tcPr>
          <w:p w:rsidR="00735EC1" w:rsidRPr="00735EC1" w:rsidRDefault="00735EC1" w:rsidP="00735EC1">
            <w:pPr>
              <w:autoSpaceDE w:val="0"/>
              <w:autoSpaceDN w:val="0"/>
              <w:rPr>
                <w:i/>
                <w:iCs/>
              </w:rPr>
            </w:pPr>
          </w:p>
        </w:tc>
        <w:tc>
          <w:tcPr>
            <w:tcW w:w="4820" w:type="dxa"/>
          </w:tcPr>
          <w:p w:rsidR="00735EC1" w:rsidRPr="00735EC1" w:rsidRDefault="00735EC1" w:rsidP="00735EC1">
            <w:pPr>
              <w:autoSpaceDE w:val="0"/>
              <w:autoSpaceDN w:val="0"/>
            </w:pPr>
          </w:p>
        </w:tc>
        <w:tc>
          <w:tcPr>
            <w:tcW w:w="2977" w:type="dxa"/>
          </w:tcPr>
          <w:p w:rsidR="00735EC1" w:rsidRPr="00735EC1" w:rsidRDefault="00735EC1" w:rsidP="00735EC1">
            <w:pPr>
              <w:autoSpaceDE w:val="0"/>
              <w:autoSpaceDN w:val="0"/>
              <w:jc w:val="center"/>
            </w:pPr>
          </w:p>
        </w:tc>
      </w:tr>
    </w:tbl>
    <w:p w:rsidR="00735EC1" w:rsidRPr="00735EC1" w:rsidRDefault="00735EC1" w:rsidP="00735EC1">
      <w:pPr>
        <w:autoSpaceDE w:val="0"/>
        <w:autoSpaceDN w:val="0"/>
        <w:spacing w:after="240"/>
        <w:jc w:val="both"/>
        <w:rPr>
          <w:bCs/>
        </w:rPr>
      </w:pPr>
    </w:p>
    <w:p w:rsidR="00735EC1" w:rsidRPr="00735EC1" w:rsidRDefault="00735EC1" w:rsidP="00735EC1">
      <w:pPr>
        <w:autoSpaceDE w:val="0"/>
        <w:autoSpaceDN w:val="0"/>
      </w:pPr>
      <w:r w:rsidRPr="00735EC1">
        <w:t>6.5. Источники данных:</w:t>
      </w:r>
    </w:p>
    <w:p w:rsidR="00735EC1" w:rsidRPr="00735EC1" w:rsidRDefault="00735EC1" w:rsidP="00735EC1">
      <w:pPr>
        <w:autoSpaceDE w:val="0"/>
        <w:autoSpaceDN w:val="0"/>
      </w:pPr>
    </w:p>
    <w:p w:rsidR="00735EC1" w:rsidRPr="002F2BE3" w:rsidRDefault="00735EC1" w:rsidP="00A00CF5">
      <w:pPr>
        <w:pBdr>
          <w:top w:val="single" w:sz="4" w:space="1" w:color="auto"/>
        </w:pBdr>
        <w:autoSpaceDE w:val="0"/>
        <w:autoSpaceDN w:val="0"/>
        <w:spacing w:after="100" w:afterAutospacing="1"/>
        <w:jc w:val="center"/>
        <w:rPr>
          <w:i/>
          <w:sz w:val="20"/>
        </w:rPr>
      </w:pPr>
      <w:r w:rsidRPr="002F2BE3">
        <w:rPr>
          <w:i/>
          <w:sz w:val="20"/>
        </w:rPr>
        <w:t>место для текстового описания</w:t>
      </w:r>
    </w:p>
    <w:p w:rsidR="00735EC1" w:rsidRPr="00735EC1" w:rsidRDefault="00735EC1" w:rsidP="00A00CF5">
      <w:pPr>
        <w:autoSpaceDE w:val="0"/>
        <w:autoSpaceDN w:val="0"/>
        <w:spacing w:after="100" w:afterAutospacing="1"/>
        <w:jc w:val="both"/>
        <w:rPr>
          <w:rFonts w:eastAsia="Calibri"/>
          <w:lang w:eastAsia="en-US"/>
        </w:rPr>
      </w:pPr>
      <w:r w:rsidRPr="00735EC1">
        <w:rPr>
          <w:bCs/>
        </w:rPr>
        <w:t>7. О</w:t>
      </w:r>
      <w:r w:rsidRPr="00735EC1">
        <w:rPr>
          <w:rFonts w:eastAsia="Calibri"/>
          <w:lang w:eastAsia="en-US"/>
        </w:rPr>
        <w:t>ценка эффективности достижения заявленных целей регулирования и сравнительный анализ установленных в сводном отчете о результатах проведения ОРВ индикативных показателей достижения целей</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14"/>
        <w:gridCol w:w="2835"/>
        <w:gridCol w:w="1842"/>
        <w:gridCol w:w="3403"/>
        <w:gridCol w:w="3402"/>
      </w:tblGrid>
      <w:tr w:rsidR="00735EC1" w:rsidRPr="00735EC1" w:rsidTr="00735EC1">
        <w:tc>
          <w:tcPr>
            <w:tcW w:w="3714" w:type="dxa"/>
            <w:vMerge w:val="restart"/>
          </w:tcPr>
          <w:p w:rsidR="00735EC1" w:rsidRPr="00735EC1" w:rsidRDefault="00735EC1" w:rsidP="00735EC1">
            <w:pPr>
              <w:autoSpaceDE w:val="0"/>
              <w:autoSpaceDN w:val="0"/>
              <w:ind w:left="57" w:right="57"/>
              <w:jc w:val="center"/>
            </w:pPr>
            <w:r w:rsidRPr="00735EC1">
              <w:t>7.1. Цели предлагаемого правового регулирования</w:t>
            </w:r>
          </w:p>
          <w:p w:rsidR="00735EC1" w:rsidRPr="00A00CF5" w:rsidRDefault="00735EC1" w:rsidP="00A00CF5">
            <w:pPr>
              <w:autoSpaceDE w:val="0"/>
              <w:autoSpaceDN w:val="0"/>
              <w:ind w:left="57" w:right="57"/>
              <w:jc w:val="center"/>
              <w:rPr>
                <w:sz w:val="20"/>
                <w:szCs w:val="20"/>
              </w:rPr>
            </w:pPr>
            <w:r w:rsidRPr="00A00CF5">
              <w:rPr>
                <w:i/>
                <w:iCs/>
                <w:sz w:val="20"/>
                <w:szCs w:val="20"/>
              </w:rPr>
              <w:t xml:space="preserve">(в соответствии с </w:t>
            </w:r>
            <w:r w:rsidRPr="009F6CA9">
              <w:rPr>
                <w:i/>
                <w:iCs/>
                <w:sz w:val="20"/>
                <w:szCs w:val="20"/>
              </w:rPr>
              <w:t xml:space="preserve">разделом </w:t>
            </w:r>
            <w:r w:rsidR="00A00CF5" w:rsidRPr="009F6CA9">
              <w:rPr>
                <w:i/>
                <w:iCs/>
                <w:sz w:val="20"/>
                <w:szCs w:val="20"/>
              </w:rPr>
              <w:t>4</w:t>
            </w:r>
            <w:r w:rsidRPr="00A00CF5">
              <w:rPr>
                <w:i/>
                <w:iCs/>
                <w:sz w:val="20"/>
                <w:szCs w:val="20"/>
              </w:rPr>
              <w:t xml:space="preserve"> сводного отчета об ОРВ)</w:t>
            </w:r>
          </w:p>
        </w:tc>
        <w:tc>
          <w:tcPr>
            <w:tcW w:w="2835" w:type="dxa"/>
            <w:vMerge w:val="restart"/>
          </w:tcPr>
          <w:p w:rsidR="00735EC1" w:rsidRPr="00735EC1" w:rsidRDefault="00735EC1" w:rsidP="00735EC1">
            <w:pPr>
              <w:autoSpaceDE w:val="0"/>
              <w:autoSpaceDN w:val="0"/>
              <w:ind w:left="57" w:right="57"/>
              <w:jc w:val="center"/>
            </w:pPr>
            <w:r w:rsidRPr="00735EC1">
              <w:t>7.2. Индикаторы достижения целей предлагаемого правового регулирования</w:t>
            </w:r>
          </w:p>
        </w:tc>
        <w:tc>
          <w:tcPr>
            <w:tcW w:w="1842" w:type="dxa"/>
            <w:vMerge w:val="restart"/>
          </w:tcPr>
          <w:p w:rsidR="00735EC1" w:rsidRPr="00735EC1" w:rsidRDefault="00735EC1" w:rsidP="00735EC1">
            <w:pPr>
              <w:autoSpaceDE w:val="0"/>
              <w:autoSpaceDN w:val="0"/>
              <w:jc w:val="center"/>
            </w:pPr>
            <w:r w:rsidRPr="00735EC1">
              <w:t>7.3. Ед. измерения индикаторов</w:t>
            </w:r>
          </w:p>
        </w:tc>
        <w:tc>
          <w:tcPr>
            <w:tcW w:w="6805" w:type="dxa"/>
            <w:gridSpan w:val="2"/>
          </w:tcPr>
          <w:p w:rsidR="00735EC1" w:rsidRPr="00735EC1" w:rsidRDefault="00735EC1" w:rsidP="00735EC1">
            <w:pPr>
              <w:autoSpaceDE w:val="0"/>
              <w:autoSpaceDN w:val="0"/>
              <w:jc w:val="center"/>
            </w:pPr>
            <w:r w:rsidRPr="00735EC1">
              <w:t>7.4. Целевые значения</w:t>
            </w:r>
            <w:r w:rsidRPr="00735EC1">
              <w:br/>
              <w:t>индикаторов по годам</w:t>
            </w:r>
          </w:p>
        </w:tc>
      </w:tr>
      <w:tr w:rsidR="00735EC1" w:rsidRPr="00735EC1" w:rsidTr="00735EC1">
        <w:tc>
          <w:tcPr>
            <w:tcW w:w="3714" w:type="dxa"/>
            <w:vMerge/>
          </w:tcPr>
          <w:p w:rsidR="00735EC1" w:rsidRPr="00735EC1" w:rsidRDefault="00735EC1" w:rsidP="00735EC1">
            <w:pPr>
              <w:autoSpaceDE w:val="0"/>
              <w:autoSpaceDN w:val="0"/>
              <w:ind w:left="57" w:right="57"/>
              <w:jc w:val="center"/>
            </w:pPr>
          </w:p>
        </w:tc>
        <w:tc>
          <w:tcPr>
            <w:tcW w:w="2835" w:type="dxa"/>
            <w:vMerge/>
          </w:tcPr>
          <w:p w:rsidR="00735EC1" w:rsidRPr="00735EC1" w:rsidRDefault="00735EC1" w:rsidP="00735EC1">
            <w:pPr>
              <w:autoSpaceDE w:val="0"/>
              <w:autoSpaceDN w:val="0"/>
              <w:ind w:left="57" w:right="57"/>
              <w:jc w:val="center"/>
            </w:pPr>
          </w:p>
        </w:tc>
        <w:tc>
          <w:tcPr>
            <w:tcW w:w="1842" w:type="dxa"/>
            <w:vMerge/>
          </w:tcPr>
          <w:p w:rsidR="00735EC1" w:rsidRPr="00735EC1" w:rsidRDefault="00735EC1" w:rsidP="00735EC1">
            <w:pPr>
              <w:autoSpaceDE w:val="0"/>
              <w:autoSpaceDN w:val="0"/>
              <w:jc w:val="center"/>
            </w:pPr>
          </w:p>
        </w:tc>
        <w:tc>
          <w:tcPr>
            <w:tcW w:w="3403" w:type="dxa"/>
          </w:tcPr>
          <w:p w:rsidR="00735EC1" w:rsidRPr="00735EC1" w:rsidRDefault="00735EC1" w:rsidP="00735EC1">
            <w:pPr>
              <w:autoSpaceDE w:val="0"/>
              <w:autoSpaceDN w:val="0"/>
              <w:jc w:val="center"/>
            </w:pPr>
            <w:r w:rsidRPr="00735EC1">
              <w:t>значение, указанное в сводном отчете об ОРВ</w:t>
            </w:r>
          </w:p>
        </w:tc>
        <w:tc>
          <w:tcPr>
            <w:tcW w:w="3402" w:type="dxa"/>
          </w:tcPr>
          <w:p w:rsidR="00735EC1" w:rsidRPr="00735EC1" w:rsidRDefault="00735EC1" w:rsidP="00735EC1">
            <w:pPr>
              <w:autoSpaceDE w:val="0"/>
              <w:autoSpaceDN w:val="0"/>
              <w:jc w:val="center"/>
            </w:pPr>
            <w:r w:rsidRPr="00735EC1">
              <w:t>фактическое значение</w:t>
            </w:r>
          </w:p>
        </w:tc>
      </w:tr>
      <w:tr w:rsidR="00735EC1" w:rsidRPr="00735EC1" w:rsidTr="00735EC1">
        <w:tc>
          <w:tcPr>
            <w:tcW w:w="3714" w:type="dxa"/>
          </w:tcPr>
          <w:p w:rsidR="00735EC1" w:rsidRPr="00735EC1" w:rsidRDefault="00735EC1" w:rsidP="00735EC1">
            <w:pPr>
              <w:autoSpaceDE w:val="0"/>
              <w:autoSpaceDN w:val="0"/>
              <w:ind w:left="57" w:right="57"/>
              <w:jc w:val="both"/>
              <w:rPr>
                <w:i/>
                <w:iCs/>
              </w:rPr>
            </w:pPr>
            <w:r w:rsidRPr="00735EC1">
              <w:rPr>
                <w:i/>
                <w:iCs/>
              </w:rPr>
              <w:t>(Цель 1)</w:t>
            </w:r>
          </w:p>
        </w:tc>
        <w:tc>
          <w:tcPr>
            <w:tcW w:w="2835" w:type="dxa"/>
          </w:tcPr>
          <w:p w:rsidR="00735EC1" w:rsidRPr="00735EC1" w:rsidRDefault="00735EC1" w:rsidP="00735EC1">
            <w:pPr>
              <w:autoSpaceDE w:val="0"/>
              <w:autoSpaceDN w:val="0"/>
              <w:ind w:left="57" w:right="57"/>
              <w:rPr>
                <w:i/>
                <w:iCs/>
              </w:rPr>
            </w:pPr>
            <w:r w:rsidRPr="00735EC1">
              <w:rPr>
                <w:i/>
                <w:iCs/>
              </w:rPr>
              <w:t>(Индикатор 1.1)</w:t>
            </w:r>
          </w:p>
        </w:tc>
        <w:tc>
          <w:tcPr>
            <w:tcW w:w="1842" w:type="dxa"/>
          </w:tcPr>
          <w:p w:rsidR="00735EC1" w:rsidRPr="00735EC1" w:rsidRDefault="00735EC1" w:rsidP="00735EC1">
            <w:pPr>
              <w:autoSpaceDE w:val="0"/>
              <w:autoSpaceDN w:val="0"/>
              <w:jc w:val="center"/>
            </w:pPr>
          </w:p>
        </w:tc>
        <w:tc>
          <w:tcPr>
            <w:tcW w:w="3403" w:type="dxa"/>
          </w:tcPr>
          <w:p w:rsidR="00735EC1" w:rsidRPr="00735EC1" w:rsidRDefault="00735EC1" w:rsidP="00735EC1">
            <w:pPr>
              <w:autoSpaceDE w:val="0"/>
              <w:autoSpaceDN w:val="0"/>
              <w:jc w:val="center"/>
            </w:pPr>
          </w:p>
        </w:tc>
        <w:tc>
          <w:tcPr>
            <w:tcW w:w="3402" w:type="dxa"/>
          </w:tcPr>
          <w:p w:rsidR="00735EC1" w:rsidRPr="00735EC1" w:rsidRDefault="00735EC1" w:rsidP="00735EC1">
            <w:pPr>
              <w:autoSpaceDE w:val="0"/>
              <w:autoSpaceDN w:val="0"/>
              <w:jc w:val="center"/>
            </w:pPr>
          </w:p>
        </w:tc>
      </w:tr>
      <w:tr w:rsidR="00735EC1" w:rsidRPr="00735EC1" w:rsidTr="00735EC1">
        <w:tc>
          <w:tcPr>
            <w:tcW w:w="3714" w:type="dxa"/>
          </w:tcPr>
          <w:p w:rsidR="00735EC1" w:rsidRPr="00735EC1" w:rsidRDefault="00735EC1" w:rsidP="00735EC1">
            <w:pPr>
              <w:autoSpaceDE w:val="0"/>
              <w:autoSpaceDN w:val="0"/>
              <w:ind w:left="57" w:right="57"/>
              <w:jc w:val="both"/>
              <w:rPr>
                <w:i/>
                <w:iCs/>
              </w:rPr>
            </w:pPr>
          </w:p>
        </w:tc>
        <w:tc>
          <w:tcPr>
            <w:tcW w:w="2835" w:type="dxa"/>
          </w:tcPr>
          <w:p w:rsidR="00735EC1" w:rsidRPr="00735EC1" w:rsidRDefault="00735EC1" w:rsidP="00D94F5D">
            <w:pPr>
              <w:autoSpaceDE w:val="0"/>
              <w:autoSpaceDN w:val="0"/>
              <w:ind w:left="57" w:right="57"/>
              <w:rPr>
                <w:i/>
                <w:iCs/>
              </w:rPr>
            </w:pPr>
            <w:r w:rsidRPr="00735EC1">
              <w:rPr>
                <w:i/>
                <w:iCs/>
              </w:rPr>
              <w:t>(Индикатор 1.</w:t>
            </w:r>
            <w:r w:rsidR="00D94F5D">
              <w:rPr>
                <w:i/>
                <w:iCs/>
              </w:rPr>
              <w:t>№</w:t>
            </w:r>
            <w:r w:rsidRPr="00735EC1">
              <w:rPr>
                <w:i/>
                <w:iCs/>
              </w:rPr>
              <w:t>)</w:t>
            </w:r>
          </w:p>
        </w:tc>
        <w:tc>
          <w:tcPr>
            <w:tcW w:w="1842" w:type="dxa"/>
          </w:tcPr>
          <w:p w:rsidR="00735EC1" w:rsidRPr="00735EC1" w:rsidRDefault="00735EC1" w:rsidP="00735EC1">
            <w:pPr>
              <w:autoSpaceDE w:val="0"/>
              <w:autoSpaceDN w:val="0"/>
              <w:jc w:val="center"/>
            </w:pPr>
          </w:p>
        </w:tc>
        <w:tc>
          <w:tcPr>
            <w:tcW w:w="3403" w:type="dxa"/>
          </w:tcPr>
          <w:p w:rsidR="00735EC1" w:rsidRPr="00735EC1" w:rsidRDefault="00735EC1" w:rsidP="00735EC1">
            <w:pPr>
              <w:autoSpaceDE w:val="0"/>
              <w:autoSpaceDN w:val="0"/>
              <w:jc w:val="center"/>
            </w:pPr>
          </w:p>
        </w:tc>
        <w:tc>
          <w:tcPr>
            <w:tcW w:w="3402" w:type="dxa"/>
          </w:tcPr>
          <w:p w:rsidR="00735EC1" w:rsidRPr="00735EC1" w:rsidRDefault="00735EC1" w:rsidP="00735EC1">
            <w:pPr>
              <w:autoSpaceDE w:val="0"/>
              <w:autoSpaceDN w:val="0"/>
              <w:jc w:val="center"/>
            </w:pPr>
          </w:p>
        </w:tc>
      </w:tr>
      <w:tr w:rsidR="00735EC1" w:rsidRPr="00735EC1" w:rsidTr="00735EC1">
        <w:tc>
          <w:tcPr>
            <w:tcW w:w="3714" w:type="dxa"/>
          </w:tcPr>
          <w:p w:rsidR="00735EC1" w:rsidRPr="00735EC1" w:rsidRDefault="00735EC1" w:rsidP="00735EC1">
            <w:pPr>
              <w:autoSpaceDE w:val="0"/>
              <w:autoSpaceDN w:val="0"/>
              <w:ind w:left="57" w:right="57"/>
              <w:jc w:val="both"/>
              <w:rPr>
                <w:i/>
                <w:iCs/>
              </w:rPr>
            </w:pPr>
            <w:r w:rsidRPr="00735EC1">
              <w:rPr>
                <w:i/>
                <w:iCs/>
              </w:rPr>
              <w:t xml:space="preserve">(Цель </w:t>
            </w:r>
            <w:r w:rsidR="00D94F5D">
              <w:rPr>
                <w:i/>
                <w:iCs/>
              </w:rPr>
              <w:t>№</w:t>
            </w:r>
            <w:r w:rsidRPr="00735EC1">
              <w:rPr>
                <w:i/>
                <w:iCs/>
              </w:rPr>
              <w:t>)</w:t>
            </w:r>
          </w:p>
        </w:tc>
        <w:tc>
          <w:tcPr>
            <w:tcW w:w="2835" w:type="dxa"/>
          </w:tcPr>
          <w:p w:rsidR="00735EC1" w:rsidRPr="00735EC1" w:rsidRDefault="00735EC1" w:rsidP="00735EC1">
            <w:pPr>
              <w:autoSpaceDE w:val="0"/>
              <w:autoSpaceDN w:val="0"/>
              <w:ind w:left="57" w:right="57"/>
              <w:rPr>
                <w:i/>
                <w:iCs/>
              </w:rPr>
            </w:pPr>
            <w:r w:rsidRPr="00735EC1">
              <w:rPr>
                <w:i/>
                <w:iCs/>
              </w:rPr>
              <w:t xml:space="preserve">(Индикатор </w:t>
            </w:r>
            <w:r w:rsidR="00D94F5D">
              <w:rPr>
                <w:i/>
                <w:iCs/>
              </w:rPr>
              <w:t>№</w:t>
            </w:r>
            <w:r w:rsidRPr="00735EC1">
              <w:rPr>
                <w:i/>
                <w:iCs/>
              </w:rPr>
              <w:t>.1)</w:t>
            </w:r>
          </w:p>
        </w:tc>
        <w:tc>
          <w:tcPr>
            <w:tcW w:w="1842" w:type="dxa"/>
          </w:tcPr>
          <w:p w:rsidR="00735EC1" w:rsidRPr="00735EC1" w:rsidRDefault="00735EC1" w:rsidP="00735EC1">
            <w:pPr>
              <w:autoSpaceDE w:val="0"/>
              <w:autoSpaceDN w:val="0"/>
              <w:jc w:val="center"/>
            </w:pPr>
          </w:p>
        </w:tc>
        <w:tc>
          <w:tcPr>
            <w:tcW w:w="3403" w:type="dxa"/>
          </w:tcPr>
          <w:p w:rsidR="00735EC1" w:rsidRPr="00735EC1" w:rsidRDefault="00735EC1" w:rsidP="00735EC1">
            <w:pPr>
              <w:autoSpaceDE w:val="0"/>
              <w:autoSpaceDN w:val="0"/>
              <w:jc w:val="center"/>
            </w:pPr>
          </w:p>
        </w:tc>
        <w:tc>
          <w:tcPr>
            <w:tcW w:w="3402" w:type="dxa"/>
          </w:tcPr>
          <w:p w:rsidR="00735EC1" w:rsidRPr="00735EC1" w:rsidRDefault="00735EC1" w:rsidP="00735EC1">
            <w:pPr>
              <w:autoSpaceDE w:val="0"/>
              <w:autoSpaceDN w:val="0"/>
              <w:jc w:val="center"/>
            </w:pPr>
          </w:p>
        </w:tc>
      </w:tr>
      <w:tr w:rsidR="00735EC1" w:rsidRPr="00735EC1" w:rsidTr="00735EC1">
        <w:tc>
          <w:tcPr>
            <w:tcW w:w="3714" w:type="dxa"/>
          </w:tcPr>
          <w:p w:rsidR="00735EC1" w:rsidRPr="00735EC1" w:rsidRDefault="00735EC1" w:rsidP="00735EC1">
            <w:pPr>
              <w:autoSpaceDE w:val="0"/>
              <w:autoSpaceDN w:val="0"/>
              <w:ind w:left="57" w:right="57"/>
              <w:jc w:val="both"/>
              <w:rPr>
                <w:i/>
                <w:iCs/>
              </w:rPr>
            </w:pPr>
          </w:p>
        </w:tc>
        <w:tc>
          <w:tcPr>
            <w:tcW w:w="2835" w:type="dxa"/>
          </w:tcPr>
          <w:p w:rsidR="00735EC1" w:rsidRPr="00735EC1" w:rsidRDefault="00735EC1" w:rsidP="00735EC1">
            <w:pPr>
              <w:autoSpaceDE w:val="0"/>
              <w:autoSpaceDN w:val="0"/>
              <w:ind w:left="57" w:right="57"/>
              <w:rPr>
                <w:i/>
                <w:iCs/>
              </w:rPr>
            </w:pPr>
            <w:r w:rsidRPr="00735EC1">
              <w:rPr>
                <w:i/>
                <w:iCs/>
              </w:rPr>
              <w:t xml:space="preserve">(Индикатор </w:t>
            </w:r>
            <w:r w:rsidR="00D94F5D">
              <w:rPr>
                <w:i/>
                <w:iCs/>
                <w:lang w:val="en-US"/>
              </w:rPr>
              <w:t>№</w:t>
            </w:r>
            <w:r w:rsidRPr="00735EC1">
              <w:rPr>
                <w:i/>
                <w:iCs/>
                <w:lang w:val="en-US"/>
              </w:rPr>
              <w:t>.</w:t>
            </w:r>
            <w:r w:rsidR="00D94F5D">
              <w:rPr>
                <w:i/>
                <w:iCs/>
                <w:lang w:val="en-US"/>
              </w:rPr>
              <w:t>№</w:t>
            </w:r>
            <w:r w:rsidRPr="00735EC1">
              <w:rPr>
                <w:i/>
                <w:iCs/>
              </w:rPr>
              <w:t>)</w:t>
            </w:r>
          </w:p>
        </w:tc>
        <w:tc>
          <w:tcPr>
            <w:tcW w:w="1842" w:type="dxa"/>
          </w:tcPr>
          <w:p w:rsidR="00735EC1" w:rsidRPr="00735EC1" w:rsidRDefault="00735EC1" w:rsidP="00735EC1">
            <w:pPr>
              <w:autoSpaceDE w:val="0"/>
              <w:autoSpaceDN w:val="0"/>
              <w:jc w:val="center"/>
            </w:pPr>
          </w:p>
        </w:tc>
        <w:tc>
          <w:tcPr>
            <w:tcW w:w="3403" w:type="dxa"/>
          </w:tcPr>
          <w:p w:rsidR="00735EC1" w:rsidRPr="00735EC1" w:rsidRDefault="00735EC1" w:rsidP="00735EC1">
            <w:pPr>
              <w:autoSpaceDE w:val="0"/>
              <w:autoSpaceDN w:val="0"/>
              <w:jc w:val="center"/>
            </w:pPr>
          </w:p>
        </w:tc>
        <w:tc>
          <w:tcPr>
            <w:tcW w:w="3402" w:type="dxa"/>
          </w:tcPr>
          <w:p w:rsidR="00735EC1" w:rsidRPr="00735EC1" w:rsidRDefault="00735EC1" w:rsidP="00735EC1">
            <w:pPr>
              <w:autoSpaceDE w:val="0"/>
              <w:autoSpaceDN w:val="0"/>
              <w:jc w:val="center"/>
            </w:pPr>
          </w:p>
        </w:tc>
      </w:tr>
    </w:tbl>
    <w:p w:rsidR="00735EC1" w:rsidRPr="00735EC1" w:rsidRDefault="00735EC1" w:rsidP="00735EC1">
      <w:pPr>
        <w:autoSpaceDE w:val="0"/>
        <w:autoSpaceDN w:val="0"/>
        <w:jc w:val="both"/>
      </w:pPr>
      <w:r w:rsidRPr="00735EC1">
        <w:t>7.5.</w:t>
      </w:r>
      <w:r w:rsidRPr="00735EC1">
        <w:rPr>
          <w:lang w:val="en-US"/>
        </w:rPr>
        <w:t> </w:t>
      </w:r>
      <w:r w:rsidRPr="00735EC1">
        <w:t xml:space="preserve">Методы расчета индикаторов достижения целей предлагаемого правового регулирования, источники информации для </w:t>
      </w:r>
      <w:r w:rsidR="00A00CF5" w:rsidRPr="00735EC1">
        <w:t>расчетов: _</w:t>
      </w:r>
      <w:r w:rsidRPr="00735EC1">
        <w:t>___________________________________________________________________________________________________</w:t>
      </w:r>
      <w:r w:rsidR="00A00CF5">
        <w:t>__________________________</w:t>
      </w:r>
    </w:p>
    <w:p w:rsidR="00735EC1" w:rsidRPr="002F2BE3" w:rsidRDefault="00735EC1" w:rsidP="00735EC1">
      <w:pPr>
        <w:autoSpaceDE w:val="0"/>
        <w:autoSpaceDN w:val="0"/>
        <w:ind w:left="5664" w:firstLine="708"/>
        <w:rPr>
          <w:i/>
          <w:sz w:val="20"/>
        </w:rPr>
      </w:pPr>
      <w:r w:rsidRPr="002F2BE3">
        <w:rPr>
          <w:i/>
          <w:sz w:val="20"/>
        </w:rPr>
        <w:t>место для текстового описания</w:t>
      </w:r>
    </w:p>
    <w:p w:rsidR="00735EC1" w:rsidRPr="00735EC1" w:rsidRDefault="00735EC1" w:rsidP="00735EC1">
      <w:pPr>
        <w:autoSpaceDE w:val="0"/>
        <w:autoSpaceDN w:val="0"/>
      </w:pPr>
      <w:r w:rsidRPr="00735EC1">
        <w:t>7.6.</w:t>
      </w:r>
      <w:r w:rsidRPr="00735EC1">
        <w:rPr>
          <w:lang w:val="en-US"/>
        </w:rPr>
        <w:t> </w:t>
      </w:r>
      <w:r w:rsidRPr="00735EC1">
        <w:t xml:space="preserve"> Оценка затрат на проведение мониторинга достижения целей предлагаемого правового регулирования:</w:t>
      </w:r>
    </w:p>
    <w:p w:rsidR="00735EC1" w:rsidRPr="00735EC1" w:rsidRDefault="00735EC1" w:rsidP="00735EC1">
      <w:pPr>
        <w:autoSpaceDE w:val="0"/>
        <w:autoSpaceDN w:val="0"/>
      </w:pPr>
    </w:p>
    <w:p w:rsidR="00735EC1" w:rsidRPr="002F2BE3" w:rsidRDefault="00735EC1" w:rsidP="00A00CF5">
      <w:pPr>
        <w:pBdr>
          <w:top w:val="single" w:sz="4" w:space="1" w:color="auto"/>
        </w:pBdr>
        <w:autoSpaceDE w:val="0"/>
        <w:autoSpaceDN w:val="0"/>
        <w:spacing w:after="100" w:afterAutospacing="1"/>
        <w:jc w:val="center"/>
        <w:rPr>
          <w:i/>
          <w:sz w:val="20"/>
        </w:rPr>
      </w:pPr>
      <w:r w:rsidRPr="002F2BE3">
        <w:rPr>
          <w:i/>
          <w:sz w:val="20"/>
        </w:rPr>
        <w:t>место для текстового описания</w:t>
      </w:r>
    </w:p>
    <w:p w:rsidR="00735EC1" w:rsidRPr="00735EC1" w:rsidRDefault="00735EC1" w:rsidP="00A00CF5">
      <w:pPr>
        <w:autoSpaceDE w:val="0"/>
        <w:autoSpaceDN w:val="0"/>
        <w:spacing w:after="100" w:afterAutospacing="1"/>
      </w:pPr>
      <w:r w:rsidRPr="00735EC1">
        <w:t>7.7. Источники данных:</w:t>
      </w:r>
    </w:p>
    <w:p w:rsidR="00735EC1" w:rsidRPr="00A00CF5" w:rsidRDefault="00735EC1" w:rsidP="00A00CF5">
      <w:pPr>
        <w:pBdr>
          <w:top w:val="single" w:sz="4" w:space="1" w:color="auto"/>
        </w:pBdr>
        <w:autoSpaceDE w:val="0"/>
        <w:autoSpaceDN w:val="0"/>
        <w:spacing w:after="100" w:afterAutospacing="1"/>
        <w:jc w:val="center"/>
        <w:rPr>
          <w:i/>
          <w:sz w:val="20"/>
        </w:rPr>
      </w:pPr>
      <w:r w:rsidRPr="002F2BE3">
        <w:rPr>
          <w:i/>
          <w:sz w:val="20"/>
        </w:rPr>
        <w:t>место для текстового описания</w:t>
      </w:r>
    </w:p>
    <w:p w:rsidR="00735EC1" w:rsidRPr="00735EC1" w:rsidRDefault="00735EC1" w:rsidP="00735EC1">
      <w:pPr>
        <w:autoSpaceDE w:val="0"/>
        <w:autoSpaceDN w:val="0"/>
        <w:spacing w:after="120"/>
        <w:jc w:val="both"/>
        <w:rPr>
          <w:bCs/>
        </w:rPr>
      </w:pPr>
    </w:p>
    <w:p w:rsidR="002F2BE3" w:rsidRDefault="002F2BE3" w:rsidP="00735EC1">
      <w:pPr>
        <w:autoSpaceDE w:val="0"/>
        <w:autoSpaceDN w:val="0"/>
        <w:spacing w:after="120"/>
        <w:jc w:val="both"/>
        <w:rPr>
          <w:bCs/>
        </w:rPr>
        <w:sectPr w:rsidR="002F2BE3" w:rsidSect="002F2BE3">
          <w:pgSz w:w="16840" w:h="11907" w:orient="landscape" w:code="9"/>
          <w:pgMar w:top="1134" w:right="851" w:bottom="567" w:left="851" w:header="397" w:footer="397" w:gutter="0"/>
          <w:cols w:space="709"/>
          <w:docGrid w:linePitch="326"/>
        </w:sectPr>
      </w:pPr>
    </w:p>
    <w:p w:rsidR="00735EC1" w:rsidRPr="00735EC1" w:rsidRDefault="00A00606" w:rsidP="00735EC1">
      <w:pPr>
        <w:autoSpaceDE w:val="0"/>
        <w:autoSpaceDN w:val="0"/>
        <w:spacing w:after="240"/>
        <w:jc w:val="both"/>
        <w:rPr>
          <w:rFonts w:eastAsia="Calibri"/>
          <w:lang w:eastAsia="en-US"/>
        </w:rPr>
      </w:pPr>
      <w:r>
        <w:rPr>
          <w:bCs/>
        </w:rPr>
        <w:lastRenderedPageBreak/>
        <w:t>8</w:t>
      </w:r>
      <w:r w:rsidR="00735EC1" w:rsidRPr="00735EC1">
        <w:rPr>
          <w:bCs/>
        </w:rPr>
        <w:t>. И</w:t>
      </w:r>
      <w:r w:rsidR="00735EC1" w:rsidRPr="00735EC1">
        <w:rPr>
          <w:rFonts w:eastAsia="Calibri"/>
          <w:lang w:eastAsia="en-US"/>
        </w:rPr>
        <w:t xml:space="preserve">ные сведения, которые, по мнению </w:t>
      </w:r>
      <w:r w:rsidR="00A00CF5">
        <w:rPr>
          <w:rFonts w:eastAsia="Calibri"/>
          <w:lang w:eastAsia="en-US"/>
        </w:rPr>
        <w:t>регулирующего органа</w:t>
      </w:r>
      <w:r w:rsidR="00735EC1" w:rsidRPr="00735EC1">
        <w:rPr>
          <w:rFonts w:eastAsia="Calibri"/>
          <w:lang w:eastAsia="en-US"/>
        </w:rPr>
        <w:t>, позволяют оценить фактическое воздействие нормативного</w:t>
      </w:r>
      <w:r w:rsidR="00735EC1" w:rsidRPr="00735EC1">
        <w:t xml:space="preserve"> правового</w:t>
      </w:r>
      <w:r w:rsidR="00735EC1" w:rsidRPr="00735EC1">
        <w:rPr>
          <w:rFonts w:eastAsia="Calibri"/>
          <w:lang w:eastAsia="en-US"/>
        </w:rPr>
        <w:t xml:space="preserve"> акта</w:t>
      </w:r>
    </w:p>
    <w:p w:rsidR="00735EC1" w:rsidRPr="00735EC1" w:rsidRDefault="00A00606" w:rsidP="00735EC1">
      <w:pPr>
        <w:autoSpaceDE w:val="0"/>
        <w:autoSpaceDN w:val="0"/>
      </w:pPr>
      <w:r>
        <w:t>8</w:t>
      </w:r>
      <w:r w:rsidR="00735EC1" w:rsidRPr="00735EC1">
        <w:t>.1. Текстовое описание:</w:t>
      </w:r>
    </w:p>
    <w:p w:rsidR="00735EC1" w:rsidRPr="00735EC1" w:rsidRDefault="00735EC1" w:rsidP="00735EC1">
      <w:pPr>
        <w:autoSpaceDE w:val="0"/>
        <w:autoSpaceDN w:val="0"/>
        <w:spacing w:after="240"/>
        <w:jc w:val="both"/>
        <w:rPr>
          <w:rFonts w:eastAsia="Calibri"/>
          <w:lang w:eastAsia="en-US"/>
        </w:rPr>
      </w:pPr>
    </w:p>
    <w:p w:rsidR="00735EC1" w:rsidRPr="002F2BE3" w:rsidRDefault="00735EC1" w:rsidP="00735EC1">
      <w:pPr>
        <w:pBdr>
          <w:top w:val="single" w:sz="4" w:space="1" w:color="auto"/>
        </w:pBdr>
        <w:autoSpaceDE w:val="0"/>
        <w:autoSpaceDN w:val="0"/>
        <w:jc w:val="center"/>
        <w:rPr>
          <w:i/>
          <w:sz w:val="20"/>
        </w:rPr>
      </w:pPr>
      <w:r w:rsidRPr="002F2BE3">
        <w:rPr>
          <w:i/>
          <w:sz w:val="20"/>
        </w:rPr>
        <w:t>место для текстового описания,</w:t>
      </w:r>
    </w:p>
    <w:p w:rsidR="002F2BE3" w:rsidRDefault="002F2BE3" w:rsidP="00735EC1">
      <w:pPr>
        <w:pBdr>
          <w:top w:val="single" w:sz="4" w:space="1" w:color="auto"/>
        </w:pBdr>
        <w:autoSpaceDE w:val="0"/>
        <w:autoSpaceDN w:val="0"/>
        <w:jc w:val="center"/>
      </w:pPr>
    </w:p>
    <w:p w:rsidR="00735EC1" w:rsidRPr="00A00CF5" w:rsidRDefault="00D94F5D" w:rsidP="002F2BE3">
      <w:pPr>
        <w:pBdr>
          <w:top w:val="single" w:sz="4" w:space="1" w:color="auto"/>
        </w:pBdr>
        <w:autoSpaceDE w:val="0"/>
        <w:autoSpaceDN w:val="0"/>
        <w:jc w:val="center"/>
        <w:rPr>
          <w:i/>
          <w:sz w:val="20"/>
          <w:szCs w:val="20"/>
        </w:rPr>
      </w:pPr>
      <w:r w:rsidRPr="00A00CF5">
        <w:rPr>
          <w:i/>
          <w:sz w:val="20"/>
          <w:szCs w:val="20"/>
        </w:rPr>
        <w:t>у</w:t>
      </w:r>
      <w:r w:rsidR="00735EC1" w:rsidRPr="00A00CF5">
        <w:rPr>
          <w:i/>
          <w:sz w:val="20"/>
          <w:szCs w:val="20"/>
        </w:rPr>
        <w:t>казывается информация в случае, если заявленные цели правового регулирования не достигаются и (или) фактические отрицательные последствия установленного правового регулирования существенно превышают прогнозные значения, также проводится анализ причин указанной ситуации (отражается), которая является основанием для формирования предложений об отмене или изменении нормативного правового ак</w:t>
      </w:r>
      <w:r w:rsidR="002F2BE3" w:rsidRPr="00A00CF5">
        <w:rPr>
          <w:i/>
          <w:sz w:val="20"/>
          <w:szCs w:val="20"/>
        </w:rPr>
        <w:t xml:space="preserve">та </w:t>
      </w:r>
      <w:r w:rsidRPr="00A00CF5">
        <w:rPr>
          <w:i/>
          <w:sz w:val="20"/>
          <w:szCs w:val="20"/>
        </w:rPr>
        <w:t>или его отдельных положений</w:t>
      </w:r>
    </w:p>
    <w:p w:rsidR="002F2BE3" w:rsidRPr="002F2BE3" w:rsidRDefault="002F2BE3" w:rsidP="00F9514C">
      <w:pPr>
        <w:pBdr>
          <w:top w:val="single" w:sz="4" w:space="1" w:color="auto"/>
        </w:pBdr>
        <w:autoSpaceDE w:val="0"/>
        <w:autoSpaceDN w:val="0"/>
        <w:jc w:val="center"/>
        <w:rPr>
          <w:i/>
          <w:sz w:val="22"/>
        </w:rPr>
      </w:pPr>
    </w:p>
    <w:p w:rsidR="00735EC1" w:rsidRPr="00735EC1" w:rsidRDefault="00A00606" w:rsidP="00F9514C">
      <w:pPr>
        <w:autoSpaceDE w:val="0"/>
        <w:autoSpaceDN w:val="0"/>
      </w:pPr>
      <w:r>
        <w:t>8</w:t>
      </w:r>
      <w:r w:rsidR="00735EC1" w:rsidRPr="00735EC1">
        <w:t>.2. Методы расчетов:</w:t>
      </w:r>
    </w:p>
    <w:p w:rsidR="00735EC1" w:rsidRPr="00735EC1" w:rsidRDefault="00735EC1" w:rsidP="00F9514C">
      <w:pPr>
        <w:autoSpaceDE w:val="0"/>
        <w:autoSpaceDN w:val="0"/>
      </w:pPr>
    </w:p>
    <w:p w:rsidR="00735EC1" w:rsidRPr="002F2BE3" w:rsidRDefault="00735EC1" w:rsidP="00F9514C">
      <w:pPr>
        <w:pBdr>
          <w:top w:val="single" w:sz="4" w:space="2" w:color="auto"/>
        </w:pBdr>
        <w:autoSpaceDE w:val="0"/>
        <w:autoSpaceDN w:val="0"/>
        <w:jc w:val="center"/>
        <w:rPr>
          <w:i/>
          <w:sz w:val="20"/>
        </w:rPr>
      </w:pPr>
      <w:r w:rsidRPr="002F2BE3">
        <w:rPr>
          <w:i/>
          <w:sz w:val="20"/>
        </w:rPr>
        <w:t>место для текстового описания</w:t>
      </w:r>
    </w:p>
    <w:p w:rsidR="00735EC1" w:rsidRPr="00735EC1" w:rsidRDefault="00A00606" w:rsidP="00F9514C">
      <w:pPr>
        <w:autoSpaceDE w:val="0"/>
        <w:autoSpaceDN w:val="0"/>
      </w:pPr>
      <w:r>
        <w:t>8</w:t>
      </w:r>
      <w:r w:rsidR="00735EC1" w:rsidRPr="00735EC1">
        <w:t>.3. Источники данных:</w:t>
      </w:r>
    </w:p>
    <w:p w:rsidR="002F2BE3" w:rsidRDefault="002F2BE3" w:rsidP="00F9514C">
      <w:pPr>
        <w:autoSpaceDE w:val="0"/>
        <w:autoSpaceDN w:val="0"/>
      </w:pPr>
      <w:r>
        <w:t>_____________________________________________________________________________</w:t>
      </w:r>
    </w:p>
    <w:p w:rsidR="002F2BE3" w:rsidRPr="002F2BE3" w:rsidRDefault="002F2BE3" w:rsidP="00F9514C">
      <w:pPr>
        <w:autoSpaceDE w:val="0"/>
        <w:autoSpaceDN w:val="0"/>
        <w:jc w:val="center"/>
        <w:rPr>
          <w:i/>
          <w:sz w:val="20"/>
        </w:rPr>
      </w:pPr>
      <w:r w:rsidRPr="002F2BE3">
        <w:rPr>
          <w:i/>
          <w:sz w:val="20"/>
        </w:rPr>
        <w:t>место для текстового описания</w:t>
      </w:r>
    </w:p>
    <w:p w:rsidR="002F2BE3" w:rsidRPr="00735EC1" w:rsidRDefault="00A00606" w:rsidP="002F2BE3">
      <w:pPr>
        <w:autoSpaceDE w:val="0"/>
        <w:autoSpaceDN w:val="0"/>
        <w:jc w:val="both"/>
      </w:pPr>
      <w:r>
        <w:t>9</w:t>
      </w:r>
      <w:r w:rsidR="002F2BE3" w:rsidRPr="00735EC1">
        <w:t>. Подготовленные на основе полученных выводов пре</w:t>
      </w:r>
      <w:r w:rsidR="00837024">
        <w:t>дложения об отмене или изменении муниципального</w:t>
      </w:r>
      <w:r w:rsidR="002F2BE3" w:rsidRPr="00735EC1">
        <w:t xml:space="preserve"> нормативного правового акта или его отдельных положений, а также о принятии иных мер</w:t>
      </w:r>
    </w:p>
    <w:p w:rsidR="002F2BE3" w:rsidRPr="00735EC1" w:rsidRDefault="002F2BE3" w:rsidP="002F2BE3">
      <w:pPr>
        <w:autoSpaceDE w:val="0"/>
        <w:autoSpaceDN w:val="0"/>
        <w:jc w:val="both"/>
        <w:rPr>
          <w:rFonts w:eastAsia="Calibri"/>
          <w:lang w:eastAsia="en-US"/>
        </w:rPr>
      </w:pPr>
    </w:p>
    <w:p w:rsidR="002F2BE3" w:rsidRPr="002F2BE3" w:rsidRDefault="002F2BE3" w:rsidP="002F2BE3">
      <w:pPr>
        <w:pBdr>
          <w:top w:val="single" w:sz="4" w:space="1" w:color="auto"/>
        </w:pBdr>
        <w:autoSpaceDE w:val="0"/>
        <w:autoSpaceDN w:val="0"/>
        <w:jc w:val="center"/>
        <w:rPr>
          <w:i/>
          <w:sz w:val="20"/>
        </w:rPr>
      </w:pPr>
      <w:r w:rsidRPr="002F2BE3">
        <w:rPr>
          <w:i/>
          <w:sz w:val="20"/>
        </w:rPr>
        <w:t>место для текстового описания</w:t>
      </w:r>
    </w:p>
    <w:p w:rsidR="00735EC1" w:rsidRPr="00735EC1" w:rsidRDefault="00735EC1" w:rsidP="002F2BE3">
      <w:pPr>
        <w:autoSpaceDE w:val="0"/>
        <w:autoSpaceDN w:val="0"/>
        <w:jc w:val="both"/>
      </w:pPr>
      <w:r w:rsidRPr="00735EC1">
        <w:t xml:space="preserve">Приложение: </w:t>
      </w:r>
    </w:p>
    <w:p w:rsidR="00735EC1" w:rsidRPr="00735EC1" w:rsidRDefault="00735EC1" w:rsidP="002F2BE3">
      <w:pPr>
        <w:numPr>
          <w:ilvl w:val="0"/>
          <w:numId w:val="19"/>
        </w:numPr>
        <w:tabs>
          <w:tab w:val="left" w:pos="1134"/>
        </w:tabs>
        <w:autoSpaceDE w:val="0"/>
        <w:autoSpaceDN w:val="0"/>
        <w:ind w:left="0" w:firstLine="709"/>
        <w:jc w:val="both"/>
      </w:pPr>
      <w:r w:rsidRPr="00735EC1">
        <w:t>свод предложений, поступивших в ходе публичных консультаций, с указанием сведений об их учете или причинах отклонения;</w:t>
      </w:r>
    </w:p>
    <w:p w:rsidR="00735EC1" w:rsidRPr="00735EC1" w:rsidRDefault="00735EC1" w:rsidP="002F2BE3">
      <w:pPr>
        <w:numPr>
          <w:ilvl w:val="0"/>
          <w:numId w:val="19"/>
        </w:numPr>
        <w:tabs>
          <w:tab w:val="left" w:pos="1134"/>
        </w:tabs>
        <w:autoSpaceDE w:val="0"/>
        <w:autoSpaceDN w:val="0"/>
        <w:ind w:left="0" w:firstLine="709"/>
        <w:jc w:val="both"/>
      </w:pPr>
      <w:r w:rsidRPr="00735EC1">
        <w:t xml:space="preserve">расчеты, выполненные в ходе составления отчета об оценке фактического воздействия </w:t>
      </w:r>
      <w:r w:rsidR="00837024">
        <w:t xml:space="preserve">муниципального </w:t>
      </w:r>
      <w:r w:rsidRPr="00735EC1">
        <w:t>нормативного правового акта;</w:t>
      </w:r>
    </w:p>
    <w:p w:rsidR="00735EC1" w:rsidRPr="00735EC1" w:rsidRDefault="00735EC1" w:rsidP="00735EC1">
      <w:pPr>
        <w:numPr>
          <w:ilvl w:val="0"/>
          <w:numId w:val="19"/>
        </w:numPr>
        <w:tabs>
          <w:tab w:val="left" w:pos="1134"/>
        </w:tabs>
        <w:autoSpaceDE w:val="0"/>
        <w:autoSpaceDN w:val="0"/>
        <w:spacing w:after="120"/>
        <w:ind w:left="0" w:firstLine="709"/>
        <w:jc w:val="both"/>
      </w:pPr>
      <w:r w:rsidRPr="00735EC1">
        <w:t xml:space="preserve">иная существенная, по мнению </w:t>
      </w:r>
      <w:r w:rsidR="00837024">
        <w:t>регулирующего органа</w:t>
      </w:r>
      <w:r w:rsidRPr="00735EC1">
        <w:t>, информация (при необходимости)</w:t>
      </w:r>
      <w:r w:rsidRPr="00735EC1">
        <w:rPr>
          <w:i/>
        </w:rPr>
        <w:t>.</w:t>
      </w:r>
    </w:p>
    <w:p w:rsidR="00735EC1" w:rsidRPr="00735EC1" w:rsidRDefault="00735EC1" w:rsidP="00735EC1">
      <w:pPr>
        <w:autoSpaceDE w:val="0"/>
        <w:autoSpaceDN w:val="0"/>
        <w:ind w:right="4678"/>
        <w:jc w:val="both"/>
      </w:pPr>
      <w:r w:rsidRPr="00735EC1">
        <w:t xml:space="preserve">Руководитель </w:t>
      </w:r>
      <w:r w:rsidR="002F2BE3">
        <w:t xml:space="preserve">регулирующего </w:t>
      </w:r>
      <w:r w:rsidRPr="00735EC1">
        <w:t>органа, осуществляющего оценку фактического воздействия нормативных правовых актов</w:t>
      </w:r>
    </w:p>
    <w:tbl>
      <w:tblPr>
        <w:tblW w:w="9384" w:type="dxa"/>
        <w:tblLayout w:type="fixed"/>
        <w:tblCellMar>
          <w:left w:w="28" w:type="dxa"/>
          <w:right w:w="28" w:type="dxa"/>
        </w:tblCellMar>
        <w:tblLook w:val="0000" w:firstRow="0" w:lastRow="0" w:firstColumn="0" w:lastColumn="0" w:noHBand="0" w:noVBand="0"/>
      </w:tblPr>
      <w:tblGrid>
        <w:gridCol w:w="4564"/>
        <w:gridCol w:w="993"/>
        <w:gridCol w:w="1985"/>
        <w:gridCol w:w="170"/>
        <w:gridCol w:w="1672"/>
      </w:tblGrid>
      <w:tr w:rsidR="00735EC1" w:rsidRPr="00735EC1" w:rsidTr="00735EC1">
        <w:tc>
          <w:tcPr>
            <w:tcW w:w="4564" w:type="dxa"/>
            <w:tcBorders>
              <w:top w:val="nil"/>
              <w:left w:val="nil"/>
              <w:bottom w:val="single" w:sz="4" w:space="0" w:color="auto"/>
              <w:right w:val="nil"/>
            </w:tcBorders>
            <w:vAlign w:val="bottom"/>
          </w:tcPr>
          <w:p w:rsidR="00735EC1" w:rsidRPr="00735EC1" w:rsidRDefault="00735EC1" w:rsidP="00735EC1">
            <w:pPr>
              <w:autoSpaceDE w:val="0"/>
              <w:autoSpaceDN w:val="0"/>
              <w:jc w:val="center"/>
            </w:pPr>
          </w:p>
        </w:tc>
        <w:tc>
          <w:tcPr>
            <w:tcW w:w="993" w:type="dxa"/>
            <w:tcBorders>
              <w:top w:val="nil"/>
              <w:left w:val="nil"/>
              <w:bottom w:val="nil"/>
              <w:right w:val="nil"/>
            </w:tcBorders>
            <w:vAlign w:val="bottom"/>
          </w:tcPr>
          <w:p w:rsidR="00735EC1" w:rsidRPr="00735EC1" w:rsidRDefault="00735EC1" w:rsidP="00735EC1">
            <w:pPr>
              <w:autoSpaceDE w:val="0"/>
              <w:autoSpaceDN w:val="0"/>
              <w:ind w:left="850"/>
            </w:pPr>
          </w:p>
        </w:tc>
        <w:tc>
          <w:tcPr>
            <w:tcW w:w="1985" w:type="dxa"/>
            <w:tcBorders>
              <w:top w:val="nil"/>
              <w:left w:val="nil"/>
              <w:bottom w:val="single" w:sz="4" w:space="0" w:color="auto"/>
              <w:right w:val="nil"/>
            </w:tcBorders>
            <w:vAlign w:val="bottom"/>
          </w:tcPr>
          <w:p w:rsidR="00735EC1" w:rsidRPr="00735EC1" w:rsidRDefault="00735EC1" w:rsidP="00735EC1">
            <w:pPr>
              <w:autoSpaceDE w:val="0"/>
              <w:autoSpaceDN w:val="0"/>
              <w:jc w:val="center"/>
            </w:pPr>
          </w:p>
        </w:tc>
        <w:tc>
          <w:tcPr>
            <w:tcW w:w="170" w:type="dxa"/>
            <w:tcBorders>
              <w:top w:val="nil"/>
              <w:left w:val="nil"/>
              <w:bottom w:val="nil"/>
              <w:right w:val="nil"/>
            </w:tcBorders>
            <w:vAlign w:val="bottom"/>
          </w:tcPr>
          <w:p w:rsidR="00735EC1" w:rsidRPr="00735EC1" w:rsidRDefault="00735EC1" w:rsidP="00735EC1">
            <w:pPr>
              <w:autoSpaceDE w:val="0"/>
              <w:autoSpaceDN w:val="0"/>
            </w:pPr>
          </w:p>
        </w:tc>
        <w:tc>
          <w:tcPr>
            <w:tcW w:w="1672" w:type="dxa"/>
            <w:tcBorders>
              <w:top w:val="nil"/>
              <w:left w:val="nil"/>
              <w:bottom w:val="single" w:sz="4" w:space="0" w:color="auto"/>
              <w:right w:val="nil"/>
            </w:tcBorders>
            <w:vAlign w:val="bottom"/>
          </w:tcPr>
          <w:p w:rsidR="00735EC1" w:rsidRPr="00735EC1" w:rsidRDefault="00735EC1" w:rsidP="00735EC1">
            <w:pPr>
              <w:autoSpaceDE w:val="0"/>
              <w:autoSpaceDN w:val="0"/>
              <w:jc w:val="center"/>
            </w:pPr>
          </w:p>
        </w:tc>
      </w:tr>
      <w:tr w:rsidR="00735EC1" w:rsidRPr="00837024" w:rsidTr="00735EC1">
        <w:tc>
          <w:tcPr>
            <w:tcW w:w="4564" w:type="dxa"/>
            <w:tcBorders>
              <w:top w:val="nil"/>
              <w:left w:val="nil"/>
              <w:bottom w:val="nil"/>
              <w:right w:val="nil"/>
            </w:tcBorders>
          </w:tcPr>
          <w:p w:rsidR="00735EC1" w:rsidRPr="00837024" w:rsidRDefault="00735EC1" w:rsidP="00735EC1">
            <w:pPr>
              <w:autoSpaceDE w:val="0"/>
              <w:autoSpaceDN w:val="0"/>
              <w:jc w:val="center"/>
              <w:rPr>
                <w:i/>
                <w:sz w:val="20"/>
                <w:szCs w:val="20"/>
              </w:rPr>
            </w:pPr>
            <w:r w:rsidRPr="00837024">
              <w:rPr>
                <w:i/>
                <w:sz w:val="20"/>
                <w:szCs w:val="20"/>
              </w:rPr>
              <w:t>инициалы, фамилия</w:t>
            </w:r>
          </w:p>
        </w:tc>
        <w:tc>
          <w:tcPr>
            <w:tcW w:w="993" w:type="dxa"/>
            <w:tcBorders>
              <w:top w:val="nil"/>
              <w:left w:val="nil"/>
              <w:bottom w:val="nil"/>
              <w:right w:val="nil"/>
            </w:tcBorders>
          </w:tcPr>
          <w:p w:rsidR="00735EC1" w:rsidRPr="00837024" w:rsidRDefault="00735EC1" w:rsidP="00735EC1">
            <w:pPr>
              <w:autoSpaceDE w:val="0"/>
              <w:autoSpaceDN w:val="0"/>
              <w:rPr>
                <w:i/>
                <w:sz w:val="20"/>
                <w:szCs w:val="20"/>
              </w:rPr>
            </w:pPr>
          </w:p>
        </w:tc>
        <w:tc>
          <w:tcPr>
            <w:tcW w:w="1985" w:type="dxa"/>
            <w:tcBorders>
              <w:top w:val="nil"/>
              <w:left w:val="nil"/>
              <w:bottom w:val="nil"/>
              <w:right w:val="nil"/>
            </w:tcBorders>
          </w:tcPr>
          <w:p w:rsidR="00735EC1" w:rsidRPr="00837024" w:rsidRDefault="00735EC1" w:rsidP="00735EC1">
            <w:pPr>
              <w:autoSpaceDE w:val="0"/>
              <w:autoSpaceDN w:val="0"/>
              <w:jc w:val="center"/>
              <w:rPr>
                <w:i/>
                <w:sz w:val="20"/>
                <w:szCs w:val="20"/>
              </w:rPr>
            </w:pPr>
            <w:r w:rsidRPr="00837024">
              <w:rPr>
                <w:i/>
                <w:sz w:val="20"/>
                <w:szCs w:val="20"/>
              </w:rPr>
              <w:t>дата</w:t>
            </w:r>
          </w:p>
        </w:tc>
        <w:tc>
          <w:tcPr>
            <w:tcW w:w="170" w:type="dxa"/>
            <w:tcBorders>
              <w:top w:val="nil"/>
              <w:left w:val="nil"/>
              <w:bottom w:val="nil"/>
              <w:right w:val="nil"/>
            </w:tcBorders>
          </w:tcPr>
          <w:p w:rsidR="00735EC1" w:rsidRPr="00837024" w:rsidRDefault="00735EC1" w:rsidP="00735EC1">
            <w:pPr>
              <w:autoSpaceDE w:val="0"/>
              <w:autoSpaceDN w:val="0"/>
              <w:rPr>
                <w:i/>
                <w:sz w:val="20"/>
                <w:szCs w:val="20"/>
              </w:rPr>
            </w:pPr>
          </w:p>
        </w:tc>
        <w:tc>
          <w:tcPr>
            <w:tcW w:w="1672" w:type="dxa"/>
            <w:tcBorders>
              <w:top w:val="nil"/>
              <w:left w:val="nil"/>
              <w:bottom w:val="nil"/>
              <w:right w:val="nil"/>
            </w:tcBorders>
          </w:tcPr>
          <w:p w:rsidR="00735EC1" w:rsidRPr="00837024" w:rsidRDefault="00735EC1" w:rsidP="00735EC1">
            <w:pPr>
              <w:autoSpaceDE w:val="0"/>
              <w:autoSpaceDN w:val="0"/>
              <w:jc w:val="center"/>
              <w:rPr>
                <w:i/>
                <w:sz w:val="20"/>
                <w:szCs w:val="20"/>
              </w:rPr>
            </w:pPr>
            <w:r w:rsidRPr="00837024">
              <w:rPr>
                <w:i/>
                <w:sz w:val="20"/>
                <w:szCs w:val="20"/>
              </w:rPr>
              <w:t>подпись</w:t>
            </w:r>
          </w:p>
        </w:tc>
      </w:tr>
    </w:tbl>
    <w:p w:rsidR="00735EC1" w:rsidRPr="00735EC1" w:rsidRDefault="00735EC1" w:rsidP="00735EC1">
      <w:pPr>
        <w:autoSpaceDE w:val="0"/>
        <w:autoSpaceDN w:val="0"/>
      </w:pPr>
    </w:p>
    <w:p w:rsidR="00735EC1" w:rsidRDefault="00837024" w:rsidP="00837024">
      <w:pPr>
        <w:rPr>
          <w:bCs/>
        </w:rPr>
      </w:pPr>
      <w:r>
        <w:rPr>
          <w:bCs/>
        </w:rPr>
        <w:t xml:space="preserve">Заместитель главы Октябрьского района, </w:t>
      </w:r>
    </w:p>
    <w:p w:rsidR="00837024" w:rsidRDefault="00837024" w:rsidP="00837024">
      <w:pPr>
        <w:rPr>
          <w:bCs/>
        </w:rPr>
      </w:pPr>
      <w:r>
        <w:rPr>
          <w:bCs/>
        </w:rPr>
        <w:t>курирующий соответствующую сферу деятельности</w:t>
      </w:r>
    </w:p>
    <w:tbl>
      <w:tblPr>
        <w:tblW w:w="9384" w:type="dxa"/>
        <w:tblLayout w:type="fixed"/>
        <w:tblCellMar>
          <w:left w:w="28" w:type="dxa"/>
          <w:right w:w="28" w:type="dxa"/>
        </w:tblCellMar>
        <w:tblLook w:val="0000" w:firstRow="0" w:lastRow="0" w:firstColumn="0" w:lastColumn="0" w:noHBand="0" w:noVBand="0"/>
      </w:tblPr>
      <w:tblGrid>
        <w:gridCol w:w="4564"/>
        <w:gridCol w:w="993"/>
        <w:gridCol w:w="1985"/>
        <w:gridCol w:w="170"/>
        <w:gridCol w:w="1672"/>
      </w:tblGrid>
      <w:tr w:rsidR="00837024" w:rsidRPr="00735EC1" w:rsidTr="009D0704">
        <w:tc>
          <w:tcPr>
            <w:tcW w:w="4564" w:type="dxa"/>
            <w:tcBorders>
              <w:top w:val="nil"/>
              <w:left w:val="nil"/>
              <w:bottom w:val="single" w:sz="4" w:space="0" w:color="auto"/>
              <w:right w:val="nil"/>
            </w:tcBorders>
            <w:vAlign w:val="bottom"/>
          </w:tcPr>
          <w:p w:rsidR="00837024" w:rsidRPr="00735EC1" w:rsidRDefault="00837024" w:rsidP="009D0704">
            <w:pPr>
              <w:autoSpaceDE w:val="0"/>
              <w:autoSpaceDN w:val="0"/>
              <w:jc w:val="center"/>
            </w:pPr>
          </w:p>
        </w:tc>
        <w:tc>
          <w:tcPr>
            <w:tcW w:w="993" w:type="dxa"/>
            <w:tcBorders>
              <w:top w:val="nil"/>
              <w:left w:val="nil"/>
              <w:bottom w:val="nil"/>
              <w:right w:val="nil"/>
            </w:tcBorders>
            <w:vAlign w:val="bottom"/>
          </w:tcPr>
          <w:p w:rsidR="00837024" w:rsidRPr="00735EC1" w:rsidRDefault="00837024" w:rsidP="009D0704">
            <w:pPr>
              <w:autoSpaceDE w:val="0"/>
              <w:autoSpaceDN w:val="0"/>
              <w:ind w:left="850"/>
            </w:pPr>
          </w:p>
        </w:tc>
        <w:tc>
          <w:tcPr>
            <w:tcW w:w="1985" w:type="dxa"/>
            <w:tcBorders>
              <w:top w:val="nil"/>
              <w:left w:val="nil"/>
              <w:bottom w:val="single" w:sz="4" w:space="0" w:color="auto"/>
              <w:right w:val="nil"/>
            </w:tcBorders>
            <w:vAlign w:val="bottom"/>
          </w:tcPr>
          <w:p w:rsidR="00837024" w:rsidRPr="00735EC1" w:rsidRDefault="00837024" w:rsidP="009D0704">
            <w:pPr>
              <w:autoSpaceDE w:val="0"/>
              <w:autoSpaceDN w:val="0"/>
              <w:jc w:val="center"/>
            </w:pPr>
          </w:p>
        </w:tc>
        <w:tc>
          <w:tcPr>
            <w:tcW w:w="170" w:type="dxa"/>
            <w:tcBorders>
              <w:top w:val="nil"/>
              <w:left w:val="nil"/>
              <w:bottom w:val="nil"/>
              <w:right w:val="nil"/>
            </w:tcBorders>
            <w:vAlign w:val="bottom"/>
          </w:tcPr>
          <w:p w:rsidR="00837024" w:rsidRPr="00735EC1" w:rsidRDefault="00837024" w:rsidP="009D0704">
            <w:pPr>
              <w:autoSpaceDE w:val="0"/>
              <w:autoSpaceDN w:val="0"/>
            </w:pPr>
          </w:p>
        </w:tc>
        <w:tc>
          <w:tcPr>
            <w:tcW w:w="1672" w:type="dxa"/>
            <w:tcBorders>
              <w:top w:val="nil"/>
              <w:left w:val="nil"/>
              <w:bottom w:val="single" w:sz="4" w:space="0" w:color="auto"/>
              <w:right w:val="nil"/>
            </w:tcBorders>
            <w:vAlign w:val="bottom"/>
          </w:tcPr>
          <w:p w:rsidR="00837024" w:rsidRPr="00735EC1" w:rsidRDefault="00837024" w:rsidP="009D0704">
            <w:pPr>
              <w:autoSpaceDE w:val="0"/>
              <w:autoSpaceDN w:val="0"/>
              <w:jc w:val="center"/>
            </w:pPr>
          </w:p>
        </w:tc>
      </w:tr>
      <w:tr w:rsidR="00837024" w:rsidRPr="00837024" w:rsidTr="009D0704">
        <w:tc>
          <w:tcPr>
            <w:tcW w:w="4564" w:type="dxa"/>
            <w:tcBorders>
              <w:top w:val="nil"/>
              <w:left w:val="nil"/>
              <w:bottom w:val="nil"/>
              <w:right w:val="nil"/>
            </w:tcBorders>
          </w:tcPr>
          <w:p w:rsidR="00837024" w:rsidRPr="00837024" w:rsidRDefault="00837024" w:rsidP="009D0704">
            <w:pPr>
              <w:autoSpaceDE w:val="0"/>
              <w:autoSpaceDN w:val="0"/>
              <w:jc w:val="center"/>
              <w:rPr>
                <w:i/>
                <w:sz w:val="20"/>
                <w:szCs w:val="20"/>
              </w:rPr>
            </w:pPr>
            <w:r w:rsidRPr="00837024">
              <w:rPr>
                <w:i/>
                <w:sz w:val="20"/>
                <w:szCs w:val="20"/>
              </w:rPr>
              <w:t>инициалы, фамилия</w:t>
            </w:r>
          </w:p>
        </w:tc>
        <w:tc>
          <w:tcPr>
            <w:tcW w:w="993" w:type="dxa"/>
            <w:tcBorders>
              <w:top w:val="nil"/>
              <w:left w:val="nil"/>
              <w:bottom w:val="nil"/>
              <w:right w:val="nil"/>
            </w:tcBorders>
          </w:tcPr>
          <w:p w:rsidR="00837024" w:rsidRPr="00837024" w:rsidRDefault="00837024" w:rsidP="009D0704">
            <w:pPr>
              <w:autoSpaceDE w:val="0"/>
              <w:autoSpaceDN w:val="0"/>
              <w:rPr>
                <w:i/>
                <w:sz w:val="20"/>
                <w:szCs w:val="20"/>
              </w:rPr>
            </w:pPr>
          </w:p>
        </w:tc>
        <w:tc>
          <w:tcPr>
            <w:tcW w:w="1985" w:type="dxa"/>
            <w:tcBorders>
              <w:top w:val="nil"/>
              <w:left w:val="nil"/>
              <w:bottom w:val="nil"/>
              <w:right w:val="nil"/>
            </w:tcBorders>
          </w:tcPr>
          <w:p w:rsidR="00837024" w:rsidRPr="00837024" w:rsidRDefault="00837024" w:rsidP="009D0704">
            <w:pPr>
              <w:autoSpaceDE w:val="0"/>
              <w:autoSpaceDN w:val="0"/>
              <w:jc w:val="center"/>
              <w:rPr>
                <w:i/>
                <w:sz w:val="20"/>
                <w:szCs w:val="20"/>
              </w:rPr>
            </w:pPr>
            <w:r w:rsidRPr="00837024">
              <w:rPr>
                <w:i/>
                <w:sz w:val="20"/>
                <w:szCs w:val="20"/>
              </w:rPr>
              <w:t>дата</w:t>
            </w:r>
          </w:p>
        </w:tc>
        <w:tc>
          <w:tcPr>
            <w:tcW w:w="170" w:type="dxa"/>
            <w:tcBorders>
              <w:top w:val="nil"/>
              <w:left w:val="nil"/>
              <w:bottom w:val="nil"/>
              <w:right w:val="nil"/>
            </w:tcBorders>
          </w:tcPr>
          <w:p w:rsidR="00837024" w:rsidRPr="00837024" w:rsidRDefault="00837024" w:rsidP="009D0704">
            <w:pPr>
              <w:autoSpaceDE w:val="0"/>
              <w:autoSpaceDN w:val="0"/>
              <w:rPr>
                <w:i/>
                <w:sz w:val="20"/>
                <w:szCs w:val="20"/>
              </w:rPr>
            </w:pPr>
          </w:p>
        </w:tc>
        <w:tc>
          <w:tcPr>
            <w:tcW w:w="1672" w:type="dxa"/>
            <w:tcBorders>
              <w:top w:val="nil"/>
              <w:left w:val="nil"/>
              <w:bottom w:val="nil"/>
              <w:right w:val="nil"/>
            </w:tcBorders>
          </w:tcPr>
          <w:p w:rsidR="00837024" w:rsidRPr="00837024" w:rsidRDefault="00837024" w:rsidP="009D0704">
            <w:pPr>
              <w:autoSpaceDE w:val="0"/>
              <w:autoSpaceDN w:val="0"/>
              <w:jc w:val="center"/>
              <w:rPr>
                <w:i/>
                <w:sz w:val="20"/>
                <w:szCs w:val="20"/>
              </w:rPr>
            </w:pPr>
            <w:r w:rsidRPr="00837024">
              <w:rPr>
                <w:i/>
                <w:sz w:val="20"/>
                <w:szCs w:val="20"/>
              </w:rPr>
              <w:t>подпись</w:t>
            </w:r>
          </w:p>
        </w:tc>
      </w:tr>
    </w:tbl>
    <w:p w:rsidR="00837024" w:rsidRPr="00735EC1" w:rsidRDefault="00837024" w:rsidP="00837024">
      <w:pPr>
        <w:rPr>
          <w:bCs/>
        </w:rPr>
      </w:pPr>
    </w:p>
    <w:p w:rsidR="0029157A" w:rsidRDefault="00735EC1" w:rsidP="00837024">
      <w:pPr>
        <w:autoSpaceDE w:val="0"/>
        <w:autoSpaceDN w:val="0"/>
        <w:spacing w:after="120"/>
        <w:jc w:val="both"/>
      </w:pPr>
      <w:r w:rsidRPr="0029157A">
        <w:rPr>
          <w:bCs/>
          <w:i/>
          <w:iCs/>
          <w:sz w:val="22"/>
        </w:rPr>
        <w:t>*Заполняется до проведения публичных консультаций по отчету об оценке фактического воздействия нормативного правового акта, за исключением</w:t>
      </w:r>
      <w:r w:rsidR="00837024">
        <w:rPr>
          <w:bCs/>
          <w:i/>
          <w:iCs/>
          <w:sz w:val="22"/>
        </w:rPr>
        <w:t xml:space="preserve"> пунктов 1.8, 1.9 раздела 1, </w:t>
      </w:r>
      <w:r w:rsidRPr="0029157A">
        <w:rPr>
          <w:bCs/>
          <w:i/>
          <w:iCs/>
          <w:sz w:val="22"/>
        </w:rPr>
        <w:t>раздела 10 отчета, заполняемого по результатам публичных консультаций по указанному отчету.</w:t>
      </w:r>
      <w:r w:rsidR="0029157A">
        <w:br w:type="page"/>
      </w:r>
    </w:p>
    <w:p w:rsidR="00F9514C" w:rsidRDefault="00F9514C" w:rsidP="00F9514C">
      <w:pPr>
        <w:jc w:val="right"/>
      </w:pPr>
      <w:r>
        <w:lastRenderedPageBreak/>
        <w:t xml:space="preserve">Приложение № </w:t>
      </w:r>
      <w:r w:rsidR="00837024">
        <w:t>7</w:t>
      </w:r>
    </w:p>
    <w:p w:rsidR="00F9514C" w:rsidRDefault="00F9514C" w:rsidP="00F9514C">
      <w:pPr>
        <w:jc w:val="right"/>
      </w:pPr>
      <w:r>
        <w:t xml:space="preserve">к Порядку проведения оценки регулирующего </w:t>
      </w:r>
    </w:p>
    <w:p w:rsidR="00F9514C" w:rsidRDefault="00F9514C" w:rsidP="00F9514C">
      <w:pPr>
        <w:jc w:val="right"/>
      </w:pPr>
      <w:r>
        <w:t xml:space="preserve">воздействия проектов муниципальных нормативных </w:t>
      </w:r>
    </w:p>
    <w:p w:rsidR="00F9514C" w:rsidRDefault="00F9514C" w:rsidP="00F9514C">
      <w:pPr>
        <w:jc w:val="right"/>
      </w:pPr>
      <w:r>
        <w:t xml:space="preserve">правовых актов, экспертизы и оценки фактического </w:t>
      </w:r>
    </w:p>
    <w:p w:rsidR="00F9514C" w:rsidRDefault="00F9514C" w:rsidP="00F9514C">
      <w:pPr>
        <w:jc w:val="right"/>
      </w:pPr>
      <w:r>
        <w:t>воздействия муниципальных нормативных правовых актов,</w:t>
      </w:r>
    </w:p>
    <w:p w:rsidR="00F9514C" w:rsidRDefault="00F9514C" w:rsidP="00F9514C">
      <w:pPr>
        <w:jc w:val="right"/>
      </w:pPr>
      <w:r>
        <w:t xml:space="preserve"> затрагивающих вопросы осуществления </w:t>
      </w:r>
    </w:p>
    <w:p w:rsidR="00F9514C" w:rsidRDefault="00F9514C" w:rsidP="00F9514C">
      <w:pPr>
        <w:jc w:val="right"/>
      </w:pPr>
      <w:r>
        <w:t xml:space="preserve">предпринимательской и инвестиционной деятельности, </w:t>
      </w:r>
    </w:p>
    <w:p w:rsidR="00F9514C" w:rsidRDefault="00F9514C" w:rsidP="00837024">
      <w:pPr>
        <w:jc w:val="right"/>
      </w:pPr>
      <w:r>
        <w:t>в админис</w:t>
      </w:r>
      <w:r w:rsidR="00837024">
        <w:t>трации Октябрьского района</w:t>
      </w:r>
    </w:p>
    <w:p w:rsidR="00C55BC8" w:rsidRDefault="00C55BC8" w:rsidP="00F9514C">
      <w:pPr>
        <w:jc w:val="center"/>
      </w:pPr>
    </w:p>
    <w:p w:rsidR="00871770" w:rsidRDefault="00871770" w:rsidP="00F9514C">
      <w:pPr>
        <w:jc w:val="center"/>
      </w:pPr>
    </w:p>
    <w:p w:rsidR="002C5800" w:rsidRPr="00EB13D9" w:rsidRDefault="002C5800" w:rsidP="002C5800">
      <w:pPr>
        <w:jc w:val="center"/>
      </w:pPr>
      <w:r w:rsidRPr="00EB13D9">
        <w:t>Форма</w:t>
      </w:r>
    </w:p>
    <w:p w:rsidR="00EB13D9" w:rsidRPr="00EB13D9" w:rsidRDefault="002C5800" w:rsidP="002C5800">
      <w:pPr>
        <w:jc w:val="center"/>
      </w:pPr>
      <w:r w:rsidRPr="00EB13D9">
        <w:t xml:space="preserve">заключения об </w:t>
      </w:r>
      <w:r w:rsidR="00EB13D9" w:rsidRPr="00EB13D9">
        <w:t>оценке фактического воздействия</w:t>
      </w:r>
    </w:p>
    <w:p w:rsidR="002C5800" w:rsidRPr="00EB13D9" w:rsidRDefault="002C5800" w:rsidP="002C5800">
      <w:pPr>
        <w:jc w:val="center"/>
      </w:pPr>
      <w:r w:rsidRPr="00EB13D9">
        <w:t xml:space="preserve"> муниципального нормативного правового акта</w:t>
      </w:r>
    </w:p>
    <w:p w:rsidR="002C5800" w:rsidRPr="00EB13D9" w:rsidRDefault="002C5800" w:rsidP="002C5800">
      <w:pPr>
        <w:jc w:val="both"/>
      </w:pPr>
    </w:p>
    <w:p w:rsidR="002C5800" w:rsidRPr="00EB13D9" w:rsidRDefault="002C5800" w:rsidP="002C5800">
      <w:pPr>
        <w:jc w:val="both"/>
      </w:pPr>
      <w:r w:rsidRPr="00EB13D9">
        <w:t>Бланк письма</w:t>
      </w:r>
    </w:p>
    <w:p w:rsidR="002C5800" w:rsidRPr="00EB13D9" w:rsidRDefault="002C5800" w:rsidP="002C5800">
      <w:pPr>
        <w:jc w:val="both"/>
      </w:pPr>
      <w:r w:rsidRPr="00EB13D9">
        <w:t>уполномоченного органа</w:t>
      </w:r>
    </w:p>
    <w:p w:rsidR="002C5800" w:rsidRPr="00EB13D9" w:rsidRDefault="002C5800" w:rsidP="002C5800">
      <w:pPr>
        <w:jc w:val="both"/>
      </w:pPr>
    </w:p>
    <w:p w:rsidR="002C5800" w:rsidRPr="00EB13D9" w:rsidRDefault="002C5800" w:rsidP="002C5800">
      <w:pPr>
        <w:jc w:val="both"/>
      </w:pPr>
      <w:r w:rsidRPr="00EB13D9">
        <w:t xml:space="preserve"> </w:t>
      </w:r>
      <w:r w:rsidRPr="00EB13D9">
        <w:tab/>
        <w:t xml:space="preserve">Управление экономического развития администрации Октябрьского района, в соответствии с пунктом 27 Порядка проведения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затрагивающих вопросы осуществления предпринимательской и инвестиционной деятельности, в администрации Октябрьского района, утвержденного __________ (указать наименование и реквизиты муниципального нормативного правового акта) (далее – Порядок), рассмотрев ______________________________________________________________________________, </w:t>
      </w:r>
    </w:p>
    <w:p w:rsidR="002C5800" w:rsidRPr="00EB13D9" w:rsidRDefault="002C5800" w:rsidP="002C5800">
      <w:pPr>
        <w:jc w:val="both"/>
        <w:rPr>
          <w:i/>
          <w:sz w:val="20"/>
          <w:szCs w:val="20"/>
        </w:rPr>
      </w:pPr>
      <w:r w:rsidRPr="00EB13D9">
        <w:rPr>
          <w:i/>
        </w:rPr>
        <w:tab/>
      </w:r>
      <w:r w:rsidRPr="00EB13D9">
        <w:rPr>
          <w:i/>
        </w:rPr>
        <w:tab/>
      </w:r>
      <w:r w:rsidRPr="00EB13D9">
        <w:rPr>
          <w:i/>
          <w:sz w:val="20"/>
          <w:szCs w:val="20"/>
        </w:rPr>
        <w:t>(название муниципального нормативного правового акта)</w:t>
      </w:r>
    </w:p>
    <w:p w:rsidR="002C5800" w:rsidRPr="00EB13D9" w:rsidRDefault="002C5800" w:rsidP="002C5800">
      <w:pPr>
        <w:jc w:val="both"/>
      </w:pPr>
    </w:p>
    <w:p w:rsidR="002C5800" w:rsidRPr="00EB13D9" w:rsidRDefault="002C5800" w:rsidP="002C5800">
      <w:pPr>
        <w:jc w:val="both"/>
      </w:pPr>
      <w:r w:rsidRPr="00EB13D9">
        <w:t xml:space="preserve">отчет об оценке фактического воздействия </w:t>
      </w:r>
      <w:r w:rsidR="00EB13D9">
        <w:t xml:space="preserve">муниципального </w:t>
      </w:r>
      <w:r w:rsidRPr="00EB13D9">
        <w:t>нормативного правового акта и свод предложений по результатам публичных консультаций, подготовленные _______________________________________________________________________________</w:t>
      </w:r>
    </w:p>
    <w:p w:rsidR="002C5800" w:rsidRPr="00EB13D9" w:rsidRDefault="002C5800" w:rsidP="002C5800">
      <w:pPr>
        <w:jc w:val="center"/>
        <w:rPr>
          <w:i/>
          <w:sz w:val="20"/>
          <w:szCs w:val="20"/>
        </w:rPr>
      </w:pPr>
      <w:r w:rsidRPr="00EB13D9">
        <w:rPr>
          <w:i/>
          <w:sz w:val="20"/>
          <w:szCs w:val="20"/>
        </w:rPr>
        <w:t xml:space="preserve">(наименование регулирующего органа, осуществляющего оценку </w:t>
      </w:r>
    </w:p>
    <w:p w:rsidR="002C5800" w:rsidRPr="00EB13D9" w:rsidRDefault="002C5800" w:rsidP="002C5800">
      <w:pPr>
        <w:jc w:val="center"/>
        <w:rPr>
          <w:i/>
          <w:sz w:val="20"/>
          <w:szCs w:val="20"/>
        </w:rPr>
      </w:pPr>
      <w:r w:rsidRPr="00EB13D9">
        <w:rPr>
          <w:i/>
          <w:sz w:val="20"/>
          <w:szCs w:val="20"/>
        </w:rPr>
        <w:t xml:space="preserve">фактического </w:t>
      </w:r>
      <w:r w:rsidR="00EB13D9" w:rsidRPr="00EB13D9">
        <w:rPr>
          <w:i/>
          <w:sz w:val="20"/>
          <w:szCs w:val="20"/>
        </w:rPr>
        <w:t xml:space="preserve">воздействия </w:t>
      </w:r>
      <w:r w:rsidR="00EB13D9">
        <w:rPr>
          <w:i/>
          <w:sz w:val="20"/>
          <w:szCs w:val="20"/>
        </w:rPr>
        <w:t xml:space="preserve">муниципальных </w:t>
      </w:r>
      <w:r w:rsidR="00EB13D9" w:rsidRPr="00EB13D9">
        <w:rPr>
          <w:i/>
          <w:sz w:val="20"/>
          <w:szCs w:val="20"/>
        </w:rPr>
        <w:t>нормативных</w:t>
      </w:r>
      <w:r w:rsidRPr="00EB13D9">
        <w:rPr>
          <w:i/>
          <w:sz w:val="20"/>
          <w:szCs w:val="20"/>
        </w:rPr>
        <w:t xml:space="preserve"> правовых актов)</w:t>
      </w:r>
    </w:p>
    <w:p w:rsidR="002C5800" w:rsidRPr="00EB13D9" w:rsidRDefault="00EB13D9" w:rsidP="002C5800">
      <w:pPr>
        <w:jc w:val="both"/>
        <w:rPr>
          <w:highlight w:val="yellow"/>
        </w:rPr>
      </w:pPr>
      <w:r>
        <w:t>сообщает:</w:t>
      </w:r>
    </w:p>
    <w:p w:rsidR="002C5800" w:rsidRPr="00EB13D9" w:rsidRDefault="002C5800" w:rsidP="002C5800">
      <w:pPr>
        <w:widowControl w:val="0"/>
        <w:autoSpaceDE w:val="0"/>
        <w:autoSpaceDN w:val="0"/>
        <w:adjustRightInd w:val="0"/>
      </w:pPr>
      <w:r w:rsidRPr="00EB13D9">
        <w:tab/>
      </w:r>
    </w:p>
    <w:p w:rsidR="002C5800" w:rsidRPr="00EB13D9" w:rsidRDefault="002C5800" w:rsidP="002C5800">
      <w:pPr>
        <w:widowControl w:val="0"/>
        <w:autoSpaceDE w:val="0"/>
        <w:autoSpaceDN w:val="0"/>
        <w:adjustRightInd w:val="0"/>
      </w:pPr>
      <w:r w:rsidRPr="00EB13D9">
        <w:tab/>
        <w:t>Муниципальный нормативный правовой акт (далее – нормативный акт) направлен для подготовки настоящего заключения____________________________________________</w:t>
      </w:r>
    </w:p>
    <w:p w:rsidR="002C5800" w:rsidRPr="00EB13D9" w:rsidRDefault="002C5800" w:rsidP="002C5800">
      <w:pPr>
        <w:widowControl w:val="0"/>
        <w:autoSpaceDE w:val="0"/>
        <w:autoSpaceDN w:val="0"/>
        <w:adjustRightInd w:val="0"/>
        <w:jc w:val="center"/>
        <w:rPr>
          <w:i/>
          <w:sz w:val="20"/>
          <w:szCs w:val="20"/>
        </w:rPr>
      </w:pPr>
      <w:r w:rsidRPr="00EB13D9">
        <w:rPr>
          <w:i/>
          <w:sz w:val="20"/>
          <w:szCs w:val="20"/>
        </w:rPr>
        <w:t xml:space="preserve">                                                 (впервые/повторно)</w:t>
      </w:r>
    </w:p>
    <w:p w:rsidR="002C5800" w:rsidRDefault="002C5800" w:rsidP="002C5800">
      <w:pPr>
        <w:widowControl w:val="0"/>
        <w:autoSpaceDE w:val="0"/>
        <w:autoSpaceDN w:val="0"/>
        <w:adjustRightInd w:val="0"/>
        <w:jc w:val="both"/>
      </w:pPr>
      <w:r w:rsidRPr="00EB13D9">
        <w:tab/>
        <w:t xml:space="preserve">Заключение об оценке регулирующего воздействия проекта </w:t>
      </w:r>
      <w:r w:rsidR="00EB13D9">
        <w:t xml:space="preserve">муниципального </w:t>
      </w:r>
      <w:r w:rsidRPr="00EB13D9">
        <w:t>нормативного правового акта дано уполномоченным органом _______________</w:t>
      </w:r>
      <w:r w:rsidR="00EB13D9">
        <w:t>____</w:t>
      </w:r>
      <w:r w:rsidRPr="00EB13D9">
        <w:t>______</w:t>
      </w:r>
    </w:p>
    <w:p w:rsidR="00EB13D9" w:rsidRPr="00EB13D9" w:rsidRDefault="00EB13D9" w:rsidP="002C5800">
      <w:pPr>
        <w:widowControl w:val="0"/>
        <w:autoSpaceDE w:val="0"/>
        <w:autoSpaceDN w:val="0"/>
        <w:adjustRightInd w:val="0"/>
        <w:jc w:val="both"/>
      </w:pPr>
      <w:r>
        <w:t>______________________________________________________________________________</w:t>
      </w:r>
    </w:p>
    <w:p w:rsidR="002C5800" w:rsidRPr="00EB13D9" w:rsidRDefault="002C5800" w:rsidP="002C5800">
      <w:pPr>
        <w:widowControl w:val="0"/>
        <w:autoSpaceDE w:val="0"/>
        <w:autoSpaceDN w:val="0"/>
        <w:adjustRightInd w:val="0"/>
        <w:jc w:val="center"/>
        <w:rPr>
          <w:i/>
          <w:sz w:val="20"/>
          <w:szCs w:val="20"/>
        </w:rPr>
      </w:pPr>
      <w:r w:rsidRPr="00EB13D9">
        <w:rPr>
          <w:i/>
          <w:sz w:val="20"/>
          <w:szCs w:val="20"/>
        </w:rPr>
        <w:t xml:space="preserve">(информация о дате и номере заключения уполномоченного органа об оценке регулирующего воздействия проекта </w:t>
      </w:r>
      <w:r w:rsidR="00EB13D9">
        <w:rPr>
          <w:i/>
          <w:sz w:val="20"/>
          <w:szCs w:val="20"/>
        </w:rPr>
        <w:t xml:space="preserve">муниципального </w:t>
      </w:r>
      <w:r w:rsidRPr="00EB13D9">
        <w:rPr>
          <w:i/>
          <w:sz w:val="20"/>
          <w:szCs w:val="20"/>
        </w:rPr>
        <w:t>нормативного правового акта)</w:t>
      </w:r>
    </w:p>
    <w:p w:rsidR="002C5800" w:rsidRPr="00EB13D9" w:rsidRDefault="002C5800" w:rsidP="002C5800">
      <w:pPr>
        <w:widowControl w:val="0"/>
        <w:autoSpaceDE w:val="0"/>
        <w:autoSpaceDN w:val="0"/>
        <w:adjustRightInd w:val="0"/>
        <w:jc w:val="both"/>
      </w:pPr>
      <w:r w:rsidRPr="00EB13D9">
        <w:tab/>
        <w:t>Информация об оценке фактического воздействия</w:t>
      </w:r>
      <w:r w:rsidR="00EB13D9">
        <w:t xml:space="preserve"> муниципального</w:t>
      </w:r>
      <w:r w:rsidRPr="00EB13D9">
        <w:t xml:space="preserve"> нормативного правового акта размещена регулирующим органом на официальном веб-сайте Октябрьского района в информационно-телекоммуникационной с</w:t>
      </w:r>
      <w:r w:rsidR="00EB13D9">
        <w:t>ети «Интернет» «___» _______</w:t>
      </w:r>
      <w:r w:rsidRPr="00EB13D9">
        <w:t xml:space="preserve"> 20__ года.</w:t>
      </w:r>
    </w:p>
    <w:p w:rsidR="002C5800" w:rsidRPr="00EB13D9" w:rsidRDefault="002C5800" w:rsidP="002C5800">
      <w:pPr>
        <w:widowControl w:val="0"/>
        <w:autoSpaceDE w:val="0"/>
        <w:autoSpaceDN w:val="0"/>
        <w:adjustRightInd w:val="0"/>
        <w:jc w:val="both"/>
      </w:pPr>
      <w:r w:rsidRPr="00EB13D9">
        <w:tab/>
        <w:t xml:space="preserve">Регулирующим органом проведены публичные консультации отчета об оценке фактического воздействия </w:t>
      </w:r>
      <w:r w:rsidR="00871770">
        <w:t xml:space="preserve">муниципального </w:t>
      </w:r>
      <w:r w:rsidRPr="00EB13D9">
        <w:t>нормативного правового акта в период с «____»__________20____года по «____»____________20___года.</w:t>
      </w:r>
    </w:p>
    <w:p w:rsidR="002C5800" w:rsidRPr="00EB13D9" w:rsidRDefault="002C5800" w:rsidP="002C5800">
      <w:pPr>
        <w:widowControl w:val="0"/>
        <w:autoSpaceDE w:val="0"/>
        <w:autoSpaceDN w:val="0"/>
        <w:adjustRightInd w:val="0"/>
        <w:jc w:val="both"/>
      </w:pPr>
    </w:p>
    <w:p w:rsidR="002C5800" w:rsidRDefault="002C5800" w:rsidP="002C5800">
      <w:pPr>
        <w:widowControl w:val="0"/>
        <w:autoSpaceDE w:val="0"/>
        <w:autoSpaceDN w:val="0"/>
        <w:adjustRightInd w:val="0"/>
        <w:jc w:val="both"/>
      </w:pPr>
      <w:r w:rsidRPr="00EB13D9">
        <w:t>_______________________________________________________________</w:t>
      </w:r>
      <w:r w:rsidR="00871770">
        <w:t>_______________</w:t>
      </w:r>
      <w:r w:rsidRPr="00EB13D9">
        <w:t>_</w:t>
      </w:r>
    </w:p>
    <w:p w:rsidR="00871770" w:rsidRPr="00EB13D9" w:rsidRDefault="00871770" w:rsidP="002C5800">
      <w:pPr>
        <w:widowControl w:val="0"/>
        <w:autoSpaceDE w:val="0"/>
        <w:autoSpaceDN w:val="0"/>
        <w:adjustRightInd w:val="0"/>
        <w:jc w:val="both"/>
      </w:pPr>
      <w:r>
        <w:t>_______________________________________________________________________________</w:t>
      </w:r>
    </w:p>
    <w:p w:rsidR="002C5800" w:rsidRPr="00871770" w:rsidRDefault="002C5800" w:rsidP="002C5800">
      <w:pPr>
        <w:widowControl w:val="0"/>
        <w:autoSpaceDE w:val="0"/>
        <w:autoSpaceDN w:val="0"/>
        <w:adjustRightInd w:val="0"/>
        <w:jc w:val="center"/>
        <w:rPr>
          <w:i/>
          <w:sz w:val="20"/>
          <w:szCs w:val="20"/>
        </w:rPr>
      </w:pPr>
      <w:r w:rsidRPr="00871770">
        <w:rPr>
          <w:i/>
          <w:sz w:val="20"/>
          <w:szCs w:val="20"/>
        </w:rPr>
        <w:t xml:space="preserve">(анализ ключевых выводов и результатов расчетов, представленных </w:t>
      </w:r>
      <w:r w:rsidR="00871770" w:rsidRPr="00871770">
        <w:rPr>
          <w:i/>
          <w:sz w:val="20"/>
          <w:szCs w:val="20"/>
        </w:rPr>
        <w:t>регулирующим органом</w:t>
      </w:r>
      <w:r w:rsidRPr="00871770">
        <w:rPr>
          <w:i/>
          <w:sz w:val="20"/>
          <w:szCs w:val="20"/>
        </w:rPr>
        <w:t>, в соответствующих разделах отчета, обобщение и оценка результатов публичных консультаций)</w:t>
      </w:r>
    </w:p>
    <w:p w:rsidR="002C5800" w:rsidRPr="00EB13D9" w:rsidRDefault="002C5800" w:rsidP="00871770">
      <w:pPr>
        <w:widowControl w:val="0"/>
        <w:autoSpaceDE w:val="0"/>
        <w:autoSpaceDN w:val="0"/>
        <w:adjustRightInd w:val="0"/>
        <w:ind w:firstLine="709"/>
        <w:jc w:val="both"/>
      </w:pPr>
      <w:r w:rsidRPr="00EB13D9">
        <w:lastRenderedPageBreak/>
        <w:t>По результатам рассмотрения представленных документов установлено:</w:t>
      </w:r>
    </w:p>
    <w:p w:rsidR="002C5800" w:rsidRPr="00EB13D9" w:rsidRDefault="002C5800" w:rsidP="00871770">
      <w:pPr>
        <w:widowControl w:val="0"/>
        <w:autoSpaceDE w:val="0"/>
        <w:autoSpaceDN w:val="0"/>
        <w:adjustRightInd w:val="0"/>
        <w:ind w:firstLine="709"/>
        <w:jc w:val="both"/>
      </w:pPr>
      <w:r w:rsidRPr="00EB13D9">
        <w:t>1.  Выводы</w:t>
      </w:r>
      <w:r w:rsidR="00871770">
        <w:t xml:space="preserve"> </w:t>
      </w:r>
      <w:r w:rsidRPr="00EB13D9">
        <w:t>о</w:t>
      </w:r>
      <w:r w:rsidR="00871770">
        <w:t xml:space="preserve"> </w:t>
      </w:r>
      <w:r w:rsidRPr="00EB13D9">
        <w:t>соответствии</w:t>
      </w:r>
      <w:r w:rsidR="002D6477">
        <w:t xml:space="preserve"> или несоответствии</w:t>
      </w:r>
      <w:r w:rsidRPr="00EB13D9">
        <w:t xml:space="preserve"> проведенной оценки фактического воздействия </w:t>
      </w:r>
      <w:r w:rsidR="00871770">
        <w:t xml:space="preserve">муниципального </w:t>
      </w:r>
      <w:r w:rsidRPr="00EB13D9">
        <w:t xml:space="preserve">нормативного </w:t>
      </w:r>
      <w:r w:rsidR="00871770">
        <w:t>правового акта П</w:t>
      </w:r>
      <w:r w:rsidR="002D6477">
        <w:t>орядку.</w:t>
      </w:r>
    </w:p>
    <w:p w:rsidR="002C5800" w:rsidRDefault="002C5800" w:rsidP="002C5800">
      <w:pPr>
        <w:widowControl w:val="0"/>
        <w:autoSpaceDE w:val="0"/>
        <w:autoSpaceDN w:val="0"/>
        <w:adjustRightInd w:val="0"/>
        <w:jc w:val="both"/>
      </w:pPr>
      <w:r w:rsidRPr="00EB13D9">
        <w:t>______________________________________________________________________________.</w:t>
      </w:r>
    </w:p>
    <w:p w:rsidR="003C71E5" w:rsidRDefault="003C71E5" w:rsidP="002D6477">
      <w:pPr>
        <w:autoSpaceDE w:val="0"/>
        <w:autoSpaceDN w:val="0"/>
        <w:adjustRightInd w:val="0"/>
        <w:ind w:firstLine="708"/>
        <w:jc w:val="both"/>
      </w:pPr>
    </w:p>
    <w:p w:rsidR="002C5800" w:rsidRPr="00EB13D9" w:rsidRDefault="002C5800" w:rsidP="002D6477">
      <w:pPr>
        <w:autoSpaceDE w:val="0"/>
        <w:autoSpaceDN w:val="0"/>
        <w:adjustRightInd w:val="0"/>
        <w:ind w:firstLine="708"/>
        <w:jc w:val="both"/>
      </w:pPr>
      <w:r w:rsidRPr="00EB13D9">
        <w:t xml:space="preserve">2.   </w:t>
      </w:r>
      <w:r w:rsidR="002D6477">
        <w:t>Выводы о достижении или не достижении заявленных целей регулирования муниципального нормативного правового акта, фактических положительных и отрицательных последствиях принятия муниципального нормативного правового акта, а также о выявлении или не выявлении в нем положений, необоснованно затрудняющих ведение предпринимательской и инвестиционной деятельности или приводящих к возникновению необоснованных расходов субъектов предпринимательской и инвестиционной деятельности и бюджета Октябрьского района:</w:t>
      </w:r>
    </w:p>
    <w:p w:rsidR="002C5800" w:rsidRPr="00EB13D9" w:rsidRDefault="002C5800" w:rsidP="002C5800">
      <w:pPr>
        <w:widowControl w:val="0"/>
        <w:autoSpaceDE w:val="0"/>
        <w:autoSpaceDN w:val="0"/>
        <w:adjustRightInd w:val="0"/>
        <w:jc w:val="both"/>
      </w:pPr>
      <w:r w:rsidRPr="00EB13D9">
        <w:t>______________________________________________________________________________.</w:t>
      </w:r>
    </w:p>
    <w:p w:rsidR="002D298F" w:rsidRDefault="002D298F" w:rsidP="00871770">
      <w:pPr>
        <w:widowControl w:val="0"/>
        <w:autoSpaceDE w:val="0"/>
        <w:autoSpaceDN w:val="0"/>
        <w:adjustRightInd w:val="0"/>
        <w:ind w:firstLine="709"/>
        <w:jc w:val="both"/>
      </w:pPr>
    </w:p>
    <w:p w:rsidR="002D298F" w:rsidRDefault="002D298F" w:rsidP="00871770">
      <w:pPr>
        <w:widowControl w:val="0"/>
        <w:autoSpaceDE w:val="0"/>
        <w:autoSpaceDN w:val="0"/>
        <w:adjustRightInd w:val="0"/>
        <w:ind w:firstLine="709"/>
        <w:jc w:val="both"/>
      </w:pPr>
    </w:p>
    <w:p w:rsidR="002C5800" w:rsidRPr="00EB13D9" w:rsidRDefault="002C5800" w:rsidP="00871770">
      <w:pPr>
        <w:widowControl w:val="0"/>
        <w:autoSpaceDE w:val="0"/>
        <w:autoSpaceDN w:val="0"/>
        <w:adjustRightInd w:val="0"/>
        <w:ind w:firstLine="709"/>
        <w:jc w:val="both"/>
      </w:pPr>
      <w:r w:rsidRPr="00EB13D9">
        <w:t>3. Выводы о необходимости:</w:t>
      </w:r>
    </w:p>
    <w:p w:rsidR="002C5800" w:rsidRPr="005136E4" w:rsidRDefault="002C5800" w:rsidP="00871770">
      <w:pPr>
        <w:widowControl w:val="0"/>
        <w:autoSpaceDE w:val="0"/>
        <w:autoSpaceDN w:val="0"/>
        <w:adjustRightInd w:val="0"/>
        <w:ind w:firstLine="709"/>
        <w:jc w:val="both"/>
      </w:pPr>
      <w:r w:rsidRPr="005136E4">
        <w:t xml:space="preserve">-  </w:t>
      </w:r>
      <w:r w:rsidR="00871770" w:rsidRPr="005136E4">
        <w:t>внесения изменений в муниципальный нормативный правовой акт (</w:t>
      </w:r>
      <w:r w:rsidRPr="005136E4">
        <w:t xml:space="preserve">необходимых для достижения   заявленных   целей   </w:t>
      </w:r>
      <w:r w:rsidR="00871770" w:rsidRPr="005136E4">
        <w:t>регулирования, устранения (</w:t>
      </w:r>
      <w:r w:rsidRPr="005136E4">
        <w:t>уменьшения) фактических отрицательных последствий его принятия);</w:t>
      </w:r>
    </w:p>
    <w:p w:rsidR="002C5800" w:rsidRPr="005136E4" w:rsidRDefault="002C5800" w:rsidP="00871770">
      <w:pPr>
        <w:widowControl w:val="0"/>
        <w:autoSpaceDE w:val="0"/>
        <w:autoSpaceDN w:val="0"/>
        <w:adjustRightInd w:val="0"/>
        <w:ind w:firstLine="709"/>
        <w:jc w:val="both"/>
      </w:pPr>
      <w:r w:rsidRPr="005136E4">
        <w:t xml:space="preserve">- принятия нового </w:t>
      </w:r>
      <w:r w:rsidR="00871770" w:rsidRPr="005136E4">
        <w:t xml:space="preserve">муниципального </w:t>
      </w:r>
      <w:r w:rsidRPr="005136E4">
        <w:t>нормативного</w:t>
      </w:r>
      <w:r w:rsidR="00871770" w:rsidRPr="005136E4">
        <w:t xml:space="preserve"> правового</w:t>
      </w:r>
      <w:r w:rsidRPr="005136E4">
        <w:t xml:space="preserve"> акта (если это необходимо для достижения заявленных   целей   </w:t>
      </w:r>
      <w:r w:rsidR="00871770" w:rsidRPr="005136E4">
        <w:t>регулирования, устранения (уменьшения) фактических</w:t>
      </w:r>
      <w:r w:rsidRPr="005136E4">
        <w:t xml:space="preserve"> отрицательных последствий);</w:t>
      </w:r>
    </w:p>
    <w:p w:rsidR="002C5800" w:rsidRPr="005136E4" w:rsidRDefault="002C5800" w:rsidP="00871770">
      <w:pPr>
        <w:widowControl w:val="0"/>
        <w:autoSpaceDE w:val="0"/>
        <w:autoSpaceDN w:val="0"/>
        <w:adjustRightInd w:val="0"/>
        <w:ind w:firstLine="709"/>
        <w:jc w:val="both"/>
      </w:pPr>
      <w:r w:rsidRPr="005136E4">
        <w:t xml:space="preserve">- признания утратившим силу </w:t>
      </w:r>
      <w:r w:rsidR="00871770" w:rsidRPr="005136E4">
        <w:t xml:space="preserve">муниципального </w:t>
      </w:r>
      <w:r w:rsidRPr="005136E4">
        <w:t>нормативного правового акта;</w:t>
      </w:r>
    </w:p>
    <w:p w:rsidR="002C5800" w:rsidRPr="005136E4" w:rsidRDefault="002C5800" w:rsidP="00871770">
      <w:pPr>
        <w:widowControl w:val="0"/>
        <w:autoSpaceDE w:val="0"/>
        <w:autoSpaceDN w:val="0"/>
        <w:adjustRightInd w:val="0"/>
        <w:ind w:firstLine="709"/>
        <w:jc w:val="both"/>
      </w:pPr>
      <w:r w:rsidRPr="005136E4">
        <w:t>- сохранения действующего правового регулирования.</w:t>
      </w:r>
    </w:p>
    <w:p w:rsidR="002D298F" w:rsidRDefault="002D298F" w:rsidP="002C5800">
      <w:pPr>
        <w:widowControl w:val="0"/>
        <w:autoSpaceDE w:val="0"/>
        <w:autoSpaceDN w:val="0"/>
        <w:adjustRightInd w:val="0"/>
        <w:jc w:val="both"/>
      </w:pPr>
    </w:p>
    <w:p w:rsidR="002C5800" w:rsidRPr="00EB13D9" w:rsidRDefault="002C5800" w:rsidP="002C5800">
      <w:pPr>
        <w:widowControl w:val="0"/>
        <w:autoSpaceDE w:val="0"/>
        <w:autoSpaceDN w:val="0"/>
        <w:adjustRightInd w:val="0"/>
        <w:jc w:val="both"/>
      </w:pPr>
      <w:r w:rsidRPr="00EB13D9">
        <w:t xml:space="preserve">    Приложение (при наличии):</w:t>
      </w:r>
    </w:p>
    <w:p w:rsidR="002C5800" w:rsidRPr="00EB13D9" w:rsidRDefault="002C5800" w:rsidP="002C5800">
      <w:pPr>
        <w:widowControl w:val="0"/>
        <w:autoSpaceDE w:val="0"/>
        <w:autoSpaceDN w:val="0"/>
        <w:adjustRightInd w:val="0"/>
        <w:jc w:val="both"/>
      </w:pPr>
    </w:p>
    <w:p w:rsidR="002C5800" w:rsidRPr="00EB13D9" w:rsidRDefault="002C5800" w:rsidP="002C5800">
      <w:pPr>
        <w:widowControl w:val="0"/>
        <w:autoSpaceDE w:val="0"/>
        <w:autoSpaceDN w:val="0"/>
        <w:adjustRightInd w:val="0"/>
        <w:jc w:val="both"/>
      </w:pPr>
      <w:r w:rsidRPr="00EB13D9">
        <w:t>«___» ________________ 20__ г.</w:t>
      </w:r>
    </w:p>
    <w:p w:rsidR="002C5800" w:rsidRPr="00EB13D9" w:rsidRDefault="002C5800" w:rsidP="002C5800">
      <w:pPr>
        <w:widowControl w:val="0"/>
        <w:autoSpaceDE w:val="0"/>
        <w:autoSpaceDN w:val="0"/>
        <w:adjustRightInd w:val="0"/>
        <w:jc w:val="both"/>
      </w:pPr>
    </w:p>
    <w:p w:rsidR="00871770" w:rsidRDefault="002C5800" w:rsidP="002C5800">
      <w:pPr>
        <w:widowControl w:val="0"/>
        <w:autoSpaceDE w:val="0"/>
        <w:autoSpaceDN w:val="0"/>
        <w:adjustRightInd w:val="0"/>
        <w:jc w:val="both"/>
      </w:pPr>
      <w:r w:rsidRPr="00EB13D9">
        <w:t xml:space="preserve">Начальник </w:t>
      </w:r>
    </w:p>
    <w:p w:rsidR="002C5800" w:rsidRPr="00EB13D9" w:rsidRDefault="002C5800" w:rsidP="002C5800">
      <w:pPr>
        <w:widowControl w:val="0"/>
        <w:autoSpaceDE w:val="0"/>
        <w:autoSpaceDN w:val="0"/>
        <w:adjustRightInd w:val="0"/>
        <w:jc w:val="both"/>
      </w:pPr>
      <w:r w:rsidRPr="00EB13D9">
        <w:t xml:space="preserve">Управления экономического </w:t>
      </w:r>
    </w:p>
    <w:p w:rsidR="002C5800" w:rsidRPr="00EB13D9" w:rsidRDefault="002C5800" w:rsidP="002C5800">
      <w:pPr>
        <w:widowControl w:val="0"/>
        <w:autoSpaceDE w:val="0"/>
        <w:autoSpaceDN w:val="0"/>
        <w:adjustRightInd w:val="0"/>
        <w:jc w:val="both"/>
      </w:pPr>
      <w:r w:rsidRPr="00EB13D9">
        <w:t xml:space="preserve">развития администрации </w:t>
      </w:r>
    </w:p>
    <w:p w:rsidR="002C5800" w:rsidRPr="00EB13D9" w:rsidRDefault="002C5800" w:rsidP="002C5800">
      <w:pPr>
        <w:widowControl w:val="0"/>
        <w:autoSpaceDE w:val="0"/>
        <w:autoSpaceDN w:val="0"/>
        <w:adjustRightInd w:val="0"/>
        <w:jc w:val="both"/>
      </w:pPr>
      <w:r w:rsidRPr="00EB13D9">
        <w:t xml:space="preserve">Октябрьского района    </w:t>
      </w:r>
      <w:r w:rsidR="00871770">
        <w:tab/>
      </w:r>
      <w:r w:rsidR="00871770">
        <w:tab/>
      </w:r>
      <w:r w:rsidR="00871770">
        <w:tab/>
      </w:r>
      <w:r w:rsidRPr="00EB13D9">
        <w:t>___________</w:t>
      </w:r>
      <w:r w:rsidR="00871770">
        <w:t xml:space="preserve">     </w:t>
      </w:r>
      <w:r w:rsidRPr="00EB13D9">
        <w:t xml:space="preserve"> _____________________________</w:t>
      </w:r>
    </w:p>
    <w:p w:rsidR="002C5800" w:rsidRPr="00871770" w:rsidRDefault="002C5800" w:rsidP="002C5800">
      <w:pPr>
        <w:widowControl w:val="0"/>
        <w:autoSpaceDE w:val="0"/>
        <w:autoSpaceDN w:val="0"/>
        <w:adjustRightInd w:val="0"/>
        <w:jc w:val="both"/>
        <w:rPr>
          <w:i/>
          <w:sz w:val="20"/>
          <w:szCs w:val="20"/>
        </w:rPr>
      </w:pPr>
      <w:r w:rsidRPr="00EB13D9">
        <w:t xml:space="preserve">                                 </w:t>
      </w:r>
      <w:r w:rsidRPr="00EB13D9">
        <w:tab/>
      </w:r>
      <w:r w:rsidRPr="00EB13D9">
        <w:tab/>
      </w:r>
      <w:r w:rsidRPr="00EB13D9">
        <w:tab/>
      </w:r>
      <w:r w:rsidRPr="00EB13D9">
        <w:tab/>
      </w:r>
      <w:r w:rsidRPr="00871770">
        <w:rPr>
          <w:i/>
          <w:sz w:val="20"/>
          <w:szCs w:val="20"/>
        </w:rPr>
        <w:t xml:space="preserve">  (подпись)                        </w:t>
      </w:r>
      <w:r w:rsidR="00871770">
        <w:rPr>
          <w:i/>
          <w:sz w:val="20"/>
          <w:szCs w:val="20"/>
        </w:rPr>
        <w:t xml:space="preserve"> </w:t>
      </w:r>
      <w:r w:rsidRPr="00871770">
        <w:rPr>
          <w:i/>
          <w:sz w:val="20"/>
          <w:szCs w:val="20"/>
        </w:rPr>
        <w:t xml:space="preserve">        (инициалы, фамилия)</w:t>
      </w:r>
    </w:p>
    <w:p w:rsidR="002C5800" w:rsidRPr="00EB13D9" w:rsidRDefault="002C5800" w:rsidP="002C5800">
      <w:pPr>
        <w:spacing w:after="160" w:line="259" w:lineRule="auto"/>
      </w:pPr>
    </w:p>
    <w:p w:rsidR="0029157A" w:rsidRDefault="0029157A">
      <w:pPr>
        <w:spacing w:after="160" w:line="259" w:lineRule="auto"/>
      </w:pPr>
      <w:r>
        <w:br w:type="page"/>
      </w:r>
    </w:p>
    <w:p w:rsidR="00671E1A" w:rsidRDefault="00671E1A" w:rsidP="00671E1A">
      <w:pPr>
        <w:jc w:val="right"/>
      </w:pPr>
      <w:r>
        <w:lastRenderedPageBreak/>
        <w:t>Приложение № 8</w:t>
      </w:r>
    </w:p>
    <w:p w:rsidR="003F715D" w:rsidRDefault="003F715D" w:rsidP="003F715D">
      <w:pPr>
        <w:jc w:val="right"/>
      </w:pPr>
      <w:r>
        <w:t xml:space="preserve">к Порядку проведения оценки регулирующего </w:t>
      </w:r>
    </w:p>
    <w:p w:rsidR="003F715D" w:rsidRDefault="003F715D" w:rsidP="003F715D">
      <w:pPr>
        <w:jc w:val="right"/>
      </w:pPr>
      <w:r>
        <w:t xml:space="preserve">воздействия проектов муниципальных нормативных </w:t>
      </w:r>
    </w:p>
    <w:p w:rsidR="003F715D" w:rsidRDefault="003F715D" w:rsidP="003F715D">
      <w:pPr>
        <w:jc w:val="right"/>
      </w:pPr>
      <w:r>
        <w:t xml:space="preserve">правовых актов, экспертизы и оценки фактического </w:t>
      </w:r>
    </w:p>
    <w:p w:rsidR="003F715D" w:rsidRDefault="003F715D" w:rsidP="003F715D">
      <w:pPr>
        <w:jc w:val="right"/>
      </w:pPr>
      <w:r>
        <w:t>воздействия муниципальных нормативных правовых актов,</w:t>
      </w:r>
    </w:p>
    <w:p w:rsidR="003F715D" w:rsidRDefault="003F715D" w:rsidP="003F715D">
      <w:pPr>
        <w:jc w:val="right"/>
      </w:pPr>
      <w:r>
        <w:t xml:space="preserve"> затрагивающих вопросы осуществления </w:t>
      </w:r>
    </w:p>
    <w:p w:rsidR="003F715D" w:rsidRDefault="003F715D" w:rsidP="003F715D">
      <w:pPr>
        <w:jc w:val="right"/>
      </w:pPr>
      <w:r>
        <w:t xml:space="preserve">предпринимательской и инвестиционной деятельности, </w:t>
      </w:r>
    </w:p>
    <w:p w:rsidR="00094CE7" w:rsidRPr="00094CE7" w:rsidRDefault="003F715D" w:rsidP="003F715D">
      <w:pPr>
        <w:jc w:val="right"/>
      </w:pPr>
      <w:r>
        <w:t>в администрации Октябрьского района</w:t>
      </w:r>
    </w:p>
    <w:p w:rsidR="00671E1A" w:rsidRDefault="00671E1A" w:rsidP="000205E8">
      <w:pPr>
        <w:spacing w:after="160" w:line="259" w:lineRule="auto"/>
        <w:rPr>
          <w:b/>
        </w:rPr>
      </w:pPr>
    </w:p>
    <w:p w:rsidR="00527745" w:rsidRPr="00D41653" w:rsidRDefault="00671E1A" w:rsidP="00527745">
      <w:pPr>
        <w:jc w:val="center"/>
      </w:pPr>
      <w:r w:rsidRPr="00D41653">
        <w:t>Ф</w:t>
      </w:r>
      <w:r w:rsidR="00527745" w:rsidRPr="00D41653">
        <w:t>орма уведомления</w:t>
      </w:r>
      <w:r w:rsidR="00527745" w:rsidRPr="00D41653">
        <w:br/>
        <w:t xml:space="preserve"> о проведении публичных консультаций </w:t>
      </w:r>
    </w:p>
    <w:p w:rsidR="00527745" w:rsidRPr="00D41653" w:rsidRDefault="00527745" w:rsidP="00527745">
      <w:pPr>
        <w:rPr>
          <w:b/>
          <w:highlight w:val="yellow"/>
        </w:rPr>
      </w:pPr>
    </w:p>
    <w:p w:rsidR="009676AF" w:rsidRPr="00D41653" w:rsidRDefault="00671E1A" w:rsidP="00671E1A">
      <w:pPr>
        <w:jc w:val="both"/>
      </w:pPr>
      <w:r w:rsidRPr="00D41653">
        <w:tab/>
      </w:r>
      <w:r w:rsidR="00527745" w:rsidRPr="00D41653">
        <w:t>Настоящим (</w:t>
      </w:r>
      <w:r w:rsidR="00527745" w:rsidRPr="00D41653">
        <w:rPr>
          <w:i/>
        </w:rPr>
        <w:t>наименование регулирующего органа</w:t>
      </w:r>
      <w:r w:rsidR="00527745" w:rsidRPr="00D41653">
        <w:t xml:space="preserve">) уведомляет о проведении публичных консультаций в целях </w:t>
      </w:r>
      <w:r w:rsidR="009676AF" w:rsidRPr="00D41653">
        <w:t>_________________________________________________</w:t>
      </w:r>
    </w:p>
    <w:p w:rsidR="00527745" w:rsidRPr="006760DA" w:rsidRDefault="00671E1A" w:rsidP="009676AF">
      <w:pPr>
        <w:jc w:val="center"/>
        <w:rPr>
          <w:i/>
          <w:sz w:val="20"/>
          <w:szCs w:val="20"/>
        </w:rPr>
      </w:pPr>
      <w:r w:rsidRPr="006760DA">
        <w:rPr>
          <w:sz w:val="20"/>
          <w:szCs w:val="20"/>
        </w:rPr>
        <w:t>(</w:t>
      </w:r>
      <w:r w:rsidR="00527745" w:rsidRPr="006760DA">
        <w:rPr>
          <w:i/>
          <w:sz w:val="20"/>
          <w:szCs w:val="20"/>
        </w:rPr>
        <w:t>оценки регулирующего воздействия</w:t>
      </w:r>
      <w:r w:rsidRPr="006760DA">
        <w:rPr>
          <w:i/>
          <w:sz w:val="20"/>
          <w:szCs w:val="20"/>
        </w:rPr>
        <w:t xml:space="preserve"> </w:t>
      </w:r>
      <w:r w:rsidR="00527745" w:rsidRPr="006760DA">
        <w:rPr>
          <w:i/>
          <w:sz w:val="20"/>
          <w:szCs w:val="20"/>
        </w:rPr>
        <w:t>проекта муниципального нормативного правового акта</w:t>
      </w:r>
      <w:r w:rsidRPr="006760DA">
        <w:rPr>
          <w:i/>
          <w:sz w:val="20"/>
          <w:szCs w:val="20"/>
        </w:rPr>
        <w:t xml:space="preserve">, </w:t>
      </w:r>
      <w:r w:rsidR="00BB79ED" w:rsidRPr="006760DA">
        <w:rPr>
          <w:i/>
          <w:sz w:val="20"/>
          <w:szCs w:val="20"/>
        </w:rPr>
        <w:t xml:space="preserve">экспертизы, </w:t>
      </w:r>
      <w:r w:rsidRPr="006760DA">
        <w:rPr>
          <w:i/>
          <w:sz w:val="20"/>
          <w:szCs w:val="20"/>
        </w:rPr>
        <w:t>оценки фактического воздействия нормативных правовых актов</w:t>
      </w:r>
      <w:r w:rsidR="009676AF" w:rsidRPr="006760DA">
        <w:rPr>
          <w:i/>
          <w:sz w:val="20"/>
          <w:szCs w:val="20"/>
        </w:rPr>
        <w:t>)</w:t>
      </w:r>
    </w:p>
    <w:p w:rsidR="009676AF" w:rsidRPr="00D41653" w:rsidRDefault="009676AF" w:rsidP="00671E1A">
      <w:pPr>
        <w:jc w:val="both"/>
      </w:pPr>
      <w:r w:rsidRPr="00D41653">
        <w:tab/>
      </w:r>
    </w:p>
    <w:p w:rsidR="00527745" w:rsidRPr="00D41653" w:rsidRDefault="009676AF" w:rsidP="00671E1A">
      <w:pPr>
        <w:jc w:val="both"/>
      </w:pPr>
      <w:r w:rsidRPr="00D41653">
        <w:tab/>
      </w:r>
      <w:r w:rsidR="00527745" w:rsidRPr="00D41653">
        <w:t xml:space="preserve">Регулирующий орган: </w:t>
      </w:r>
      <w:r w:rsidR="003F715D">
        <w:t>________________________________(</w:t>
      </w:r>
      <w:r w:rsidR="00527745" w:rsidRPr="003F715D">
        <w:rPr>
          <w:i/>
        </w:rPr>
        <w:t>наименование органа</w:t>
      </w:r>
      <w:r w:rsidR="003F715D">
        <w:t>)</w:t>
      </w:r>
      <w:r w:rsidR="00527745" w:rsidRPr="00D41653">
        <w:t>.</w:t>
      </w:r>
    </w:p>
    <w:p w:rsidR="009676AF" w:rsidRPr="00D41653" w:rsidRDefault="00527745" w:rsidP="003F715D">
      <w:pPr>
        <w:ind w:firstLine="709"/>
        <w:jc w:val="both"/>
      </w:pPr>
      <w:r w:rsidRPr="00D41653">
        <w:t>Период проведения публичных ко</w:t>
      </w:r>
      <w:r w:rsidR="009676AF" w:rsidRPr="00D41653">
        <w:t xml:space="preserve">нсультаций: </w:t>
      </w:r>
    </w:p>
    <w:p w:rsidR="00527745" w:rsidRPr="006760DA" w:rsidRDefault="009676AF" w:rsidP="009676AF">
      <w:pPr>
        <w:jc w:val="center"/>
        <w:rPr>
          <w:sz w:val="20"/>
          <w:szCs w:val="20"/>
        </w:rPr>
      </w:pPr>
      <w:r w:rsidRPr="00D41653">
        <w:t>с «__</w:t>
      </w:r>
      <w:r w:rsidR="006760DA" w:rsidRPr="00D41653">
        <w:t>_» _</w:t>
      </w:r>
      <w:r w:rsidRPr="00D41653">
        <w:t>___________</w:t>
      </w:r>
      <w:r w:rsidR="00527745" w:rsidRPr="00D41653">
        <w:t>_________</w:t>
      </w:r>
      <w:r w:rsidR="003F715D">
        <w:t>20</w:t>
      </w:r>
      <w:r w:rsidRPr="00D41653">
        <w:t>___г.</w:t>
      </w:r>
      <w:r w:rsidR="00527745" w:rsidRPr="00D41653">
        <w:t xml:space="preserve">  по</w:t>
      </w:r>
      <w:r w:rsidR="003F715D">
        <w:t xml:space="preserve"> «___</w:t>
      </w:r>
      <w:r w:rsidR="006760DA">
        <w:t>_» _</w:t>
      </w:r>
      <w:r w:rsidR="003F715D">
        <w:t>_____________________20</w:t>
      </w:r>
      <w:r w:rsidRPr="00D41653">
        <w:t xml:space="preserve">___ г. </w:t>
      </w:r>
      <w:r w:rsidR="00527745" w:rsidRPr="00D41653">
        <w:t xml:space="preserve"> </w:t>
      </w:r>
      <w:r w:rsidR="00527745" w:rsidRPr="006760DA">
        <w:rPr>
          <w:i/>
          <w:sz w:val="20"/>
          <w:szCs w:val="20"/>
        </w:rPr>
        <w:t>(указат</w:t>
      </w:r>
      <w:r w:rsidRPr="006760DA">
        <w:rPr>
          <w:i/>
          <w:sz w:val="20"/>
          <w:szCs w:val="20"/>
        </w:rPr>
        <w:t>ь срок в соответствии с пунктом 77 Порядка</w:t>
      </w:r>
      <w:r w:rsidR="00527745" w:rsidRPr="006760DA">
        <w:rPr>
          <w:sz w:val="20"/>
          <w:szCs w:val="20"/>
        </w:rPr>
        <w:t>)</w:t>
      </w:r>
    </w:p>
    <w:p w:rsidR="00200674" w:rsidRDefault="00200674" w:rsidP="00671E1A">
      <w:pPr>
        <w:jc w:val="both"/>
      </w:pPr>
    </w:p>
    <w:p w:rsidR="00527745" w:rsidRPr="00D41653" w:rsidRDefault="00200674" w:rsidP="00671E1A">
      <w:pPr>
        <w:jc w:val="both"/>
      </w:pPr>
      <w:r>
        <w:tab/>
      </w:r>
      <w:r w:rsidR="00527745" w:rsidRPr="00D41653">
        <w:t xml:space="preserve">Способ направления ответов: </w:t>
      </w:r>
    </w:p>
    <w:p w:rsidR="00527745" w:rsidRPr="00D41653" w:rsidRDefault="00527745" w:rsidP="009D0704">
      <w:pPr>
        <w:ind w:firstLine="709"/>
        <w:jc w:val="both"/>
      </w:pPr>
      <w:r w:rsidRPr="00D41653">
        <w:t>Направление ответов на предложенные к обсуждению вопросы, предложений (замечаний) по проекту муниципального нормативного правового акта</w:t>
      </w:r>
      <w:r w:rsidR="006760DA">
        <w:t xml:space="preserve"> (муниципальному нормативному правовому акту)</w:t>
      </w:r>
      <w:r w:rsidRPr="00D41653">
        <w:t xml:space="preserve"> осуществляется в форме электронного документа по электронной почте на адрес _______</w:t>
      </w:r>
      <w:r w:rsidR="00BC0502" w:rsidRPr="00D41653">
        <w:t xml:space="preserve"> </w:t>
      </w:r>
      <w:r w:rsidRPr="00D41653">
        <w:rPr>
          <w:i/>
        </w:rPr>
        <w:t xml:space="preserve">(указание адреса электронной почты ответственного сотрудника регулирующего органа) </w:t>
      </w:r>
      <w:r w:rsidRPr="00D41653">
        <w:t xml:space="preserve">или в форме документа на бумажном носителе по почте </w:t>
      </w:r>
      <w:r w:rsidR="006760DA">
        <w:t xml:space="preserve">________ </w:t>
      </w:r>
      <w:r w:rsidRPr="006760DA">
        <w:rPr>
          <w:i/>
        </w:rPr>
        <w:t>(указание почтового адреса регулирующего органа)</w:t>
      </w:r>
      <w:r w:rsidRPr="00D41653">
        <w:t>.</w:t>
      </w:r>
    </w:p>
    <w:p w:rsidR="00200674" w:rsidRPr="00945E51" w:rsidRDefault="00200674" w:rsidP="00945E51">
      <w:pPr>
        <w:jc w:val="both"/>
      </w:pPr>
      <w:r w:rsidRPr="00200674">
        <w:rPr>
          <w:color w:val="0070C0"/>
        </w:rPr>
        <w:tab/>
      </w:r>
      <w:r w:rsidRPr="00945E51">
        <w:t>Сроки приема предложений: с «__»_______</w:t>
      </w:r>
      <w:r w:rsidR="00945E51" w:rsidRPr="00945E51">
        <w:t xml:space="preserve"> 20</w:t>
      </w:r>
      <w:r w:rsidRPr="00945E51">
        <w:t xml:space="preserve"> ___г.  по «__»______ </w:t>
      </w:r>
      <w:r w:rsidR="00945E51" w:rsidRPr="00945E51">
        <w:t>20</w:t>
      </w:r>
      <w:r w:rsidRPr="00945E51">
        <w:t>___г.</w:t>
      </w:r>
    </w:p>
    <w:p w:rsidR="00200674" w:rsidRPr="00945E51" w:rsidRDefault="00200674" w:rsidP="00200674">
      <w:pPr>
        <w:ind w:firstLine="709"/>
        <w:jc w:val="both"/>
        <w:rPr>
          <w:i/>
        </w:rPr>
      </w:pPr>
      <w:r w:rsidRPr="00945E51">
        <w:t xml:space="preserve">Место размещения уведомления о проведении публичных консультаций по </w:t>
      </w:r>
      <w:r w:rsidR="00945E51" w:rsidRPr="00945E51">
        <w:t>проекту муниципального нормативного</w:t>
      </w:r>
      <w:r w:rsidRPr="00945E51">
        <w:t xml:space="preserve"> правово</w:t>
      </w:r>
      <w:r w:rsidR="00945E51" w:rsidRPr="00945E51">
        <w:t>го</w:t>
      </w:r>
      <w:r w:rsidRPr="00945E51">
        <w:t xml:space="preserve"> акт</w:t>
      </w:r>
      <w:r w:rsidR="00945E51" w:rsidRPr="00945E51">
        <w:t>а (муниципальному нормативному правовому акту)</w:t>
      </w:r>
      <w:r w:rsidRPr="00945E51">
        <w:t xml:space="preserve"> в информационно-телекоммуникационной сети «Интернет»: </w:t>
      </w:r>
      <w:r w:rsidRPr="00945E51">
        <w:rPr>
          <w:i/>
        </w:rPr>
        <w:t>__________</w:t>
      </w:r>
      <w:r w:rsidR="00945E51" w:rsidRPr="00945E51">
        <w:rPr>
          <w:i/>
        </w:rPr>
        <w:t>__________</w:t>
      </w:r>
      <w:r w:rsidRPr="00945E51">
        <w:rPr>
          <w:i/>
        </w:rPr>
        <w:t>_.</w:t>
      </w:r>
    </w:p>
    <w:p w:rsidR="00945E51" w:rsidRPr="00945E51" w:rsidRDefault="00200674" w:rsidP="006760DA">
      <w:pPr>
        <w:ind w:firstLine="709"/>
        <w:jc w:val="both"/>
      </w:pPr>
      <w:r w:rsidRPr="00945E51">
        <w:t>Все поступившие предложения будут рассмотре</w:t>
      </w:r>
      <w:r w:rsidR="00945E51" w:rsidRPr="00945E51">
        <w:t xml:space="preserve">ны. </w:t>
      </w:r>
    </w:p>
    <w:p w:rsidR="00200674" w:rsidRPr="00945E51" w:rsidRDefault="00945E51" w:rsidP="006760DA">
      <w:pPr>
        <w:ind w:firstLine="709"/>
        <w:jc w:val="both"/>
      </w:pPr>
      <w:r w:rsidRPr="00945E51">
        <w:t>Не позднее «____»________20</w:t>
      </w:r>
      <w:r w:rsidR="00200674" w:rsidRPr="00945E51">
        <w:t xml:space="preserve">__г. свод предложений будет размещен в </w:t>
      </w:r>
      <w:r w:rsidRPr="00945E51">
        <w:t>тематическом</w:t>
      </w:r>
      <w:r w:rsidR="00200674" w:rsidRPr="00945E51">
        <w:t xml:space="preserve"> разделе официального сайта</w:t>
      </w:r>
      <w:r w:rsidRPr="00945E51">
        <w:t xml:space="preserve"> Октябрьского района</w:t>
      </w:r>
      <w:r w:rsidR="00200674" w:rsidRPr="00945E51">
        <w:t>, а участники публичных консультаций письменно проинформированы о результатах рассмотрения их мнений.</w:t>
      </w:r>
    </w:p>
    <w:p w:rsidR="00527745" w:rsidRPr="00D41653" w:rsidRDefault="00527745" w:rsidP="006760DA">
      <w:pPr>
        <w:ind w:firstLine="709"/>
        <w:jc w:val="both"/>
      </w:pPr>
      <w:r w:rsidRPr="00D41653">
        <w:t>Контактное лицо по вопросам проведения публичных консультаций: __________________________________________</w:t>
      </w:r>
      <w:r w:rsidR="009676AF" w:rsidRPr="00D41653">
        <w:t>____________________________</w:t>
      </w:r>
      <w:r w:rsidRPr="00D41653">
        <w:t>______.</w:t>
      </w:r>
    </w:p>
    <w:p w:rsidR="009676AF" w:rsidRPr="00F650BD" w:rsidRDefault="00527745" w:rsidP="009676AF">
      <w:pPr>
        <w:jc w:val="center"/>
        <w:rPr>
          <w:i/>
          <w:sz w:val="20"/>
          <w:szCs w:val="20"/>
        </w:rPr>
      </w:pPr>
      <w:r w:rsidRPr="00F650BD">
        <w:rPr>
          <w:i/>
          <w:sz w:val="20"/>
          <w:szCs w:val="20"/>
        </w:rPr>
        <w:t xml:space="preserve">(реквизиты ответственного </w:t>
      </w:r>
      <w:r w:rsidR="00F650BD" w:rsidRPr="00F650BD">
        <w:rPr>
          <w:i/>
          <w:sz w:val="20"/>
          <w:szCs w:val="20"/>
        </w:rPr>
        <w:t>сотрудника</w:t>
      </w:r>
      <w:r w:rsidR="009676AF" w:rsidRPr="00F650BD">
        <w:rPr>
          <w:i/>
          <w:sz w:val="20"/>
          <w:szCs w:val="20"/>
        </w:rPr>
        <w:t xml:space="preserve"> </w:t>
      </w:r>
      <w:r w:rsidRPr="00F650BD">
        <w:rPr>
          <w:i/>
          <w:sz w:val="20"/>
          <w:szCs w:val="20"/>
        </w:rPr>
        <w:t>регулирующего органа,</w:t>
      </w:r>
    </w:p>
    <w:p w:rsidR="00527745" w:rsidRPr="00F650BD" w:rsidRDefault="00527745" w:rsidP="009676AF">
      <w:pPr>
        <w:jc w:val="center"/>
        <w:rPr>
          <w:i/>
          <w:sz w:val="20"/>
          <w:szCs w:val="20"/>
        </w:rPr>
      </w:pPr>
      <w:r w:rsidRPr="00F650BD">
        <w:rPr>
          <w:i/>
          <w:sz w:val="20"/>
          <w:szCs w:val="20"/>
        </w:rPr>
        <w:t>служебный телефон)</w:t>
      </w:r>
    </w:p>
    <w:p w:rsidR="00527745" w:rsidRPr="00D41653" w:rsidRDefault="00527745" w:rsidP="00671E1A">
      <w:pPr>
        <w:jc w:val="both"/>
      </w:pPr>
    </w:p>
    <w:tbl>
      <w:tblPr>
        <w:tblW w:w="9606" w:type="dxa"/>
        <w:tblLayout w:type="fixed"/>
        <w:tblLook w:val="01E0" w:firstRow="1" w:lastRow="1" w:firstColumn="1" w:lastColumn="1" w:noHBand="0" w:noVBand="0"/>
      </w:tblPr>
      <w:tblGrid>
        <w:gridCol w:w="9606"/>
      </w:tblGrid>
      <w:tr w:rsidR="00527745" w:rsidRPr="00D41653" w:rsidTr="00527745">
        <w:trPr>
          <w:trHeight w:val="699"/>
        </w:trPr>
        <w:tc>
          <w:tcPr>
            <w:tcW w:w="9606" w:type="dxa"/>
            <w:tcBorders>
              <w:top w:val="single" w:sz="4" w:space="0" w:color="auto"/>
              <w:left w:val="single" w:sz="4" w:space="0" w:color="auto"/>
              <w:bottom w:val="single" w:sz="4" w:space="0" w:color="auto"/>
              <w:right w:val="single" w:sz="4" w:space="0" w:color="auto"/>
            </w:tcBorders>
            <w:shd w:val="clear" w:color="auto" w:fill="FFFFFF"/>
          </w:tcPr>
          <w:p w:rsidR="00527745" w:rsidRPr="00D41653" w:rsidRDefault="00527745" w:rsidP="00671E1A">
            <w:pPr>
              <w:jc w:val="both"/>
            </w:pPr>
            <w:r w:rsidRPr="00D41653">
              <w:t>______________</w:t>
            </w:r>
            <w:r w:rsidR="00BB79ED" w:rsidRPr="00D41653">
              <w:t>________________________</w:t>
            </w:r>
            <w:r w:rsidRPr="00D41653">
              <w:t>_______________________________________</w:t>
            </w:r>
          </w:p>
          <w:p w:rsidR="00527745" w:rsidRPr="00F650BD" w:rsidRDefault="00527745" w:rsidP="00BB79ED">
            <w:pPr>
              <w:jc w:val="center"/>
              <w:rPr>
                <w:sz w:val="20"/>
                <w:szCs w:val="20"/>
              </w:rPr>
            </w:pPr>
            <w:r w:rsidRPr="00F650BD">
              <w:rPr>
                <w:sz w:val="20"/>
                <w:szCs w:val="20"/>
              </w:rPr>
              <w:t>(</w:t>
            </w:r>
            <w:r w:rsidRPr="00F650BD">
              <w:rPr>
                <w:i/>
                <w:sz w:val="20"/>
                <w:szCs w:val="20"/>
              </w:rPr>
              <w:t>наименование проекта муниципального нормативного правового акта</w:t>
            </w:r>
            <w:r w:rsidR="00F650BD">
              <w:rPr>
                <w:i/>
                <w:sz w:val="20"/>
                <w:szCs w:val="20"/>
              </w:rPr>
              <w:t>, муниципального нормативного правового акта</w:t>
            </w:r>
            <w:r w:rsidRPr="00F650BD">
              <w:rPr>
                <w:sz w:val="20"/>
                <w:szCs w:val="20"/>
              </w:rPr>
              <w:t>)</w:t>
            </w:r>
          </w:p>
          <w:p w:rsidR="00527745" w:rsidRPr="00D41653" w:rsidRDefault="00527745" w:rsidP="00671E1A">
            <w:pPr>
              <w:jc w:val="both"/>
            </w:pPr>
            <w:r w:rsidRPr="00D41653">
              <w:t>устанавливает___________________________________</w:t>
            </w:r>
            <w:r w:rsidR="00BB79ED" w:rsidRPr="00D41653">
              <w:t>_____________</w:t>
            </w:r>
            <w:r w:rsidRPr="00D41653">
              <w:t>_________________</w:t>
            </w:r>
          </w:p>
          <w:p w:rsidR="00527745" w:rsidRPr="00F650BD" w:rsidRDefault="00527745" w:rsidP="00BB79ED">
            <w:pPr>
              <w:jc w:val="center"/>
              <w:rPr>
                <w:i/>
                <w:sz w:val="20"/>
                <w:szCs w:val="20"/>
              </w:rPr>
            </w:pPr>
            <w:r w:rsidRPr="00F650BD">
              <w:rPr>
                <w:i/>
                <w:sz w:val="20"/>
                <w:szCs w:val="20"/>
              </w:rPr>
              <w:t>(краткое описание вводимого</w:t>
            </w:r>
            <w:r w:rsidR="00F650BD" w:rsidRPr="00F650BD">
              <w:rPr>
                <w:i/>
                <w:sz w:val="20"/>
                <w:szCs w:val="20"/>
              </w:rPr>
              <w:t xml:space="preserve"> или действующего</w:t>
            </w:r>
            <w:r w:rsidRPr="00F650BD">
              <w:rPr>
                <w:i/>
                <w:sz w:val="20"/>
                <w:szCs w:val="20"/>
              </w:rPr>
              <w:t xml:space="preserve"> регулирования)</w:t>
            </w:r>
          </w:p>
          <w:p w:rsidR="00527745" w:rsidRPr="00D41653" w:rsidRDefault="00527745" w:rsidP="00671E1A">
            <w:pPr>
              <w:jc w:val="both"/>
            </w:pPr>
            <w:r w:rsidRPr="00D41653">
              <w:t xml:space="preserve">В целях </w:t>
            </w:r>
            <w:r w:rsidR="00BB79ED" w:rsidRPr="00D41653">
              <w:t>___________(</w:t>
            </w:r>
            <w:r w:rsidRPr="00D41653">
              <w:rPr>
                <w:i/>
              </w:rPr>
              <w:t>оценки регулирующего воздействия проекта муниципального нормативного правового акта</w:t>
            </w:r>
            <w:r w:rsidR="00BB79ED" w:rsidRPr="00D41653">
              <w:rPr>
                <w:i/>
              </w:rPr>
              <w:t xml:space="preserve">, экспертизы, оценки фактического воздействия </w:t>
            </w:r>
            <w:r w:rsidR="00F650BD">
              <w:rPr>
                <w:i/>
              </w:rPr>
              <w:t xml:space="preserve">муниципальных </w:t>
            </w:r>
            <w:r w:rsidR="00BB79ED" w:rsidRPr="00D41653">
              <w:rPr>
                <w:i/>
              </w:rPr>
              <w:t xml:space="preserve">нормативных правовых актов) </w:t>
            </w:r>
            <w:r w:rsidRPr="00D41653">
              <w:t xml:space="preserve"> и выявления в нем положений,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 </w:t>
            </w:r>
            <w:r w:rsidRPr="00D41653">
              <w:lastRenderedPageBreak/>
              <w:t>а также положений, способствующих возникновению необоснованных расходов субъектов предпринимательской и инвестиционной деятельности, а также местного бюджета ____________________________________________________________</w:t>
            </w:r>
            <w:r w:rsidR="00BB79ED" w:rsidRPr="00D41653">
              <w:t>_____________</w:t>
            </w:r>
            <w:r w:rsidRPr="00D41653">
              <w:t>_____</w:t>
            </w:r>
          </w:p>
          <w:p w:rsidR="00527745" w:rsidRPr="005B0F19" w:rsidRDefault="00527745" w:rsidP="00671E1A">
            <w:pPr>
              <w:jc w:val="both"/>
              <w:rPr>
                <w:i/>
                <w:sz w:val="20"/>
                <w:szCs w:val="20"/>
              </w:rPr>
            </w:pPr>
            <w:r w:rsidRPr="005B0F19">
              <w:rPr>
                <w:i/>
                <w:sz w:val="20"/>
                <w:szCs w:val="20"/>
              </w:rPr>
              <w:t xml:space="preserve">                                                    (наименование регулирующего органа)</w:t>
            </w:r>
          </w:p>
          <w:p w:rsidR="00BB79ED" w:rsidRPr="00D41653" w:rsidRDefault="00527745" w:rsidP="00BB79ED">
            <w:pPr>
              <w:jc w:val="both"/>
            </w:pPr>
            <w:r w:rsidRPr="00D41653">
              <w:t xml:space="preserve">в соответствии с </w:t>
            </w:r>
            <w:r w:rsidR="00BB79ED" w:rsidRPr="00D41653">
              <w:t xml:space="preserve">Порядком проведения оценки регулирующего воздействия проектов </w:t>
            </w:r>
            <w:r w:rsidR="005B0F19">
              <w:t xml:space="preserve">муниципальных </w:t>
            </w:r>
            <w:r w:rsidR="00BB79ED" w:rsidRPr="00D41653">
              <w:t>нормативных правовых актов, экспертизы и оценки фактического воздействия</w:t>
            </w:r>
            <w:r w:rsidR="005B0F19">
              <w:t xml:space="preserve"> муниципальных</w:t>
            </w:r>
            <w:r w:rsidR="00BB79ED" w:rsidRPr="00D41653">
              <w:t xml:space="preserve"> нормативных правовых актов, затрагивающих вопросы осуществления предпринимательской и инвестиционной деятельности, в администрации Октябрьского района</w:t>
            </w:r>
            <w:r w:rsidRPr="00D41653">
              <w:t xml:space="preserve">, утвержденного __________ </w:t>
            </w:r>
            <w:r w:rsidRPr="00D41653">
              <w:rPr>
                <w:i/>
              </w:rPr>
              <w:t>(указать наименование и реквизиты муниципального нормативного правового акта)</w:t>
            </w:r>
            <w:r w:rsidRPr="00D41653">
              <w:t xml:space="preserve">, проводит публичные консультации. </w:t>
            </w:r>
          </w:p>
          <w:p w:rsidR="00527745" w:rsidRPr="00D41653" w:rsidRDefault="00527745" w:rsidP="00BB79ED">
            <w:pPr>
              <w:jc w:val="both"/>
            </w:pPr>
            <w:r w:rsidRPr="00D41653">
              <w:t xml:space="preserve">В рамках указанных консультаций все заинтересованные лица вправе направить свои предложения и замечания по прилагаемому </w:t>
            </w:r>
            <w:r w:rsidR="00BB79ED" w:rsidRPr="00D41653">
              <w:t>(</w:t>
            </w:r>
            <w:r w:rsidRPr="00D41653">
              <w:rPr>
                <w:i/>
              </w:rPr>
              <w:t>проекту муниципальн</w:t>
            </w:r>
            <w:r w:rsidR="00BB79ED" w:rsidRPr="00D41653">
              <w:rPr>
                <w:i/>
              </w:rPr>
              <w:t>ого нормативного правового акта, действующему муниципальному нормативному правовому акту)</w:t>
            </w:r>
          </w:p>
        </w:tc>
      </w:tr>
      <w:tr w:rsidR="00200674" w:rsidRPr="00D41653" w:rsidTr="00527745">
        <w:trPr>
          <w:trHeight w:val="699"/>
        </w:trPr>
        <w:tc>
          <w:tcPr>
            <w:tcW w:w="9606" w:type="dxa"/>
            <w:tcBorders>
              <w:top w:val="single" w:sz="4" w:space="0" w:color="auto"/>
              <w:left w:val="single" w:sz="4" w:space="0" w:color="auto"/>
              <w:bottom w:val="single" w:sz="4" w:space="0" w:color="auto"/>
              <w:right w:val="single" w:sz="4" w:space="0" w:color="auto"/>
            </w:tcBorders>
            <w:shd w:val="clear" w:color="auto" w:fill="FFFFFF"/>
          </w:tcPr>
          <w:p w:rsidR="00200674" w:rsidRDefault="00200674" w:rsidP="00671E1A">
            <w:pPr>
              <w:jc w:val="both"/>
            </w:pPr>
          </w:p>
          <w:p w:rsidR="00200674" w:rsidRPr="00D41653" w:rsidRDefault="00200674" w:rsidP="00D62119">
            <w:pPr>
              <w:jc w:val="both"/>
            </w:pPr>
            <w:r w:rsidRPr="00945E51">
              <w:t>Краткое описание проблемы, на решение которой направлено правовое регулирование, цели, сроки действия</w:t>
            </w:r>
            <w:r w:rsidR="00D62119" w:rsidRPr="00945E51">
              <w:t>, группа участников отношений правового регулирования, их количественная оценка, оценка расходов (доходов) местного бюджета, описание обязанностей или ограничений для субъектов предпринимательской и инвестиционной деятельности, либо изменение содержания существующих обязанностей,  и иные сведения.</w:t>
            </w:r>
          </w:p>
        </w:tc>
      </w:tr>
      <w:tr w:rsidR="00527745" w:rsidRPr="00D41653" w:rsidTr="00527745">
        <w:trPr>
          <w:trHeight w:val="699"/>
        </w:trPr>
        <w:tc>
          <w:tcPr>
            <w:tcW w:w="9606" w:type="dxa"/>
            <w:tcBorders>
              <w:top w:val="single" w:sz="4" w:space="0" w:color="auto"/>
              <w:left w:val="single" w:sz="4" w:space="0" w:color="auto"/>
              <w:bottom w:val="single" w:sz="4" w:space="0" w:color="auto"/>
              <w:right w:val="single" w:sz="4" w:space="0" w:color="auto"/>
            </w:tcBorders>
            <w:shd w:val="clear" w:color="auto" w:fill="FFFFFF"/>
          </w:tcPr>
          <w:p w:rsidR="00527745" w:rsidRPr="00D41653" w:rsidRDefault="00527745" w:rsidP="00671E1A">
            <w:pPr>
              <w:jc w:val="both"/>
            </w:pPr>
          </w:p>
          <w:p w:rsidR="00527745" w:rsidRPr="00D41653" w:rsidRDefault="00527745" w:rsidP="00BB79ED">
            <w:pPr>
              <w:jc w:val="both"/>
            </w:pPr>
            <w:r w:rsidRPr="00D41653">
              <w:t xml:space="preserve">Приложение: </w:t>
            </w:r>
          </w:p>
          <w:p w:rsidR="00BB79ED" w:rsidRPr="00D41653" w:rsidRDefault="00BB79ED" w:rsidP="00BB79ED">
            <w:pPr>
              <w:rPr>
                <w:i/>
              </w:rPr>
            </w:pPr>
            <w:r w:rsidRPr="00D41653">
              <w:rPr>
                <w:i/>
              </w:rPr>
              <w:t>указывается перечень документов в соответствии с пунктом 72 Порядка</w:t>
            </w:r>
          </w:p>
        </w:tc>
      </w:tr>
    </w:tbl>
    <w:p w:rsidR="00527745" w:rsidRPr="00D94F5D" w:rsidRDefault="00527745" w:rsidP="00527745">
      <w:pPr>
        <w:rPr>
          <w:highlight w:val="yellow"/>
        </w:rPr>
      </w:pPr>
    </w:p>
    <w:p w:rsidR="00527745" w:rsidRPr="00D94F5D" w:rsidRDefault="00527745" w:rsidP="00527745">
      <w:pPr>
        <w:rPr>
          <w:b/>
          <w:highlight w:val="yellow"/>
        </w:rPr>
      </w:pPr>
    </w:p>
    <w:p w:rsidR="00BB79ED" w:rsidRDefault="00BB79ED">
      <w:pPr>
        <w:spacing w:after="160" w:line="259" w:lineRule="auto"/>
        <w:rPr>
          <w:highlight w:val="yellow"/>
        </w:rPr>
      </w:pPr>
      <w:r>
        <w:rPr>
          <w:highlight w:val="yellow"/>
        </w:rPr>
        <w:br w:type="page"/>
      </w:r>
    </w:p>
    <w:p w:rsidR="00527745" w:rsidRPr="00BB79ED" w:rsidRDefault="00527745" w:rsidP="00BB79ED">
      <w:pPr>
        <w:jc w:val="right"/>
      </w:pPr>
      <w:r w:rsidRPr="00BB79ED">
        <w:lastRenderedPageBreak/>
        <w:t>Приложение №</w:t>
      </w:r>
      <w:r w:rsidR="00BC3406">
        <w:t xml:space="preserve"> 9</w:t>
      </w:r>
    </w:p>
    <w:p w:rsidR="00BC3406" w:rsidRDefault="00BC3406" w:rsidP="00BC3406">
      <w:pPr>
        <w:jc w:val="right"/>
      </w:pPr>
      <w:r>
        <w:t xml:space="preserve">к Порядку проведения оценки регулирующего </w:t>
      </w:r>
    </w:p>
    <w:p w:rsidR="00BC3406" w:rsidRDefault="00BC3406" w:rsidP="00BC3406">
      <w:pPr>
        <w:jc w:val="right"/>
      </w:pPr>
      <w:r>
        <w:t xml:space="preserve">воздействия проектов муниципальных нормативных </w:t>
      </w:r>
    </w:p>
    <w:p w:rsidR="00BC3406" w:rsidRDefault="00BC3406" w:rsidP="00BC3406">
      <w:pPr>
        <w:jc w:val="right"/>
      </w:pPr>
      <w:r>
        <w:t xml:space="preserve">правовых актов, экспертизы и оценки фактического </w:t>
      </w:r>
    </w:p>
    <w:p w:rsidR="00BC3406" w:rsidRDefault="00BC3406" w:rsidP="00BC3406">
      <w:pPr>
        <w:jc w:val="right"/>
      </w:pPr>
      <w:r>
        <w:t>воздействия муниципальных нормативных правовых актов,</w:t>
      </w:r>
    </w:p>
    <w:p w:rsidR="00BC3406" w:rsidRDefault="00BC3406" w:rsidP="00BC3406">
      <w:pPr>
        <w:jc w:val="right"/>
      </w:pPr>
      <w:r>
        <w:t xml:space="preserve"> затрагивающих вопросы осуществления </w:t>
      </w:r>
    </w:p>
    <w:p w:rsidR="00BC3406" w:rsidRDefault="00BC3406" w:rsidP="00BC3406">
      <w:pPr>
        <w:jc w:val="right"/>
      </w:pPr>
      <w:r>
        <w:t xml:space="preserve">предпринимательской и инвестиционной деятельности, </w:t>
      </w:r>
    </w:p>
    <w:p w:rsidR="00527745" w:rsidRPr="00D41653" w:rsidRDefault="00BC3406" w:rsidP="00BC3406">
      <w:pPr>
        <w:jc w:val="right"/>
        <w:rPr>
          <w:b/>
        </w:rPr>
      </w:pPr>
      <w:r>
        <w:t>в администрации Октябрьского района</w:t>
      </w:r>
    </w:p>
    <w:p w:rsidR="00527745" w:rsidRPr="00D41653" w:rsidRDefault="00527745" w:rsidP="00527745">
      <w:pPr>
        <w:rPr>
          <w:b/>
          <w:highlight w:val="yellow"/>
        </w:rPr>
      </w:pPr>
    </w:p>
    <w:p w:rsidR="00BC3406" w:rsidRDefault="00BC3406" w:rsidP="00BB79ED">
      <w:pPr>
        <w:jc w:val="center"/>
      </w:pPr>
    </w:p>
    <w:p w:rsidR="00BB79ED" w:rsidRPr="00D41653" w:rsidRDefault="00BB79ED" w:rsidP="00BB79ED">
      <w:pPr>
        <w:jc w:val="center"/>
      </w:pPr>
      <w:r w:rsidRPr="00D41653">
        <w:t>Ф</w:t>
      </w:r>
      <w:r w:rsidR="00527745" w:rsidRPr="00D41653">
        <w:t xml:space="preserve">орма опросного листа </w:t>
      </w:r>
    </w:p>
    <w:p w:rsidR="00527745" w:rsidRPr="00D41653" w:rsidRDefault="00527745" w:rsidP="00BB79ED">
      <w:pPr>
        <w:jc w:val="center"/>
      </w:pPr>
      <w:r w:rsidRPr="00D41653">
        <w:t>при проведении публичных консультаций</w:t>
      </w:r>
    </w:p>
    <w:p w:rsidR="00527745" w:rsidRPr="00D41653" w:rsidRDefault="00527745" w:rsidP="00527745">
      <w:pPr>
        <w:rPr>
          <w:highlight w:val="yellow"/>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527745" w:rsidRPr="00D41653" w:rsidTr="00B142FA">
        <w:tc>
          <w:tcPr>
            <w:tcW w:w="9782" w:type="dxa"/>
            <w:tcBorders>
              <w:bottom w:val="single" w:sz="4" w:space="0" w:color="auto"/>
            </w:tcBorders>
            <w:shd w:val="clear" w:color="auto" w:fill="auto"/>
          </w:tcPr>
          <w:p w:rsidR="00527745" w:rsidRPr="00D41653" w:rsidRDefault="00527745" w:rsidP="00B142FA">
            <w:pPr>
              <w:jc w:val="both"/>
            </w:pPr>
            <w:r w:rsidRPr="00D41653">
              <w:t>Перечень вопросов в рамках проведения публичного обсуждения</w:t>
            </w:r>
          </w:p>
          <w:p w:rsidR="00527745" w:rsidRPr="00D41653" w:rsidRDefault="00527745" w:rsidP="00B142FA">
            <w:pPr>
              <w:jc w:val="both"/>
            </w:pPr>
            <w:r w:rsidRPr="00D41653">
              <w:t>______________________________________________________________</w:t>
            </w:r>
            <w:r w:rsidR="00B142FA" w:rsidRPr="00D41653">
              <w:t>_______________</w:t>
            </w:r>
            <w:r w:rsidRPr="00D41653">
              <w:t>__</w:t>
            </w:r>
          </w:p>
          <w:p w:rsidR="00527745" w:rsidRPr="00BC3406" w:rsidRDefault="00B142FA" w:rsidP="00B142FA">
            <w:pPr>
              <w:jc w:val="center"/>
              <w:rPr>
                <w:i/>
                <w:sz w:val="20"/>
                <w:szCs w:val="20"/>
              </w:rPr>
            </w:pPr>
            <w:r w:rsidRPr="00BC3406">
              <w:rPr>
                <w:i/>
                <w:sz w:val="20"/>
                <w:szCs w:val="20"/>
              </w:rPr>
              <w:t>(</w:t>
            </w:r>
            <w:r w:rsidR="00527745" w:rsidRPr="00BC3406">
              <w:rPr>
                <w:i/>
                <w:sz w:val="20"/>
                <w:szCs w:val="20"/>
              </w:rPr>
              <w:t>наименование проекта муниципального нормативного правового акта</w:t>
            </w:r>
            <w:r w:rsidR="00BC3406" w:rsidRPr="00BC3406">
              <w:rPr>
                <w:i/>
                <w:sz w:val="20"/>
                <w:szCs w:val="20"/>
              </w:rPr>
              <w:t>, действующего муниципального нормативного правового акта</w:t>
            </w:r>
            <w:r w:rsidRPr="00BC3406">
              <w:rPr>
                <w:i/>
                <w:sz w:val="20"/>
                <w:szCs w:val="20"/>
              </w:rPr>
              <w:t>)</w:t>
            </w:r>
          </w:p>
          <w:p w:rsidR="00527745" w:rsidRPr="00D41653" w:rsidRDefault="00527745" w:rsidP="00B142FA">
            <w:pPr>
              <w:jc w:val="both"/>
            </w:pPr>
            <w:r w:rsidRPr="00D41653">
              <w:t>Пожалуйста, заполните и направьте данную форму по электронной почте на адрес_________________________________________________________</w:t>
            </w:r>
            <w:r w:rsidR="00AA05F6">
              <w:t>________________</w:t>
            </w:r>
          </w:p>
          <w:p w:rsidR="00527745" w:rsidRPr="00AA05F6" w:rsidRDefault="00B142FA" w:rsidP="00AA05F6">
            <w:pPr>
              <w:jc w:val="center"/>
              <w:rPr>
                <w:sz w:val="20"/>
                <w:szCs w:val="20"/>
              </w:rPr>
            </w:pPr>
            <w:r w:rsidRPr="00AA05F6">
              <w:rPr>
                <w:i/>
                <w:sz w:val="20"/>
                <w:szCs w:val="20"/>
              </w:rPr>
              <w:t>(</w:t>
            </w:r>
            <w:r w:rsidR="00527745" w:rsidRPr="00AA05F6">
              <w:rPr>
                <w:i/>
                <w:sz w:val="20"/>
                <w:szCs w:val="20"/>
              </w:rPr>
              <w:t xml:space="preserve">указание адреса электронной почты ответственного </w:t>
            </w:r>
            <w:r w:rsidRPr="00AA05F6">
              <w:rPr>
                <w:i/>
                <w:sz w:val="20"/>
                <w:szCs w:val="20"/>
              </w:rPr>
              <w:t>сотрудника регулирующего органа)</w:t>
            </w:r>
          </w:p>
          <w:p w:rsidR="00527745" w:rsidRPr="00D41653" w:rsidRDefault="00527745" w:rsidP="00B142FA">
            <w:pPr>
              <w:jc w:val="both"/>
            </w:pPr>
            <w:r w:rsidRPr="00D41653">
              <w:t>не позднее_____________</w:t>
            </w:r>
            <w:r w:rsidR="00B142FA" w:rsidRPr="00D41653">
              <w:t>_______________</w:t>
            </w:r>
            <w:r w:rsidRPr="00D41653">
              <w:t>__________________________________________.</w:t>
            </w:r>
          </w:p>
          <w:p w:rsidR="00527745" w:rsidRPr="00AA05F6" w:rsidRDefault="00B142FA" w:rsidP="00B142FA">
            <w:pPr>
              <w:jc w:val="center"/>
              <w:rPr>
                <w:i/>
                <w:sz w:val="20"/>
                <w:szCs w:val="20"/>
              </w:rPr>
            </w:pPr>
            <w:r w:rsidRPr="00AA05F6">
              <w:rPr>
                <w:i/>
                <w:sz w:val="20"/>
                <w:szCs w:val="20"/>
              </w:rPr>
              <w:t>(</w:t>
            </w:r>
            <w:r w:rsidR="00527745" w:rsidRPr="00AA05F6">
              <w:rPr>
                <w:i/>
                <w:sz w:val="20"/>
                <w:szCs w:val="20"/>
              </w:rPr>
              <w:t>дата)</w:t>
            </w:r>
          </w:p>
          <w:p w:rsidR="00527745" w:rsidRPr="00D41653" w:rsidRDefault="00527745" w:rsidP="00B142FA">
            <w:pPr>
              <w:jc w:val="both"/>
              <w:rPr>
                <w:highlight w:val="yellow"/>
              </w:rPr>
            </w:pPr>
            <w:r w:rsidRPr="00D41653">
              <w:t>Регулирующий орган не будет иметь возможности проанализировать позиции, направленные ему после указанн</w:t>
            </w:r>
            <w:r w:rsidR="00B142FA" w:rsidRPr="00D41653">
              <w:t xml:space="preserve">ого срока, а также направленные </w:t>
            </w:r>
            <w:r w:rsidRPr="00D41653">
              <w:t>не в соответствии с настоящей формой.</w:t>
            </w:r>
          </w:p>
        </w:tc>
      </w:tr>
    </w:tbl>
    <w:p w:rsidR="00527745" w:rsidRPr="00D41653" w:rsidRDefault="00527745" w:rsidP="00527745">
      <w:pPr>
        <w:rPr>
          <w:highlight w:val="yellow"/>
        </w:rPr>
      </w:pPr>
    </w:p>
    <w:p w:rsidR="00527745" w:rsidRPr="00D41653" w:rsidRDefault="00527745" w:rsidP="00527745">
      <w:r w:rsidRPr="00D41653">
        <w:t>Контактная информация</w:t>
      </w:r>
    </w:p>
    <w:p w:rsidR="00527745" w:rsidRPr="00D41653" w:rsidRDefault="00527745" w:rsidP="00B142FA">
      <w:pPr>
        <w:tabs>
          <w:tab w:val="right" w:pos="9781"/>
        </w:tabs>
        <w:ind w:right="-425"/>
      </w:pPr>
      <w:r w:rsidRPr="00D41653">
        <w:t>По Вашему желанию укажите:</w:t>
      </w:r>
    </w:p>
    <w:p w:rsidR="00527745" w:rsidRPr="00D41653" w:rsidRDefault="00527745" w:rsidP="00B142FA">
      <w:pPr>
        <w:tabs>
          <w:tab w:val="right" w:pos="9781"/>
        </w:tabs>
        <w:ind w:right="-425"/>
      </w:pPr>
      <w:r w:rsidRPr="00D41653">
        <w:t>Наименование организации </w:t>
      </w:r>
      <w:r w:rsidR="00B142FA" w:rsidRPr="00D41653">
        <w:t>________________________________________________________</w:t>
      </w:r>
    </w:p>
    <w:p w:rsidR="00527745" w:rsidRPr="00D41653" w:rsidRDefault="00527745" w:rsidP="00B142FA">
      <w:pPr>
        <w:tabs>
          <w:tab w:val="right" w:pos="9781"/>
        </w:tabs>
        <w:ind w:right="-425"/>
      </w:pPr>
      <w:r w:rsidRPr="00D41653">
        <w:t>Сферу деятельности организации </w:t>
      </w:r>
      <w:r w:rsidR="00B142FA" w:rsidRPr="00D41653">
        <w:t>_____________________________________________</w:t>
      </w:r>
      <w:r w:rsidR="00B142FA" w:rsidRPr="00D41653">
        <w:softHyphen/>
      </w:r>
      <w:r w:rsidR="00B142FA" w:rsidRPr="00D41653">
        <w:softHyphen/>
      </w:r>
      <w:r w:rsidR="00B142FA" w:rsidRPr="00D41653">
        <w:softHyphen/>
      </w:r>
      <w:r w:rsidR="00B142FA" w:rsidRPr="00D41653">
        <w:softHyphen/>
      </w:r>
      <w:r w:rsidR="00B142FA" w:rsidRPr="00D41653">
        <w:softHyphen/>
      </w:r>
      <w:r w:rsidR="00B142FA" w:rsidRPr="00D41653">
        <w:softHyphen/>
      </w:r>
      <w:r w:rsidR="00B142FA" w:rsidRPr="00D41653">
        <w:softHyphen/>
      </w:r>
      <w:r w:rsidR="00B142FA" w:rsidRPr="00D41653">
        <w:softHyphen/>
      </w:r>
      <w:r w:rsidR="00B142FA" w:rsidRPr="00D41653">
        <w:softHyphen/>
      </w:r>
      <w:r w:rsidR="00B142FA" w:rsidRPr="00D41653">
        <w:softHyphen/>
      </w:r>
      <w:r w:rsidR="00B142FA" w:rsidRPr="00D41653">
        <w:softHyphen/>
      </w:r>
      <w:r w:rsidR="00B142FA" w:rsidRPr="00D41653">
        <w:softHyphen/>
        <w:t>______</w:t>
      </w:r>
      <w:r w:rsidR="00B142FA" w:rsidRPr="00D41653">
        <w:tab/>
      </w:r>
    </w:p>
    <w:p w:rsidR="00527745" w:rsidRPr="00D41653" w:rsidRDefault="00527745" w:rsidP="00B142FA">
      <w:pPr>
        <w:tabs>
          <w:tab w:val="right" w:pos="9781"/>
        </w:tabs>
        <w:ind w:right="-425"/>
      </w:pPr>
      <w:r w:rsidRPr="00D41653">
        <w:t>Ф.И.О. контактного лица</w:t>
      </w:r>
      <w:r w:rsidR="00B142FA" w:rsidRPr="00D41653">
        <w:t>___________________________________________________________</w:t>
      </w:r>
      <w:r w:rsidR="00B142FA" w:rsidRPr="00D41653">
        <w:tab/>
      </w:r>
    </w:p>
    <w:p w:rsidR="00527745" w:rsidRPr="00D41653" w:rsidRDefault="00527745" w:rsidP="00B142FA">
      <w:pPr>
        <w:tabs>
          <w:tab w:val="right" w:pos="9781"/>
        </w:tabs>
        <w:ind w:right="-425"/>
      </w:pPr>
      <w:r w:rsidRPr="00D41653">
        <w:t>Номер контактного телефона </w:t>
      </w:r>
      <w:r w:rsidR="00B142FA" w:rsidRPr="00D41653">
        <w:t>_______________________________________________________</w:t>
      </w:r>
      <w:r w:rsidR="00B142FA" w:rsidRPr="00D41653">
        <w:tab/>
      </w:r>
    </w:p>
    <w:p w:rsidR="00527745" w:rsidRPr="00D41653" w:rsidRDefault="00527745" w:rsidP="00B142FA">
      <w:pPr>
        <w:tabs>
          <w:tab w:val="right" w:pos="9781"/>
        </w:tabs>
        <w:ind w:right="-425"/>
      </w:pPr>
      <w:r w:rsidRPr="00D41653">
        <w:t>Адрес электронной почты </w:t>
      </w:r>
      <w:r w:rsidR="00B142FA" w:rsidRPr="00D41653">
        <w:t>__________________________________________________________</w:t>
      </w:r>
      <w:r w:rsidR="00B142FA" w:rsidRPr="00D41653">
        <w:tab/>
      </w:r>
    </w:p>
    <w:p w:rsidR="00527745" w:rsidRPr="00D41653" w:rsidRDefault="00527745" w:rsidP="00527745">
      <w:pPr>
        <w:rPr>
          <w:highlight w:val="yellow"/>
        </w:rPr>
      </w:pPr>
    </w:p>
    <w:p w:rsidR="00D06A37" w:rsidRPr="00D41653" w:rsidRDefault="00D06A37" w:rsidP="00AA05F6">
      <w:pPr>
        <w:jc w:val="both"/>
      </w:pPr>
      <w:r w:rsidRPr="00D41653">
        <w:t xml:space="preserve">1. Перечень вопросов при проведении </w:t>
      </w:r>
      <w:r w:rsidR="00AA05F6">
        <w:t>оценки регулирующего воздействия проекта муниципального нормативного правового акта</w:t>
      </w:r>
      <w:r w:rsidRPr="00D41653">
        <w:t>:</w:t>
      </w:r>
    </w:p>
    <w:p w:rsidR="00D06A37" w:rsidRPr="00D41653" w:rsidRDefault="00D06A37" w:rsidP="00527745">
      <w:pPr>
        <w:rPr>
          <w:highlight w:val="yellow"/>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527745" w:rsidRPr="00D41653" w:rsidTr="00D06A37">
        <w:trPr>
          <w:trHeight w:val="397"/>
        </w:trPr>
        <w:tc>
          <w:tcPr>
            <w:tcW w:w="9782" w:type="dxa"/>
            <w:tcBorders>
              <w:top w:val="single" w:sz="4" w:space="0" w:color="auto"/>
            </w:tcBorders>
            <w:shd w:val="clear" w:color="auto" w:fill="auto"/>
            <w:vAlign w:val="bottom"/>
          </w:tcPr>
          <w:p w:rsidR="00527745" w:rsidRPr="00D41653" w:rsidRDefault="00527745" w:rsidP="00D06A37">
            <w:pPr>
              <w:numPr>
                <w:ilvl w:val="0"/>
                <w:numId w:val="17"/>
              </w:numPr>
              <w:tabs>
                <w:tab w:val="clear" w:pos="1080"/>
                <w:tab w:val="num" w:pos="313"/>
              </w:tabs>
              <w:ind w:left="0" w:firstLine="0"/>
              <w:jc w:val="both"/>
            </w:pPr>
            <w:r w:rsidRPr="00D41653">
              <w:t>Является ли актуальной в настоящее время проблема, на решение которой направлен проект муниципального нормативного правового акта? Укажите обоснования высказанного Вами мнения.</w:t>
            </w:r>
          </w:p>
        </w:tc>
      </w:tr>
      <w:tr w:rsidR="00527745" w:rsidRPr="00D41653" w:rsidTr="00D06A37">
        <w:trPr>
          <w:trHeight w:val="261"/>
        </w:trPr>
        <w:tc>
          <w:tcPr>
            <w:tcW w:w="9782" w:type="dxa"/>
            <w:shd w:val="clear" w:color="auto" w:fill="auto"/>
            <w:vAlign w:val="bottom"/>
          </w:tcPr>
          <w:p w:rsidR="00527745" w:rsidRPr="00D41653" w:rsidRDefault="00527745" w:rsidP="00D06A37">
            <w:pPr>
              <w:tabs>
                <w:tab w:val="num" w:pos="313"/>
              </w:tabs>
              <w:jc w:val="both"/>
            </w:pPr>
          </w:p>
        </w:tc>
      </w:tr>
      <w:tr w:rsidR="00D62119" w:rsidRPr="00D41653" w:rsidTr="00D06A37">
        <w:tc>
          <w:tcPr>
            <w:tcW w:w="9782" w:type="dxa"/>
            <w:shd w:val="clear" w:color="auto" w:fill="auto"/>
            <w:vAlign w:val="bottom"/>
          </w:tcPr>
          <w:p w:rsidR="00D62119" w:rsidRPr="00D41653" w:rsidRDefault="00D62119" w:rsidP="00DC494D">
            <w:pPr>
              <w:numPr>
                <w:ilvl w:val="0"/>
                <w:numId w:val="17"/>
              </w:numPr>
              <w:tabs>
                <w:tab w:val="clear" w:pos="1080"/>
                <w:tab w:val="num" w:pos="313"/>
              </w:tabs>
              <w:ind w:left="0" w:firstLine="0"/>
              <w:jc w:val="both"/>
            </w:pPr>
            <w:r>
              <w:t xml:space="preserve">Обоснована ли необходимость </w:t>
            </w:r>
            <w:r w:rsidR="00DC494D" w:rsidRPr="00DC494D">
              <w:t>вмешательства органов местного самоуправления</w:t>
            </w:r>
            <w:r w:rsidRPr="00DC494D">
              <w:t xml:space="preserve">? </w:t>
            </w:r>
            <w:r>
              <w:t>Соответствует ли цель предлагаемого правового регулирования проблеме, на решение которой оно направлено?</w:t>
            </w:r>
          </w:p>
        </w:tc>
      </w:tr>
      <w:tr w:rsidR="00527745" w:rsidRPr="00D41653" w:rsidTr="00D06A37">
        <w:tc>
          <w:tcPr>
            <w:tcW w:w="9782" w:type="dxa"/>
            <w:shd w:val="clear" w:color="auto" w:fill="auto"/>
            <w:vAlign w:val="bottom"/>
          </w:tcPr>
          <w:p w:rsidR="00527745" w:rsidRPr="00D41653" w:rsidRDefault="00D62119" w:rsidP="00D06A37">
            <w:pPr>
              <w:numPr>
                <w:ilvl w:val="0"/>
                <w:numId w:val="17"/>
              </w:numPr>
              <w:tabs>
                <w:tab w:val="clear" w:pos="1080"/>
                <w:tab w:val="num" w:pos="313"/>
              </w:tabs>
              <w:ind w:left="0" w:firstLine="0"/>
              <w:jc w:val="both"/>
            </w:pPr>
            <w:r>
              <w:t xml:space="preserve">Является ли выбранные вариант решения проблемы оптимальным? </w:t>
            </w:r>
            <w:r w:rsidR="00527745" w:rsidRPr="00D41653">
              <w:t>Существуют ли иные варианты достижения заявленных целей регулирования? Если да, выделите из них те, которые, по Вашему мнению, были бы более оптимальными и менее затратными и (или) более эффективными?</w:t>
            </w:r>
          </w:p>
        </w:tc>
      </w:tr>
      <w:tr w:rsidR="00527745" w:rsidRPr="00D41653" w:rsidTr="00D06A37">
        <w:trPr>
          <w:trHeight w:val="86"/>
        </w:trPr>
        <w:tc>
          <w:tcPr>
            <w:tcW w:w="9782" w:type="dxa"/>
            <w:shd w:val="clear" w:color="auto" w:fill="auto"/>
            <w:vAlign w:val="bottom"/>
          </w:tcPr>
          <w:p w:rsidR="00527745" w:rsidRPr="00D41653" w:rsidRDefault="00527745" w:rsidP="00D06A37">
            <w:pPr>
              <w:tabs>
                <w:tab w:val="num" w:pos="313"/>
              </w:tabs>
              <w:jc w:val="both"/>
            </w:pPr>
          </w:p>
        </w:tc>
      </w:tr>
      <w:tr w:rsidR="00527745" w:rsidRPr="00D41653" w:rsidTr="00D06A37">
        <w:trPr>
          <w:trHeight w:val="397"/>
        </w:trPr>
        <w:tc>
          <w:tcPr>
            <w:tcW w:w="9782" w:type="dxa"/>
            <w:shd w:val="clear" w:color="auto" w:fill="auto"/>
            <w:vAlign w:val="bottom"/>
          </w:tcPr>
          <w:p w:rsidR="00527745" w:rsidRPr="00D41653" w:rsidRDefault="00527745" w:rsidP="00D06A37">
            <w:pPr>
              <w:numPr>
                <w:ilvl w:val="0"/>
                <w:numId w:val="17"/>
              </w:numPr>
              <w:tabs>
                <w:tab w:val="clear" w:pos="1080"/>
                <w:tab w:val="num" w:pos="313"/>
              </w:tabs>
              <w:ind w:left="0" w:firstLine="0"/>
              <w:contextualSpacing/>
              <w:jc w:val="both"/>
            </w:pPr>
            <w:r w:rsidRPr="00D41653">
              <w:t>Какие, по Вашему мнению, субъекты предпринимательской и инвестиционной деятельности будут затронуты предлагаемым регулированием (по видам суб</w:t>
            </w:r>
            <w:r w:rsidR="00AA05F6">
              <w:t>ъектов, по отраслям, количеству</w:t>
            </w:r>
            <w:r w:rsidRPr="00D41653">
              <w:t>)</w:t>
            </w:r>
            <w:r w:rsidR="00AA05F6">
              <w:t>?</w:t>
            </w:r>
          </w:p>
        </w:tc>
      </w:tr>
      <w:tr w:rsidR="00527745" w:rsidRPr="00D41653" w:rsidTr="00D06A37">
        <w:trPr>
          <w:trHeight w:val="218"/>
        </w:trPr>
        <w:tc>
          <w:tcPr>
            <w:tcW w:w="9782" w:type="dxa"/>
            <w:shd w:val="clear" w:color="auto" w:fill="auto"/>
            <w:vAlign w:val="bottom"/>
          </w:tcPr>
          <w:p w:rsidR="00527745" w:rsidRPr="00D41653" w:rsidRDefault="00527745" w:rsidP="00D06A37">
            <w:pPr>
              <w:tabs>
                <w:tab w:val="num" w:pos="313"/>
              </w:tabs>
              <w:contextualSpacing/>
              <w:jc w:val="both"/>
            </w:pPr>
          </w:p>
        </w:tc>
      </w:tr>
      <w:tr w:rsidR="00527745" w:rsidRPr="00D41653" w:rsidTr="00D06A37">
        <w:trPr>
          <w:trHeight w:val="397"/>
        </w:trPr>
        <w:tc>
          <w:tcPr>
            <w:tcW w:w="9782" w:type="dxa"/>
            <w:shd w:val="clear" w:color="auto" w:fill="auto"/>
            <w:vAlign w:val="bottom"/>
          </w:tcPr>
          <w:p w:rsidR="00527745" w:rsidRPr="00D41653" w:rsidRDefault="00527745" w:rsidP="00D06A37">
            <w:pPr>
              <w:numPr>
                <w:ilvl w:val="0"/>
                <w:numId w:val="17"/>
              </w:numPr>
              <w:tabs>
                <w:tab w:val="clear" w:pos="1080"/>
                <w:tab w:val="num" w:pos="313"/>
              </w:tabs>
              <w:ind w:left="0" w:firstLine="0"/>
              <w:contextualSpacing/>
              <w:jc w:val="both"/>
            </w:pPr>
            <w:r w:rsidRPr="00D41653">
              <w:lastRenderedPageBreak/>
              <w:t>Повлияет ли введение предлагаемого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tc>
      </w:tr>
      <w:tr w:rsidR="00527745" w:rsidRPr="00D41653" w:rsidTr="00D06A37">
        <w:trPr>
          <w:trHeight w:val="197"/>
        </w:trPr>
        <w:tc>
          <w:tcPr>
            <w:tcW w:w="9782" w:type="dxa"/>
            <w:shd w:val="clear" w:color="auto" w:fill="auto"/>
            <w:vAlign w:val="bottom"/>
          </w:tcPr>
          <w:p w:rsidR="00527745" w:rsidRPr="00D41653" w:rsidRDefault="00527745" w:rsidP="00D06A37">
            <w:pPr>
              <w:tabs>
                <w:tab w:val="num" w:pos="313"/>
              </w:tabs>
              <w:contextualSpacing/>
              <w:jc w:val="both"/>
            </w:pPr>
          </w:p>
        </w:tc>
      </w:tr>
      <w:tr w:rsidR="00527745" w:rsidRPr="00D41653" w:rsidTr="00D06A37">
        <w:trPr>
          <w:trHeight w:val="397"/>
        </w:trPr>
        <w:tc>
          <w:tcPr>
            <w:tcW w:w="9782" w:type="dxa"/>
            <w:shd w:val="clear" w:color="auto" w:fill="auto"/>
            <w:vAlign w:val="bottom"/>
          </w:tcPr>
          <w:p w:rsidR="00527745" w:rsidRPr="00D41653" w:rsidRDefault="00527745" w:rsidP="00D06A37">
            <w:pPr>
              <w:numPr>
                <w:ilvl w:val="0"/>
                <w:numId w:val="17"/>
              </w:numPr>
              <w:tabs>
                <w:tab w:val="clear" w:pos="1080"/>
                <w:tab w:val="num" w:pos="313"/>
              </w:tabs>
              <w:ind w:left="0" w:firstLine="0"/>
              <w:contextualSpacing/>
              <w:jc w:val="both"/>
            </w:pPr>
            <w:r w:rsidRPr="00D41653">
              <w:t xml:space="preserve">Оцените, насколько полно и точно отражены обязанности, ответственность субъектов регулирования, а также насколько понятно прописаны административные процедуры, реализуемые </w:t>
            </w:r>
            <w:r w:rsidR="00D06A37" w:rsidRPr="00D41653">
              <w:t>администрацией Октябрьского района</w:t>
            </w:r>
            <w:r w:rsidRPr="00D41653">
              <w:t xml:space="preserve">, насколько точно и недвусмысленно прописаны властные функции и полномочия? </w:t>
            </w:r>
          </w:p>
        </w:tc>
      </w:tr>
      <w:tr w:rsidR="00527745" w:rsidRPr="00D41653" w:rsidTr="00D06A37">
        <w:trPr>
          <w:trHeight w:val="397"/>
        </w:trPr>
        <w:tc>
          <w:tcPr>
            <w:tcW w:w="9782" w:type="dxa"/>
            <w:shd w:val="clear" w:color="auto" w:fill="auto"/>
            <w:vAlign w:val="bottom"/>
          </w:tcPr>
          <w:p w:rsidR="00527745" w:rsidRPr="00D41653" w:rsidRDefault="00527745" w:rsidP="00D06A37">
            <w:pPr>
              <w:tabs>
                <w:tab w:val="num" w:pos="313"/>
              </w:tabs>
              <w:contextualSpacing/>
            </w:pPr>
          </w:p>
        </w:tc>
      </w:tr>
      <w:tr w:rsidR="00527745" w:rsidRPr="00D41653" w:rsidTr="00D06A37">
        <w:trPr>
          <w:trHeight w:val="397"/>
        </w:trPr>
        <w:tc>
          <w:tcPr>
            <w:tcW w:w="9782" w:type="dxa"/>
            <w:shd w:val="clear" w:color="auto" w:fill="auto"/>
            <w:vAlign w:val="bottom"/>
          </w:tcPr>
          <w:p w:rsidR="00527745" w:rsidRPr="00D41653" w:rsidRDefault="00527745" w:rsidP="00D06A37">
            <w:pPr>
              <w:numPr>
                <w:ilvl w:val="0"/>
                <w:numId w:val="17"/>
              </w:numPr>
              <w:tabs>
                <w:tab w:val="clear" w:pos="1080"/>
                <w:tab w:val="num" w:pos="313"/>
              </w:tabs>
              <w:ind w:left="0" w:firstLine="0"/>
              <w:contextualSpacing/>
              <w:jc w:val="both"/>
            </w:pPr>
            <w:r w:rsidRPr="00D41653">
              <w:t>Считаете ли Вы, что предлагаемые нормы не соответствуют или противоречат иным действующим муниципальным нормативным правовым актам? Если да, укажите такие нормы и муниципальные нормативные правовые акты.</w:t>
            </w:r>
          </w:p>
        </w:tc>
      </w:tr>
      <w:tr w:rsidR="00527745" w:rsidRPr="00D41653" w:rsidTr="00D06A37">
        <w:trPr>
          <w:trHeight w:val="213"/>
        </w:trPr>
        <w:tc>
          <w:tcPr>
            <w:tcW w:w="9782" w:type="dxa"/>
            <w:shd w:val="clear" w:color="auto" w:fill="auto"/>
            <w:vAlign w:val="bottom"/>
          </w:tcPr>
          <w:p w:rsidR="00527745" w:rsidRPr="00D41653" w:rsidRDefault="00527745" w:rsidP="00D06A37">
            <w:pPr>
              <w:tabs>
                <w:tab w:val="num" w:pos="313"/>
              </w:tabs>
              <w:contextualSpacing/>
              <w:jc w:val="both"/>
            </w:pPr>
          </w:p>
        </w:tc>
      </w:tr>
      <w:tr w:rsidR="00527745" w:rsidRPr="00D41653" w:rsidTr="00D06A37">
        <w:tc>
          <w:tcPr>
            <w:tcW w:w="9782" w:type="dxa"/>
            <w:shd w:val="clear" w:color="auto" w:fill="auto"/>
            <w:vAlign w:val="bottom"/>
          </w:tcPr>
          <w:p w:rsidR="00D62119" w:rsidRPr="00DC494D" w:rsidRDefault="00527745" w:rsidP="00D62119">
            <w:pPr>
              <w:numPr>
                <w:ilvl w:val="0"/>
                <w:numId w:val="17"/>
              </w:numPr>
              <w:tabs>
                <w:tab w:val="clear" w:pos="1080"/>
                <w:tab w:val="num" w:pos="313"/>
              </w:tabs>
              <w:ind w:left="0" w:firstLine="0"/>
              <w:contextualSpacing/>
              <w:jc w:val="both"/>
            </w:pPr>
            <w:r w:rsidRPr="00D41653">
              <w:t xml:space="preserve">Существуют ли в предлагаемом проекте муниципального нормативного правового акта положения, которые изменяют содержание прав и обязанностей субъектов предпринимательской и инвестиционной деятельности, вводят избыточные обязанности, запреты и ограничения, а также способствуют возникновению необоснованных расходов субъектов предпринимательской и инвестиционной деятельности? Приведите обоснования </w:t>
            </w:r>
            <w:r w:rsidR="00DC494D">
              <w:t xml:space="preserve">по каждому указанному положению, </w:t>
            </w:r>
            <w:r w:rsidR="00D62119" w:rsidRPr="00DC494D">
              <w:t>дополнительно определив:</w:t>
            </w:r>
          </w:p>
          <w:p w:rsidR="00D62119" w:rsidRPr="00DC494D" w:rsidRDefault="00D62119" w:rsidP="00D62119">
            <w:pPr>
              <w:contextualSpacing/>
              <w:jc w:val="both"/>
            </w:pPr>
            <w:r w:rsidRPr="00DC494D">
              <w:t>-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D62119" w:rsidRPr="00DC494D" w:rsidRDefault="00D62119" w:rsidP="00D62119">
            <w:pPr>
              <w:contextualSpacing/>
              <w:jc w:val="both"/>
            </w:pPr>
            <w:r w:rsidRPr="00DC494D">
              <w:t>- имеются ли технические ошибки;</w:t>
            </w:r>
          </w:p>
          <w:p w:rsidR="00D62119" w:rsidRPr="00DC494D" w:rsidRDefault="00D62119" w:rsidP="00D62119">
            <w:pPr>
              <w:contextualSpacing/>
              <w:jc w:val="both"/>
            </w:pPr>
            <w:r w:rsidRPr="00DC494D">
              <w:t>- приводит ли исполнение положений правового регулирования к избыточным действиям или, наоборот, ограничивает действия субъектов предпринимательской и инвестиционной деятельности;</w:t>
            </w:r>
          </w:p>
          <w:p w:rsidR="00D62119" w:rsidRPr="00DC494D" w:rsidRDefault="00D62119" w:rsidP="00D62119">
            <w:pPr>
              <w:contextualSpacing/>
              <w:jc w:val="both"/>
            </w:pPr>
            <w:r w:rsidRPr="00DC494D">
              <w:t>- приводит ли исполнение положения к возникновению избыточных обязанностей для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D62119" w:rsidRPr="00DC494D" w:rsidRDefault="00D62119" w:rsidP="00D62119">
            <w:pPr>
              <w:contextualSpacing/>
              <w:jc w:val="both"/>
            </w:pPr>
            <w:r w:rsidRPr="00DC494D">
              <w:t>- 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 или потребителей;</w:t>
            </w:r>
          </w:p>
          <w:p w:rsidR="00D62119" w:rsidRPr="00DC494D" w:rsidRDefault="00D62119" w:rsidP="00D62119">
            <w:pPr>
              <w:contextualSpacing/>
              <w:jc w:val="both"/>
            </w:pPr>
            <w:r w:rsidRPr="00DC494D">
              <w:t>- создает ли исполнение положений правового регулирования существенные риски ведения предпринимательской и инвестиционной деятельности, способствует ли возникновению необоснованных прав исполнительных органов местного самоуправления муниципального образования и должностных лиц, допускает ли возможность избирательного применения норм;</w:t>
            </w:r>
          </w:p>
          <w:p w:rsidR="00527745" w:rsidRPr="00D41653" w:rsidRDefault="00D62119" w:rsidP="00D62119">
            <w:pPr>
              <w:contextualSpacing/>
              <w:jc w:val="both"/>
            </w:pPr>
            <w:r w:rsidRPr="00DC494D">
              <w:t>- 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tc>
      </w:tr>
      <w:tr w:rsidR="00527745" w:rsidRPr="00D41653" w:rsidTr="00D06A37">
        <w:trPr>
          <w:trHeight w:val="70"/>
        </w:trPr>
        <w:tc>
          <w:tcPr>
            <w:tcW w:w="9782" w:type="dxa"/>
            <w:shd w:val="clear" w:color="auto" w:fill="auto"/>
            <w:vAlign w:val="bottom"/>
          </w:tcPr>
          <w:p w:rsidR="00527745" w:rsidRPr="00D41653" w:rsidRDefault="00527745" w:rsidP="00D06A37">
            <w:pPr>
              <w:tabs>
                <w:tab w:val="num" w:pos="313"/>
              </w:tabs>
              <w:contextualSpacing/>
              <w:jc w:val="both"/>
            </w:pPr>
          </w:p>
        </w:tc>
      </w:tr>
      <w:tr w:rsidR="00527745" w:rsidRPr="00D41653" w:rsidTr="00D06A37">
        <w:tc>
          <w:tcPr>
            <w:tcW w:w="9782" w:type="dxa"/>
            <w:shd w:val="clear" w:color="auto" w:fill="auto"/>
            <w:vAlign w:val="bottom"/>
          </w:tcPr>
          <w:p w:rsidR="00527745" w:rsidRPr="00D41653" w:rsidRDefault="00527745" w:rsidP="00D06A37">
            <w:pPr>
              <w:numPr>
                <w:ilvl w:val="0"/>
                <w:numId w:val="17"/>
              </w:numPr>
              <w:tabs>
                <w:tab w:val="clear" w:pos="1080"/>
                <w:tab w:val="num" w:pos="313"/>
              </w:tabs>
              <w:ind w:left="0" w:firstLine="0"/>
              <w:contextualSpacing/>
              <w:jc w:val="both"/>
            </w:pPr>
            <w:r w:rsidRPr="00D41653">
              <w:t xml:space="preserve">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 возникновения избыточных административных и иных ограничений и обязанностей?</w:t>
            </w:r>
            <w:r w:rsidRPr="00D41653">
              <w:rPr>
                <w:b/>
              </w:rPr>
              <w:t xml:space="preserve"> </w:t>
            </w:r>
            <w:r w:rsidRPr="00D41653">
              <w:t>Приведите конкретные примеры.</w:t>
            </w:r>
          </w:p>
        </w:tc>
      </w:tr>
      <w:tr w:rsidR="00527745" w:rsidRPr="00D41653" w:rsidTr="00D06A37">
        <w:tc>
          <w:tcPr>
            <w:tcW w:w="9782" w:type="dxa"/>
            <w:shd w:val="clear" w:color="auto" w:fill="auto"/>
            <w:vAlign w:val="bottom"/>
          </w:tcPr>
          <w:p w:rsidR="00527745" w:rsidRPr="00D41653" w:rsidRDefault="00527745" w:rsidP="00D06A37">
            <w:pPr>
              <w:tabs>
                <w:tab w:val="num" w:pos="313"/>
              </w:tabs>
              <w:contextualSpacing/>
              <w:jc w:val="both"/>
            </w:pPr>
          </w:p>
        </w:tc>
      </w:tr>
      <w:tr w:rsidR="00527745" w:rsidRPr="00D41653" w:rsidTr="00D06A37">
        <w:trPr>
          <w:trHeight w:val="397"/>
        </w:trPr>
        <w:tc>
          <w:tcPr>
            <w:tcW w:w="9782" w:type="dxa"/>
            <w:shd w:val="clear" w:color="auto" w:fill="auto"/>
            <w:vAlign w:val="bottom"/>
          </w:tcPr>
          <w:p w:rsidR="00527745" w:rsidRPr="00D41653" w:rsidRDefault="00527745" w:rsidP="00D06A37">
            <w:pPr>
              <w:numPr>
                <w:ilvl w:val="0"/>
                <w:numId w:val="17"/>
              </w:numPr>
              <w:tabs>
                <w:tab w:val="clear" w:pos="1080"/>
                <w:tab w:val="num" w:pos="313"/>
              </w:tabs>
              <w:ind w:left="0" w:firstLine="0"/>
              <w:contextualSpacing/>
              <w:jc w:val="both"/>
            </w:pPr>
            <w:r w:rsidRPr="00D41653">
              <w:t xml:space="preserve"> Оцените издержки </w:t>
            </w:r>
            <w:r w:rsidR="00D62119">
              <w:t xml:space="preserve">(упущенную выгоду) </w:t>
            </w:r>
            <w:r w:rsidRPr="00D41653">
              <w:t xml:space="preserve">субъектов предпринимательской и инвестиционной деятельности, возникающие при введении предлагаемого регулировании, а при возможности и местного бюджета, и укажите их. Какие из указанных издержек Вы считаете избыточными (бесполезными) и почему? Если возможно, оцените затраты по </w:t>
            </w:r>
            <w:r w:rsidRPr="00D41653">
              <w:lastRenderedPageBreak/>
              <w:t>выполнению вновь вводимых требований количественно (в часах рабочего времени, в денежном эквиваленте и прочее)</w:t>
            </w:r>
            <w:r w:rsidRPr="00D41653">
              <w:rPr>
                <w:vertAlign w:val="superscript"/>
              </w:rPr>
              <w:t xml:space="preserve"> </w:t>
            </w:r>
          </w:p>
        </w:tc>
      </w:tr>
      <w:tr w:rsidR="00527745" w:rsidRPr="00D41653" w:rsidTr="00D06A37">
        <w:trPr>
          <w:trHeight w:val="124"/>
        </w:trPr>
        <w:tc>
          <w:tcPr>
            <w:tcW w:w="9782" w:type="dxa"/>
            <w:shd w:val="clear" w:color="auto" w:fill="auto"/>
            <w:vAlign w:val="bottom"/>
          </w:tcPr>
          <w:p w:rsidR="00527745" w:rsidRPr="00D41653" w:rsidRDefault="00527745" w:rsidP="00D06A37">
            <w:pPr>
              <w:tabs>
                <w:tab w:val="num" w:pos="313"/>
              </w:tabs>
              <w:contextualSpacing/>
              <w:jc w:val="both"/>
            </w:pPr>
          </w:p>
        </w:tc>
      </w:tr>
      <w:tr w:rsidR="00527745" w:rsidRPr="00D41653" w:rsidTr="00D06A37">
        <w:trPr>
          <w:trHeight w:val="397"/>
        </w:trPr>
        <w:tc>
          <w:tcPr>
            <w:tcW w:w="9782" w:type="dxa"/>
            <w:shd w:val="clear" w:color="auto" w:fill="auto"/>
          </w:tcPr>
          <w:p w:rsidR="00527745" w:rsidRPr="00D41653" w:rsidRDefault="00527745" w:rsidP="00D06A37">
            <w:pPr>
              <w:numPr>
                <w:ilvl w:val="0"/>
                <w:numId w:val="17"/>
              </w:numPr>
              <w:tabs>
                <w:tab w:val="clear" w:pos="1080"/>
                <w:tab w:val="num" w:pos="313"/>
              </w:tabs>
              <w:ind w:left="0" w:firstLine="0"/>
              <w:contextualSpacing/>
              <w:jc w:val="both"/>
            </w:pPr>
            <w:r w:rsidRPr="00D41653">
              <w:t xml:space="preserve"> Какие, на Ваш взгляд, могут возникнуть проблемы и трудности с контролем соблюдения требований и норм, вводимых </w:t>
            </w:r>
            <w:r w:rsidR="00D06A37" w:rsidRPr="00D41653">
              <w:t>проектом муниципального</w:t>
            </w:r>
            <w:r w:rsidRPr="00D41653">
              <w:t xml:space="preserve"> нормативного правового акта?</w:t>
            </w:r>
          </w:p>
        </w:tc>
      </w:tr>
      <w:tr w:rsidR="00527745" w:rsidRPr="00D41653" w:rsidTr="00D06A37">
        <w:trPr>
          <w:trHeight w:val="155"/>
        </w:trPr>
        <w:tc>
          <w:tcPr>
            <w:tcW w:w="9782" w:type="dxa"/>
            <w:shd w:val="clear" w:color="auto" w:fill="auto"/>
          </w:tcPr>
          <w:p w:rsidR="00527745" w:rsidRPr="00D41653" w:rsidRDefault="00527745" w:rsidP="00D06A37">
            <w:pPr>
              <w:tabs>
                <w:tab w:val="num" w:pos="313"/>
              </w:tabs>
              <w:contextualSpacing/>
              <w:jc w:val="both"/>
            </w:pPr>
          </w:p>
        </w:tc>
      </w:tr>
      <w:tr w:rsidR="00527745" w:rsidRPr="00D41653" w:rsidTr="00D06A37">
        <w:trPr>
          <w:trHeight w:val="397"/>
        </w:trPr>
        <w:tc>
          <w:tcPr>
            <w:tcW w:w="9782" w:type="dxa"/>
            <w:shd w:val="clear" w:color="auto" w:fill="auto"/>
            <w:vAlign w:val="bottom"/>
          </w:tcPr>
          <w:p w:rsidR="00527745" w:rsidRPr="00D41653" w:rsidRDefault="00527745" w:rsidP="00D06A37">
            <w:pPr>
              <w:numPr>
                <w:ilvl w:val="0"/>
                <w:numId w:val="17"/>
              </w:numPr>
              <w:tabs>
                <w:tab w:val="clear" w:pos="1080"/>
                <w:tab w:val="num" w:pos="313"/>
              </w:tabs>
              <w:ind w:left="0" w:firstLine="0"/>
              <w:contextualSpacing/>
              <w:jc w:val="both"/>
            </w:pPr>
            <w:r w:rsidRPr="00D41653">
              <w:t xml:space="preserve"> Требуется ли переходный период для вступления в силу предлагаемого регулирования (если да, какова его продолжительность), какие ограничения по срокам введения нового регулирования необходимо учесть?</w:t>
            </w:r>
          </w:p>
        </w:tc>
      </w:tr>
      <w:tr w:rsidR="00527745" w:rsidRPr="00D41653" w:rsidTr="00D06A37">
        <w:trPr>
          <w:trHeight w:val="221"/>
        </w:trPr>
        <w:tc>
          <w:tcPr>
            <w:tcW w:w="9782" w:type="dxa"/>
            <w:shd w:val="clear" w:color="auto" w:fill="auto"/>
            <w:vAlign w:val="bottom"/>
          </w:tcPr>
          <w:p w:rsidR="00527745" w:rsidRPr="00D41653" w:rsidRDefault="00527745" w:rsidP="00D06A37">
            <w:pPr>
              <w:tabs>
                <w:tab w:val="num" w:pos="313"/>
              </w:tabs>
              <w:contextualSpacing/>
              <w:jc w:val="both"/>
            </w:pPr>
          </w:p>
        </w:tc>
      </w:tr>
      <w:tr w:rsidR="00527745" w:rsidRPr="00D41653" w:rsidTr="00D06A37">
        <w:trPr>
          <w:trHeight w:val="397"/>
        </w:trPr>
        <w:tc>
          <w:tcPr>
            <w:tcW w:w="9782" w:type="dxa"/>
            <w:shd w:val="clear" w:color="auto" w:fill="auto"/>
            <w:vAlign w:val="bottom"/>
          </w:tcPr>
          <w:p w:rsidR="00527745" w:rsidRPr="00D41653" w:rsidRDefault="00527745" w:rsidP="00D06A37">
            <w:pPr>
              <w:numPr>
                <w:ilvl w:val="0"/>
                <w:numId w:val="17"/>
              </w:numPr>
              <w:tabs>
                <w:tab w:val="clear" w:pos="1080"/>
                <w:tab w:val="num" w:pos="313"/>
              </w:tabs>
              <w:ind w:left="0" w:firstLine="0"/>
              <w:contextualSpacing/>
              <w:jc w:val="both"/>
            </w:pPr>
            <w:r w:rsidRPr="00D41653">
              <w:t xml:space="preserve"> Какие, на Ваш взгляд, целесообразно применить исключения по введению регулирования в отношении отдельных групп лиц, приведите соответствующее обоснование.</w:t>
            </w:r>
          </w:p>
        </w:tc>
      </w:tr>
      <w:tr w:rsidR="00527745" w:rsidRPr="00D41653" w:rsidTr="00D06A37">
        <w:trPr>
          <w:trHeight w:val="70"/>
        </w:trPr>
        <w:tc>
          <w:tcPr>
            <w:tcW w:w="9782" w:type="dxa"/>
            <w:shd w:val="clear" w:color="auto" w:fill="auto"/>
            <w:vAlign w:val="bottom"/>
          </w:tcPr>
          <w:p w:rsidR="00527745" w:rsidRPr="00D41653" w:rsidRDefault="00527745" w:rsidP="00D06A37">
            <w:pPr>
              <w:tabs>
                <w:tab w:val="num" w:pos="313"/>
              </w:tabs>
              <w:contextualSpacing/>
              <w:jc w:val="both"/>
            </w:pPr>
          </w:p>
        </w:tc>
      </w:tr>
      <w:tr w:rsidR="00527745" w:rsidRPr="00D41653" w:rsidTr="00D06A37">
        <w:trPr>
          <w:trHeight w:val="397"/>
        </w:trPr>
        <w:tc>
          <w:tcPr>
            <w:tcW w:w="9782" w:type="dxa"/>
            <w:shd w:val="clear" w:color="auto" w:fill="auto"/>
          </w:tcPr>
          <w:p w:rsidR="00527745" w:rsidRPr="00D41653" w:rsidRDefault="00527745" w:rsidP="005600B4">
            <w:pPr>
              <w:tabs>
                <w:tab w:val="num" w:pos="313"/>
              </w:tabs>
              <w:contextualSpacing/>
              <w:jc w:val="both"/>
            </w:pPr>
            <w:r w:rsidRPr="00D41653">
              <w:t>1</w:t>
            </w:r>
            <w:r w:rsidR="005600B4">
              <w:t>4</w:t>
            </w:r>
            <w:r w:rsidRPr="00D41653">
              <w:t>. Иные предложения и замечания, которые, по Вашему мнению, целесообразно учесть в рамках оценки регулирующего воздействия проекта муниципального нормативного правового акта.</w:t>
            </w:r>
          </w:p>
        </w:tc>
      </w:tr>
    </w:tbl>
    <w:p w:rsidR="00527745" w:rsidRPr="00D41653" w:rsidRDefault="00527745" w:rsidP="00527745">
      <w:pPr>
        <w:rPr>
          <w:bCs/>
        </w:rPr>
      </w:pPr>
    </w:p>
    <w:p w:rsidR="00B142FA" w:rsidRPr="00D41653" w:rsidRDefault="00D06A37" w:rsidP="00AA05F6">
      <w:pPr>
        <w:jc w:val="both"/>
        <w:rPr>
          <w:bCs/>
        </w:rPr>
      </w:pPr>
      <w:r w:rsidRPr="00D41653">
        <w:rPr>
          <w:bCs/>
        </w:rPr>
        <w:t xml:space="preserve">2. </w:t>
      </w:r>
      <w:r w:rsidR="00B142FA" w:rsidRPr="00D41653">
        <w:rPr>
          <w:bCs/>
        </w:rPr>
        <w:t xml:space="preserve">Перечень </w:t>
      </w:r>
      <w:r w:rsidRPr="00D41653">
        <w:rPr>
          <w:bCs/>
        </w:rPr>
        <w:t>вопросов при проведении эксперт</w:t>
      </w:r>
      <w:r w:rsidR="00AA05F6">
        <w:rPr>
          <w:bCs/>
        </w:rPr>
        <w:t xml:space="preserve">изы муниципального нормативного </w:t>
      </w:r>
      <w:r w:rsidRPr="00D41653">
        <w:rPr>
          <w:bCs/>
        </w:rPr>
        <w:t>правового акта:</w:t>
      </w:r>
    </w:p>
    <w:p w:rsidR="00D06A37" w:rsidRPr="00D41653" w:rsidRDefault="00D06A37" w:rsidP="00527745">
      <w:pPr>
        <w:rPr>
          <w:bCs/>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B142FA" w:rsidRPr="00D41653" w:rsidTr="00D06A37">
        <w:trPr>
          <w:trHeight w:val="397"/>
        </w:trPr>
        <w:tc>
          <w:tcPr>
            <w:tcW w:w="9782" w:type="dxa"/>
            <w:tcBorders>
              <w:top w:val="single" w:sz="4" w:space="0" w:color="auto"/>
            </w:tcBorders>
            <w:shd w:val="clear" w:color="auto" w:fill="auto"/>
            <w:vAlign w:val="bottom"/>
          </w:tcPr>
          <w:p w:rsidR="00B142FA" w:rsidRPr="00D41653" w:rsidRDefault="00B142FA" w:rsidP="00D06A37">
            <w:pPr>
              <w:numPr>
                <w:ilvl w:val="0"/>
                <w:numId w:val="18"/>
              </w:numPr>
              <w:tabs>
                <w:tab w:val="clear" w:pos="1080"/>
                <w:tab w:val="num" w:pos="318"/>
              </w:tabs>
              <w:ind w:left="0" w:firstLine="0"/>
              <w:jc w:val="both"/>
              <w:rPr>
                <w:bCs/>
              </w:rPr>
            </w:pPr>
            <w:r w:rsidRPr="00D41653">
              <w:rPr>
                <w:bCs/>
              </w:rPr>
              <w:t>Обоснованы ли нормы, содержащиеся в муниципальном нормативном правовом акте?</w:t>
            </w:r>
          </w:p>
        </w:tc>
      </w:tr>
      <w:tr w:rsidR="00B142FA" w:rsidRPr="00D41653" w:rsidTr="00D06A37">
        <w:trPr>
          <w:trHeight w:val="261"/>
        </w:trPr>
        <w:tc>
          <w:tcPr>
            <w:tcW w:w="9782" w:type="dxa"/>
            <w:shd w:val="clear" w:color="auto" w:fill="auto"/>
            <w:vAlign w:val="bottom"/>
          </w:tcPr>
          <w:p w:rsidR="00B142FA" w:rsidRPr="00D41653" w:rsidRDefault="00B142FA" w:rsidP="00D06A37">
            <w:pPr>
              <w:tabs>
                <w:tab w:val="num" w:pos="318"/>
              </w:tabs>
              <w:jc w:val="both"/>
              <w:rPr>
                <w:bCs/>
              </w:rPr>
            </w:pPr>
          </w:p>
        </w:tc>
      </w:tr>
      <w:tr w:rsidR="00B142FA" w:rsidRPr="00D41653" w:rsidTr="00D06A37">
        <w:tc>
          <w:tcPr>
            <w:tcW w:w="9782" w:type="dxa"/>
            <w:shd w:val="clear" w:color="auto" w:fill="auto"/>
            <w:vAlign w:val="bottom"/>
          </w:tcPr>
          <w:p w:rsidR="00B142FA" w:rsidRPr="00D41653" w:rsidRDefault="00B142FA" w:rsidP="00D06A37">
            <w:pPr>
              <w:numPr>
                <w:ilvl w:val="0"/>
                <w:numId w:val="18"/>
              </w:numPr>
              <w:tabs>
                <w:tab w:val="clear" w:pos="1080"/>
                <w:tab w:val="num" w:pos="318"/>
              </w:tabs>
              <w:ind w:left="0" w:firstLine="0"/>
              <w:jc w:val="both"/>
              <w:rPr>
                <w:bCs/>
              </w:rPr>
            </w:pPr>
            <w:r w:rsidRPr="00D41653">
              <w:rPr>
                <w:bCs/>
              </w:rPr>
              <w:t>Опишите издержки, которые несут субъекты общественных отношений в связи с действующим регулированием (по возможности дайте количественную оценку).</w:t>
            </w:r>
          </w:p>
        </w:tc>
      </w:tr>
      <w:tr w:rsidR="00B142FA" w:rsidRPr="00D41653" w:rsidTr="00D06A37">
        <w:trPr>
          <w:trHeight w:val="86"/>
        </w:trPr>
        <w:tc>
          <w:tcPr>
            <w:tcW w:w="9782" w:type="dxa"/>
            <w:shd w:val="clear" w:color="auto" w:fill="auto"/>
            <w:vAlign w:val="bottom"/>
          </w:tcPr>
          <w:p w:rsidR="00B142FA" w:rsidRPr="00D41653" w:rsidRDefault="00B142FA" w:rsidP="00D06A37">
            <w:pPr>
              <w:tabs>
                <w:tab w:val="num" w:pos="318"/>
              </w:tabs>
              <w:jc w:val="both"/>
              <w:rPr>
                <w:bCs/>
              </w:rPr>
            </w:pPr>
          </w:p>
        </w:tc>
      </w:tr>
      <w:tr w:rsidR="00B142FA" w:rsidRPr="00D41653" w:rsidTr="00D06A37">
        <w:trPr>
          <w:trHeight w:val="397"/>
        </w:trPr>
        <w:tc>
          <w:tcPr>
            <w:tcW w:w="9782" w:type="dxa"/>
            <w:shd w:val="clear" w:color="auto" w:fill="auto"/>
            <w:vAlign w:val="bottom"/>
          </w:tcPr>
          <w:p w:rsidR="00B142FA" w:rsidRPr="00D41653" w:rsidRDefault="00B142FA" w:rsidP="00D06A37">
            <w:pPr>
              <w:numPr>
                <w:ilvl w:val="0"/>
                <w:numId w:val="18"/>
              </w:numPr>
              <w:tabs>
                <w:tab w:val="clear" w:pos="1080"/>
                <w:tab w:val="num" w:pos="318"/>
              </w:tabs>
              <w:ind w:left="0" w:firstLine="0"/>
              <w:jc w:val="both"/>
              <w:rPr>
                <w:bCs/>
              </w:rPr>
            </w:pPr>
            <w:r w:rsidRPr="00D41653">
              <w:rPr>
                <w:bCs/>
              </w:rPr>
              <w:t xml:space="preserve">Существуют ли на Ваш взгляд, иные наиболее эффективные и менее затратные для органа, осуществляющего экспертизу муниципальных нормативных правовых актов, а также субъектов предпринимательской и инвестиционной деятельности варианты регулирования? Если да, приведите варианты, обосновав каждый из них. </w:t>
            </w:r>
          </w:p>
        </w:tc>
      </w:tr>
      <w:tr w:rsidR="00B142FA" w:rsidRPr="00D41653" w:rsidTr="00D06A37">
        <w:trPr>
          <w:trHeight w:val="113"/>
        </w:trPr>
        <w:tc>
          <w:tcPr>
            <w:tcW w:w="9782" w:type="dxa"/>
            <w:shd w:val="clear" w:color="auto" w:fill="auto"/>
            <w:vAlign w:val="bottom"/>
          </w:tcPr>
          <w:p w:rsidR="00B142FA" w:rsidRPr="00D41653" w:rsidRDefault="00B142FA" w:rsidP="00D06A37">
            <w:pPr>
              <w:tabs>
                <w:tab w:val="num" w:pos="318"/>
              </w:tabs>
              <w:rPr>
                <w:bCs/>
              </w:rPr>
            </w:pPr>
          </w:p>
        </w:tc>
      </w:tr>
      <w:tr w:rsidR="00B142FA" w:rsidRPr="00D41653" w:rsidTr="00D06A37">
        <w:trPr>
          <w:trHeight w:val="397"/>
        </w:trPr>
        <w:tc>
          <w:tcPr>
            <w:tcW w:w="9782" w:type="dxa"/>
            <w:shd w:val="clear" w:color="auto" w:fill="auto"/>
            <w:vAlign w:val="bottom"/>
          </w:tcPr>
          <w:p w:rsidR="00B142FA" w:rsidRPr="00D41653" w:rsidRDefault="00B142FA" w:rsidP="00D06A37">
            <w:pPr>
              <w:numPr>
                <w:ilvl w:val="0"/>
                <w:numId w:val="18"/>
              </w:numPr>
              <w:tabs>
                <w:tab w:val="clear" w:pos="1080"/>
                <w:tab w:val="num" w:pos="318"/>
              </w:tabs>
              <w:ind w:left="0" w:firstLine="0"/>
              <w:jc w:val="both"/>
              <w:rPr>
                <w:bCs/>
              </w:rPr>
            </w:pPr>
            <w:r w:rsidRPr="00D41653">
              <w:rPr>
                <w:bCs/>
              </w:rPr>
              <w:t>Оцените, насколько полно и точно отражены обязанности, ответственность субъектов регулирования, а также насколько понятно прописаны административные процедуры, реализуемые ответственным _________ (указать орган местного самоуправления либо структурное подразделение органа местного самоуправления муниципального образования), насколько точно и недвусмысленно прописаны властные функции и полномочия. Считаете ли Вы, что существует необходимость изменить существующие нормы? Если да, укажите какие нормы и обоснование их изменения.</w:t>
            </w:r>
          </w:p>
        </w:tc>
      </w:tr>
      <w:tr w:rsidR="00B142FA" w:rsidRPr="00D41653" w:rsidTr="00D06A37">
        <w:trPr>
          <w:trHeight w:val="218"/>
        </w:trPr>
        <w:tc>
          <w:tcPr>
            <w:tcW w:w="9782" w:type="dxa"/>
            <w:shd w:val="clear" w:color="auto" w:fill="auto"/>
            <w:vAlign w:val="bottom"/>
          </w:tcPr>
          <w:p w:rsidR="00B142FA" w:rsidRPr="00D41653" w:rsidRDefault="00B142FA" w:rsidP="00D06A37">
            <w:pPr>
              <w:tabs>
                <w:tab w:val="num" w:pos="318"/>
              </w:tabs>
              <w:jc w:val="both"/>
              <w:rPr>
                <w:bCs/>
              </w:rPr>
            </w:pPr>
          </w:p>
        </w:tc>
      </w:tr>
      <w:tr w:rsidR="00B142FA" w:rsidRPr="00D41653" w:rsidTr="00D06A37">
        <w:trPr>
          <w:trHeight w:val="397"/>
        </w:trPr>
        <w:tc>
          <w:tcPr>
            <w:tcW w:w="9782" w:type="dxa"/>
            <w:shd w:val="clear" w:color="auto" w:fill="auto"/>
            <w:vAlign w:val="bottom"/>
          </w:tcPr>
          <w:p w:rsidR="00B142FA" w:rsidRPr="00D41653" w:rsidRDefault="00B142FA" w:rsidP="00D06A37">
            <w:pPr>
              <w:numPr>
                <w:ilvl w:val="0"/>
                <w:numId w:val="18"/>
              </w:numPr>
              <w:tabs>
                <w:tab w:val="clear" w:pos="1080"/>
                <w:tab w:val="num" w:pos="318"/>
              </w:tabs>
              <w:ind w:left="0" w:firstLine="0"/>
              <w:jc w:val="both"/>
              <w:rPr>
                <w:bCs/>
              </w:rPr>
            </w:pPr>
            <w:r w:rsidRPr="00D41653">
              <w:rPr>
                <w:bCs/>
              </w:rPr>
              <w:t>Существует ли в действующем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w:t>
            </w:r>
          </w:p>
        </w:tc>
      </w:tr>
      <w:tr w:rsidR="00B142FA" w:rsidRPr="00D41653" w:rsidTr="00D06A37">
        <w:trPr>
          <w:trHeight w:val="197"/>
        </w:trPr>
        <w:tc>
          <w:tcPr>
            <w:tcW w:w="9782" w:type="dxa"/>
            <w:shd w:val="clear" w:color="auto" w:fill="auto"/>
            <w:vAlign w:val="bottom"/>
          </w:tcPr>
          <w:p w:rsidR="00B142FA" w:rsidRPr="00D41653" w:rsidRDefault="00B142FA" w:rsidP="00D06A37">
            <w:pPr>
              <w:tabs>
                <w:tab w:val="num" w:pos="318"/>
              </w:tabs>
              <w:jc w:val="both"/>
              <w:rPr>
                <w:bCs/>
              </w:rPr>
            </w:pPr>
          </w:p>
        </w:tc>
      </w:tr>
      <w:tr w:rsidR="00B142FA" w:rsidRPr="00D41653" w:rsidTr="00D06A37">
        <w:trPr>
          <w:trHeight w:val="397"/>
        </w:trPr>
        <w:tc>
          <w:tcPr>
            <w:tcW w:w="9782" w:type="dxa"/>
            <w:shd w:val="clear" w:color="auto" w:fill="auto"/>
          </w:tcPr>
          <w:p w:rsidR="00B142FA" w:rsidRPr="00D41653" w:rsidRDefault="00B142FA" w:rsidP="00D06A37">
            <w:pPr>
              <w:tabs>
                <w:tab w:val="num" w:pos="318"/>
              </w:tabs>
              <w:jc w:val="both"/>
              <w:rPr>
                <w:bCs/>
              </w:rPr>
            </w:pPr>
            <w:r w:rsidRPr="00D41653">
              <w:rPr>
                <w:bCs/>
              </w:rPr>
              <w:t>6. Иные предложения и замечания, которые, по Вашему мнению, целесообразно учесть в рамках экспертизы муниципального нормативного правового акта.</w:t>
            </w:r>
          </w:p>
        </w:tc>
      </w:tr>
    </w:tbl>
    <w:p w:rsidR="00B142FA" w:rsidRPr="00D41653" w:rsidRDefault="00B142FA" w:rsidP="00527745">
      <w:pPr>
        <w:rPr>
          <w:bCs/>
        </w:rPr>
      </w:pPr>
    </w:p>
    <w:p w:rsidR="00D06A37" w:rsidRPr="00D41653" w:rsidRDefault="00D06A37" w:rsidP="00E84352">
      <w:pPr>
        <w:jc w:val="both"/>
        <w:rPr>
          <w:bCs/>
        </w:rPr>
      </w:pPr>
      <w:r w:rsidRPr="00D41653">
        <w:rPr>
          <w:bCs/>
        </w:rPr>
        <w:t>3. Перечень вопросов при проведении оценки фактического воздействия муниципального нормативного правового акта:</w:t>
      </w:r>
    </w:p>
    <w:p w:rsidR="00D06A37" w:rsidRPr="00D41653" w:rsidRDefault="00D06A37" w:rsidP="00D06A37">
      <w:pPr>
        <w:tabs>
          <w:tab w:val="left" w:pos="1263"/>
        </w:tabs>
        <w:rPr>
          <w:bCs/>
        </w:rPr>
      </w:pPr>
      <w:r w:rsidRPr="00D41653">
        <w:rPr>
          <w:bCs/>
        </w:rPr>
        <w:tab/>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D06A37" w:rsidRPr="00D41653" w:rsidTr="00D06A37">
        <w:trPr>
          <w:trHeight w:val="397"/>
        </w:trPr>
        <w:tc>
          <w:tcPr>
            <w:tcW w:w="9781" w:type="dxa"/>
            <w:tcBorders>
              <w:top w:val="single" w:sz="4" w:space="0" w:color="auto"/>
            </w:tcBorders>
            <w:shd w:val="clear" w:color="auto" w:fill="auto"/>
            <w:vAlign w:val="bottom"/>
          </w:tcPr>
          <w:p w:rsidR="00D06A37" w:rsidRPr="00D41653" w:rsidRDefault="00D06A37" w:rsidP="00D06A37">
            <w:pPr>
              <w:numPr>
                <w:ilvl w:val="0"/>
                <w:numId w:val="20"/>
              </w:numPr>
              <w:tabs>
                <w:tab w:val="left" w:pos="205"/>
              </w:tabs>
              <w:ind w:left="0" w:firstLine="0"/>
              <w:jc w:val="both"/>
              <w:rPr>
                <w:bCs/>
              </w:rPr>
            </w:pPr>
            <w:r w:rsidRPr="00D41653">
              <w:rPr>
                <w:bCs/>
              </w:rPr>
              <w:t>Обоснованы ли нормы, содержащиеся в муниципальном нормативном правовом акте?</w:t>
            </w:r>
          </w:p>
        </w:tc>
      </w:tr>
      <w:tr w:rsidR="00D06A37" w:rsidRPr="00D41653" w:rsidTr="00D06A37">
        <w:trPr>
          <w:trHeight w:val="261"/>
        </w:trPr>
        <w:tc>
          <w:tcPr>
            <w:tcW w:w="9781" w:type="dxa"/>
            <w:shd w:val="clear" w:color="auto" w:fill="auto"/>
            <w:vAlign w:val="bottom"/>
          </w:tcPr>
          <w:p w:rsidR="00D06A37" w:rsidRPr="00D41653" w:rsidRDefault="00D06A37" w:rsidP="00D06A37">
            <w:pPr>
              <w:tabs>
                <w:tab w:val="left" w:pos="205"/>
              </w:tabs>
              <w:jc w:val="both"/>
              <w:rPr>
                <w:bCs/>
              </w:rPr>
            </w:pPr>
          </w:p>
        </w:tc>
      </w:tr>
      <w:tr w:rsidR="00D06A37" w:rsidRPr="00D41653" w:rsidTr="00D06A37">
        <w:tc>
          <w:tcPr>
            <w:tcW w:w="9781" w:type="dxa"/>
            <w:shd w:val="clear" w:color="auto" w:fill="auto"/>
            <w:vAlign w:val="bottom"/>
          </w:tcPr>
          <w:p w:rsidR="00D06A37" w:rsidRPr="00D41653" w:rsidRDefault="00D06A37" w:rsidP="00D06A37">
            <w:pPr>
              <w:numPr>
                <w:ilvl w:val="0"/>
                <w:numId w:val="20"/>
              </w:numPr>
              <w:tabs>
                <w:tab w:val="left" w:pos="205"/>
              </w:tabs>
              <w:ind w:left="0" w:firstLine="0"/>
              <w:jc w:val="both"/>
              <w:rPr>
                <w:bCs/>
              </w:rPr>
            </w:pPr>
            <w:r w:rsidRPr="00D41653">
              <w:rPr>
                <w:bCs/>
              </w:rPr>
              <w:lastRenderedPageBreak/>
              <w:t>Опишите издержки, которые несут субъекты общественных отношений в связи с действующим регулированием (по возможности дайте количественную оценку).</w:t>
            </w:r>
          </w:p>
        </w:tc>
      </w:tr>
      <w:tr w:rsidR="00D06A37" w:rsidRPr="00D41653" w:rsidTr="00D06A37">
        <w:trPr>
          <w:trHeight w:val="86"/>
        </w:trPr>
        <w:tc>
          <w:tcPr>
            <w:tcW w:w="9781" w:type="dxa"/>
            <w:shd w:val="clear" w:color="auto" w:fill="auto"/>
            <w:vAlign w:val="bottom"/>
          </w:tcPr>
          <w:p w:rsidR="00D06A37" w:rsidRPr="00D41653" w:rsidRDefault="00D06A37" w:rsidP="00D06A37">
            <w:pPr>
              <w:tabs>
                <w:tab w:val="left" w:pos="205"/>
              </w:tabs>
              <w:jc w:val="both"/>
              <w:rPr>
                <w:bCs/>
              </w:rPr>
            </w:pPr>
          </w:p>
        </w:tc>
      </w:tr>
      <w:tr w:rsidR="00D06A37" w:rsidRPr="00D41653" w:rsidTr="00D06A37">
        <w:trPr>
          <w:trHeight w:val="397"/>
        </w:trPr>
        <w:tc>
          <w:tcPr>
            <w:tcW w:w="9781" w:type="dxa"/>
            <w:shd w:val="clear" w:color="auto" w:fill="auto"/>
            <w:vAlign w:val="bottom"/>
          </w:tcPr>
          <w:p w:rsidR="00D06A37" w:rsidRPr="00D41653" w:rsidRDefault="00D06A37" w:rsidP="00D06A37">
            <w:pPr>
              <w:numPr>
                <w:ilvl w:val="0"/>
                <w:numId w:val="20"/>
              </w:numPr>
              <w:tabs>
                <w:tab w:val="left" w:pos="205"/>
              </w:tabs>
              <w:ind w:left="0" w:firstLine="0"/>
              <w:jc w:val="both"/>
              <w:rPr>
                <w:bCs/>
              </w:rPr>
            </w:pPr>
            <w:r w:rsidRPr="00D41653">
              <w:rPr>
                <w:bCs/>
              </w:rPr>
              <w:t xml:space="preserve">Существуют ли на Ваш взгляд, иные наиболее эффективные и менее затратные для органа, осуществляющего оценку фактического воздействия муниципального нормативного правового акта, а также субъектов предпринимательской и инвестиционной деятельности варианты регулирования? Если да, приведите варианты, обосновав каждый из них. </w:t>
            </w:r>
          </w:p>
        </w:tc>
      </w:tr>
      <w:tr w:rsidR="00D06A37" w:rsidRPr="00D41653" w:rsidTr="00D06A37">
        <w:trPr>
          <w:trHeight w:val="397"/>
        </w:trPr>
        <w:tc>
          <w:tcPr>
            <w:tcW w:w="9781" w:type="dxa"/>
            <w:shd w:val="clear" w:color="auto" w:fill="auto"/>
            <w:vAlign w:val="bottom"/>
          </w:tcPr>
          <w:p w:rsidR="00D06A37" w:rsidRPr="00D41653" w:rsidRDefault="00D06A37" w:rsidP="00D06A37">
            <w:pPr>
              <w:numPr>
                <w:ilvl w:val="0"/>
                <w:numId w:val="20"/>
              </w:numPr>
              <w:tabs>
                <w:tab w:val="left" w:pos="205"/>
              </w:tabs>
              <w:ind w:left="0" w:firstLine="0"/>
              <w:jc w:val="both"/>
              <w:rPr>
                <w:bCs/>
              </w:rPr>
            </w:pPr>
            <w:r w:rsidRPr="00D41653">
              <w:rPr>
                <w:bCs/>
              </w:rPr>
              <w:t>Существует ли в действующем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w:t>
            </w:r>
          </w:p>
        </w:tc>
      </w:tr>
      <w:tr w:rsidR="00D06A37" w:rsidRPr="00D41653" w:rsidTr="00D06A37">
        <w:trPr>
          <w:trHeight w:val="218"/>
        </w:trPr>
        <w:tc>
          <w:tcPr>
            <w:tcW w:w="9781" w:type="dxa"/>
            <w:shd w:val="clear" w:color="auto" w:fill="auto"/>
            <w:vAlign w:val="bottom"/>
          </w:tcPr>
          <w:p w:rsidR="00D06A37" w:rsidRPr="00D41653" w:rsidRDefault="00D06A37" w:rsidP="00D06A37">
            <w:pPr>
              <w:tabs>
                <w:tab w:val="left" w:pos="205"/>
              </w:tabs>
              <w:jc w:val="both"/>
              <w:rPr>
                <w:bCs/>
              </w:rPr>
            </w:pPr>
          </w:p>
        </w:tc>
      </w:tr>
      <w:tr w:rsidR="00D06A37" w:rsidRPr="00D41653" w:rsidTr="00D06A37">
        <w:trPr>
          <w:trHeight w:val="397"/>
        </w:trPr>
        <w:tc>
          <w:tcPr>
            <w:tcW w:w="9781" w:type="dxa"/>
            <w:shd w:val="clear" w:color="auto" w:fill="auto"/>
            <w:vAlign w:val="bottom"/>
          </w:tcPr>
          <w:p w:rsidR="00D06A37" w:rsidRPr="00D41653" w:rsidRDefault="00D06A37" w:rsidP="00D06A37">
            <w:pPr>
              <w:numPr>
                <w:ilvl w:val="0"/>
                <w:numId w:val="20"/>
              </w:numPr>
              <w:tabs>
                <w:tab w:val="left" w:pos="205"/>
              </w:tabs>
              <w:ind w:left="0" w:firstLine="0"/>
              <w:jc w:val="both"/>
              <w:rPr>
                <w:bCs/>
              </w:rPr>
            </w:pPr>
            <w:r w:rsidRPr="00D41653">
              <w:rPr>
                <w:bCs/>
              </w:rPr>
              <w:t>Оцените, достигаются ли в процессе действия нормативного правового акта заявленные цели правового регулирования? Считаете ли Вы, что существует необходимость отменить или изменить муниципальный нормативный правовой акт или отдельные его положения? Если да, укажите какие изменения и приведите обоснования.</w:t>
            </w:r>
          </w:p>
        </w:tc>
      </w:tr>
      <w:tr w:rsidR="00D06A37" w:rsidRPr="00D41653" w:rsidTr="00D06A37">
        <w:trPr>
          <w:trHeight w:val="197"/>
        </w:trPr>
        <w:tc>
          <w:tcPr>
            <w:tcW w:w="9781" w:type="dxa"/>
            <w:shd w:val="clear" w:color="auto" w:fill="auto"/>
            <w:vAlign w:val="bottom"/>
          </w:tcPr>
          <w:p w:rsidR="00D06A37" w:rsidRPr="00D41653" w:rsidRDefault="00D06A37" w:rsidP="00D06A37">
            <w:pPr>
              <w:tabs>
                <w:tab w:val="left" w:pos="205"/>
              </w:tabs>
              <w:jc w:val="both"/>
              <w:rPr>
                <w:bCs/>
              </w:rPr>
            </w:pPr>
          </w:p>
        </w:tc>
      </w:tr>
      <w:tr w:rsidR="00D06A37" w:rsidRPr="00D41653" w:rsidTr="00D06A37">
        <w:trPr>
          <w:trHeight w:val="397"/>
        </w:trPr>
        <w:tc>
          <w:tcPr>
            <w:tcW w:w="9781" w:type="dxa"/>
            <w:shd w:val="clear" w:color="auto" w:fill="auto"/>
          </w:tcPr>
          <w:p w:rsidR="00D06A37" w:rsidRPr="00D41653" w:rsidRDefault="00D06A37" w:rsidP="00D06A37">
            <w:pPr>
              <w:numPr>
                <w:ilvl w:val="0"/>
                <w:numId w:val="20"/>
              </w:numPr>
              <w:tabs>
                <w:tab w:val="left" w:pos="205"/>
              </w:tabs>
              <w:ind w:left="0" w:firstLine="0"/>
              <w:jc w:val="both"/>
              <w:rPr>
                <w:bCs/>
              </w:rPr>
            </w:pPr>
            <w:r w:rsidRPr="00D41653">
              <w:rPr>
                <w:bCs/>
              </w:rPr>
              <w:t>Иные предложения и замечания, которые, по Вашему мнению, целесообразно учесть в рамках оценки фактического воздействия муниципального нормативного правового акта.</w:t>
            </w:r>
          </w:p>
        </w:tc>
      </w:tr>
    </w:tbl>
    <w:p w:rsidR="00527745" w:rsidRPr="00527745" w:rsidRDefault="00527745" w:rsidP="00D06A37">
      <w:pPr>
        <w:tabs>
          <w:tab w:val="left" w:pos="1263"/>
        </w:tabs>
        <w:rPr>
          <w:bCs/>
        </w:rPr>
      </w:pPr>
    </w:p>
    <w:p w:rsidR="00B142FA" w:rsidRDefault="00B142FA" w:rsidP="00527745">
      <w:pPr>
        <w:rPr>
          <w:highlight w:val="magenta"/>
        </w:rPr>
      </w:pPr>
    </w:p>
    <w:p w:rsidR="00B142FA" w:rsidRDefault="00B142FA" w:rsidP="00527745">
      <w:pPr>
        <w:rPr>
          <w:highlight w:val="magenta"/>
        </w:rPr>
      </w:pPr>
    </w:p>
    <w:p w:rsidR="00BC0502" w:rsidRDefault="00BC0502">
      <w:pPr>
        <w:spacing w:after="160" w:line="259" w:lineRule="auto"/>
        <w:rPr>
          <w:highlight w:val="magenta"/>
        </w:rPr>
      </w:pPr>
      <w:r>
        <w:rPr>
          <w:highlight w:val="magenta"/>
        </w:rPr>
        <w:br w:type="page"/>
      </w:r>
    </w:p>
    <w:p w:rsidR="00BC0502" w:rsidRPr="00D41653" w:rsidRDefault="00BC0502" w:rsidP="00BC0502">
      <w:pPr>
        <w:jc w:val="right"/>
      </w:pPr>
      <w:r w:rsidRPr="00D41653">
        <w:lastRenderedPageBreak/>
        <w:t>Приложение № 10</w:t>
      </w:r>
    </w:p>
    <w:p w:rsidR="007B17B4" w:rsidRDefault="007B17B4" w:rsidP="007B17B4">
      <w:pPr>
        <w:jc w:val="right"/>
      </w:pPr>
      <w:r>
        <w:t xml:space="preserve">к Порядку проведения оценки регулирующего </w:t>
      </w:r>
    </w:p>
    <w:p w:rsidR="007B17B4" w:rsidRDefault="007B17B4" w:rsidP="007B17B4">
      <w:pPr>
        <w:jc w:val="right"/>
      </w:pPr>
      <w:r>
        <w:t xml:space="preserve">воздействия проектов муниципальных нормативных </w:t>
      </w:r>
    </w:p>
    <w:p w:rsidR="007B17B4" w:rsidRDefault="007B17B4" w:rsidP="007B17B4">
      <w:pPr>
        <w:jc w:val="right"/>
      </w:pPr>
      <w:r>
        <w:t xml:space="preserve">правовых актов, экспертизы и оценки фактического </w:t>
      </w:r>
    </w:p>
    <w:p w:rsidR="007B17B4" w:rsidRDefault="007B17B4" w:rsidP="007B17B4">
      <w:pPr>
        <w:jc w:val="right"/>
      </w:pPr>
      <w:r>
        <w:t>воздействия муниципальных нормативных правовых актов,</w:t>
      </w:r>
    </w:p>
    <w:p w:rsidR="007B17B4" w:rsidRDefault="007B17B4" w:rsidP="007B17B4">
      <w:pPr>
        <w:jc w:val="right"/>
      </w:pPr>
      <w:r>
        <w:t xml:space="preserve"> затрагивающих вопросы осуществления </w:t>
      </w:r>
    </w:p>
    <w:p w:rsidR="007B17B4" w:rsidRDefault="007B17B4" w:rsidP="007B17B4">
      <w:pPr>
        <w:jc w:val="right"/>
      </w:pPr>
      <w:r>
        <w:t xml:space="preserve">предпринимательской и инвестиционной деятельности, </w:t>
      </w:r>
    </w:p>
    <w:p w:rsidR="00527745" w:rsidRPr="00D41653" w:rsidRDefault="007B17B4" w:rsidP="007B17B4">
      <w:pPr>
        <w:jc w:val="right"/>
        <w:rPr>
          <w:b/>
        </w:rPr>
      </w:pPr>
      <w:r>
        <w:t>в администрации Октябрьского района</w:t>
      </w:r>
    </w:p>
    <w:p w:rsidR="00527745" w:rsidRPr="00D41653" w:rsidRDefault="00527745" w:rsidP="00527745">
      <w:pPr>
        <w:rPr>
          <w:b/>
        </w:rPr>
      </w:pPr>
    </w:p>
    <w:p w:rsidR="00527745" w:rsidRPr="00D41653" w:rsidRDefault="00BC0502" w:rsidP="00BC0502">
      <w:pPr>
        <w:jc w:val="center"/>
      </w:pPr>
      <w:r w:rsidRPr="00D41653">
        <w:t>Ф</w:t>
      </w:r>
      <w:r w:rsidR="00527745" w:rsidRPr="00D41653">
        <w:t>орма</w:t>
      </w:r>
    </w:p>
    <w:p w:rsidR="00527745" w:rsidRPr="00D41653" w:rsidRDefault="00527745" w:rsidP="00BC0502">
      <w:pPr>
        <w:jc w:val="center"/>
      </w:pPr>
      <w:r w:rsidRPr="00D41653">
        <w:t>свода предложений о результатах проведения публичных консультаций</w:t>
      </w:r>
    </w:p>
    <w:p w:rsidR="00527745" w:rsidRPr="00D41653" w:rsidRDefault="00527745" w:rsidP="00527745"/>
    <w:p w:rsidR="00527745" w:rsidRPr="00D41653" w:rsidRDefault="00BC0502" w:rsidP="000A5F83">
      <w:pPr>
        <w:pBdr>
          <w:bottom w:val="single" w:sz="4" w:space="1" w:color="auto"/>
        </w:pBdr>
        <w:jc w:val="both"/>
      </w:pPr>
      <w:r w:rsidRPr="00D41653">
        <w:tab/>
      </w:r>
      <w:r w:rsidR="00527745" w:rsidRPr="00D41653">
        <w:t>В соответствии с Порядком проведения оценки регулирующего воздействия проектов муниципал</w:t>
      </w:r>
      <w:r w:rsidR="007B17B4">
        <w:t>ьных нормативных правовых актов,</w:t>
      </w:r>
      <w:r w:rsidR="00527745" w:rsidRPr="00D41653">
        <w:t xml:space="preserve"> экспертизы</w:t>
      </w:r>
      <w:r w:rsidR="007B17B4">
        <w:t xml:space="preserve"> и оценки фактического воздействия м</w:t>
      </w:r>
      <w:r w:rsidR="00527745" w:rsidRPr="00D41653">
        <w:t xml:space="preserve">униципальных нормативных правовых актов, затрагивающих вопросы, осуществления предпринимательской и инвестиционной деятельности, </w:t>
      </w:r>
      <w:r w:rsidR="007B17B4">
        <w:t xml:space="preserve">в администрации Октябрьского района, </w:t>
      </w:r>
      <w:r w:rsidR="00527745" w:rsidRPr="00D41653">
        <w:t xml:space="preserve">утвержденного __________ </w:t>
      </w:r>
      <w:r w:rsidR="00527745" w:rsidRPr="00D41653">
        <w:rPr>
          <w:i/>
        </w:rPr>
        <w:t xml:space="preserve">(указать наименование и реквизиты </w:t>
      </w:r>
      <w:r w:rsidR="00527745" w:rsidRPr="007B17B4">
        <w:rPr>
          <w:i/>
        </w:rPr>
        <w:t>муниципального нормативного правового акта)</w:t>
      </w:r>
      <w:r w:rsidR="00527745" w:rsidRPr="007B17B4">
        <w:t>,</w:t>
      </w:r>
      <w:r w:rsidR="00527745" w:rsidRPr="00D41653">
        <w:t xml:space="preserve"> </w:t>
      </w:r>
    </w:p>
    <w:p w:rsidR="00527745" w:rsidRPr="007B17B4" w:rsidRDefault="00527745" w:rsidP="007B17B4">
      <w:pPr>
        <w:ind w:left="4254" w:firstLine="709"/>
        <w:jc w:val="center"/>
        <w:rPr>
          <w:i/>
          <w:sz w:val="20"/>
          <w:szCs w:val="20"/>
        </w:rPr>
      </w:pPr>
      <w:r w:rsidRPr="007B17B4">
        <w:rPr>
          <w:i/>
          <w:sz w:val="20"/>
          <w:szCs w:val="20"/>
        </w:rPr>
        <w:t>(наименование регулирующего органа)</w:t>
      </w:r>
    </w:p>
    <w:p w:rsidR="00527745" w:rsidRPr="00D41653" w:rsidRDefault="00527745" w:rsidP="00BC0502">
      <w:pPr>
        <w:jc w:val="both"/>
      </w:pPr>
    </w:p>
    <w:p w:rsidR="00527745" w:rsidRPr="00D41653" w:rsidRDefault="00527745" w:rsidP="00BC0502">
      <w:pPr>
        <w:jc w:val="both"/>
      </w:pPr>
      <w:r w:rsidRPr="00D41653">
        <w:t>в период с «____» _________ 20____ года по «____» __________ 20____года проведены публичные консультац</w:t>
      </w:r>
      <w:r w:rsidR="00BC0502" w:rsidRPr="00D41653">
        <w:t>ии по_____________________________________________________</w:t>
      </w:r>
    </w:p>
    <w:p w:rsidR="00BC0502" w:rsidRPr="007B17B4" w:rsidRDefault="00527745" w:rsidP="007B17B4">
      <w:pPr>
        <w:ind w:left="2127" w:firstLine="709"/>
        <w:jc w:val="center"/>
        <w:rPr>
          <w:i/>
          <w:sz w:val="20"/>
          <w:szCs w:val="20"/>
        </w:rPr>
      </w:pPr>
      <w:r w:rsidRPr="007B17B4">
        <w:rPr>
          <w:i/>
          <w:sz w:val="20"/>
          <w:szCs w:val="20"/>
        </w:rPr>
        <w:t xml:space="preserve">(наименование (проекта) муниципального нормативного правового акта, </w:t>
      </w:r>
    </w:p>
    <w:p w:rsidR="00527745" w:rsidRPr="007B17B4" w:rsidRDefault="00527745" w:rsidP="007B17B4">
      <w:pPr>
        <w:ind w:left="2127" w:firstLine="709"/>
        <w:jc w:val="center"/>
        <w:rPr>
          <w:i/>
          <w:sz w:val="20"/>
          <w:szCs w:val="20"/>
        </w:rPr>
      </w:pPr>
      <w:r w:rsidRPr="007B17B4">
        <w:rPr>
          <w:i/>
          <w:sz w:val="20"/>
          <w:szCs w:val="20"/>
        </w:rPr>
        <w:t>по которому проведены публичные консультации)</w:t>
      </w:r>
    </w:p>
    <w:p w:rsidR="007409C6" w:rsidRDefault="007409C6" w:rsidP="007409C6">
      <w:pPr>
        <w:autoSpaceDE w:val="0"/>
        <w:autoSpaceDN w:val="0"/>
        <w:adjustRightInd w:val="0"/>
        <w:ind w:firstLine="708"/>
        <w:jc w:val="both"/>
      </w:pPr>
      <w:r>
        <w:t xml:space="preserve">Перечень органов и организаций или лиц, которым были направлены уведомления о проведении публичных консультаций в </w:t>
      </w:r>
      <w:r w:rsidRPr="00C738FF">
        <w:t xml:space="preserve">соответствии с </w:t>
      </w:r>
      <w:r w:rsidRPr="00F0576B">
        <w:t>пунктом 73 Порядка</w:t>
      </w:r>
      <w:r>
        <w:t>:</w:t>
      </w:r>
    </w:p>
    <w:p w:rsidR="007409C6" w:rsidRDefault="007409C6" w:rsidP="007409C6">
      <w:pPr>
        <w:autoSpaceDE w:val="0"/>
        <w:autoSpaceDN w:val="0"/>
        <w:adjustRightInd w:val="0"/>
        <w:ind w:firstLine="708"/>
        <w:jc w:val="both"/>
      </w:pPr>
      <w:r>
        <w:t>________________________________________________________________________</w:t>
      </w:r>
    </w:p>
    <w:p w:rsidR="007409C6" w:rsidRDefault="007409C6" w:rsidP="007409C6">
      <w:pPr>
        <w:autoSpaceDE w:val="0"/>
        <w:autoSpaceDN w:val="0"/>
        <w:adjustRightInd w:val="0"/>
        <w:ind w:firstLine="708"/>
        <w:jc w:val="both"/>
      </w:pPr>
      <w:r>
        <w:t>________________________________________________________________________.</w:t>
      </w:r>
    </w:p>
    <w:p w:rsidR="00527745" w:rsidRPr="00D41653" w:rsidRDefault="00527745" w:rsidP="00BC0502">
      <w:pPr>
        <w:jc w:val="both"/>
      </w:pPr>
    </w:p>
    <w:p w:rsidR="00527745" w:rsidRPr="00D41653" w:rsidRDefault="00527745" w:rsidP="00BC0502">
      <w:pPr>
        <w:jc w:val="both"/>
      </w:pPr>
      <w:r w:rsidRPr="00D41653">
        <w:t xml:space="preserve">При проведении публичных консультаций получены </w:t>
      </w:r>
      <w:r w:rsidR="005600B4" w:rsidRPr="00B34B0C">
        <w:t>отзывы</w:t>
      </w:r>
      <w:r w:rsidRPr="00D41653">
        <w:t xml:space="preserve"> </w:t>
      </w:r>
      <w:r w:rsidR="00F34ABF">
        <w:t>(</w:t>
      </w:r>
      <w:r w:rsidR="005600B4">
        <w:t xml:space="preserve">мнения, </w:t>
      </w:r>
      <w:r w:rsidR="00F34ABF">
        <w:t xml:space="preserve">замечания, предложения) </w:t>
      </w:r>
      <w:r w:rsidRPr="00D41653">
        <w:t>от:</w:t>
      </w:r>
    </w:p>
    <w:p w:rsidR="00527745" w:rsidRPr="00D41653" w:rsidRDefault="00527745" w:rsidP="00BC0502">
      <w:pPr>
        <w:jc w:val="both"/>
      </w:pPr>
      <w:r w:rsidRPr="00D41653">
        <w:t>1. __________________</w:t>
      </w:r>
      <w:r w:rsidR="00BC0502" w:rsidRPr="00D41653">
        <w:t>_________________</w:t>
      </w:r>
      <w:r w:rsidRPr="00D41653">
        <w:t>_____________________</w:t>
      </w:r>
      <w:r w:rsidR="00BC0502" w:rsidRPr="00D41653">
        <w:t>________________</w:t>
      </w:r>
      <w:r w:rsidRPr="00D41653">
        <w:t>__;</w:t>
      </w:r>
    </w:p>
    <w:p w:rsidR="00527745" w:rsidRPr="00D41653" w:rsidRDefault="00527745" w:rsidP="00BC0502">
      <w:pPr>
        <w:jc w:val="both"/>
      </w:pPr>
      <w:r w:rsidRPr="00D41653">
        <w:t>2. ___________________________________</w:t>
      </w:r>
      <w:r w:rsidR="00BC0502" w:rsidRPr="00D41653">
        <w:t>______________________________________</w:t>
      </w:r>
      <w:r w:rsidRPr="00D41653">
        <w:t>_;</w:t>
      </w:r>
    </w:p>
    <w:p w:rsidR="00527745" w:rsidRPr="00D41653" w:rsidRDefault="00BC0502" w:rsidP="00BC0502">
      <w:pPr>
        <w:jc w:val="both"/>
      </w:pPr>
      <w:r w:rsidRPr="00D41653">
        <w:t>3. __________________________________________________________________________.</w:t>
      </w:r>
    </w:p>
    <w:p w:rsidR="00BC0502" w:rsidRPr="00D41653" w:rsidRDefault="00BC0502" w:rsidP="00BC0502">
      <w:pPr>
        <w:jc w:val="both"/>
      </w:pPr>
    </w:p>
    <w:p w:rsidR="00527745" w:rsidRPr="00D41653" w:rsidRDefault="00527745" w:rsidP="00BC0502">
      <w:pPr>
        <w:jc w:val="both"/>
      </w:pPr>
      <w:r w:rsidRPr="00D41653">
        <w:t>Результаты публичных консультаций и позиция регулирующего органа отражены в таблице результатов публичных консультаций.</w:t>
      </w:r>
    </w:p>
    <w:p w:rsidR="00527745" w:rsidRPr="00D41653" w:rsidRDefault="00527745" w:rsidP="00527745">
      <w:pPr>
        <w:rPr>
          <w:b/>
        </w:rPr>
      </w:pPr>
    </w:p>
    <w:p w:rsidR="00527745" w:rsidRPr="00005671" w:rsidRDefault="00527745" w:rsidP="00527745">
      <w:r w:rsidRPr="00005671">
        <w:t>Таблица результатов публичных консультаций</w:t>
      </w:r>
    </w:p>
    <w:tbl>
      <w:tblP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3827"/>
        <w:gridCol w:w="3011"/>
      </w:tblGrid>
      <w:tr w:rsidR="00527745" w:rsidRPr="00D41653" w:rsidTr="00527745">
        <w:tc>
          <w:tcPr>
            <w:tcW w:w="9527" w:type="dxa"/>
            <w:gridSpan w:val="3"/>
            <w:shd w:val="clear" w:color="auto" w:fill="auto"/>
          </w:tcPr>
          <w:p w:rsidR="00527745" w:rsidRPr="00D41653" w:rsidRDefault="00527745" w:rsidP="00BC0502">
            <w:pPr>
              <w:jc w:val="center"/>
            </w:pPr>
            <w:r w:rsidRPr="00D41653">
              <w:t>Результаты публичных консультаций</w:t>
            </w:r>
          </w:p>
        </w:tc>
      </w:tr>
      <w:tr w:rsidR="00527745" w:rsidRPr="00D41653" w:rsidTr="00527745">
        <w:tc>
          <w:tcPr>
            <w:tcW w:w="2689" w:type="dxa"/>
            <w:shd w:val="clear" w:color="auto" w:fill="auto"/>
            <w:vAlign w:val="center"/>
          </w:tcPr>
          <w:p w:rsidR="00527745" w:rsidRPr="00D41653" w:rsidRDefault="00527745" w:rsidP="00BC0502">
            <w:pPr>
              <w:jc w:val="center"/>
            </w:pPr>
            <w:r w:rsidRPr="00D41653">
              <w:t>Наименование субъекта публичных консультаций</w:t>
            </w:r>
          </w:p>
        </w:tc>
        <w:tc>
          <w:tcPr>
            <w:tcW w:w="3827" w:type="dxa"/>
            <w:shd w:val="clear" w:color="auto" w:fill="auto"/>
            <w:vAlign w:val="center"/>
          </w:tcPr>
          <w:p w:rsidR="00527745" w:rsidRPr="00D41653" w:rsidRDefault="00527745" w:rsidP="00BC0502">
            <w:pPr>
              <w:jc w:val="center"/>
            </w:pPr>
            <w:r w:rsidRPr="00D41653">
              <w:t>Высказанное мнение</w:t>
            </w:r>
          </w:p>
          <w:p w:rsidR="00527745" w:rsidRPr="00D41653" w:rsidRDefault="00527745" w:rsidP="00BC0502">
            <w:pPr>
              <w:jc w:val="center"/>
            </w:pPr>
            <w:r w:rsidRPr="00D41653">
              <w:t>(замечания и (или) предложения)</w:t>
            </w:r>
          </w:p>
        </w:tc>
        <w:tc>
          <w:tcPr>
            <w:tcW w:w="3011" w:type="dxa"/>
            <w:shd w:val="clear" w:color="auto" w:fill="auto"/>
            <w:vAlign w:val="center"/>
          </w:tcPr>
          <w:p w:rsidR="00527745" w:rsidRPr="00D41653" w:rsidRDefault="00527745" w:rsidP="007B17B4">
            <w:pPr>
              <w:jc w:val="center"/>
            </w:pPr>
            <w:r w:rsidRPr="00D41653">
              <w:t>Позиция</w:t>
            </w:r>
            <w:r w:rsidRPr="00D41653">
              <w:br/>
              <w:t>регулирующего   органа (с обоснованием позиции)</w:t>
            </w:r>
          </w:p>
        </w:tc>
      </w:tr>
      <w:tr w:rsidR="00527745" w:rsidRPr="00D41653" w:rsidTr="00527745">
        <w:tc>
          <w:tcPr>
            <w:tcW w:w="2689" w:type="dxa"/>
            <w:shd w:val="clear" w:color="auto" w:fill="auto"/>
          </w:tcPr>
          <w:p w:rsidR="00527745" w:rsidRPr="00D41653" w:rsidRDefault="00527745" w:rsidP="00527745"/>
        </w:tc>
        <w:tc>
          <w:tcPr>
            <w:tcW w:w="3827" w:type="dxa"/>
            <w:shd w:val="clear" w:color="auto" w:fill="auto"/>
          </w:tcPr>
          <w:p w:rsidR="00527745" w:rsidRPr="00D41653" w:rsidRDefault="00527745" w:rsidP="00527745"/>
        </w:tc>
        <w:tc>
          <w:tcPr>
            <w:tcW w:w="3011" w:type="dxa"/>
            <w:shd w:val="clear" w:color="auto" w:fill="auto"/>
          </w:tcPr>
          <w:p w:rsidR="00527745" w:rsidRPr="00D41653" w:rsidRDefault="00527745" w:rsidP="00527745"/>
        </w:tc>
      </w:tr>
    </w:tbl>
    <w:p w:rsidR="00527745" w:rsidRPr="00D41653" w:rsidRDefault="00527745" w:rsidP="00527745"/>
    <w:p w:rsidR="00527745" w:rsidRPr="00D41653" w:rsidRDefault="00527745" w:rsidP="00527745">
      <w:r w:rsidRPr="00D41653">
        <w:t>Приложения:</w:t>
      </w:r>
    </w:p>
    <w:p w:rsidR="00527745" w:rsidRDefault="007B17B4" w:rsidP="00527745">
      <w:r>
        <w:t>1</w:t>
      </w:r>
      <w:r w:rsidR="00527745" w:rsidRPr="00D41653">
        <w:t xml:space="preserve">. Копии </w:t>
      </w:r>
      <w:r>
        <w:t>предложений и замечаний от</w:t>
      </w:r>
      <w:r w:rsidR="00527745" w:rsidRPr="00D41653">
        <w:t xml:space="preserve"> участников публичных консультаций.</w:t>
      </w:r>
    </w:p>
    <w:p w:rsidR="007B17B4" w:rsidRDefault="007B17B4" w:rsidP="007B17B4">
      <w:pPr>
        <w:jc w:val="both"/>
      </w:pPr>
      <w:r>
        <w:t>2. Копии писем, направленных регулирующим органом участникам публичных консультаций о результатах рассмотрения их предложений и замечаний.</w:t>
      </w:r>
    </w:p>
    <w:p w:rsidR="005600B4" w:rsidRPr="00B34B0C" w:rsidRDefault="007B17B4" w:rsidP="005600B4">
      <w:pPr>
        <w:jc w:val="both"/>
      </w:pPr>
      <w:r w:rsidRPr="00B34B0C">
        <w:t>3. Копии документов об урегулиро</w:t>
      </w:r>
      <w:r w:rsidR="005600B4" w:rsidRPr="00B34B0C">
        <w:t>вании разногласий (при наличии);</w:t>
      </w:r>
    </w:p>
    <w:p w:rsidR="005600B4" w:rsidRPr="00B34B0C" w:rsidRDefault="005600B4" w:rsidP="005600B4">
      <w:pPr>
        <w:jc w:val="both"/>
      </w:pPr>
      <w:r w:rsidRPr="00B34B0C">
        <w:t>4. Текст скорректированного по итогам публичных консультаций</w:t>
      </w:r>
      <w:r w:rsidR="00B34B0C" w:rsidRPr="00B34B0C">
        <w:t xml:space="preserve"> </w:t>
      </w:r>
      <w:r w:rsidRPr="00B34B0C">
        <w:t xml:space="preserve">(проекта) муниципального </w:t>
      </w:r>
    </w:p>
    <w:p w:rsidR="00527745" w:rsidRPr="005600B4" w:rsidRDefault="005600B4" w:rsidP="005600B4">
      <w:pPr>
        <w:jc w:val="both"/>
      </w:pPr>
      <w:r>
        <w:t>нормативного правового акта.</w:t>
      </w:r>
    </w:p>
    <w:p w:rsidR="00BC0502" w:rsidRDefault="00BC0502" w:rsidP="00527745">
      <w:pPr>
        <w:rPr>
          <w:b/>
        </w:rPr>
      </w:pPr>
    </w:p>
    <w:p w:rsidR="00527745" w:rsidRPr="00527745" w:rsidRDefault="007409C6" w:rsidP="00BC0502">
      <w:pPr>
        <w:jc w:val="right"/>
      </w:pPr>
      <w:r>
        <w:t>П</w:t>
      </w:r>
      <w:r w:rsidR="00527745" w:rsidRPr="00527745">
        <w:t>риложение № 2</w:t>
      </w:r>
    </w:p>
    <w:p w:rsidR="00527745" w:rsidRPr="00527745" w:rsidRDefault="00527745" w:rsidP="00BC0502">
      <w:pPr>
        <w:jc w:val="right"/>
      </w:pPr>
      <w:r w:rsidRPr="00527745">
        <w:t>к постановлению администрации Октябрьского района</w:t>
      </w:r>
    </w:p>
    <w:p w:rsidR="00527745" w:rsidRPr="00527745" w:rsidRDefault="00527745" w:rsidP="00BC0502">
      <w:pPr>
        <w:jc w:val="right"/>
      </w:pPr>
      <w:r w:rsidRPr="00527745">
        <w:t>от «___» __________ 2018 года № _____</w:t>
      </w:r>
    </w:p>
    <w:p w:rsidR="00527745" w:rsidRPr="00527745" w:rsidRDefault="00527745" w:rsidP="00BC0502">
      <w:pPr>
        <w:jc w:val="right"/>
      </w:pPr>
    </w:p>
    <w:p w:rsidR="00527745" w:rsidRPr="00527745" w:rsidRDefault="00527745" w:rsidP="00BC0502">
      <w:pPr>
        <w:jc w:val="both"/>
        <w:rPr>
          <w:b/>
        </w:rPr>
      </w:pPr>
    </w:p>
    <w:p w:rsidR="00005671" w:rsidRDefault="00BC0502" w:rsidP="00BC0502">
      <w:pPr>
        <w:widowControl w:val="0"/>
        <w:autoSpaceDE w:val="0"/>
        <w:autoSpaceDN w:val="0"/>
        <w:adjustRightInd w:val="0"/>
        <w:ind w:firstLine="720"/>
        <w:jc w:val="center"/>
      </w:pPr>
      <w:r w:rsidRPr="00005671">
        <w:t xml:space="preserve">Форма соглашения </w:t>
      </w:r>
    </w:p>
    <w:p w:rsidR="00BC0502" w:rsidRDefault="007409C6" w:rsidP="00BC0502">
      <w:pPr>
        <w:widowControl w:val="0"/>
        <w:autoSpaceDE w:val="0"/>
        <w:autoSpaceDN w:val="0"/>
        <w:adjustRightInd w:val="0"/>
        <w:ind w:firstLine="720"/>
        <w:jc w:val="center"/>
      </w:pPr>
      <w:r>
        <w:t>о взаимодействии между администрацией Октябрьского района и организациями, представляющими интересы предпринимательского и (или) инвестиционного сообщества, при проведении оценки регулирующего воздействия проектов муниципальных нормативных правовых актов</w:t>
      </w:r>
      <w:r w:rsidRPr="001C7761">
        <w:t>, экспертиз</w:t>
      </w:r>
      <w:r>
        <w:t>ы и оценки фактического воздействия муниципальных нормативных правовых актов</w:t>
      </w:r>
    </w:p>
    <w:p w:rsidR="007409C6" w:rsidRPr="00D41653" w:rsidRDefault="007409C6" w:rsidP="00BC0502">
      <w:pPr>
        <w:widowControl w:val="0"/>
        <w:autoSpaceDE w:val="0"/>
        <w:autoSpaceDN w:val="0"/>
        <w:adjustRightInd w:val="0"/>
        <w:ind w:firstLine="720"/>
        <w:jc w:val="center"/>
      </w:pPr>
    </w:p>
    <w:p w:rsidR="00BC0502" w:rsidRPr="00D41653" w:rsidRDefault="00BC0502" w:rsidP="00BC0502">
      <w:pPr>
        <w:tabs>
          <w:tab w:val="left" w:pos="1134"/>
        </w:tabs>
        <w:ind w:firstLine="851"/>
        <w:jc w:val="both"/>
      </w:pPr>
      <w:r w:rsidRPr="00D41653">
        <w:t xml:space="preserve">Администрация Октябрьского района, именуемая в дальнейшем «Администрация», в лице ____________________________________________________________, действующего </w:t>
      </w:r>
    </w:p>
    <w:p w:rsidR="00BC0502" w:rsidRPr="007409C6" w:rsidRDefault="00BC0502" w:rsidP="00BC0502">
      <w:pPr>
        <w:tabs>
          <w:tab w:val="left" w:pos="1134"/>
        </w:tabs>
        <w:ind w:firstLine="851"/>
        <w:jc w:val="both"/>
        <w:rPr>
          <w:sz w:val="20"/>
          <w:szCs w:val="20"/>
        </w:rPr>
      </w:pPr>
      <w:r w:rsidRPr="007409C6">
        <w:rPr>
          <w:sz w:val="20"/>
          <w:szCs w:val="20"/>
        </w:rPr>
        <w:t xml:space="preserve">     </w:t>
      </w:r>
      <w:r w:rsidRPr="007409C6">
        <w:rPr>
          <w:i/>
          <w:sz w:val="20"/>
          <w:szCs w:val="20"/>
        </w:rPr>
        <w:t>(должность, фамилия, имя и отчество руководителя)</w:t>
      </w:r>
    </w:p>
    <w:p w:rsidR="00BC0502" w:rsidRPr="00D41653" w:rsidRDefault="00005671" w:rsidP="00BC0502">
      <w:pPr>
        <w:tabs>
          <w:tab w:val="left" w:pos="1134"/>
        </w:tabs>
        <w:jc w:val="both"/>
      </w:pPr>
      <w:r w:rsidRPr="00D41653">
        <w:t xml:space="preserve">на </w:t>
      </w:r>
      <w:r w:rsidR="00BC0502" w:rsidRPr="00D41653">
        <w:t>основании ________________________________________________</w:t>
      </w:r>
      <w:r>
        <w:t>_____</w:t>
      </w:r>
      <w:r w:rsidR="00BC0502" w:rsidRPr="00D41653">
        <w:t xml:space="preserve">_______ с одной </w:t>
      </w:r>
    </w:p>
    <w:p w:rsidR="00BC0502" w:rsidRPr="007409C6" w:rsidRDefault="00BC0502" w:rsidP="00BC0502">
      <w:pPr>
        <w:tabs>
          <w:tab w:val="left" w:pos="1134"/>
        </w:tabs>
        <w:jc w:val="both"/>
        <w:rPr>
          <w:sz w:val="20"/>
          <w:szCs w:val="20"/>
        </w:rPr>
      </w:pPr>
      <w:r w:rsidRPr="007409C6">
        <w:rPr>
          <w:sz w:val="20"/>
          <w:szCs w:val="20"/>
        </w:rPr>
        <w:t xml:space="preserve">                                    </w:t>
      </w:r>
      <w:r w:rsidRPr="007409C6">
        <w:rPr>
          <w:i/>
          <w:sz w:val="20"/>
          <w:szCs w:val="20"/>
        </w:rPr>
        <w:t>(документ, устанавливающий полномочия)</w:t>
      </w:r>
    </w:p>
    <w:p w:rsidR="00BC0502" w:rsidRPr="00D41653" w:rsidRDefault="00005671" w:rsidP="00BC0502">
      <w:pPr>
        <w:tabs>
          <w:tab w:val="left" w:pos="1134"/>
        </w:tabs>
        <w:jc w:val="both"/>
      </w:pPr>
      <w:r w:rsidRPr="00D41653">
        <w:t>стороны,</w:t>
      </w:r>
      <w:r>
        <w:t xml:space="preserve"> </w:t>
      </w:r>
      <w:r w:rsidR="00BC0502" w:rsidRPr="00D41653">
        <w:t>и __________</w:t>
      </w:r>
      <w:r w:rsidR="007409C6">
        <w:t>________________________</w:t>
      </w:r>
      <w:r w:rsidR="00BC0502" w:rsidRPr="00D41653">
        <w:t xml:space="preserve"> именуемая в дальнейшем «Организация»</w:t>
      </w:r>
    </w:p>
    <w:p w:rsidR="00BC0502" w:rsidRPr="007409C6" w:rsidRDefault="00BC0502" w:rsidP="00005671">
      <w:pPr>
        <w:tabs>
          <w:tab w:val="left" w:pos="1134"/>
        </w:tabs>
        <w:jc w:val="center"/>
        <w:rPr>
          <w:i/>
          <w:sz w:val="20"/>
          <w:szCs w:val="20"/>
        </w:rPr>
      </w:pPr>
      <w:r w:rsidRPr="007409C6">
        <w:rPr>
          <w:i/>
          <w:sz w:val="20"/>
          <w:szCs w:val="20"/>
        </w:rPr>
        <w:t>(наименование организации, представляющей интересы предпринимательского и инвестиционного сообщества)</w:t>
      </w:r>
    </w:p>
    <w:p w:rsidR="00BC0502" w:rsidRPr="00D41653" w:rsidRDefault="00BC0502" w:rsidP="00BC0502">
      <w:pPr>
        <w:tabs>
          <w:tab w:val="left" w:pos="1134"/>
        </w:tabs>
        <w:jc w:val="both"/>
      </w:pPr>
      <w:r w:rsidRPr="00D41653">
        <w:t>в лице __</w:t>
      </w:r>
      <w:r w:rsidR="00005671">
        <w:t>______</w:t>
      </w:r>
      <w:r w:rsidRPr="00D41653">
        <w:t>________________________________________________________________,</w:t>
      </w:r>
    </w:p>
    <w:p w:rsidR="00BC0502" w:rsidRPr="007409C6" w:rsidRDefault="00BC0502" w:rsidP="00BC0502">
      <w:pPr>
        <w:tabs>
          <w:tab w:val="left" w:pos="1134"/>
        </w:tabs>
        <w:jc w:val="center"/>
        <w:rPr>
          <w:sz w:val="20"/>
          <w:szCs w:val="20"/>
        </w:rPr>
      </w:pPr>
      <w:r w:rsidRPr="007409C6">
        <w:rPr>
          <w:i/>
          <w:sz w:val="20"/>
          <w:szCs w:val="20"/>
        </w:rPr>
        <w:t>(название должности, фамилия, имя и отчество представителя организации, представляющего интересы предпринимательского и инвестиционного сообщества)</w:t>
      </w:r>
    </w:p>
    <w:p w:rsidR="00005671" w:rsidRPr="007409C6" w:rsidRDefault="00005671" w:rsidP="00BC0502">
      <w:pPr>
        <w:tabs>
          <w:tab w:val="left" w:pos="1134"/>
        </w:tabs>
        <w:jc w:val="both"/>
        <w:rPr>
          <w:sz w:val="20"/>
          <w:szCs w:val="20"/>
        </w:rPr>
      </w:pPr>
    </w:p>
    <w:p w:rsidR="00BC0502" w:rsidRPr="00D41653" w:rsidRDefault="00BC0502" w:rsidP="00BC0502">
      <w:pPr>
        <w:tabs>
          <w:tab w:val="left" w:pos="1134"/>
        </w:tabs>
        <w:jc w:val="both"/>
      </w:pPr>
      <w:r w:rsidRPr="00D41653">
        <w:t>действующего на основании ______________________________________________________,</w:t>
      </w:r>
    </w:p>
    <w:p w:rsidR="00BC0502" w:rsidRPr="007409C6" w:rsidRDefault="00BC0502" w:rsidP="00BC0502">
      <w:pPr>
        <w:tabs>
          <w:tab w:val="left" w:pos="1134"/>
        </w:tabs>
        <w:jc w:val="both"/>
        <w:rPr>
          <w:sz w:val="20"/>
          <w:szCs w:val="20"/>
        </w:rPr>
      </w:pPr>
      <w:r w:rsidRPr="007409C6">
        <w:rPr>
          <w:sz w:val="20"/>
          <w:szCs w:val="20"/>
        </w:rPr>
        <w:t xml:space="preserve">                                               </w:t>
      </w:r>
      <w:r w:rsidR="007409C6">
        <w:rPr>
          <w:sz w:val="20"/>
          <w:szCs w:val="20"/>
        </w:rPr>
        <w:tab/>
      </w:r>
      <w:r w:rsidR="007409C6">
        <w:rPr>
          <w:sz w:val="20"/>
          <w:szCs w:val="20"/>
        </w:rPr>
        <w:tab/>
      </w:r>
      <w:r w:rsidRPr="007409C6">
        <w:rPr>
          <w:i/>
          <w:sz w:val="20"/>
          <w:szCs w:val="20"/>
        </w:rPr>
        <w:t>(наименование документа, устанавливающего полномочия)</w:t>
      </w:r>
    </w:p>
    <w:p w:rsidR="00BC0502" w:rsidRPr="00D41653" w:rsidRDefault="00BC0502" w:rsidP="00BC0502">
      <w:pPr>
        <w:tabs>
          <w:tab w:val="left" w:pos="1134"/>
        </w:tabs>
        <w:jc w:val="both"/>
      </w:pPr>
      <w:r w:rsidRPr="00D41653">
        <w:t>с другой стороны, именуемые совместно Стороны, заключили настоя</w:t>
      </w:r>
      <w:r w:rsidR="00005671">
        <w:t>щее Соглашение о нижеследующем:</w:t>
      </w:r>
    </w:p>
    <w:p w:rsidR="00BC0502" w:rsidRPr="00D41653" w:rsidRDefault="00BC0502" w:rsidP="00BC0502">
      <w:pPr>
        <w:tabs>
          <w:tab w:val="left" w:pos="0"/>
        </w:tabs>
        <w:jc w:val="center"/>
        <w:rPr>
          <w:b/>
        </w:rPr>
      </w:pPr>
      <w:r w:rsidRPr="00D41653">
        <w:rPr>
          <w:b/>
          <w:lang w:val="en-US"/>
        </w:rPr>
        <w:t>I</w:t>
      </w:r>
      <w:r w:rsidRPr="00D41653">
        <w:rPr>
          <w:b/>
        </w:rPr>
        <w:t>. Предмет Соглашения</w:t>
      </w:r>
    </w:p>
    <w:p w:rsidR="00BC0502" w:rsidRPr="00D41653" w:rsidRDefault="00BC0502" w:rsidP="00BC0502">
      <w:pPr>
        <w:tabs>
          <w:tab w:val="left" w:pos="0"/>
        </w:tabs>
        <w:jc w:val="center"/>
        <w:rPr>
          <w:b/>
        </w:rPr>
      </w:pPr>
    </w:p>
    <w:p w:rsidR="00BC0502" w:rsidRPr="00005671" w:rsidRDefault="00BC0502" w:rsidP="00005671">
      <w:pPr>
        <w:numPr>
          <w:ilvl w:val="1"/>
          <w:numId w:val="16"/>
        </w:numPr>
        <w:tabs>
          <w:tab w:val="left" w:pos="0"/>
        </w:tabs>
        <w:ind w:left="0" w:firstLine="709"/>
        <w:contextualSpacing/>
        <w:jc w:val="both"/>
        <w:rPr>
          <w:lang w:eastAsia="ar-SA"/>
        </w:rPr>
      </w:pPr>
      <w:r w:rsidRPr="00D41653">
        <w:rPr>
          <w:lang w:eastAsia="ar-SA"/>
        </w:rPr>
        <w:t>Предметом настоящего Соглашения является взаимодействие Сторон в целях обеспечения информационно-аналитической поддержки проведения процедуры оценки регулирующего воздействия проектов муниципальных нормативных правовых актов, оценки фактического воздействия и экспертизы муниципальных нормативных правовых актов, затрагивающих вопросы осуществления предпринимательской и инвестиционной деятельности.</w:t>
      </w:r>
    </w:p>
    <w:p w:rsidR="00BC0502" w:rsidRPr="00D41653" w:rsidRDefault="00BC0502" w:rsidP="00BC0502">
      <w:pPr>
        <w:tabs>
          <w:tab w:val="left" w:pos="0"/>
        </w:tabs>
        <w:jc w:val="center"/>
        <w:rPr>
          <w:b/>
        </w:rPr>
      </w:pPr>
      <w:r w:rsidRPr="00D41653">
        <w:rPr>
          <w:b/>
          <w:lang w:val="en-US"/>
        </w:rPr>
        <w:t>II</w:t>
      </w:r>
      <w:r w:rsidRPr="00D41653">
        <w:rPr>
          <w:b/>
        </w:rPr>
        <w:t>. Обязанности Сторон</w:t>
      </w:r>
    </w:p>
    <w:p w:rsidR="00BC0502" w:rsidRPr="00D41653" w:rsidRDefault="00BC0502" w:rsidP="00BC0502">
      <w:pPr>
        <w:tabs>
          <w:tab w:val="left" w:pos="0"/>
        </w:tabs>
        <w:jc w:val="both"/>
      </w:pPr>
    </w:p>
    <w:p w:rsidR="00BC0502" w:rsidRPr="00D41653" w:rsidRDefault="00BC0502" w:rsidP="00BC0502">
      <w:pPr>
        <w:tabs>
          <w:tab w:val="left" w:pos="0"/>
        </w:tabs>
        <w:jc w:val="both"/>
      </w:pPr>
      <w:r w:rsidRPr="00D41653">
        <w:tab/>
        <w:t>2.1. Администрация:</w:t>
      </w:r>
    </w:p>
    <w:p w:rsidR="00BC0502" w:rsidRPr="00D41653" w:rsidRDefault="00BC0502" w:rsidP="00BC0502">
      <w:pPr>
        <w:widowControl w:val="0"/>
        <w:autoSpaceDE w:val="0"/>
        <w:autoSpaceDN w:val="0"/>
        <w:adjustRightInd w:val="0"/>
        <w:ind w:firstLine="708"/>
        <w:jc w:val="both"/>
      </w:pPr>
      <w:r w:rsidRPr="00D41653">
        <w:t>обеспечивает направление в электронной форме в адрес организации уведомлений о проведении публичной консультации, опросных листов, а также проектов муниципальных нормативных правовых актов и пояснительных записок к ним (при проведении оценки регулирующего воздействия) и действующих муниципальных нормативных правовых актов (при проведении их экспертизы и оценки фактического воздействия);</w:t>
      </w:r>
    </w:p>
    <w:p w:rsidR="00BC0502" w:rsidRPr="00D41653" w:rsidRDefault="00BC0502" w:rsidP="00BC0502">
      <w:pPr>
        <w:widowControl w:val="0"/>
        <w:autoSpaceDE w:val="0"/>
        <w:autoSpaceDN w:val="0"/>
        <w:adjustRightInd w:val="0"/>
        <w:ind w:firstLine="708"/>
        <w:jc w:val="both"/>
      </w:pPr>
      <w:r w:rsidRPr="00D41653">
        <w:t>рассматривает предложения и замечания субъектов предпринимательской и инвестиционной деятельности относительно положений проекта муниципального нормативного правового акта (действующего акта), в отношении которого проводится оценка регулирующего воздействия, оценка фактического воздействия или экспертиза, оформляет их в установленном порядке;</w:t>
      </w:r>
    </w:p>
    <w:p w:rsidR="00BC0502" w:rsidRPr="00D41653" w:rsidRDefault="00BC0502" w:rsidP="00BC0502">
      <w:pPr>
        <w:widowControl w:val="0"/>
        <w:autoSpaceDE w:val="0"/>
        <w:autoSpaceDN w:val="0"/>
        <w:adjustRightInd w:val="0"/>
        <w:ind w:firstLine="708"/>
        <w:jc w:val="both"/>
      </w:pPr>
      <w:r w:rsidRPr="00D41653">
        <w:t xml:space="preserve">определяет лиц, ответственных за взаимодействие между структурными подразделениями Администрации, являющимися разработчиками проектов муниципальных нормативных правовых актов и действующих муниципальных нормативных правовых актов, </w:t>
      </w:r>
      <w:r w:rsidRPr="00D41653">
        <w:lastRenderedPageBreak/>
        <w:t>и представителями предпринимательского и инвестиционного сообщества в ходе публичных консультаций;</w:t>
      </w:r>
    </w:p>
    <w:p w:rsidR="00BC0502" w:rsidRPr="00D41653" w:rsidRDefault="00BC0502" w:rsidP="00BC0502">
      <w:pPr>
        <w:tabs>
          <w:tab w:val="left" w:pos="1134"/>
        </w:tabs>
        <w:ind w:firstLine="851"/>
        <w:jc w:val="both"/>
      </w:pPr>
      <w:r w:rsidRPr="00D41653">
        <w:t>обеспечивает организационно-техническое сопровождение реализации настоящего Соглашения со стороны Администрации.</w:t>
      </w:r>
    </w:p>
    <w:p w:rsidR="00BC0502" w:rsidRPr="00D41653" w:rsidRDefault="00BC0502" w:rsidP="00BC0502">
      <w:pPr>
        <w:tabs>
          <w:tab w:val="left" w:pos="0"/>
        </w:tabs>
        <w:ind w:firstLine="851"/>
        <w:jc w:val="both"/>
      </w:pPr>
      <w:r w:rsidRPr="00D41653">
        <w:t>2.2. Организация:</w:t>
      </w:r>
    </w:p>
    <w:p w:rsidR="00BC0502" w:rsidRPr="00D41653" w:rsidRDefault="00BC0502" w:rsidP="00BC0502">
      <w:pPr>
        <w:tabs>
          <w:tab w:val="left" w:pos="1134"/>
        </w:tabs>
        <w:ind w:firstLine="851"/>
        <w:jc w:val="both"/>
      </w:pPr>
      <w:r w:rsidRPr="00D41653">
        <w:t>принимает участие в проводимых в различных формах публичных консультациях при обсуждении проекта муниципального нормативного правового акта или действующего муниципального нормативного правового акта;</w:t>
      </w:r>
    </w:p>
    <w:p w:rsidR="00BC0502" w:rsidRPr="00D41653" w:rsidRDefault="00BC0502" w:rsidP="00BC0502">
      <w:pPr>
        <w:tabs>
          <w:tab w:val="left" w:pos="1134"/>
        </w:tabs>
        <w:ind w:firstLine="851"/>
        <w:jc w:val="both"/>
      </w:pPr>
      <w:r w:rsidRPr="00D41653">
        <w:t>организует сбор информации по вопросам, поставленным в ходе проведения публичных консультаций, осуществляют анализ и обобщение указанной информации, формируют сводную позицию членов организаций, представляющих интересы предпринимательского и инвестиционного сообщества, относительно положений проекта муниципального нормативного правового акта или действующего муниципального нормативного правового акта;</w:t>
      </w:r>
    </w:p>
    <w:p w:rsidR="00BC0502" w:rsidRPr="00D41653" w:rsidRDefault="00BC0502" w:rsidP="00BC0502">
      <w:pPr>
        <w:widowControl w:val="0"/>
        <w:autoSpaceDE w:val="0"/>
        <w:autoSpaceDN w:val="0"/>
        <w:adjustRightInd w:val="0"/>
        <w:ind w:firstLine="708"/>
        <w:jc w:val="both"/>
      </w:pPr>
      <w:r w:rsidRPr="00D41653">
        <w:t>организует сбор информации по вопросам, поставленным в ходе проведения публичных консультаций, осуществляет анализ и обобщение указанной информации, формирует сводную позицию членов организаций, представляющих интересы предпринимательского и инвестиционного сообщества, относительно положений проекта муниципального нормативного правового акта или действующего муниципального нормативного правового акта;</w:t>
      </w:r>
    </w:p>
    <w:p w:rsidR="00BC0502" w:rsidRPr="00D41653" w:rsidRDefault="00BC0502" w:rsidP="00BC0502">
      <w:pPr>
        <w:widowControl w:val="0"/>
        <w:autoSpaceDE w:val="0"/>
        <w:autoSpaceDN w:val="0"/>
        <w:adjustRightInd w:val="0"/>
        <w:ind w:firstLine="540"/>
        <w:jc w:val="both"/>
      </w:pPr>
      <w:r w:rsidRPr="00D41653">
        <w:t>направляет предложения субъектов предпринимательской и инвестиционной деятельности о необходимости включения муниципальных нормативных правовых актов в планы проведения экспертизы или оценки фактического воздействия муниципальных нормативных правовых актов;</w:t>
      </w:r>
    </w:p>
    <w:p w:rsidR="00BC0502" w:rsidRPr="00D41653" w:rsidRDefault="00BC0502" w:rsidP="00BC0502">
      <w:pPr>
        <w:widowControl w:val="0"/>
        <w:autoSpaceDE w:val="0"/>
        <w:autoSpaceDN w:val="0"/>
        <w:adjustRightInd w:val="0"/>
        <w:ind w:firstLine="540"/>
        <w:jc w:val="both"/>
      </w:pPr>
      <w:r w:rsidRPr="00D41653">
        <w:t>направляет предложения и замечания субъектов предпринимательской и инвестиционной деятельности относительно положений муниципального нормативного правового акта (его проекта), подлежащего оценке регулирующего, фактического воздействия или экспертизе;</w:t>
      </w:r>
    </w:p>
    <w:p w:rsidR="00BC0502" w:rsidRPr="00D41653" w:rsidRDefault="00BC0502" w:rsidP="00BC0502">
      <w:pPr>
        <w:tabs>
          <w:tab w:val="left" w:pos="1134"/>
        </w:tabs>
        <w:ind w:firstLine="851"/>
        <w:jc w:val="both"/>
      </w:pPr>
      <w:r w:rsidRPr="00D41653">
        <w:t>определяет в целях проведения публичных консультаций сотрудников, ответственных за организацию подготовки предложений и замечаний по обсуждаемым положениям (проектов) муниципальных нормативных правовых актов, и направляют контактные данные указанных сотрудников в Администрацию;</w:t>
      </w:r>
    </w:p>
    <w:p w:rsidR="00BC0502" w:rsidRPr="00D41653" w:rsidRDefault="00BC0502" w:rsidP="00BC0502">
      <w:pPr>
        <w:tabs>
          <w:tab w:val="left" w:pos="1134"/>
        </w:tabs>
        <w:ind w:firstLine="851"/>
        <w:jc w:val="both"/>
      </w:pPr>
      <w:r w:rsidRPr="00D41653">
        <w:t>размещает на своих официальных сайтах в информационно-телекоммуникационной сети Интернет информацию об оценке регулирующего воздействия проектов муниципальн</w:t>
      </w:r>
      <w:r w:rsidR="0041684F">
        <w:t xml:space="preserve">ых нормативных правовых актов, </w:t>
      </w:r>
      <w:r w:rsidRPr="00D41653">
        <w:t>экспертизе</w:t>
      </w:r>
      <w:r w:rsidR="0041684F">
        <w:t xml:space="preserve"> и оценке фактического воздействия</w:t>
      </w:r>
      <w:r w:rsidRPr="00D41653">
        <w:t xml:space="preserve"> муниципальных нормативных правовых актов;</w:t>
      </w:r>
    </w:p>
    <w:p w:rsidR="00BC0502" w:rsidRPr="00D41653" w:rsidRDefault="00BC0502" w:rsidP="00BC0502">
      <w:pPr>
        <w:tabs>
          <w:tab w:val="left" w:pos="1134"/>
        </w:tabs>
        <w:ind w:firstLine="851"/>
        <w:jc w:val="both"/>
      </w:pPr>
      <w:r w:rsidRPr="00D41653">
        <w:t>представляет предложения по вопросам проведения оценки регулирующего воздействия проектов муниципальных нормативных правовых актов, оценки фактического воздействия и экспертизе муниципальных нормативных правовых актов.</w:t>
      </w:r>
    </w:p>
    <w:p w:rsidR="00005671" w:rsidRDefault="00005671" w:rsidP="00BC0502">
      <w:pPr>
        <w:tabs>
          <w:tab w:val="left" w:pos="0"/>
        </w:tabs>
        <w:jc w:val="center"/>
      </w:pPr>
    </w:p>
    <w:p w:rsidR="00BC0502" w:rsidRPr="00D41653" w:rsidRDefault="00BC0502" w:rsidP="00BC0502">
      <w:pPr>
        <w:tabs>
          <w:tab w:val="left" w:pos="0"/>
        </w:tabs>
        <w:jc w:val="center"/>
        <w:rPr>
          <w:b/>
        </w:rPr>
      </w:pPr>
      <w:r w:rsidRPr="00D41653">
        <w:rPr>
          <w:b/>
          <w:lang w:val="en-US"/>
        </w:rPr>
        <w:t>III</w:t>
      </w:r>
      <w:r w:rsidRPr="00D41653">
        <w:rPr>
          <w:b/>
        </w:rPr>
        <w:t>. Права Сторон</w:t>
      </w:r>
    </w:p>
    <w:p w:rsidR="00BC0502" w:rsidRPr="00D41653" w:rsidRDefault="00BC0502" w:rsidP="00BC0502">
      <w:pPr>
        <w:tabs>
          <w:tab w:val="left" w:pos="0"/>
        </w:tabs>
        <w:jc w:val="center"/>
        <w:rPr>
          <w:b/>
        </w:rPr>
      </w:pPr>
    </w:p>
    <w:p w:rsidR="00BC0502" w:rsidRPr="00D41653" w:rsidRDefault="00BC0502" w:rsidP="00BC0502">
      <w:pPr>
        <w:tabs>
          <w:tab w:val="left" w:pos="0"/>
        </w:tabs>
        <w:jc w:val="both"/>
      </w:pPr>
      <w:r w:rsidRPr="00D41653">
        <w:tab/>
        <w:t>3.1. Администрация вправе:</w:t>
      </w:r>
    </w:p>
    <w:p w:rsidR="00BC0502" w:rsidRPr="00D41653" w:rsidRDefault="00BC0502" w:rsidP="00BC0502">
      <w:pPr>
        <w:tabs>
          <w:tab w:val="left" w:pos="1134"/>
        </w:tabs>
        <w:ind w:firstLine="709"/>
        <w:jc w:val="both"/>
      </w:pPr>
      <w:r w:rsidRPr="00D41653">
        <w:t>направлять запросы в организации, представляющие интересы предпринимательского сообщества, о представлении информационно-аналитических материалов, в том числе сведений о стандартных издержках субъектов предпринимательской и инвестиционной деятельности на соблюдение требований законодательства, сведений о развитии предпринимательской и инвестиционной деятельности в отдельных отраслях, о качественном и количественном составе субъектов предпринимательской и инвестиционной деятельности в отдельных отраслях, иных сведений, необходимых для оценки регулирующего воздействия проектов муниципальных нормативных правовых актов, оценки фактического воздействия или экспертизы муниципальных нормативных правовых актов;</w:t>
      </w:r>
    </w:p>
    <w:p w:rsidR="00BC0502" w:rsidRPr="00D41653" w:rsidRDefault="00BC0502" w:rsidP="00BC0502">
      <w:pPr>
        <w:widowControl w:val="0"/>
        <w:autoSpaceDE w:val="0"/>
        <w:autoSpaceDN w:val="0"/>
        <w:adjustRightInd w:val="0"/>
        <w:ind w:firstLine="540"/>
        <w:jc w:val="both"/>
      </w:pPr>
      <w:r w:rsidRPr="00D41653">
        <w:lastRenderedPageBreak/>
        <w:t>запрашивать у организаций, представляющих интересы предпринимательского и инвестиционного сообщества, предложения, необходимые для формирования планов проведения экспертизы, оценки фактического воздействия муниципальных нормативных правовых актов;</w:t>
      </w:r>
    </w:p>
    <w:p w:rsidR="00BC0502" w:rsidRPr="00D41653" w:rsidRDefault="00BC0502" w:rsidP="00BC0502">
      <w:pPr>
        <w:tabs>
          <w:tab w:val="left" w:pos="1134"/>
        </w:tabs>
        <w:ind w:firstLine="709"/>
        <w:jc w:val="both"/>
      </w:pPr>
      <w:r w:rsidRPr="00D41653">
        <w:t xml:space="preserve">направлять своих представителей для участия в совещаниях, круглых столах и иных мероприятиях, проводимых организациями, представляющими интересы предпринимательского и инвестиционного сообщества, направленных на активное привлечение субъектов предпринимательской и инвестиционной деятельности к участию в публичных консультациях, разъяснение ключевых вопросов функционирования </w:t>
      </w:r>
      <w:r w:rsidR="0023462E" w:rsidRPr="00D41653">
        <w:t>института оценки регулирующего, фактического воздействия и экспертизы</w:t>
      </w:r>
      <w:r w:rsidRPr="00D41653">
        <w:t xml:space="preserve"> в Октябрьском районе.</w:t>
      </w:r>
    </w:p>
    <w:p w:rsidR="00BC0502" w:rsidRPr="00D41653" w:rsidRDefault="00BC0502" w:rsidP="00BC0502">
      <w:pPr>
        <w:tabs>
          <w:tab w:val="left" w:pos="0"/>
        </w:tabs>
        <w:ind w:firstLine="709"/>
        <w:jc w:val="both"/>
      </w:pPr>
      <w:r w:rsidRPr="00D41653">
        <w:t>3.2. Организация вправе:</w:t>
      </w:r>
    </w:p>
    <w:p w:rsidR="00BC0502" w:rsidRPr="00D41653" w:rsidRDefault="00BC0502" w:rsidP="00BC0502">
      <w:pPr>
        <w:tabs>
          <w:tab w:val="left" w:pos="1134"/>
        </w:tabs>
        <w:ind w:firstLine="709"/>
        <w:jc w:val="both"/>
      </w:pPr>
      <w:r w:rsidRPr="00D41653">
        <w:t>направлять в Администрацию предложения и замечания субъектов предпринимательской и инвестиционной деятельности о необходимости включения муниципальных нормативных правовых актов в ежегодные планы проведения экспертизы, оценки фактического воздействия муниципальных нормативных правовых актов;</w:t>
      </w:r>
    </w:p>
    <w:p w:rsidR="00BC0502" w:rsidRPr="00D41653" w:rsidRDefault="00BC0502" w:rsidP="00BC0502">
      <w:pPr>
        <w:widowControl w:val="0"/>
        <w:autoSpaceDE w:val="0"/>
        <w:autoSpaceDN w:val="0"/>
        <w:adjustRightInd w:val="0"/>
        <w:ind w:firstLine="708"/>
        <w:jc w:val="both"/>
      </w:pPr>
      <w:r w:rsidRPr="00D41653">
        <w:t>направлять предложения и замечания относительно положений проекта муниципального нормативного правового акта, подлежащего оценке регулирующего воздействия, или действующего муниципального нормативного правового акта, подлежащего экспертизе, оценке фактического воздействия, а также предложения по совершенствованию института оценки регулирующего, фактического воздействия и экспертизы в Администрации;</w:t>
      </w:r>
    </w:p>
    <w:p w:rsidR="00BC0502" w:rsidRPr="00D41653" w:rsidRDefault="00BC0502" w:rsidP="00BC0502">
      <w:pPr>
        <w:tabs>
          <w:tab w:val="left" w:pos="1134"/>
        </w:tabs>
        <w:ind w:firstLine="709"/>
        <w:jc w:val="both"/>
      </w:pPr>
      <w:r w:rsidRPr="00D41653">
        <w:t>запрашивать в Администрации в электронной или бумажной форме копии сводного отчета и заключения о проведении оценки регулирующего воздействия проекта муниципального нормативного правового акта, оценки фактического воздействия или экспертизы муниципального нормативного правового акта, по которому проводились публичные консультации, а также муниципальные нормативные правовые акты по вопросам проведения оценки регулирующего воздействия проектов муниципальных нормативных правовых актов, оценки фактического воздействия или экспертизы муниципальных нормативных правовых актов, информационные материалы о деятельности Администрации по оценке регулирующего воздействия проектов муниципальных нормативных правовых актов, оценке фактического воздействия или экспертизе муниципальных нормативных правовых актов;</w:t>
      </w:r>
    </w:p>
    <w:p w:rsidR="00BC0502" w:rsidRPr="00D41653" w:rsidRDefault="00BC0502" w:rsidP="00BC0502">
      <w:pPr>
        <w:widowControl w:val="0"/>
        <w:autoSpaceDE w:val="0"/>
        <w:autoSpaceDN w:val="0"/>
        <w:adjustRightInd w:val="0"/>
        <w:ind w:firstLine="540"/>
        <w:jc w:val="both"/>
      </w:pPr>
      <w:r w:rsidRPr="00D41653">
        <w:t>принимать участие в совещаниях, круглых столах и иных мероприятиях, проводимых Администрацией</w:t>
      </w:r>
      <w:r w:rsidR="0023462E">
        <w:t>,</w:t>
      </w:r>
      <w:r w:rsidRPr="00D41653">
        <w:t xml:space="preserve"> направленных на активное привлечение субъектов предпринимательской и инвестиционной деятельности к участию в публичных консультациях, разъяснение ключевых вопросов функционирования института оценки регулирующего, фактического воздействия и экспертизы в Октябрьском районе.</w:t>
      </w:r>
    </w:p>
    <w:p w:rsidR="00BC0502" w:rsidRPr="00D41653" w:rsidRDefault="00BC0502" w:rsidP="00BC0502">
      <w:pPr>
        <w:tabs>
          <w:tab w:val="left" w:pos="567"/>
        </w:tabs>
        <w:ind w:firstLine="709"/>
        <w:rPr>
          <w:b/>
        </w:rPr>
      </w:pPr>
    </w:p>
    <w:p w:rsidR="00BC0502" w:rsidRPr="00D41653" w:rsidRDefault="00BC0502" w:rsidP="00BC0502">
      <w:pPr>
        <w:tabs>
          <w:tab w:val="left" w:pos="567"/>
        </w:tabs>
        <w:ind w:firstLine="709"/>
        <w:jc w:val="center"/>
        <w:rPr>
          <w:b/>
        </w:rPr>
      </w:pPr>
      <w:r w:rsidRPr="00D41653">
        <w:rPr>
          <w:b/>
          <w:lang w:val="en-US"/>
        </w:rPr>
        <w:t>IV</w:t>
      </w:r>
      <w:r w:rsidRPr="00D41653">
        <w:rPr>
          <w:b/>
        </w:rPr>
        <w:t>. Заключительные положения</w:t>
      </w:r>
    </w:p>
    <w:p w:rsidR="00BC0502" w:rsidRPr="00D41653" w:rsidRDefault="00BC0502" w:rsidP="00BC0502">
      <w:pPr>
        <w:tabs>
          <w:tab w:val="left" w:pos="567"/>
        </w:tabs>
        <w:ind w:firstLine="709"/>
        <w:jc w:val="center"/>
        <w:rPr>
          <w:b/>
        </w:rPr>
      </w:pPr>
    </w:p>
    <w:p w:rsidR="00BC0502" w:rsidRPr="00D41653" w:rsidRDefault="00BC0502" w:rsidP="00BC0502">
      <w:pPr>
        <w:tabs>
          <w:tab w:val="left" w:pos="0"/>
        </w:tabs>
        <w:ind w:firstLine="709"/>
        <w:jc w:val="both"/>
      </w:pPr>
      <w:r w:rsidRPr="00D41653">
        <w:t>4.1. Соглашение заключается сроком на два года и вступает в силу с момента его подписания.</w:t>
      </w:r>
    </w:p>
    <w:p w:rsidR="00BC0502" w:rsidRPr="00D41653" w:rsidRDefault="00BC0502" w:rsidP="00BC0502">
      <w:pPr>
        <w:tabs>
          <w:tab w:val="left" w:pos="0"/>
        </w:tabs>
        <w:ind w:firstLine="709"/>
        <w:jc w:val="both"/>
      </w:pPr>
      <w:r w:rsidRPr="00D41653">
        <w:t>4.2. Дополнения и изменения Соглашения, принимаемые по предложениям Сторон, оформляются в письменной форме и становятся его неотъемлемой частью с момента их подписания Сторонами.</w:t>
      </w:r>
    </w:p>
    <w:p w:rsidR="00BC0502" w:rsidRPr="00D41653" w:rsidRDefault="00BC0502" w:rsidP="00BC0502">
      <w:pPr>
        <w:tabs>
          <w:tab w:val="left" w:pos="0"/>
        </w:tabs>
        <w:ind w:firstLine="709"/>
        <w:jc w:val="both"/>
      </w:pPr>
      <w:r w:rsidRPr="00D41653">
        <w:t>4.3. Споры и разногласия, возникающие при исполнении условий Соглашения, разрешаются путем переговоров.</w:t>
      </w:r>
    </w:p>
    <w:p w:rsidR="00BC0502" w:rsidRPr="00D41653" w:rsidRDefault="00BC0502" w:rsidP="00BC0502">
      <w:pPr>
        <w:tabs>
          <w:tab w:val="left" w:pos="1134"/>
        </w:tabs>
        <w:ind w:firstLine="709"/>
        <w:jc w:val="both"/>
      </w:pPr>
      <w:r w:rsidRPr="00D41653">
        <w:t>4.4. Соглашение может быть расторгнуто по инициативе любой</w:t>
      </w:r>
      <w:r w:rsidRPr="00D41653">
        <w:br/>
        <w:t>из Сторон, при этом она должна письменно уведомить другую Сторону</w:t>
      </w:r>
      <w:r w:rsidRPr="00D41653">
        <w:br/>
        <w:t>не менее чем за три месяца до предполагаемой даты прекращения действия Соглашения.</w:t>
      </w:r>
    </w:p>
    <w:p w:rsidR="00BC0502" w:rsidRPr="00D41653" w:rsidRDefault="00BC0502" w:rsidP="00BC0502">
      <w:pPr>
        <w:tabs>
          <w:tab w:val="left" w:pos="0"/>
        </w:tabs>
        <w:ind w:firstLine="709"/>
        <w:jc w:val="both"/>
      </w:pPr>
      <w:r w:rsidRPr="00D41653">
        <w:lastRenderedPageBreak/>
        <w:t>4.5. Если по истечении срока действия Соглашения ни одна из Сторон не выразила желание прекратить взаимодействие, Соглашение считается пролонгированным на каждые последующие два года.</w:t>
      </w:r>
    </w:p>
    <w:p w:rsidR="00BC0502" w:rsidRPr="00D41653" w:rsidRDefault="00BC0502" w:rsidP="00BC0502">
      <w:pPr>
        <w:tabs>
          <w:tab w:val="left" w:pos="0"/>
        </w:tabs>
        <w:ind w:firstLine="709"/>
        <w:jc w:val="both"/>
      </w:pPr>
      <w:r w:rsidRPr="00D41653">
        <w:t>4.6. Настоящее Соглашение составлено в двух экземплярах, имеющих равную юридическую силу, по одному для каждой из Сторон.</w:t>
      </w:r>
    </w:p>
    <w:p w:rsidR="00005671" w:rsidRDefault="00005671" w:rsidP="00BC0502">
      <w:pPr>
        <w:tabs>
          <w:tab w:val="left" w:pos="1134"/>
        </w:tabs>
        <w:jc w:val="center"/>
      </w:pPr>
    </w:p>
    <w:p w:rsidR="00BC0502" w:rsidRPr="00D41653" w:rsidRDefault="00BC0502" w:rsidP="00BC0502">
      <w:pPr>
        <w:tabs>
          <w:tab w:val="left" w:pos="1134"/>
        </w:tabs>
        <w:jc w:val="center"/>
      </w:pPr>
      <w:r w:rsidRPr="00D41653">
        <w:t>Подписи сторон:</w:t>
      </w:r>
    </w:p>
    <w:tbl>
      <w:tblPr>
        <w:tblW w:w="9356" w:type="dxa"/>
        <w:jc w:val="center"/>
        <w:tblLayout w:type="fixed"/>
        <w:tblLook w:val="01E0" w:firstRow="1" w:lastRow="1" w:firstColumn="1" w:lastColumn="1" w:noHBand="0" w:noVBand="0"/>
      </w:tblPr>
      <w:tblGrid>
        <w:gridCol w:w="4821"/>
        <w:gridCol w:w="4535"/>
      </w:tblGrid>
      <w:tr w:rsidR="00BC0502" w:rsidRPr="00D41653" w:rsidTr="000A5F83">
        <w:trPr>
          <w:jc w:val="center"/>
        </w:trPr>
        <w:tc>
          <w:tcPr>
            <w:tcW w:w="4821" w:type="dxa"/>
            <w:shd w:val="clear" w:color="auto" w:fill="auto"/>
          </w:tcPr>
          <w:p w:rsidR="00BC0502" w:rsidRPr="00D41653" w:rsidRDefault="00BC0502" w:rsidP="00BC0502">
            <w:pPr>
              <w:tabs>
                <w:tab w:val="left" w:pos="1134"/>
              </w:tabs>
              <w:jc w:val="center"/>
              <w:rPr>
                <w:i/>
              </w:rPr>
            </w:pPr>
            <w:r w:rsidRPr="00D41653">
              <w:t>Администрация Октябрьского района</w:t>
            </w:r>
          </w:p>
          <w:p w:rsidR="00BC0502" w:rsidRPr="00D41653" w:rsidRDefault="00BC0502" w:rsidP="00BC0502">
            <w:pPr>
              <w:tabs>
                <w:tab w:val="left" w:pos="1134"/>
              </w:tabs>
              <w:jc w:val="center"/>
            </w:pPr>
          </w:p>
          <w:p w:rsidR="00BC0502" w:rsidRPr="00D41653" w:rsidRDefault="00BC0502" w:rsidP="00BC0502">
            <w:pPr>
              <w:jc w:val="center"/>
              <w:rPr>
                <w:i/>
              </w:rPr>
            </w:pPr>
            <w:r w:rsidRPr="00D41653">
              <w:t xml:space="preserve">________________________________________________________________ </w:t>
            </w:r>
            <w:r w:rsidRPr="00D41653">
              <w:rPr>
                <w:i/>
              </w:rPr>
              <w:t>должность, фамилия, инициалы руководителя</w:t>
            </w:r>
          </w:p>
          <w:p w:rsidR="00005671" w:rsidRDefault="00005671" w:rsidP="00BC0502">
            <w:pPr>
              <w:jc w:val="center"/>
            </w:pPr>
          </w:p>
          <w:p w:rsidR="00BC0502" w:rsidRPr="00D41653" w:rsidRDefault="00BC0502" w:rsidP="00BC0502">
            <w:pPr>
              <w:jc w:val="center"/>
            </w:pPr>
            <w:r w:rsidRPr="00D41653">
              <w:t>М.П.</w:t>
            </w:r>
          </w:p>
        </w:tc>
        <w:tc>
          <w:tcPr>
            <w:tcW w:w="4535" w:type="dxa"/>
            <w:shd w:val="clear" w:color="auto" w:fill="auto"/>
          </w:tcPr>
          <w:p w:rsidR="00BC0502" w:rsidRPr="00D41653" w:rsidRDefault="00BC0502" w:rsidP="00BC0502">
            <w:pPr>
              <w:ind w:right="-11"/>
              <w:jc w:val="center"/>
              <w:rPr>
                <w:i/>
              </w:rPr>
            </w:pPr>
            <w:r w:rsidRPr="00D41653">
              <w:t>____________________________________</w:t>
            </w:r>
            <w:r w:rsidRPr="00D41653">
              <w:rPr>
                <w:i/>
              </w:rPr>
              <w:t>Наименование организации</w:t>
            </w:r>
            <w:r w:rsidRPr="00D41653">
              <w:rPr>
                <w:i/>
              </w:rPr>
              <w:br/>
            </w:r>
            <w:r w:rsidRPr="00D41653">
              <w:t xml:space="preserve">_____________________________________________________________ </w:t>
            </w:r>
            <w:r w:rsidRPr="00D41653">
              <w:rPr>
                <w:i/>
              </w:rPr>
              <w:t>должность, фамилия, инициалы представителя организации</w:t>
            </w:r>
          </w:p>
          <w:p w:rsidR="00BC0502" w:rsidRPr="00D41653" w:rsidRDefault="00BC0502" w:rsidP="00BC0502">
            <w:pPr>
              <w:ind w:right="-11"/>
              <w:jc w:val="center"/>
            </w:pPr>
            <w:r w:rsidRPr="00D41653">
              <w:t>М.П.</w:t>
            </w:r>
          </w:p>
        </w:tc>
      </w:tr>
    </w:tbl>
    <w:p w:rsidR="00BC0502" w:rsidRPr="00BC0502" w:rsidRDefault="00BC0502" w:rsidP="00BC0502"/>
    <w:p w:rsidR="00527745" w:rsidRPr="00527745" w:rsidRDefault="00527745" w:rsidP="00BC0502">
      <w:pPr>
        <w:jc w:val="both"/>
      </w:pPr>
    </w:p>
    <w:p w:rsidR="00527745" w:rsidRPr="00527745" w:rsidRDefault="00527745" w:rsidP="00D41653">
      <w:pPr>
        <w:jc w:val="right"/>
      </w:pPr>
      <w:r w:rsidRPr="00527745">
        <w:br w:type="page"/>
      </w:r>
      <w:r w:rsidRPr="00527745">
        <w:lastRenderedPageBreak/>
        <w:t>Приложение № 3</w:t>
      </w:r>
    </w:p>
    <w:p w:rsidR="00527745" w:rsidRPr="00527745" w:rsidRDefault="00527745" w:rsidP="00D41653">
      <w:pPr>
        <w:jc w:val="right"/>
      </w:pPr>
      <w:r w:rsidRPr="00527745">
        <w:t>к постановлению администрации Октябрьского района</w:t>
      </w:r>
    </w:p>
    <w:p w:rsidR="00527745" w:rsidRPr="00527745" w:rsidRDefault="00527745" w:rsidP="00D41653">
      <w:pPr>
        <w:jc w:val="right"/>
      </w:pPr>
      <w:r w:rsidRPr="00527745">
        <w:t>от «___» __________ 2018 года № _____</w:t>
      </w:r>
    </w:p>
    <w:p w:rsidR="00527745" w:rsidRPr="00527745" w:rsidRDefault="00527745" w:rsidP="00D41653">
      <w:pPr>
        <w:jc w:val="right"/>
      </w:pPr>
    </w:p>
    <w:p w:rsidR="006B2F14" w:rsidRPr="009F158C" w:rsidRDefault="006B2F14" w:rsidP="006B2F14">
      <w:pPr>
        <w:jc w:val="center"/>
        <w:rPr>
          <w:bCs/>
          <w:iCs/>
        </w:rPr>
      </w:pPr>
      <w:r w:rsidRPr="009F158C">
        <w:rPr>
          <w:bCs/>
          <w:iCs/>
        </w:rPr>
        <w:t>Методика</w:t>
      </w:r>
    </w:p>
    <w:p w:rsidR="006B2F14" w:rsidRPr="009F158C" w:rsidRDefault="006B2F14" w:rsidP="006B2F14">
      <w:pPr>
        <w:jc w:val="center"/>
      </w:pPr>
      <w:r w:rsidRPr="009F158C">
        <w:t>оценки стандартных издержек субъектов предпринимательской</w:t>
      </w:r>
    </w:p>
    <w:p w:rsidR="006B2F14" w:rsidRPr="009F158C" w:rsidRDefault="006B2F14" w:rsidP="006B2F14">
      <w:pPr>
        <w:jc w:val="center"/>
      </w:pPr>
      <w:r w:rsidRPr="009F158C">
        <w:t>и инвестиционной деятельности, возникающих в связи</w:t>
      </w:r>
    </w:p>
    <w:p w:rsidR="006B2F14" w:rsidRPr="009F158C" w:rsidRDefault="006B2F14" w:rsidP="006B2F14">
      <w:pPr>
        <w:jc w:val="center"/>
      </w:pPr>
      <w:r w:rsidRPr="009F158C">
        <w:t>с исполнением требований регулирования</w:t>
      </w:r>
    </w:p>
    <w:p w:rsidR="006B2F14" w:rsidRPr="00527745" w:rsidRDefault="006B2F14" w:rsidP="006B2F14"/>
    <w:p w:rsidR="006B2F14" w:rsidRPr="009F158C" w:rsidRDefault="006B2F14" w:rsidP="006B2F14">
      <w:pPr>
        <w:jc w:val="center"/>
      </w:pPr>
      <w:r w:rsidRPr="009F158C">
        <w:t>I. Общие положения</w:t>
      </w:r>
    </w:p>
    <w:p w:rsidR="006B2F14" w:rsidRPr="00527745" w:rsidRDefault="006B2F14" w:rsidP="006B2F14"/>
    <w:p w:rsidR="006B2F14" w:rsidRPr="00527745" w:rsidRDefault="006B2F14" w:rsidP="006B2F14">
      <w:pPr>
        <w:ind w:firstLine="567"/>
        <w:jc w:val="both"/>
      </w:pPr>
      <w:r w:rsidRPr="00527745">
        <w:t xml:space="preserve">1. Методика оценки стандартных издержек субъектов предпринимательской и инвестиционной деятельности, возникающих в связи с исполнением требований регулирования (далее – Методика), разработана в целях методического обеспечения, организации и проведения процедуры оценки стандартных издержек, возникающих в связи с исполнением требований регулирования (далее – стандартные </w:t>
      </w:r>
      <w:r w:rsidRPr="009F158C">
        <w:t>издержки) в ходе осуществления процедур проведения оценки регулирующего воздействия проектов муниципальных нормативных правовых актов (далее – ОРВ), экспертизы и оценки фактического воздействия муниципальных нормативных правовых актов, затрагивающих вопросы осуществления предпринимательской и инвестиционной деятельности.</w:t>
      </w:r>
    </w:p>
    <w:p w:rsidR="006B2F14" w:rsidRPr="00527745" w:rsidRDefault="006B2F14" w:rsidP="006B2F14">
      <w:pPr>
        <w:ind w:firstLine="567"/>
        <w:jc w:val="both"/>
      </w:pPr>
      <w:r w:rsidRPr="00527745">
        <w:t xml:space="preserve">2. В ходе проведения процедур должны быть установлены положения, приводящие к возникновению у субъектов предпринимательской и инвестиционной деятельности расходов, связанных с необходимостью соблюдения установленных требований регулирования. Количественная (монетарная) оценка таких расходов проводится с использованием международной модели стандартных издержек путем оценки издержек на выполнение участниками регулируемых отношений типовых действий, требуемых для выполнения требований со </w:t>
      </w:r>
      <w:r>
        <w:t>органов местного самоуправления</w:t>
      </w:r>
      <w:r w:rsidRPr="00527745">
        <w:t>.</w:t>
      </w:r>
    </w:p>
    <w:p w:rsidR="006B2F14" w:rsidRPr="00527745" w:rsidRDefault="006B2F14" w:rsidP="006B2F14">
      <w:pPr>
        <w:ind w:firstLine="567"/>
        <w:jc w:val="both"/>
      </w:pPr>
      <w:r w:rsidRPr="00527745">
        <w:t>Оценка стандартных издержек на выполнение установленных требований осуществляется в отношении отдельных проектов</w:t>
      </w:r>
      <w:r>
        <w:t xml:space="preserve"> муниципальных нормативных правовых </w:t>
      </w:r>
      <w:r w:rsidRPr="00527745">
        <w:t xml:space="preserve"> актов (</w:t>
      </w:r>
      <w:r>
        <w:t xml:space="preserve">действующих муниципальных нормативных правовых </w:t>
      </w:r>
      <w:r w:rsidRPr="00527745">
        <w:t xml:space="preserve"> актов</w:t>
      </w:r>
      <w:r>
        <w:t xml:space="preserve">) </w:t>
      </w:r>
      <w:r w:rsidRPr="00527745">
        <w:t>в расчете на 1 календарный год.</w:t>
      </w:r>
    </w:p>
    <w:p w:rsidR="006B2F14" w:rsidRPr="00527745" w:rsidRDefault="006B2F14" w:rsidP="006B2F14">
      <w:pPr>
        <w:ind w:firstLine="567"/>
        <w:jc w:val="both"/>
      </w:pPr>
      <w:r w:rsidRPr="00527745">
        <w:t>3. Стандартные издержки состоят из информационных и содержательных издержек субъектов предпринимательской и инвестиционной деятельности.</w:t>
      </w:r>
    </w:p>
    <w:p w:rsidR="006B2F14" w:rsidRPr="00527745" w:rsidRDefault="006B2F14" w:rsidP="006B2F14">
      <w:pPr>
        <w:ind w:firstLine="567"/>
        <w:jc w:val="both"/>
      </w:pPr>
      <w:r w:rsidRPr="00527745">
        <w:t xml:space="preserve">Расчет стандартных издержек основывается на произведении затрачиваемого рабочего времени на осуществление административных действий, необходимых для выполнения установленных </w:t>
      </w:r>
      <w:r>
        <w:t>органами местного самоуправления</w:t>
      </w:r>
      <w:r w:rsidRPr="00527745">
        <w:t xml:space="preserve"> требований, ставки заработной платы персонала, занятого реализацией требований, финансовых затрат на исполнение установленных требований.</w:t>
      </w:r>
    </w:p>
    <w:p w:rsidR="006B2F14" w:rsidRPr="00527745" w:rsidRDefault="006B2F14" w:rsidP="006B2F14">
      <w:pPr>
        <w:ind w:firstLine="567"/>
        <w:jc w:val="both"/>
      </w:pPr>
      <w:r w:rsidRPr="00527745">
        <w:t>Информационные издержки регулирования включают в себя затраты на сбор, подготовку и предоставление органам местного самоуправления информации (документов, сведений) в соответствии с требованиями проекта акта (нормативного акта), в том числе затраты на поддержание готовности представить необходимую информацию по запросу со стороны органов местного самоуправления или их уполномоченных представителей.</w:t>
      </w:r>
    </w:p>
    <w:p w:rsidR="006B2F14" w:rsidRPr="00527745" w:rsidRDefault="006B2F14" w:rsidP="006B2F14">
      <w:pPr>
        <w:ind w:firstLine="567"/>
        <w:jc w:val="both"/>
      </w:pPr>
      <w:r w:rsidRPr="00527745">
        <w:t>Содержательные издержки регулирования включают в себя затраты на реализацию положений проекта</w:t>
      </w:r>
      <w:r>
        <w:t xml:space="preserve"> муниципального нормативного правового</w:t>
      </w:r>
      <w:r w:rsidRPr="00527745">
        <w:t xml:space="preserve"> акта (</w:t>
      </w:r>
      <w:r>
        <w:t xml:space="preserve">действующего муниципального </w:t>
      </w:r>
      <w:r w:rsidRPr="00527745">
        <w:t>нормативного</w:t>
      </w:r>
      <w:r>
        <w:t xml:space="preserve"> правового</w:t>
      </w:r>
      <w:r w:rsidRPr="00527745">
        <w:t xml:space="preserve"> акта), не связанные с выполнением информационных требований.</w:t>
      </w:r>
    </w:p>
    <w:p w:rsidR="006B2F14" w:rsidRPr="00527745" w:rsidRDefault="006B2F14" w:rsidP="006B2F14">
      <w:pPr>
        <w:ind w:firstLine="567"/>
        <w:jc w:val="both"/>
      </w:pPr>
      <w:r w:rsidRPr="00527745">
        <w:t xml:space="preserve">Стандартные издержки разделяются на единовременные, осуществляемые в момент выполнения требований проекта </w:t>
      </w:r>
      <w:r>
        <w:t>муниципального нормативного правового</w:t>
      </w:r>
      <w:r w:rsidRPr="00527745">
        <w:t xml:space="preserve"> акта (</w:t>
      </w:r>
      <w:r>
        <w:t xml:space="preserve">действующего муниципального </w:t>
      </w:r>
      <w:r w:rsidRPr="00527745">
        <w:t>нормативного</w:t>
      </w:r>
      <w:r>
        <w:t xml:space="preserve"> правового</w:t>
      </w:r>
      <w:r w:rsidRPr="00527745">
        <w:t xml:space="preserve"> акта), и долгосрочные, регулярно осуществляемые на протяжении всего срока действия требования.</w:t>
      </w:r>
    </w:p>
    <w:p w:rsidR="006B2F14" w:rsidRPr="00527745" w:rsidRDefault="006B2F14" w:rsidP="006B2F14">
      <w:pPr>
        <w:jc w:val="both"/>
      </w:pPr>
    </w:p>
    <w:p w:rsidR="006B2F14" w:rsidRPr="00527745" w:rsidRDefault="006B2F14" w:rsidP="006B2F14">
      <w:pPr>
        <w:ind w:firstLine="567"/>
        <w:jc w:val="center"/>
      </w:pPr>
      <w:r w:rsidRPr="00527745">
        <w:lastRenderedPageBreak/>
        <w:t>II. Методология расчета информационных издержек</w:t>
      </w:r>
    </w:p>
    <w:p w:rsidR="006B2F14" w:rsidRPr="00527745" w:rsidRDefault="006B2F14" w:rsidP="006B2F14">
      <w:pPr>
        <w:ind w:firstLine="567"/>
        <w:jc w:val="both"/>
      </w:pPr>
    </w:p>
    <w:p w:rsidR="006B2F14" w:rsidRPr="00527745" w:rsidRDefault="006B2F14" w:rsidP="006B2F14">
      <w:pPr>
        <w:ind w:firstLine="567"/>
        <w:jc w:val="both"/>
      </w:pPr>
      <w:r w:rsidRPr="00527745">
        <w:t>4. Проведение оценки информационных издержек состоит из следующих этапов:</w:t>
      </w:r>
    </w:p>
    <w:p w:rsidR="006B2F14" w:rsidRPr="00527745" w:rsidRDefault="006B2F14" w:rsidP="006B2F14">
      <w:pPr>
        <w:ind w:firstLine="567"/>
        <w:jc w:val="both"/>
      </w:pPr>
      <w:r w:rsidRPr="00527745">
        <w:t xml:space="preserve">1) выделение информационных требований из текста проекта </w:t>
      </w:r>
      <w:r>
        <w:t>муниципального нормативного правового</w:t>
      </w:r>
      <w:r w:rsidRPr="00527745">
        <w:t xml:space="preserve"> акта (</w:t>
      </w:r>
      <w:r>
        <w:t xml:space="preserve">действующего муниципального </w:t>
      </w:r>
      <w:r w:rsidRPr="00527745">
        <w:t>нормативного</w:t>
      </w:r>
      <w:r>
        <w:t xml:space="preserve"> правового</w:t>
      </w:r>
      <w:r w:rsidRPr="00527745">
        <w:t xml:space="preserve"> акта);</w:t>
      </w:r>
    </w:p>
    <w:p w:rsidR="006B2F14" w:rsidRPr="00527745" w:rsidRDefault="006B2F14" w:rsidP="006B2F14">
      <w:pPr>
        <w:ind w:firstLine="567"/>
        <w:jc w:val="both"/>
      </w:pPr>
      <w:r w:rsidRPr="00527745">
        <w:t>2) выделение информационных элементов из состава информационных требований;</w:t>
      </w:r>
    </w:p>
    <w:p w:rsidR="006B2F14" w:rsidRPr="00527745" w:rsidRDefault="006B2F14" w:rsidP="006B2F14">
      <w:pPr>
        <w:ind w:firstLine="567"/>
        <w:jc w:val="both"/>
      </w:pPr>
      <w:r w:rsidRPr="00527745">
        <w:t>3) определение показателя масштаба информационных требований;</w:t>
      </w:r>
    </w:p>
    <w:p w:rsidR="006B2F14" w:rsidRPr="00527745" w:rsidRDefault="006B2F14" w:rsidP="006B2F14">
      <w:pPr>
        <w:ind w:firstLine="567"/>
        <w:jc w:val="both"/>
      </w:pPr>
      <w:r w:rsidRPr="00527745">
        <w:t>4) определение частоты выполнения информационных требований;</w:t>
      </w:r>
    </w:p>
    <w:p w:rsidR="006B2F14" w:rsidRPr="00527745" w:rsidRDefault="006B2F14" w:rsidP="006B2F14">
      <w:pPr>
        <w:ind w:firstLine="567"/>
        <w:jc w:val="both"/>
      </w:pPr>
      <w:r w:rsidRPr="00527745">
        <w:t>5) определение затрат рабочего времени, необходимых на выполнение информационных требований;</w:t>
      </w:r>
    </w:p>
    <w:p w:rsidR="006B2F14" w:rsidRPr="00527745" w:rsidRDefault="006B2F14" w:rsidP="006B2F14">
      <w:pPr>
        <w:ind w:firstLine="567"/>
        <w:jc w:val="both"/>
      </w:pPr>
      <w:r w:rsidRPr="00527745">
        <w:t>6) определение стоимости приобретений, необходимых для выполнения информационных требований;</w:t>
      </w:r>
    </w:p>
    <w:p w:rsidR="006B2F14" w:rsidRPr="00527745" w:rsidRDefault="006B2F14" w:rsidP="006B2F14">
      <w:pPr>
        <w:ind w:firstLine="567"/>
        <w:jc w:val="both"/>
      </w:pPr>
      <w:r w:rsidRPr="00527745">
        <w:t>7) расчет суммы информационных издержек.</w:t>
      </w:r>
    </w:p>
    <w:p w:rsidR="006B2F14" w:rsidRPr="00527745" w:rsidRDefault="006B2F14" w:rsidP="006B2F14">
      <w:pPr>
        <w:ind w:firstLine="567"/>
        <w:jc w:val="both"/>
      </w:pPr>
      <w:r w:rsidRPr="00527745">
        <w:t>В рамках каждого этапа выделяются последовательные шаги, описанные ниже.</w:t>
      </w:r>
    </w:p>
    <w:p w:rsidR="006B2F14" w:rsidRPr="00527745" w:rsidRDefault="006B2F14" w:rsidP="006B2F14">
      <w:pPr>
        <w:ind w:firstLine="567"/>
        <w:jc w:val="both"/>
      </w:pPr>
      <w:r w:rsidRPr="00527745">
        <w:t xml:space="preserve">5. Выделение информационных требований из текста проекта </w:t>
      </w:r>
      <w:r>
        <w:t>муниципального нормативного правового</w:t>
      </w:r>
      <w:r w:rsidRPr="00527745">
        <w:t xml:space="preserve"> акта (</w:t>
      </w:r>
      <w:r>
        <w:t xml:space="preserve">действующего муниципального </w:t>
      </w:r>
      <w:r w:rsidRPr="00527745">
        <w:t>нормативного</w:t>
      </w:r>
      <w:r>
        <w:t xml:space="preserve"> правового</w:t>
      </w:r>
      <w:r w:rsidRPr="00527745">
        <w:t xml:space="preserve"> акта).</w:t>
      </w:r>
    </w:p>
    <w:p w:rsidR="006B2F14" w:rsidRPr="00527745" w:rsidRDefault="006B2F14" w:rsidP="006B2F14">
      <w:pPr>
        <w:ind w:firstLine="567"/>
        <w:jc w:val="both"/>
      </w:pPr>
      <w:r w:rsidRPr="00527745">
        <w:t xml:space="preserve">Процесс выделения информационных требований, включает в себя поиск информационных требований, указанных в тексте проекта </w:t>
      </w:r>
      <w:r>
        <w:t>муниципального нормативного правового</w:t>
      </w:r>
      <w:r w:rsidRPr="00527745">
        <w:t xml:space="preserve"> акта (</w:t>
      </w:r>
      <w:r>
        <w:t xml:space="preserve">действующего муниципального </w:t>
      </w:r>
      <w:r w:rsidRPr="00527745">
        <w:t>нормативного</w:t>
      </w:r>
      <w:r>
        <w:t xml:space="preserve"> правового</w:t>
      </w:r>
      <w:r w:rsidRPr="00527745">
        <w:t xml:space="preserve"> акта), которые удовлетворяют всем следующим условиям:</w:t>
      </w:r>
    </w:p>
    <w:p w:rsidR="006B2F14" w:rsidRPr="00527745" w:rsidRDefault="006B2F14" w:rsidP="006B2F14">
      <w:pPr>
        <w:ind w:firstLine="567"/>
        <w:jc w:val="both"/>
      </w:pPr>
      <w:r w:rsidRPr="00527745">
        <w:t>имеют силу правовой нормы и возобновляемый характер в масштабах экономики;</w:t>
      </w:r>
    </w:p>
    <w:p w:rsidR="006B2F14" w:rsidRPr="00527745" w:rsidRDefault="006B2F14" w:rsidP="006B2F14">
      <w:pPr>
        <w:ind w:firstLine="567"/>
        <w:jc w:val="both"/>
      </w:pPr>
      <w:r w:rsidRPr="00527745">
        <w:t>распространяются на субъекты предпринимательской и инвестиционной деятельности;</w:t>
      </w:r>
    </w:p>
    <w:p w:rsidR="006B2F14" w:rsidRPr="00527745" w:rsidRDefault="006B2F14" w:rsidP="006B2F14">
      <w:pPr>
        <w:ind w:firstLine="567"/>
        <w:jc w:val="both"/>
      </w:pPr>
      <w:r w:rsidRPr="00527745">
        <w:t>предполагают подготовку информации в интересах органов местного самоуправления и подготовку (предоставление) информации, передача которой органу местного самоуправления возможна по почте, электронными и другими средствами связи.</w:t>
      </w:r>
    </w:p>
    <w:p w:rsidR="006B2F14" w:rsidRPr="00527745" w:rsidRDefault="006B2F14" w:rsidP="006B2F14">
      <w:pPr>
        <w:ind w:firstLine="567"/>
        <w:jc w:val="both"/>
      </w:pPr>
      <w:r w:rsidRPr="00527745">
        <w:t>Наиболее распространенными типами информационных требований является сбор и предоставление информации (пакет документов, уведомление).</w:t>
      </w:r>
    </w:p>
    <w:p w:rsidR="006B2F14" w:rsidRPr="00527745" w:rsidRDefault="006B2F14" w:rsidP="006B2F14">
      <w:pPr>
        <w:ind w:firstLine="567"/>
        <w:jc w:val="both"/>
      </w:pPr>
      <w:r w:rsidRPr="00527745">
        <w:t>6. Выделение информационных элементов из состава информационных требований.</w:t>
      </w:r>
    </w:p>
    <w:p w:rsidR="006B2F14" w:rsidRPr="00527745" w:rsidRDefault="006B2F14" w:rsidP="006B2F14">
      <w:pPr>
        <w:ind w:firstLine="567"/>
        <w:jc w:val="both"/>
      </w:pPr>
      <w:r w:rsidRPr="00527745">
        <w:t xml:space="preserve">Под информационным элементом понимается составная часть информационного требования, как правило, конкретный документ (заявление, выписка, справка, отчет, журнал учета) или набор сведений (информация об уплате страховых взносов, информация о несчастном случае на производстве), которые необходимо предоставить. </w:t>
      </w:r>
    </w:p>
    <w:p w:rsidR="006B2F14" w:rsidRPr="00527745" w:rsidRDefault="006B2F14" w:rsidP="006B2F14">
      <w:pPr>
        <w:ind w:firstLine="567"/>
        <w:jc w:val="both"/>
      </w:pPr>
      <w:r w:rsidRPr="00527745">
        <w:t>Подготовка информационных элементов влечет различные трудозатраты в зависимости от их сложности.</w:t>
      </w:r>
    </w:p>
    <w:p w:rsidR="006B2F14" w:rsidRPr="00527745" w:rsidRDefault="006B2F14" w:rsidP="006B2F14">
      <w:pPr>
        <w:ind w:firstLine="567"/>
        <w:jc w:val="both"/>
      </w:pPr>
      <w:r w:rsidRPr="00527745">
        <w:t>Процесс выделения информационных элементов включает формирование исчерпывающего перечня не дублирующихся информационных элементов, на которые можно разделить информационное требование.</w:t>
      </w:r>
    </w:p>
    <w:p w:rsidR="006B2F14" w:rsidRPr="00527745" w:rsidRDefault="006B2F14" w:rsidP="006B2F14">
      <w:pPr>
        <w:ind w:firstLine="567"/>
        <w:jc w:val="both"/>
      </w:pPr>
      <w:r w:rsidRPr="00527745">
        <w:t>К типовым информационным элементам относятся:</w:t>
      </w:r>
    </w:p>
    <w:p w:rsidR="006B2F14" w:rsidRPr="00527745" w:rsidRDefault="006B2F14" w:rsidP="006B2F14">
      <w:pPr>
        <w:ind w:firstLine="567"/>
        <w:jc w:val="both"/>
      </w:pPr>
      <w:r w:rsidRPr="00527745">
        <w:t xml:space="preserve">документы субъектов предпринимательской и инвестиционной деятельности, оригиналы которых уже готовы независимо от требований органов местного самоуправления, указанных в исследуемом проекте </w:t>
      </w:r>
      <w:r>
        <w:t>муниципального нормативного правового</w:t>
      </w:r>
      <w:r w:rsidRPr="00527745">
        <w:t xml:space="preserve"> акта (</w:t>
      </w:r>
      <w:r>
        <w:t xml:space="preserve">действующего муниципального </w:t>
      </w:r>
      <w:r w:rsidRPr="00527745">
        <w:t>нормативного</w:t>
      </w:r>
      <w:r>
        <w:t xml:space="preserve"> правового</w:t>
      </w:r>
      <w:r w:rsidRPr="00527745">
        <w:t xml:space="preserve"> акта);</w:t>
      </w:r>
    </w:p>
    <w:p w:rsidR="006B2F14" w:rsidRPr="00527745" w:rsidRDefault="006B2F14" w:rsidP="006B2F14">
      <w:pPr>
        <w:ind w:firstLine="567"/>
        <w:jc w:val="both"/>
      </w:pPr>
      <w:r w:rsidRPr="00527745">
        <w:t>документы, которые субъекты предпринимательской и инвестиционной деятельности готовят самостоятельно для хранения и (или) предоставления в органы местного самоуправления (отчетность, заявки, уведомления);</w:t>
      </w:r>
    </w:p>
    <w:p w:rsidR="006B2F14" w:rsidRPr="00527745" w:rsidRDefault="006B2F14" w:rsidP="006B2F14">
      <w:pPr>
        <w:ind w:firstLine="567"/>
        <w:jc w:val="both"/>
      </w:pPr>
      <w:r w:rsidRPr="00527745">
        <w:t>документы, которые субъекты предпринимательской и инвестиционной деятельности готовят совместно с третьими лицами (в том числе органами местного самоуправления) для хранения и (или) предоставления в органы местного самоуправления (справки, результаты экспертиз, разрешения).</w:t>
      </w:r>
    </w:p>
    <w:p w:rsidR="006B2F14" w:rsidRPr="00527745" w:rsidRDefault="006B2F14" w:rsidP="006B2F14">
      <w:pPr>
        <w:ind w:firstLine="567"/>
        <w:jc w:val="both"/>
      </w:pPr>
      <w:r w:rsidRPr="00527745">
        <w:t>7. Определение показателя масштаба информационных требований.</w:t>
      </w:r>
    </w:p>
    <w:p w:rsidR="006B2F14" w:rsidRPr="00527745" w:rsidRDefault="006B2F14" w:rsidP="006B2F14">
      <w:pPr>
        <w:ind w:firstLine="567"/>
        <w:jc w:val="both"/>
      </w:pPr>
      <w:r w:rsidRPr="00527745">
        <w:lastRenderedPageBreak/>
        <w:t>Под масштабом информационного требования (информационного элемента) понимается количество объектов (организаций, сотрудников, событий), на которых направлено регулирование с точки зрения необходимости выполнения информационного требования (предоставления информационного элемента).</w:t>
      </w:r>
    </w:p>
    <w:p w:rsidR="006B2F14" w:rsidRPr="00527745" w:rsidRDefault="006B2F14" w:rsidP="006B2F14">
      <w:pPr>
        <w:ind w:firstLine="567"/>
        <w:jc w:val="both"/>
      </w:pPr>
      <w:r w:rsidRPr="00527745">
        <w:t>Для информационных требований определяются значения показателей масштаба на основе стандартизированных оценок, представленных на официальном сайте Министерства экономического развития Российской Федерации (далее – стандартизированные оценки), и данных официальной статистики (официальные сайты Федеральной службы государственной статистики (www.gks.ru/), Единой межведомственной информационно-статистической системы (www.fedstat.ru), Федеральной налоговой службы России</w:t>
      </w:r>
      <w:r>
        <w:t xml:space="preserve"> (</w:t>
      </w:r>
      <w:r w:rsidRPr="00FE2E57">
        <w:t>www.nalog.ru/opendata/</w:t>
      </w:r>
      <w:r w:rsidRPr="00527745">
        <w:t>), Центрального банка Российской Федерации (http://www.cbr.ru/), а также прочие ресурсы органов государственной власти).</w:t>
      </w:r>
    </w:p>
    <w:p w:rsidR="006B2F14" w:rsidRPr="00527745" w:rsidRDefault="006B2F14" w:rsidP="006B2F14">
      <w:pPr>
        <w:ind w:firstLine="567"/>
        <w:jc w:val="both"/>
      </w:pPr>
      <w:r w:rsidRPr="00527745">
        <w:t>В случае отсутствия требуемых стандартизированных оценок и официальной статистики искомые значения выявляются на основе формирования экспертной оценки.</w:t>
      </w:r>
    </w:p>
    <w:p w:rsidR="006B2F14" w:rsidRPr="00527745" w:rsidRDefault="006B2F14" w:rsidP="006B2F14">
      <w:pPr>
        <w:ind w:firstLine="567"/>
        <w:jc w:val="both"/>
      </w:pPr>
      <w:r w:rsidRPr="00527745">
        <w:t>Под экспертной оценкой понимается метод поиска и результат применения такого метода, полученный путем сбора мнений специалистов, обладающих подтвержденным опытом работы и (или) научными публикациями по исследуемому вопросу, результатов публичных консультаций, тематических исследований, статей и прочих публичных материалов с обязательным указанием источников (далее – экспертная оценка).</w:t>
      </w:r>
    </w:p>
    <w:p w:rsidR="006B2F14" w:rsidRPr="00527745" w:rsidRDefault="006B2F14" w:rsidP="006B2F14">
      <w:pPr>
        <w:ind w:firstLine="567"/>
        <w:jc w:val="both"/>
      </w:pPr>
      <w:r w:rsidRPr="00527745">
        <w:t>Показатели масштаба информационного требования и каждого составляющего его информационного элемента в большинстве случаев совпадают. В случае их несовпадения масштаб информационных элементов рассчитывается в виде частей масштаба информационного требования, в которое они входят. Размер частей определяется на основе экспертной оценки.</w:t>
      </w:r>
    </w:p>
    <w:p w:rsidR="006B2F14" w:rsidRPr="00527745" w:rsidRDefault="006B2F14" w:rsidP="006B2F14">
      <w:pPr>
        <w:ind w:firstLine="567"/>
        <w:jc w:val="both"/>
      </w:pPr>
      <w:r w:rsidRPr="00527745">
        <w:t>8. Определение частоты выполнения информационных требований.</w:t>
      </w:r>
    </w:p>
    <w:p w:rsidR="006B2F14" w:rsidRPr="00527745" w:rsidRDefault="006B2F14" w:rsidP="006B2F14">
      <w:pPr>
        <w:ind w:firstLine="567"/>
        <w:jc w:val="both"/>
      </w:pPr>
      <w:r w:rsidRPr="00527745">
        <w:t>Под частотой выполнения информационного требования (предоставления информационного элемента) понимается количество выполнений информационного требования (предоставлений информационных элементов) в год. Например, если информация должна предоставляться один раз в год, значение показателя частоты равно 1, если каждые 6 месяцев, значение показателя – 2, если каждые один раз в три года, значение показателя – 0,33.</w:t>
      </w:r>
    </w:p>
    <w:p w:rsidR="006B2F14" w:rsidRPr="00527745" w:rsidRDefault="006B2F14" w:rsidP="006B2F14">
      <w:pPr>
        <w:ind w:firstLine="567"/>
        <w:jc w:val="both"/>
      </w:pPr>
      <w:r w:rsidRPr="00527745">
        <w:t>Частота выполнения информационного требования и каждого составляющего его информационного элемента в большинстве случаев совпадает. В случае их несовпадения частота предоставления информационного элемента рассчитывается как произведение количества предоставлений информационного элемента в рамках одного выполнения информационного требования, в которое он входит, и частоты выполнения информационного требования.</w:t>
      </w:r>
    </w:p>
    <w:p w:rsidR="006B2F14" w:rsidRPr="00527745" w:rsidRDefault="006B2F14" w:rsidP="006B2F14">
      <w:pPr>
        <w:ind w:firstLine="567"/>
        <w:jc w:val="both"/>
      </w:pPr>
      <w:r w:rsidRPr="00527745">
        <w:t>9. Определение затрат рабочего времени, необходимых на выполнение информационных требований.</w:t>
      </w:r>
    </w:p>
    <w:p w:rsidR="006B2F14" w:rsidRPr="00527745" w:rsidRDefault="006B2F14" w:rsidP="006B2F14">
      <w:pPr>
        <w:ind w:firstLine="567"/>
        <w:jc w:val="both"/>
      </w:pPr>
      <w:r w:rsidRPr="00527745">
        <w:t>Определяются затраты рабочего времени на выполнение каждого информационного требования. Указанные затраты складываются из затрат рабочего времени на выполнение административных действий, необходимых для предоставления информационных элементов, входящих в информационное требование.</w:t>
      </w:r>
    </w:p>
    <w:p w:rsidR="006B2F14" w:rsidRPr="00527745" w:rsidRDefault="006B2F14" w:rsidP="006B2F14">
      <w:pPr>
        <w:ind w:firstLine="567"/>
        <w:jc w:val="both"/>
      </w:pPr>
      <w:r w:rsidRPr="00527745">
        <w:t>Наиболее распространенные блоки административных действий, необходимые для предоставления информационных элементов, следующие:</w:t>
      </w:r>
    </w:p>
    <w:p w:rsidR="006B2F14" w:rsidRPr="00527745" w:rsidRDefault="006B2F14" w:rsidP="006B2F14">
      <w:pPr>
        <w:ind w:firstLine="567"/>
        <w:jc w:val="both"/>
      </w:pPr>
      <w:r w:rsidRPr="00527745">
        <w:t>подготовка (формирование) и представление документа (сведений);</w:t>
      </w:r>
    </w:p>
    <w:p w:rsidR="006B2F14" w:rsidRPr="00527745" w:rsidRDefault="006B2F14" w:rsidP="006B2F14">
      <w:pPr>
        <w:ind w:firstLine="567"/>
        <w:jc w:val="both"/>
      </w:pPr>
      <w:r w:rsidRPr="00527745">
        <w:t>получение (поиск) и представление документа;</w:t>
      </w:r>
    </w:p>
    <w:p w:rsidR="006B2F14" w:rsidRPr="00527745" w:rsidRDefault="006B2F14" w:rsidP="006B2F14">
      <w:pPr>
        <w:ind w:firstLine="567"/>
        <w:jc w:val="both"/>
      </w:pPr>
      <w:r w:rsidRPr="00527745">
        <w:t>получение документа у третьих лиц и представление его в орган местного самоуправления в пакете с иными документами;</w:t>
      </w:r>
    </w:p>
    <w:p w:rsidR="006B2F14" w:rsidRPr="00527745" w:rsidRDefault="006B2F14" w:rsidP="006B2F14">
      <w:pPr>
        <w:ind w:firstLine="567"/>
        <w:jc w:val="both"/>
      </w:pPr>
      <w:r w:rsidRPr="00527745">
        <w:t>получение (поиск), копирование и представление в орган местного самоуправления копии ранее подготовленного документа.</w:t>
      </w:r>
    </w:p>
    <w:p w:rsidR="006B2F14" w:rsidRPr="00527745" w:rsidRDefault="006B2F14" w:rsidP="006B2F14">
      <w:pPr>
        <w:ind w:firstLine="567"/>
        <w:jc w:val="both"/>
      </w:pPr>
      <w:r w:rsidRPr="00527745">
        <w:lastRenderedPageBreak/>
        <w:t>Затраты рабочего времени на выполнение административных действий определяются с помощью стандартизированных оценок. В случае отсутствия требуемых стандартизированных оценок искомые значения выявляются на основе формирования экспертной оценки.</w:t>
      </w:r>
    </w:p>
    <w:p w:rsidR="006B2F14" w:rsidRPr="00527745" w:rsidRDefault="006B2F14" w:rsidP="006B2F14">
      <w:pPr>
        <w:ind w:firstLine="567"/>
        <w:jc w:val="both"/>
      </w:pPr>
      <w:r w:rsidRPr="00527745">
        <w:t>В случае, если масштаб и (или) частота выполнения информационного требования и масштаб и (или) частота предоставления входящих в него информационных элементов отличаются, для подобного информационного требования определяются затраты рабочего времени с учетом показателя масштаба и частоты каждого входящего в него информационного элемента.</w:t>
      </w:r>
    </w:p>
    <w:p w:rsidR="006B2F14" w:rsidRPr="00527745" w:rsidRDefault="006B2F14" w:rsidP="006B2F14">
      <w:pPr>
        <w:ind w:firstLine="567"/>
        <w:jc w:val="both"/>
      </w:pPr>
      <w:r w:rsidRPr="00527745">
        <w:t xml:space="preserve">Затраты рабочего времени, необходимого на выполнение информационных требований, в описанных выше случаях рассчитываются путем суммирования по каждому информационному требованию затрат рабочего времени на предоставление информационных элементов, которые в него входят, с учетом показателей масштаба и частоты, найденных на предыдущих этапах </w:t>
      </w:r>
      <w:r w:rsidRPr="00527745">
        <w:rPr>
          <w:noProof/>
        </w:rPr>
        <w:drawing>
          <wp:inline distT="0" distB="0" distL="0" distR="0" wp14:anchorId="36527A5D" wp14:editId="152D084C">
            <wp:extent cx="341630" cy="286385"/>
            <wp:effectExtent l="0" t="0" r="1270" b="0"/>
            <wp:docPr id="10" name="Рисунок 10" descr="base_32871_10627_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 descr="base_32871_10627_11"/>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1630" cy="286385"/>
                    </a:xfrm>
                    <a:prstGeom prst="rect">
                      <a:avLst/>
                    </a:prstGeom>
                    <a:solidFill>
                      <a:srgbClr val="FFFFFF"/>
                    </a:solidFill>
                    <a:ln>
                      <a:noFill/>
                    </a:ln>
                  </pic:spPr>
                </pic:pic>
              </a:graphicData>
            </a:graphic>
          </wp:inline>
        </w:drawing>
      </w:r>
      <w:r w:rsidRPr="00527745">
        <w:t>.</w:t>
      </w:r>
    </w:p>
    <w:p w:rsidR="006B2F14" w:rsidRPr="00527745" w:rsidRDefault="006B2F14" w:rsidP="006B2F14">
      <w:pPr>
        <w:ind w:firstLine="567"/>
        <w:jc w:val="both"/>
      </w:pPr>
      <w:r w:rsidRPr="00527745">
        <w:t>10. Определение стоимости приобретений, необходимых для выполнения информационных требований.</w:t>
      </w:r>
    </w:p>
    <w:p w:rsidR="006B2F14" w:rsidRPr="00527745" w:rsidRDefault="006B2F14" w:rsidP="006B2F14">
      <w:pPr>
        <w:ind w:firstLine="567"/>
        <w:jc w:val="both"/>
      </w:pPr>
      <w:r w:rsidRPr="00527745">
        <w:t>Определяются затраты на приобретение, необходимое для выполнения каждого информационного требования с учетом показателя масштаба и частоты каждого входящего в него информационного элемента. Указанные затраты складываются из затрат на приобретение, необходимое по предоставлению каждого информационного элемента.</w:t>
      </w:r>
    </w:p>
    <w:p w:rsidR="006B2F14" w:rsidRPr="00527745" w:rsidRDefault="006B2F14" w:rsidP="006B2F14">
      <w:pPr>
        <w:ind w:firstLine="567"/>
        <w:jc w:val="both"/>
      </w:pPr>
      <w:r w:rsidRPr="00527745">
        <w:t>Под приобретением понимается оплата товаров, работ, услуг, приобретаемых исключительно в целях выполнения информационного требования (предоставления информационного элемента).</w:t>
      </w:r>
    </w:p>
    <w:p w:rsidR="006B2F14" w:rsidRPr="00527745" w:rsidRDefault="006B2F14" w:rsidP="006B2F14">
      <w:pPr>
        <w:ind w:firstLine="567"/>
        <w:jc w:val="both"/>
      </w:pPr>
      <w:r w:rsidRPr="00527745">
        <w:t>Наиболее распространенные типы приобретений:</w:t>
      </w:r>
    </w:p>
    <w:p w:rsidR="006B2F14" w:rsidRPr="00527745" w:rsidRDefault="006B2F14" w:rsidP="006B2F14">
      <w:pPr>
        <w:ind w:firstLine="567"/>
        <w:jc w:val="both"/>
      </w:pPr>
      <w:r w:rsidRPr="00527745">
        <w:t>специфическое оборудование (измерительные приборы, датчики);</w:t>
      </w:r>
    </w:p>
    <w:p w:rsidR="006B2F14" w:rsidRPr="00527745" w:rsidRDefault="006B2F14" w:rsidP="006B2F14">
      <w:pPr>
        <w:ind w:firstLine="567"/>
        <w:jc w:val="both"/>
      </w:pPr>
      <w:r w:rsidRPr="00527745">
        <w:t>специфические услуги (курсы повышения квалификации работников);</w:t>
      </w:r>
    </w:p>
    <w:p w:rsidR="006B2F14" w:rsidRPr="00527745" w:rsidRDefault="006B2F14" w:rsidP="006B2F14">
      <w:pPr>
        <w:ind w:firstLine="567"/>
        <w:jc w:val="both"/>
      </w:pPr>
      <w:r w:rsidRPr="00527745">
        <w:t>государственная пошлина и иные обязательные платежи;</w:t>
      </w:r>
    </w:p>
    <w:p w:rsidR="006B2F14" w:rsidRPr="00527745" w:rsidRDefault="006B2F14" w:rsidP="006B2F14">
      <w:pPr>
        <w:ind w:firstLine="567"/>
        <w:jc w:val="both"/>
      </w:pPr>
      <w:r w:rsidRPr="00527745">
        <w:t>расходные материалы на выполнение требования (канцелярские принадлежности, бумага).</w:t>
      </w:r>
    </w:p>
    <w:p w:rsidR="006B2F14" w:rsidRPr="00527745" w:rsidRDefault="006B2F14" w:rsidP="006B2F14">
      <w:pPr>
        <w:ind w:firstLine="567"/>
        <w:jc w:val="both"/>
      </w:pPr>
      <w:r w:rsidRPr="00527745">
        <w:t>В перечень приобретений для выполнения информационных требований не включаются:</w:t>
      </w:r>
    </w:p>
    <w:p w:rsidR="006B2F14" w:rsidRPr="00527745" w:rsidRDefault="006B2F14" w:rsidP="006B2F14">
      <w:pPr>
        <w:ind w:firstLine="567"/>
        <w:jc w:val="both"/>
      </w:pPr>
      <w:r w:rsidRPr="00527745">
        <w:t>товары, работы, услуги общего назначения, приобретение которых учитывается в составе накладных расходов (оргтехника, мебель, услуги Интернет, коммунальные услуги);</w:t>
      </w:r>
    </w:p>
    <w:p w:rsidR="006B2F14" w:rsidRPr="00527745" w:rsidRDefault="006B2F14" w:rsidP="006B2F14">
      <w:pPr>
        <w:ind w:firstLine="567"/>
        <w:jc w:val="both"/>
      </w:pPr>
      <w:r w:rsidRPr="00527745">
        <w:t>товары, работы, услуги, имеющие несущественную стоимость по сравнению с затратами рабочего времени на исполнение информационного элемента (доля стоимости данных товаров, работ и услуг менее 5% от затрат рабочего времени в денежном выражении);</w:t>
      </w:r>
    </w:p>
    <w:p w:rsidR="006B2F14" w:rsidRPr="00527745" w:rsidRDefault="006B2F14" w:rsidP="006B2F14">
      <w:pPr>
        <w:ind w:firstLine="567"/>
        <w:jc w:val="both"/>
      </w:pPr>
      <w:r w:rsidRPr="00527745">
        <w:t xml:space="preserve">товары, работы, услуги, приобретение которых обусловлено выполнением нескольких различных норм </w:t>
      </w:r>
      <w:r>
        <w:t>нормативных правовых актов</w:t>
      </w:r>
      <w:r w:rsidRPr="00527745">
        <w:t>.</w:t>
      </w:r>
    </w:p>
    <w:p w:rsidR="006B2F14" w:rsidRPr="00527745" w:rsidRDefault="006B2F14" w:rsidP="006B2F14">
      <w:pPr>
        <w:ind w:firstLine="567"/>
        <w:jc w:val="both"/>
      </w:pPr>
      <w:r w:rsidRPr="00527745">
        <w:t>Процесс определения стоимости приобретений, необходимых для выполнения информационных требований, включает следующие шаги:</w:t>
      </w:r>
    </w:p>
    <w:p w:rsidR="006B2F14" w:rsidRPr="00527745" w:rsidRDefault="006B2F14" w:rsidP="006B2F14">
      <w:pPr>
        <w:ind w:firstLine="567"/>
        <w:jc w:val="both"/>
      </w:pPr>
      <w:r w:rsidRPr="00527745">
        <w:t>1) определение по каждому информационному элементу затрат на приобретения, которые необходимо осуществить для его предоставления;</w:t>
      </w:r>
    </w:p>
    <w:p w:rsidR="006B2F14" w:rsidRPr="00527745" w:rsidRDefault="006B2F14" w:rsidP="006B2F14">
      <w:pPr>
        <w:ind w:firstLine="567"/>
        <w:jc w:val="both"/>
      </w:pPr>
      <w:r w:rsidRPr="00527745">
        <w:t>2) определение по каждому информационному требованию затрат на приобретения, которые необходимо осуществить для его выполнения, с учетом показателя масштаба и частоты каждого входящего в него информационного элемента.</w:t>
      </w:r>
    </w:p>
    <w:p w:rsidR="006B2F14" w:rsidRPr="00527745" w:rsidRDefault="006B2F14" w:rsidP="006B2F14">
      <w:pPr>
        <w:ind w:firstLine="567"/>
        <w:jc w:val="both"/>
      </w:pPr>
      <w:r w:rsidRPr="00527745">
        <w:t>На первом шаге по каждому информационному элементу определяется перечень приобретений, необходимый для его выполнения, и их стоимость.</w:t>
      </w:r>
    </w:p>
    <w:p w:rsidR="006B2F14" w:rsidRPr="00527745" w:rsidRDefault="006B2F14" w:rsidP="006B2F14">
      <w:pPr>
        <w:ind w:firstLine="567"/>
        <w:jc w:val="both"/>
      </w:pPr>
      <w:r w:rsidRPr="00527745">
        <w:t>В случае если приобретение относится сразу ко всем или к нескольким информационным элементам в рамках одного информационного требования, приобретение указывается только для одного информационного элемента.</w:t>
      </w:r>
    </w:p>
    <w:p w:rsidR="006B2F14" w:rsidRPr="00527745" w:rsidRDefault="006B2F14" w:rsidP="006B2F14">
      <w:pPr>
        <w:ind w:firstLine="567"/>
        <w:jc w:val="both"/>
      </w:pPr>
      <w:r w:rsidRPr="00527745">
        <w:lastRenderedPageBreak/>
        <w:t>Расчет стоимости приобретений, необходимых для предоставления информационных элементов (кроме государственных пошлин и иных обязательных платежей), осуществляе</w:t>
      </w:r>
      <w:r>
        <w:t xml:space="preserve">тся следующим образом (формула </w:t>
      </w:r>
      <w:r w:rsidRPr="00527745">
        <w:t>№ 1):</w:t>
      </w:r>
    </w:p>
    <w:p w:rsidR="006B2F14" w:rsidRPr="00527745" w:rsidRDefault="006B2F14" w:rsidP="006B2F14">
      <w:pPr>
        <w:ind w:firstLine="567"/>
        <w:jc w:val="center"/>
      </w:pPr>
      <w:r>
        <w:rPr>
          <w:noProof/>
        </w:rPr>
        <w:drawing>
          <wp:inline distT="0" distB="0" distL="0" distR="0" wp14:anchorId="7BA3FC29" wp14:editId="5D0DA5B5">
            <wp:extent cx="1114425" cy="2381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4425" cy="238125"/>
                    </a:xfrm>
                    <a:prstGeom prst="rect">
                      <a:avLst/>
                    </a:prstGeom>
                    <a:noFill/>
                    <a:ln>
                      <a:noFill/>
                    </a:ln>
                  </pic:spPr>
                </pic:pic>
              </a:graphicData>
            </a:graphic>
          </wp:inline>
        </w:drawing>
      </w:r>
      <w:r w:rsidRPr="00527745">
        <w:t>, где:</w:t>
      </w:r>
    </w:p>
    <w:p w:rsidR="006B2F14" w:rsidRPr="00527745" w:rsidRDefault="006B2F14" w:rsidP="006B2F14">
      <w:pPr>
        <w:ind w:firstLine="567"/>
        <w:jc w:val="both"/>
      </w:pPr>
      <w:bookmarkStart w:id="1" w:name="P120"/>
      <w:bookmarkEnd w:id="1"/>
      <w:r w:rsidRPr="00527745">
        <w:t>MP – средняя рыночная цена на соответствующий товар;</w:t>
      </w:r>
    </w:p>
    <w:p w:rsidR="006B2F14" w:rsidRPr="00527745" w:rsidRDefault="006B2F14" w:rsidP="006B2F14">
      <w:pPr>
        <w:ind w:firstLine="567"/>
        <w:jc w:val="both"/>
      </w:pPr>
      <w:r>
        <w:t>№</w:t>
      </w:r>
      <w:r w:rsidRPr="00527745">
        <w:t xml:space="preserve"> – нормативное число лет службы приобретения (для работ (услуг) и расходных материалов </w:t>
      </w:r>
      <w:r>
        <w:t>№</w:t>
      </w:r>
      <w:r w:rsidRPr="00527745">
        <w:t>=1);</w:t>
      </w:r>
    </w:p>
    <w:p w:rsidR="006B2F14" w:rsidRPr="00527745" w:rsidRDefault="006B2F14" w:rsidP="006B2F14">
      <w:pPr>
        <w:ind w:firstLine="567"/>
        <w:jc w:val="both"/>
      </w:pPr>
      <w:r w:rsidRPr="00527745">
        <w:t>q – ожидаемое число использований приобретения в год для осуществления информационного требования (например, срок службы измерительного оборудования – 10 лет, если в течение года делается 4 измерения, расчетное кол</w:t>
      </w:r>
      <w:r>
        <w:t xml:space="preserve">ичество ожидаемых использований будет: </w:t>
      </w:r>
      <w:r w:rsidRPr="00527745">
        <w:t>4 x 1=40).</w:t>
      </w:r>
    </w:p>
    <w:p w:rsidR="006B2F14" w:rsidRPr="00527745" w:rsidRDefault="006B2F14" w:rsidP="006B2F14">
      <w:pPr>
        <w:ind w:firstLine="567"/>
        <w:jc w:val="both"/>
      </w:pPr>
      <w:r w:rsidRPr="00527745">
        <w:t xml:space="preserve">На втором шаге по каждому информационному требованию определяются затраты на приобретения, которые необходимо осуществить для его выполнения путем суммирования затрат на приобретения по каждому информационного элементу, с учетом показателей масштаба и частоты, рассчитанных на предыдущих этапах </w:t>
      </w:r>
      <w:r>
        <w:rPr>
          <w:noProof/>
        </w:rPr>
        <w:drawing>
          <wp:inline distT="0" distB="0" distL="0" distR="0" wp14:anchorId="6F9AF17C" wp14:editId="262F0EFF">
            <wp:extent cx="400050" cy="2190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0050" cy="219075"/>
                    </a:xfrm>
                    <a:prstGeom prst="rect">
                      <a:avLst/>
                    </a:prstGeom>
                    <a:noFill/>
                    <a:ln>
                      <a:noFill/>
                    </a:ln>
                  </pic:spPr>
                </pic:pic>
              </a:graphicData>
            </a:graphic>
          </wp:inline>
        </w:drawing>
      </w:r>
      <w:r w:rsidRPr="00527745">
        <w:t>.</w:t>
      </w:r>
    </w:p>
    <w:p w:rsidR="006B2F14" w:rsidRPr="00527745" w:rsidRDefault="006B2F14" w:rsidP="006B2F14">
      <w:pPr>
        <w:ind w:firstLine="567"/>
        <w:jc w:val="both"/>
      </w:pPr>
      <w:r w:rsidRPr="00527745">
        <w:t>11. Расчет суммы информационных издержек.</w:t>
      </w:r>
    </w:p>
    <w:p w:rsidR="006B2F14" w:rsidRPr="00527745" w:rsidRDefault="006B2F14" w:rsidP="006B2F14">
      <w:pPr>
        <w:ind w:firstLine="567"/>
        <w:jc w:val="both"/>
      </w:pPr>
      <w:r w:rsidRPr="00527745">
        <w:t>Рассчитываются совокупные информационные издержки по всем информационным требованиям. Указанные издержки рассчитываются как сумма трудозатрат и приобретений, необходимых для выполнения всех информационных требований, в денежном выражении с учетом показателя масштаба и частоты информационных требований.</w:t>
      </w:r>
    </w:p>
    <w:p w:rsidR="006B2F14" w:rsidRPr="00527745" w:rsidRDefault="006B2F14" w:rsidP="006B2F14">
      <w:pPr>
        <w:ind w:firstLine="567"/>
        <w:jc w:val="both"/>
      </w:pPr>
      <w:r w:rsidRPr="00527745">
        <w:t xml:space="preserve">Процесс определения суммы информационных издержек по всем информационным требованиям проекта </w:t>
      </w:r>
      <w:r>
        <w:t>муниципального нормативного правового</w:t>
      </w:r>
      <w:r w:rsidRPr="00527745">
        <w:t xml:space="preserve"> акта (</w:t>
      </w:r>
      <w:r>
        <w:t xml:space="preserve">действующего муниципального </w:t>
      </w:r>
      <w:r w:rsidRPr="00527745">
        <w:t>нормативного</w:t>
      </w:r>
      <w:r>
        <w:t xml:space="preserve"> правового</w:t>
      </w:r>
      <w:r w:rsidRPr="00527745">
        <w:t xml:space="preserve"> акта) в описанных выше случаях включает следующие шаги:</w:t>
      </w:r>
    </w:p>
    <w:p w:rsidR="006B2F14" w:rsidRPr="00527745" w:rsidRDefault="006B2F14" w:rsidP="006B2F14">
      <w:pPr>
        <w:ind w:firstLine="567"/>
        <w:jc w:val="both"/>
      </w:pPr>
      <w:r w:rsidRPr="00527745">
        <w:t>1) расчет информационных издержек выполнения каждого информационного требования с учетом показателя масштаба и частоты каждого входящего в него информационного элемента;</w:t>
      </w:r>
    </w:p>
    <w:p w:rsidR="006B2F14" w:rsidRPr="00527745" w:rsidRDefault="006B2F14" w:rsidP="006B2F14">
      <w:pPr>
        <w:ind w:firstLine="567"/>
        <w:jc w:val="both"/>
      </w:pPr>
      <w:r w:rsidRPr="00527745">
        <w:t xml:space="preserve">2) расчет суммы информационных издержек по всем информационным требованиям проекта </w:t>
      </w:r>
      <w:r>
        <w:t>муниципального нормативного правового</w:t>
      </w:r>
      <w:r w:rsidRPr="00527745">
        <w:t xml:space="preserve"> акта (</w:t>
      </w:r>
      <w:r>
        <w:t xml:space="preserve">действующего муниципального </w:t>
      </w:r>
      <w:r w:rsidRPr="00527745">
        <w:t>нормативного</w:t>
      </w:r>
      <w:r>
        <w:t xml:space="preserve"> правового</w:t>
      </w:r>
      <w:r w:rsidRPr="00527745">
        <w:t xml:space="preserve"> акта).</w:t>
      </w:r>
    </w:p>
    <w:p w:rsidR="006B2F14" w:rsidRPr="00527745" w:rsidRDefault="006B2F14" w:rsidP="006B2F14">
      <w:pPr>
        <w:ind w:firstLine="567"/>
        <w:jc w:val="both"/>
      </w:pPr>
      <w:r w:rsidRPr="00527745">
        <w:t>На первом шаге рассчитываются информационные издержки по выполнению каждого информационного требования (формула № 2):</w:t>
      </w:r>
    </w:p>
    <w:p w:rsidR="006B2F14" w:rsidRPr="00527745" w:rsidRDefault="006B2F14" w:rsidP="006B2F14">
      <w:pPr>
        <w:ind w:firstLine="567"/>
        <w:jc w:val="both"/>
      </w:pPr>
      <w:r>
        <w:rPr>
          <w:noProof/>
        </w:rPr>
        <w:drawing>
          <wp:inline distT="0" distB="0" distL="0" distR="0" wp14:anchorId="765F044E" wp14:editId="363522F7">
            <wp:extent cx="1276350" cy="2190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6350" cy="219075"/>
                    </a:xfrm>
                    <a:prstGeom prst="rect">
                      <a:avLst/>
                    </a:prstGeom>
                    <a:noFill/>
                    <a:ln>
                      <a:noFill/>
                    </a:ln>
                  </pic:spPr>
                </pic:pic>
              </a:graphicData>
            </a:graphic>
          </wp:inline>
        </w:drawing>
      </w:r>
      <w:r w:rsidRPr="00527745">
        <w:t>, где:</w:t>
      </w:r>
    </w:p>
    <w:p w:rsidR="006B2F14" w:rsidRPr="00527745" w:rsidRDefault="006B2F14" w:rsidP="006B2F14">
      <w:pPr>
        <w:ind w:firstLine="567"/>
        <w:jc w:val="both"/>
      </w:pPr>
      <w:r w:rsidRPr="00527745">
        <w:rPr>
          <w:noProof/>
        </w:rPr>
        <w:drawing>
          <wp:inline distT="0" distB="0" distL="0" distR="0" wp14:anchorId="2F8B36AC" wp14:editId="0ABD2F44">
            <wp:extent cx="318135" cy="325755"/>
            <wp:effectExtent l="0" t="0" r="5715" b="0"/>
            <wp:docPr id="14" name="Рисунок 14" descr="base_32871_10627_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32871_10627_15"/>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8135" cy="325755"/>
                    </a:xfrm>
                    <a:prstGeom prst="rect">
                      <a:avLst/>
                    </a:prstGeom>
                    <a:solidFill>
                      <a:srgbClr val="FFFFFF"/>
                    </a:solidFill>
                    <a:ln>
                      <a:noFill/>
                    </a:ln>
                  </pic:spPr>
                </pic:pic>
              </a:graphicData>
            </a:graphic>
          </wp:inline>
        </w:drawing>
      </w:r>
      <w:r w:rsidRPr="00527745">
        <w:t xml:space="preserve"> – затраты рабочего времени в часах, полученные на пятом этапе, на выполнение каждого информационного требования с учетом показателя масштаба и частоты;</w:t>
      </w:r>
    </w:p>
    <w:p w:rsidR="006B2F14" w:rsidRPr="00527745" w:rsidRDefault="006B2F14" w:rsidP="006B2F14">
      <w:pPr>
        <w:ind w:firstLine="567"/>
        <w:jc w:val="both"/>
      </w:pPr>
      <w:r w:rsidRPr="00527745">
        <w:rPr>
          <w:lang w:val="en-US"/>
        </w:rPr>
        <w:t>W</w:t>
      </w:r>
      <w:r w:rsidRPr="00527745">
        <w:t xml:space="preserve"> – </w:t>
      </w:r>
      <w:r>
        <w:t>с</w:t>
      </w:r>
      <w:r w:rsidRPr="00527745">
        <w:t>редняя стоимость часа работы персонала, занятого выполнением административных действий, необходимых для выполнения требований (включая стоимость оплаты труда, налоги и прочие обязательные платежи, накладные расходы);</w:t>
      </w:r>
    </w:p>
    <w:p w:rsidR="006B2F14" w:rsidRPr="00527745" w:rsidRDefault="006B2F14" w:rsidP="006B2F14">
      <w:pPr>
        <w:ind w:firstLine="567"/>
        <w:jc w:val="both"/>
      </w:pPr>
      <w:r w:rsidRPr="00527745">
        <w:rPr>
          <w:noProof/>
        </w:rPr>
        <w:drawing>
          <wp:inline distT="0" distB="0" distL="0" distR="0" wp14:anchorId="16CB01D2" wp14:editId="05119F06">
            <wp:extent cx="374015" cy="334010"/>
            <wp:effectExtent l="0" t="0" r="6985" b="8890"/>
            <wp:docPr id="15" name="Рисунок 15" descr="base_32871_10627_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32871_10627_16"/>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4015" cy="334010"/>
                    </a:xfrm>
                    <a:prstGeom prst="rect">
                      <a:avLst/>
                    </a:prstGeom>
                    <a:solidFill>
                      <a:srgbClr val="FFFFFF"/>
                    </a:solidFill>
                    <a:ln>
                      <a:noFill/>
                    </a:ln>
                  </pic:spPr>
                </pic:pic>
              </a:graphicData>
            </a:graphic>
          </wp:inline>
        </w:drawing>
      </w:r>
      <w:r w:rsidRPr="00527745">
        <w:t xml:space="preserve"> – стоимость приобретений, полученных на шестом этапе, необходимых для выполнения информационного требования с учетом показателя масштаба и частоты.</w:t>
      </w:r>
    </w:p>
    <w:p w:rsidR="006B2F14" w:rsidRPr="00527745" w:rsidRDefault="006B2F14" w:rsidP="006B2F14">
      <w:pPr>
        <w:ind w:firstLine="567"/>
        <w:jc w:val="both"/>
      </w:pPr>
      <w:r w:rsidRPr="00527745">
        <w:t xml:space="preserve">На втором шаге рассчитывается сумма информационных издержек по всем информационным требованиям проекта </w:t>
      </w:r>
      <w:r>
        <w:t>муниципального нормативного правового</w:t>
      </w:r>
      <w:r w:rsidRPr="00527745">
        <w:t xml:space="preserve"> акта (</w:t>
      </w:r>
      <w:r>
        <w:t xml:space="preserve">действующего муниципального </w:t>
      </w:r>
      <w:r w:rsidRPr="00527745">
        <w:t>нормативного</w:t>
      </w:r>
      <w:r>
        <w:t xml:space="preserve"> правового</w:t>
      </w:r>
      <w:r w:rsidRPr="00527745">
        <w:t xml:space="preserve"> акта)</w:t>
      </w:r>
      <w:r>
        <w:t xml:space="preserve"> </w:t>
      </w:r>
      <w:r w:rsidRPr="00527745">
        <w:t>за год.</w:t>
      </w:r>
    </w:p>
    <w:p w:rsidR="006B2F14" w:rsidRDefault="006B2F14" w:rsidP="006B2F14">
      <w:pPr>
        <w:ind w:firstLine="567"/>
        <w:jc w:val="both"/>
      </w:pPr>
    </w:p>
    <w:p w:rsidR="006B2F14" w:rsidRPr="00527745" w:rsidRDefault="006B2F14" w:rsidP="006B2F14">
      <w:pPr>
        <w:ind w:firstLine="567"/>
        <w:jc w:val="center"/>
      </w:pPr>
      <w:r w:rsidRPr="00527745">
        <w:t>III. Методология расчета содержательных издержек</w:t>
      </w:r>
    </w:p>
    <w:p w:rsidR="006B2F14" w:rsidRPr="00527745" w:rsidRDefault="006B2F14" w:rsidP="006B2F14">
      <w:pPr>
        <w:ind w:firstLine="567"/>
        <w:jc w:val="both"/>
      </w:pPr>
    </w:p>
    <w:p w:rsidR="006B2F14" w:rsidRPr="00527745" w:rsidRDefault="006B2F14" w:rsidP="006B2F14">
      <w:pPr>
        <w:ind w:firstLine="567"/>
        <w:jc w:val="both"/>
      </w:pPr>
      <w:r w:rsidRPr="00527745">
        <w:t>12. Проведение оценки содержательных издержек предполагает последовательную реализацию следующих этапов:</w:t>
      </w:r>
    </w:p>
    <w:p w:rsidR="006B2F14" w:rsidRPr="00527745" w:rsidRDefault="006B2F14" w:rsidP="006B2F14">
      <w:pPr>
        <w:ind w:firstLine="567"/>
        <w:jc w:val="both"/>
      </w:pPr>
      <w:r w:rsidRPr="00527745">
        <w:lastRenderedPageBreak/>
        <w:t xml:space="preserve">1) выделение содержательных требований из текста проекта </w:t>
      </w:r>
      <w:r>
        <w:t>муниципального нормативного правового</w:t>
      </w:r>
      <w:r w:rsidRPr="00527745">
        <w:t xml:space="preserve"> акта (</w:t>
      </w:r>
      <w:r>
        <w:t xml:space="preserve">действующего муниципального </w:t>
      </w:r>
      <w:r w:rsidRPr="00527745">
        <w:t>нормативного</w:t>
      </w:r>
      <w:r>
        <w:t xml:space="preserve"> правового</w:t>
      </w:r>
      <w:r w:rsidRPr="00527745">
        <w:t xml:space="preserve"> акта);</w:t>
      </w:r>
    </w:p>
    <w:p w:rsidR="006B2F14" w:rsidRPr="00527745" w:rsidRDefault="006B2F14" w:rsidP="006B2F14">
      <w:pPr>
        <w:ind w:firstLine="567"/>
        <w:jc w:val="both"/>
      </w:pPr>
      <w:r w:rsidRPr="00527745">
        <w:t>2) определение показателя масштаба содержательных требований;</w:t>
      </w:r>
    </w:p>
    <w:p w:rsidR="006B2F14" w:rsidRPr="00527745" w:rsidRDefault="006B2F14" w:rsidP="006B2F14">
      <w:pPr>
        <w:ind w:firstLine="567"/>
        <w:jc w:val="both"/>
      </w:pPr>
      <w:r w:rsidRPr="00527745">
        <w:t>3) определение частоты выполнения содержательных требований;</w:t>
      </w:r>
    </w:p>
    <w:p w:rsidR="006B2F14" w:rsidRPr="00527745" w:rsidRDefault="006B2F14" w:rsidP="006B2F14">
      <w:pPr>
        <w:ind w:firstLine="567"/>
        <w:jc w:val="both"/>
      </w:pPr>
      <w:r w:rsidRPr="00527745">
        <w:t>4) определение затрат рабочего времени, необходимого на выполнение содержательных требований;</w:t>
      </w:r>
    </w:p>
    <w:p w:rsidR="006B2F14" w:rsidRPr="00527745" w:rsidRDefault="006B2F14" w:rsidP="006B2F14">
      <w:pPr>
        <w:ind w:firstLine="567"/>
        <w:jc w:val="both"/>
      </w:pPr>
      <w:r w:rsidRPr="00527745">
        <w:t>5) определение стоимости приобретений, необходимых для выполнения содержательных требований;</w:t>
      </w:r>
    </w:p>
    <w:p w:rsidR="006B2F14" w:rsidRPr="00527745" w:rsidRDefault="006B2F14" w:rsidP="006B2F14">
      <w:pPr>
        <w:ind w:firstLine="567"/>
        <w:jc w:val="both"/>
      </w:pPr>
      <w:r w:rsidRPr="00527745">
        <w:t>6) расчет суммы содержательных издержек.</w:t>
      </w:r>
    </w:p>
    <w:p w:rsidR="006B2F14" w:rsidRPr="00527745" w:rsidRDefault="006B2F14" w:rsidP="006B2F14">
      <w:pPr>
        <w:ind w:firstLine="567"/>
        <w:jc w:val="both"/>
      </w:pPr>
      <w:r w:rsidRPr="00527745">
        <w:t>В рамках каждого этапа выделяются последовательные шаги, описанные ниже.</w:t>
      </w:r>
    </w:p>
    <w:p w:rsidR="006B2F14" w:rsidRPr="00527745" w:rsidRDefault="006B2F14" w:rsidP="006B2F14">
      <w:pPr>
        <w:ind w:firstLine="567"/>
        <w:jc w:val="both"/>
      </w:pPr>
      <w:r w:rsidRPr="00527745">
        <w:t xml:space="preserve">13. Выделение содержательных требований из текста проекта </w:t>
      </w:r>
      <w:r>
        <w:t>муниципального нормативного правового</w:t>
      </w:r>
      <w:r w:rsidRPr="00527745">
        <w:t xml:space="preserve"> акта (</w:t>
      </w:r>
      <w:r>
        <w:t xml:space="preserve">действующего муниципального </w:t>
      </w:r>
      <w:r w:rsidRPr="00527745">
        <w:t>нормативного</w:t>
      </w:r>
      <w:r>
        <w:t xml:space="preserve"> правового</w:t>
      </w:r>
      <w:r w:rsidRPr="00527745">
        <w:t xml:space="preserve"> акта).</w:t>
      </w:r>
    </w:p>
    <w:p w:rsidR="006B2F14" w:rsidRPr="00527745" w:rsidRDefault="006B2F14" w:rsidP="006B2F14">
      <w:pPr>
        <w:ind w:firstLine="567"/>
        <w:jc w:val="both"/>
      </w:pPr>
      <w:r w:rsidRPr="00527745">
        <w:t xml:space="preserve">Процесс выделения содержательных требований включает в себя поиск единовременных и периодических содержательных требований, указанных в тексте проекта </w:t>
      </w:r>
      <w:r>
        <w:t>муниципального нормативного правового</w:t>
      </w:r>
      <w:r w:rsidRPr="00527745">
        <w:t xml:space="preserve"> акта (</w:t>
      </w:r>
      <w:r>
        <w:t xml:space="preserve">действующего муниципального </w:t>
      </w:r>
      <w:r w:rsidRPr="00527745">
        <w:t>нормативного</w:t>
      </w:r>
      <w:r>
        <w:t xml:space="preserve"> правового</w:t>
      </w:r>
      <w:r w:rsidRPr="00527745">
        <w:t xml:space="preserve"> акта), которые удовлетворяют всем следующим условиям:</w:t>
      </w:r>
    </w:p>
    <w:p w:rsidR="006B2F14" w:rsidRPr="00527745" w:rsidRDefault="006B2F14" w:rsidP="006B2F14">
      <w:pPr>
        <w:ind w:firstLine="567"/>
        <w:jc w:val="both"/>
      </w:pPr>
      <w:r w:rsidRPr="00527745">
        <w:t>имеют силу правовой нормы;</w:t>
      </w:r>
    </w:p>
    <w:p w:rsidR="006B2F14" w:rsidRPr="00527745" w:rsidRDefault="006B2F14" w:rsidP="006B2F14">
      <w:pPr>
        <w:ind w:firstLine="567"/>
        <w:jc w:val="both"/>
      </w:pPr>
      <w:r w:rsidRPr="00527745">
        <w:t>распространяются на субъекты предпринимательской и инвестиционной деятельности;</w:t>
      </w:r>
    </w:p>
    <w:p w:rsidR="006B2F14" w:rsidRPr="00527745" w:rsidRDefault="006B2F14" w:rsidP="006B2F14">
      <w:pPr>
        <w:ind w:firstLine="567"/>
        <w:jc w:val="both"/>
      </w:pPr>
      <w:r w:rsidRPr="00527745">
        <w:t>имеют возобновляемый характер в масштабах экономики;</w:t>
      </w:r>
    </w:p>
    <w:p w:rsidR="006B2F14" w:rsidRPr="00527745" w:rsidRDefault="006B2F14" w:rsidP="006B2F14">
      <w:pPr>
        <w:ind w:firstLine="567"/>
        <w:jc w:val="both"/>
      </w:pPr>
      <w:r w:rsidRPr="00527745">
        <w:t>не являются информационными требованиями.</w:t>
      </w:r>
    </w:p>
    <w:p w:rsidR="006B2F14" w:rsidRPr="00527745" w:rsidRDefault="006B2F14" w:rsidP="006B2F14">
      <w:pPr>
        <w:ind w:firstLine="567"/>
        <w:jc w:val="both"/>
      </w:pPr>
      <w:r w:rsidRPr="00527745">
        <w:t>Наиболее распространенными типами содержательных требований являются:</w:t>
      </w:r>
    </w:p>
    <w:p w:rsidR="006B2F14" w:rsidRPr="00527745" w:rsidRDefault="006B2F14" w:rsidP="006B2F14">
      <w:pPr>
        <w:ind w:firstLine="567"/>
        <w:jc w:val="both"/>
      </w:pPr>
      <w:r w:rsidRPr="00527745">
        <w:t>приобретение (установка и обслуживание) оборудования;</w:t>
      </w:r>
    </w:p>
    <w:p w:rsidR="006B2F14" w:rsidRPr="00527745" w:rsidRDefault="006B2F14" w:rsidP="006B2F14">
      <w:pPr>
        <w:ind w:firstLine="567"/>
        <w:jc w:val="both"/>
      </w:pPr>
      <w:r w:rsidRPr="00527745">
        <w:t>наем дополнительного персонала;</w:t>
      </w:r>
    </w:p>
    <w:p w:rsidR="006B2F14" w:rsidRPr="00527745" w:rsidRDefault="006B2F14" w:rsidP="006B2F14">
      <w:pPr>
        <w:ind w:firstLine="567"/>
        <w:jc w:val="both"/>
      </w:pPr>
      <w:r w:rsidRPr="00527745">
        <w:t>заказ (предоставление) услуг.</w:t>
      </w:r>
    </w:p>
    <w:p w:rsidR="006B2F14" w:rsidRPr="00527745" w:rsidRDefault="006B2F14" w:rsidP="006B2F14">
      <w:pPr>
        <w:ind w:firstLine="567"/>
        <w:jc w:val="both"/>
      </w:pPr>
      <w:r w:rsidRPr="00527745">
        <w:t>14. Определение показателя масштаба содержательных требований.</w:t>
      </w:r>
    </w:p>
    <w:p w:rsidR="006B2F14" w:rsidRPr="00527745" w:rsidRDefault="006B2F14" w:rsidP="006B2F14">
      <w:pPr>
        <w:ind w:firstLine="567"/>
        <w:jc w:val="both"/>
      </w:pPr>
      <w:r w:rsidRPr="00527745">
        <w:t>Для содержательных требований определяются значения показателей масштаба.</w:t>
      </w:r>
    </w:p>
    <w:p w:rsidR="006B2F14" w:rsidRPr="00527745" w:rsidRDefault="006B2F14" w:rsidP="006B2F14">
      <w:pPr>
        <w:ind w:firstLine="567"/>
        <w:jc w:val="both"/>
      </w:pPr>
      <w:r w:rsidRPr="00527745">
        <w:t>Под масштабом содержательного требования понимается количество объектов (организаций, сотрудников, событий), на которых направлено регулирование с точки зрения необходимости выполнения содержательного требования.</w:t>
      </w:r>
    </w:p>
    <w:p w:rsidR="006B2F14" w:rsidRPr="00527745" w:rsidRDefault="006B2F14" w:rsidP="006B2F14">
      <w:pPr>
        <w:ind w:firstLine="567"/>
        <w:jc w:val="both"/>
      </w:pPr>
      <w:r w:rsidRPr="00527745">
        <w:t>Значения показателей масштаба содержательных требований определяются аналогично значениям показателей масштаба, характерным для информационных требований.</w:t>
      </w:r>
    </w:p>
    <w:p w:rsidR="006B2F14" w:rsidRPr="00527745" w:rsidRDefault="006B2F14" w:rsidP="006B2F14">
      <w:pPr>
        <w:ind w:firstLine="567"/>
        <w:jc w:val="both"/>
      </w:pPr>
      <w:r w:rsidRPr="00527745">
        <w:t>15. Определение частоты выполнения содержательных требований.</w:t>
      </w:r>
    </w:p>
    <w:p w:rsidR="006B2F14" w:rsidRPr="00527745" w:rsidRDefault="006B2F14" w:rsidP="006B2F14">
      <w:pPr>
        <w:ind w:firstLine="567"/>
        <w:jc w:val="both"/>
      </w:pPr>
      <w:r w:rsidRPr="00527745">
        <w:t>Для содержательных требований определяются значения показателей частоты.</w:t>
      </w:r>
    </w:p>
    <w:p w:rsidR="006B2F14" w:rsidRPr="00527745" w:rsidRDefault="006B2F14" w:rsidP="006B2F14">
      <w:pPr>
        <w:ind w:firstLine="567"/>
        <w:jc w:val="both"/>
      </w:pPr>
      <w:r w:rsidRPr="00527745">
        <w:t>Под частотой выполнения содержательного требования понимается количество выполнений содержательного требования в год.</w:t>
      </w:r>
    </w:p>
    <w:p w:rsidR="006B2F14" w:rsidRPr="00527745" w:rsidRDefault="006B2F14" w:rsidP="006B2F14">
      <w:pPr>
        <w:ind w:firstLine="567"/>
        <w:jc w:val="both"/>
      </w:pPr>
      <w:r w:rsidRPr="00527745">
        <w:t>Значения показателей частоты содержательных требований определяются аналогично значениям показателей частоты, характерным для информационных требований.</w:t>
      </w:r>
    </w:p>
    <w:p w:rsidR="006B2F14" w:rsidRPr="00527745" w:rsidRDefault="006B2F14" w:rsidP="006B2F14">
      <w:pPr>
        <w:ind w:firstLine="567"/>
        <w:jc w:val="both"/>
      </w:pPr>
      <w:r w:rsidRPr="00527745">
        <w:t>16. Определение затрат рабочего времени, необходимого на выполнение содержательных требований.</w:t>
      </w:r>
    </w:p>
    <w:p w:rsidR="006B2F14" w:rsidRPr="00527745" w:rsidRDefault="006B2F14" w:rsidP="006B2F14">
      <w:pPr>
        <w:ind w:firstLine="567"/>
        <w:jc w:val="both"/>
      </w:pPr>
      <w:r w:rsidRPr="00527745">
        <w:t>Процесс определения затрат рабочего времени, необходимого на выполнение содержательных требований, включает следующие шаги:</w:t>
      </w:r>
    </w:p>
    <w:p w:rsidR="006B2F14" w:rsidRPr="00527745" w:rsidRDefault="006B2F14" w:rsidP="006B2F14">
      <w:pPr>
        <w:ind w:firstLine="567"/>
        <w:jc w:val="both"/>
      </w:pPr>
      <w:r w:rsidRPr="00527745">
        <w:t>1) определение по каждому содержательному требованию административных действий, которые необходимо осуществить для его выполнения;</w:t>
      </w:r>
    </w:p>
    <w:p w:rsidR="006B2F14" w:rsidRPr="00527745" w:rsidRDefault="006B2F14" w:rsidP="006B2F14">
      <w:pPr>
        <w:ind w:firstLine="567"/>
        <w:jc w:val="both"/>
      </w:pPr>
      <w:r w:rsidRPr="00527745">
        <w:t>2) оценка затрат рабочего времени по административным действиям, которые необходимо осуществить для выполнения содержательных требований;</w:t>
      </w:r>
    </w:p>
    <w:p w:rsidR="006B2F14" w:rsidRPr="00527745" w:rsidRDefault="006B2F14" w:rsidP="006B2F14">
      <w:pPr>
        <w:ind w:firstLine="567"/>
        <w:jc w:val="both"/>
      </w:pPr>
      <w:r w:rsidRPr="00527745">
        <w:t>3) определение совокупных затрат рабочего времени на выполнение каждого содержательного требования с учетом показателя масштаба и частоты.</w:t>
      </w:r>
    </w:p>
    <w:p w:rsidR="006B2F14" w:rsidRPr="00527745" w:rsidRDefault="006B2F14" w:rsidP="006B2F14">
      <w:pPr>
        <w:ind w:firstLine="567"/>
        <w:jc w:val="both"/>
      </w:pPr>
      <w:r w:rsidRPr="00527745">
        <w:lastRenderedPageBreak/>
        <w:t>На первом шаге по каждому содержательному требованию определяются административные действия, которые необходимо осуществить для его выполнения. Наиболее распространенные блоки административных действий:</w:t>
      </w:r>
    </w:p>
    <w:p w:rsidR="006B2F14" w:rsidRPr="00527745" w:rsidRDefault="006B2F14" w:rsidP="006B2F14">
      <w:pPr>
        <w:ind w:firstLine="567"/>
        <w:jc w:val="both"/>
      </w:pPr>
      <w:r w:rsidRPr="00527745">
        <w:t>поиск подрядчика;</w:t>
      </w:r>
    </w:p>
    <w:p w:rsidR="006B2F14" w:rsidRPr="00527745" w:rsidRDefault="006B2F14" w:rsidP="006B2F14">
      <w:pPr>
        <w:ind w:firstLine="567"/>
        <w:jc w:val="both"/>
      </w:pPr>
      <w:r w:rsidRPr="00527745">
        <w:t>согласование условий и заключение договора;</w:t>
      </w:r>
    </w:p>
    <w:p w:rsidR="006B2F14" w:rsidRPr="00527745" w:rsidRDefault="006B2F14" w:rsidP="006B2F14">
      <w:pPr>
        <w:ind w:firstLine="567"/>
        <w:jc w:val="both"/>
      </w:pPr>
      <w:r w:rsidRPr="00527745">
        <w:t>установка приобретения;</w:t>
      </w:r>
    </w:p>
    <w:p w:rsidR="006B2F14" w:rsidRPr="00527745" w:rsidRDefault="006B2F14" w:rsidP="006B2F14">
      <w:pPr>
        <w:ind w:firstLine="567"/>
        <w:jc w:val="both"/>
      </w:pPr>
      <w:r w:rsidRPr="00527745">
        <w:t>обслуживание приобретения.</w:t>
      </w:r>
    </w:p>
    <w:p w:rsidR="006B2F14" w:rsidRPr="00527745" w:rsidRDefault="006B2F14" w:rsidP="006B2F14">
      <w:pPr>
        <w:ind w:firstLine="567"/>
        <w:jc w:val="both"/>
      </w:pPr>
      <w:r w:rsidRPr="00527745">
        <w:t>На втором шаге производится оценка затрат рабочего времени на выполнение административных действий, необходимых для выполнения каждого содержательного требования. Затраты рабочего времени на выполнение административных действий определяются с помощью стандартизированных оценок. В случае отсутствия требуемых стандартизированных оценок искомые значения выявляются на основе формирования экспертной оценки.</w:t>
      </w:r>
    </w:p>
    <w:p w:rsidR="006B2F14" w:rsidRPr="00527745" w:rsidRDefault="006B2F14" w:rsidP="006B2F14">
      <w:pPr>
        <w:ind w:firstLine="567"/>
        <w:jc w:val="both"/>
      </w:pPr>
      <w:r w:rsidRPr="00527745">
        <w:t xml:space="preserve">На третьем шаге определяются затраты рабочего времени на выполнение каждого содержательного требования путем суммирования затрат рабочего времени по каждому административному действию, необходимому для его выполнения, с учетом показателей масштаба и частоты, найденных на предыдущих этапах </w:t>
      </w:r>
      <w:r w:rsidRPr="00527745">
        <w:rPr>
          <w:noProof/>
        </w:rPr>
        <w:drawing>
          <wp:inline distT="0" distB="0" distL="0" distR="0" wp14:anchorId="100E5278" wp14:editId="107E7C4B">
            <wp:extent cx="302260" cy="286385"/>
            <wp:effectExtent l="0" t="0" r="2540" b="0"/>
            <wp:docPr id="16" name="Рисунок 16" descr="base_32871_10627_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32871_10627_17"/>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2260" cy="286385"/>
                    </a:xfrm>
                    <a:prstGeom prst="rect">
                      <a:avLst/>
                    </a:prstGeom>
                    <a:solidFill>
                      <a:srgbClr val="FFFFFF"/>
                    </a:solidFill>
                    <a:ln>
                      <a:noFill/>
                    </a:ln>
                  </pic:spPr>
                </pic:pic>
              </a:graphicData>
            </a:graphic>
          </wp:inline>
        </w:drawing>
      </w:r>
      <w:r w:rsidRPr="00527745">
        <w:t>.</w:t>
      </w:r>
    </w:p>
    <w:p w:rsidR="006B2F14" w:rsidRPr="00527745" w:rsidRDefault="006B2F14" w:rsidP="006B2F14">
      <w:pPr>
        <w:ind w:firstLine="567"/>
        <w:jc w:val="both"/>
      </w:pPr>
      <w:r w:rsidRPr="00527745">
        <w:t>17. Определение стоимости приобретений, необходимых для выполнения содержательных требований.</w:t>
      </w:r>
    </w:p>
    <w:p w:rsidR="006B2F14" w:rsidRPr="00527745" w:rsidRDefault="006B2F14" w:rsidP="006B2F14">
      <w:pPr>
        <w:ind w:firstLine="567"/>
        <w:jc w:val="both"/>
      </w:pPr>
      <w:r w:rsidRPr="00527745">
        <w:t>Определяются затраты на приобретения, необходимые для выполнения каждого содержательного требования, с учетом показателя масштаба и частоты.</w:t>
      </w:r>
    </w:p>
    <w:p w:rsidR="006B2F14" w:rsidRPr="00527745" w:rsidRDefault="006B2F14" w:rsidP="006B2F14">
      <w:pPr>
        <w:ind w:firstLine="567"/>
        <w:jc w:val="both"/>
      </w:pPr>
      <w:r w:rsidRPr="00527745">
        <w:t>В состав приобретений для выполнения содержательного требования входят товары, работы, услуги, которые могут быть направлены не только на выполнение содержательного требования, но и на осуществление деятельности компании в целом (например, установка прилавка на машины, применяемые для розничной торговли).</w:t>
      </w:r>
    </w:p>
    <w:p w:rsidR="006B2F14" w:rsidRPr="00527745" w:rsidRDefault="006B2F14" w:rsidP="006B2F14">
      <w:pPr>
        <w:ind w:firstLine="567"/>
        <w:jc w:val="both"/>
      </w:pPr>
      <w:r w:rsidRPr="00527745">
        <w:t>В перечень приобретений, необходимых для выполнения содержательных требований, не включаются:</w:t>
      </w:r>
    </w:p>
    <w:p w:rsidR="006B2F14" w:rsidRPr="00527745" w:rsidRDefault="006B2F14" w:rsidP="006B2F14">
      <w:pPr>
        <w:ind w:firstLine="567"/>
        <w:jc w:val="both"/>
      </w:pPr>
      <w:r w:rsidRPr="00527745">
        <w:t>товары, работы, услуги, имеющие несущественную стоимость по сравнению с затратами рабочего времени на исполнение информационного элемента (доля стоимости данных товаров, работ и услуг менее 5% от затрат рабочего времени в денежном выражении);</w:t>
      </w:r>
    </w:p>
    <w:p w:rsidR="006B2F14" w:rsidRPr="00527745" w:rsidRDefault="006B2F14" w:rsidP="006B2F14">
      <w:pPr>
        <w:ind w:firstLine="567"/>
        <w:jc w:val="both"/>
      </w:pPr>
      <w:r w:rsidRPr="00527745">
        <w:t>товары, работы, услуги, приобретение которых обусловлено выполнением нескольких различных норм законодательства.</w:t>
      </w:r>
    </w:p>
    <w:p w:rsidR="006B2F14" w:rsidRPr="00527745" w:rsidRDefault="006B2F14" w:rsidP="006B2F14">
      <w:pPr>
        <w:ind w:firstLine="567"/>
        <w:jc w:val="both"/>
      </w:pPr>
      <w:r w:rsidRPr="00527745">
        <w:t>В случае, если приобретение относится сразу ко всем или к нескольким содержательным требованиям, приобретение указывается только для одного содержательного требования.</w:t>
      </w:r>
    </w:p>
    <w:p w:rsidR="006B2F14" w:rsidRPr="00527745" w:rsidRDefault="006B2F14" w:rsidP="006B2F14">
      <w:pPr>
        <w:ind w:firstLine="567"/>
        <w:jc w:val="both"/>
      </w:pPr>
      <w:r w:rsidRPr="00527745">
        <w:t xml:space="preserve">Стоимость приобретений, необходимых для выполнения содержательных требований по каждому приобретению, рассчитывается по </w:t>
      </w:r>
      <w:hyperlink w:anchor="P120" w:history="1">
        <w:r w:rsidRPr="00911B3A">
          <w:rPr>
            <w:rStyle w:val="af"/>
            <w:color w:val="auto"/>
            <w:u w:val="none"/>
          </w:rPr>
          <w:t>формуле № 1</w:t>
        </w:r>
      </w:hyperlink>
      <w:r w:rsidRPr="00911B3A">
        <w:t xml:space="preserve"> </w:t>
      </w:r>
      <w:r w:rsidRPr="00527745">
        <w:t xml:space="preserve">с учетом показателей масштаба и частоты </w:t>
      </w:r>
      <w:r w:rsidRPr="00527745">
        <w:rPr>
          <w:noProof/>
        </w:rPr>
        <w:drawing>
          <wp:inline distT="0" distB="0" distL="0" distR="0" wp14:anchorId="5F7313A6" wp14:editId="5CC5AF4E">
            <wp:extent cx="374015" cy="286385"/>
            <wp:effectExtent l="0" t="0" r="6985" b="0"/>
            <wp:docPr id="17" name="Рисунок 17" descr="base_32871_10627_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base_32871_10627_18"/>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015" cy="286385"/>
                    </a:xfrm>
                    <a:prstGeom prst="rect">
                      <a:avLst/>
                    </a:prstGeom>
                    <a:solidFill>
                      <a:srgbClr val="FFFFFF"/>
                    </a:solidFill>
                    <a:ln>
                      <a:noFill/>
                    </a:ln>
                  </pic:spPr>
                </pic:pic>
              </a:graphicData>
            </a:graphic>
          </wp:inline>
        </w:drawing>
      </w:r>
      <w:r w:rsidRPr="00527745">
        <w:t>.</w:t>
      </w:r>
    </w:p>
    <w:p w:rsidR="006B2F14" w:rsidRPr="00527745" w:rsidRDefault="006B2F14" w:rsidP="006B2F14">
      <w:pPr>
        <w:ind w:firstLine="567"/>
        <w:jc w:val="both"/>
      </w:pPr>
      <w:r w:rsidRPr="00527745">
        <w:t>18. Расчет суммы содержательных издержек.</w:t>
      </w:r>
    </w:p>
    <w:p w:rsidR="006B2F14" w:rsidRPr="00527745" w:rsidRDefault="006B2F14" w:rsidP="006B2F14">
      <w:pPr>
        <w:ind w:firstLine="567"/>
        <w:jc w:val="both"/>
      </w:pPr>
      <w:r w:rsidRPr="00527745">
        <w:t xml:space="preserve">Рассчитывается сумма содержательных издержек по всем содержательным требованиям проекта </w:t>
      </w:r>
      <w:r>
        <w:t>муниципального нормативного правового</w:t>
      </w:r>
      <w:r w:rsidRPr="00527745">
        <w:t xml:space="preserve"> акта (</w:t>
      </w:r>
      <w:r>
        <w:t xml:space="preserve">действующего муниципального </w:t>
      </w:r>
      <w:r w:rsidRPr="00527745">
        <w:t>нормативного</w:t>
      </w:r>
      <w:r>
        <w:t xml:space="preserve"> правового</w:t>
      </w:r>
      <w:r w:rsidRPr="00527745">
        <w:t xml:space="preserve"> акта)</w:t>
      </w:r>
      <w:r>
        <w:t>.</w:t>
      </w:r>
      <w:r w:rsidRPr="00527745">
        <w:t xml:space="preserve"> Указанные издержки рассчитываются, как сумма трудозатрат и приобретений, необходимых для выполнения всех содержательных требований, в денежном выражении с учетом показателя масштаба и частоты.</w:t>
      </w:r>
    </w:p>
    <w:p w:rsidR="006B2F14" w:rsidRPr="00527745" w:rsidRDefault="006B2F14" w:rsidP="006B2F14">
      <w:pPr>
        <w:ind w:firstLine="567"/>
        <w:jc w:val="both"/>
      </w:pPr>
      <w:r w:rsidRPr="00527745">
        <w:t xml:space="preserve">Процесс определения совокупных содержательных издержек по всем содержательным требованиям проекта </w:t>
      </w:r>
      <w:r>
        <w:t>муниципального нормативного правового</w:t>
      </w:r>
      <w:r w:rsidRPr="00527745">
        <w:t xml:space="preserve"> акта (</w:t>
      </w:r>
      <w:r>
        <w:t xml:space="preserve">действующего муниципального </w:t>
      </w:r>
      <w:r w:rsidRPr="00527745">
        <w:t>нормативного</w:t>
      </w:r>
      <w:r>
        <w:t xml:space="preserve"> правового</w:t>
      </w:r>
      <w:r w:rsidRPr="00527745">
        <w:t xml:space="preserve"> акта) включает следующие шаги:</w:t>
      </w:r>
    </w:p>
    <w:p w:rsidR="006B2F14" w:rsidRPr="00527745" w:rsidRDefault="006B2F14" w:rsidP="006B2F14">
      <w:pPr>
        <w:ind w:firstLine="567"/>
        <w:jc w:val="both"/>
      </w:pPr>
      <w:r w:rsidRPr="00527745">
        <w:t>1) расчет содержательных издержек выполнения каждого содержательного требования с учетом показателя масштаба и частоты;</w:t>
      </w:r>
    </w:p>
    <w:p w:rsidR="006B2F14" w:rsidRPr="00527745" w:rsidRDefault="006B2F14" w:rsidP="006B2F14">
      <w:pPr>
        <w:ind w:firstLine="567"/>
        <w:jc w:val="both"/>
      </w:pPr>
      <w:r w:rsidRPr="00527745">
        <w:lastRenderedPageBreak/>
        <w:t xml:space="preserve">2) расчет суммы содержательных издержек по всем содержательным требованиям проекта </w:t>
      </w:r>
      <w:r>
        <w:t>муниципального нормативного правового</w:t>
      </w:r>
      <w:r w:rsidRPr="00527745">
        <w:t xml:space="preserve"> акта (</w:t>
      </w:r>
      <w:r>
        <w:t xml:space="preserve">действующего муниципального </w:t>
      </w:r>
      <w:r w:rsidRPr="00527745">
        <w:t>нормативного</w:t>
      </w:r>
      <w:r>
        <w:t xml:space="preserve"> правового</w:t>
      </w:r>
      <w:r w:rsidRPr="00527745">
        <w:t xml:space="preserve"> акта) за год.</w:t>
      </w:r>
    </w:p>
    <w:p w:rsidR="006B2F14" w:rsidRPr="00527745" w:rsidRDefault="006B2F14" w:rsidP="006B2F14">
      <w:pPr>
        <w:ind w:firstLine="567"/>
        <w:jc w:val="both"/>
      </w:pPr>
      <w:r w:rsidRPr="00527745">
        <w:t>На первом шаге рассчитываются содержательные издержки по выполнению каждого содержательного требования (формула № 3):</w:t>
      </w:r>
    </w:p>
    <w:p w:rsidR="006B2F14" w:rsidRPr="00527745" w:rsidRDefault="006B2F14" w:rsidP="006B2F14">
      <w:pPr>
        <w:ind w:firstLine="567"/>
        <w:jc w:val="both"/>
      </w:pPr>
      <w:r w:rsidRPr="00527745">
        <w:rPr>
          <w:noProof/>
        </w:rPr>
        <w:drawing>
          <wp:inline distT="0" distB="0" distL="0" distR="0" wp14:anchorId="26E321AC" wp14:editId="728F9142">
            <wp:extent cx="1454785" cy="254635"/>
            <wp:effectExtent l="0" t="0" r="0" b="0"/>
            <wp:docPr id="18" name="Рисунок 18" descr="base_32871_10627_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32871_10627_19"/>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54785" cy="254635"/>
                    </a:xfrm>
                    <a:prstGeom prst="rect">
                      <a:avLst/>
                    </a:prstGeom>
                    <a:solidFill>
                      <a:srgbClr val="FFFFFF"/>
                    </a:solidFill>
                    <a:ln>
                      <a:noFill/>
                    </a:ln>
                  </pic:spPr>
                </pic:pic>
              </a:graphicData>
            </a:graphic>
          </wp:inline>
        </w:drawing>
      </w:r>
    </w:p>
    <w:p w:rsidR="006B2F14" w:rsidRPr="00527745" w:rsidRDefault="006B2F14" w:rsidP="006B2F14">
      <w:pPr>
        <w:ind w:firstLine="567"/>
        <w:jc w:val="both"/>
      </w:pPr>
      <w:r w:rsidRPr="00527745">
        <w:rPr>
          <w:noProof/>
        </w:rPr>
        <w:drawing>
          <wp:inline distT="0" distB="0" distL="0" distR="0" wp14:anchorId="08C47FA6" wp14:editId="7561C1B8">
            <wp:extent cx="151130" cy="254635"/>
            <wp:effectExtent l="0" t="0" r="1270" b="0"/>
            <wp:docPr id="19" name="Рисунок 19" descr="base_32871_10627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32871_10627_20"/>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1130" cy="254635"/>
                    </a:xfrm>
                    <a:prstGeom prst="rect">
                      <a:avLst/>
                    </a:prstGeom>
                    <a:solidFill>
                      <a:srgbClr val="FFFFFF"/>
                    </a:solidFill>
                    <a:ln>
                      <a:noFill/>
                    </a:ln>
                  </pic:spPr>
                </pic:pic>
              </a:graphicData>
            </a:graphic>
          </wp:inline>
        </w:drawing>
      </w:r>
      <w:r w:rsidRPr="00527745">
        <w:t xml:space="preserve"> – затраты рабочего времени в часах, полученные на четвертом этапе, на выполнение каждого содержательного требования с учетом показателя масштаба и частоты;</w:t>
      </w:r>
    </w:p>
    <w:p w:rsidR="006B2F14" w:rsidRPr="00527745" w:rsidRDefault="006B2F14" w:rsidP="006B2F14">
      <w:pPr>
        <w:ind w:firstLine="567"/>
        <w:jc w:val="both"/>
      </w:pPr>
      <w:r w:rsidRPr="00527745">
        <w:t>w – средняя стоимость часа работы персонала, занятого выполнением административных действий, необходимых для выполнения требований (включая стоимость оплаты труда, налоги и прочие обязательные платежи, накладные расходы);</w:t>
      </w:r>
    </w:p>
    <w:p w:rsidR="006B2F14" w:rsidRPr="00527745" w:rsidRDefault="006B2F14" w:rsidP="006B2F14">
      <w:pPr>
        <w:ind w:firstLine="567"/>
        <w:jc w:val="both"/>
      </w:pPr>
      <w:r w:rsidRPr="00527745">
        <w:rPr>
          <w:noProof/>
        </w:rPr>
        <w:drawing>
          <wp:inline distT="0" distB="0" distL="0" distR="0" wp14:anchorId="42519572" wp14:editId="4EDF1BF1">
            <wp:extent cx="222885" cy="254635"/>
            <wp:effectExtent l="0" t="0" r="5715" b="0"/>
            <wp:docPr id="20" name="Рисунок 20" descr="base_32871_10627_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base_32871_10627_21"/>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2885" cy="254635"/>
                    </a:xfrm>
                    <a:prstGeom prst="rect">
                      <a:avLst/>
                    </a:prstGeom>
                    <a:solidFill>
                      <a:srgbClr val="FFFFFF"/>
                    </a:solidFill>
                    <a:ln>
                      <a:noFill/>
                    </a:ln>
                  </pic:spPr>
                </pic:pic>
              </a:graphicData>
            </a:graphic>
          </wp:inline>
        </w:drawing>
      </w:r>
      <w:r w:rsidRPr="00527745">
        <w:t xml:space="preserve"> – стоимость приобретений, полученных на пятом этапе, необходимых для выполнения содержательного требования, с учетом показателя масштаба и частоты.</w:t>
      </w:r>
    </w:p>
    <w:p w:rsidR="006B2F14" w:rsidRDefault="006B2F14" w:rsidP="006B2F14">
      <w:pPr>
        <w:ind w:firstLine="567"/>
        <w:jc w:val="both"/>
      </w:pPr>
      <w:r w:rsidRPr="00527745">
        <w:t xml:space="preserve">На втором шаге рассчитывается сумма содержательных издержек по всем содержательным требованиям проекта </w:t>
      </w:r>
      <w:r>
        <w:t>муниципального нормативного правового</w:t>
      </w:r>
      <w:r w:rsidRPr="00527745">
        <w:t xml:space="preserve"> акта (</w:t>
      </w:r>
      <w:r>
        <w:t xml:space="preserve">действующего муниципального </w:t>
      </w:r>
      <w:r w:rsidRPr="00527745">
        <w:t>нормативного</w:t>
      </w:r>
      <w:r>
        <w:t xml:space="preserve"> правового</w:t>
      </w:r>
      <w:r w:rsidRPr="00527745">
        <w:t xml:space="preserve"> акта)</w:t>
      </w:r>
      <w:r>
        <w:t xml:space="preserve"> </w:t>
      </w:r>
      <w:r w:rsidRPr="00527745">
        <w:t>за год.</w:t>
      </w:r>
    </w:p>
    <w:p w:rsidR="006B2F14" w:rsidRPr="00D75AAB" w:rsidRDefault="006B2F14" w:rsidP="006B2F14"/>
    <w:p w:rsidR="00527745" w:rsidRPr="00527745" w:rsidRDefault="00527745" w:rsidP="00527745"/>
    <w:sectPr w:rsidR="00527745" w:rsidRPr="00527745" w:rsidSect="00D41653">
      <w:pgSz w:w="11906" w:h="16838"/>
      <w:pgMar w:top="1134" w:right="70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9D9" w:rsidRDefault="007F39D9" w:rsidP="007729BD">
      <w:r>
        <w:separator/>
      </w:r>
    </w:p>
  </w:endnote>
  <w:endnote w:type="continuationSeparator" w:id="0">
    <w:p w:rsidR="007F39D9" w:rsidRDefault="007F39D9" w:rsidP="0077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9D9" w:rsidRDefault="007F39D9" w:rsidP="007729BD">
      <w:r>
        <w:separator/>
      </w:r>
    </w:p>
  </w:footnote>
  <w:footnote w:type="continuationSeparator" w:id="0">
    <w:p w:rsidR="007F39D9" w:rsidRDefault="007F39D9" w:rsidP="007729BD">
      <w:r>
        <w:continuationSeparator/>
      </w:r>
    </w:p>
  </w:footnote>
  <w:footnote w:id="1">
    <w:p w:rsidR="00366050" w:rsidRDefault="00366050" w:rsidP="007729BD">
      <w:pPr>
        <w:pStyle w:val="af5"/>
      </w:pPr>
      <w:r>
        <w:rPr>
          <w:rStyle w:val="af7"/>
        </w:rPr>
        <w:footnoteRef/>
      </w:r>
      <w:r>
        <w:t xml:space="preserve"> заполняется в соответствии с пунктом 10 Порядка </w:t>
      </w:r>
    </w:p>
  </w:footnote>
  <w:footnote w:id="2">
    <w:p w:rsidR="00366050" w:rsidRDefault="00366050" w:rsidP="00E862A0">
      <w:pPr>
        <w:pStyle w:val="af5"/>
        <w:jc w:val="both"/>
      </w:pPr>
      <w:r>
        <w:rPr>
          <w:rStyle w:val="af7"/>
        </w:rPr>
        <w:footnoteRef/>
      </w:r>
      <w:r>
        <w:t xml:space="preserve"> заполняется в соответствии с Методикой </w:t>
      </w:r>
      <w:r w:rsidRPr="004233E7">
        <w:t>оценки стандартных издержек субъектов предпринимательской и инвестиционной деятельности, возникающих в связи с исполнением требований регул</w:t>
      </w:r>
      <w:r>
        <w:t>ирования</w:t>
      </w:r>
    </w:p>
  </w:footnote>
  <w:footnote w:id="3">
    <w:p w:rsidR="00366050" w:rsidRPr="009C7DB0" w:rsidRDefault="00366050" w:rsidP="002A0DFA">
      <w:pPr>
        <w:pStyle w:val="af5"/>
        <w:jc w:val="both"/>
      </w:pPr>
      <w:r w:rsidRPr="009C7DB0">
        <w:rPr>
          <w:rStyle w:val="af7"/>
        </w:rPr>
        <w:footnoteRef/>
      </w:r>
      <w:r>
        <w:t> </w:t>
      </w:r>
      <w:r w:rsidRPr="009C7DB0">
        <w:t>Приобретение (установка и обслуживание) оборудования, найм дополнительного персонала, заказ (пред</w:t>
      </w:r>
      <w:r>
        <w:t>о</w:t>
      </w:r>
      <w:r w:rsidRPr="009C7DB0">
        <w:t xml:space="preserve">ставление) услуг, выполнение работ, обучение персонала, обеспечение новых рабочих мест, иные содержательные издержки. </w:t>
      </w:r>
    </w:p>
  </w:footnote>
  <w:footnote w:id="4">
    <w:p w:rsidR="00366050" w:rsidRPr="00366050" w:rsidRDefault="00366050" w:rsidP="00366050">
      <w:pPr>
        <w:autoSpaceDE w:val="0"/>
        <w:autoSpaceDN w:val="0"/>
        <w:adjustRightInd w:val="0"/>
        <w:jc w:val="both"/>
        <w:rPr>
          <w:rFonts w:eastAsia="Calibri"/>
          <w:sz w:val="20"/>
          <w:szCs w:val="20"/>
        </w:rPr>
      </w:pPr>
      <w:r w:rsidRPr="009C7DB0">
        <w:rPr>
          <w:rStyle w:val="af7"/>
          <w:sz w:val="20"/>
          <w:szCs w:val="20"/>
        </w:rPr>
        <w:footnoteRef/>
      </w:r>
      <w:r w:rsidRPr="009C7DB0">
        <w:rPr>
          <w:sz w:val="20"/>
          <w:szCs w:val="20"/>
        </w:rPr>
        <w:t xml:space="preserve"> </w:t>
      </w:r>
      <w:r w:rsidRPr="009C7DB0">
        <w:rPr>
          <w:rFonts w:eastAsia="Calibri"/>
          <w:sz w:val="20"/>
          <w:szCs w:val="20"/>
        </w:rPr>
        <w:t xml:space="preserve">Представление информации (документы и их копии, уведомления), формирование и хранение информации, необходимой для представления по запросу со стороны органов </w:t>
      </w:r>
      <w:r>
        <w:rPr>
          <w:rFonts w:eastAsia="Calibri"/>
          <w:sz w:val="20"/>
          <w:szCs w:val="20"/>
        </w:rPr>
        <w:t xml:space="preserve">местного самоуправления </w:t>
      </w:r>
      <w:r w:rsidRPr="009C7DB0">
        <w:rPr>
          <w:rFonts w:eastAsia="Calibri"/>
          <w:sz w:val="20"/>
          <w:szCs w:val="20"/>
        </w:rPr>
        <w:t>и (или) уполномоченных представителей, иные информационные издержки.</w:t>
      </w:r>
    </w:p>
  </w:footnote>
  <w:footnote w:id="5">
    <w:p w:rsidR="00366050" w:rsidRPr="009C7DB0" w:rsidRDefault="00366050" w:rsidP="002A0DFA">
      <w:pPr>
        <w:autoSpaceDE w:val="0"/>
        <w:autoSpaceDN w:val="0"/>
        <w:adjustRightInd w:val="0"/>
        <w:jc w:val="both"/>
        <w:rPr>
          <w:rFonts w:eastAsia="Calibri"/>
          <w:sz w:val="20"/>
          <w:szCs w:val="20"/>
        </w:rPr>
      </w:pPr>
      <w:r w:rsidRPr="009C7DB0">
        <w:rPr>
          <w:rStyle w:val="af7"/>
          <w:sz w:val="20"/>
          <w:szCs w:val="20"/>
        </w:rPr>
        <w:footnoteRef/>
      </w:r>
      <w:r w:rsidRPr="009C7DB0">
        <w:rPr>
          <w:sz w:val="20"/>
          <w:szCs w:val="20"/>
        </w:rPr>
        <w:t xml:space="preserve"> </w:t>
      </w:r>
      <w:r w:rsidRPr="009C7DB0">
        <w:rPr>
          <w:rFonts w:eastAsia="Calibri"/>
          <w:sz w:val="20"/>
          <w:szCs w:val="20"/>
        </w:rPr>
        <w:t>Налоговые льготы, субсидирование, иные льготы, выгоды, преимущества.</w:t>
      </w:r>
    </w:p>
    <w:p w:rsidR="00366050" w:rsidRPr="009C7DB0" w:rsidRDefault="00366050" w:rsidP="002A0DFA">
      <w:pPr>
        <w:pStyle w:val="af5"/>
      </w:pPr>
    </w:p>
  </w:footnote>
  <w:footnote w:id="6">
    <w:p w:rsidR="00366050" w:rsidRDefault="00366050">
      <w:pPr>
        <w:pStyle w:val="af5"/>
      </w:pPr>
      <w:r>
        <w:rPr>
          <w:rStyle w:val="af7"/>
        </w:rPr>
        <w:footnoteRef/>
      </w:r>
      <w:r>
        <w:t xml:space="preserve"> </w:t>
      </w:r>
      <w:r w:rsidRPr="00FD05EF">
        <w:t>заполняется для проектов нормативных правовых актов с высокой и средней степенью регулирующего воздействия</w:t>
      </w:r>
    </w:p>
  </w:footnote>
  <w:footnote w:id="7">
    <w:p w:rsidR="00366050" w:rsidRDefault="00366050">
      <w:pPr>
        <w:pStyle w:val="af5"/>
      </w:pPr>
      <w:r>
        <w:rPr>
          <w:rStyle w:val="af7"/>
        </w:rPr>
        <w:footnoteRef/>
      </w:r>
      <w:r>
        <w:t xml:space="preserve"> заполняется в соответствии с пунктом 17.5 Порядка </w:t>
      </w:r>
      <w:r w:rsidRPr="00351997">
        <w:t>для проектов</w:t>
      </w:r>
      <w:r>
        <w:t xml:space="preserve"> муниципальных</w:t>
      </w:r>
      <w:r w:rsidRPr="00351997">
        <w:t xml:space="preserve"> нормативных правовых актов с высокой и средней степенью регулирующего воздействия</w:t>
      </w:r>
    </w:p>
  </w:footnote>
  <w:footnote w:id="8">
    <w:p w:rsidR="00366050" w:rsidRPr="00FD065C" w:rsidRDefault="00366050" w:rsidP="00D16B49">
      <w:pPr>
        <w:pStyle w:val="af5"/>
        <w:jc w:val="both"/>
      </w:pPr>
      <w:r w:rsidRPr="0060101B">
        <w:rPr>
          <w:rStyle w:val="af7"/>
        </w:rPr>
        <w:footnoteRef/>
      </w:r>
      <w:r>
        <w:t> Указывается прогнозное значение количественной оценки расходов (возможных поступлений) на 5 лет.</w:t>
      </w:r>
    </w:p>
  </w:footnote>
  <w:footnote w:id="9">
    <w:p w:rsidR="00366050" w:rsidRDefault="00366050" w:rsidP="00D76193">
      <w:pPr>
        <w:pStyle w:val="af5"/>
        <w:jc w:val="both"/>
      </w:pPr>
      <w:r>
        <w:rPr>
          <w:rStyle w:val="af7"/>
        </w:rPr>
        <w:footnoteRef/>
      </w:r>
      <w:r>
        <w:t xml:space="preserve"> Заполняется </w:t>
      </w:r>
      <w:r w:rsidRPr="00B30763">
        <w:t xml:space="preserve">для проектов </w:t>
      </w:r>
      <w:r>
        <w:t xml:space="preserve">муниципальных </w:t>
      </w:r>
      <w:r w:rsidRPr="00B30763">
        <w:t>нормативных правовых актов с высокой и средней степень</w:t>
      </w:r>
      <w:r>
        <w:t>ю регулирующего воздействия</w:t>
      </w:r>
    </w:p>
  </w:footnote>
  <w:footnote w:id="10">
    <w:p w:rsidR="00366050" w:rsidRDefault="00366050">
      <w:pPr>
        <w:pStyle w:val="af5"/>
      </w:pPr>
      <w:r>
        <w:rPr>
          <w:rStyle w:val="af7"/>
        </w:rPr>
        <w:footnoteRef/>
      </w:r>
      <w:r>
        <w:t xml:space="preserve"> Указываются сведения из раздела 7 сводного отчета</w:t>
      </w:r>
      <w:r w:rsidRPr="00351997">
        <w:t xml:space="preserve"> для проектов </w:t>
      </w:r>
      <w:r>
        <w:t xml:space="preserve">муниципальных </w:t>
      </w:r>
      <w:r w:rsidRPr="00351997">
        <w:t>нормативных правовых актов с высокой и средней степенью регулирующего воздействия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050" w:rsidRDefault="00366050" w:rsidP="00735EC1">
    <w:pPr>
      <w:pStyle w:val="a8"/>
    </w:pPr>
  </w:p>
  <w:p w:rsidR="00366050" w:rsidRPr="004C359F" w:rsidRDefault="00366050" w:rsidP="00735EC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641B3"/>
    <w:multiLevelType w:val="hybridMultilevel"/>
    <w:tmpl w:val="DDB85DC2"/>
    <w:lvl w:ilvl="0" w:tplc="82B27556">
      <w:start w:val="1"/>
      <w:numFmt w:val="decimal"/>
      <w:lvlText w:val="%1."/>
      <w:lvlJc w:val="left"/>
      <w:pPr>
        <w:ind w:left="962" w:hanging="360"/>
      </w:pPr>
      <w:rPr>
        <w:rFonts w:hint="default"/>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 w15:restartNumberingAfterBreak="0">
    <w:nsid w:val="13AA0B5C"/>
    <w:multiLevelType w:val="hybridMultilevel"/>
    <w:tmpl w:val="63286E3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7F6612A"/>
    <w:multiLevelType w:val="hybridMultilevel"/>
    <w:tmpl w:val="02863A5A"/>
    <w:lvl w:ilvl="0" w:tplc="E8E428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82D2352"/>
    <w:multiLevelType w:val="hybridMultilevel"/>
    <w:tmpl w:val="BB7E4BEA"/>
    <w:lvl w:ilvl="0" w:tplc="173A95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31E7DFB"/>
    <w:multiLevelType w:val="hybridMultilevel"/>
    <w:tmpl w:val="C7324B14"/>
    <w:lvl w:ilvl="0" w:tplc="AB044A9A">
      <w:start w:val="1"/>
      <w:numFmt w:val="decimal"/>
      <w:lvlText w:val="%1."/>
      <w:lvlJc w:val="left"/>
      <w:pPr>
        <w:tabs>
          <w:tab w:val="num" w:pos="1080"/>
        </w:tabs>
        <w:ind w:left="108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86B52BA"/>
    <w:multiLevelType w:val="multilevel"/>
    <w:tmpl w:val="1CCC089C"/>
    <w:name w:val="WW8Num522"/>
    <w:lvl w:ilvl="0">
      <w:start w:val="1"/>
      <w:numFmt w:val="decimal"/>
      <w:pStyle w:val="1"/>
      <w:lvlText w:val="%1."/>
      <w:lvlJc w:val="left"/>
      <w:pPr>
        <w:tabs>
          <w:tab w:val="num" w:pos="0"/>
        </w:tabs>
        <w:ind w:left="720" w:hanging="360"/>
      </w:pPr>
      <w:rPr>
        <w:rFonts w:ascii="Times New Roman" w:hAnsi="Times New Roman" w:cs="Times New Roman" w:hint="default"/>
        <w:color w:val="auto"/>
        <w:sz w:val="24"/>
        <w:szCs w:val="24"/>
      </w:rPr>
    </w:lvl>
    <w:lvl w:ilvl="1">
      <w:start w:val="1"/>
      <w:numFmt w:val="decimal"/>
      <w:pStyle w:val="2"/>
      <w:isLgl/>
      <w:lvlText w:val="%1.%2."/>
      <w:lvlJc w:val="left"/>
      <w:pPr>
        <w:tabs>
          <w:tab w:val="num" w:pos="0"/>
        </w:tabs>
        <w:ind w:left="0" w:firstLine="567"/>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isLgl/>
      <w:lvlText w:val="%1.%2.%3."/>
      <w:lvlJc w:val="left"/>
      <w:pPr>
        <w:tabs>
          <w:tab w:val="num" w:pos="0"/>
        </w:tabs>
        <w:ind w:left="1494" w:hanging="720"/>
      </w:pPr>
      <w:rPr>
        <w:rFonts w:hint="default"/>
        <w:b/>
      </w:rPr>
    </w:lvl>
    <w:lvl w:ilvl="3">
      <w:start w:val="1"/>
      <w:numFmt w:val="decimal"/>
      <w:isLgl/>
      <w:lvlText w:val="%1.%2.%3.%4."/>
      <w:lvlJc w:val="left"/>
      <w:pPr>
        <w:tabs>
          <w:tab w:val="num" w:pos="0"/>
        </w:tabs>
        <w:ind w:left="1701" w:hanging="720"/>
      </w:pPr>
      <w:rPr>
        <w:rFonts w:hint="default"/>
      </w:rPr>
    </w:lvl>
    <w:lvl w:ilvl="4">
      <w:start w:val="1"/>
      <w:numFmt w:val="decimal"/>
      <w:isLgl/>
      <w:lvlText w:val="%1.%2.%3.%4.%5."/>
      <w:lvlJc w:val="left"/>
      <w:pPr>
        <w:tabs>
          <w:tab w:val="num" w:pos="0"/>
        </w:tabs>
        <w:ind w:left="2268" w:hanging="1080"/>
      </w:pPr>
      <w:rPr>
        <w:rFonts w:hint="default"/>
      </w:rPr>
    </w:lvl>
    <w:lvl w:ilvl="5">
      <w:start w:val="1"/>
      <w:numFmt w:val="decimal"/>
      <w:isLgl/>
      <w:lvlText w:val="%1.%2.%3.%4.%5.%6."/>
      <w:lvlJc w:val="left"/>
      <w:pPr>
        <w:tabs>
          <w:tab w:val="num" w:pos="0"/>
        </w:tabs>
        <w:ind w:left="2475" w:hanging="1080"/>
      </w:pPr>
      <w:rPr>
        <w:rFonts w:hint="default"/>
      </w:rPr>
    </w:lvl>
    <w:lvl w:ilvl="6">
      <w:start w:val="1"/>
      <w:numFmt w:val="decimal"/>
      <w:isLgl/>
      <w:lvlText w:val="%1.%2.%3.%4.%5.%6.%7."/>
      <w:lvlJc w:val="left"/>
      <w:pPr>
        <w:tabs>
          <w:tab w:val="num" w:pos="0"/>
        </w:tabs>
        <w:ind w:left="3042" w:hanging="1440"/>
      </w:pPr>
      <w:rPr>
        <w:rFonts w:hint="default"/>
      </w:rPr>
    </w:lvl>
    <w:lvl w:ilvl="7">
      <w:start w:val="1"/>
      <w:numFmt w:val="decimal"/>
      <w:isLgl/>
      <w:lvlText w:val="%1.%2.%3.%4.%5.%6.%7.%8."/>
      <w:lvlJc w:val="left"/>
      <w:pPr>
        <w:tabs>
          <w:tab w:val="num" w:pos="0"/>
        </w:tabs>
        <w:ind w:left="3249" w:hanging="1440"/>
      </w:pPr>
      <w:rPr>
        <w:rFonts w:hint="default"/>
      </w:rPr>
    </w:lvl>
    <w:lvl w:ilvl="8">
      <w:start w:val="1"/>
      <w:numFmt w:val="decimal"/>
      <w:isLgl/>
      <w:lvlText w:val="%1.%2.%3.%4.%5.%6.%7.%8.%9."/>
      <w:lvlJc w:val="left"/>
      <w:pPr>
        <w:tabs>
          <w:tab w:val="num" w:pos="0"/>
        </w:tabs>
        <w:ind w:left="3816" w:hanging="1800"/>
      </w:pPr>
      <w:rPr>
        <w:rFonts w:hint="default"/>
      </w:rPr>
    </w:lvl>
  </w:abstractNum>
  <w:abstractNum w:abstractNumId="6" w15:restartNumberingAfterBreak="0">
    <w:nsid w:val="2C101037"/>
    <w:multiLevelType w:val="hybridMultilevel"/>
    <w:tmpl w:val="8306FAAA"/>
    <w:lvl w:ilvl="0" w:tplc="7CFA0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3074CE"/>
    <w:multiLevelType w:val="hybridMultilevel"/>
    <w:tmpl w:val="AB94C866"/>
    <w:lvl w:ilvl="0" w:tplc="58FC2CCA">
      <w:start w:val="1"/>
      <w:numFmt w:val="decimal"/>
      <w:lvlText w:val="%1."/>
      <w:lvlJc w:val="left"/>
      <w:pPr>
        <w:tabs>
          <w:tab w:val="num" w:pos="1800"/>
        </w:tabs>
        <w:ind w:left="1800" w:hanging="10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3BBF4CBD"/>
    <w:multiLevelType w:val="hybridMultilevel"/>
    <w:tmpl w:val="216EEAA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48FF13A4"/>
    <w:multiLevelType w:val="hybridMultilevel"/>
    <w:tmpl w:val="FB0EEC1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B320985"/>
    <w:multiLevelType w:val="singleLevel"/>
    <w:tmpl w:val="E6DC038E"/>
    <w:lvl w:ilvl="0">
      <w:start w:val="7"/>
      <w:numFmt w:val="decimal"/>
      <w:lvlText w:val="%1."/>
      <w:legacy w:legacy="1" w:legacySpace="0" w:legacyIndent="298"/>
      <w:lvlJc w:val="left"/>
      <w:rPr>
        <w:rFonts w:ascii="Times New Roman" w:hAnsi="Times New Roman" w:cs="Times New Roman" w:hint="default"/>
      </w:rPr>
    </w:lvl>
  </w:abstractNum>
  <w:abstractNum w:abstractNumId="11" w15:restartNumberingAfterBreak="0">
    <w:nsid w:val="4E1E1C8F"/>
    <w:multiLevelType w:val="multilevel"/>
    <w:tmpl w:val="998C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C14A74"/>
    <w:multiLevelType w:val="hybridMultilevel"/>
    <w:tmpl w:val="DDB85DC2"/>
    <w:lvl w:ilvl="0" w:tplc="82B27556">
      <w:start w:val="1"/>
      <w:numFmt w:val="decimal"/>
      <w:lvlText w:val="%1."/>
      <w:lvlJc w:val="left"/>
      <w:pPr>
        <w:ind w:left="962" w:hanging="360"/>
      </w:pPr>
      <w:rPr>
        <w:rFonts w:hint="default"/>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3" w15:restartNumberingAfterBreak="0">
    <w:nsid w:val="5D276024"/>
    <w:multiLevelType w:val="hybridMultilevel"/>
    <w:tmpl w:val="3314E2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A65E2F"/>
    <w:multiLevelType w:val="hybridMultilevel"/>
    <w:tmpl w:val="D5DCCF40"/>
    <w:lvl w:ilvl="0" w:tplc="B7D26590">
      <w:start w:val="2"/>
      <w:numFmt w:val="decimal"/>
      <w:lvlText w:val="%1."/>
      <w:lvlJc w:val="left"/>
      <w:pPr>
        <w:tabs>
          <w:tab w:val="num" w:pos="1140"/>
        </w:tabs>
        <w:ind w:left="1140" w:hanging="360"/>
      </w:pPr>
      <w:rPr>
        <w:rFonts w:hint="default"/>
      </w:rPr>
    </w:lvl>
    <w:lvl w:ilvl="1" w:tplc="04190019">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5" w15:restartNumberingAfterBreak="0">
    <w:nsid w:val="67475A0A"/>
    <w:multiLevelType w:val="multilevel"/>
    <w:tmpl w:val="108E7BD2"/>
    <w:lvl w:ilvl="0">
      <w:start w:val="1"/>
      <w:numFmt w:val="decimal"/>
      <w:lvlText w:val="%1."/>
      <w:lvlJc w:val="left"/>
      <w:pPr>
        <w:tabs>
          <w:tab w:val="num" w:pos="690"/>
        </w:tabs>
        <w:ind w:left="690" w:hanging="69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16" w15:restartNumberingAfterBreak="0">
    <w:nsid w:val="691B7ED6"/>
    <w:multiLevelType w:val="multilevel"/>
    <w:tmpl w:val="609A6BC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AB0397"/>
    <w:multiLevelType w:val="multilevel"/>
    <w:tmpl w:val="2932B7D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B0A3372"/>
    <w:multiLevelType w:val="multilevel"/>
    <w:tmpl w:val="B7C20B1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1065"/>
        </w:tabs>
        <w:ind w:left="1065" w:hanging="52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78CE593F"/>
    <w:multiLevelType w:val="hybridMultilevel"/>
    <w:tmpl w:val="C33ECC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B105C84"/>
    <w:multiLevelType w:val="hybridMultilevel"/>
    <w:tmpl w:val="48DA6660"/>
    <w:lvl w:ilvl="0" w:tplc="7AAA26D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7CB57AB0"/>
    <w:multiLevelType w:val="hybridMultilevel"/>
    <w:tmpl w:val="956CBC5E"/>
    <w:lvl w:ilvl="0" w:tplc="4642C07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9"/>
  </w:num>
  <w:num w:numId="3">
    <w:abstractNumId w:val="1"/>
  </w:num>
  <w:num w:numId="4">
    <w:abstractNumId w:val="9"/>
  </w:num>
  <w:num w:numId="5">
    <w:abstractNumId w:val="10"/>
  </w:num>
  <w:num w:numId="6">
    <w:abstractNumId w:val="7"/>
  </w:num>
  <w:num w:numId="7">
    <w:abstractNumId w:val="6"/>
  </w:num>
  <w:num w:numId="8">
    <w:abstractNumId w:val="15"/>
  </w:num>
  <w:num w:numId="9">
    <w:abstractNumId w:val="20"/>
  </w:num>
  <w:num w:numId="10">
    <w:abstractNumId w:val="14"/>
  </w:num>
  <w:num w:numId="11">
    <w:abstractNumId w:val="11"/>
  </w:num>
  <w:num w:numId="12">
    <w:abstractNumId w:val="5"/>
  </w:num>
  <w:num w:numId="13">
    <w:abstractNumId w:val="8"/>
  </w:num>
  <w:num w:numId="14">
    <w:abstractNumId w:val="17"/>
  </w:num>
  <w:num w:numId="15">
    <w:abstractNumId w:val="2"/>
  </w:num>
  <w:num w:numId="16">
    <w:abstractNumId w:val="16"/>
  </w:num>
  <w:num w:numId="17">
    <w:abstractNumId w:val="4"/>
  </w:num>
  <w:num w:numId="18">
    <w:abstractNumId w:val="3"/>
  </w:num>
  <w:num w:numId="19">
    <w:abstractNumId w:val="13"/>
  </w:num>
  <w:num w:numId="20">
    <w:abstractNumId w:val="0"/>
  </w:num>
  <w:num w:numId="21">
    <w:abstractNumId w:val="2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38F"/>
    <w:rsid w:val="0000234C"/>
    <w:rsid w:val="00004598"/>
    <w:rsid w:val="00005671"/>
    <w:rsid w:val="00014752"/>
    <w:rsid w:val="00017085"/>
    <w:rsid w:val="000205E8"/>
    <w:rsid w:val="0003051F"/>
    <w:rsid w:val="00032850"/>
    <w:rsid w:val="00036252"/>
    <w:rsid w:val="000377F7"/>
    <w:rsid w:val="0004057A"/>
    <w:rsid w:val="00040A65"/>
    <w:rsid w:val="00040BA1"/>
    <w:rsid w:val="00043942"/>
    <w:rsid w:val="0004654C"/>
    <w:rsid w:val="00047D10"/>
    <w:rsid w:val="000604D3"/>
    <w:rsid w:val="00060BBB"/>
    <w:rsid w:val="000610C1"/>
    <w:rsid w:val="00064D48"/>
    <w:rsid w:val="000665A5"/>
    <w:rsid w:val="00070E38"/>
    <w:rsid w:val="00070F3A"/>
    <w:rsid w:val="00074011"/>
    <w:rsid w:val="00077AA8"/>
    <w:rsid w:val="00081614"/>
    <w:rsid w:val="0008268C"/>
    <w:rsid w:val="00083274"/>
    <w:rsid w:val="00092447"/>
    <w:rsid w:val="00093E36"/>
    <w:rsid w:val="00094CE7"/>
    <w:rsid w:val="0009674B"/>
    <w:rsid w:val="000A5F83"/>
    <w:rsid w:val="000B5F6B"/>
    <w:rsid w:val="000B6C17"/>
    <w:rsid w:val="000B7088"/>
    <w:rsid w:val="000C1B9C"/>
    <w:rsid w:val="000C1D36"/>
    <w:rsid w:val="000C3BE0"/>
    <w:rsid w:val="000C4C0E"/>
    <w:rsid w:val="000C5877"/>
    <w:rsid w:val="000C7340"/>
    <w:rsid w:val="000D11FA"/>
    <w:rsid w:val="000D2161"/>
    <w:rsid w:val="000D2FFE"/>
    <w:rsid w:val="000D7C46"/>
    <w:rsid w:val="000D7F63"/>
    <w:rsid w:val="000E2BA5"/>
    <w:rsid w:val="000E36EA"/>
    <w:rsid w:val="000E5B8D"/>
    <w:rsid w:val="000E6215"/>
    <w:rsid w:val="000E73A2"/>
    <w:rsid w:val="000E7533"/>
    <w:rsid w:val="000F2C44"/>
    <w:rsid w:val="000F43CB"/>
    <w:rsid w:val="000F6EFD"/>
    <w:rsid w:val="00102C44"/>
    <w:rsid w:val="00114671"/>
    <w:rsid w:val="00115C76"/>
    <w:rsid w:val="00120E7D"/>
    <w:rsid w:val="0012306C"/>
    <w:rsid w:val="00124916"/>
    <w:rsid w:val="00126792"/>
    <w:rsid w:val="00126A19"/>
    <w:rsid w:val="00131FA3"/>
    <w:rsid w:val="0013220C"/>
    <w:rsid w:val="00132D63"/>
    <w:rsid w:val="00134E6C"/>
    <w:rsid w:val="00136CE2"/>
    <w:rsid w:val="00143D9F"/>
    <w:rsid w:val="001444AF"/>
    <w:rsid w:val="00145DD4"/>
    <w:rsid w:val="00150608"/>
    <w:rsid w:val="0015432A"/>
    <w:rsid w:val="00163D1D"/>
    <w:rsid w:val="00164CFC"/>
    <w:rsid w:val="00164D65"/>
    <w:rsid w:val="00165BFB"/>
    <w:rsid w:val="00166405"/>
    <w:rsid w:val="00175B70"/>
    <w:rsid w:val="0019081A"/>
    <w:rsid w:val="00190D88"/>
    <w:rsid w:val="00193487"/>
    <w:rsid w:val="0019503E"/>
    <w:rsid w:val="001950CB"/>
    <w:rsid w:val="00195AE1"/>
    <w:rsid w:val="00195ED9"/>
    <w:rsid w:val="001A1193"/>
    <w:rsid w:val="001A4DE7"/>
    <w:rsid w:val="001A5B54"/>
    <w:rsid w:val="001B3F1F"/>
    <w:rsid w:val="001B74DA"/>
    <w:rsid w:val="001C04A6"/>
    <w:rsid w:val="001C3B91"/>
    <w:rsid w:val="001C496C"/>
    <w:rsid w:val="001C7C4A"/>
    <w:rsid w:val="001D0C1D"/>
    <w:rsid w:val="001D1312"/>
    <w:rsid w:val="001D1B02"/>
    <w:rsid w:val="001E4B2E"/>
    <w:rsid w:val="001E4D62"/>
    <w:rsid w:val="001E5FFC"/>
    <w:rsid w:val="001F12CF"/>
    <w:rsid w:val="001F5C2B"/>
    <w:rsid w:val="00200674"/>
    <w:rsid w:val="002102D7"/>
    <w:rsid w:val="00213E89"/>
    <w:rsid w:val="00215B6F"/>
    <w:rsid w:val="00225173"/>
    <w:rsid w:val="00233319"/>
    <w:rsid w:val="00233B43"/>
    <w:rsid w:val="00233BBB"/>
    <w:rsid w:val="0023462E"/>
    <w:rsid w:val="0024368C"/>
    <w:rsid w:val="00243D64"/>
    <w:rsid w:val="00244C23"/>
    <w:rsid w:val="0024528C"/>
    <w:rsid w:val="00247252"/>
    <w:rsid w:val="00252239"/>
    <w:rsid w:val="002569BA"/>
    <w:rsid w:val="00261378"/>
    <w:rsid w:val="00263D0B"/>
    <w:rsid w:val="0027310E"/>
    <w:rsid w:val="002736AB"/>
    <w:rsid w:val="002755FF"/>
    <w:rsid w:val="00281993"/>
    <w:rsid w:val="0029157A"/>
    <w:rsid w:val="00291867"/>
    <w:rsid w:val="00291E2C"/>
    <w:rsid w:val="00293B5A"/>
    <w:rsid w:val="002969F5"/>
    <w:rsid w:val="002A0DFA"/>
    <w:rsid w:val="002A1886"/>
    <w:rsid w:val="002A4AA8"/>
    <w:rsid w:val="002A7910"/>
    <w:rsid w:val="002B070C"/>
    <w:rsid w:val="002B2555"/>
    <w:rsid w:val="002B277A"/>
    <w:rsid w:val="002B4CBE"/>
    <w:rsid w:val="002B6DB2"/>
    <w:rsid w:val="002C1AE4"/>
    <w:rsid w:val="002C4B74"/>
    <w:rsid w:val="002C4FB3"/>
    <w:rsid w:val="002C5800"/>
    <w:rsid w:val="002C69B3"/>
    <w:rsid w:val="002D22E9"/>
    <w:rsid w:val="002D246E"/>
    <w:rsid w:val="002D298F"/>
    <w:rsid w:val="002D47AD"/>
    <w:rsid w:val="002D6477"/>
    <w:rsid w:val="002D6843"/>
    <w:rsid w:val="002E106D"/>
    <w:rsid w:val="002E1AFA"/>
    <w:rsid w:val="002E3B2E"/>
    <w:rsid w:val="002E5E74"/>
    <w:rsid w:val="002F2BE3"/>
    <w:rsid w:val="002F7D2A"/>
    <w:rsid w:val="00302A73"/>
    <w:rsid w:val="003043E2"/>
    <w:rsid w:val="003147A8"/>
    <w:rsid w:val="00316828"/>
    <w:rsid w:val="00321078"/>
    <w:rsid w:val="003317A6"/>
    <w:rsid w:val="003336B6"/>
    <w:rsid w:val="0033672A"/>
    <w:rsid w:val="003471B7"/>
    <w:rsid w:val="00351997"/>
    <w:rsid w:val="0035480D"/>
    <w:rsid w:val="00363395"/>
    <w:rsid w:val="00363EA0"/>
    <w:rsid w:val="00366050"/>
    <w:rsid w:val="00373CDF"/>
    <w:rsid w:val="00374101"/>
    <w:rsid w:val="0037799B"/>
    <w:rsid w:val="00382066"/>
    <w:rsid w:val="00383D9D"/>
    <w:rsid w:val="00391F66"/>
    <w:rsid w:val="003957D1"/>
    <w:rsid w:val="00395DCD"/>
    <w:rsid w:val="00397230"/>
    <w:rsid w:val="00397988"/>
    <w:rsid w:val="003A069C"/>
    <w:rsid w:val="003A532D"/>
    <w:rsid w:val="003B1815"/>
    <w:rsid w:val="003B2CF8"/>
    <w:rsid w:val="003B3C63"/>
    <w:rsid w:val="003C71E5"/>
    <w:rsid w:val="003D5902"/>
    <w:rsid w:val="003E7736"/>
    <w:rsid w:val="003F715D"/>
    <w:rsid w:val="003F7973"/>
    <w:rsid w:val="0040522C"/>
    <w:rsid w:val="0040619F"/>
    <w:rsid w:val="00410C0D"/>
    <w:rsid w:val="00412830"/>
    <w:rsid w:val="0041684F"/>
    <w:rsid w:val="00422107"/>
    <w:rsid w:val="004233E7"/>
    <w:rsid w:val="00434AAA"/>
    <w:rsid w:val="004361A6"/>
    <w:rsid w:val="00436ABC"/>
    <w:rsid w:val="00440BB8"/>
    <w:rsid w:val="004418A2"/>
    <w:rsid w:val="00445F08"/>
    <w:rsid w:val="00450A2C"/>
    <w:rsid w:val="0045224A"/>
    <w:rsid w:val="004536AF"/>
    <w:rsid w:val="00456817"/>
    <w:rsid w:val="00466F66"/>
    <w:rsid w:val="00474597"/>
    <w:rsid w:val="00482167"/>
    <w:rsid w:val="00491352"/>
    <w:rsid w:val="00496142"/>
    <w:rsid w:val="00496576"/>
    <w:rsid w:val="00496BE9"/>
    <w:rsid w:val="004A232A"/>
    <w:rsid w:val="004A7D9F"/>
    <w:rsid w:val="004B4336"/>
    <w:rsid w:val="004B5371"/>
    <w:rsid w:val="004C1222"/>
    <w:rsid w:val="004C3889"/>
    <w:rsid w:val="004C483D"/>
    <w:rsid w:val="004D0FE5"/>
    <w:rsid w:val="004D3EFB"/>
    <w:rsid w:val="004F0277"/>
    <w:rsid w:val="004F0BD9"/>
    <w:rsid w:val="004F0E9D"/>
    <w:rsid w:val="004F3D7A"/>
    <w:rsid w:val="004F549B"/>
    <w:rsid w:val="004F5D7C"/>
    <w:rsid w:val="00507383"/>
    <w:rsid w:val="005136E4"/>
    <w:rsid w:val="00520A60"/>
    <w:rsid w:val="00522B7D"/>
    <w:rsid w:val="0052447A"/>
    <w:rsid w:val="0052697F"/>
    <w:rsid w:val="00527745"/>
    <w:rsid w:val="00546296"/>
    <w:rsid w:val="00547C84"/>
    <w:rsid w:val="00550A30"/>
    <w:rsid w:val="00550CB4"/>
    <w:rsid w:val="005535E3"/>
    <w:rsid w:val="005571DC"/>
    <w:rsid w:val="005600B4"/>
    <w:rsid w:val="00560B5A"/>
    <w:rsid w:val="00561F84"/>
    <w:rsid w:val="005633AC"/>
    <w:rsid w:val="005656E4"/>
    <w:rsid w:val="00572FA3"/>
    <w:rsid w:val="005905DC"/>
    <w:rsid w:val="00590772"/>
    <w:rsid w:val="00591CD0"/>
    <w:rsid w:val="00593516"/>
    <w:rsid w:val="005964EB"/>
    <w:rsid w:val="005A15FC"/>
    <w:rsid w:val="005A3114"/>
    <w:rsid w:val="005A363C"/>
    <w:rsid w:val="005A5CC3"/>
    <w:rsid w:val="005B0F19"/>
    <w:rsid w:val="005B2160"/>
    <w:rsid w:val="005B2EB8"/>
    <w:rsid w:val="005B422B"/>
    <w:rsid w:val="005B5D49"/>
    <w:rsid w:val="005B6AF9"/>
    <w:rsid w:val="005C0FD9"/>
    <w:rsid w:val="005C2E81"/>
    <w:rsid w:val="005D033F"/>
    <w:rsid w:val="005D03F3"/>
    <w:rsid w:val="005D0A60"/>
    <w:rsid w:val="005D161B"/>
    <w:rsid w:val="005D3077"/>
    <w:rsid w:val="005E082E"/>
    <w:rsid w:val="005F2065"/>
    <w:rsid w:val="005F512D"/>
    <w:rsid w:val="006011A5"/>
    <w:rsid w:val="00614577"/>
    <w:rsid w:val="00632D21"/>
    <w:rsid w:val="00634801"/>
    <w:rsid w:val="0064104E"/>
    <w:rsid w:val="00653FCD"/>
    <w:rsid w:val="00655CD8"/>
    <w:rsid w:val="00661A26"/>
    <w:rsid w:val="0066317D"/>
    <w:rsid w:val="00667FDF"/>
    <w:rsid w:val="00671980"/>
    <w:rsid w:val="00671E1A"/>
    <w:rsid w:val="006728DB"/>
    <w:rsid w:val="00674DFA"/>
    <w:rsid w:val="006760DA"/>
    <w:rsid w:val="0067664E"/>
    <w:rsid w:val="00676F74"/>
    <w:rsid w:val="0067749F"/>
    <w:rsid w:val="00681B45"/>
    <w:rsid w:val="006820BC"/>
    <w:rsid w:val="0068377E"/>
    <w:rsid w:val="0068556D"/>
    <w:rsid w:val="00687437"/>
    <w:rsid w:val="00690BAC"/>
    <w:rsid w:val="00691FC9"/>
    <w:rsid w:val="006920B2"/>
    <w:rsid w:val="00695933"/>
    <w:rsid w:val="0069707D"/>
    <w:rsid w:val="006B2F14"/>
    <w:rsid w:val="006B5574"/>
    <w:rsid w:val="006C03C7"/>
    <w:rsid w:val="006C0628"/>
    <w:rsid w:val="006C0B98"/>
    <w:rsid w:val="006C3655"/>
    <w:rsid w:val="006C3F1F"/>
    <w:rsid w:val="006C5289"/>
    <w:rsid w:val="006D3AA6"/>
    <w:rsid w:val="006D5CF4"/>
    <w:rsid w:val="006E070C"/>
    <w:rsid w:val="006E0AAC"/>
    <w:rsid w:val="006E4ACD"/>
    <w:rsid w:val="006F16EC"/>
    <w:rsid w:val="006F24BC"/>
    <w:rsid w:val="006F4070"/>
    <w:rsid w:val="006F56D1"/>
    <w:rsid w:val="00701288"/>
    <w:rsid w:val="0070255E"/>
    <w:rsid w:val="00705E1F"/>
    <w:rsid w:val="007075AE"/>
    <w:rsid w:val="007108B1"/>
    <w:rsid w:val="007160C0"/>
    <w:rsid w:val="007170A2"/>
    <w:rsid w:val="00720518"/>
    <w:rsid w:val="00727664"/>
    <w:rsid w:val="00734127"/>
    <w:rsid w:val="00735EC1"/>
    <w:rsid w:val="007373B8"/>
    <w:rsid w:val="007409C6"/>
    <w:rsid w:val="007443B1"/>
    <w:rsid w:val="00744C30"/>
    <w:rsid w:val="007469AB"/>
    <w:rsid w:val="007618C8"/>
    <w:rsid w:val="00761E66"/>
    <w:rsid w:val="007621AF"/>
    <w:rsid w:val="00763A66"/>
    <w:rsid w:val="00764776"/>
    <w:rsid w:val="007700CE"/>
    <w:rsid w:val="007729BD"/>
    <w:rsid w:val="00775CEE"/>
    <w:rsid w:val="00777269"/>
    <w:rsid w:val="007822B8"/>
    <w:rsid w:val="00783E0B"/>
    <w:rsid w:val="00785C2C"/>
    <w:rsid w:val="00793F49"/>
    <w:rsid w:val="00794560"/>
    <w:rsid w:val="00794E88"/>
    <w:rsid w:val="007A1AA8"/>
    <w:rsid w:val="007B17B4"/>
    <w:rsid w:val="007C21CF"/>
    <w:rsid w:val="007D167B"/>
    <w:rsid w:val="007D2431"/>
    <w:rsid w:val="007D7876"/>
    <w:rsid w:val="007E0918"/>
    <w:rsid w:val="007E15BD"/>
    <w:rsid w:val="007F09A1"/>
    <w:rsid w:val="007F39D9"/>
    <w:rsid w:val="00803E12"/>
    <w:rsid w:val="00811F2C"/>
    <w:rsid w:val="00816677"/>
    <w:rsid w:val="00820B04"/>
    <w:rsid w:val="008214FB"/>
    <w:rsid w:val="00822639"/>
    <w:rsid w:val="00822FE9"/>
    <w:rsid w:val="00823E92"/>
    <w:rsid w:val="00826656"/>
    <w:rsid w:val="0083258F"/>
    <w:rsid w:val="00837024"/>
    <w:rsid w:val="008406D6"/>
    <w:rsid w:val="00845AB3"/>
    <w:rsid w:val="00845D78"/>
    <w:rsid w:val="00853414"/>
    <w:rsid w:val="0085661D"/>
    <w:rsid w:val="0086052E"/>
    <w:rsid w:val="00861A73"/>
    <w:rsid w:val="00862CA2"/>
    <w:rsid w:val="00866DDA"/>
    <w:rsid w:val="00870887"/>
    <w:rsid w:val="00871770"/>
    <w:rsid w:val="00871F1A"/>
    <w:rsid w:val="008751CB"/>
    <w:rsid w:val="00875E1C"/>
    <w:rsid w:val="00875F77"/>
    <w:rsid w:val="0087605C"/>
    <w:rsid w:val="008769B8"/>
    <w:rsid w:val="00884BFF"/>
    <w:rsid w:val="00887D76"/>
    <w:rsid w:val="00892CAD"/>
    <w:rsid w:val="008942C8"/>
    <w:rsid w:val="00895B10"/>
    <w:rsid w:val="00896914"/>
    <w:rsid w:val="008A14B6"/>
    <w:rsid w:val="008B226B"/>
    <w:rsid w:val="008B2B09"/>
    <w:rsid w:val="008B7652"/>
    <w:rsid w:val="008C51DD"/>
    <w:rsid w:val="008C5971"/>
    <w:rsid w:val="008C6982"/>
    <w:rsid w:val="008D0124"/>
    <w:rsid w:val="008D22EB"/>
    <w:rsid w:val="008D6A39"/>
    <w:rsid w:val="008E205E"/>
    <w:rsid w:val="008F2523"/>
    <w:rsid w:val="008F291C"/>
    <w:rsid w:val="00900BA8"/>
    <w:rsid w:val="0090295A"/>
    <w:rsid w:val="00904BDE"/>
    <w:rsid w:val="00905DA8"/>
    <w:rsid w:val="009078F4"/>
    <w:rsid w:val="00910245"/>
    <w:rsid w:val="00910A6B"/>
    <w:rsid w:val="00911B3A"/>
    <w:rsid w:val="009174DC"/>
    <w:rsid w:val="00917B9E"/>
    <w:rsid w:val="00921ADA"/>
    <w:rsid w:val="00924F4E"/>
    <w:rsid w:val="00930FAD"/>
    <w:rsid w:val="0093398D"/>
    <w:rsid w:val="009445EE"/>
    <w:rsid w:val="00944F07"/>
    <w:rsid w:val="00945E51"/>
    <w:rsid w:val="00951ECA"/>
    <w:rsid w:val="00952ACD"/>
    <w:rsid w:val="0095762D"/>
    <w:rsid w:val="00961523"/>
    <w:rsid w:val="00961534"/>
    <w:rsid w:val="009676AF"/>
    <w:rsid w:val="00967CE7"/>
    <w:rsid w:val="00974348"/>
    <w:rsid w:val="00977D01"/>
    <w:rsid w:val="009803AF"/>
    <w:rsid w:val="00981540"/>
    <w:rsid w:val="00984B0D"/>
    <w:rsid w:val="00987A5F"/>
    <w:rsid w:val="009A1E8E"/>
    <w:rsid w:val="009B0549"/>
    <w:rsid w:val="009B09D2"/>
    <w:rsid w:val="009B0FE7"/>
    <w:rsid w:val="009B22E2"/>
    <w:rsid w:val="009B3298"/>
    <w:rsid w:val="009B3731"/>
    <w:rsid w:val="009B6A24"/>
    <w:rsid w:val="009C0B45"/>
    <w:rsid w:val="009C201A"/>
    <w:rsid w:val="009D0704"/>
    <w:rsid w:val="009D204A"/>
    <w:rsid w:val="009E066F"/>
    <w:rsid w:val="009F158C"/>
    <w:rsid w:val="009F220E"/>
    <w:rsid w:val="009F6245"/>
    <w:rsid w:val="009F6CA9"/>
    <w:rsid w:val="00A00606"/>
    <w:rsid w:val="00A006DB"/>
    <w:rsid w:val="00A00CF5"/>
    <w:rsid w:val="00A00EED"/>
    <w:rsid w:val="00A03C7A"/>
    <w:rsid w:val="00A04D44"/>
    <w:rsid w:val="00A06FB3"/>
    <w:rsid w:val="00A07270"/>
    <w:rsid w:val="00A07603"/>
    <w:rsid w:val="00A13666"/>
    <w:rsid w:val="00A140E5"/>
    <w:rsid w:val="00A16C3A"/>
    <w:rsid w:val="00A16EE2"/>
    <w:rsid w:val="00A2022A"/>
    <w:rsid w:val="00A2091D"/>
    <w:rsid w:val="00A248D4"/>
    <w:rsid w:val="00A278C6"/>
    <w:rsid w:val="00A27C44"/>
    <w:rsid w:val="00A30496"/>
    <w:rsid w:val="00A30534"/>
    <w:rsid w:val="00A33C75"/>
    <w:rsid w:val="00A33F05"/>
    <w:rsid w:val="00A36D7F"/>
    <w:rsid w:val="00A40472"/>
    <w:rsid w:val="00A42424"/>
    <w:rsid w:val="00A443C9"/>
    <w:rsid w:val="00A45AA7"/>
    <w:rsid w:val="00A45F0F"/>
    <w:rsid w:val="00A47677"/>
    <w:rsid w:val="00A53667"/>
    <w:rsid w:val="00A55C4A"/>
    <w:rsid w:val="00A61B8C"/>
    <w:rsid w:val="00A63926"/>
    <w:rsid w:val="00A65B86"/>
    <w:rsid w:val="00A660EB"/>
    <w:rsid w:val="00A66D52"/>
    <w:rsid w:val="00A67377"/>
    <w:rsid w:val="00A71BEE"/>
    <w:rsid w:val="00A7231E"/>
    <w:rsid w:val="00A723CE"/>
    <w:rsid w:val="00A8268E"/>
    <w:rsid w:val="00A83C09"/>
    <w:rsid w:val="00A95C9F"/>
    <w:rsid w:val="00A9766E"/>
    <w:rsid w:val="00AA0191"/>
    <w:rsid w:val="00AA05F6"/>
    <w:rsid w:val="00AA23EA"/>
    <w:rsid w:val="00AA292C"/>
    <w:rsid w:val="00AA36F6"/>
    <w:rsid w:val="00AA37A9"/>
    <w:rsid w:val="00AB3400"/>
    <w:rsid w:val="00AB4C21"/>
    <w:rsid w:val="00AB6CB7"/>
    <w:rsid w:val="00AC0231"/>
    <w:rsid w:val="00AC742E"/>
    <w:rsid w:val="00AC7EF9"/>
    <w:rsid w:val="00AD08AC"/>
    <w:rsid w:val="00AD44E8"/>
    <w:rsid w:val="00AD70C0"/>
    <w:rsid w:val="00AE45FD"/>
    <w:rsid w:val="00AE4701"/>
    <w:rsid w:val="00AF11F6"/>
    <w:rsid w:val="00AF5A53"/>
    <w:rsid w:val="00AF6A42"/>
    <w:rsid w:val="00B00DA4"/>
    <w:rsid w:val="00B04C18"/>
    <w:rsid w:val="00B065BD"/>
    <w:rsid w:val="00B109A9"/>
    <w:rsid w:val="00B142FA"/>
    <w:rsid w:val="00B2264B"/>
    <w:rsid w:val="00B26098"/>
    <w:rsid w:val="00B260C7"/>
    <w:rsid w:val="00B30763"/>
    <w:rsid w:val="00B30ABE"/>
    <w:rsid w:val="00B34B0C"/>
    <w:rsid w:val="00B35947"/>
    <w:rsid w:val="00B403D1"/>
    <w:rsid w:val="00B4139A"/>
    <w:rsid w:val="00B41BA6"/>
    <w:rsid w:val="00B41C7F"/>
    <w:rsid w:val="00B530FB"/>
    <w:rsid w:val="00B5624D"/>
    <w:rsid w:val="00B60215"/>
    <w:rsid w:val="00B606E5"/>
    <w:rsid w:val="00B6582B"/>
    <w:rsid w:val="00B720F7"/>
    <w:rsid w:val="00B7358B"/>
    <w:rsid w:val="00B93CC7"/>
    <w:rsid w:val="00BA37EA"/>
    <w:rsid w:val="00BA4690"/>
    <w:rsid w:val="00BA6894"/>
    <w:rsid w:val="00BA6CA7"/>
    <w:rsid w:val="00BB2ECF"/>
    <w:rsid w:val="00BB3167"/>
    <w:rsid w:val="00BB36DB"/>
    <w:rsid w:val="00BB6CAF"/>
    <w:rsid w:val="00BB79ED"/>
    <w:rsid w:val="00BC0502"/>
    <w:rsid w:val="00BC3406"/>
    <w:rsid w:val="00BC48AA"/>
    <w:rsid w:val="00BC6120"/>
    <w:rsid w:val="00BD0813"/>
    <w:rsid w:val="00BD208C"/>
    <w:rsid w:val="00BD235F"/>
    <w:rsid w:val="00BD2585"/>
    <w:rsid w:val="00BD29A4"/>
    <w:rsid w:val="00BD39DA"/>
    <w:rsid w:val="00BD4D95"/>
    <w:rsid w:val="00BE45D8"/>
    <w:rsid w:val="00BE6978"/>
    <w:rsid w:val="00BF70CA"/>
    <w:rsid w:val="00C0003A"/>
    <w:rsid w:val="00C01CD2"/>
    <w:rsid w:val="00C027BE"/>
    <w:rsid w:val="00C061B6"/>
    <w:rsid w:val="00C12CF8"/>
    <w:rsid w:val="00C221C6"/>
    <w:rsid w:val="00C30C8A"/>
    <w:rsid w:val="00C313D6"/>
    <w:rsid w:val="00C338D8"/>
    <w:rsid w:val="00C33A7B"/>
    <w:rsid w:val="00C4063F"/>
    <w:rsid w:val="00C40D27"/>
    <w:rsid w:val="00C41EC6"/>
    <w:rsid w:val="00C46685"/>
    <w:rsid w:val="00C556D1"/>
    <w:rsid w:val="00C55BC8"/>
    <w:rsid w:val="00C572C9"/>
    <w:rsid w:val="00C63229"/>
    <w:rsid w:val="00C66266"/>
    <w:rsid w:val="00C71FBE"/>
    <w:rsid w:val="00C738FF"/>
    <w:rsid w:val="00C85F66"/>
    <w:rsid w:val="00C8659C"/>
    <w:rsid w:val="00C9214F"/>
    <w:rsid w:val="00C942EF"/>
    <w:rsid w:val="00C9521A"/>
    <w:rsid w:val="00CA6E44"/>
    <w:rsid w:val="00CA7B4A"/>
    <w:rsid w:val="00CB1FA7"/>
    <w:rsid w:val="00CB551A"/>
    <w:rsid w:val="00CC4DE4"/>
    <w:rsid w:val="00CC5AA5"/>
    <w:rsid w:val="00CD0321"/>
    <w:rsid w:val="00CD2B80"/>
    <w:rsid w:val="00CD34AE"/>
    <w:rsid w:val="00CD7D82"/>
    <w:rsid w:val="00CF65C0"/>
    <w:rsid w:val="00D00459"/>
    <w:rsid w:val="00D00991"/>
    <w:rsid w:val="00D06A37"/>
    <w:rsid w:val="00D06D56"/>
    <w:rsid w:val="00D10BBD"/>
    <w:rsid w:val="00D116ED"/>
    <w:rsid w:val="00D1308F"/>
    <w:rsid w:val="00D13707"/>
    <w:rsid w:val="00D16B49"/>
    <w:rsid w:val="00D24B39"/>
    <w:rsid w:val="00D25455"/>
    <w:rsid w:val="00D26069"/>
    <w:rsid w:val="00D31094"/>
    <w:rsid w:val="00D33832"/>
    <w:rsid w:val="00D33E68"/>
    <w:rsid w:val="00D35A91"/>
    <w:rsid w:val="00D41653"/>
    <w:rsid w:val="00D45B9A"/>
    <w:rsid w:val="00D47A62"/>
    <w:rsid w:val="00D53B2C"/>
    <w:rsid w:val="00D61F73"/>
    <w:rsid w:val="00D62119"/>
    <w:rsid w:val="00D64019"/>
    <w:rsid w:val="00D64DD4"/>
    <w:rsid w:val="00D6771A"/>
    <w:rsid w:val="00D70CEC"/>
    <w:rsid w:val="00D71607"/>
    <w:rsid w:val="00D7238F"/>
    <w:rsid w:val="00D74E7E"/>
    <w:rsid w:val="00D76193"/>
    <w:rsid w:val="00D76E22"/>
    <w:rsid w:val="00D8391F"/>
    <w:rsid w:val="00D83BD6"/>
    <w:rsid w:val="00D85069"/>
    <w:rsid w:val="00D85C56"/>
    <w:rsid w:val="00D87724"/>
    <w:rsid w:val="00D91EF5"/>
    <w:rsid w:val="00D9211B"/>
    <w:rsid w:val="00D94F5D"/>
    <w:rsid w:val="00D94FDB"/>
    <w:rsid w:val="00D96377"/>
    <w:rsid w:val="00DA3537"/>
    <w:rsid w:val="00DB007B"/>
    <w:rsid w:val="00DB295C"/>
    <w:rsid w:val="00DC462E"/>
    <w:rsid w:val="00DC494D"/>
    <w:rsid w:val="00DD0D1D"/>
    <w:rsid w:val="00DD375D"/>
    <w:rsid w:val="00DD4306"/>
    <w:rsid w:val="00DD4C8D"/>
    <w:rsid w:val="00DD53EA"/>
    <w:rsid w:val="00DD7AD8"/>
    <w:rsid w:val="00DD7D44"/>
    <w:rsid w:val="00DE1538"/>
    <w:rsid w:val="00DE3EF2"/>
    <w:rsid w:val="00DF002E"/>
    <w:rsid w:val="00DF1828"/>
    <w:rsid w:val="00DF4BAA"/>
    <w:rsid w:val="00E00A9C"/>
    <w:rsid w:val="00E019B3"/>
    <w:rsid w:val="00E03932"/>
    <w:rsid w:val="00E232E2"/>
    <w:rsid w:val="00E2399D"/>
    <w:rsid w:val="00E2649B"/>
    <w:rsid w:val="00E30149"/>
    <w:rsid w:val="00E31584"/>
    <w:rsid w:val="00E3650C"/>
    <w:rsid w:val="00E368CF"/>
    <w:rsid w:val="00E46A81"/>
    <w:rsid w:val="00E51CD8"/>
    <w:rsid w:val="00E54FAE"/>
    <w:rsid w:val="00E554FC"/>
    <w:rsid w:val="00E6499E"/>
    <w:rsid w:val="00E74EA1"/>
    <w:rsid w:val="00E75A6A"/>
    <w:rsid w:val="00E84352"/>
    <w:rsid w:val="00E862A0"/>
    <w:rsid w:val="00E900DF"/>
    <w:rsid w:val="00E924DA"/>
    <w:rsid w:val="00E93770"/>
    <w:rsid w:val="00EA2BF1"/>
    <w:rsid w:val="00EA45C5"/>
    <w:rsid w:val="00EB13D9"/>
    <w:rsid w:val="00EB7472"/>
    <w:rsid w:val="00EC1356"/>
    <w:rsid w:val="00EC2FD5"/>
    <w:rsid w:val="00EC341B"/>
    <w:rsid w:val="00EC5A80"/>
    <w:rsid w:val="00ED1EFD"/>
    <w:rsid w:val="00ED5A3C"/>
    <w:rsid w:val="00ED5DA0"/>
    <w:rsid w:val="00ED692F"/>
    <w:rsid w:val="00ED739F"/>
    <w:rsid w:val="00EE1AF0"/>
    <w:rsid w:val="00EF5865"/>
    <w:rsid w:val="00F01DBC"/>
    <w:rsid w:val="00F0576B"/>
    <w:rsid w:val="00F070F8"/>
    <w:rsid w:val="00F202ED"/>
    <w:rsid w:val="00F2395D"/>
    <w:rsid w:val="00F274EC"/>
    <w:rsid w:val="00F27975"/>
    <w:rsid w:val="00F32870"/>
    <w:rsid w:val="00F3363A"/>
    <w:rsid w:val="00F34ABF"/>
    <w:rsid w:val="00F34F3C"/>
    <w:rsid w:val="00F36895"/>
    <w:rsid w:val="00F3717F"/>
    <w:rsid w:val="00F4162F"/>
    <w:rsid w:val="00F462F3"/>
    <w:rsid w:val="00F47F95"/>
    <w:rsid w:val="00F5180A"/>
    <w:rsid w:val="00F520FB"/>
    <w:rsid w:val="00F56DCC"/>
    <w:rsid w:val="00F6103E"/>
    <w:rsid w:val="00F650BD"/>
    <w:rsid w:val="00F6648B"/>
    <w:rsid w:val="00F73356"/>
    <w:rsid w:val="00F74214"/>
    <w:rsid w:val="00F754C7"/>
    <w:rsid w:val="00F831E8"/>
    <w:rsid w:val="00F85FED"/>
    <w:rsid w:val="00F902EF"/>
    <w:rsid w:val="00F91496"/>
    <w:rsid w:val="00F9514C"/>
    <w:rsid w:val="00F964AD"/>
    <w:rsid w:val="00FA054D"/>
    <w:rsid w:val="00FA1E75"/>
    <w:rsid w:val="00FB2EB3"/>
    <w:rsid w:val="00FB3015"/>
    <w:rsid w:val="00FB58B4"/>
    <w:rsid w:val="00FC44A6"/>
    <w:rsid w:val="00FC75EF"/>
    <w:rsid w:val="00FD05EF"/>
    <w:rsid w:val="00FD0649"/>
    <w:rsid w:val="00FD3A90"/>
    <w:rsid w:val="00FD5884"/>
    <w:rsid w:val="00FE0949"/>
    <w:rsid w:val="00FE6436"/>
    <w:rsid w:val="00FF1CAE"/>
    <w:rsid w:val="00FF3719"/>
    <w:rsid w:val="00FF5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57CE51-BBCB-4ED6-822C-80464D86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A3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7238F"/>
    <w:pPr>
      <w:keepNext/>
      <w:numPr>
        <w:numId w:val="12"/>
      </w:numPr>
      <w:suppressAutoHyphens/>
      <w:spacing w:before="240" w:after="60"/>
      <w:outlineLvl w:val="0"/>
    </w:pPr>
    <w:rPr>
      <w:rFonts w:ascii="Arial" w:hAnsi="Arial" w:cs="Arial"/>
      <w:b/>
      <w:bCs/>
      <w:kern w:val="1"/>
      <w:sz w:val="32"/>
      <w:szCs w:val="32"/>
      <w:lang w:eastAsia="ar-SA"/>
    </w:rPr>
  </w:style>
  <w:style w:type="paragraph" w:styleId="2">
    <w:name w:val="heading 2"/>
    <w:basedOn w:val="a"/>
    <w:next w:val="a"/>
    <w:link w:val="20"/>
    <w:qFormat/>
    <w:rsid w:val="00D7238F"/>
    <w:pPr>
      <w:keepNext/>
      <w:numPr>
        <w:ilvl w:val="1"/>
        <w:numId w:val="12"/>
      </w:numPr>
      <w:suppressAutoHyphens/>
      <w:spacing w:before="240" w:after="60"/>
      <w:jc w:val="center"/>
      <w:outlineLvl w:val="1"/>
    </w:pPr>
    <w:rPr>
      <w:rFonts w:cs="Arial"/>
      <w:b/>
      <w:bCs/>
      <w:iCs/>
      <w:lang w:eastAsia="ar-SA"/>
    </w:rPr>
  </w:style>
  <w:style w:type="paragraph" w:styleId="3">
    <w:name w:val="heading 3"/>
    <w:basedOn w:val="a"/>
    <w:next w:val="a"/>
    <w:link w:val="30"/>
    <w:qFormat/>
    <w:rsid w:val="00D7238F"/>
    <w:pPr>
      <w:keepNext/>
      <w:numPr>
        <w:ilvl w:val="2"/>
        <w:numId w:val="12"/>
      </w:numPr>
      <w:suppressAutoHyphens/>
      <w:spacing w:before="240" w:after="60"/>
      <w:outlineLvl w:val="2"/>
    </w:pPr>
    <w:rPr>
      <w:rFonts w:cs="Arial"/>
      <w:b/>
      <w:bCs/>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238F"/>
    <w:rPr>
      <w:rFonts w:ascii="Arial" w:eastAsia="Times New Roman" w:hAnsi="Arial" w:cs="Arial"/>
      <w:b/>
      <w:bCs/>
      <w:kern w:val="1"/>
      <w:sz w:val="32"/>
      <w:szCs w:val="32"/>
      <w:lang w:eastAsia="ar-SA"/>
    </w:rPr>
  </w:style>
  <w:style w:type="character" w:customStyle="1" w:styleId="20">
    <w:name w:val="Заголовок 2 Знак"/>
    <w:basedOn w:val="a0"/>
    <w:link w:val="2"/>
    <w:rsid w:val="00D7238F"/>
    <w:rPr>
      <w:rFonts w:ascii="Times New Roman" w:eastAsia="Times New Roman" w:hAnsi="Times New Roman" w:cs="Arial"/>
      <w:b/>
      <w:bCs/>
      <w:iCs/>
      <w:sz w:val="24"/>
      <w:szCs w:val="24"/>
      <w:lang w:eastAsia="ar-SA"/>
    </w:rPr>
  </w:style>
  <w:style w:type="character" w:customStyle="1" w:styleId="30">
    <w:name w:val="Заголовок 3 Знак"/>
    <w:basedOn w:val="a0"/>
    <w:link w:val="3"/>
    <w:rsid w:val="00D7238F"/>
    <w:rPr>
      <w:rFonts w:ascii="Times New Roman" w:eastAsia="Times New Roman" w:hAnsi="Times New Roman" w:cs="Arial"/>
      <w:b/>
      <w:bCs/>
      <w:sz w:val="24"/>
      <w:szCs w:val="26"/>
      <w:lang w:eastAsia="ar-SA"/>
    </w:rPr>
  </w:style>
  <w:style w:type="paragraph" w:styleId="a3">
    <w:name w:val="Body Text Indent"/>
    <w:basedOn w:val="a"/>
    <w:link w:val="a4"/>
    <w:rsid w:val="00D7238F"/>
    <w:pPr>
      <w:widowControl w:val="0"/>
      <w:ind w:firstLine="720"/>
      <w:jc w:val="both"/>
    </w:pPr>
    <w:rPr>
      <w:szCs w:val="20"/>
    </w:rPr>
  </w:style>
  <w:style w:type="character" w:customStyle="1" w:styleId="a4">
    <w:name w:val="Основной текст с отступом Знак"/>
    <w:basedOn w:val="a0"/>
    <w:link w:val="a3"/>
    <w:rsid w:val="00D7238F"/>
    <w:rPr>
      <w:rFonts w:ascii="Times New Roman" w:eastAsia="Times New Roman" w:hAnsi="Times New Roman" w:cs="Times New Roman"/>
      <w:sz w:val="24"/>
      <w:szCs w:val="20"/>
      <w:lang w:eastAsia="ru-RU"/>
    </w:rPr>
  </w:style>
  <w:style w:type="paragraph" w:styleId="a5">
    <w:name w:val="footer"/>
    <w:basedOn w:val="a"/>
    <w:link w:val="a6"/>
    <w:rsid w:val="00D7238F"/>
    <w:pPr>
      <w:tabs>
        <w:tab w:val="center" w:pos="4677"/>
        <w:tab w:val="right" w:pos="9355"/>
      </w:tabs>
    </w:pPr>
  </w:style>
  <w:style w:type="character" w:customStyle="1" w:styleId="a6">
    <w:name w:val="Нижний колонтитул Знак"/>
    <w:basedOn w:val="a0"/>
    <w:link w:val="a5"/>
    <w:rsid w:val="00D7238F"/>
    <w:rPr>
      <w:rFonts w:ascii="Times New Roman" w:eastAsia="Times New Roman" w:hAnsi="Times New Roman" w:cs="Times New Roman"/>
      <w:sz w:val="24"/>
      <w:szCs w:val="24"/>
      <w:lang w:eastAsia="ru-RU"/>
    </w:rPr>
  </w:style>
  <w:style w:type="character" w:styleId="a7">
    <w:name w:val="page number"/>
    <w:basedOn w:val="a0"/>
    <w:rsid w:val="00D7238F"/>
  </w:style>
  <w:style w:type="paragraph" w:styleId="a8">
    <w:name w:val="header"/>
    <w:basedOn w:val="a"/>
    <w:link w:val="a9"/>
    <w:uiPriority w:val="99"/>
    <w:rsid w:val="00D7238F"/>
    <w:pPr>
      <w:tabs>
        <w:tab w:val="center" w:pos="4677"/>
        <w:tab w:val="right" w:pos="9355"/>
      </w:tabs>
    </w:pPr>
  </w:style>
  <w:style w:type="character" w:customStyle="1" w:styleId="a9">
    <w:name w:val="Верхний колонтитул Знак"/>
    <w:basedOn w:val="a0"/>
    <w:link w:val="a8"/>
    <w:uiPriority w:val="99"/>
    <w:rsid w:val="00D7238F"/>
    <w:rPr>
      <w:rFonts w:ascii="Times New Roman" w:eastAsia="Times New Roman" w:hAnsi="Times New Roman" w:cs="Times New Roman"/>
      <w:sz w:val="24"/>
      <w:szCs w:val="24"/>
      <w:lang w:eastAsia="ru-RU"/>
    </w:rPr>
  </w:style>
  <w:style w:type="paragraph" w:styleId="aa">
    <w:name w:val="Body Text"/>
    <w:basedOn w:val="a"/>
    <w:link w:val="ab"/>
    <w:rsid w:val="00D7238F"/>
    <w:pPr>
      <w:jc w:val="both"/>
    </w:pPr>
  </w:style>
  <w:style w:type="character" w:customStyle="1" w:styleId="ab">
    <w:name w:val="Основной текст Знак"/>
    <w:basedOn w:val="a0"/>
    <w:link w:val="aa"/>
    <w:rsid w:val="00D7238F"/>
    <w:rPr>
      <w:rFonts w:ascii="Times New Roman" w:eastAsia="Times New Roman" w:hAnsi="Times New Roman" w:cs="Times New Roman"/>
      <w:sz w:val="24"/>
      <w:szCs w:val="24"/>
      <w:lang w:eastAsia="ru-RU"/>
    </w:rPr>
  </w:style>
  <w:style w:type="paragraph" w:styleId="21">
    <w:name w:val="Body Text Indent 2"/>
    <w:basedOn w:val="a"/>
    <w:link w:val="22"/>
    <w:rsid w:val="00D7238F"/>
    <w:pPr>
      <w:tabs>
        <w:tab w:val="num" w:pos="1200"/>
      </w:tabs>
      <w:ind w:left="480"/>
      <w:jc w:val="both"/>
    </w:pPr>
  </w:style>
  <w:style w:type="character" w:customStyle="1" w:styleId="22">
    <w:name w:val="Основной текст с отступом 2 Знак"/>
    <w:basedOn w:val="a0"/>
    <w:link w:val="21"/>
    <w:rsid w:val="00D7238F"/>
    <w:rPr>
      <w:rFonts w:ascii="Times New Roman" w:eastAsia="Times New Roman" w:hAnsi="Times New Roman" w:cs="Times New Roman"/>
      <w:sz w:val="24"/>
      <w:szCs w:val="24"/>
      <w:lang w:eastAsia="ru-RU"/>
    </w:rPr>
  </w:style>
  <w:style w:type="paragraph" w:styleId="31">
    <w:name w:val="Body Text Indent 3"/>
    <w:basedOn w:val="a"/>
    <w:link w:val="32"/>
    <w:rsid w:val="00D7238F"/>
    <w:pPr>
      <w:ind w:firstLine="540"/>
      <w:jc w:val="both"/>
    </w:pPr>
    <w:rPr>
      <w:sz w:val="22"/>
      <w:szCs w:val="22"/>
    </w:rPr>
  </w:style>
  <w:style w:type="character" w:customStyle="1" w:styleId="32">
    <w:name w:val="Основной текст с отступом 3 Знак"/>
    <w:basedOn w:val="a0"/>
    <w:link w:val="31"/>
    <w:rsid w:val="00D7238F"/>
    <w:rPr>
      <w:rFonts w:ascii="Times New Roman" w:eastAsia="Times New Roman" w:hAnsi="Times New Roman" w:cs="Times New Roman"/>
      <w:lang w:eastAsia="ru-RU"/>
    </w:rPr>
  </w:style>
  <w:style w:type="paragraph" w:styleId="ac">
    <w:name w:val="Balloon Text"/>
    <w:basedOn w:val="a"/>
    <w:link w:val="ad"/>
    <w:semiHidden/>
    <w:rsid w:val="00D7238F"/>
    <w:rPr>
      <w:rFonts w:ascii="Tahoma" w:hAnsi="Tahoma" w:cs="Tahoma"/>
      <w:sz w:val="16"/>
      <w:szCs w:val="16"/>
    </w:rPr>
  </w:style>
  <w:style w:type="character" w:customStyle="1" w:styleId="ad">
    <w:name w:val="Текст выноски Знак"/>
    <w:basedOn w:val="a0"/>
    <w:link w:val="ac"/>
    <w:semiHidden/>
    <w:rsid w:val="00D7238F"/>
    <w:rPr>
      <w:rFonts w:ascii="Tahoma" w:eastAsia="Times New Roman" w:hAnsi="Tahoma" w:cs="Tahoma"/>
      <w:sz w:val="16"/>
      <w:szCs w:val="16"/>
      <w:lang w:eastAsia="ru-RU"/>
    </w:rPr>
  </w:style>
  <w:style w:type="table" w:styleId="ae">
    <w:name w:val="Table Grid"/>
    <w:basedOn w:val="a1"/>
    <w:rsid w:val="00D723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a"/>
    <w:rsid w:val="00D7238F"/>
  </w:style>
  <w:style w:type="character" w:customStyle="1" w:styleId="07">
    <w:name w:val="Стиль уплотненный на  07 пт"/>
    <w:rsid w:val="00D7238F"/>
    <w:rPr>
      <w:rFonts w:ascii="Times New Roman" w:hAnsi="Times New Roman"/>
      <w:spacing w:val="-14"/>
      <w:sz w:val="24"/>
    </w:rPr>
  </w:style>
  <w:style w:type="paragraph" w:customStyle="1" w:styleId="Style1">
    <w:name w:val="Style1"/>
    <w:basedOn w:val="a"/>
    <w:rsid w:val="00D7238F"/>
    <w:pPr>
      <w:widowControl w:val="0"/>
      <w:autoSpaceDE w:val="0"/>
      <w:autoSpaceDN w:val="0"/>
      <w:adjustRightInd w:val="0"/>
    </w:pPr>
  </w:style>
  <w:style w:type="paragraph" w:customStyle="1" w:styleId="Style2">
    <w:name w:val="Style2"/>
    <w:basedOn w:val="a"/>
    <w:rsid w:val="00D7238F"/>
    <w:pPr>
      <w:widowControl w:val="0"/>
      <w:autoSpaceDE w:val="0"/>
      <w:autoSpaceDN w:val="0"/>
      <w:adjustRightInd w:val="0"/>
    </w:pPr>
  </w:style>
  <w:style w:type="paragraph" w:customStyle="1" w:styleId="Style3">
    <w:name w:val="Style3"/>
    <w:basedOn w:val="a"/>
    <w:rsid w:val="00D7238F"/>
    <w:pPr>
      <w:widowControl w:val="0"/>
      <w:autoSpaceDE w:val="0"/>
      <w:autoSpaceDN w:val="0"/>
      <w:adjustRightInd w:val="0"/>
    </w:pPr>
  </w:style>
  <w:style w:type="paragraph" w:customStyle="1" w:styleId="Style4">
    <w:name w:val="Style4"/>
    <w:basedOn w:val="a"/>
    <w:rsid w:val="00D7238F"/>
    <w:pPr>
      <w:widowControl w:val="0"/>
      <w:autoSpaceDE w:val="0"/>
      <w:autoSpaceDN w:val="0"/>
      <w:adjustRightInd w:val="0"/>
    </w:pPr>
  </w:style>
  <w:style w:type="paragraph" w:customStyle="1" w:styleId="Style6">
    <w:name w:val="Style6"/>
    <w:basedOn w:val="a"/>
    <w:rsid w:val="00D7238F"/>
    <w:pPr>
      <w:widowControl w:val="0"/>
      <w:autoSpaceDE w:val="0"/>
      <w:autoSpaceDN w:val="0"/>
      <w:adjustRightInd w:val="0"/>
      <w:spacing w:line="318" w:lineRule="exact"/>
      <w:ind w:firstLine="696"/>
      <w:jc w:val="both"/>
    </w:pPr>
  </w:style>
  <w:style w:type="paragraph" w:customStyle="1" w:styleId="Style7">
    <w:name w:val="Style7"/>
    <w:basedOn w:val="a"/>
    <w:rsid w:val="00D7238F"/>
    <w:pPr>
      <w:widowControl w:val="0"/>
      <w:autoSpaceDE w:val="0"/>
      <w:autoSpaceDN w:val="0"/>
      <w:adjustRightInd w:val="0"/>
      <w:spacing w:line="322" w:lineRule="exact"/>
    </w:pPr>
  </w:style>
  <w:style w:type="character" w:customStyle="1" w:styleId="FontStyle11">
    <w:name w:val="Font Style11"/>
    <w:rsid w:val="00D7238F"/>
    <w:rPr>
      <w:rFonts w:ascii="Times New Roman" w:hAnsi="Times New Roman" w:cs="Times New Roman"/>
      <w:b/>
      <w:bCs/>
      <w:sz w:val="32"/>
      <w:szCs w:val="32"/>
    </w:rPr>
  </w:style>
  <w:style w:type="character" w:customStyle="1" w:styleId="FontStyle12">
    <w:name w:val="Font Style12"/>
    <w:rsid w:val="00D7238F"/>
    <w:rPr>
      <w:rFonts w:ascii="Times New Roman" w:hAnsi="Times New Roman" w:cs="Times New Roman"/>
      <w:sz w:val="22"/>
      <w:szCs w:val="22"/>
    </w:rPr>
  </w:style>
  <w:style w:type="character" w:customStyle="1" w:styleId="FontStyle13">
    <w:name w:val="Font Style13"/>
    <w:rsid w:val="00D7238F"/>
    <w:rPr>
      <w:rFonts w:ascii="Times New Roman" w:hAnsi="Times New Roman" w:cs="Times New Roman"/>
      <w:b/>
      <w:bCs/>
      <w:sz w:val="26"/>
      <w:szCs w:val="26"/>
    </w:rPr>
  </w:style>
  <w:style w:type="paragraph" w:customStyle="1" w:styleId="ConsPlusNormal">
    <w:name w:val="ConsPlusNormal"/>
    <w:rsid w:val="00D723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
    <w:name w:val="Hyperlink"/>
    <w:rsid w:val="00D7238F"/>
    <w:rPr>
      <w:color w:val="0000FF"/>
      <w:u w:val="single"/>
    </w:rPr>
  </w:style>
  <w:style w:type="paragraph" w:styleId="af0">
    <w:name w:val="No Spacing"/>
    <w:qFormat/>
    <w:rsid w:val="00D7238F"/>
    <w:pPr>
      <w:spacing w:after="0" w:line="276" w:lineRule="auto"/>
      <w:ind w:firstLine="567"/>
      <w:jc w:val="both"/>
    </w:pPr>
    <w:rPr>
      <w:rFonts w:ascii="Times New Roman" w:eastAsia="Times New Roman" w:hAnsi="Times New Roman" w:cs="Times New Roman"/>
      <w:sz w:val="28"/>
    </w:rPr>
  </w:style>
  <w:style w:type="character" w:customStyle="1" w:styleId="portlet-font-dim">
    <w:name w:val="portlet-font-dim"/>
    <w:basedOn w:val="a0"/>
    <w:rsid w:val="00D7238F"/>
  </w:style>
  <w:style w:type="character" w:customStyle="1" w:styleId="-">
    <w:name w:val="Ж-курсив"/>
    <w:qFormat/>
    <w:rsid w:val="00D7238F"/>
    <w:rPr>
      <w:b/>
      <w:i/>
    </w:rPr>
  </w:style>
  <w:style w:type="paragraph" w:customStyle="1" w:styleId="ConsPlusTitle">
    <w:name w:val="ConsPlusTitle"/>
    <w:link w:val="ConsPlusTitle0"/>
    <w:rsid w:val="00D7238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Title0">
    <w:name w:val="ConsPlusTitle Знак"/>
    <w:link w:val="ConsPlusTitle"/>
    <w:rsid w:val="00D7238F"/>
    <w:rPr>
      <w:rFonts w:ascii="Arial" w:eastAsia="Times New Roman" w:hAnsi="Arial" w:cs="Arial"/>
      <w:b/>
      <w:bCs/>
      <w:sz w:val="20"/>
      <w:szCs w:val="20"/>
      <w:lang w:eastAsia="ru-RU"/>
    </w:rPr>
  </w:style>
  <w:style w:type="character" w:styleId="af1">
    <w:name w:val="FollowedHyperlink"/>
    <w:rsid w:val="00D7238F"/>
    <w:rPr>
      <w:color w:val="800080"/>
      <w:u w:val="single"/>
    </w:rPr>
  </w:style>
  <w:style w:type="paragraph" w:styleId="23">
    <w:name w:val="Body Text 2"/>
    <w:basedOn w:val="a"/>
    <w:link w:val="24"/>
    <w:rsid w:val="00D7238F"/>
    <w:pPr>
      <w:spacing w:after="120" w:line="480" w:lineRule="auto"/>
    </w:pPr>
    <w:rPr>
      <w:sz w:val="20"/>
      <w:szCs w:val="20"/>
    </w:rPr>
  </w:style>
  <w:style w:type="character" w:customStyle="1" w:styleId="24">
    <w:name w:val="Основной текст 2 Знак"/>
    <w:basedOn w:val="a0"/>
    <w:link w:val="23"/>
    <w:rsid w:val="00D7238F"/>
    <w:rPr>
      <w:rFonts w:ascii="Times New Roman" w:eastAsia="Times New Roman" w:hAnsi="Times New Roman" w:cs="Times New Roman"/>
      <w:sz w:val="20"/>
      <w:szCs w:val="20"/>
      <w:lang w:eastAsia="ru-RU"/>
    </w:rPr>
  </w:style>
  <w:style w:type="paragraph" w:styleId="af2">
    <w:name w:val="Normal (Web)"/>
    <w:basedOn w:val="a"/>
    <w:rsid w:val="00D7238F"/>
    <w:pPr>
      <w:spacing w:before="100" w:beforeAutospacing="1" w:after="100" w:afterAutospacing="1"/>
    </w:pPr>
    <w:rPr>
      <w:rFonts w:ascii="Tahoma" w:hAnsi="Tahoma" w:cs="Tahoma"/>
      <w:color w:val="444488"/>
      <w:sz w:val="18"/>
      <w:szCs w:val="18"/>
    </w:rPr>
  </w:style>
  <w:style w:type="paragraph" w:customStyle="1" w:styleId="ConsPlusNonformat">
    <w:name w:val="ConsPlusNonformat"/>
    <w:rsid w:val="00D723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7">
    <w:name w:val="Основной текст (7)_"/>
    <w:link w:val="70"/>
    <w:rsid w:val="00D7238F"/>
    <w:rPr>
      <w:sz w:val="23"/>
      <w:szCs w:val="23"/>
      <w:shd w:val="clear" w:color="auto" w:fill="FFFFFF"/>
    </w:rPr>
  </w:style>
  <w:style w:type="paragraph" w:customStyle="1" w:styleId="70">
    <w:name w:val="Основной текст (7)"/>
    <w:basedOn w:val="a"/>
    <w:link w:val="7"/>
    <w:rsid w:val="00D7238F"/>
    <w:pPr>
      <w:shd w:val="clear" w:color="auto" w:fill="FFFFFF"/>
      <w:spacing w:before="240" w:after="120" w:line="278" w:lineRule="exact"/>
    </w:pPr>
    <w:rPr>
      <w:rFonts w:asciiTheme="minorHAnsi" w:eastAsiaTheme="minorHAnsi" w:hAnsiTheme="minorHAnsi" w:cstheme="minorBidi"/>
      <w:sz w:val="23"/>
      <w:szCs w:val="23"/>
      <w:shd w:val="clear" w:color="auto" w:fill="FFFFFF"/>
      <w:lang w:eastAsia="en-US"/>
    </w:rPr>
  </w:style>
  <w:style w:type="paragraph" w:styleId="af3">
    <w:name w:val="List Paragraph"/>
    <w:basedOn w:val="a"/>
    <w:uiPriority w:val="34"/>
    <w:qFormat/>
    <w:rsid w:val="00D7238F"/>
    <w:pPr>
      <w:suppressAutoHyphens/>
      <w:ind w:left="708"/>
    </w:pPr>
    <w:rPr>
      <w:szCs w:val="20"/>
      <w:lang w:eastAsia="ar-SA"/>
    </w:rPr>
  </w:style>
  <w:style w:type="character" w:customStyle="1" w:styleId="FontStyle36">
    <w:name w:val="Font Style36"/>
    <w:rsid w:val="00D7238F"/>
    <w:rPr>
      <w:rFonts w:ascii="Times New Roman" w:hAnsi="Times New Roman" w:cs="Times New Roman"/>
      <w:sz w:val="22"/>
      <w:szCs w:val="22"/>
    </w:rPr>
  </w:style>
  <w:style w:type="paragraph" w:customStyle="1" w:styleId="4">
    <w:name w:val="Основной текст4"/>
    <w:basedOn w:val="a"/>
    <w:link w:val="af4"/>
    <w:rsid w:val="00D7238F"/>
    <w:pPr>
      <w:shd w:val="clear" w:color="auto" w:fill="FFFFFF"/>
      <w:spacing w:after="2220" w:line="326" w:lineRule="exact"/>
      <w:ind w:hanging="380"/>
      <w:jc w:val="right"/>
    </w:pPr>
    <w:rPr>
      <w:sz w:val="25"/>
      <w:szCs w:val="25"/>
    </w:rPr>
  </w:style>
  <w:style w:type="character" w:customStyle="1" w:styleId="af4">
    <w:name w:val="Основной текст_"/>
    <w:link w:val="4"/>
    <w:rsid w:val="00D7238F"/>
    <w:rPr>
      <w:rFonts w:ascii="Times New Roman" w:eastAsia="Times New Roman" w:hAnsi="Times New Roman" w:cs="Times New Roman"/>
      <w:sz w:val="25"/>
      <w:szCs w:val="25"/>
      <w:shd w:val="clear" w:color="auto" w:fill="FFFFFF"/>
      <w:lang w:eastAsia="ru-RU"/>
    </w:rPr>
  </w:style>
  <w:style w:type="character" w:customStyle="1" w:styleId="5">
    <w:name w:val="Знак Знак5"/>
    <w:rsid w:val="00D7238F"/>
    <w:rPr>
      <w:rFonts w:ascii="Arial" w:hAnsi="Arial" w:cs="Arial"/>
      <w:b/>
      <w:bCs/>
      <w:kern w:val="1"/>
      <w:sz w:val="32"/>
      <w:szCs w:val="32"/>
      <w:lang w:val="ru-RU" w:eastAsia="ar-SA" w:bidi="ar-SA"/>
    </w:rPr>
  </w:style>
  <w:style w:type="character" w:customStyle="1" w:styleId="25">
    <w:name w:val="Заголовок №2_"/>
    <w:link w:val="26"/>
    <w:rsid w:val="00D7238F"/>
    <w:rPr>
      <w:sz w:val="26"/>
      <w:szCs w:val="26"/>
      <w:shd w:val="clear" w:color="auto" w:fill="FFFFFF"/>
    </w:rPr>
  </w:style>
  <w:style w:type="paragraph" w:customStyle="1" w:styleId="26">
    <w:name w:val="Заголовок №2"/>
    <w:basedOn w:val="a"/>
    <w:link w:val="25"/>
    <w:rsid w:val="00D7238F"/>
    <w:pPr>
      <w:shd w:val="clear" w:color="auto" w:fill="FFFFFF"/>
      <w:spacing w:after="420" w:line="0" w:lineRule="atLeast"/>
      <w:outlineLvl w:val="1"/>
    </w:pPr>
    <w:rPr>
      <w:rFonts w:asciiTheme="minorHAnsi" w:eastAsiaTheme="minorHAnsi" w:hAnsiTheme="minorHAnsi" w:cstheme="minorBidi"/>
      <w:sz w:val="26"/>
      <w:szCs w:val="26"/>
      <w:shd w:val="clear" w:color="auto" w:fill="FFFFFF"/>
      <w:lang w:eastAsia="en-US"/>
    </w:rPr>
  </w:style>
  <w:style w:type="paragraph" w:customStyle="1" w:styleId="ConsPlusCell">
    <w:name w:val="ConsPlusCell"/>
    <w:rsid w:val="00D7238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footnote text"/>
    <w:basedOn w:val="a"/>
    <w:link w:val="af6"/>
    <w:uiPriority w:val="99"/>
    <w:rsid w:val="00D7238F"/>
    <w:rPr>
      <w:sz w:val="20"/>
      <w:szCs w:val="20"/>
    </w:rPr>
  </w:style>
  <w:style w:type="character" w:customStyle="1" w:styleId="af6">
    <w:name w:val="Текст сноски Знак"/>
    <w:basedOn w:val="a0"/>
    <w:link w:val="af5"/>
    <w:uiPriority w:val="99"/>
    <w:rsid w:val="00D7238F"/>
    <w:rPr>
      <w:rFonts w:ascii="Times New Roman" w:eastAsia="Times New Roman" w:hAnsi="Times New Roman" w:cs="Times New Roman"/>
      <w:sz w:val="20"/>
      <w:szCs w:val="20"/>
      <w:lang w:eastAsia="ru-RU"/>
    </w:rPr>
  </w:style>
  <w:style w:type="character" w:styleId="af7">
    <w:name w:val="footnote reference"/>
    <w:uiPriority w:val="99"/>
    <w:rsid w:val="00D7238F"/>
    <w:rPr>
      <w:vertAlign w:val="superscript"/>
    </w:rPr>
  </w:style>
  <w:style w:type="paragraph" w:styleId="af8">
    <w:name w:val="endnote text"/>
    <w:basedOn w:val="a"/>
    <w:link w:val="af9"/>
    <w:rsid w:val="00D7238F"/>
    <w:rPr>
      <w:sz w:val="20"/>
      <w:szCs w:val="20"/>
    </w:rPr>
  </w:style>
  <w:style w:type="character" w:customStyle="1" w:styleId="af9">
    <w:name w:val="Текст концевой сноски Знак"/>
    <w:basedOn w:val="a0"/>
    <w:link w:val="af8"/>
    <w:rsid w:val="00D7238F"/>
    <w:rPr>
      <w:rFonts w:ascii="Times New Roman" w:eastAsia="Times New Roman" w:hAnsi="Times New Roman" w:cs="Times New Roman"/>
      <w:sz w:val="20"/>
      <w:szCs w:val="20"/>
      <w:lang w:eastAsia="ru-RU"/>
    </w:rPr>
  </w:style>
  <w:style w:type="character" w:styleId="afa">
    <w:name w:val="endnote reference"/>
    <w:rsid w:val="00D7238F"/>
    <w:rPr>
      <w:vertAlign w:val="superscript"/>
    </w:rPr>
  </w:style>
  <w:style w:type="character" w:customStyle="1" w:styleId="50">
    <w:name w:val="Знак Знак5"/>
    <w:rsid w:val="00527745"/>
    <w:rPr>
      <w:rFonts w:ascii="Arial" w:hAnsi="Arial" w:cs="Arial"/>
      <w:b/>
      <w:bCs/>
      <w:kern w:val="1"/>
      <w:sz w:val="32"/>
      <w:szCs w:val="32"/>
      <w:lang w:val="ru-RU" w:eastAsia="ar-SA" w:bidi="ar-SA"/>
    </w:rPr>
  </w:style>
  <w:style w:type="character" w:styleId="afb">
    <w:name w:val="annotation reference"/>
    <w:basedOn w:val="a0"/>
    <w:uiPriority w:val="99"/>
    <w:semiHidden/>
    <w:unhideWhenUsed/>
    <w:rsid w:val="000B7088"/>
    <w:rPr>
      <w:sz w:val="16"/>
      <w:szCs w:val="16"/>
    </w:rPr>
  </w:style>
  <w:style w:type="paragraph" w:styleId="afc">
    <w:name w:val="annotation text"/>
    <w:basedOn w:val="a"/>
    <w:link w:val="afd"/>
    <w:uiPriority w:val="99"/>
    <w:semiHidden/>
    <w:unhideWhenUsed/>
    <w:rsid w:val="000B7088"/>
    <w:rPr>
      <w:sz w:val="20"/>
      <w:szCs w:val="20"/>
    </w:rPr>
  </w:style>
  <w:style w:type="character" w:customStyle="1" w:styleId="afd">
    <w:name w:val="Текст примечания Знак"/>
    <w:basedOn w:val="a0"/>
    <w:link w:val="afc"/>
    <w:uiPriority w:val="99"/>
    <w:semiHidden/>
    <w:rsid w:val="000B7088"/>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0B7088"/>
    <w:rPr>
      <w:b/>
      <w:bCs/>
    </w:rPr>
  </w:style>
  <w:style w:type="character" w:customStyle="1" w:styleId="aff">
    <w:name w:val="Тема примечания Знак"/>
    <w:basedOn w:val="afd"/>
    <w:link w:val="afe"/>
    <w:uiPriority w:val="99"/>
    <w:semiHidden/>
    <w:rsid w:val="000B7088"/>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535027">
      <w:bodyDiv w:val="1"/>
      <w:marLeft w:val="0"/>
      <w:marRight w:val="0"/>
      <w:marTop w:val="0"/>
      <w:marBottom w:val="0"/>
      <w:divBdr>
        <w:top w:val="none" w:sz="0" w:space="0" w:color="auto"/>
        <w:left w:val="none" w:sz="0" w:space="0" w:color="auto"/>
        <w:bottom w:val="none" w:sz="0" w:space="0" w:color="auto"/>
        <w:right w:val="none" w:sz="0" w:space="0" w:color="auto"/>
      </w:divBdr>
    </w:div>
    <w:div w:id="799223984">
      <w:bodyDiv w:val="1"/>
      <w:marLeft w:val="0"/>
      <w:marRight w:val="0"/>
      <w:marTop w:val="0"/>
      <w:marBottom w:val="0"/>
      <w:divBdr>
        <w:top w:val="none" w:sz="0" w:space="0" w:color="auto"/>
        <w:left w:val="none" w:sz="0" w:space="0" w:color="auto"/>
        <w:bottom w:val="none" w:sz="0" w:space="0" w:color="auto"/>
        <w:right w:val="none" w:sz="0" w:space="0" w:color="auto"/>
      </w:divBdr>
    </w:div>
    <w:div w:id="871650130">
      <w:bodyDiv w:val="1"/>
      <w:marLeft w:val="0"/>
      <w:marRight w:val="0"/>
      <w:marTop w:val="0"/>
      <w:marBottom w:val="0"/>
      <w:divBdr>
        <w:top w:val="none" w:sz="0" w:space="0" w:color="auto"/>
        <w:left w:val="none" w:sz="0" w:space="0" w:color="auto"/>
        <w:bottom w:val="none" w:sz="0" w:space="0" w:color="auto"/>
        <w:right w:val="none" w:sz="0" w:space="0" w:color="auto"/>
      </w:divBdr>
    </w:div>
    <w:div w:id="894850214">
      <w:bodyDiv w:val="1"/>
      <w:marLeft w:val="0"/>
      <w:marRight w:val="0"/>
      <w:marTop w:val="0"/>
      <w:marBottom w:val="0"/>
      <w:divBdr>
        <w:top w:val="none" w:sz="0" w:space="0" w:color="auto"/>
        <w:left w:val="none" w:sz="0" w:space="0" w:color="auto"/>
        <w:bottom w:val="none" w:sz="0" w:space="0" w:color="auto"/>
        <w:right w:val="none" w:sz="0" w:space="0" w:color="auto"/>
      </w:divBdr>
    </w:div>
    <w:div w:id="1054156274">
      <w:bodyDiv w:val="1"/>
      <w:marLeft w:val="0"/>
      <w:marRight w:val="0"/>
      <w:marTop w:val="0"/>
      <w:marBottom w:val="0"/>
      <w:divBdr>
        <w:top w:val="none" w:sz="0" w:space="0" w:color="auto"/>
        <w:left w:val="none" w:sz="0" w:space="0" w:color="auto"/>
        <w:bottom w:val="none" w:sz="0" w:space="0" w:color="auto"/>
        <w:right w:val="none" w:sz="0" w:space="0" w:color="auto"/>
      </w:divBdr>
    </w:div>
    <w:div w:id="1071536370">
      <w:bodyDiv w:val="1"/>
      <w:marLeft w:val="0"/>
      <w:marRight w:val="0"/>
      <w:marTop w:val="0"/>
      <w:marBottom w:val="0"/>
      <w:divBdr>
        <w:top w:val="none" w:sz="0" w:space="0" w:color="auto"/>
        <w:left w:val="none" w:sz="0" w:space="0" w:color="auto"/>
        <w:bottom w:val="none" w:sz="0" w:space="0" w:color="auto"/>
        <w:right w:val="none" w:sz="0" w:space="0" w:color="auto"/>
      </w:divBdr>
    </w:div>
    <w:div w:id="1190490402">
      <w:bodyDiv w:val="1"/>
      <w:marLeft w:val="0"/>
      <w:marRight w:val="0"/>
      <w:marTop w:val="0"/>
      <w:marBottom w:val="0"/>
      <w:divBdr>
        <w:top w:val="none" w:sz="0" w:space="0" w:color="auto"/>
        <w:left w:val="none" w:sz="0" w:space="0" w:color="auto"/>
        <w:bottom w:val="none" w:sz="0" w:space="0" w:color="auto"/>
        <w:right w:val="none" w:sz="0" w:space="0" w:color="auto"/>
      </w:divBdr>
    </w:div>
    <w:div w:id="1395271745">
      <w:bodyDiv w:val="1"/>
      <w:marLeft w:val="0"/>
      <w:marRight w:val="0"/>
      <w:marTop w:val="0"/>
      <w:marBottom w:val="0"/>
      <w:divBdr>
        <w:top w:val="none" w:sz="0" w:space="0" w:color="auto"/>
        <w:left w:val="none" w:sz="0" w:space="0" w:color="auto"/>
        <w:bottom w:val="none" w:sz="0" w:space="0" w:color="auto"/>
        <w:right w:val="none" w:sz="0" w:space="0" w:color="auto"/>
      </w:divBdr>
    </w:div>
    <w:div w:id="1505632321">
      <w:bodyDiv w:val="1"/>
      <w:marLeft w:val="0"/>
      <w:marRight w:val="0"/>
      <w:marTop w:val="0"/>
      <w:marBottom w:val="0"/>
      <w:divBdr>
        <w:top w:val="none" w:sz="0" w:space="0" w:color="auto"/>
        <w:left w:val="none" w:sz="0" w:space="0" w:color="auto"/>
        <w:bottom w:val="none" w:sz="0" w:space="0" w:color="auto"/>
        <w:right w:val="none" w:sz="0" w:space="0" w:color="auto"/>
      </w:divBdr>
    </w:div>
    <w:div w:id="189045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ADAD2-BD75-42C0-906C-7F829A2DD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22638</Words>
  <Characters>129041</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Kalinina</dc:creator>
  <cp:keywords/>
  <dc:description/>
  <cp:lastModifiedBy>User</cp:lastModifiedBy>
  <cp:revision>4</cp:revision>
  <cp:lastPrinted>2018-04-19T05:35:00Z</cp:lastPrinted>
  <dcterms:created xsi:type="dcterms:W3CDTF">2018-04-19T06:35:00Z</dcterms:created>
  <dcterms:modified xsi:type="dcterms:W3CDTF">2018-04-25T12:46:00Z</dcterms:modified>
</cp:coreProperties>
</file>