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B22463" w:rsidRDefault="00DF5A46" w:rsidP="006E5991">
            <w:pPr>
              <w:spacing w:line="240" w:lineRule="atLeast"/>
            </w:pPr>
            <w:r>
              <w:t>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762374" w:rsidRDefault="00762374" w:rsidP="00762374">
      <w:pPr>
        <w:spacing w:line="240" w:lineRule="auto"/>
      </w:pPr>
      <w:r>
        <w:t xml:space="preserve">О внесении изменений </w:t>
      </w:r>
    </w:p>
    <w:p w:rsidR="00762374" w:rsidRDefault="00762374" w:rsidP="00762374">
      <w:pPr>
        <w:spacing w:line="240" w:lineRule="auto"/>
      </w:pPr>
      <w:r>
        <w:t>в Положение об Управлении образования</w:t>
      </w:r>
    </w:p>
    <w:p w:rsidR="00762374" w:rsidRDefault="00762374" w:rsidP="00762374">
      <w:pPr>
        <w:spacing w:line="240" w:lineRule="auto"/>
      </w:pPr>
      <w:r>
        <w:t>администрации Октябрьского района,</w:t>
      </w:r>
    </w:p>
    <w:p w:rsidR="00762374" w:rsidRDefault="00762374" w:rsidP="00762374">
      <w:pPr>
        <w:spacing w:line="240" w:lineRule="auto"/>
      </w:pPr>
      <w:r>
        <w:t>утвержденное решением Думы Октябрьского района</w:t>
      </w:r>
    </w:p>
    <w:p w:rsidR="00DF5A46" w:rsidRDefault="00762374" w:rsidP="00762374">
      <w:pPr>
        <w:spacing w:line="240" w:lineRule="auto"/>
      </w:pPr>
      <w:r>
        <w:t>от 03.02.2012 № 247</w:t>
      </w:r>
    </w:p>
    <w:p w:rsidR="00DF5A46" w:rsidRDefault="00DF5A46" w:rsidP="00762374">
      <w:pPr>
        <w:spacing w:line="240" w:lineRule="auto"/>
      </w:pPr>
    </w:p>
    <w:p w:rsidR="00762374" w:rsidRDefault="00762374" w:rsidP="00762374">
      <w:pPr>
        <w:spacing w:line="240" w:lineRule="auto"/>
      </w:pPr>
    </w:p>
    <w:p w:rsidR="00762374" w:rsidRDefault="00762374" w:rsidP="00762374">
      <w:pPr>
        <w:spacing w:line="240" w:lineRule="auto"/>
        <w:ind w:firstLine="709"/>
      </w:pPr>
      <w:r>
        <w:t>В целях приведения муниципальных правовых актов органов местного самоуправления Октябрьского района в соответствие с действующим законодательством Российской Федерации</w:t>
      </w:r>
      <w:r w:rsidRPr="00F06CB2">
        <w:t>,</w:t>
      </w:r>
      <w:r>
        <w:t xml:space="preserve"> Дума Октябрьского района РЕШИЛА:</w:t>
      </w:r>
    </w:p>
    <w:p w:rsidR="00762374" w:rsidRDefault="00762374" w:rsidP="00762374">
      <w:pPr>
        <w:spacing w:line="240" w:lineRule="auto"/>
        <w:ind w:firstLine="709"/>
      </w:pPr>
      <w:r>
        <w:t xml:space="preserve">1. </w:t>
      </w:r>
      <w:r w:rsidRPr="00A35DE1">
        <w:t xml:space="preserve">Внести </w:t>
      </w:r>
      <w:r>
        <w:t>в Положение об Управлении образования</w:t>
      </w:r>
      <w:r w:rsidRPr="00015EB5">
        <w:t xml:space="preserve"> администрации Октябрьского район</w:t>
      </w:r>
      <w:r>
        <w:t>а, утвержденное решением Думы Октябрьского района от 03.02.2012 № 247, следующие изменения:</w:t>
      </w:r>
    </w:p>
    <w:p w:rsidR="00762374" w:rsidRPr="00DD77FC" w:rsidRDefault="00762374" w:rsidP="00762374">
      <w:pPr>
        <w:spacing w:line="240" w:lineRule="auto"/>
        <w:ind w:firstLine="709"/>
      </w:pPr>
      <w:r>
        <w:t>1.1. Изложить подпункт 4.1.19 пункта 4.1 раздела 4 в новой редакции:</w:t>
      </w:r>
    </w:p>
    <w:p w:rsidR="00762374" w:rsidRPr="00DD77FC" w:rsidRDefault="00762374" w:rsidP="00762374">
      <w:pPr>
        <w:spacing w:line="240" w:lineRule="auto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«</w:t>
      </w:r>
      <w:r w:rsidRPr="00DD77FC">
        <w:rPr>
          <w:rFonts w:eastAsiaTheme="minorHAnsi"/>
          <w:lang w:eastAsia="en-US"/>
        </w:rPr>
        <w:t>4.1.19.</w:t>
      </w:r>
      <w:r>
        <w:rPr>
          <w:rFonts w:eastAsiaTheme="minorHAnsi"/>
          <w:lang w:eastAsia="en-US"/>
        </w:rPr>
        <w:t xml:space="preserve"> У</w:t>
      </w:r>
      <w:r w:rsidRPr="00DD77FC">
        <w:rPr>
          <w:rFonts w:eastAsiaTheme="minorHAnsi"/>
          <w:lang w:eastAsia="en-US"/>
        </w:rPr>
        <w:t>част</w:t>
      </w:r>
      <w:r>
        <w:rPr>
          <w:rFonts w:eastAsiaTheme="minorHAnsi"/>
          <w:lang w:eastAsia="en-US"/>
        </w:rPr>
        <w:t>вует</w:t>
      </w:r>
      <w:r w:rsidRPr="00DD77FC">
        <w:rPr>
          <w:rFonts w:eastAsiaTheme="minorHAnsi"/>
          <w:lang w:eastAsia="en-US"/>
        </w:rPr>
        <w:t xml:space="preserve"> в профилактике терроризма, а также в минимизации и (или) ликвидации последствий проявлений терроризма на территории </w:t>
      </w:r>
      <w:r>
        <w:rPr>
          <w:rFonts w:eastAsiaTheme="minorHAnsi"/>
          <w:lang w:eastAsia="en-US"/>
        </w:rPr>
        <w:t xml:space="preserve">Октябрьского </w:t>
      </w:r>
      <w:r w:rsidRPr="00DD77FC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в том числе:</w:t>
      </w:r>
    </w:p>
    <w:p w:rsidR="00762374" w:rsidRPr="00DD77FC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 w:rsidRPr="00DD77FC">
        <w:rPr>
          <w:rFonts w:eastAsiaTheme="minorHAnsi"/>
          <w:lang w:eastAsia="en-US"/>
        </w:rPr>
        <w:t xml:space="preserve">1) </w:t>
      </w:r>
      <w:r>
        <w:rPr>
          <w:rFonts w:eastAsiaTheme="minorHAnsi"/>
          <w:lang w:eastAsia="en-US"/>
        </w:rPr>
        <w:t xml:space="preserve">разрабатывает и </w:t>
      </w:r>
      <w:r w:rsidRPr="00DD77FC">
        <w:rPr>
          <w:rFonts w:eastAsiaTheme="minorHAnsi"/>
          <w:lang w:eastAsia="en-US"/>
        </w:rPr>
        <w:t>реализ</w:t>
      </w:r>
      <w:r>
        <w:rPr>
          <w:rFonts w:eastAsiaTheme="minorHAnsi"/>
          <w:lang w:eastAsia="en-US"/>
        </w:rPr>
        <w:t>ует</w:t>
      </w:r>
      <w:r w:rsidRPr="00DD77FC">
        <w:rPr>
          <w:rFonts w:eastAsiaTheme="minorHAnsi"/>
          <w:lang w:eastAsia="en-US"/>
        </w:rPr>
        <w:t xml:space="preserve"> муниципальны</w:t>
      </w:r>
      <w:r>
        <w:rPr>
          <w:rFonts w:eastAsiaTheme="minorHAnsi"/>
          <w:lang w:eastAsia="en-US"/>
        </w:rPr>
        <w:t>е</w:t>
      </w:r>
      <w:r w:rsidRPr="00DD77FC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ы</w:t>
      </w:r>
      <w:r w:rsidRPr="00DD77FC">
        <w:rPr>
          <w:rFonts w:eastAsiaTheme="minorHAnsi"/>
          <w:lang w:eastAsia="en-US"/>
        </w:rPr>
        <w:t xml:space="preserve"> в области профилактики терроризма, а также минимизации и (или) ликвидации последствий его проявлений;</w:t>
      </w:r>
    </w:p>
    <w:p w:rsidR="00762374" w:rsidRPr="00DD77FC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организует</w:t>
      </w:r>
      <w:r w:rsidRPr="00DD77FC">
        <w:rPr>
          <w:rFonts w:eastAsiaTheme="minorHAnsi"/>
          <w:lang w:eastAsia="en-US"/>
        </w:rPr>
        <w:t xml:space="preserve"> и пров</w:t>
      </w:r>
      <w:r>
        <w:rPr>
          <w:rFonts w:eastAsiaTheme="minorHAnsi"/>
          <w:lang w:eastAsia="en-US"/>
        </w:rPr>
        <w:t>одит</w:t>
      </w:r>
      <w:r w:rsidRPr="00DD77FC">
        <w:rPr>
          <w:rFonts w:eastAsiaTheme="minorHAnsi"/>
          <w:lang w:eastAsia="en-US"/>
        </w:rPr>
        <w:t xml:space="preserve">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образовательных организациях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:rsidR="00762374" w:rsidRPr="00DD77FC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участвует </w:t>
      </w:r>
      <w:r w:rsidRPr="00DD77FC">
        <w:rPr>
          <w:rFonts w:eastAsiaTheme="minorHAnsi"/>
          <w:lang w:eastAsia="en-US"/>
        </w:rPr>
        <w:t>в мероприятиях по профилактике терроризма, а также по минимизации</w:t>
      </w:r>
      <w:r>
        <w:rPr>
          <w:rFonts w:eastAsiaTheme="minorHAnsi"/>
          <w:lang w:eastAsia="en-US"/>
        </w:rPr>
        <w:t xml:space="preserve"> и </w:t>
      </w:r>
      <w:r w:rsidRPr="00DD77FC">
        <w:rPr>
          <w:rFonts w:eastAsiaTheme="minorHAnsi"/>
          <w:lang w:eastAsia="en-US"/>
        </w:rPr>
        <w:t xml:space="preserve">(или) ликвидации последствий его проявлений, организуемых федеральными </w:t>
      </w:r>
      <w:r>
        <w:rPr>
          <w:rFonts w:eastAsiaTheme="minorHAnsi"/>
          <w:lang w:eastAsia="en-US"/>
        </w:rPr>
        <w:t>исполнительными</w:t>
      </w:r>
      <w:r w:rsidRPr="00DD77F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органами</w:t>
      </w:r>
      <w:r w:rsidRPr="00DD77FC">
        <w:rPr>
          <w:rFonts w:eastAsiaTheme="minorHAnsi"/>
          <w:lang w:eastAsia="en-US"/>
        </w:rPr>
        <w:t xml:space="preserve"> и (или) исполнительными органами</w:t>
      </w:r>
      <w:r>
        <w:rPr>
          <w:rFonts w:eastAsiaTheme="minorHAnsi"/>
          <w:lang w:eastAsia="en-US"/>
        </w:rPr>
        <w:t xml:space="preserve"> </w:t>
      </w:r>
      <w:r w:rsidRPr="00DD77FC">
        <w:rPr>
          <w:rFonts w:eastAsiaTheme="minorHAnsi"/>
          <w:lang w:eastAsia="en-US"/>
        </w:rPr>
        <w:t>Ханты-Мансийского автономного округа - Югры;</w:t>
      </w:r>
    </w:p>
    <w:p w:rsidR="00762374" w:rsidRPr="00DD77FC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обеспечивает</w:t>
      </w:r>
      <w:r w:rsidRPr="00DD77FC">
        <w:rPr>
          <w:rFonts w:eastAsiaTheme="minorHAnsi"/>
          <w:lang w:eastAsia="en-US"/>
        </w:rPr>
        <w:t xml:space="preserve"> выполнени</w:t>
      </w:r>
      <w:r>
        <w:rPr>
          <w:rFonts w:eastAsiaTheme="minorHAnsi"/>
          <w:lang w:eastAsia="en-US"/>
        </w:rPr>
        <w:t>е</w:t>
      </w:r>
      <w:r w:rsidRPr="00DD77FC">
        <w:rPr>
          <w:rFonts w:eastAsiaTheme="minorHAnsi"/>
          <w:lang w:eastAsia="en-US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62374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направляет</w:t>
      </w:r>
      <w:r w:rsidRPr="00DD77FC">
        <w:rPr>
          <w:rFonts w:eastAsiaTheme="minorHAnsi"/>
          <w:lang w:eastAsia="en-US"/>
        </w:rPr>
        <w:t xml:space="preserve"> предложени</w:t>
      </w:r>
      <w:r>
        <w:rPr>
          <w:rFonts w:eastAsiaTheme="minorHAnsi"/>
          <w:lang w:eastAsia="en-US"/>
        </w:rPr>
        <w:t>я</w:t>
      </w:r>
      <w:r w:rsidRPr="00DD77FC">
        <w:rPr>
          <w:rFonts w:eastAsiaTheme="minorHAnsi"/>
          <w:lang w:eastAsia="en-US"/>
        </w:rPr>
        <w:t xml:space="preserve"> по вопросам участия в профилактике терроризма, а также в минимизации и (или) ликвидации последствий его проявлений в </w:t>
      </w:r>
      <w:r>
        <w:rPr>
          <w:rFonts w:eastAsiaTheme="minorHAnsi"/>
          <w:lang w:eastAsia="en-US"/>
        </w:rPr>
        <w:t xml:space="preserve">исполнительные органы </w:t>
      </w:r>
      <w:r w:rsidRPr="00DD77FC">
        <w:rPr>
          <w:rFonts w:eastAsiaTheme="minorHAnsi"/>
          <w:lang w:eastAsia="en-US"/>
        </w:rPr>
        <w:t>Ханты-Мансийского автономного округа - Югры;</w:t>
      </w:r>
    </w:p>
    <w:p w:rsidR="00762374" w:rsidRPr="0063231C" w:rsidRDefault="00762374" w:rsidP="00762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организует и осуществляет </w:t>
      </w:r>
      <w:r w:rsidRPr="0063231C">
        <w:rPr>
          <w:rFonts w:ascii="Times New Roman" w:hAnsi="Times New Roman" w:cs="Times New Roman"/>
          <w:sz w:val="24"/>
          <w:szCs w:val="24"/>
        </w:rPr>
        <w:t xml:space="preserve">мониторинг выполнения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63231C">
        <w:rPr>
          <w:rFonts w:ascii="Times New Roman" w:hAnsi="Times New Roman" w:cs="Times New Roman"/>
          <w:sz w:val="24"/>
          <w:szCs w:val="24"/>
        </w:rPr>
        <w:t xml:space="preserve">сфере антитеррористической защищенности объектов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3231C">
        <w:rPr>
          <w:rFonts w:ascii="Times New Roman" w:hAnsi="Times New Roman" w:cs="Times New Roman"/>
          <w:sz w:val="24"/>
          <w:szCs w:val="24"/>
        </w:rPr>
        <w:t xml:space="preserve"> </w:t>
      </w:r>
      <w:r w:rsidRPr="0063231C">
        <w:rPr>
          <w:rFonts w:ascii="Times New Roman" w:hAnsi="Times New Roman" w:cs="Times New Roman"/>
          <w:sz w:val="24"/>
          <w:szCs w:val="24"/>
        </w:rPr>
        <w:lastRenderedPageBreak/>
        <w:t>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374" w:rsidRDefault="00762374" w:rsidP="00762374">
      <w:pPr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DD77FC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осуществляет </w:t>
      </w:r>
      <w:r w:rsidRPr="00DD77FC">
        <w:rPr>
          <w:rFonts w:eastAsiaTheme="minorHAnsi"/>
          <w:lang w:eastAsia="en-US"/>
        </w:rPr>
        <w:t>иные полномочия по реш</w:t>
      </w:r>
      <w:r>
        <w:rPr>
          <w:rFonts w:eastAsiaTheme="minorHAnsi"/>
          <w:lang w:eastAsia="en-US"/>
        </w:rPr>
        <w:t>ению вопросов местного значения по </w:t>
      </w:r>
      <w:r w:rsidRPr="00DD77FC">
        <w:rPr>
          <w:rFonts w:eastAsiaTheme="minorHAnsi"/>
          <w:lang w:eastAsia="en-US"/>
        </w:rPr>
        <w:t>участию в профилактике терроризма, а также в минимизации и (или) ликвидации последствий его проявлений.</w:t>
      </w:r>
      <w:r>
        <w:rPr>
          <w:rFonts w:eastAsiaTheme="minorHAnsi"/>
          <w:lang w:eastAsia="en-US"/>
        </w:rPr>
        <w:t>».</w:t>
      </w:r>
    </w:p>
    <w:p w:rsidR="00762374" w:rsidRPr="00103759" w:rsidRDefault="00762374" w:rsidP="00762374">
      <w:pPr>
        <w:spacing w:line="240" w:lineRule="auto"/>
        <w:ind w:firstLine="709"/>
      </w:pPr>
      <w:r>
        <w:t xml:space="preserve">1.2. Изложить </w:t>
      </w:r>
      <w:r w:rsidRPr="00103759">
        <w:t xml:space="preserve">раздел 6 в новой редакции: </w:t>
      </w:r>
    </w:p>
    <w:p w:rsidR="00762374" w:rsidRDefault="00762374" w:rsidP="00762374">
      <w:pPr>
        <w:spacing w:line="240" w:lineRule="auto"/>
        <w:ind w:firstLine="709"/>
        <w:jc w:val="center"/>
      </w:pPr>
      <w:r w:rsidRPr="00103759">
        <w:t>«6. Организация деятельности Управления</w:t>
      </w:r>
    </w:p>
    <w:p w:rsidR="00762374" w:rsidRDefault="00762374" w:rsidP="00762374">
      <w:pPr>
        <w:spacing w:line="240" w:lineRule="auto"/>
        <w:ind w:firstLine="709"/>
        <w:jc w:val="center"/>
      </w:pPr>
    </w:p>
    <w:p w:rsidR="00762374" w:rsidRDefault="00762374" w:rsidP="00762374">
      <w:pPr>
        <w:spacing w:line="240" w:lineRule="auto"/>
        <w:ind w:firstLine="709"/>
      </w:pPr>
      <w:r w:rsidRPr="00103759">
        <w:t>6.1. Работники Управления назначаются</w:t>
      </w:r>
      <w:r>
        <w:t xml:space="preserve"> на должность </w:t>
      </w:r>
      <w:r w:rsidRPr="00916985">
        <w:t xml:space="preserve">и освобождаются от должности распоряжением администрации Октябрьского района по </w:t>
      </w:r>
      <w:r>
        <w:t>согласованию с</w:t>
      </w:r>
      <w:r w:rsidRPr="00916985">
        <w:t xml:space="preserve"> заместител</w:t>
      </w:r>
      <w:r>
        <w:t xml:space="preserve">ем главы </w:t>
      </w:r>
      <w:r w:rsidRPr="00916985">
        <w:t>Октябрьского района</w:t>
      </w:r>
      <w:r>
        <w:t xml:space="preserve"> по социальным вопросам.</w:t>
      </w:r>
    </w:p>
    <w:p w:rsidR="00762374" w:rsidRDefault="00762374" w:rsidP="00762374">
      <w:pPr>
        <w:spacing w:line="240" w:lineRule="auto"/>
        <w:ind w:firstLine="709"/>
      </w:pPr>
      <w:r>
        <w:t>6.2. </w:t>
      </w:r>
      <w:r w:rsidRPr="00FA728E">
        <w:t xml:space="preserve">Общее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Октябрьского района </w:t>
      </w:r>
      <w:r>
        <w:t>по </w:t>
      </w:r>
      <w:r w:rsidRPr="00FA728E">
        <w:t>социальным вопросам</w:t>
      </w:r>
      <w:r>
        <w:t>.</w:t>
      </w:r>
    </w:p>
    <w:p w:rsidR="00762374" w:rsidRDefault="00762374" w:rsidP="00762374">
      <w:pPr>
        <w:spacing w:line="240" w:lineRule="auto"/>
        <w:ind w:firstLine="709"/>
      </w:pPr>
      <w:r>
        <w:t>6.3. </w:t>
      </w:r>
      <w:r w:rsidRPr="00B53C3D">
        <w:t>В случае отсутствия начальника Управления (командировка, отпуск, временная нетрудоспособность и др.) по распоряжению админи</w:t>
      </w:r>
      <w:r>
        <w:t>страции Октябрьского района его </w:t>
      </w:r>
      <w:r w:rsidRPr="00B53C3D">
        <w:t>обязанности исполняет лицо, замещающее должность муниципальной службы, учрежденной для выполнения функций «руководитель», Управления.</w:t>
      </w:r>
    </w:p>
    <w:p w:rsidR="00762374" w:rsidRDefault="00762374" w:rsidP="00762374">
      <w:pPr>
        <w:spacing w:line="240" w:lineRule="auto"/>
        <w:ind w:firstLine="709"/>
      </w:pPr>
      <w:r>
        <w:t>6.4. Начальник Управления:</w:t>
      </w:r>
    </w:p>
    <w:p w:rsidR="00762374" w:rsidRDefault="00762374" w:rsidP="00762374">
      <w:pPr>
        <w:spacing w:line="240" w:lineRule="auto"/>
        <w:ind w:firstLine="709"/>
      </w:pPr>
      <w:r>
        <w:t xml:space="preserve">6.4.1. Осуществляет руководство деятельностью Управления </w:t>
      </w:r>
      <w:r w:rsidRPr="00FA728E">
        <w:t>на основе единоначалия</w:t>
      </w:r>
      <w:r>
        <w:t xml:space="preserve"> и </w:t>
      </w:r>
      <w:r w:rsidRPr="00FA728E">
        <w:t xml:space="preserve">несет персональную ответственность за выполнение возложенных на </w:t>
      </w:r>
      <w:r>
        <w:t>Управление</w:t>
      </w:r>
      <w:r w:rsidRPr="00FA728E">
        <w:t xml:space="preserve"> задач</w:t>
      </w:r>
      <w:r>
        <w:t xml:space="preserve"> и функций</w:t>
      </w:r>
      <w:r w:rsidRPr="00FA728E">
        <w:t xml:space="preserve">, за соблюдение действующего законодательства, сохранность документов, находящихся в ведении </w:t>
      </w:r>
      <w:r>
        <w:t>Управления</w:t>
      </w:r>
      <w:r w:rsidRPr="00FA728E">
        <w:t>, за разглашение служебной информации, состояние трудовой и исполнитель</w:t>
      </w:r>
      <w:r>
        <w:t>ской</w:t>
      </w:r>
      <w:r w:rsidRPr="00FA728E">
        <w:t xml:space="preserve"> дисциплины</w:t>
      </w:r>
      <w:r>
        <w:t xml:space="preserve"> в Управлении.</w:t>
      </w:r>
    </w:p>
    <w:p w:rsidR="00762374" w:rsidRPr="00B53C3D" w:rsidRDefault="00762374" w:rsidP="00762374">
      <w:pPr>
        <w:spacing w:line="240" w:lineRule="auto"/>
        <w:ind w:firstLine="709"/>
      </w:pPr>
      <w:r>
        <w:t>6.4.2. П</w:t>
      </w:r>
      <w:r w:rsidRPr="00B53C3D">
        <w:t>одчиняется непосредственно заместителю главы Октябрьског</w:t>
      </w:r>
      <w:r>
        <w:t>о района по </w:t>
      </w:r>
      <w:r w:rsidRPr="00B53C3D">
        <w:t>социальным вопросам.</w:t>
      </w:r>
    </w:p>
    <w:p w:rsidR="00762374" w:rsidRDefault="00762374" w:rsidP="00762374">
      <w:pPr>
        <w:spacing w:line="240" w:lineRule="auto"/>
        <w:ind w:firstLine="709"/>
      </w:pPr>
      <w:r>
        <w:t>6.4.3. </w:t>
      </w:r>
      <w:r w:rsidRPr="00103759">
        <w:t>Издает в пределах своей компетенции в соответствии с действующим законодательством и уставом Октябрьского района приказы</w:t>
      </w:r>
      <w:r w:rsidRPr="00B53C3D">
        <w:t xml:space="preserve">, подлежащие обязательному исполнению работниками </w:t>
      </w:r>
      <w:r>
        <w:t>Управления и муниципальными образовательными организациями.</w:t>
      </w:r>
    </w:p>
    <w:p w:rsidR="00762374" w:rsidRDefault="00762374" w:rsidP="00762374">
      <w:pPr>
        <w:spacing w:line="240" w:lineRule="auto"/>
        <w:ind w:firstLine="709"/>
      </w:pPr>
      <w:r>
        <w:t>6.4.4. </w:t>
      </w:r>
      <w:r w:rsidRPr="00B53C3D">
        <w:t xml:space="preserve">Ходатайствует перед главой Октябрьского района </w:t>
      </w:r>
      <w:r w:rsidRPr="00916985">
        <w:t xml:space="preserve">по </w:t>
      </w:r>
      <w:r>
        <w:t>согласованию с </w:t>
      </w:r>
      <w:r w:rsidRPr="00916985">
        <w:t>заместител</w:t>
      </w:r>
      <w:r>
        <w:t>ем</w:t>
      </w:r>
      <w:r w:rsidRPr="00916985">
        <w:t xml:space="preserve"> главы Октябрьского района</w:t>
      </w:r>
      <w:r>
        <w:t xml:space="preserve"> по социальным вопросам о</w:t>
      </w:r>
      <w:r w:rsidRPr="00B53C3D">
        <w:t>б установлении надбавок</w:t>
      </w:r>
      <w:r>
        <w:t xml:space="preserve"> </w:t>
      </w:r>
      <w:r w:rsidRPr="00B53C3D">
        <w:t>к должностным окладам работников</w:t>
      </w:r>
      <w:r>
        <w:t xml:space="preserve"> Управления</w:t>
      </w:r>
      <w:r w:rsidRPr="00B53C3D">
        <w:t>, о применении мер поощрения</w:t>
      </w:r>
      <w:r>
        <w:t xml:space="preserve"> или </w:t>
      </w:r>
      <w:r w:rsidRPr="00B53C3D">
        <w:t xml:space="preserve">дисциплинарного взыскания к работникам </w:t>
      </w:r>
      <w:r>
        <w:t>Управления, руководителям муниципальных образовательных организаций.</w:t>
      </w:r>
    </w:p>
    <w:p w:rsidR="00762374" w:rsidRDefault="00762374" w:rsidP="00762374">
      <w:pPr>
        <w:spacing w:line="240" w:lineRule="auto"/>
        <w:ind w:firstLine="709"/>
      </w:pPr>
      <w:r>
        <w:t>6.4.5. П</w:t>
      </w:r>
      <w:r w:rsidRPr="00B53C3D">
        <w:t xml:space="preserve">одписывает </w:t>
      </w:r>
      <w:r>
        <w:t xml:space="preserve">доверенности, </w:t>
      </w:r>
      <w:r w:rsidRPr="00B53C3D">
        <w:t xml:space="preserve">муниципальные контракты, </w:t>
      </w:r>
      <w:r w:rsidRPr="00103759">
        <w:t>договоры,</w:t>
      </w:r>
      <w:r>
        <w:t xml:space="preserve"> </w:t>
      </w:r>
      <w:r w:rsidRPr="00B53C3D">
        <w:t>соглашения</w:t>
      </w:r>
      <w:r>
        <w:t>.</w:t>
      </w:r>
    </w:p>
    <w:p w:rsidR="00762374" w:rsidRDefault="00762374" w:rsidP="00762374">
      <w:pPr>
        <w:spacing w:line="240" w:lineRule="auto"/>
        <w:ind w:firstLine="709"/>
      </w:pPr>
      <w:r>
        <w:t>6.4.6. Распределяет</w:t>
      </w:r>
      <w:r w:rsidRPr="00016095">
        <w:t xml:space="preserve"> должностные обязанности между заместител</w:t>
      </w:r>
      <w:r>
        <w:t>ем</w:t>
      </w:r>
      <w:r w:rsidRPr="00016095">
        <w:t xml:space="preserve"> </w:t>
      </w:r>
      <w:r>
        <w:t xml:space="preserve">начальника Управления, </w:t>
      </w:r>
      <w:r w:rsidRPr="00016095">
        <w:t>заведующими отдел</w:t>
      </w:r>
      <w:r w:rsidRPr="00103759">
        <w:t>ами</w:t>
      </w:r>
      <w:r>
        <w:t xml:space="preserve"> и </w:t>
      </w:r>
      <w:r w:rsidRPr="00016095">
        <w:t xml:space="preserve">работниками </w:t>
      </w:r>
      <w:r>
        <w:t>Управления</w:t>
      </w:r>
      <w:r w:rsidRPr="00016095">
        <w:t xml:space="preserve">, </w:t>
      </w:r>
      <w:r>
        <w:t xml:space="preserve">утверждает </w:t>
      </w:r>
      <w:r w:rsidRPr="00016095">
        <w:t>их должностные инструкции.</w:t>
      </w:r>
    </w:p>
    <w:p w:rsidR="00762374" w:rsidRDefault="00762374" w:rsidP="00762374">
      <w:pPr>
        <w:spacing w:line="240" w:lineRule="auto"/>
        <w:ind w:firstLine="709"/>
      </w:pPr>
      <w:r>
        <w:t xml:space="preserve">6.4.7. Вносит </w:t>
      </w:r>
      <w:r w:rsidRPr="00103759">
        <w:t xml:space="preserve">главе Октябрьского района по согласованию с заместителем главы Октябрьского района по социальным вопросам </w:t>
      </w:r>
      <w:r w:rsidRPr="00396D92">
        <w:t>предложения по кандидатурам для назначения на должност</w:t>
      </w:r>
      <w:r>
        <w:t>ь</w:t>
      </w:r>
      <w:r w:rsidRPr="00396D92">
        <w:t xml:space="preserve"> и освобождения от должности работников </w:t>
      </w:r>
      <w:r>
        <w:t>Управления, руководителей муниципальных образовательных организаций.</w:t>
      </w:r>
    </w:p>
    <w:p w:rsidR="00762374" w:rsidRDefault="00762374" w:rsidP="00762374">
      <w:pPr>
        <w:spacing w:line="240" w:lineRule="auto"/>
        <w:ind w:firstLine="709"/>
      </w:pPr>
      <w:r>
        <w:t>6.4.8. Осуществляет иные полномочия в пределах функциональной деятельности Управления в соответствии с действующим законодательством.</w:t>
      </w:r>
    </w:p>
    <w:p w:rsidR="00762374" w:rsidRDefault="00762374" w:rsidP="00762374">
      <w:pPr>
        <w:spacing w:line="240" w:lineRule="auto"/>
        <w:ind w:firstLine="709"/>
      </w:pPr>
      <w:r>
        <w:t xml:space="preserve">6.5. Работники Управления </w:t>
      </w:r>
      <w:r w:rsidRPr="00103759">
        <w:t>обязаны соблюдать антикоррупционное законодательство, в том числе заявлять о самоотводе при рассмотрении</w:t>
      </w:r>
      <w:r>
        <w:t xml:space="preserve"> на заседаниях </w:t>
      </w:r>
      <w:r w:rsidRPr="00103759">
        <w:t>коллегиальных органов</w:t>
      </w:r>
      <w:r>
        <w:t xml:space="preserve">, </w:t>
      </w:r>
      <w:r w:rsidRPr="00103759">
        <w:t>образованных Управлением</w:t>
      </w:r>
      <w:r>
        <w:t xml:space="preserve">, вопросов в отношении лиц, состоящих с членом комиссии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граждан, с которыми член комиссии связан имущественными, </w:t>
      </w:r>
      <w:r>
        <w:lastRenderedPageBreak/>
        <w:t>корпоративными или иными близкими отношениями.</w:t>
      </w:r>
    </w:p>
    <w:p w:rsidR="00762374" w:rsidRDefault="00762374" w:rsidP="00762374">
      <w:pPr>
        <w:spacing w:line="240" w:lineRule="auto"/>
        <w:ind w:firstLine="709"/>
      </w:pPr>
      <w:r>
        <w:t>6.6. </w:t>
      </w:r>
      <w:r w:rsidRPr="0077367C">
        <w:rPr>
          <w:rFonts w:eastAsia="Calibri"/>
        </w:rPr>
        <w:t xml:space="preserve">Права, обязанности и ответственность работников </w:t>
      </w:r>
      <w:r>
        <w:rPr>
          <w:rFonts w:eastAsia="Calibri"/>
        </w:rPr>
        <w:t>Управления</w:t>
      </w:r>
      <w:r w:rsidRPr="0077367C">
        <w:rPr>
          <w:rFonts w:eastAsia="Calibri"/>
        </w:rPr>
        <w:t xml:space="preserve"> определяются муниципальными правовыми актами Октябрьского района, должностными инструкциями</w:t>
      </w:r>
      <w:r>
        <w:rPr>
          <w:rFonts w:eastAsia="Calibri"/>
        </w:rPr>
        <w:t>.</w:t>
      </w:r>
      <w:r>
        <w:t>».</w:t>
      </w:r>
    </w:p>
    <w:p w:rsidR="00762374" w:rsidRDefault="00762374" w:rsidP="00762374">
      <w:pPr>
        <w:spacing w:line="240" w:lineRule="auto"/>
        <w:ind w:firstLine="709"/>
      </w:pPr>
      <w:r>
        <w:t>2. Опубликовать настоящее решение</w:t>
      </w:r>
      <w:r w:rsidRPr="00D55694">
        <w:t xml:space="preserve"> </w:t>
      </w:r>
      <w:r>
        <w:t xml:space="preserve">в </w:t>
      </w:r>
      <w:r w:rsidRPr="00DE5FAD">
        <w:t>официальном сетевом издании «</w:t>
      </w:r>
      <w:r>
        <w:t>Официальный сайт Октябрьского района</w:t>
      </w:r>
      <w:r w:rsidRPr="00DE5FAD">
        <w:t>»</w:t>
      </w:r>
      <w:r>
        <w:t>.</w:t>
      </w:r>
    </w:p>
    <w:p w:rsidR="00762374" w:rsidRDefault="00762374" w:rsidP="00762374">
      <w:pPr>
        <w:spacing w:line="240" w:lineRule="auto"/>
        <w:ind w:firstLine="709"/>
      </w:pPr>
      <w:r>
        <w:t>3.  Контроль за выполнением решения возложить на постоянную комиссию Думы Октябрьского района по социальным вопросам.</w:t>
      </w:r>
    </w:p>
    <w:p w:rsidR="00762374" w:rsidRDefault="00762374" w:rsidP="00762374">
      <w:pPr>
        <w:spacing w:line="240" w:lineRule="auto"/>
      </w:pPr>
    </w:p>
    <w:p w:rsidR="00DF5A46" w:rsidRDefault="00DF5A46" w:rsidP="00DF5A46">
      <w:pPr>
        <w:spacing w:line="240" w:lineRule="atLeast"/>
      </w:pPr>
      <w:r>
        <w:t xml:space="preserve">Председатель Думы </w:t>
      </w:r>
      <w:r w:rsidRPr="00DA6FF4">
        <w:t>Октябрьского района</w:t>
      </w:r>
      <w:r w:rsidRPr="00DA6FF4">
        <w:tab/>
      </w:r>
      <w:r>
        <w:tab/>
        <w:t xml:space="preserve">    </w:t>
      </w:r>
      <w:r w:rsidR="00762374">
        <w:t xml:space="preserve">                                      Н.В. </w:t>
      </w:r>
      <w:proofErr w:type="spellStart"/>
      <w:r w:rsidR="00762374">
        <w:t>Кочук</w:t>
      </w:r>
      <w:proofErr w:type="spellEnd"/>
    </w:p>
    <w:p w:rsidR="00DF5A46" w:rsidRDefault="00DF5A46" w:rsidP="00DF5A46"/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2047"/>
        <w:gridCol w:w="3067"/>
      </w:tblGrid>
      <w:tr w:rsidR="00DF5A46" w:rsidRPr="00155491" w:rsidTr="00762374">
        <w:tc>
          <w:tcPr>
            <w:tcW w:w="4457" w:type="dxa"/>
          </w:tcPr>
          <w:p w:rsidR="00DF5A46" w:rsidRPr="00155491" w:rsidRDefault="00DF5A46" w:rsidP="006E5991">
            <w:pPr>
              <w:spacing w:line="240" w:lineRule="atLeast"/>
            </w:pPr>
            <w:r w:rsidRPr="00155491">
              <w:t>Глава Октябрьского района</w:t>
            </w:r>
          </w:p>
        </w:tc>
        <w:tc>
          <w:tcPr>
            <w:tcW w:w="2047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DF5A46" w:rsidRPr="00155491" w:rsidRDefault="00762374" w:rsidP="006E5991">
            <w:pPr>
              <w:spacing w:line="240" w:lineRule="atLeast"/>
            </w:pPr>
            <w:r>
              <w:t xml:space="preserve">                       С.В. </w:t>
            </w:r>
            <w:proofErr w:type="spellStart"/>
            <w:r>
              <w:t>Заплатин</w:t>
            </w:r>
            <w:proofErr w:type="spellEnd"/>
          </w:p>
        </w:tc>
      </w:tr>
      <w:tr w:rsidR="00DF5A46" w:rsidRPr="00155491" w:rsidTr="00762374">
        <w:tc>
          <w:tcPr>
            <w:tcW w:w="4457" w:type="dxa"/>
          </w:tcPr>
          <w:p w:rsidR="00DF5A46" w:rsidRPr="00155491" w:rsidRDefault="00DF5A46" w:rsidP="006E5991">
            <w:pPr>
              <w:spacing w:line="240" w:lineRule="atLeast"/>
            </w:pPr>
          </w:p>
          <w:p w:rsidR="00762374" w:rsidRDefault="00762374" w:rsidP="006E5991">
            <w:pPr>
              <w:spacing w:line="240" w:lineRule="atLeast"/>
              <w:rPr>
                <w:i/>
                <w:u w:val="single"/>
              </w:rPr>
            </w:pPr>
          </w:p>
          <w:p w:rsidR="00DF5A46" w:rsidRDefault="00DF5A46" w:rsidP="006E5991">
            <w:pPr>
              <w:spacing w:line="240" w:lineRule="atLeast"/>
              <w:rPr>
                <w:i/>
                <w:u w:val="single"/>
              </w:rPr>
            </w:pPr>
            <w:r w:rsidRPr="00155491">
              <w:rPr>
                <w:i/>
                <w:sz w:val="22"/>
                <w:szCs w:val="22"/>
                <w:u w:val="single"/>
              </w:rPr>
              <w:t>Исполнитель:</w:t>
            </w:r>
          </w:p>
          <w:p w:rsidR="00DF5A46" w:rsidRPr="00762374" w:rsidRDefault="00762374" w:rsidP="00762374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Фаева</w:t>
            </w:r>
            <w:proofErr w:type="spellEnd"/>
            <w:r>
              <w:rPr>
                <w:sz w:val="22"/>
                <w:szCs w:val="22"/>
              </w:rPr>
              <w:t xml:space="preserve"> Татьяна Андреевна</w:t>
            </w:r>
            <w:r w:rsidRPr="00762374">
              <w:rPr>
                <w:sz w:val="22"/>
                <w:szCs w:val="22"/>
              </w:rPr>
              <w:t xml:space="preserve">, заведующий отделом общего образования Управления образования администрации Октябрьского района, </w:t>
            </w:r>
            <w:r w:rsidR="00C85BA6">
              <w:rPr>
                <w:sz w:val="22"/>
                <w:szCs w:val="22"/>
              </w:rPr>
              <w:t xml:space="preserve">тел. 28-178, </w:t>
            </w:r>
            <w:r w:rsidRPr="00762374">
              <w:rPr>
                <w:sz w:val="22"/>
                <w:szCs w:val="22"/>
              </w:rPr>
              <w:t>476</w:t>
            </w:r>
          </w:p>
        </w:tc>
        <w:tc>
          <w:tcPr>
            <w:tcW w:w="2047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DF5A46" w:rsidRPr="00155491" w:rsidRDefault="00DF5A46" w:rsidP="006E5991">
            <w:pPr>
              <w:spacing w:line="240" w:lineRule="atLeast"/>
            </w:pPr>
          </w:p>
        </w:tc>
      </w:tr>
    </w:tbl>
    <w:p w:rsidR="00762374" w:rsidRDefault="00762374">
      <w:r>
        <w:br w:type="page"/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588"/>
        <w:gridCol w:w="2106"/>
        <w:gridCol w:w="3161"/>
      </w:tblGrid>
      <w:tr w:rsidR="00DF5A46" w:rsidRPr="00155491" w:rsidTr="00762374">
        <w:trPr>
          <w:trHeight w:val="622"/>
        </w:trPr>
        <w:tc>
          <w:tcPr>
            <w:tcW w:w="9855" w:type="dxa"/>
            <w:gridSpan w:val="3"/>
          </w:tcPr>
          <w:p w:rsidR="00DF5A46" w:rsidRPr="00155491" w:rsidRDefault="00DF5A46" w:rsidP="00762374">
            <w:pPr>
              <w:spacing w:line="240" w:lineRule="atLeast"/>
            </w:pPr>
          </w:p>
        </w:tc>
      </w:tr>
      <w:tr w:rsidR="00DF5A46" w:rsidRPr="00155491" w:rsidTr="00762374">
        <w:trPr>
          <w:trHeight w:val="370"/>
        </w:trPr>
        <w:tc>
          <w:tcPr>
            <w:tcW w:w="4588" w:type="dxa"/>
          </w:tcPr>
          <w:p w:rsidR="00DF5A46" w:rsidRPr="0063088F" w:rsidRDefault="00DF5A46" w:rsidP="006E5991">
            <w:pPr>
              <w:spacing w:line="240" w:lineRule="atLeast"/>
            </w:pPr>
            <w:r w:rsidRPr="00155491">
              <w:rPr>
                <w:i/>
                <w:sz w:val="22"/>
                <w:szCs w:val="22"/>
                <w:u w:val="single"/>
              </w:rPr>
              <w:t>Согласовано:</w:t>
            </w:r>
          </w:p>
        </w:tc>
        <w:tc>
          <w:tcPr>
            <w:tcW w:w="2106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160" w:type="dxa"/>
          </w:tcPr>
          <w:p w:rsidR="00DF5A46" w:rsidRPr="00155491" w:rsidRDefault="00DF5A46" w:rsidP="006E5991">
            <w:pPr>
              <w:spacing w:line="240" w:lineRule="atLeast"/>
            </w:pPr>
          </w:p>
        </w:tc>
      </w:tr>
      <w:tr w:rsidR="00DF5A46" w:rsidRPr="00155491" w:rsidTr="00762374">
        <w:trPr>
          <w:trHeight w:hRule="exact" w:val="583"/>
        </w:trPr>
        <w:tc>
          <w:tcPr>
            <w:tcW w:w="4588" w:type="dxa"/>
            <w:vAlign w:val="bottom"/>
          </w:tcPr>
          <w:p w:rsidR="00762374" w:rsidRDefault="00762374" w:rsidP="00762374">
            <w:pPr>
              <w:spacing w:line="240" w:lineRule="auto"/>
            </w:pPr>
            <w:r>
              <w:t xml:space="preserve">Заместитель главы Октябрьского района </w:t>
            </w:r>
          </w:p>
          <w:p w:rsidR="00DF5A46" w:rsidRPr="0003211F" w:rsidRDefault="00762374" w:rsidP="00762374">
            <w:pPr>
              <w:spacing w:line="240" w:lineRule="auto"/>
              <w:jc w:val="left"/>
            </w:pPr>
            <w:r>
              <w:t>по социальным вопросам</w:t>
            </w:r>
          </w:p>
        </w:tc>
        <w:tc>
          <w:tcPr>
            <w:tcW w:w="2106" w:type="dxa"/>
          </w:tcPr>
          <w:p w:rsidR="00DF5A46" w:rsidRPr="00155491" w:rsidRDefault="00DF5A46" w:rsidP="00762374">
            <w:pPr>
              <w:spacing w:line="240" w:lineRule="auto"/>
              <w:jc w:val="center"/>
            </w:pPr>
          </w:p>
        </w:tc>
        <w:tc>
          <w:tcPr>
            <w:tcW w:w="3160" w:type="dxa"/>
          </w:tcPr>
          <w:p w:rsidR="00DF5A46" w:rsidRPr="00155491" w:rsidRDefault="00762374" w:rsidP="00762374">
            <w:pPr>
              <w:spacing w:line="240" w:lineRule="auto"/>
              <w:jc w:val="right"/>
            </w:pPr>
            <w:r>
              <w:t xml:space="preserve">                       В.А. Воробьев</w:t>
            </w:r>
            <w:r w:rsidR="00DF5A46" w:rsidRPr="00155491">
              <w:t xml:space="preserve"> </w:t>
            </w:r>
          </w:p>
        </w:tc>
      </w:tr>
      <w:tr w:rsidR="00DF5A46" w:rsidRPr="00155491" w:rsidTr="00762374">
        <w:trPr>
          <w:trHeight w:hRule="exact" w:val="1821"/>
        </w:trPr>
        <w:tc>
          <w:tcPr>
            <w:tcW w:w="4588" w:type="dxa"/>
            <w:vAlign w:val="bottom"/>
          </w:tcPr>
          <w:p w:rsidR="00762374" w:rsidRDefault="00762374" w:rsidP="00762374">
            <w:pPr>
              <w:spacing w:line="240" w:lineRule="auto"/>
            </w:pPr>
            <w:r>
              <w:t>Исполняющий обязанности</w:t>
            </w:r>
          </w:p>
          <w:p w:rsidR="00762374" w:rsidRDefault="00762374" w:rsidP="00762374">
            <w:pPr>
              <w:spacing w:line="240" w:lineRule="auto"/>
            </w:pPr>
            <w:r>
              <w:t>заместителя главы Октябрьского района</w:t>
            </w:r>
          </w:p>
          <w:p w:rsidR="00762374" w:rsidRDefault="00762374" w:rsidP="00762374">
            <w:pPr>
              <w:spacing w:line="240" w:lineRule="auto"/>
            </w:pPr>
            <w:r>
              <w:t>по внутренней политики</w:t>
            </w:r>
          </w:p>
          <w:p w:rsidR="00DF5A46" w:rsidRPr="0003211F" w:rsidRDefault="00762374" w:rsidP="00762374">
            <w:pPr>
              <w:spacing w:line="240" w:lineRule="auto"/>
            </w:pPr>
            <w:r w:rsidRPr="0003211F">
              <w:t xml:space="preserve"> </w:t>
            </w:r>
          </w:p>
          <w:p w:rsidR="00DF5A46" w:rsidRPr="0003211F" w:rsidRDefault="00DF5A46" w:rsidP="00762374">
            <w:pPr>
              <w:spacing w:line="240" w:lineRule="auto"/>
            </w:pPr>
          </w:p>
        </w:tc>
        <w:tc>
          <w:tcPr>
            <w:tcW w:w="2106" w:type="dxa"/>
          </w:tcPr>
          <w:p w:rsidR="00DF5A46" w:rsidRDefault="00DF5A46" w:rsidP="00762374">
            <w:pPr>
              <w:spacing w:line="240" w:lineRule="auto"/>
              <w:jc w:val="center"/>
            </w:pPr>
          </w:p>
          <w:p w:rsidR="00DF5A46" w:rsidRPr="00155491" w:rsidRDefault="00DF5A46" w:rsidP="00762374">
            <w:pPr>
              <w:spacing w:line="240" w:lineRule="auto"/>
              <w:jc w:val="center"/>
            </w:pPr>
          </w:p>
        </w:tc>
        <w:tc>
          <w:tcPr>
            <w:tcW w:w="3160" w:type="dxa"/>
          </w:tcPr>
          <w:p w:rsidR="00DF5A46" w:rsidRDefault="00DF5A46" w:rsidP="00762374">
            <w:pPr>
              <w:spacing w:line="240" w:lineRule="auto"/>
              <w:jc w:val="right"/>
            </w:pPr>
          </w:p>
          <w:p w:rsidR="00762374" w:rsidRDefault="00762374" w:rsidP="00762374">
            <w:pPr>
              <w:spacing w:line="240" w:lineRule="auto"/>
              <w:jc w:val="right"/>
            </w:pPr>
            <w:r>
              <w:t xml:space="preserve">                         </w:t>
            </w:r>
          </w:p>
          <w:p w:rsidR="00DF5A46" w:rsidRPr="00155491" w:rsidRDefault="00762374" w:rsidP="00762374">
            <w:pPr>
              <w:spacing w:line="240" w:lineRule="auto"/>
              <w:jc w:val="right"/>
            </w:pPr>
            <w:r>
              <w:t xml:space="preserve">                          В.Н. Ковриго</w:t>
            </w:r>
          </w:p>
        </w:tc>
      </w:tr>
      <w:tr w:rsidR="00762374" w:rsidRPr="00155491" w:rsidTr="00762374">
        <w:trPr>
          <w:trHeight w:hRule="exact" w:val="430"/>
        </w:trPr>
        <w:tc>
          <w:tcPr>
            <w:tcW w:w="4588" w:type="dxa"/>
            <w:vAlign w:val="bottom"/>
          </w:tcPr>
          <w:p w:rsidR="00762374" w:rsidRDefault="00762374" w:rsidP="00762374">
            <w:pPr>
              <w:spacing w:after="240" w:line="240" w:lineRule="auto"/>
            </w:pPr>
            <w:r>
              <w:t>Заведующий юридическим отделом</w:t>
            </w:r>
          </w:p>
        </w:tc>
        <w:tc>
          <w:tcPr>
            <w:tcW w:w="2106" w:type="dxa"/>
          </w:tcPr>
          <w:p w:rsidR="00762374" w:rsidRDefault="00762374" w:rsidP="00762374">
            <w:pPr>
              <w:spacing w:line="240" w:lineRule="auto"/>
            </w:pPr>
          </w:p>
        </w:tc>
        <w:tc>
          <w:tcPr>
            <w:tcW w:w="3160" w:type="dxa"/>
          </w:tcPr>
          <w:p w:rsidR="00762374" w:rsidRDefault="00762374" w:rsidP="00762374">
            <w:pPr>
              <w:spacing w:line="240" w:lineRule="auto"/>
              <w:jc w:val="right"/>
            </w:pPr>
            <w:r>
              <w:t>Л.Ю. Даниленко</w:t>
            </w:r>
          </w:p>
        </w:tc>
      </w:tr>
      <w:tr w:rsidR="00762374" w:rsidRPr="00155491" w:rsidTr="00762374">
        <w:trPr>
          <w:trHeight w:hRule="exact" w:val="974"/>
        </w:trPr>
        <w:tc>
          <w:tcPr>
            <w:tcW w:w="4588" w:type="dxa"/>
            <w:vAlign w:val="bottom"/>
          </w:tcPr>
          <w:p w:rsidR="00762374" w:rsidRDefault="00762374" w:rsidP="00762374">
            <w:pPr>
              <w:spacing w:before="240" w:after="240" w:line="240" w:lineRule="auto"/>
              <w:jc w:val="left"/>
            </w:pPr>
            <w:r>
              <w:t>Заведующий отделом муниципальной службы и кадровой политики</w:t>
            </w:r>
          </w:p>
        </w:tc>
        <w:tc>
          <w:tcPr>
            <w:tcW w:w="2106" w:type="dxa"/>
          </w:tcPr>
          <w:p w:rsidR="00762374" w:rsidRDefault="00762374" w:rsidP="00762374">
            <w:pPr>
              <w:spacing w:line="240" w:lineRule="auto"/>
            </w:pPr>
          </w:p>
        </w:tc>
        <w:tc>
          <w:tcPr>
            <w:tcW w:w="3160" w:type="dxa"/>
          </w:tcPr>
          <w:p w:rsidR="00762374" w:rsidRDefault="00762374" w:rsidP="00762374">
            <w:pPr>
              <w:spacing w:line="240" w:lineRule="auto"/>
              <w:jc w:val="right"/>
            </w:pPr>
          </w:p>
          <w:p w:rsidR="00762374" w:rsidRDefault="00762374" w:rsidP="00762374">
            <w:pPr>
              <w:spacing w:line="240" w:lineRule="auto"/>
              <w:jc w:val="right"/>
            </w:pPr>
            <w:r>
              <w:t>М.А. Кузнецова</w:t>
            </w:r>
          </w:p>
        </w:tc>
      </w:tr>
    </w:tbl>
    <w:p w:rsidR="00DF5A46" w:rsidRDefault="00DF5A46" w:rsidP="00DF5A46">
      <w:pPr>
        <w:spacing w:line="240" w:lineRule="atLeast"/>
        <w:rPr>
          <w:i/>
          <w:sz w:val="22"/>
          <w:szCs w:val="22"/>
          <w:u w:val="single"/>
        </w:rPr>
      </w:pPr>
    </w:p>
    <w:p w:rsidR="00DF5A46" w:rsidRDefault="00DF5A46" w:rsidP="00DF5A46">
      <w:pPr>
        <w:spacing w:line="240" w:lineRule="atLeast"/>
        <w:rPr>
          <w:i/>
          <w:sz w:val="22"/>
          <w:szCs w:val="22"/>
          <w:u w:val="single"/>
        </w:rPr>
      </w:pPr>
      <w:r w:rsidRPr="00155491">
        <w:rPr>
          <w:i/>
          <w:sz w:val="22"/>
          <w:szCs w:val="22"/>
          <w:u w:val="single"/>
        </w:rPr>
        <w:t>Разослать:</w:t>
      </w:r>
    </w:p>
    <w:p w:rsidR="00DF5A46" w:rsidRDefault="00DF5A46" w:rsidP="00DF5A46">
      <w:pPr>
        <w:spacing w:line="240" w:lineRule="atLeast"/>
      </w:pPr>
    </w:p>
    <w:p w:rsidR="0022702B" w:rsidRPr="00B770C8" w:rsidRDefault="0022702B" w:rsidP="0022702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B770C8">
        <w:rPr>
          <w:sz w:val="22"/>
          <w:szCs w:val="22"/>
        </w:rPr>
        <w:t>Заместитель главы Октябрьского района по социальным вопросам – 1 экз. (в электронном виде)</w:t>
      </w:r>
    </w:p>
    <w:p w:rsidR="0022702B" w:rsidRPr="00B770C8" w:rsidRDefault="0022702B" w:rsidP="0022702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B770C8">
        <w:rPr>
          <w:sz w:val="22"/>
          <w:szCs w:val="22"/>
        </w:rPr>
        <w:t xml:space="preserve">Управление образования Октябрьского района – 1 экз.  </w:t>
      </w:r>
    </w:p>
    <w:p w:rsidR="0022702B" w:rsidRPr="00B770C8" w:rsidRDefault="0022702B" w:rsidP="0022702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B770C8">
        <w:rPr>
          <w:sz w:val="22"/>
          <w:szCs w:val="22"/>
        </w:rPr>
        <w:t>Отдел муниципальной службы и кадровой политики – 1 экз.</w:t>
      </w:r>
    </w:p>
    <w:p w:rsidR="0022702B" w:rsidRDefault="0022702B" w:rsidP="00DF5A46">
      <w:pPr>
        <w:spacing w:line="240" w:lineRule="atLeast"/>
      </w:pPr>
    </w:p>
    <w:p w:rsidR="00DF5A46" w:rsidRPr="00BF589F" w:rsidRDefault="00DF5A46" w:rsidP="00DF5A46">
      <w:pPr>
        <w:spacing w:line="240" w:lineRule="atLeast"/>
        <w:rPr>
          <w:i/>
          <w:sz w:val="22"/>
          <w:szCs w:val="22"/>
          <w:u w:val="single"/>
        </w:rPr>
      </w:pPr>
      <w:r w:rsidRPr="00BF589F">
        <w:rPr>
          <w:i/>
          <w:sz w:val="22"/>
          <w:szCs w:val="22"/>
          <w:u w:val="single"/>
        </w:rPr>
        <w:t xml:space="preserve">Степень публичности: </w:t>
      </w:r>
    </w:p>
    <w:p w:rsidR="00DF5A46" w:rsidRDefault="00DF5A46" w:rsidP="00DF5A46">
      <w:pPr>
        <w:spacing w:line="240" w:lineRule="atLeast"/>
      </w:pPr>
      <w:r>
        <w:t>МНПА</w:t>
      </w:r>
    </w:p>
    <w:p w:rsidR="00DF5A46" w:rsidRPr="00681994" w:rsidRDefault="00DF5A46" w:rsidP="00DF5A46">
      <w:pPr>
        <w:spacing w:line="24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518"/>
        <w:gridCol w:w="4852"/>
      </w:tblGrid>
      <w:tr w:rsidR="00DF5A46" w:rsidRPr="002344B1" w:rsidTr="006E5991">
        <w:trPr>
          <w:jc w:val="center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Докладчик Ф.И.О.,</w:t>
            </w:r>
          </w:p>
          <w:p w:rsidR="00DF5A46" w:rsidRDefault="00DF5A46" w:rsidP="006E5991">
            <w:pPr>
              <w:spacing w:line="240" w:lineRule="atLeast"/>
              <w:jc w:val="center"/>
            </w:pPr>
            <w:r>
              <w:t>должность,</w:t>
            </w:r>
          </w:p>
          <w:p w:rsidR="00DF5A46" w:rsidRPr="002344B1" w:rsidRDefault="00DF5A46" w:rsidP="006E5991">
            <w:pPr>
              <w:spacing w:line="240" w:lineRule="atLeast"/>
              <w:jc w:val="center"/>
            </w:pPr>
            <w:r>
              <w:t>номер телефона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DF5A46" w:rsidRPr="002344B1" w:rsidRDefault="00DF5A46" w:rsidP="006E5991">
            <w:pPr>
              <w:spacing w:line="240" w:lineRule="atLeast"/>
              <w:jc w:val="center"/>
            </w:pPr>
            <w:r>
              <w:t>Дата поступления проекта решения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Заключение по проекту решения,</w:t>
            </w:r>
          </w:p>
          <w:p w:rsidR="00DF5A46" w:rsidRDefault="00DF5A46" w:rsidP="006E5991">
            <w:pPr>
              <w:spacing w:line="240" w:lineRule="atLeast"/>
              <w:jc w:val="center"/>
            </w:pPr>
            <w:r>
              <w:t>номер заключения,</w:t>
            </w:r>
          </w:p>
          <w:p w:rsidR="00DF5A46" w:rsidRPr="002344B1" w:rsidRDefault="00DF5A46" w:rsidP="006E5991">
            <w:pPr>
              <w:spacing w:line="240" w:lineRule="atLeast"/>
              <w:jc w:val="center"/>
            </w:pPr>
            <w:r>
              <w:t>дата, подпись</w:t>
            </w:r>
          </w:p>
        </w:tc>
      </w:tr>
      <w:tr w:rsidR="00DF5A46" w:rsidRPr="002344B1" w:rsidTr="006E5991">
        <w:trPr>
          <w:jc w:val="center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DF5A46" w:rsidRDefault="00E377B3" w:rsidP="00E377B3">
            <w:pPr>
              <w:spacing w:line="240" w:lineRule="atLeast"/>
              <w:jc w:val="center"/>
            </w:pPr>
            <w:proofErr w:type="spellStart"/>
            <w:r>
              <w:t>Фаева</w:t>
            </w:r>
            <w:proofErr w:type="spellEnd"/>
          </w:p>
          <w:p w:rsidR="00E377B3" w:rsidRDefault="00E377B3" w:rsidP="00E377B3">
            <w:pPr>
              <w:spacing w:line="240" w:lineRule="atLeast"/>
              <w:jc w:val="center"/>
            </w:pPr>
            <w:r>
              <w:t>Татьяна Андреевна,</w:t>
            </w:r>
          </w:p>
          <w:p w:rsidR="00E377B3" w:rsidRDefault="00E377B3" w:rsidP="00E377B3">
            <w:pPr>
              <w:spacing w:line="240" w:lineRule="atLeast"/>
              <w:jc w:val="center"/>
            </w:pPr>
            <w:r>
              <w:t>заведующий отделом общего образования Управления образования администрации Октябрьского района,</w:t>
            </w:r>
          </w:p>
          <w:p w:rsidR="00E377B3" w:rsidRPr="00E377B3" w:rsidRDefault="00E377B3" w:rsidP="00E377B3">
            <w:pPr>
              <w:spacing w:line="240" w:lineRule="atLeast"/>
              <w:jc w:val="center"/>
            </w:pPr>
            <w:r w:rsidRPr="00E377B3">
              <w:rPr>
                <w:bCs/>
              </w:rPr>
              <w:t>8 (34678) 28-178, 476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DF5A46" w:rsidRPr="002344B1" w:rsidRDefault="00DF5A46" w:rsidP="006E5991">
            <w:pPr>
              <w:spacing w:line="240" w:lineRule="atLeast"/>
              <w:jc w:val="center"/>
            </w:pP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DF5A46" w:rsidRPr="002344B1" w:rsidRDefault="00DF5A46" w:rsidP="006E5991">
            <w:pPr>
              <w:spacing w:line="240" w:lineRule="atLeast"/>
              <w:jc w:val="center"/>
            </w:pPr>
          </w:p>
        </w:tc>
      </w:tr>
    </w:tbl>
    <w:p w:rsidR="00103CA9" w:rsidRDefault="00CB1A67"/>
    <w:p w:rsidR="00CB1A67" w:rsidRDefault="00CB1A67">
      <w:pPr>
        <w:widowControl/>
        <w:autoSpaceDE/>
        <w:autoSpaceDN/>
        <w:adjustRightInd/>
        <w:spacing w:after="160" w:line="259" w:lineRule="auto"/>
        <w:jc w:val="left"/>
      </w:pPr>
      <w:r>
        <w:br w:type="page"/>
      </w:r>
    </w:p>
    <w:p w:rsidR="00CB1A67" w:rsidRPr="00870EA6" w:rsidRDefault="00CB1A67" w:rsidP="00CB1A67">
      <w:pPr>
        <w:spacing w:line="240" w:lineRule="auto"/>
        <w:ind w:left="180" w:hanging="180"/>
        <w:jc w:val="center"/>
        <w:rPr>
          <w:b/>
        </w:rPr>
      </w:pPr>
      <w:r w:rsidRPr="00870EA6">
        <w:rPr>
          <w:b/>
        </w:rPr>
        <w:lastRenderedPageBreak/>
        <w:t>ПОЯСНИТЕЛЬНАЯ ЗАПИСКА</w:t>
      </w:r>
    </w:p>
    <w:p w:rsidR="00CB1A67" w:rsidRPr="00870EA6" w:rsidRDefault="00CB1A67" w:rsidP="00CB1A67">
      <w:pPr>
        <w:pStyle w:val="a4"/>
        <w:ind w:left="181" w:hanging="181"/>
        <w:jc w:val="center"/>
        <w:rPr>
          <w:b/>
        </w:rPr>
      </w:pPr>
      <w:r w:rsidRPr="00870EA6">
        <w:rPr>
          <w:b/>
        </w:rPr>
        <w:t>к проекту решения Думы Октябрьского района</w:t>
      </w:r>
    </w:p>
    <w:p w:rsidR="00CB1A67" w:rsidRDefault="00CB1A67" w:rsidP="00CB1A67">
      <w:pPr>
        <w:spacing w:line="240" w:lineRule="auto"/>
        <w:jc w:val="center"/>
      </w:pPr>
      <w:r>
        <w:t xml:space="preserve">«О внесении изменений в Положение об Управлении образования администрации Октябрьского района, утвержденное решением Думы Октябрьского района </w:t>
      </w:r>
    </w:p>
    <w:p w:rsidR="00CB1A67" w:rsidRDefault="00CB1A67" w:rsidP="00CB1A67">
      <w:pPr>
        <w:spacing w:line="240" w:lineRule="auto"/>
        <w:jc w:val="center"/>
      </w:pPr>
      <w:r>
        <w:t>от 03.02.2012 № 247»</w:t>
      </w:r>
    </w:p>
    <w:p w:rsidR="00CB1A67" w:rsidRDefault="00CB1A67" w:rsidP="00CB1A67">
      <w:pPr>
        <w:spacing w:line="240" w:lineRule="auto"/>
        <w:jc w:val="center"/>
      </w:pPr>
    </w:p>
    <w:p w:rsidR="00CB1A67" w:rsidRDefault="00CB1A67" w:rsidP="00CB1A67">
      <w:pPr>
        <w:spacing w:line="240" w:lineRule="auto"/>
        <w:ind w:firstLine="708"/>
      </w:pPr>
      <w:r>
        <w:t>Вносимые в решение Думы Октябрьского района изменения связаны с приведения муниципальных правовых актов органов местного самоуправления Октябрьского района в соответствие с действующим законодательством Российской Федерации.</w:t>
      </w:r>
    </w:p>
    <w:p w:rsidR="00CB1A67" w:rsidRDefault="00CB1A67" w:rsidP="00CB1A67">
      <w:pPr>
        <w:spacing w:line="240" w:lineRule="auto"/>
      </w:pPr>
    </w:p>
    <w:p w:rsidR="00CB1A67" w:rsidRDefault="00CB1A67" w:rsidP="00CB1A67">
      <w:pPr>
        <w:spacing w:line="240" w:lineRule="auto"/>
      </w:pPr>
      <w:r w:rsidRPr="00EA70FE">
        <w:t>Сравнительная редакция: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B1A67" w:rsidRPr="00CD7B9A" w:rsidTr="002740D8">
        <w:tc>
          <w:tcPr>
            <w:tcW w:w="4810" w:type="dxa"/>
            <w:shd w:val="clear" w:color="auto" w:fill="auto"/>
          </w:tcPr>
          <w:p w:rsidR="00CB1A67" w:rsidRPr="00FB4E9E" w:rsidRDefault="00CB1A67" w:rsidP="00CB1A67">
            <w:pPr>
              <w:spacing w:line="240" w:lineRule="auto"/>
              <w:ind w:firstLine="709"/>
              <w:rPr>
                <w:rStyle w:val="s1"/>
                <w:color w:val="000000"/>
                <w:sz w:val="22"/>
                <w:szCs w:val="22"/>
              </w:rPr>
            </w:pPr>
            <w:r w:rsidRPr="00FB4E9E">
              <w:rPr>
                <w:rStyle w:val="s1"/>
                <w:color w:val="000000"/>
                <w:sz w:val="22"/>
                <w:szCs w:val="22"/>
              </w:rPr>
              <w:t xml:space="preserve">4.1.19. Осуществляет: 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1) реализацию муниципальных программ в области профилактики терроризма, а также минимизации и (или) ликвидации последствий его проявлений;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2) организацию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образовательных организациях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государственной власти Ханты-Мансийского автономного округа – Югры;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 6)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 Руководство Управлением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6.1. Общее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администрации Октябрьского района по социальным вопросам.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6.2. Начальник Управления подчиняется непосредственно заместителю главы администрации Октябрьского района по социальным вопросам.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6.3. 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задач и функций.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6.4. В случае отсутствия начальника Управления (командировка, отпуск, временная нетрудоспособность и др.) по распоряжению администрации Октябрьского района его обязанности исполняет заместитель начальника Управления.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6.5. Начальник Управления: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6.5.1. Издает приказы, обязательные для исполнения всеми работниками Управления и муниципальных организаций образования. 6.5.2. Ходатайствует перед главой Октябрьского района об установлении надбавок к должностным окладам работников, о применении мер материального поощрения или дисциплинарного взыскания к работникам Управления.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6.5.3. Подписывает доверенности, муниципальные контракты, договоры, соглашения. </w:t>
            </w:r>
          </w:p>
          <w:p w:rsidR="00CB1A67" w:rsidRPr="00FB4E9E" w:rsidRDefault="00CB1A67" w:rsidP="00CB1A67">
            <w:pPr>
              <w:spacing w:line="240" w:lineRule="auto"/>
              <w:ind w:firstLine="596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6.5.4. Осуществляет иные полномочия в пределах функциональной деятельности Управления. </w:t>
            </w:r>
          </w:p>
        </w:tc>
        <w:tc>
          <w:tcPr>
            <w:tcW w:w="4819" w:type="dxa"/>
            <w:shd w:val="clear" w:color="auto" w:fill="auto"/>
          </w:tcPr>
          <w:p w:rsidR="00CB1A67" w:rsidRPr="00FB4E9E" w:rsidRDefault="00CB1A67" w:rsidP="00CB1A67">
            <w:pPr>
              <w:spacing w:line="240" w:lineRule="auto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4.1.19. Участвует в профилактике терроризма, а также в минимизации и (или) ликвидации последствий проявлений терроризма на территории Октябрьского района, в том числе: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2) организует и проводит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образовательных организациях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3) участвует в мероприятиях по профилактике терроризма, а также по минимизации                   и (или) ликвидации последствий его проявлений, организуемых федеральными исполнительными органами и (или) исполнительными органами Ханты-Мансийского автономного округа - Югры;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5) направляет предложения по вопросам участия в профилактике терроризма, а также в минимизации и (или) ликвидации последствий его проявлений в исполнительные органы Ханты-Мансийского автономного округа – Югры;</w:t>
            </w:r>
          </w:p>
          <w:p w:rsidR="00CB1A67" w:rsidRPr="00FB4E9E" w:rsidRDefault="00CB1A67" w:rsidP="00CB1A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B4E9E">
              <w:rPr>
                <w:rFonts w:ascii="Times New Roman" w:hAnsi="Times New Roman" w:cs="Times New Roman"/>
                <w:sz w:val="22"/>
              </w:rPr>
              <w:t xml:space="preserve">6) организует и осуществляет мониторинг выполнения требований законодательства                        в сфере антитеррористической защищенности объектов </w:t>
            </w:r>
            <w:r w:rsidRPr="00FB4E9E">
              <w:rPr>
                <w:rFonts w:ascii="Times New Roman" w:hAnsi="Times New Roman" w:cs="Times New Roman"/>
                <w:sz w:val="22"/>
              </w:rPr>
              <w:lastRenderedPageBreak/>
              <w:t>образования Октябрьского района;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B4E9E">
              <w:rPr>
                <w:rFonts w:eastAsiaTheme="minorHAnsi"/>
                <w:sz w:val="22"/>
                <w:szCs w:val="22"/>
                <w:lang w:eastAsia="en-US"/>
              </w:rPr>
              <w:t>7) осуществляет иные полномочия по решению вопросов местного значения                                                     по участию в профилактике терроризма, а также в минимизации и (или) ликвидации последствий его проявлений.».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 Организация деятельности Управления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6.1. Работники Управления назначаются на должность и освобождаются от должности распоряжением администрации Октябрьского района по согласованию с заместителем главы Октябрьского района по социальным вопросам.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6.2. Общее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Октябрьского района                                   по социальным вопросам.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6.3. В случае отсутствия начальника Управления (командировка, отпуск, временная нетрудоспособность и др.) по распоряжению администрации Октябрьского района его обязанности исполняет лицо, замещающее должность муниципальной службы, учрежденной для выполнения функций «руководитель», Управления.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 Начальник Управления: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6.4.1. Осуществляет руководство деятельностью Управления на основе единоначалия              и несет персональную ответственность за выполнение возложенных на Управление задач                   и функций, за 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 в Управлении.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6.4.2. Подчиняется непосредственно заместителю главы Октябрьского района                         по социальным вопросам.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6.4.3. Издает в пределах своей компетенции в соответствии с действующим законодательством и уставом Октябрьского района приказы, подлежащие обязательному исполнению работниками Управления и муниципальными образовательными организациями.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 xml:space="preserve">6.4.4. Ходатайствует перед главой Октябрьского района по согласованию                                с заместителем главы Октябрьского района по социальным вопросам об установлении надбавок к должностным окладам работников Управления, о применении мер поощрения                         или дисциплинарного взыскания к работникам Управления, руководителям муниципальных </w:t>
            </w:r>
            <w:r w:rsidRPr="00FB4E9E">
              <w:rPr>
                <w:sz w:val="22"/>
                <w:szCs w:val="22"/>
              </w:rPr>
              <w:lastRenderedPageBreak/>
              <w:t>образовательных организаций.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6.4.5. Подписывает доверенности, муниципальные контракты, договоры, соглашения.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6.4.6. Распределяет должностные обязанности между заместителем начальника Управления, заведующими отделами и работниками Управления, утверждает их должностные инструкции.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6.4.7. Вносит главе Октябрьского района по согласованию с заместителем главы Октябрьского района по социальным вопросам предложения по кандидатурам для назначения на должность и освобождения от должности работников Управления, руководителей муниципальных образовательных организаций.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6.4.8. Осуществляет иные полномочия в пределах функциональной деятельности Управления в соответствии с действующим законодательством.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6.5. Работники Управления обязаны соблюдать антикоррупционное законодательство, в том числе заявлять о самоотводе при рассмотрении на заседаниях коллегиальных органов, образованных Управлением, вопросов в отношении лиц, состоящих с членом комиссии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граждан, с которыми член комиссии связан имущественными, корпоративными или иными близкими отношениями.</w:t>
            </w:r>
          </w:p>
          <w:p w:rsidR="00CB1A67" w:rsidRPr="00FB4E9E" w:rsidRDefault="00CB1A67" w:rsidP="00CB1A6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FB4E9E">
              <w:rPr>
                <w:sz w:val="22"/>
                <w:szCs w:val="22"/>
              </w:rPr>
              <w:t>6.6. </w:t>
            </w:r>
            <w:r w:rsidRPr="00FB4E9E">
              <w:rPr>
                <w:rFonts w:eastAsia="Calibri"/>
                <w:sz w:val="22"/>
                <w:szCs w:val="22"/>
              </w:rPr>
              <w:t>Права, обязанности и ответственность работников Управления определяются муниципальными правовыми актами Октябрьского района, должностными инструкциями.</w:t>
            </w:r>
            <w:r w:rsidRPr="00FB4E9E">
              <w:rPr>
                <w:sz w:val="22"/>
                <w:szCs w:val="22"/>
              </w:rPr>
              <w:t>».</w:t>
            </w:r>
          </w:p>
        </w:tc>
      </w:tr>
    </w:tbl>
    <w:p w:rsidR="00CB1A67" w:rsidRDefault="00CB1A67" w:rsidP="00CB1A67">
      <w:pPr>
        <w:spacing w:line="240" w:lineRule="auto"/>
      </w:pPr>
    </w:p>
    <w:p w:rsidR="00CB1A67" w:rsidRDefault="00CB1A67" w:rsidP="00CB1A67">
      <w:pPr>
        <w:spacing w:line="240" w:lineRule="auto"/>
      </w:pPr>
      <w:r>
        <w:t>Исполняющий обязанности начальника</w:t>
      </w:r>
    </w:p>
    <w:p w:rsidR="00CB1A67" w:rsidRDefault="00CB1A67" w:rsidP="00CB1A67">
      <w:pPr>
        <w:spacing w:line="240" w:lineRule="auto"/>
      </w:pPr>
      <w:r>
        <w:t>Управления образования</w:t>
      </w:r>
    </w:p>
    <w:p w:rsidR="00CB1A67" w:rsidRDefault="00CB1A67" w:rsidP="00CB1A67">
      <w:pPr>
        <w:spacing w:line="240" w:lineRule="auto"/>
      </w:pPr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Воробьев </w:t>
      </w:r>
    </w:p>
    <w:p w:rsidR="00CB1A67" w:rsidRPr="00931BC9" w:rsidRDefault="00CB1A67" w:rsidP="00CB1A67">
      <w:pPr>
        <w:ind w:firstLine="658"/>
        <w:outlineLvl w:val="0"/>
      </w:pPr>
    </w:p>
    <w:p w:rsidR="00CB1A67" w:rsidRDefault="00CB1A67" w:rsidP="00CB1A67">
      <w:pPr>
        <w:pStyle w:val="a6"/>
        <w:tabs>
          <w:tab w:val="left" w:pos="6105"/>
        </w:tabs>
        <w:ind w:left="4608"/>
        <w:jc w:val="right"/>
      </w:pPr>
    </w:p>
    <w:p w:rsidR="00CB1A67" w:rsidRDefault="00CB1A67" w:rsidP="00CB1A67">
      <w:pPr>
        <w:pStyle w:val="a6"/>
        <w:tabs>
          <w:tab w:val="left" w:pos="6105"/>
        </w:tabs>
        <w:ind w:left="4608"/>
        <w:jc w:val="right"/>
      </w:pPr>
      <w:bookmarkStart w:id="0" w:name="_GoBack"/>
      <w:bookmarkEnd w:id="0"/>
    </w:p>
    <w:p w:rsidR="00CB1A67" w:rsidRDefault="00CB1A67" w:rsidP="00CB1A67">
      <w:pPr>
        <w:pStyle w:val="a6"/>
        <w:tabs>
          <w:tab w:val="left" w:pos="6105"/>
        </w:tabs>
        <w:ind w:left="4608"/>
        <w:jc w:val="right"/>
      </w:pPr>
    </w:p>
    <w:p w:rsidR="00CB1A67" w:rsidRDefault="00CB1A67" w:rsidP="00CB1A67">
      <w:pPr>
        <w:pStyle w:val="a6"/>
        <w:tabs>
          <w:tab w:val="left" w:pos="6105"/>
        </w:tabs>
        <w:ind w:left="4608"/>
        <w:jc w:val="right"/>
      </w:pPr>
    </w:p>
    <w:p w:rsidR="00CB1A67" w:rsidRDefault="00CB1A67" w:rsidP="00CB1A67">
      <w:pPr>
        <w:pStyle w:val="a6"/>
        <w:tabs>
          <w:tab w:val="left" w:pos="6105"/>
        </w:tabs>
        <w:ind w:firstLine="0"/>
      </w:pPr>
    </w:p>
    <w:p w:rsidR="00CB1A67" w:rsidRDefault="00CB1A67"/>
    <w:sectPr w:rsidR="00CB1A67" w:rsidSect="00E0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46"/>
    <w:rsid w:val="0003594E"/>
    <w:rsid w:val="000823D6"/>
    <w:rsid w:val="0022702B"/>
    <w:rsid w:val="00530A48"/>
    <w:rsid w:val="00762374"/>
    <w:rsid w:val="007D3492"/>
    <w:rsid w:val="00B07EA1"/>
    <w:rsid w:val="00C85BA6"/>
    <w:rsid w:val="00CB1A67"/>
    <w:rsid w:val="00DF5A46"/>
    <w:rsid w:val="00E05E69"/>
    <w:rsid w:val="00E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184CB-68A0-4C37-A725-8CD6838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2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Strong"/>
    <w:basedOn w:val="a0"/>
    <w:uiPriority w:val="22"/>
    <w:qFormat/>
    <w:rsid w:val="00E377B3"/>
    <w:rPr>
      <w:b/>
      <w:bCs/>
    </w:rPr>
  </w:style>
  <w:style w:type="paragraph" w:styleId="a4">
    <w:name w:val="Body Text"/>
    <w:basedOn w:val="a"/>
    <w:link w:val="a5"/>
    <w:rsid w:val="00CB1A67"/>
    <w:pPr>
      <w:widowControl/>
      <w:autoSpaceDE/>
      <w:autoSpaceDN/>
      <w:adjustRightInd/>
      <w:spacing w:line="240" w:lineRule="auto"/>
    </w:pPr>
  </w:style>
  <w:style w:type="character" w:customStyle="1" w:styleId="a5">
    <w:name w:val="Основной текст Знак"/>
    <w:basedOn w:val="a0"/>
    <w:link w:val="a4"/>
    <w:rsid w:val="00CB1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B1A67"/>
    <w:pPr>
      <w:widowControl/>
      <w:autoSpaceDE/>
      <w:autoSpaceDN/>
      <w:adjustRightInd/>
      <w:spacing w:line="240" w:lineRule="auto"/>
      <w:ind w:firstLine="360"/>
    </w:pPr>
  </w:style>
  <w:style w:type="character" w:customStyle="1" w:styleId="a7">
    <w:name w:val="Основной текст с отступом Знак"/>
    <w:basedOn w:val="a0"/>
    <w:link w:val="a6"/>
    <w:rsid w:val="00CB1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B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LapinaSN</cp:lastModifiedBy>
  <cp:revision>7</cp:revision>
  <dcterms:created xsi:type="dcterms:W3CDTF">2016-11-10T09:44:00Z</dcterms:created>
  <dcterms:modified xsi:type="dcterms:W3CDTF">2024-07-16T03:12:00Z</dcterms:modified>
</cp:coreProperties>
</file>