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708" w:left="3540"/>
        <w:rPr>
          <w:rFonts w:ascii="Times New Roman" w:hAnsi="Times New Roman" w:cs="Times New Roman"/>
          <w:b/>
          <w:sz w:val="26"/>
          <w:szCs w:val="26"/>
        </w:rPr>
      </w:pPr>
      <w:r>
        <w:rPr/>
        <w:drawing>
          <wp:inline distT="0" distB="0" distL="0" distR="0">
            <wp:extent cx="579120" cy="688975"/>
            <wp:effectExtent l="0" t="0" r="0" b="0"/>
            <wp:docPr id="1" name="Рисунок 1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firstLine="708" w:left="354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Style w:val="aff3"/>
        <w:tblW w:w="1021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7"/>
        <w:gridCol w:w="792"/>
        <w:gridCol w:w="343"/>
        <w:gridCol w:w="2022"/>
        <w:gridCol w:w="751"/>
        <w:gridCol w:w="1014"/>
        <w:gridCol w:w="3684"/>
        <w:gridCol w:w="1257"/>
      </w:tblGrid>
      <w:tr>
        <w:trPr>
          <w:trHeight w:val="1136" w:hRule="atLeast"/>
        </w:trPr>
        <w:tc>
          <w:tcPr>
            <w:tcW w:w="10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Муниципальное образование городское поселение Талинка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-9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-9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ГОРОДСКОГО ПОСЕЛЕНИЯ ТАЛИНКА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-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Октябрьского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-9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Ханты-Мансийского автономного округа –Югры</w:t>
            </w:r>
          </w:p>
          <w:p>
            <w:pPr>
              <w:pStyle w:val="Normal"/>
              <w:widowControl w:val="false"/>
              <w:suppressAutoHyphens w:val="true"/>
              <w:spacing w:lineRule="atLeast" w:line="20" w:beforeAutospacing="1" w:afterAutospacing="1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" w:beforeAutospacing="1" w:afterAutospacing="1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ПОСТАНОВЛЕНИЕ</w:t>
            </w:r>
          </w:p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349" w:hRule="atLeast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»</w:t>
            </w: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июня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2026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г.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№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175</w:t>
            </w:r>
          </w:p>
        </w:tc>
      </w:tr>
      <w:tr>
        <w:trPr>
          <w:trHeight w:val="349" w:hRule="atLeast"/>
        </w:trPr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пгт. Талинка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0" w:beforeAutospacing="1" w:after="0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tbl>
      <w:tblPr>
        <w:tblW w:w="5070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</w:tblGrid>
      <w:tr>
        <w:trPr/>
        <w:tc>
          <w:tcPr>
            <w:tcW w:w="5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right="152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52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 городского поселения Талинка от 11.12.2024 № 365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В соответствии с Порядком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принятия решения о разработке муниципальных программ городского поселения Талинка, их формирования, утверждения и реализации, утвержденным постановлением администрации городского поселения Талинка от 26.05.2020 № 140, постановлением администрации городского поселения Талинка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от 06.05.2026 № 131 «О перечне муниципальных программ городского поселения Талинка», на основании решений Совета депутатов городского поселения Талинка от 19.02.2026 № 04, от 26.05.2026 № 19 «О внесении изменений в решение Совета депутатов городского поселения Талинка от 23.12.2025 № 38 «О бюджете муниципального образования городское поселение Талинка на 2026 год и на плановый период 2027 и 2028 годов»: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152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Внести изменения в приложение 1 к постановлению администрации городского поселения Талинка от 11.12.2024 № 365 «Об утверждении муниципальной программы «Современная транспортная система в муниципальном образовании городское поселение Талинка»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(далее – постановление, Программа)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720" w:left="1080" w:right="152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Паспорт программы изложить в новой редакции:</w:t>
      </w:r>
    </w:p>
    <w:p>
      <w:pPr>
        <w:pStyle w:val="ListParagraph"/>
        <w:spacing w:lineRule="auto" w:line="240" w:before="0" w:after="0"/>
        <w:ind w:hanging="0" w:left="0" w:right="152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«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Муниципальная программа «Современная транспортная система в муниципальном образовании городское поселение Талинка»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(далее — Программа)</w:t>
      </w:r>
    </w:p>
    <w:p>
      <w:pPr>
        <w:pStyle w:val="ListParagraph"/>
        <w:spacing w:lineRule="auto" w:line="240" w:before="0" w:after="0"/>
        <w:ind w:hanging="0" w:left="0" w:right="152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Паспорт Программы</w:t>
      </w:r>
    </w:p>
    <w:tbl>
      <w:tblPr>
        <w:tblW w:w="10372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73"/>
        <w:gridCol w:w="6798"/>
      </w:tblGrid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-108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Современная транспортная система в муниципальном образовании городское поселение Талинка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-108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Постановление администрации городского поселения Талинка от «11» декабря 2024 года № 365 «Об утверждении муниципальной программы «Современная транспортная система в муниципальном образовании городское поселение Талинка»</w:t>
            </w:r>
          </w:p>
        </w:tc>
      </w:tr>
      <w:tr>
        <w:trPr>
          <w:trHeight w:val="351" w:hRule="atLeast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 w:right="454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Отдел градостроительства и жизнеобеспечения администрации городского поселения Талинка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13" w:right="454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Финансово-экономический отдел администрации городского поселения Талинка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57" w:left="227" w:right="57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Развитие транспортной инфраструктуры городского поселения Талинка и обеспечение бесперебойного и безопасного функционирования сети автомобильных дорог общего пользования местного значения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283" w:right="113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Развитие и сохранность сети автомобильных дорог в рамках дорожной деятельности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left="340" w:right="567"/>
              <w:contextualSpacing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</w:rPr>
              <w:t>1. Содержание автомобильных дорог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227" w:right="454"/>
              <w:contextualSpacing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</w:rPr>
              <w:t>Капитальный ремонт и ремонт автомобильных дорог местного значения городского поселения Талинка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0" w:left="227" w:right="113"/>
              <w:contextualSpacing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shd w:fill="FFFFFF" w:val="clear"/>
              </w:rPr>
              <w:t>Реализация мероприятий в рамках дорожной деятельности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1. Уменьшение общей протяженности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(км) с 5,477 км до 5,352 км.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2.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(км) с 2,681 до 2,806 км.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</w:rPr>
              <w:t>2025-2028 годы</w:t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57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Общий объем финансирования на 2025 – 2028 годы за счет всех источников 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ru-RU"/>
              </w:rPr>
              <w:t>– 93 215,9 тыс. рублей, в том числе по годам: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ru-RU"/>
              </w:rPr>
              <w:t>2025 год – 61 982,8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shd w:fill="FFFFFF" w:val="clear"/>
                <w:lang w:eastAsia="ru-RU"/>
              </w:rPr>
              <w:t>2026 год – 9 576,6 тыс. рублей</w:t>
            </w: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2027 год – 10 605,8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181"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2028 год - 11 050,7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hanging="0" w:left="720" w:right="152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Таблицу 2 «Перечень основных мероприятий муниципальной программы» изложить в новой редакции согласно приложению к настоящему постановлению.</w:t>
      </w:r>
    </w:p>
    <w:p>
      <w:pPr>
        <w:pStyle w:val="ListParagraph"/>
        <w:spacing w:lineRule="auto" w:line="240" w:before="0" w:after="0"/>
        <w:ind w:hanging="0" w:left="720" w:right="15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08" w:right="152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2. Опубликовать настоящее постановление </w:t>
      </w:r>
      <w:r>
        <w:rPr>
          <w:rFonts w:eastAsia="Calibri" w:cs="Times New Roman" w:ascii="Times New Roman" w:hAnsi="Times New Roman"/>
          <w:sz w:val="26"/>
          <w:szCs w:val="26"/>
        </w:rPr>
        <w:t>в официальном сетевом издании «Официальный сайт Октябрьского района»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и разместить на официальном сайте Администрации городского поселения Талинка в информационно – телекоммуникационной сети общего пользования (компьютерной сети «Интернет»).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08" w:right="152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08" w:right="152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Контроль за исполнением постановления возложить на заместителя главы городского поселения Талинка Алексееву С.В., начальника финансово-экономического отдела Пронину Т.Н. в соответствии с их компетенцией.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sectPr>
          <w:type w:val="nextPage"/>
          <w:pgSz w:w="11906" w:h="16838"/>
          <w:pgMar w:left="993" w:right="566" w:gutter="0" w:header="0" w:top="709" w:footer="0" w:bottom="851"/>
          <w:pgNumType w:fmt="decimal"/>
          <w:formProt w:val="false"/>
          <w:textDirection w:val="lrTb"/>
          <w:docGrid w:type="default" w:linePitch="360" w:charSpace="8192"/>
        </w:sectPr>
        <w:pStyle w:val="NoSpacing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Глава городского поселения Талинка</w:t>
        <w:tab/>
        <w:tab/>
        <w:tab/>
        <w:tab/>
        <w:tab/>
        <w:tab/>
        <w:tab/>
        <w:t>А.В. Останин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08" w:right="152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Приложение к постановлению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июня</w:t>
      </w:r>
      <w:r>
        <w:rPr>
          <w:rFonts w:ascii="Times New Roman" w:hAnsi="Times New Roman"/>
          <w:sz w:val="26"/>
          <w:szCs w:val="26"/>
        </w:rPr>
        <w:t xml:space="preserve"> 2026г. № </w:t>
      </w:r>
      <w:r>
        <w:rPr>
          <w:rFonts w:ascii="Times New Roman" w:hAnsi="Times New Roman"/>
          <w:sz w:val="26"/>
          <w:szCs w:val="26"/>
        </w:rPr>
        <w:t>175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Таблица 2</w:t>
      </w:r>
    </w:p>
    <w:p>
      <w:pPr>
        <w:pStyle w:val="Normal"/>
        <w:spacing w:lineRule="auto" w:line="240" w:before="0" w:after="0"/>
        <w:ind w:hanging="0" w:left="1080"/>
        <w:contextualSpacing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ind w:hanging="0" w:left="108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47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7"/>
        <w:gridCol w:w="1972"/>
        <w:gridCol w:w="2265"/>
        <w:gridCol w:w="1645"/>
        <w:gridCol w:w="1268"/>
        <w:gridCol w:w="1480"/>
        <w:gridCol w:w="1491"/>
        <w:gridCol w:w="1597"/>
        <w:gridCol w:w="1645"/>
      </w:tblGrid>
      <w:tr>
        <w:trPr>
          <w:trHeight w:val="331" w:hRule="atLeast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основного мероприятия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(их связь с условными показателями муниципальной программы)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      /соисполнитель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Источники                            финансирования</w:t>
            </w:r>
          </w:p>
        </w:tc>
        <w:tc>
          <w:tcPr>
            <w:tcW w:w="7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Финансовые затраты на реализацию (тыс.рублей)</w:t>
            </w:r>
          </w:p>
        </w:tc>
      </w:tr>
      <w:tr>
        <w:trPr>
          <w:trHeight w:val="437" w:hRule="atLeast"/>
        </w:trPr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</w:tr>
      <w:tr>
        <w:trPr>
          <w:trHeight w:val="315" w:hRule="atLeast"/>
        </w:trPr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>
        <w:trPr>
          <w:trHeight w:val="315" w:hRule="atLeast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>
        <w:trPr>
          <w:trHeight w:val="70" w:hRule="atLeast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автомобильных дорог (1,2,3)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 градостроительства и жизнеобеспечения администрации городского поселения Талинка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34 907,8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10 182,2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6 174,9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8 650,0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9 900,7</w:t>
            </w:r>
          </w:p>
        </w:tc>
      </w:tr>
      <w:tr>
        <w:trPr>
          <w:trHeight w:val="70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70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34 907,8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10 182,2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6 174,9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8 650,0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9 900,7</w:t>
            </w:r>
          </w:p>
        </w:tc>
      </w:tr>
      <w:tr>
        <w:trPr>
          <w:trHeight w:val="70" w:hRule="atLeast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 городского поселения Талинка (1,2,3)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 градостроительства и жизнеобеспечения администрации городского поселения Талинка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9 996,1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/>
              </w:rPr>
              <w:t>3 488,6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3 401,7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1 955,8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>
        <w:trPr>
          <w:trHeight w:val="336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59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9 996,1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3 488,6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3 401,7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1 955,8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1 150,0</w:t>
            </w:r>
          </w:p>
        </w:tc>
      </w:tr>
      <w:tr>
        <w:trPr>
          <w:trHeight w:val="385" w:hRule="atLeast"/>
        </w:trPr>
        <w:tc>
          <w:tcPr>
            <w:tcW w:w="13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«Реализация мероприятий в рамках дорожной деятельности» (3)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градостроительства и жизнеобеспечения администрации городского поселения Талинка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48 312,0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48 312,0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>
        <w:trPr>
          <w:trHeight w:val="385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45896,4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45 896,4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>
        <w:trPr>
          <w:trHeight w:val="385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2 415,6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>
        <w:trPr>
          <w:trHeight w:val="385" w:hRule="atLeast"/>
        </w:trPr>
        <w:tc>
          <w:tcPr>
            <w:tcW w:w="1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93 215,9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61 982,8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  <w:tr>
        <w:trPr>
          <w:trHeight w:val="375" w:hRule="atLeast"/>
        </w:trPr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44 903,9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13 670,8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49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68"/>
        <w:gridCol w:w="1979"/>
        <w:gridCol w:w="2266"/>
        <w:gridCol w:w="1642"/>
        <w:gridCol w:w="1246"/>
        <w:gridCol w:w="1531"/>
        <w:gridCol w:w="1468"/>
        <w:gridCol w:w="1581"/>
        <w:gridCol w:w="1753"/>
      </w:tblGrid>
      <w:tr>
        <w:trPr>
          <w:trHeight w:val="315" w:hRule="atLeast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6" w:left="-256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Инвестиции в объекты                             муниципальной собственности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-57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93 215,9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61 982,8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  <w:tr>
        <w:trPr>
          <w:trHeight w:val="510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510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44 903,9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13 670,8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  <w:tr>
        <w:trPr>
          <w:trHeight w:val="525" w:hRule="atLeast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 Талинка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93 215,9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61 982,8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  <w:tr>
        <w:trPr>
          <w:trHeight w:val="600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45 896,4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Бюджет Октябрьского района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2 415,6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-22" w:hRule="atLeast"/>
        </w:trPr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44 903,9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13 670,8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shd w:fill="FFFFFF" w:val="clear"/>
                <w:lang w:eastAsia="ru-RU"/>
              </w:rPr>
              <w:t>9 576,6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10 605,8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11 050,7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053" w:footer="0" w:bottom="11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Лист согласования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проекту постановления администрации городского поселения Талинка 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«О внесении изменений в постановление администрации городского поселения Талинка от 11.12.2024 № 365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СОГЛАСОВАНО: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Заместитель главы городского поселения Талинка</w:t>
        <w:tab/>
        <w:tab/>
        <w:tab/>
        <w:t>С.В. Алексеева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финансово-экономического отдела</w:t>
        <w:tab/>
        <w:tab/>
        <w:tab/>
        <w:t>Т.Н. Пронина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юридического отдела</w:t>
        <w:tab/>
        <w:tab/>
        <w:tab/>
        <w:tab/>
        <w:tab/>
        <w:t>Д.С. Денищенко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Начальник отдела градостроительства 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 жизнеобеспечения</w:t>
        <w:tab/>
        <w:tab/>
        <w:tab/>
        <w:tab/>
        <w:tab/>
        <w:tab/>
        <w:tab/>
        <w:t>Т.В. Смаглий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СОГЛАСОВАНО: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Председатель Контрольно-счетной палаты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Октябрьского района</w:t>
        <w:tab/>
        <w:tab/>
        <w:tab/>
        <w:tab/>
        <w:tab/>
        <w:tab/>
        <w:tab/>
        <w:t>О.М. Бачурина</w:t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" w:beforeAutospacing="1" w:afterAutospacing="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Исполнитель: Пронина Т.Н.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418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4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4de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126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951a4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rsid w:val="00951a41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e224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50b7b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51b3f"/>
    <w:rPr>
      <w:rFonts w:ascii="Calibri" w:hAnsi="Calibri" w:eastAsia="Calibri" w:cs="Times New Roman"/>
    </w:rPr>
  </w:style>
  <w:style w:type="character" w:styleId="Style13" w:customStyle="1">
    <w:name w:val="Нижний колонтитул Знак"/>
    <w:basedOn w:val="DefaultParagraphFont"/>
    <w:qFormat/>
    <w:rsid w:val="00351b3f"/>
    <w:rPr>
      <w:rFonts w:ascii="Calibri" w:hAnsi="Calibri" w:eastAsia="Calibri" w:cs="Times New Roman"/>
    </w:rPr>
  </w:style>
  <w:style w:type="character" w:styleId="1" w:customStyle="1">
    <w:name w:val="Заголовок 1 Знак"/>
    <w:basedOn w:val="DefaultParagraphFont"/>
    <w:uiPriority w:val="9"/>
    <w:qFormat/>
    <w:rsid w:val="008126a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4" w:customStyle="1">
    <w:name w:val="Гипертекстовая ссылка"/>
    <w:basedOn w:val="DefaultParagraphFont"/>
    <w:uiPriority w:val="99"/>
    <w:qFormat/>
    <w:rsid w:val="00090de0"/>
    <w:rPr>
      <w:rFonts w:cs="Times New Roman"/>
      <w:b w:val="false"/>
      <w:color w:val="106BBE"/>
    </w:rPr>
  </w:style>
  <w:style w:type="character" w:styleId="Style15" w:customStyle="1">
    <w:name w:val="Сравнение редакций. Добавленный фрагмент"/>
    <w:uiPriority w:val="99"/>
    <w:qFormat/>
    <w:rsid w:val="00d53c4f"/>
    <w:rPr>
      <w:color w:val="000000"/>
      <w:shd w:fill="C1D7FF" w:val="clear"/>
    </w:rPr>
  </w:style>
  <w:style w:type="character" w:styleId="2" w:customStyle="1">
    <w:name w:val="Заголовок 2 Знак"/>
    <w:basedOn w:val="DefaultParagraphFont"/>
    <w:uiPriority w:val="9"/>
    <w:qFormat/>
    <w:rsid w:val="00951a4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qFormat/>
    <w:rsid w:val="00951a41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printhtml" w:customStyle="1">
    <w:name w:val="print_html"/>
    <w:basedOn w:val="DefaultParagraphFont"/>
    <w:qFormat/>
    <w:rsid w:val="00951a41"/>
    <w:rPr/>
  </w:style>
  <w:style w:type="character" w:styleId="Emphasis">
    <w:name w:val="Emphasis"/>
    <w:qFormat/>
    <w:rsid w:val="00951a41"/>
    <w:rPr>
      <w:i/>
      <w:iCs/>
    </w:rPr>
  </w:style>
  <w:style w:type="character" w:styleId="Strong">
    <w:name w:val="Strong"/>
    <w:qFormat/>
    <w:rsid w:val="00951a41"/>
    <w:rPr>
      <w:b/>
      <w:bCs/>
    </w:rPr>
  </w:style>
  <w:style w:type="character" w:styleId="Style16" w:customStyle="1">
    <w:name w:val="Основной текст с отступом Знак"/>
    <w:basedOn w:val="DefaultParagraphFont"/>
    <w:qFormat/>
    <w:rsid w:val="00951a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2 Знак"/>
    <w:basedOn w:val="DefaultParagraphFont"/>
    <w:link w:val="BodyText2"/>
    <w:qFormat/>
    <w:rsid w:val="003b108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PageNumber">
    <w:name w:val="page number"/>
    <w:basedOn w:val="DefaultParagraphFont"/>
    <w:qFormat/>
    <w:rsid w:val="003b1080"/>
    <w:rPr/>
  </w:style>
  <w:style w:type="character" w:styleId="Style17" w:customStyle="1">
    <w:name w:val="Основной текст Знак"/>
    <w:basedOn w:val="DefaultParagraphFont"/>
    <w:qFormat/>
    <w:rsid w:val="003b1080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3b1080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nsPlusNormal" w:customStyle="1">
    <w:name w:val="ConsPlusNormal Знак"/>
    <w:link w:val="ConsPlusNormal1"/>
    <w:uiPriority w:val="99"/>
    <w:qFormat/>
    <w:locked/>
    <w:rsid w:val="003b1080"/>
    <w:rPr>
      <w:rFonts w:ascii="Calibri" w:hAnsi="Calibri" w:eastAsia="Times New Roman" w:cs="Calibr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3798f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93798f"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93798f"/>
    <w:rPr>
      <w:b/>
      <w:bCs/>
      <w:sz w:val="20"/>
      <w:szCs w:val="20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7"/>
    <w:rsid w:val="003b1080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e224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b7b"/>
    <w:pPr>
      <w:spacing w:lineRule="auto" w:line="276" w:before="0" w:after="200"/>
      <w:ind w:hanging="0" w:left="720"/>
      <w:contextualSpacing/>
    </w:pPr>
    <w:rPr>
      <w:rFonts w:eastAsia="" w:eastAsiaTheme="minorEastAsia"/>
      <w:lang w:eastAsia="ru-RU"/>
    </w:rPr>
  </w:style>
  <w:style w:type="paragraph" w:styleId="NoSpacing">
    <w:name w:val="No Spacing"/>
    <w:uiPriority w:val="1"/>
    <w:qFormat/>
    <w:rsid w:val="00b11c8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1" w:customStyle="1">
    <w:name w:val="ConsPlusNormal"/>
    <w:link w:val="ConsPlusNormal"/>
    <w:uiPriority w:val="99"/>
    <w:qFormat/>
    <w:rsid w:val="00351b3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51b3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nhideWhenUsed/>
    <w:rsid w:val="00351b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3"/>
    <w:unhideWhenUsed/>
    <w:rsid w:val="00351b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NormalWeb">
    <w:name w:val="Normal (Web)"/>
    <w:basedOn w:val="Normal"/>
    <w:qFormat/>
    <w:rsid w:val="00411bf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j" w:customStyle="1">
    <w:name w:val="_aj"/>
    <w:basedOn w:val="Normal"/>
    <w:qFormat/>
    <w:rsid w:val="00951a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ml" w:customStyle="1">
    <w:name w:val="_ac _ml"/>
    <w:basedOn w:val="Normal"/>
    <w:qFormat/>
    <w:rsid w:val="00951a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6"/>
    <w:rsid w:val="00951a41"/>
    <w:pPr>
      <w:spacing w:lineRule="auto" w:line="240" w:before="0" w:after="0"/>
      <w:ind w:firstLine="18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51a4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951a4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rsid w:val="003b1080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BodyTextIndent2">
    <w:name w:val="Body Text Indent 2"/>
    <w:basedOn w:val="Normal"/>
    <w:link w:val="22"/>
    <w:qFormat/>
    <w:rsid w:val="003b1080"/>
    <w:pPr>
      <w:spacing w:lineRule="auto" w:line="480" w:before="0" w:after="120"/>
      <w:ind w:hanging="0" w:left="283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Nonformat" w:customStyle="1">
    <w:name w:val="ConsNonformat"/>
    <w:qFormat/>
    <w:rsid w:val="003b1080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ostan" w:customStyle="1">
    <w:name w:val="Postan"/>
    <w:basedOn w:val="Normal"/>
    <w:qFormat/>
    <w:rsid w:val="003b1080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1">
    <w:name w:val="ConsNormal"/>
    <w:qFormat/>
    <w:rsid w:val="003b1080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mmentText">
    <w:name w:val="annotation text"/>
    <w:basedOn w:val="Normal"/>
    <w:link w:val="Style18"/>
    <w:uiPriority w:val="99"/>
    <w:semiHidden/>
    <w:unhideWhenUsed/>
    <w:qFormat/>
    <w:rsid w:val="009379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rsid w:val="0093798f"/>
    <w:pPr/>
    <w:rPr>
      <w:b/>
      <w:bCs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Style25" w:customStyle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351b3f"/>
  </w:style>
  <w:style w:type="numbering" w:styleId="23" w:customStyle="1">
    <w:name w:val="Нет списка2"/>
    <w:uiPriority w:val="99"/>
    <w:semiHidden/>
    <w:unhideWhenUsed/>
    <w:qFormat/>
    <w:rsid w:val="00951a41"/>
  </w:style>
  <w:style w:type="numbering" w:styleId="31" w:customStyle="1">
    <w:name w:val="Нет списка3"/>
    <w:uiPriority w:val="99"/>
    <w:semiHidden/>
    <w:qFormat/>
    <w:rsid w:val="003b10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39"/>
    <w:rsid w:val="00951a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3b108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7FFE-47D8-4C45-B068-76B39537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Application>LibreOffice/25.2.3.2$Linux_X86_64 LibreOffice_project/520$Build-2</Application>
  <AppVersion>15.0000</AppVersion>
  <Pages>7</Pages>
  <Words>960</Words>
  <Characters>6305</Characters>
  <CharactersWithSpaces>7144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2023-11-28T10:44:00Z</dcterms:created>
  <dc:creator>Андрей В.. Останин</dc:creator>
  <dc:description/>
  <dc:language>ru-RU</dc:language>
  <cp:lastModifiedBy/>
  <cp:lastPrinted>2025-12-05T12:23:15Z</cp:lastPrinted>
  <dcterms:modified xsi:type="dcterms:W3CDTF">2026-06-19T14:07:23Z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