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2644140</wp:posOffset>
            </wp:positionH>
            <wp:positionV relativeFrom="paragraph">
              <wp:posOffset>-300990</wp:posOffset>
            </wp:positionV>
            <wp:extent cx="495300" cy="609600"/>
            <wp:effectExtent l="0" t="0" r="0" b="0"/>
            <wp:wrapNone/>
            <wp:docPr id="1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972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35"/>
        <w:gridCol w:w="611"/>
        <w:gridCol w:w="213"/>
        <w:gridCol w:w="1493"/>
        <w:gridCol w:w="467"/>
        <w:gridCol w:w="269"/>
        <w:gridCol w:w="257"/>
        <w:gridCol w:w="3770"/>
        <w:gridCol w:w="447"/>
        <w:gridCol w:w="1963"/>
      </w:tblGrid>
      <w:tr>
        <w:trPr>
          <w:trHeight w:val="1151" w:hRule="exact"/>
        </w:trPr>
        <w:tc>
          <w:tcPr>
            <w:tcW w:w="9725" w:type="dxa"/>
            <w:gridSpan w:val="10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b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Муниципальное образование Октябрьский район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12"/>
                <w:szCs w:val="12"/>
              </w:rPr>
            </w:pPr>
            <w:r>
              <w:rPr>
                <w:rFonts w:ascii="Georgia" w:hAnsi="Georgia"/>
                <w:sz w:val="12"/>
                <w:szCs w:val="1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ОКТЯБРЬСКОГО РАЙОНА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>
        <w:trPr>
          <w:trHeight w:val="454" w:hRule="atLeast"/>
        </w:trPr>
        <w:tc>
          <w:tcPr>
            <w:tcW w:w="23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1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3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7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ind w:right="-108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7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77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7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6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exact"/>
        </w:trPr>
        <w:tc>
          <w:tcPr>
            <w:tcW w:w="9725" w:type="dxa"/>
            <w:gridSpan w:val="10"/>
            <w:tcBorders/>
            <w:tcMar>
              <w:top w:w="22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пгт. Октябрьское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color w:val="000000"/>
          <w:sz w:val="24"/>
          <w:szCs w:val="24"/>
          <w:lang w:val="en-US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О внесении изменений в постановление администрации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Октябрьского района от 26.11.2018 № 2656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соответствии с решением Думы Октябрьского района от 16.02.2022 № 743                     «О внесении изменений в решение Думы Октябрьского района от 03.12.2021 № 712                            «О бюджете муниципального образования Октябрьский район на 2022 год и плановый период 2023 и 2024 годов»:</w:t>
      </w:r>
    </w:p>
    <w:p>
      <w:pPr>
        <w:pStyle w:val="ConsPlusTitle"/>
        <w:widowControl/>
        <w:ind w:firstLine="709"/>
        <w:jc w:val="both"/>
        <w:rPr>
          <w:b w:val="false"/>
          <w:b w:val="false"/>
        </w:rPr>
      </w:pPr>
      <w:r>
        <w:rPr>
          <w:b w:val="false"/>
        </w:rPr>
        <w:t>1. Внести в приложение № 1 к постановлению администрации Октябрьского района от 26.11.2018 № 2656 «Об утверждении муниципальной программы «Современная транспортная система в муниципальном образовании Октябрьский район»»</w:t>
      </w:r>
      <w:r>
        <w:rPr>
          <w:rFonts w:eastAsia="Batang"/>
          <w:b w:val="false"/>
          <w:lang w:eastAsia="ko-KR"/>
        </w:rPr>
        <w:t xml:space="preserve"> (далее – Программа) следующие </w:t>
      </w:r>
      <w:r>
        <w:rPr>
          <w:b w:val="false"/>
        </w:rPr>
        <w:t>изменения:</w:t>
      </w:r>
    </w:p>
    <w:p>
      <w:pPr>
        <w:pStyle w:val="ConsPlusTitle"/>
        <w:widowControl/>
        <w:ind w:firstLine="709"/>
        <w:jc w:val="both"/>
        <w:rPr>
          <w:b w:val="false"/>
          <w:b w:val="false"/>
        </w:rPr>
      </w:pPr>
      <w:r>
        <w:rPr>
          <w:b w:val="false"/>
        </w:rPr>
        <w:t>1.1. Строку «Параметры финансового обеспечения муниципальной программы» паспорта Программы изложить в следующей редакции:</w:t>
      </w:r>
    </w:p>
    <w:p>
      <w:pPr>
        <w:pStyle w:val="ConsPlusTitle"/>
        <w:widowControl/>
        <w:jc w:val="both"/>
        <w:rPr>
          <w:b w:val="false"/>
          <w:b w:val="false"/>
        </w:rPr>
      </w:pPr>
      <w:r>
        <w:rPr/>
        <w:t>«</w:t>
      </w:r>
    </w:p>
    <w:tbl>
      <w:tblPr>
        <w:tblW w:w="9923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135"/>
        <w:gridCol w:w="1417"/>
        <w:gridCol w:w="1276"/>
        <w:gridCol w:w="1134"/>
        <w:gridCol w:w="1133"/>
        <w:gridCol w:w="1134"/>
        <w:gridCol w:w="1276"/>
        <w:gridCol w:w="1416"/>
      </w:tblGrid>
      <w:tr>
        <w:trPr>
          <w:trHeight w:val="375" w:hRule="atLeast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Источники финансирования</w:t>
            </w:r>
          </w:p>
        </w:tc>
        <w:tc>
          <w:tcPr>
            <w:tcW w:w="7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годам (тыс. рублей)</w:t>
            </w:r>
          </w:p>
        </w:tc>
      </w:tr>
      <w:tr>
        <w:trPr>
          <w:trHeight w:val="257" w:hRule="atLeast"/>
        </w:trPr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</w:tr>
      <w:tr>
        <w:trPr>
          <w:trHeight w:val="285" w:hRule="atLeast"/>
        </w:trPr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430 453,7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63 855,7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63 288,5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63 309,5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40 000,00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200 000,00</w:t>
            </w:r>
          </w:p>
        </w:tc>
      </w:tr>
      <w:tr>
        <w:trPr>
          <w:trHeight w:val="271" w:hRule="atLeast"/>
        </w:trPr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0,0</w:t>
            </w:r>
          </w:p>
        </w:tc>
      </w:tr>
      <w:tr>
        <w:trPr>
          <w:trHeight w:val="559" w:hRule="atLeast"/>
        </w:trPr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0,0</w:t>
            </w:r>
          </w:p>
        </w:tc>
      </w:tr>
      <w:tr>
        <w:trPr>
          <w:trHeight w:val="275" w:hRule="atLeast"/>
        </w:trPr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430 453,7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63 855,7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63 288,5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63 309,5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40 000,00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200 000,00</w:t>
            </w:r>
          </w:p>
        </w:tc>
      </w:tr>
      <w:tr>
        <w:trPr>
          <w:trHeight w:val="563" w:hRule="atLeast"/>
        </w:trPr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0,0</w:t>
            </w:r>
          </w:p>
        </w:tc>
      </w:tr>
    </w:tbl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1.2. </w:t>
      </w:r>
      <w:r>
        <w:rPr>
          <w:rFonts w:cs="Times New Roman"/>
          <w:bCs/>
          <w:sz w:val="24"/>
          <w:szCs w:val="24"/>
        </w:rPr>
        <w:t>Таблицу 1 Программы изложить в новой редакции, согласно приложению</w:t>
      </w:r>
      <w:r>
        <w:rPr>
          <w:rFonts w:cs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Опубликовать постановление в официальном сетевом издании «октвести.ру» и разместить на официальном веб-сайте Октябрьского района.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Контроль за выполнением постановления возложить на заместителя главы Октябрьского района по вопросам строительства, жилищно-коммунального хозяйства, транспорта, связи, начальника Управления жилищно-коммунального хозяйства и строительства администрации Октябрьского района Черепкову Л.С.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Глава Октябрьского района</w:t>
        <w:tab/>
        <w:t xml:space="preserve">                                                                            С. В. Заплатин</w:t>
      </w:r>
    </w:p>
    <w:p>
      <w:pPr>
        <w:pStyle w:val="Normal"/>
        <w:spacing w:lineRule="auto" w:line="240" w:before="0" w:after="0"/>
        <w:ind w:right="152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Исполнитель:</w:t>
      </w:r>
    </w:p>
    <w:p>
      <w:pPr>
        <w:pStyle w:val="Normal"/>
        <w:spacing w:lineRule="auto" w:line="240" w:before="0" w:after="0"/>
        <w:ind w:right="152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исполняющий обязанности заведующего финансово-экономическим</w:t>
      </w:r>
    </w:p>
    <w:p>
      <w:pPr>
        <w:pStyle w:val="Normal"/>
        <w:spacing w:lineRule="auto" w:line="240" w:before="0" w:after="0"/>
        <w:ind w:right="152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отделом Управления ЖКХ и С</w:t>
      </w:r>
    </w:p>
    <w:p>
      <w:pPr>
        <w:pStyle w:val="Normal"/>
        <w:spacing w:lineRule="auto" w:line="240" w:before="0" w:after="0"/>
        <w:ind w:right="152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администрации Октябрьского района</w:t>
      </w:r>
    </w:p>
    <w:p>
      <w:pPr>
        <w:pStyle w:val="Normal"/>
        <w:spacing w:lineRule="auto" w:line="240" w:before="0" w:after="0"/>
        <w:ind w:right="152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Губарькова А.С., тел. 2-80-58</w:t>
      </w:r>
    </w:p>
    <w:p>
      <w:pPr>
        <w:pStyle w:val="Normal"/>
        <w:spacing w:lineRule="auto" w:line="240" w:before="0" w:after="0"/>
        <w:ind w:right="152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Согласовано:</w:t>
      </w:r>
    </w:p>
    <w:p>
      <w:pPr>
        <w:pStyle w:val="Normal"/>
        <w:tabs>
          <w:tab w:val="clear" w:pos="708"/>
          <w:tab w:val="left" w:pos="7237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главы Октябрьского района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 вопросам строительства, ЖКХ, транспорта, связи,</w:t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начальник Управления ЖКХиС</w:t>
        <w:tab/>
        <w:t xml:space="preserve">      Л.С. Черепкова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главы Октябрьского района по экономике,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финансам, председатель КУМФ</w:t>
        <w:tab/>
        <w:tab/>
        <w:tab/>
        <w:tab/>
        <w:tab/>
        <w:tab/>
        <w:tab/>
        <w:t xml:space="preserve">       Н.Г. Куклина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Начальник Управления экономического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развития</w:t>
      </w:r>
      <w:r>
        <w:rPr>
          <w:rFonts w:eastAsia="Times New Roman" w:cs="Times New Roman"/>
          <w:sz w:val="24"/>
          <w:szCs w:val="24"/>
          <w:lang w:eastAsia="ru-RU"/>
        </w:rPr>
        <w:t xml:space="preserve"> администрации Октябрьского района</w:t>
        <w:tab/>
        <w:tab/>
        <w:tab/>
        <w:tab/>
        <w:t xml:space="preserve">          Е.Н. Стародубцева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Председатель КСП Октябрьского района</w:t>
        <w:tab/>
        <w:tab/>
        <w:tab/>
        <w:tab/>
        <w:tab/>
        <w:t xml:space="preserve">          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Бюджетный отдел Комитета 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 управлению муниципальными финансами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администрации Октябрьского района</w:t>
        <w:tab/>
        <w:tab/>
        <w:tab/>
        <w:tab/>
        <w:tab/>
        <w:tab/>
        <w:t xml:space="preserve">    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Юридический отдел администрации Октябрьского района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42" w:right="57" w:hanging="0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57" w:hanging="0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Степень публичности  «1», МНПА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Разослать:    </w:t>
      </w:r>
    </w:p>
    <w:tbl>
      <w:tblPr>
        <w:tblW w:w="9359" w:type="dxa"/>
        <w:jc w:val="left"/>
        <w:tblInd w:w="-72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7513"/>
        <w:gridCol w:w="1845"/>
      </w:tblGrid>
      <w:tr>
        <w:trPr>
          <w:trHeight w:val="80" w:hRule="atLeast"/>
        </w:trPr>
        <w:tc>
          <w:tcPr>
            <w:tcW w:w="7513" w:type="dxa"/>
            <w:tcBorders/>
          </w:tcPr>
          <w:p>
            <w:pPr>
              <w:pStyle w:val="Normal"/>
              <w:spacing w:lineRule="auto" w:line="240" w:before="0" w:after="0"/>
              <w:ind w:left="214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 УЖКХ и строительства администрации Октябрьского района</w:t>
              <w:tab/>
              <w:t xml:space="preserve">  </w:t>
            </w:r>
          </w:p>
        </w:tc>
        <w:tc>
          <w:tcPr>
            <w:tcW w:w="1845" w:type="dxa"/>
            <w:tcBorders/>
          </w:tcPr>
          <w:p>
            <w:pPr>
              <w:pStyle w:val="Normal"/>
              <w:spacing w:lineRule="auto" w:line="240" w:before="0" w:after="0"/>
              <w:ind w:left="-37" w:hanging="37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 экз.</w:t>
            </w:r>
          </w:p>
        </w:tc>
      </w:tr>
      <w:tr>
        <w:trPr/>
        <w:tc>
          <w:tcPr>
            <w:tcW w:w="7513" w:type="dxa"/>
            <w:tcBorders/>
          </w:tcPr>
          <w:p>
            <w:pPr>
              <w:pStyle w:val="Normal"/>
              <w:spacing w:lineRule="auto" w:line="240" w:before="0" w:after="0"/>
              <w:ind w:left="214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 Управление экономического  </w:t>
            </w:r>
          </w:p>
          <w:p>
            <w:pPr>
              <w:pStyle w:val="Normal"/>
              <w:spacing w:lineRule="auto" w:line="240" w:before="0" w:after="0"/>
              <w:ind w:firstLine="2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развития администрации Октябрьского района                                           </w:t>
            </w:r>
          </w:p>
        </w:tc>
        <w:tc>
          <w:tcPr>
            <w:tcW w:w="1845" w:type="dxa"/>
            <w:tcBorders/>
          </w:tcPr>
          <w:p>
            <w:pPr>
              <w:pStyle w:val="Normal"/>
              <w:spacing w:lineRule="auto" w:line="240" w:before="0" w:after="0"/>
              <w:ind w:left="-37" w:hanging="37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экз.</w:t>
            </w:r>
          </w:p>
        </w:tc>
      </w:tr>
      <w:tr>
        <w:trPr/>
        <w:tc>
          <w:tcPr>
            <w:tcW w:w="7513" w:type="dxa"/>
            <w:tcBorders/>
          </w:tcPr>
          <w:p>
            <w:pPr>
              <w:pStyle w:val="Normal"/>
              <w:spacing w:lineRule="auto" w:line="240" w:before="0" w:after="0"/>
              <w:ind w:left="214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 Комитет по управлению муниципальной собственностью администрации Октябрьского района</w:t>
            </w:r>
          </w:p>
        </w:tc>
        <w:tc>
          <w:tcPr>
            <w:tcW w:w="1845" w:type="dxa"/>
            <w:tcBorders/>
          </w:tcPr>
          <w:p>
            <w:pPr>
              <w:pStyle w:val="Normal"/>
              <w:spacing w:lineRule="auto" w:line="240" w:before="0" w:after="0"/>
              <w:ind w:left="-37" w:hanging="37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экз.</w:t>
            </w:r>
          </w:p>
        </w:tc>
      </w:tr>
      <w:tr>
        <w:trPr/>
        <w:tc>
          <w:tcPr>
            <w:tcW w:w="7513" w:type="dxa"/>
            <w:tcBorders/>
          </w:tcPr>
          <w:p>
            <w:pPr>
              <w:pStyle w:val="Normal"/>
              <w:spacing w:lineRule="auto" w:line="240" w:before="0" w:after="0"/>
              <w:ind w:firstLine="2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 Отдел транспорта и связи администрации Октябрьского района</w:t>
            </w:r>
          </w:p>
        </w:tc>
        <w:tc>
          <w:tcPr>
            <w:tcW w:w="1845" w:type="dxa"/>
            <w:tcBorders/>
          </w:tcPr>
          <w:p>
            <w:pPr>
              <w:pStyle w:val="Normal"/>
              <w:spacing w:lineRule="auto" w:line="240" w:before="0" w:after="0"/>
              <w:ind w:left="-37" w:hanging="37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экз.</w:t>
            </w:r>
          </w:p>
        </w:tc>
      </w:tr>
      <w:tr>
        <w:trPr/>
        <w:tc>
          <w:tcPr>
            <w:tcW w:w="7513" w:type="dxa"/>
            <w:tcBorders/>
          </w:tcPr>
          <w:p>
            <w:pPr>
              <w:pStyle w:val="Normal"/>
              <w:spacing w:lineRule="auto" w:line="240" w:before="0" w:after="0"/>
              <w:ind w:firstLine="2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 Отдел профилактики правонарушений и противодействия коррупции</w:t>
            </w:r>
          </w:p>
        </w:tc>
        <w:tc>
          <w:tcPr>
            <w:tcW w:w="1845" w:type="dxa"/>
            <w:tcBorders/>
          </w:tcPr>
          <w:p>
            <w:pPr>
              <w:pStyle w:val="Normal"/>
              <w:spacing w:lineRule="auto" w:line="240" w:before="0" w:after="0"/>
              <w:ind w:left="-37" w:hanging="37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экз.</w:t>
            </w:r>
          </w:p>
        </w:tc>
      </w:tr>
    </w:tbl>
    <w:p>
      <w:pPr>
        <w:pStyle w:val="Normal"/>
        <w:spacing w:lineRule="auto" w:line="240" w:before="0" w:after="0"/>
        <w:ind w:firstLine="142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6. Главам городских и сельских поселений                                                         </w:t>
        <w:tab/>
        <w:tab/>
        <w:t>11 экз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765" w:leader="none"/>
        </w:tabs>
        <w:spacing w:lineRule="auto" w:line="240" w:before="0" w:after="0"/>
        <w:ind w:firstLine="142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7.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КСП</w:t>
        <w:tab/>
        <w:tab/>
        <w:tab/>
        <w:tab/>
        <w:tab/>
        <w:tab/>
        <w:tab/>
        <w:tab/>
        <w:tab/>
        <w:tab/>
      </w:r>
      <w:r>
        <w:rPr>
          <w:rFonts w:eastAsia="Times New Roman" w:cs="Times New Roman"/>
          <w:sz w:val="20"/>
          <w:szCs w:val="20"/>
          <w:lang w:eastAsia="ru-RU"/>
        </w:rPr>
        <w:t>1 экз</w:t>
        <w:tab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765" w:leader="none"/>
        </w:tabs>
        <w:spacing w:lineRule="auto" w:line="240" w:before="0" w:after="0"/>
        <w:ind w:firstLine="142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765" w:leader="none"/>
        </w:tabs>
        <w:spacing w:lineRule="auto" w:line="240" w:before="0" w:after="0"/>
        <w:ind w:firstLine="142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765" w:leader="none"/>
        </w:tabs>
        <w:spacing w:lineRule="auto" w:line="240" w:before="0" w:after="0"/>
        <w:ind w:firstLine="142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765" w:leader="none"/>
        </w:tabs>
        <w:spacing w:lineRule="auto" w:line="240" w:before="0" w:after="0"/>
        <w:ind w:firstLine="142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765" w:leader="none"/>
        </w:tabs>
        <w:spacing w:lineRule="auto" w:line="240" w:before="0" w:after="0"/>
        <w:ind w:firstLine="142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sectPr>
          <w:type w:val="nextPage"/>
          <w:pgSz w:w="11906" w:h="16838"/>
          <w:pgMar w:left="1701" w:right="567" w:header="0" w:top="1135" w:footer="0" w:bottom="1276" w:gutter="0"/>
          <w:pgNumType w:start="1" w:fmt="decimal"/>
          <w:formProt w:val="false"/>
          <w:titlePg/>
          <w:textDirection w:val="lrTb"/>
          <w:docGrid w:type="default" w:linePitch="360" w:charSpace="8192"/>
        </w:sect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765" w:leader="none"/>
        </w:tabs>
        <w:spacing w:lineRule="auto" w:line="240" w:before="0" w:after="0"/>
        <w:ind w:firstLine="142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tbl>
      <w:tblPr>
        <w:tblW w:w="15309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5309"/>
      </w:tblGrid>
      <w:tr>
        <w:trPr>
          <w:trHeight w:val="744" w:hRule="atLeast"/>
        </w:trPr>
        <w:tc>
          <w:tcPr>
            <w:tcW w:w="1530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Октябрьского района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«___» _____________ 2022г. № ____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315" w:hRule="atLeast"/>
        </w:trPr>
        <w:tc>
          <w:tcPr>
            <w:tcW w:w="1530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«Таблица 1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</w:r>
    </w:p>
    <w:p>
      <w:pPr>
        <w:pStyle w:val="Style22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Calibri" w:eastAsiaTheme="minorHAnsi"/>
          <w:lang w:eastAsia="en-US"/>
        </w:rPr>
        <w:t>Распределение финансовых ресурсов муниципальной программы (по годам)</w:t>
      </w:r>
    </w:p>
    <w:tbl>
      <w:tblPr>
        <w:tblpPr w:vertAnchor="text" w:horzAnchor="page" w:leftFromText="180" w:rightFromText="180" w:tblpX="751" w:tblpY="398"/>
        <w:tblW w:w="15417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04"/>
        <w:gridCol w:w="97"/>
        <w:gridCol w:w="2390"/>
        <w:gridCol w:w="418"/>
        <w:gridCol w:w="1420"/>
        <w:gridCol w:w="41"/>
        <w:gridCol w:w="236"/>
        <w:gridCol w:w="6"/>
        <w:gridCol w:w="1978"/>
        <w:gridCol w:w="40"/>
        <w:gridCol w:w="1557"/>
        <w:gridCol w:w="10"/>
        <w:gridCol w:w="1549"/>
        <w:gridCol w:w="9"/>
        <w:gridCol w:w="1261"/>
        <w:gridCol w:w="16"/>
        <w:gridCol w:w="1261"/>
        <w:gridCol w:w="14"/>
        <w:gridCol w:w="1124"/>
        <w:gridCol w:w="11"/>
        <w:gridCol w:w="1271"/>
      </w:tblGrid>
      <w:tr>
        <w:trPr>
          <w:trHeight w:val="80" w:hRule="atLeast"/>
        </w:trPr>
        <w:tc>
          <w:tcPr>
            <w:tcW w:w="704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97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2390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18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420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978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557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549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26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26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124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27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№ </w:t>
            </w:r>
            <w:r>
              <w:rPr>
                <w:rFonts w:cs="Times New Roman"/>
                <w:sz w:val="16"/>
                <w:szCs w:val="16"/>
              </w:rPr>
              <w:t>структурного элемента (основного мероприятия)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Ответственный исполнитель/</w:t>
              <w:br/>
              <w:t>соисполнитель</w:t>
            </w:r>
          </w:p>
        </w:tc>
        <w:tc>
          <w:tcPr>
            <w:tcW w:w="2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Источники финансирования                                 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Финансовые затраты на реализацию  (тыс. рублей)</w:t>
            </w:r>
          </w:p>
        </w:tc>
      </w:tr>
      <w:tr>
        <w:trPr>
          <w:trHeight w:val="122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557" w:type="dxa"/>
            <w:vMerge w:val="restart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6526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том числе</w:t>
            </w:r>
          </w:p>
        </w:tc>
      </w:tr>
      <w:tr>
        <w:trPr>
          <w:trHeight w:val="1018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557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2026-2030</w:t>
            </w:r>
          </w:p>
        </w:tc>
      </w:tr>
      <w:tr>
        <w:trPr>
          <w:trHeight w:val="136" w:hRule="atLeast"/>
        </w:trPr>
        <w:tc>
          <w:tcPr>
            <w:tcW w:w="8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8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2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</w:tr>
      <w:tr>
        <w:trPr>
          <w:trHeight w:val="136" w:hRule="atLeast"/>
        </w:trPr>
        <w:tc>
          <w:tcPr>
            <w:tcW w:w="15413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Подпрограмма 1: Дорожное хозяйство</w:t>
            </w:r>
          </w:p>
        </w:tc>
      </w:tr>
      <w:tr>
        <w:trPr>
          <w:trHeight w:val="118" w:hRule="atLeast"/>
        </w:trPr>
        <w:tc>
          <w:tcPr>
            <w:tcW w:w="8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23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Основное  мероприятие «Реализация  мероприятий в рамках дорожной  деятельности»</w:t>
            </w:r>
          </w:p>
        </w:tc>
        <w:tc>
          <w:tcPr>
            <w:tcW w:w="183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 xml:space="preserve">УЖКХиС администрации Октябрьского района Администрации городских и сельских поселений          </w:t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32 124,22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11 079,22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10 512,00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10 533,00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79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02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32 124,22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11 079,22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10 512,00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10 533,00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47" w:hRule="atLeast"/>
        </w:trPr>
        <w:tc>
          <w:tcPr>
            <w:tcW w:w="8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Капитальный ремонт и ремонт автомобильных дорог местного значения городских и сельских поселений, входящих в состав Октябрьского района (1,2,3)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 xml:space="preserve">УЖКХиС администрации Октябрьского района Администрации городских и сельских поселений      </w:t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30 000,00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10 000,00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10 000,00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10 000,00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91" w:hRule="atLeast"/>
        </w:trPr>
        <w:tc>
          <w:tcPr>
            <w:tcW w:w="8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247" w:hRule="atLeast"/>
        </w:trPr>
        <w:tc>
          <w:tcPr>
            <w:tcW w:w="8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77" w:hRule="atLeast"/>
        </w:trPr>
        <w:tc>
          <w:tcPr>
            <w:tcW w:w="8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10 000,00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10 000,00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10 000,00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247" w:hRule="atLeast"/>
        </w:trPr>
        <w:tc>
          <w:tcPr>
            <w:tcW w:w="8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444" w:hRule="atLeast"/>
        </w:trPr>
        <w:tc>
          <w:tcPr>
            <w:tcW w:w="8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1.1.1.</w:t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УЖКХиС администрации Октябрьского района</w:t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278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339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283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444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городского поселения Андра</w:t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1 222,00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480,00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371,00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371,00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327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312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367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1 222,00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480,00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371,00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371,00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575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городского поселения Октябрьское</w:t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bookmarkStart w:id="0" w:name="_GoBack1"/>
            <w:bookmarkEnd w:id="0"/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3 120,00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1 130,00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995,00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995,00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257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</w:tr>
      <w:tr>
        <w:trPr>
          <w:trHeight w:val="257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</w:tr>
      <w:tr>
        <w:trPr>
          <w:trHeight w:val="257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3 120,00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1 130,00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995,00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995,00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257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</w:tr>
      <w:tr>
        <w:trPr>
          <w:trHeight w:val="257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городского поселения Приобье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2 966,00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1 483,00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1 483,00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297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244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340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2 966,00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1 483,00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1 483,00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147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147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городского поселения Талинка</w:t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1 990,00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995,00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995,00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293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377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288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1 990,00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995,00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995,00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147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147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сельского поселения Каменное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1 054,00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410,00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322,00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322,00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307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289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301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1 054,00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410,00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322,00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322,00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289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229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сельского поселения Карымкары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2 270,00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870,00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700,00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700,00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106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289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349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2 270,00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870,00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700,00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700,00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289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сельского поселения Малый Атлым</w:t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4 968,00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1 910,00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1 529,00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1 529,00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329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4 968,00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1 910,00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1 529,00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1 529,00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329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140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сельского поселения Перегребное</w:t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4 310,00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2 010,00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1 150,00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1 150,00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241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140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140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4 310,00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2 010,00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1 150,00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1 150,00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140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140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сельского поселения Сергино</w:t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2 108,00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820,00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644,00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644,00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140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140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140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2 108,00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820,00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644,00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644,00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140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140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сельского поселения Унъюган</w:t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3 482,00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1 340,00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1 071,00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1 071,00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140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140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140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3 482,00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1 340,00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1 071,00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1 071,00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376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140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сельского поселения Шеркалы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2 510,00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1 030,00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740,00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740,00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289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251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211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2 510,00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1 030,00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740,00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740,00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382" w:hRule="atLeast"/>
        </w:trPr>
        <w:tc>
          <w:tcPr>
            <w:tcW w:w="8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1.1.2.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Комплекс инженерно - технических работ по оценке технического состояния автомобильных дорог, паспортизации автомобильных дорог, по разработке (корректировке)  проекта организации дорожного движения и обустройства на автомобильных дорогах общего пользования местного значения 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УЖКХиС администрации Октябрьского района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Администрации городских и сельских поселений</w:t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558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564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697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313" w:hRule="atLeast"/>
        </w:trPr>
        <w:tc>
          <w:tcPr>
            <w:tcW w:w="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1.1.3.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Содержание автодорог (1)</w:t>
            </w:r>
          </w:p>
        </w:tc>
        <w:tc>
          <w:tcPr>
            <w:tcW w:w="183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УЖКХиС администрации Октябрьского района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2 124,22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1 079,22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512,00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533,00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313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313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313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2 124,22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1 079,22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512,00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533,00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313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3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268" w:hRule="atLeast"/>
        </w:trPr>
        <w:tc>
          <w:tcPr>
            <w:tcW w:w="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2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Итого по подпрограмме 1</w:t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32 124,22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11 079,22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10 512,00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10 533,00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72" w:hRule="atLeast"/>
        </w:trPr>
        <w:tc>
          <w:tcPr>
            <w:tcW w:w="8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422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19" w:hRule="atLeast"/>
        </w:trPr>
        <w:tc>
          <w:tcPr>
            <w:tcW w:w="8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422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28" w:hRule="atLeast"/>
        </w:trPr>
        <w:tc>
          <w:tcPr>
            <w:tcW w:w="8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422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32 124,22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11 079,22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10 512,00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10 533,00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411" w:hRule="atLeast"/>
        </w:trPr>
        <w:tc>
          <w:tcPr>
            <w:tcW w:w="8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422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22" w:hRule="atLeast"/>
        </w:trPr>
        <w:tc>
          <w:tcPr>
            <w:tcW w:w="1541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Подпрограмма 2: Воздушный транспорт</w:t>
            </w:r>
          </w:p>
        </w:tc>
      </w:tr>
      <w:tr>
        <w:trPr>
          <w:trHeight w:val="315" w:hRule="atLeast"/>
        </w:trPr>
        <w:tc>
          <w:tcPr>
            <w:tcW w:w="8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2.1.</w:t>
            </w:r>
          </w:p>
        </w:tc>
        <w:tc>
          <w:tcPr>
            <w:tcW w:w="28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/>
                <w:spacing w:val="2"/>
                <w:sz w:val="16"/>
                <w:szCs w:val="16"/>
              </w:rPr>
              <w:t>Основное  мероприятие «Реализация  мероприятий  воздушного транспорта»  (1,2 из таблицы 3)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УЖКХиС администрации Октябрьского района Отдел транспорта и связи администрации Октябрьского района</w:t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60 000,00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6 000,00</w:t>
            </w:r>
          </w:p>
        </w:tc>
        <w:tc>
          <w:tcPr>
            <w:tcW w:w="12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6 000,00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6 000,00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7 000,00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35 000,00</w:t>
            </w:r>
          </w:p>
        </w:tc>
      </w:tr>
      <w:tr>
        <w:trPr>
          <w:trHeight w:val="315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80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80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80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6 000,00</w:t>
            </w:r>
          </w:p>
        </w:tc>
        <w:tc>
          <w:tcPr>
            <w:tcW w:w="12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6 000,00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6 000,00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7 000,00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35 000,00</w:t>
            </w:r>
          </w:p>
        </w:tc>
      </w:tr>
      <w:tr>
        <w:trPr>
          <w:trHeight w:val="653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80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</w:tr>
      <w:tr>
        <w:trPr>
          <w:trHeight w:val="265" w:hRule="atLeast"/>
        </w:trPr>
        <w:tc>
          <w:tcPr>
            <w:tcW w:w="8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22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Итого по подпрограмме 2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60 000,00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6 000,00</w:t>
            </w:r>
          </w:p>
        </w:tc>
        <w:tc>
          <w:tcPr>
            <w:tcW w:w="12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6 000,00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6 000,00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7 000,00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35 000,00</w:t>
            </w:r>
          </w:p>
        </w:tc>
      </w:tr>
      <w:tr>
        <w:trPr>
          <w:trHeight w:val="272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4228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02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4228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4228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60 000,00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6 000,00</w:t>
            </w:r>
          </w:p>
        </w:tc>
        <w:tc>
          <w:tcPr>
            <w:tcW w:w="12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6 000,00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6 000,00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7 000,00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35 000,00</w:t>
            </w:r>
          </w:p>
        </w:tc>
      </w:tr>
      <w:tr>
        <w:trPr>
          <w:trHeight w:val="334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4228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2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34" w:hRule="atLeast"/>
        </w:trPr>
        <w:tc>
          <w:tcPr>
            <w:tcW w:w="1541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Подпрограмма 3. «Речной транспорт»</w:t>
            </w:r>
          </w:p>
        </w:tc>
      </w:tr>
      <w:tr>
        <w:trPr>
          <w:trHeight w:val="183" w:hRule="atLeast"/>
        </w:trPr>
        <w:tc>
          <w:tcPr>
            <w:tcW w:w="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3.1.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Основное  мероприятие «Реализация  мероприятий  речного транспорта»  (3,4 из таблицы 3)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УЖКХиС администрации Октябрьского района Отдел транспорта и связи администрации Октябрьского района</w:t>
            </w:r>
          </w:p>
        </w:tc>
        <w:tc>
          <w:tcPr>
            <w:tcW w:w="2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175 080,00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25 360,00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25 360,00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25 360,00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16 500,00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82 500,00</w:t>
            </w:r>
          </w:p>
        </w:tc>
      </w:tr>
      <w:tr>
        <w:trPr>
          <w:trHeight w:val="233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80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46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26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80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46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26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</w:tr>
      <w:tr>
        <w:trPr>
          <w:trHeight w:val="107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80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46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26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175 080,00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25 360,00</w:t>
            </w:r>
          </w:p>
        </w:tc>
        <w:tc>
          <w:tcPr>
            <w:tcW w:w="12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25 360,00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25 360,00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16 500,00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82 500,00</w:t>
            </w:r>
          </w:p>
        </w:tc>
      </w:tr>
      <w:tr>
        <w:trPr>
          <w:trHeight w:val="372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80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46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2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Итого по подпрограмме 3 </w:t>
            </w:r>
          </w:p>
        </w:tc>
        <w:tc>
          <w:tcPr>
            <w:tcW w:w="2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175 080,00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25 360,00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25 360,00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25 360,00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16 500,00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82 500,00</w:t>
            </w:r>
          </w:p>
        </w:tc>
      </w:tr>
      <w:tr>
        <w:trPr>
          <w:trHeight w:val="238" w:hRule="atLeast"/>
        </w:trPr>
        <w:tc>
          <w:tcPr>
            <w:tcW w:w="8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426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2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460" w:hRule="atLeast"/>
        </w:trPr>
        <w:tc>
          <w:tcPr>
            <w:tcW w:w="8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426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2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07" w:hRule="atLeast"/>
        </w:trPr>
        <w:tc>
          <w:tcPr>
            <w:tcW w:w="8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426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2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175 080,00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25 360,00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25 360,00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25 360,00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16 500,00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82 500,00</w:t>
            </w:r>
          </w:p>
        </w:tc>
      </w:tr>
      <w:tr>
        <w:trPr>
          <w:trHeight w:val="451" w:hRule="atLeast"/>
        </w:trPr>
        <w:tc>
          <w:tcPr>
            <w:tcW w:w="8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426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2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451" w:hRule="atLeast"/>
        </w:trPr>
        <w:tc>
          <w:tcPr>
            <w:tcW w:w="1541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Подпрограмма 4: Автомобильный транспорт</w:t>
            </w:r>
          </w:p>
        </w:tc>
      </w:tr>
      <w:tr>
        <w:trPr>
          <w:trHeight w:val="149" w:hRule="atLeast"/>
        </w:trPr>
        <w:tc>
          <w:tcPr>
            <w:tcW w:w="8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4.1.</w:t>
            </w:r>
          </w:p>
        </w:tc>
        <w:tc>
          <w:tcPr>
            <w:tcW w:w="28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Основное  мероприятие "Реализация  мероприятий  автомобильного  транспорта" (5,6 из таблицы 3)</w:t>
            </w:r>
          </w:p>
        </w:tc>
        <w:tc>
          <w:tcPr>
            <w:tcW w:w="169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УЖКХиС администрации Октябрьского района Отдел транспорта и связи администрации Октябрьского района</w:t>
            </w:r>
          </w:p>
        </w:tc>
        <w:tc>
          <w:tcPr>
            <w:tcW w:w="202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163 249,50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21 416,50</w:t>
            </w:r>
          </w:p>
        </w:tc>
        <w:tc>
          <w:tcPr>
            <w:tcW w:w="12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21 416,50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21 416,50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16 500,00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82 500,00</w:t>
            </w:r>
          </w:p>
        </w:tc>
      </w:tr>
      <w:tr>
        <w:trPr>
          <w:trHeight w:val="287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80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697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</w:r>
          </w:p>
        </w:tc>
        <w:tc>
          <w:tcPr>
            <w:tcW w:w="202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45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80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697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</w:r>
          </w:p>
        </w:tc>
        <w:tc>
          <w:tcPr>
            <w:tcW w:w="202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63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80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697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</w:r>
          </w:p>
        </w:tc>
        <w:tc>
          <w:tcPr>
            <w:tcW w:w="202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163 249,50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21 416,50</w:t>
            </w:r>
          </w:p>
        </w:tc>
        <w:tc>
          <w:tcPr>
            <w:tcW w:w="12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21 416,50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21 416,50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16 500,00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82 500,00</w:t>
            </w:r>
          </w:p>
        </w:tc>
      </w:tr>
      <w:tr>
        <w:trPr>
          <w:trHeight w:val="467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80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69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</w:r>
          </w:p>
        </w:tc>
        <w:tc>
          <w:tcPr>
            <w:tcW w:w="202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88" w:hRule="atLeast"/>
        </w:trPr>
        <w:tc>
          <w:tcPr>
            <w:tcW w:w="8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4.1.1.</w:t>
            </w:r>
          </w:p>
        </w:tc>
        <w:tc>
          <w:tcPr>
            <w:tcW w:w="28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Перевозка пассажиров автомобильным транспортом между поселениями внутри Октябрьского района по регулируемым тарифам (5,6 из таблицы 3)</w:t>
            </w:r>
          </w:p>
        </w:tc>
        <w:tc>
          <w:tcPr>
            <w:tcW w:w="16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УЖКХиС администрации Октябрьского района Отдел транспорта и связи администрации Октябрьского района</w:t>
            </w:r>
          </w:p>
        </w:tc>
        <w:tc>
          <w:tcPr>
            <w:tcW w:w="202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153 765,00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18 255,00</w:t>
            </w:r>
          </w:p>
        </w:tc>
        <w:tc>
          <w:tcPr>
            <w:tcW w:w="12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18 255,00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18 255,00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16 500,00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82 500,00</w:t>
            </w:r>
          </w:p>
        </w:tc>
      </w:tr>
      <w:tr>
        <w:trPr>
          <w:trHeight w:val="265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80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697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02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</w:tr>
      <w:tr>
        <w:trPr>
          <w:trHeight w:val="424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80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697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02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80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697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153 765,00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18 255,00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18 255,00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18 255,00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16 500,00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82 500,00</w:t>
            </w:r>
          </w:p>
        </w:tc>
      </w:tr>
      <w:tr>
        <w:trPr>
          <w:trHeight w:val="315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80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69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</w:tr>
      <w:tr>
        <w:trPr>
          <w:trHeight w:val="160" w:hRule="atLeast"/>
        </w:trPr>
        <w:tc>
          <w:tcPr>
            <w:tcW w:w="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4.1.2.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Транспортные услуги и организация транспортного обслуживания населения в границах гп. Октябрьское (5,6 из таблицы 3)</w:t>
            </w:r>
          </w:p>
        </w:tc>
        <w:tc>
          <w:tcPr>
            <w:tcW w:w="16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УЖКХиС администрации Октябрьского района Отдел транспорта и связи администрации Октябрьского района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9 484,50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3 161,50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3 161,50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3 161,50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</w:tr>
      <w:tr>
        <w:trPr>
          <w:trHeight w:val="151" w:hRule="atLeast"/>
        </w:trPr>
        <w:tc>
          <w:tcPr>
            <w:tcW w:w="8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8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697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</w:tr>
      <w:tr>
        <w:trPr>
          <w:trHeight w:val="408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80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697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02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</w:tr>
      <w:tr>
        <w:trPr>
          <w:trHeight w:val="201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80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697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02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9 484,50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3 161,50</w:t>
            </w:r>
          </w:p>
        </w:tc>
        <w:tc>
          <w:tcPr>
            <w:tcW w:w="12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3 161,50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3 161,50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</w:tr>
      <w:tr>
        <w:trPr>
          <w:trHeight w:val="416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80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69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202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0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Итого по подпрограмме 4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163 249,50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21 416,50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21 416,50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21 416,50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16 500,00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82 500,00</w:t>
            </w:r>
          </w:p>
        </w:tc>
      </w:tr>
      <w:tr>
        <w:trPr>
          <w:trHeight w:val="147" w:hRule="atLeast"/>
        </w:trPr>
        <w:tc>
          <w:tcPr>
            <w:tcW w:w="8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450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83" w:hRule="atLeast"/>
        </w:trPr>
        <w:tc>
          <w:tcPr>
            <w:tcW w:w="8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450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42" w:hRule="atLeast"/>
        </w:trPr>
        <w:tc>
          <w:tcPr>
            <w:tcW w:w="8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450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163 249,50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21 416,50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21 416,50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21 416,50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16 500,00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82 500,00</w:t>
            </w:r>
          </w:p>
        </w:tc>
      </w:tr>
      <w:tr>
        <w:trPr>
          <w:trHeight w:val="420" w:hRule="atLeast"/>
        </w:trPr>
        <w:tc>
          <w:tcPr>
            <w:tcW w:w="8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450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71" w:hRule="atLeast"/>
        </w:trPr>
        <w:tc>
          <w:tcPr>
            <w:tcW w:w="1541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Подпрограмма 5.  Безопасность дорожного движения</w:t>
            </w:r>
          </w:p>
        </w:tc>
      </w:tr>
      <w:tr>
        <w:trPr>
          <w:trHeight w:val="137" w:hRule="atLeast"/>
        </w:trPr>
        <w:tc>
          <w:tcPr>
            <w:tcW w:w="8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5.1. </w:t>
            </w:r>
          </w:p>
        </w:tc>
        <w:tc>
          <w:tcPr>
            <w:tcW w:w="280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Приобретение и установка на аварийно-опасных участках автомобильных дорог местного значения систем видеонаблюдения для фиксации нарушений правил дорожного движения  и рассылку постановлений органом государственного контроля (надзора) (7,8 из таблицы 3)</w:t>
            </w:r>
          </w:p>
        </w:tc>
        <w:tc>
          <w:tcPr>
            <w:tcW w:w="1703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Комитет по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управлению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муниципальной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собственностью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администрации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Октябрьского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района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26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80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703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26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80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703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50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80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703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444" w:hRule="atLeast"/>
        </w:trPr>
        <w:tc>
          <w:tcPr>
            <w:tcW w:w="8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8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703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04" w:hRule="atLeast"/>
        </w:trPr>
        <w:tc>
          <w:tcPr>
            <w:tcW w:w="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5.2. 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Оказание услуг по техническому обслуживанию и настройке комплекса фото-видео фиксации нарушений ПДД (7,8 из таблицы 3)</w:t>
              <w:tab/>
            </w:r>
          </w:p>
        </w:tc>
        <w:tc>
          <w:tcPr>
            <w:tcW w:w="1703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Комитет по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управлению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муниципальной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собственностью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администрации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Октябрьского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района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80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703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324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80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703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264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80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703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80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70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395" w:hRule="atLeast"/>
        </w:trPr>
        <w:tc>
          <w:tcPr>
            <w:tcW w:w="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Итого по подпрограмме 5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256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4511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299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4511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352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4511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0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4511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429" w:hRule="atLeast"/>
        </w:trPr>
        <w:tc>
          <w:tcPr>
            <w:tcW w:w="531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 по муниципальной программе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430 453,72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63 855,72  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63 288,50  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63 309,50 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40 000,00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200 000,00  </w:t>
            </w:r>
          </w:p>
        </w:tc>
      </w:tr>
      <w:tr>
        <w:trPr>
          <w:trHeight w:val="277" w:hRule="atLeast"/>
        </w:trPr>
        <w:tc>
          <w:tcPr>
            <w:tcW w:w="5312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537" w:hRule="atLeast"/>
        </w:trPr>
        <w:tc>
          <w:tcPr>
            <w:tcW w:w="5312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312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430 453,72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63 855,72  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63 288,50  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63 309,50 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40 000,00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200 000,00  </w:t>
            </w:r>
          </w:p>
        </w:tc>
      </w:tr>
      <w:tr>
        <w:trPr>
          <w:trHeight w:val="424" w:hRule="atLeast"/>
        </w:trPr>
        <w:tc>
          <w:tcPr>
            <w:tcW w:w="5312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334" w:hRule="atLeast"/>
        </w:trPr>
        <w:tc>
          <w:tcPr>
            <w:tcW w:w="5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</w:tr>
      <w:tr>
        <w:trPr>
          <w:trHeight w:val="280" w:hRule="atLeast"/>
        </w:trPr>
        <w:tc>
          <w:tcPr>
            <w:tcW w:w="531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Проектная часть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71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424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67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424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62" w:hRule="atLeast"/>
        </w:trPr>
        <w:tc>
          <w:tcPr>
            <w:tcW w:w="5312" w:type="dxa"/>
            <w:gridSpan w:val="8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Процессная часть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430 453,72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63 855,72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63 288,50  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63 309,50 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40 000,00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200 000,00  </w:t>
            </w:r>
          </w:p>
        </w:tc>
      </w:tr>
      <w:tr>
        <w:trPr>
          <w:trHeight w:val="267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424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277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430 453,72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63 855,72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63 288,50  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63 309,50 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40 000,00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200 000,00  </w:t>
            </w:r>
          </w:p>
        </w:tc>
      </w:tr>
      <w:tr>
        <w:trPr>
          <w:trHeight w:val="424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61" w:hRule="atLeast"/>
        </w:trPr>
        <w:tc>
          <w:tcPr>
            <w:tcW w:w="531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</w:tr>
      <w:tr>
        <w:trPr>
          <w:trHeight w:val="251" w:hRule="atLeast"/>
        </w:trPr>
        <w:tc>
          <w:tcPr>
            <w:tcW w:w="531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инвестиции в объекты государственной и муниципальной собственности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224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457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359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312" w:hRule="atLeast"/>
        </w:trPr>
        <w:tc>
          <w:tcPr>
            <w:tcW w:w="5312" w:type="dxa"/>
            <w:gridSpan w:val="8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Прочие расходы 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430 453,72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63 855,72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63 288,50  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63 309,50 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40 000,00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200 000,00  </w:t>
            </w:r>
          </w:p>
        </w:tc>
      </w:tr>
      <w:tr>
        <w:trPr>
          <w:trHeight w:val="409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359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284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430 453,72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63 855,72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63 288,50  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63 309,50 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40 000,00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200 000,00  </w:t>
            </w:r>
          </w:p>
        </w:tc>
      </w:tr>
      <w:tr>
        <w:trPr>
          <w:trHeight w:val="359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71" w:hRule="atLeast"/>
        </w:trPr>
        <w:tc>
          <w:tcPr>
            <w:tcW w:w="5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>
          <w:trHeight w:val="269" w:hRule="atLeast"/>
        </w:trPr>
        <w:tc>
          <w:tcPr>
            <w:tcW w:w="531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ЖКХиС администрации Октябрьского района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400 453,72  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53 855,72  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53 288,50  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53 309,50 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40 000,00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200 000,00  </w:t>
            </w:r>
          </w:p>
        </w:tc>
      </w:tr>
      <w:tr>
        <w:trPr>
          <w:trHeight w:val="263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400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163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400 453,72  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53 855,72  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53 288,50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53 309,50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40 000,00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200 000,00</w:t>
            </w:r>
          </w:p>
        </w:tc>
      </w:tr>
      <w:tr>
        <w:trPr>
          <w:trHeight w:val="315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209" w:hRule="atLeast"/>
        </w:trPr>
        <w:tc>
          <w:tcPr>
            <w:tcW w:w="531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городского поселения Андра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1 222,00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480,00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371,00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371,00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265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317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178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1 222,00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480,00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371,00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371,00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396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531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городского поселения Октябрьское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3 120,00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1 130,00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995,00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995,00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118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color w:val="000000"/>
                <w:sz w:val="16"/>
                <w:szCs w:val="16"/>
              </w:rPr>
              <w:t>3 218,3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3 218,3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269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color w:val="000000"/>
                <w:sz w:val="16"/>
                <w:szCs w:val="16"/>
              </w:rPr>
              <w:t>5 033,8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5 033,8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3 120,00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1 130,00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995,00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995,00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317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236" w:hRule="atLeast"/>
        </w:trPr>
        <w:tc>
          <w:tcPr>
            <w:tcW w:w="531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городского поселения Приобье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2 966,00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1 483,00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1 483,00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5312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242" w:hRule="atLeast"/>
        </w:trPr>
        <w:tc>
          <w:tcPr>
            <w:tcW w:w="5312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5312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2 966,00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1 483,00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1 483,00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366" w:hRule="atLeast"/>
        </w:trPr>
        <w:tc>
          <w:tcPr>
            <w:tcW w:w="5312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213" w:hRule="atLeast"/>
        </w:trPr>
        <w:tc>
          <w:tcPr>
            <w:tcW w:w="5312" w:type="dxa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1 990,00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995,00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995,00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192" w:hRule="atLeast"/>
        </w:trPr>
        <w:tc>
          <w:tcPr>
            <w:tcW w:w="5312" w:type="dxa"/>
            <w:gridSpan w:val="8"/>
            <w:vMerge w:val="restart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городского поселения Талинка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424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1 990,00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995,00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995,00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434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108" w:hRule="atLeast"/>
        </w:trPr>
        <w:tc>
          <w:tcPr>
            <w:tcW w:w="531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сельского поселения Каменное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1 054,00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410,00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322,00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322,00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</w:tr>
      <w:tr>
        <w:trPr>
          <w:trHeight w:val="154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1 054,00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410,00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322,00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322,00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</w:tr>
      <w:tr>
        <w:trPr>
          <w:trHeight w:val="323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5312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2 270,00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870,00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700,00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39" w:hRule="atLeast"/>
        </w:trPr>
        <w:tc>
          <w:tcPr>
            <w:tcW w:w="5312" w:type="dxa"/>
            <w:gridSpan w:val="8"/>
            <w:vMerge w:val="restart"/>
            <w:tcBorders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сельского поселения Карымкары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</w:tr>
      <w:tr>
        <w:trPr>
          <w:trHeight w:val="185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2 270,00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870,00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700,00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</w:tr>
      <w:tr>
        <w:trPr>
          <w:trHeight w:val="175" w:hRule="atLeast"/>
        </w:trPr>
        <w:tc>
          <w:tcPr>
            <w:tcW w:w="531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сельского поселения Малый Атлым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4 968,00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1 910,00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1 529,00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1 529,00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75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175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197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4 968,00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1 910,00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1 529,00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1 529,00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175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175" w:hRule="atLeast"/>
        </w:trPr>
        <w:tc>
          <w:tcPr>
            <w:tcW w:w="531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сельского поселения Перегребное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4 310,00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2 010,00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1 150,00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1 150,00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175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175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175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4 310,00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2 010,00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1 150,00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1 150,00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175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175" w:hRule="atLeast"/>
        </w:trPr>
        <w:tc>
          <w:tcPr>
            <w:tcW w:w="531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сельского поселения Сергино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2 108,00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820,00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644,00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644,00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267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117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2 108,00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820,00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644,00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644,00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531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сельского поселения Унъюган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3 482,00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1 340,00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1 071,00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1 071,00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97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3 482,00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1 340,00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1 071,00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1 071,00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531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сельского поселения Шеркалы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2 510,00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1 030,00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740,00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740,00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2 510,00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1 030,00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740,00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740,00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5312" w:type="dxa"/>
            <w:gridSpan w:val="8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0,0</w:t>
            </w:r>
          </w:p>
        </w:tc>
      </w:tr>
    </w:tbl>
    <w:p>
      <w:pPr>
        <w:pStyle w:val="Normal"/>
        <w:spacing w:lineRule="auto" w:line="240" w:before="0" w:after="0"/>
        <w:ind w:right="152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r>
        <w:rPr>
          <w:rFonts w:eastAsia="Times New Roman" w:cs="Times New Roman"/>
          <w:sz w:val="24"/>
          <w:szCs w:val="24"/>
          <w:lang w:eastAsia="ru-RU"/>
        </w:rPr>
        <w:t>».</w:t>
      </w:r>
    </w:p>
    <w:sectPr>
      <w:type w:val="nextPage"/>
      <w:pgSz w:orient="landscape" w:w="16838" w:h="11906"/>
      <w:pgMar w:left="851" w:right="397" w:header="0" w:top="284" w:footer="0" w:bottom="567" w:gutter="0"/>
      <w:pgNumType w:start="1"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alibri Light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Verdana">
    <w:charset w:val="01"/>
    <w:family w:val="roman"/>
    <w:pitch w:val="default"/>
  </w:font>
  <w:font w:name="Arial Unicode MS">
    <w:charset w:val="01"/>
    <w:family w:val="roman"/>
    <w:pitch w:val="default"/>
  </w:font>
  <w:font w:name="Traditional Arabic">
    <w:charset w:val="01"/>
    <w:family w:val="roman"/>
    <w:pitch w:val="default"/>
  </w:font>
  <w:font w:name="Georg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uiPriority="11" w:semiHidden="0" w:unhideWhenUsed="0" w:qFormat="1"/>
    <w:lsdException w:name="Body Text 2" w:uiPriority="0"/>
    <w:lsdException w:name="Body Text Indent 2" w:uiPriority="0"/>
    <w:lsdException w:name="Body Text Indent 3" w:uiPriority="0"/>
    <w:lsdException w:name="Strong" w:uiPriority="22" w:semiHidden="0" w:unhideWhenUsed="0" w:qFormat="1"/>
    <w:lsdException w:name="Emphasis" w:uiPriority="0" w:semiHidden="0" w:unhideWhenUsed="0" w:qFormat="1"/>
    <w:lsdException w:name="Normal (Web)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e043fc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890da2"/>
    <w:pPr>
      <w:keepNext w:val="true"/>
      <w:spacing w:lineRule="auto" w:line="240"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Normal"/>
    <w:next w:val="Normal"/>
    <w:link w:val="20"/>
    <w:unhideWhenUsed/>
    <w:qFormat/>
    <w:rsid w:val="00890da2"/>
    <w:pPr>
      <w:keepNext w:val="true"/>
      <w:spacing w:lineRule="auto" w:line="240"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Normal"/>
    <w:next w:val="Normal"/>
    <w:link w:val="30"/>
    <w:qFormat/>
    <w:rsid w:val="007a08e1"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Calibri" w:cs="Times New Roman"/>
      <w:sz w:val="36"/>
      <w:szCs w:val="20"/>
      <w:lang w:eastAsia="ru-RU"/>
    </w:rPr>
  </w:style>
  <w:style w:type="paragraph" w:styleId="4">
    <w:name w:val="Heading 4"/>
    <w:basedOn w:val="Normal"/>
    <w:next w:val="Normal"/>
    <w:link w:val="40"/>
    <w:qFormat/>
    <w:rsid w:val="007a08e1"/>
    <w:pPr>
      <w:keepNext w:val="true"/>
      <w:spacing w:lineRule="auto" w:line="240" w:before="0" w:after="0"/>
      <w:jc w:val="both"/>
      <w:outlineLvl w:val="3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90da2"/>
    <w:rPr>
      <w:rFonts w:ascii="Cambria" w:hAnsi="Cambria" w:eastAsia="Times New Roman" w:cs="Times New Roman"/>
      <w:b/>
      <w:bCs/>
      <w:kern w:val="2"/>
      <w:sz w:val="32"/>
      <w:szCs w:val="32"/>
      <w:lang w:val="x-none" w:eastAsia="x-none"/>
    </w:rPr>
  </w:style>
  <w:style w:type="character" w:styleId="21" w:customStyle="1">
    <w:name w:val="Заголовок 2 Знак"/>
    <w:basedOn w:val="DefaultParagraphFont"/>
    <w:link w:val="2"/>
    <w:qFormat/>
    <w:rsid w:val="00890da2"/>
    <w:rPr>
      <w:rFonts w:ascii="Calibri Light" w:hAnsi="Calibri Light" w:eastAsia="Times New Roman" w:cs="Times New Roman"/>
      <w:b/>
      <w:bCs/>
      <w:i/>
      <w:iCs/>
      <w:sz w:val="28"/>
      <w:szCs w:val="28"/>
      <w:lang w:val="x-none" w:eastAsia="x-none"/>
    </w:rPr>
  </w:style>
  <w:style w:type="character" w:styleId="22" w:customStyle="1">
    <w:name w:val="Основной текст 2 Знак"/>
    <w:basedOn w:val="DefaultParagraphFont"/>
    <w:link w:val="21"/>
    <w:qFormat/>
    <w:rsid w:val="00890da2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Style10" w:customStyle="1">
    <w:name w:val="Нижний колонтитул Знак"/>
    <w:basedOn w:val="DefaultParagraphFont"/>
    <w:link w:val="a3"/>
    <w:uiPriority w:val="99"/>
    <w:qFormat/>
    <w:rsid w:val="00890da2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qFormat/>
    <w:rsid w:val="00890da2"/>
    <w:rPr/>
  </w:style>
  <w:style w:type="character" w:styleId="Style11" w:customStyle="1">
    <w:name w:val="Верхний колонтитул Знак"/>
    <w:basedOn w:val="DefaultParagraphFont"/>
    <w:link w:val="a6"/>
    <w:qFormat/>
    <w:rsid w:val="00890da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 w:customStyle="1">
    <w:name w:val="Основной текст Знак"/>
    <w:basedOn w:val="DefaultParagraphFont"/>
    <w:link w:val="a8"/>
    <w:qFormat/>
    <w:rsid w:val="00890da2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Style13" w:customStyle="1">
    <w:name w:val="Текст выноски Знак"/>
    <w:basedOn w:val="DefaultParagraphFont"/>
    <w:link w:val="aa"/>
    <w:qFormat/>
    <w:rsid w:val="00890da2"/>
    <w:rPr>
      <w:rFonts w:ascii="Tahoma" w:hAnsi="Tahoma" w:eastAsia="Times New Roman" w:cs="Times New Roman"/>
      <w:sz w:val="16"/>
      <w:szCs w:val="16"/>
      <w:lang w:val="x-none" w:eastAsia="x-none"/>
    </w:rPr>
  </w:style>
  <w:style w:type="character" w:styleId="Style14" w:customStyle="1">
    <w:name w:val="Основной текст с отступом Знак"/>
    <w:basedOn w:val="DefaultParagraphFont"/>
    <w:link w:val="ae"/>
    <w:qFormat/>
    <w:rsid w:val="00890da2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23" w:customStyle="1">
    <w:name w:val="Основной текст с отступом 2 Знак"/>
    <w:basedOn w:val="DefaultParagraphFont"/>
    <w:link w:val="23"/>
    <w:qFormat/>
    <w:rsid w:val="00890da2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ConsPlusNormal" w:customStyle="1">
    <w:name w:val="ConsPlusNormal Знак"/>
    <w:link w:val="ConsPlusNormal"/>
    <w:qFormat/>
    <w:locked/>
    <w:rsid w:val="00890da2"/>
    <w:rPr>
      <w:rFonts w:ascii="Arial" w:hAnsi="Arial" w:eastAsia="Times New Roman" w:cs="Arial"/>
      <w:sz w:val="20"/>
      <w:szCs w:val="20"/>
      <w:lang w:eastAsia="ru-RU"/>
    </w:rPr>
  </w:style>
  <w:style w:type="character" w:styleId="Style15">
    <w:name w:val="Выделение"/>
    <w:basedOn w:val="DefaultParagraphFont"/>
    <w:qFormat/>
    <w:rsid w:val="00890da2"/>
    <w:rPr>
      <w:i/>
      <w:iCs/>
    </w:rPr>
  </w:style>
  <w:style w:type="character" w:styleId="31" w:customStyle="1">
    <w:name w:val="Заголовок 3 Знак"/>
    <w:basedOn w:val="DefaultParagraphFont"/>
    <w:link w:val="3"/>
    <w:qFormat/>
    <w:rsid w:val="007a08e1"/>
    <w:rPr>
      <w:rFonts w:ascii="Times New Roman" w:hAnsi="Times New Roman" w:eastAsia="Calibri" w:cs="Times New Roman"/>
      <w:sz w:val="36"/>
      <w:szCs w:val="20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7a08e1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6">
    <w:name w:val="Интернет-ссылка"/>
    <w:uiPriority w:val="99"/>
    <w:rsid w:val="007a08e1"/>
    <w:rPr>
      <w:color w:val="0000FF"/>
      <w:u w:val="single"/>
    </w:rPr>
  </w:style>
  <w:style w:type="character" w:styleId="12" w:customStyle="1">
    <w:name w:val="Нижний колонтитул Знак1"/>
    <w:qFormat/>
    <w:locked/>
    <w:rsid w:val="007a08e1"/>
    <w:rPr>
      <w:sz w:val="24"/>
      <w:szCs w:val="24"/>
      <w:lang w:val="ru-RU" w:eastAsia="ru-RU" w:bidi="ar-SA"/>
    </w:rPr>
  </w:style>
  <w:style w:type="character" w:styleId="Applestylespan" w:customStyle="1">
    <w:name w:val="apple-style-span"/>
    <w:qFormat/>
    <w:rsid w:val="007a08e1"/>
    <w:rPr/>
  </w:style>
  <w:style w:type="character" w:styleId="7" w:customStyle="1">
    <w:name w:val="Знак Знак7"/>
    <w:qFormat/>
    <w:locked/>
    <w:rsid w:val="007a08e1"/>
    <w:rPr>
      <w:rFonts w:ascii="Cambria" w:hAnsi="Cambria" w:cs="Times New Roman"/>
      <w:b/>
      <w:bCs/>
      <w:kern w:val="2"/>
      <w:sz w:val="32"/>
      <w:szCs w:val="32"/>
      <w:lang w:eastAsia="ru-RU"/>
    </w:rPr>
  </w:style>
  <w:style w:type="character" w:styleId="ConsPlusNormal1" w:customStyle="1">
    <w:name w:val="ConsPlusNormal Знак Знак"/>
    <w:qFormat/>
    <w:locked/>
    <w:rsid w:val="007a08e1"/>
    <w:rPr>
      <w:rFonts w:ascii="Arial" w:hAnsi="Arial"/>
      <w:lang w:val="ru-RU" w:eastAsia="ru-RU"/>
    </w:rPr>
  </w:style>
  <w:style w:type="character" w:styleId="Highlight" w:customStyle="1">
    <w:name w:val="highlight"/>
    <w:qFormat/>
    <w:rsid w:val="007a08e1"/>
    <w:rPr>
      <w:rFonts w:cs="Times New Roman"/>
    </w:rPr>
  </w:style>
  <w:style w:type="character" w:styleId="13" w:customStyle="1">
    <w:name w:val="Знак Знак1"/>
    <w:qFormat/>
    <w:rsid w:val="007a08e1"/>
    <w:rPr>
      <w:rFonts w:ascii="Cambria" w:hAnsi="Cambria"/>
      <w:b/>
      <w:kern w:val="2"/>
      <w:sz w:val="32"/>
    </w:rPr>
  </w:style>
  <w:style w:type="character" w:styleId="32" w:customStyle="1">
    <w:name w:val="Основной текст с отступом 3 Знак"/>
    <w:basedOn w:val="DefaultParagraphFont"/>
    <w:link w:val="31"/>
    <w:qFormat/>
    <w:rsid w:val="007a08e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rong">
    <w:name w:val="Strong"/>
    <w:uiPriority w:val="22"/>
    <w:qFormat/>
    <w:rsid w:val="007a08e1"/>
    <w:rPr>
      <w:rFonts w:cs="Times New Roman"/>
      <w:b/>
      <w:bCs/>
    </w:rPr>
  </w:style>
  <w:style w:type="character" w:styleId="Style17">
    <w:name w:val="Посещённая гиперссылка"/>
    <w:uiPriority w:val="99"/>
    <w:unhideWhenUsed/>
    <w:rsid w:val="007a08e1"/>
    <w:rPr>
      <w:color w:val="800080"/>
      <w:u w:val="single"/>
    </w:rPr>
  </w:style>
  <w:style w:type="character" w:styleId="S" w:customStyle="1">
    <w:name w:val="S_Обычный Знак"/>
    <w:link w:val="S"/>
    <w:uiPriority w:val="99"/>
    <w:qFormat/>
    <w:locked/>
    <w:rsid w:val="007a08e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 w:customStyle="1">
    <w:name w:val="Текст Знак"/>
    <w:basedOn w:val="DefaultParagraphFont"/>
    <w:link w:val="afc"/>
    <w:uiPriority w:val="99"/>
    <w:qFormat/>
    <w:rsid w:val="007a08e1"/>
    <w:rPr>
      <w:rFonts w:ascii="Calibri" w:hAnsi="Calibri"/>
      <w:szCs w:val="21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043fc"/>
    <w:rPr>
      <w:sz w:val="16"/>
      <w:szCs w:val="16"/>
    </w:rPr>
  </w:style>
  <w:style w:type="character" w:styleId="Style19" w:customStyle="1">
    <w:name w:val="Текст примечания Знак"/>
    <w:basedOn w:val="DefaultParagraphFont"/>
    <w:link w:val="aff2"/>
    <w:uiPriority w:val="99"/>
    <w:semiHidden/>
    <w:qFormat/>
    <w:rsid w:val="00e043fc"/>
    <w:rPr>
      <w:rFonts w:ascii="Times New Roman" w:hAnsi="Times New Roman" w:eastAsia="Times New Roman" w:cs="Times New Roman"/>
      <w:sz w:val="20"/>
      <w:szCs w:val="20"/>
      <w:lang w:eastAsia="ru-RU" w:bidi="ru-RU"/>
    </w:rPr>
  </w:style>
  <w:style w:type="character" w:styleId="Style20" w:customStyle="1">
    <w:name w:val="Тема примечания Знак"/>
    <w:basedOn w:val="Style19"/>
    <w:link w:val="aff4"/>
    <w:uiPriority w:val="99"/>
    <w:semiHidden/>
    <w:qFormat/>
    <w:rsid w:val="00e043fc"/>
    <w:rPr>
      <w:rFonts w:ascii="Times New Roman" w:hAnsi="Times New Roman" w:eastAsia="Times New Roman" w:cs="Times New Roman"/>
      <w:b/>
      <w:bCs/>
      <w:sz w:val="20"/>
      <w:szCs w:val="20"/>
      <w:lang w:eastAsia="ru-RU" w:bidi="ru-RU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link w:val="a9"/>
    <w:qFormat/>
    <w:rsid w:val="00890da2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odyText2">
    <w:name w:val="Body Text 2"/>
    <w:basedOn w:val="Normal"/>
    <w:link w:val="22"/>
    <w:qFormat/>
    <w:rsid w:val="00890da2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Footer"/>
    <w:basedOn w:val="Normal"/>
    <w:link w:val="a4"/>
    <w:rsid w:val="00890da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Style28">
    <w:name w:val="Header"/>
    <w:basedOn w:val="Normal"/>
    <w:link w:val="a7"/>
    <w:rsid w:val="00890da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b"/>
    <w:qFormat/>
    <w:rsid w:val="00890da2"/>
    <w:pPr>
      <w:spacing w:lineRule="auto" w:line="240" w:before="0" w:after="0"/>
    </w:pPr>
    <w:rPr>
      <w:rFonts w:ascii="Tahoma" w:hAnsi="Tahoma" w:eastAsia="Times New Roman" w:cs="Times New Roman"/>
      <w:sz w:val="16"/>
      <w:szCs w:val="16"/>
      <w:lang w:val="x-none" w:eastAsia="x-none"/>
    </w:rPr>
  </w:style>
  <w:style w:type="paragraph" w:styleId="ConsPlusTitle" w:customStyle="1">
    <w:name w:val="ConsPlusTitle"/>
    <w:qFormat/>
    <w:rsid w:val="00890da2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eastAsia="ru-RU" w:val="ru-RU" w:bidi="ar-SA"/>
    </w:rPr>
  </w:style>
  <w:style w:type="paragraph" w:styleId="ConsPlusCell" w:customStyle="1">
    <w:name w:val="ConsPlusCell"/>
    <w:qFormat/>
    <w:rsid w:val="00890da2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NoSpacing">
    <w:name w:val="No Spacing"/>
    <w:uiPriority w:val="1"/>
    <w:qFormat/>
    <w:rsid w:val="00890da2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9">
    <w:name w:val="Body Text Indent"/>
    <w:basedOn w:val="Normal"/>
    <w:link w:val="af"/>
    <w:rsid w:val="00890da2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4"/>
    <w:qFormat/>
    <w:rsid w:val="00890da2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ConsPlusNormal2" w:customStyle="1">
    <w:name w:val="ConsPlusNormal"/>
    <w:link w:val="ConsPlusNormal0"/>
    <w:qFormat/>
    <w:rsid w:val="00890da2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qFormat/>
    <w:rsid w:val="00890da2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Nonformat" w:customStyle="1">
    <w:name w:val="ConsNonformat"/>
    <w:qFormat/>
    <w:rsid w:val="00890da2"/>
    <w:pPr>
      <w:widowControl w:val="false"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Postan" w:customStyle="1">
    <w:name w:val="Postan"/>
    <w:basedOn w:val="Normal"/>
    <w:qFormat/>
    <w:rsid w:val="00890da2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Normal" w:customStyle="1">
    <w:name w:val="ConsNormal"/>
    <w:qFormat/>
    <w:rsid w:val="00890da2"/>
    <w:pPr>
      <w:widowControl w:val="fals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qFormat/>
    <w:rsid w:val="00890da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755121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1e56d4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Style30" w:customStyle="1">
    <w:name w:val="Знак"/>
    <w:basedOn w:val="Normal"/>
    <w:qFormat/>
    <w:rsid w:val="007a08e1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10pt" w:customStyle="1">
    <w:name w:val="Обычный+10pt"/>
    <w:basedOn w:val="ConsNormal"/>
    <w:qFormat/>
    <w:rsid w:val="007a08e1"/>
    <w:pPr>
      <w:ind w:right="0" w:hanging="0"/>
      <w:jc w:val="both"/>
    </w:pPr>
    <w:rPr>
      <w:rFonts w:ascii="Times New Roman" w:hAnsi="Times New Roman"/>
      <w:szCs w:val="24"/>
      <w:vertAlign w:val="superscript"/>
    </w:rPr>
  </w:style>
  <w:style w:type="paragraph" w:styleId="24">
    <w:name w:val="TOC 2"/>
    <w:basedOn w:val="Normal"/>
    <w:next w:val="Normal"/>
    <w:rsid w:val="007a08e1"/>
    <w:pPr>
      <w:widowControl w:val="false"/>
      <w:tabs>
        <w:tab w:val="clear" w:pos="708"/>
        <w:tab w:val="right" w:pos="9923" w:leader="dot"/>
      </w:tabs>
      <w:spacing w:lineRule="auto" w:line="240" w:before="0" w:after="0"/>
      <w:ind w:left="567" w:hanging="141"/>
    </w:pPr>
    <w:rPr>
      <w:rFonts w:ascii="Arial" w:hAnsi="Arial" w:eastAsia="Times New Roman" w:cs="Arial"/>
      <w:b/>
      <w:bCs/>
      <w:sz w:val="20"/>
      <w:szCs w:val="18"/>
      <w:lang w:eastAsia="ar-SA"/>
    </w:rPr>
  </w:style>
  <w:style w:type="paragraph" w:styleId="Caption">
    <w:name w:val="caption"/>
    <w:basedOn w:val="Normal"/>
    <w:next w:val="Normal"/>
    <w:qFormat/>
    <w:rsid w:val="007a08e1"/>
    <w:pPr>
      <w:spacing w:lineRule="auto" w:line="240" w:before="0" w:after="0"/>
      <w:jc w:val="center"/>
    </w:pPr>
    <w:rPr>
      <w:rFonts w:ascii="Times New Roman" w:hAnsi="Times New Roman" w:eastAsia="Calibri" w:cs="Times New Roman"/>
      <w:b/>
      <w:sz w:val="28"/>
      <w:szCs w:val="20"/>
      <w:lang w:eastAsia="ru-RU"/>
    </w:rPr>
  </w:style>
  <w:style w:type="paragraph" w:styleId="Style31" w:customStyle="1">
    <w:name w:val="Знак Знак Знак Знак Знак Знак Знак"/>
    <w:basedOn w:val="Normal"/>
    <w:qFormat/>
    <w:rsid w:val="007a08e1"/>
    <w:pPr>
      <w:spacing w:lineRule="auto" w:line="240" w:beforeAutospacing="1" w:afterAutospacing="1"/>
    </w:pPr>
    <w:rPr>
      <w:rFonts w:ascii="Tahoma" w:hAnsi="Tahoma" w:eastAsia="Calibri" w:cs="Times New Roman"/>
      <w:sz w:val="20"/>
      <w:szCs w:val="20"/>
      <w:lang w:val="en-US"/>
    </w:rPr>
  </w:style>
  <w:style w:type="paragraph" w:styleId="14" w:customStyle="1">
    <w:name w:val="Без интервала1"/>
    <w:qFormat/>
    <w:rsid w:val="007a08e1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32" w:customStyle="1">
    <w:name w:val="Знак Знак"/>
    <w:basedOn w:val="Normal"/>
    <w:qFormat/>
    <w:rsid w:val="007a08e1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32"/>
    <w:qFormat/>
    <w:rsid w:val="007a08e1"/>
    <w:pPr>
      <w:spacing w:lineRule="auto" w:line="240" w:before="0" w:after="0"/>
      <w:ind w:firstLine="54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21" w:customStyle="1">
    <w:name w:val="Основной текст с отступом 22"/>
    <w:basedOn w:val="Normal"/>
    <w:qFormat/>
    <w:rsid w:val="007a08e1"/>
    <w:pPr>
      <w:spacing w:lineRule="auto" w:line="360" w:before="0" w:after="0"/>
      <w:ind w:firstLine="709"/>
    </w:pPr>
    <w:rPr>
      <w:rFonts w:ascii="Times New Roman" w:hAnsi="Times New Roman" w:eastAsia="Times New Roman" w:cs="Times New Roman"/>
      <w:i/>
      <w:iCs/>
      <w:color w:val="FF0000"/>
      <w:sz w:val="24"/>
      <w:szCs w:val="24"/>
      <w:lang w:eastAsia="ar-SA"/>
    </w:rPr>
  </w:style>
  <w:style w:type="paragraph" w:styleId="15" w:customStyle="1">
    <w:name w:val="Абзац списка1"/>
    <w:basedOn w:val="Normal"/>
    <w:qFormat/>
    <w:rsid w:val="007a08e1"/>
    <w:pPr>
      <w:spacing w:lineRule="auto" w:line="240" w:before="0" w:after="0"/>
      <w:ind w:left="720" w:firstLine="851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Rvps698610" w:customStyle="1">
    <w:name w:val="rvps698610"/>
    <w:basedOn w:val="Normal"/>
    <w:qFormat/>
    <w:rsid w:val="007a08e1"/>
    <w:pPr>
      <w:spacing w:lineRule="auto" w:line="240" w:before="0" w:after="120"/>
      <w:ind w:right="240" w:hanging="0"/>
    </w:pPr>
    <w:rPr>
      <w:rFonts w:ascii="Arial Unicode MS" w:hAnsi="Arial Unicode MS" w:eastAsia="Times New Roman" w:cs="Arial Unicode MS"/>
      <w:sz w:val="24"/>
      <w:szCs w:val="24"/>
      <w:lang w:eastAsia="ru-RU"/>
    </w:rPr>
  </w:style>
  <w:style w:type="paragraph" w:styleId="Style33" w:customStyle="1">
    <w:name w:val="Таблицы (моноширинный)"/>
    <w:basedOn w:val="Normal"/>
    <w:next w:val="Normal"/>
    <w:qFormat/>
    <w:rsid w:val="007a08e1"/>
    <w:pPr>
      <w:widowControl w:val="false"/>
      <w:spacing w:lineRule="auto" w:line="240" w:before="0" w:after="0"/>
      <w:jc w:val="both"/>
    </w:pPr>
    <w:rPr>
      <w:rFonts w:ascii="Courier New" w:hAnsi="Courier New" w:eastAsia="Times New Roman" w:cs="Courier New"/>
      <w:lang w:eastAsia="ru-RU"/>
    </w:rPr>
  </w:style>
  <w:style w:type="paragraph" w:styleId="25" w:customStyle="1">
    <w:name w:val="Абзац списка2"/>
    <w:basedOn w:val="Normal"/>
    <w:uiPriority w:val="99"/>
    <w:qFormat/>
    <w:rsid w:val="007a08e1"/>
    <w:pPr>
      <w:ind w:left="720" w:hanging="0"/>
    </w:pPr>
    <w:rPr>
      <w:rFonts w:ascii="Calibri" w:hAnsi="Calibri" w:eastAsia="Times New Roman" w:cs="Calibri"/>
      <w:lang w:eastAsia="ru-RU"/>
    </w:rPr>
  </w:style>
  <w:style w:type="paragraph" w:styleId="Xl65" w:customStyle="1">
    <w:name w:val="xl65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7a08e1"/>
    <w:pP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7a08e1"/>
    <w:pP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7a08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7a08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7a08e1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84" w:customStyle="1">
    <w:name w:val="xl84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85" w:customStyle="1">
    <w:name w:val="xl85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6" w:customStyle="1">
    <w:name w:val="xl86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87" w:customStyle="1">
    <w:name w:val="xl87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88" w:customStyle="1">
    <w:name w:val="xl88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9" w:customStyle="1">
    <w:name w:val="xl89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90" w:customStyle="1">
    <w:name w:val="xl90"/>
    <w:basedOn w:val="Normal"/>
    <w:qFormat/>
    <w:rsid w:val="007a08e1"/>
    <w:pP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1" w:customStyle="1">
    <w:name w:val="xl91"/>
    <w:basedOn w:val="Normal"/>
    <w:qFormat/>
    <w:rsid w:val="007a08e1"/>
    <w:pPr>
      <w:shd w:val="clear" w:color="000000" w:fill="FFFFFF"/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92" w:customStyle="1">
    <w:name w:val="xl92"/>
    <w:basedOn w:val="Normal"/>
    <w:qFormat/>
    <w:rsid w:val="007a08e1"/>
    <w:pP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93" w:customStyle="1">
    <w:name w:val="xl93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4" w:customStyle="1">
    <w:name w:val="xl94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5" w:customStyle="1">
    <w:name w:val="xl95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96" w:customStyle="1">
    <w:name w:val="xl96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97" w:customStyle="1">
    <w:name w:val="xl97"/>
    <w:basedOn w:val="Normal"/>
    <w:qFormat/>
    <w:rsid w:val="007a08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8" w:customStyle="1">
    <w:name w:val="xl98"/>
    <w:basedOn w:val="Normal"/>
    <w:qFormat/>
    <w:rsid w:val="007a08e1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9" w:customStyle="1">
    <w:name w:val="xl99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0" w:customStyle="1">
    <w:name w:val="xl100"/>
    <w:basedOn w:val="Normal"/>
    <w:qFormat/>
    <w:rsid w:val="007a08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Arial" w:hAnsi="Arial" w:eastAsia="Times New Roman" w:cs="Arial"/>
      <w:sz w:val="24"/>
      <w:szCs w:val="24"/>
      <w:lang w:eastAsia="ru-RU"/>
    </w:rPr>
  </w:style>
  <w:style w:type="paragraph" w:styleId="Xl101" w:customStyle="1">
    <w:name w:val="xl101"/>
    <w:basedOn w:val="Normal"/>
    <w:qFormat/>
    <w:rsid w:val="007a08e1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Arial" w:hAnsi="Arial" w:eastAsia="Times New Roman" w:cs="Arial"/>
      <w:sz w:val="24"/>
      <w:szCs w:val="24"/>
      <w:lang w:eastAsia="ru-RU"/>
    </w:rPr>
  </w:style>
  <w:style w:type="paragraph" w:styleId="Xl102" w:customStyle="1">
    <w:name w:val="xl102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Arial" w:hAnsi="Arial" w:eastAsia="Times New Roman" w:cs="Arial"/>
      <w:sz w:val="24"/>
      <w:szCs w:val="24"/>
      <w:lang w:eastAsia="ru-RU"/>
    </w:rPr>
  </w:style>
  <w:style w:type="paragraph" w:styleId="Xl103" w:customStyle="1">
    <w:name w:val="xl103"/>
    <w:basedOn w:val="Normal"/>
    <w:qFormat/>
    <w:rsid w:val="007a08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4" w:customStyle="1">
    <w:name w:val="xl104"/>
    <w:basedOn w:val="Normal"/>
    <w:qFormat/>
    <w:rsid w:val="007a08e1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5" w:customStyle="1">
    <w:name w:val="xl105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6" w:customStyle="1">
    <w:name w:val="xl106"/>
    <w:basedOn w:val="Normal"/>
    <w:qFormat/>
    <w:rsid w:val="007a08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07" w:customStyle="1">
    <w:name w:val="xl107"/>
    <w:basedOn w:val="Normal"/>
    <w:qFormat/>
    <w:rsid w:val="007a08e1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08" w:customStyle="1">
    <w:name w:val="xl108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09" w:customStyle="1">
    <w:name w:val="xl109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10" w:customStyle="1">
    <w:name w:val="xl110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11" w:customStyle="1">
    <w:name w:val="xl111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Arial" w:hAnsi="Arial" w:eastAsia="Times New Roman" w:cs="Arial"/>
      <w:sz w:val="24"/>
      <w:szCs w:val="24"/>
      <w:lang w:eastAsia="ru-RU"/>
    </w:rPr>
  </w:style>
  <w:style w:type="paragraph" w:styleId="Xl112" w:customStyle="1">
    <w:name w:val="xl112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13" w:customStyle="1">
    <w:name w:val="xl113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4" w:customStyle="1">
    <w:name w:val="xl114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5" w:customStyle="1">
    <w:name w:val="xl115"/>
    <w:basedOn w:val="Normal"/>
    <w:qFormat/>
    <w:rsid w:val="007a08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Arial" w:hAnsi="Arial" w:eastAsia="Times New Roman" w:cs="Arial"/>
      <w:sz w:val="24"/>
      <w:szCs w:val="24"/>
      <w:lang w:eastAsia="ru-RU"/>
    </w:rPr>
  </w:style>
  <w:style w:type="paragraph" w:styleId="Xl116" w:customStyle="1">
    <w:name w:val="xl116"/>
    <w:basedOn w:val="Normal"/>
    <w:qFormat/>
    <w:rsid w:val="007a08e1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Arial" w:hAnsi="Arial" w:eastAsia="Times New Roman" w:cs="Arial"/>
      <w:sz w:val="24"/>
      <w:szCs w:val="24"/>
      <w:lang w:eastAsia="ru-RU"/>
    </w:rPr>
  </w:style>
  <w:style w:type="paragraph" w:styleId="Xl117" w:customStyle="1">
    <w:name w:val="xl117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Arial" w:hAnsi="Arial" w:eastAsia="Times New Roman" w:cs="Arial"/>
      <w:sz w:val="24"/>
      <w:szCs w:val="24"/>
      <w:lang w:eastAsia="ru-RU"/>
    </w:rPr>
  </w:style>
  <w:style w:type="paragraph" w:styleId="Xl118" w:customStyle="1">
    <w:name w:val="xl118"/>
    <w:basedOn w:val="Normal"/>
    <w:qFormat/>
    <w:rsid w:val="007a08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9" w:customStyle="1">
    <w:name w:val="xl119"/>
    <w:basedOn w:val="Normal"/>
    <w:qFormat/>
    <w:rsid w:val="007a08e1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0" w:customStyle="1">
    <w:name w:val="xl120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1" w:customStyle="1">
    <w:name w:val="xl121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2" w:customStyle="1">
    <w:name w:val="xl122"/>
    <w:basedOn w:val="Normal"/>
    <w:qFormat/>
    <w:rsid w:val="007a08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23" w:customStyle="1">
    <w:name w:val="xl123"/>
    <w:basedOn w:val="Normal"/>
    <w:qFormat/>
    <w:rsid w:val="007a08e1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24" w:customStyle="1">
    <w:name w:val="xl124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25" w:customStyle="1">
    <w:name w:val="xl125"/>
    <w:basedOn w:val="Normal"/>
    <w:qFormat/>
    <w:rsid w:val="007a08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26" w:customStyle="1">
    <w:name w:val="xl126"/>
    <w:basedOn w:val="Normal"/>
    <w:qFormat/>
    <w:rsid w:val="007a08e1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27" w:customStyle="1">
    <w:name w:val="xl127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8" w:customStyle="1">
    <w:name w:val="xl128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9" w:customStyle="1">
    <w:name w:val="xl129"/>
    <w:basedOn w:val="Normal"/>
    <w:qFormat/>
    <w:rsid w:val="007a08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0" w:customStyle="1">
    <w:name w:val="xl130"/>
    <w:basedOn w:val="Normal"/>
    <w:qFormat/>
    <w:rsid w:val="007a08e1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1" w:customStyle="1">
    <w:name w:val="xl131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2" w:customStyle="1">
    <w:name w:val="xl132"/>
    <w:basedOn w:val="Normal"/>
    <w:qFormat/>
    <w:rsid w:val="007a08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Arial" w:hAnsi="Arial" w:eastAsia="Times New Roman" w:cs="Arial"/>
      <w:sz w:val="24"/>
      <w:szCs w:val="24"/>
      <w:lang w:eastAsia="ru-RU"/>
    </w:rPr>
  </w:style>
  <w:style w:type="paragraph" w:styleId="Xl133" w:customStyle="1">
    <w:name w:val="xl133"/>
    <w:basedOn w:val="Normal"/>
    <w:qFormat/>
    <w:rsid w:val="007a08e1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Arial" w:hAnsi="Arial" w:eastAsia="Times New Roman" w:cs="Arial"/>
      <w:sz w:val="24"/>
      <w:szCs w:val="24"/>
      <w:lang w:eastAsia="ru-RU"/>
    </w:rPr>
  </w:style>
  <w:style w:type="paragraph" w:styleId="Xl134" w:customStyle="1">
    <w:name w:val="xl134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Arial" w:hAnsi="Arial" w:eastAsia="Times New Roman" w:cs="Arial"/>
      <w:sz w:val="24"/>
      <w:szCs w:val="24"/>
      <w:lang w:eastAsia="ru-RU"/>
    </w:rPr>
  </w:style>
  <w:style w:type="paragraph" w:styleId="Xl135" w:customStyle="1">
    <w:name w:val="xl135"/>
    <w:basedOn w:val="Normal"/>
    <w:qFormat/>
    <w:rsid w:val="007a08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Arial" w:hAnsi="Arial" w:eastAsia="Times New Roman" w:cs="Arial"/>
      <w:sz w:val="24"/>
      <w:szCs w:val="24"/>
      <w:lang w:eastAsia="ru-RU"/>
    </w:rPr>
  </w:style>
  <w:style w:type="paragraph" w:styleId="Xl136" w:customStyle="1">
    <w:name w:val="xl136"/>
    <w:basedOn w:val="Normal"/>
    <w:qFormat/>
    <w:rsid w:val="007a08e1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Arial" w:hAnsi="Arial" w:eastAsia="Times New Roman" w:cs="Arial"/>
      <w:sz w:val="24"/>
      <w:szCs w:val="24"/>
      <w:lang w:eastAsia="ru-RU"/>
    </w:rPr>
  </w:style>
  <w:style w:type="paragraph" w:styleId="Xl137" w:customStyle="1">
    <w:name w:val="xl137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Arial" w:hAnsi="Arial" w:eastAsia="Times New Roman" w:cs="Arial"/>
      <w:sz w:val="24"/>
      <w:szCs w:val="24"/>
      <w:lang w:eastAsia="ru-RU"/>
    </w:rPr>
  </w:style>
  <w:style w:type="paragraph" w:styleId="Xl138" w:customStyle="1">
    <w:name w:val="xl138"/>
    <w:basedOn w:val="Normal"/>
    <w:qFormat/>
    <w:rsid w:val="007a08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39" w:customStyle="1">
    <w:name w:val="xl139"/>
    <w:basedOn w:val="Normal"/>
    <w:qFormat/>
    <w:rsid w:val="007a08e1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40" w:customStyle="1">
    <w:name w:val="xl140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1" w:customStyle="1">
    <w:name w:val="xl141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2" w:customStyle="1">
    <w:name w:val="xl142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3" w:customStyle="1">
    <w:name w:val="xl143"/>
    <w:basedOn w:val="Normal"/>
    <w:qFormat/>
    <w:rsid w:val="007a08e1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4" w:customStyle="1">
    <w:name w:val="xl144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5" w:customStyle="1">
    <w:name w:val="xl145"/>
    <w:basedOn w:val="Normal"/>
    <w:qFormat/>
    <w:rsid w:val="007a08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6" w:customStyle="1">
    <w:name w:val="xl146"/>
    <w:basedOn w:val="Normal"/>
    <w:qFormat/>
    <w:rsid w:val="007a08e1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7" w:customStyle="1">
    <w:name w:val="xl147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8" w:customStyle="1">
    <w:name w:val="xl148"/>
    <w:basedOn w:val="Normal"/>
    <w:qFormat/>
    <w:rsid w:val="007a08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9" w:customStyle="1">
    <w:name w:val="xl149"/>
    <w:basedOn w:val="Normal"/>
    <w:qFormat/>
    <w:rsid w:val="007a08e1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50" w:customStyle="1">
    <w:name w:val="xl150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51" w:customStyle="1">
    <w:name w:val="xl151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Arial" w:hAnsi="Arial" w:eastAsia="Times New Roman" w:cs="Arial"/>
      <w:sz w:val="24"/>
      <w:szCs w:val="24"/>
      <w:lang w:eastAsia="ru-RU"/>
    </w:rPr>
  </w:style>
  <w:style w:type="paragraph" w:styleId="Xl152" w:customStyle="1">
    <w:name w:val="xl152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53" w:customStyle="1">
    <w:name w:val="xl153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54" w:customStyle="1">
    <w:name w:val="xl154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Arial" w:hAnsi="Arial" w:eastAsia="Times New Roman" w:cs="Arial"/>
      <w:sz w:val="24"/>
      <w:szCs w:val="24"/>
      <w:lang w:eastAsia="ru-RU"/>
    </w:rPr>
  </w:style>
  <w:style w:type="paragraph" w:styleId="Xl155" w:customStyle="1">
    <w:name w:val="xl155"/>
    <w:basedOn w:val="Normal"/>
    <w:qFormat/>
    <w:rsid w:val="007a08e1"/>
    <w:pP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56" w:customStyle="1">
    <w:name w:val="xl156"/>
    <w:basedOn w:val="Normal"/>
    <w:qFormat/>
    <w:rsid w:val="007a08e1"/>
    <w:pP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57" w:customStyle="1">
    <w:name w:val="xl157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58" w:customStyle="1">
    <w:name w:val="xl158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59" w:customStyle="1">
    <w:name w:val="xl159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60" w:customStyle="1">
    <w:name w:val="xl160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raditional Arabic" w:hAnsi="Traditional Arabic" w:eastAsia="Times New Roman" w:cs="Traditional Arabic"/>
      <w:sz w:val="24"/>
      <w:szCs w:val="24"/>
      <w:lang w:eastAsia="ru-RU"/>
    </w:rPr>
  </w:style>
  <w:style w:type="paragraph" w:styleId="Xl161" w:customStyle="1">
    <w:name w:val="xl161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62" w:customStyle="1">
    <w:name w:val="xl162"/>
    <w:basedOn w:val="Normal"/>
    <w:qFormat/>
    <w:rsid w:val="007a08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63" w:customStyle="1">
    <w:name w:val="xl163"/>
    <w:basedOn w:val="Normal"/>
    <w:qFormat/>
    <w:rsid w:val="007a08e1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64" w:customStyle="1">
    <w:name w:val="xl164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65" w:customStyle="1">
    <w:name w:val="xl165"/>
    <w:basedOn w:val="Normal"/>
    <w:qFormat/>
    <w:rsid w:val="007a08e1"/>
    <w:pP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66" w:customStyle="1">
    <w:name w:val="xl166"/>
    <w:basedOn w:val="Normal"/>
    <w:qFormat/>
    <w:rsid w:val="007a08e1"/>
    <w:pPr>
      <w:pBdr>
        <w:top w:val="single" w:sz="4" w:space="0" w:color="000000"/>
        <w:lef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67" w:customStyle="1">
    <w:name w:val="xl167"/>
    <w:basedOn w:val="Normal"/>
    <w:qFormat/>
    <w:rsid w:val="007a08e1"/>
    <w:pPr>
      <w:pBdr>
        <w:top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68" w:customStyle="1">
    <w:name w:val="xl168"/>
    <w:basedOn w:val="Normal"/>
    <w:qFormat/>
    <w:rsid w:val="007a08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69" w:customStyle="1">
    <w:name w:val="xl169"/>
    <w:basedOn w:val="Normal"/>
    <w:qFormat/>
    <w:rsid w:val="007a08e1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70" w:customStyle="1">
    <w:name w:val="xl170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71" w:customStyle="1">
    <w:name w:val="xl171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72" w:customStyle="1">
    <w:name w:val="xl172"/>
    <w:basedOn w:val="Normal"/>
    <w:qFormat/>
    <w:rsid w:val="007a08e1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73" w:customStyle="1">
    <w:name w:val="xl173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74" w:customStyle="1">
    <w:name w:val="xl174"/>
    <w:basedOn w:val="Normal"/>
    <w:qFormat/>
    <w:rsid w:val="007a08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right"/>
    </w:pPr>
    <w:rPr>
      <w:rFonts w:ascii="Arial" w:hAnsi="Arial" w:eastAsia="Times New Roman" w:cs="Arial"/>
      <w:sz w:val="24"/>
      <w:szCs w:val="24"/>
      <w:lang w:eastAsia="ru-RU"/>
    </w:rPr>
  </w:style>
  <w:style w:type="paragraph" w:styleId="Xl175" w:customStyle="1">
    <w:name w:val="xl175"/>
    <w:basedOn w:val="Normal"/>
    <w:qFormat/>
    <w:rsid w:val="007a08e1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76" w:customStyle="1">
    <w:name w:val="xl176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77" w:customStyle="1">
    <w:name w:val="xl177"/>
    <w:basedOn w:val="Normal"/>
    <w:qFormat/>
    <w:rsid w:val="007a08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78" w:customStyle="1">
    <w:name w:val="xl178"/>
    <w:basedOn w:val="Normal"/>
    <w:qFormat/>
    <w:rsid w:val="007a08e1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79" w:customStyle="1">
    <w:name w:val="xl179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80" w:customStyle="1">
    <w:name w:val="xl180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81" w:customStyle="1">
    <w:name w:val="xl181"/>
    <w:basedOn w:val="Normal"/>
    <w:qFormat/>
    <w:rsid w:val="007a08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  <w:lang w:eastAsia="ru-RU"/>
    </w:rPr>
  </w:style>
  <w:style w:type="paragraph" w:styleId="Xl182" w:customStyle="1">
    <w:name w:val="xl182"/>
    <w:basedOn w:val="Normal"/>
    <w:qFormat/>
    <w:rsid w:val="007a08e1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  <w:lang w:eastAsia="ru-RU"/>
    </w:rPr>
  </w:style>
  <w:style w:type="paragraph" w:styleId="Xl183" w:customStyle="1">
    <w:name w:val="xl183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  <w:lang w:eastAsia="ru-RU"/>
    </w:rPr>
  </w:style>
  <w:style w:type="paragraph" w:styleId="Xl184" w:customStyle="1">
    <w:name w:val="xl184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85" w:customStyle="1">
    <w:name w:val="xl185"/>
    <w:basedOn w:val="Normal"/>
    <w:qFormat/>
    <w:rsid w:val="007a08e1"/>
    <w:pPr>
      <w:pBdr>
        <w:top w:val="single" w:sz="4" w:space="0" w:color="000000"/>
        <w:bottom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86" w:customStyle="1">
    <w:name w:val="xl186"/>
    <w:basedOn w:val="Normal"/>
    <w:qFormat/>
    <w:rsid w:val="007a0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87" w:customStyle="1">
    <w:name w:val="xl187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88" w:customStyle="1">
    <w:name w:val="xl188"/>
    <w:basedOn w:val="Normal"/>
    <w:qFormat/>
    <w:rsid w:val="007a08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89" w:customStyle="1">
    <w:name w:val="xl189"/>
    <w:basedOn w:val="Normal"/>
    <w:qFormat/>
    <w:rsid w:val="007a08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90" w:customStyle="1">
    <w:name w:val="xl190"/>
    <w:basedOn w:val="Normal"/>
    <w:qFormat/>
    <w:rsid w:val="007a08e1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91" w:customStyle="1">
    <w:name w:val="xl191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92" w:customStyle="1">
    <w:name w:val="xl192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Arial" w:hAnsi="Arial" w:eastAsia="Times New Roman" w:cs="Arial"/>
      <w:sz w:val="24"/>
      <w:szCs w:val="24"/>
      <w:lang w:eastAsia="ru-RU"/>
    </w:rPr>
  </w:style>
  <w:style w:type="paragraph" w:styleId="Xl193" w:customStyle="1">
    <w:name w:val="xl193"/>
    <w:basedOn w:val="Normal"/>
    <w:qFormat/>
    <w:rsid w:val="007a08e1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94" w:customStyle="1">
    <w:name w:val="xl194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95" w:customStyle="1">
    <w:name w:val="xl195"/>
    <w:basedOn w:val="Normal"/>
    <w:qFormat/>
    <w:rsid w:val="007a0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96" w:customStyle="1">
    <w:name w:val="xl196"/>
    <w:basedOn w:val="Normal"/>
    <w:qFormat/>
    <w:rsid w:val="007a08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Arial" w:hAnsi="Arial" w:eastAsia="Times New Roman" w:cs="Arial"/>
      <w:sz w:val="36"/>
      <w:szCs w:val="36"/>
      <w:lang w:eastAsia="ru-RU"/>
    </w:rPr>
  </w:style>
  <w:style w:type="paragraph" w:styleId="Xl197" w:customStyle="1">
    <w:name w:val="xl197"/>
    <w:basedOn w:val="Normal"/>
    <w:qFormat/>
    <w:rsid w:val="007a08e1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Arial" w:hAnsi="Arial" w:eastAsia="Times New Roman" w:cs="Arial"/>
      <w:sz w:val="36"/>
      <w:szCs w:val="36"/>
      <w:lang w:eastAsia="ru-RU"/>
    </w:rPr>
  </w:style>
  <w:style w:type="paragraph" w:styleId="Xl198" w:customStyle="1">
    <w:name w:val="xl198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Arial" w:hAnsi="Arial" w:eastAsia="Times New Roman" w:cs="Arial"/>
      <w:sz w:val="36"/>
      <w:szCs w:val="36"/>
      <w:lang w:eastAsia="ru-RU"/>
    </w:rPr>
  </w:style>
  <w:style w:type="paragraph" w:styleId="Xl199" w:customStyle="1">
    <w:name w:val="xl199"/>
    <w:basedOn w:val="Normal"/>
    <w:qFormat/>
    <w:rsid w:val="007a08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200" w:customStyle="1">
    <w:name w:val="xl200"/>
    <w:basedOn w:val="Normal"/>
    <w:qFormat/>
    <w:rsid w:val="007a08e1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201" w:customStyle="1">
    <w:name w:val="xl201"/>
    <w:basedOn w:val="Normal"/>
    <w:qFormat/>
    <w:rsid w:val="007a08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Revision">
    <w:name w:val="Revision"/>
    <w:uiPriority w:val="99"/>
    <w:semiHidden/>
    <w:qFormat/>
    <w:rsid w:val="007a08e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S1" w:customStyle="1">
    <w:name w:val="S_Обычный"/>
    <w:basedOn w:val="Normal"/>
    <w:link w:val="S0"/>
    <w:uiPriority w:val="99"/>
    <w:qFormat/>
    <w:rsid w:val="007a08e1"/>
    <w:pPr>
      <w:spacing w:lineRule="auto" w:line="360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fd"/>
    <w:uiPriority w:val="99"/>
    <w:unhideWhenUsed/>
    <w:qFormat/>
    <w:rsid w:val="007a08e1"/>
    <w:pPr>
      <w:spacing w:lineRule="auto" w:line="240" w:before="0" w:after="0"/>
    </w:pPr>
    <w:rPr>
      <w:rFonts w:ascii="Calibri" w:hAnsi="Calibri"/>
      <w:szCs w:val="21"/>
    </w:rPr>
  </w:style>
  <w:style w:type="paragraph" w:styleId="Style34" w:customStyle="1">
    <w:name w:val="Нормальный (таблица)"/>
    <w:basedOn w:val="Normal"/>
    <w:next w:val="Normal"/>
    <w:uiPriority w:val="99"/>
    <w:qFormat/>
    <w:rsid w:val="007a08e1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211" w:customStyle="1">
    <w:name w:val="Основной текст 21"/>
    <w:basedOn w:val="Normal"/>
    <w:qFormat/>
    <w:rsid w:val="007a08e1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TableParagraph" w:customStyle="1">
    <w:name w:val="Table Paragraph"/>
    <w:basedOn w:val="Normal"/>
    <w:uiPriority w:val="1"/>
    <w:qFormat/>
    <w:rsid w:val="00474142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eastAsia="ru-RU" w:bidi="ru-RU"/>
    </w:rPr>
  </w:style>
  <w:style w:type="paragraph" w:styleId="Style35" w:customStyle="1">
    <w:name w:val="Пункт"/>
    <w:basedOn w:val="Normal"/>
    <w:qFormat/>
    <w:rsid w:val="00e043fc"/>
    <w:pPr>
      <w:tabs>
        <w:tab w:val="clear" w:pos="708"/>
        <w:tab w:val="left" w:pos="1980" w:leader="none"/>
      </w:tabs>
      <w:spacing w:lineRule="auto" w:line="240" w:before="0" w:after="0"/>
      <w:ind w:left="1404" w:hanging="504"/>
      <w:jc w:val="both"/>
    </w:pPr>
    <w:rPr>
      <w:rFonts w:ascii="Times New Roman" w:hAnsi="Times New Roman" w:eastAsia="Times New Roman" w:cs="Times New Roman"/>
      <w:sz w:val="24"/>
      <w:szCs w:val="28"/>
      <w:lang w:eastAsia="ru-RU"/>
    </w:rPr>
  </w:style>
  <w:style w:type="paragraph" w:styleId="Annotationtext">
    <w:name w:val="annotation text"/>
    <w:basedOn w:val="Normal"/>
    <w:link w:val="aff3"/>
    <w:uiPriority w:val="99"/>
    <w:semiHidden/>
    <w:unhideWhenUsed/>
    <w:qFormat/>
    <w:rsid w:val="00e043fc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 w:bidi="ru-RU"/>
    </w:rPr>
  </w:style>
  <w:style w:type="paragraph" w:styleId="Annotationsubject">
    <w:name w:val="annotation subject"/>
    <w:basedOn w:val="Annotationtext"/>
    <w:next w:val="Annotationtext"/>
    <w:link w:val="aff5"/>
    <w:uiPriority w:val="99"/>
    <w:semiHidden/>
    <w:unhideWhenUsed/>
    <w:qFormat/>
    <w:rsid w:val="00e043fc"/>
    <w:pPr/>
    <w:rPr>
      <w:b/>
      <w:bCs/>
    </w:rPr>
  </w:style>
  <w:style w:type="paragraph" w:styleId="Style3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6" w:customStyle="1">
    <w:name w:val="Нет списка1"/>
    <w:uiPriority w:val="99"/>
    <w:semiHidden/>
    <w:qFormat/>
    <w:rsid w:val="00890da2"/>
  </w:style>
  <w:style w:type="numbering" w:styleId="26" w:customStyle="1">
    <w:name w:val="Нет списка2"/>
    <w:uiPriority w:val="99"/>
    <w:semiHidden/>
    <w:unhideWhenUsed/>
    <w:qFormat/>
    <w:rsid w:val="007a08e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890da2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"/>
    <w:basedOn w:val="a1"/>
    <w:uiPriority w:val="59"/>
    <w:rsid w:val="007a08e1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">
    <w:name w:val="Сетка таблицы11"/>
    <w:basedOn w:val="a1"/>
    <w:rsid w:val="007a08e1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e043fc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4659F-04CC-4704-A1CE-3E2031CC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Application>LibreOffice/6.4.7.2$Linux_X86_64 LibreOffice_project/40$Build-2</Application>
  <Pages>3</Pages>
  <Words>2967</Words>
  <Characters>15822</Characters>
  <CharactersWithSpaces>17960</CharactersWithSpaces>
  <Paragraphs>1767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2021-09-16T09:15:00Z</dcterms:created>
  <dc:creator>ПК</dc:creator>
  <dc:description/>
  <dc:language>ru-RU</dc:language>
  <cp:lastModifiedBy>PlesovskikhAS</cp:lastModifiedBy>
  <cp:lastPrinted>2021-09-16T09:13:00Z</cp:lastPrinted>
  <dcterms:modified xsi:type="dcterms:W3CDTF">2022-02-21T11:53:00Z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