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19" w:rsidRDefault="00405819" w:rsidP="003A1C1B">
      <w:pPr>
        <w:ind w:right="-284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6095" cy="612140"/>
            <wp:effectExtent l="19050" t="0" r="8255" b="0"/>
            <wp:wrapNone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446">
        <w:tab/>
      </w:r>
      <w:r w:rsidR="004A3446">
        <w:tab/>
      </w:r>
      <w:r w:rsidR="004A3446">
        <w:tab/>
      </w:r>
      <w:r w:rsidR="004A3446">
        <w:tab/>
      </w:r>
      <w:r w:rsidR="004A3446">
        <w:tab/>
      </w:r>
      <w:r w:rsidR="004A3446">
        <w:tab/>
      </w:r>
      <w:r w:rsidR="004A3446">
        <w:tab/>
      </w:r>
      <w:r w:rsidR="004A3446">
        <w:tab/>
      </w:r>
      <w:r w:rsidR="004A3446">
        <w:tab/>
      </w:r>
      <w:r w:rsidR="004A3446">
        <w:tab/>
      </w:r>
      <w:r w:rsidR="004A3446">
        <w:tab/>
      </w:r>
      <w:r w:rsidR="004A3446">
        <w:tab/>
        <w:t>ПРОЕКТ</w:t>
      </w:r>
      <w:bookmarkStart w:id="0" w:name="_GoBack"/>
      <w:bookmarkEnd w:id="0"/>
    </w:p>
    <w:p w:rsidR="00405819" w:rsidRDefault="00405819" w:rsidP="003A1C1B">
      <w:pPr>
        <w:ind w:right="-284"/>
      </w:pPr>
    </w:p>
    <w:tbl>
      <w:tblPr>
        <w:tblW w:w="987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79"/>
        <w:gridCol w:w="567"/>
        <w:gridCol w:w="213"/>
        <w:gridCol w:w="1493"/>
        <w:gridCol w:w="348"/>
        <w:gridCol w:w="320"/>
        <w:gridCol w:w="466"/>
        <w:gridCol w:w="3643"/>
        <w:gridCol w:w="446"/>
        <w:gridCol w:w="2098"/>
      </w:tblGrid>
      <w:tr w:rsidR="00405819" w:rsidTr="0084278A">
        <w:trPr>
          <w:trHeight w:hRule="exact" w:val="1134"/>
        </w:trPr>
        <w:tc>
          <w:tcPr>
            <w:tcW w:w="9873" w:type="dxa"/>
            <w:gridSpan w:val="10"/>
          </w:tcPr>
          <w:p w:rsidR="00405819" w:rsidRDefault="00405819" w:rsidP="003A1C1B">
            <w:pPr>
              <w:ind w:right="-284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405819" w:rsidRDefault="00405819" w:rsidP="003A1C1B">
            <w:pPr>
              <w:ind w:right="-284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405819" w:rsidRDefault="00405819" w:rsidP="003A1C1B">
            <w:pPr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405819" w:rsidRDefault="00405819" w:rsidP="003A1C1B">
            <w:pPr>
              <w:ind w:right="-284"/>
              <w:jc w:val="center"/>
              <w:rPr>
                <w:sz w:val="12"/>
                <w:szCs w:val="12"/>
              </w:rPr>
            </w:pPr>
          </w:p>
          <w:p w:rsidR="00405819" w:rsidRDefault="00405819" w:rsidP="003A1C1B">
            <w:pPr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405819" w:rsidTr="0084278A">
        <w:trPr>
          <w:trHeight w:val="454"/>
        </w:trPr>
        <w:tc>
          <w:tcPr>
            <w:tcW w:w="279" w:type="dxa"/>
            <w:vAlign w:val="bottom"/>
          </w:tcPr>
          <w:p w:rsidR="00405819" w:rsidRPr="0084278A" w:rsidRDefault="00E57C48" w:rsidP="0084278A">
            <w:r w:rsidRPr="0084278A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5819" w:rsidRDefault="00405819" w:rsidP="0084278A">
            <w:pPr>
              <w:ind w:right="-284"/>
            </w:pPr>
          </w:p>
        </w:tc>
        <w:tc>
          <w:tcPr>
            <w:tcW w:w="213" w:type="dxa"/>
            <w:tcMar>
              <w:left w:w="0" w:type="dxa"/>
              <w:right w:w="0" w:type="dxa"/>
            </w:tcMar>
            <w:vAlign w:val="bottom"/>
          </w:tcPr>
          <w:p w:rsidR="00405819" w:rsidRDefault="00405819" w:rsidP="003A1C1B">
            <w:pPr>
              <w:ind w:right="-284"/>
            </w:pPr>
            <w:r>
              <w:t>»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:rsidR="00405819" w:rsidRDefault="00405819" w:rsidP="003A1C1B">
            <w:pPr>
              <w:ind w:right="-284"/>
              <w:jc w:val="center"/>
            </w:pPr>
          </w:p>
        </w:tc>
        <w:tc>
          <w:tcPr>
            <w:tcW w:w="348" w:type="dxa"/>
            <w:vAlign w:val="bottom"/>
          </w:tcPr>
          <w:p w:rsidR="00405819" w:rsidRDefault="00405819" w:rsidP="00E57C48">
            <w:pPr>
              <w:ind w:right="-284"/>
            </w:pPr>
            <w:r>
              <w:t>20</w:t>
            </w: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05819" w:rsidRDefault="00405819" w:rsidP="003A1C1B">
            <w:pPr>
              <w:ind w:right="-284"/>
            </w:pPr>
            <w:r>
              <w:t>15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bottom"/>
          </w:tcPr>
          <w:p w:rsidR="00405819" w:rsidRDefault="000678B5" w:rsidP="003A1C1B">
            <w:pPr>
              <w:ind w:right="-284"/>
            </w:pPr>
            <w:r>
              <w:t>г.</w:t>
            </w:r>
          </w:p>
        </w:tc>
        <w:tc>
          <w:tcPr>
            <w:tcW w:w="3643" w:type="dxa"/>
            <w:vAlign w:val="bottom"/>
          </w:tcPr>
          <w:p w:rsidR="00405819" w:rsidRDefault="00405819" w:rsidP="003A1C1B">
            <w:pPr>
              <w:ind w:right="-284"/>
            </w:pPr>
          </w:p>
        </w:tc>
        <w:tc>
          <w:tcPr>
            <w:tcW w:w="446" w:type="dxa"/>
            <w:vAlign w:val="bottom"/>
          </w:tcPr>
          <w:p w:rsidR="00405819" w:rsidRDefault="00405819" w:rsidP="0084278A">
            <w:pPr>
              <w:ind w:right="-284"/>
            </w:pPr>
            <w: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405819" w:rsidRDefault="00405819" w:rsidP="003A1C1B">
            <w:pPr>
              <w:ind w:right="-284"/>
              <w:jc w:val="center"/>
            </w:pPr>
          </w:p>
        </w:tc>
      </w:tr>
      <w:tr w:rsidR="00405819" w:rsidTr="0084278A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405819" w:rsidRDefault="00405819" w:rsidP="003A1C1B">
            <w:pPr>
              <w:ind w:right="-284"/>
            </w:pPr>
            <w:r>
              <w:t>пгт. Октябрьское</w:t>
            </w:r>
          </w:p>
        </w:tc>
      </w:tr>
    </w:tbl>
    <w:p w:rsidR="00405819" w:rsidRDefault="00405819" w:rsidP="003A1C1B">
      <w:pPr>
        <w:ind w:right="-284"/>
        <w:jc w:val="both"/>
      </w:pPr>
    </w:p>
    <w:p w:rsidR="00F469DF" w:rsidRDefault="00405819" w:rsidP="003A1C1B">
      <w:pPr>
        <w:ind w:right="-284"/>
        <w:jc w:val="both"/>
      </w:pPr>
      <w:r>
        <w:t xml:space="preserve">О </w:t>
      </w:r>
      <w:r w:rsidR="00D24B59">
        <w:t xml:space="preserve">порядке </w:t>
      </w:r>
      <w:r w:rsidR="00F469DF">
        <w:t>отнесения отдельных</w:t>
      </w:r>
    </w:p>
    <w:p w:rsidR="00F469DF" w:rsidRDefault="00F469DF" w:rsidP="003A1C1B">
      <w:pPr>
        <w:ind w:right="-284"/>
        <w:jc w:val="both"/>
      </w:pPr>
      <w:r>
        <w:t>категорий граждан к приглашенным</w:t>
      </w:r>
    </w:p>
    <w:p w:rsidR="00F469DF" w:rsidRDefault="00F469DF" w:rsidP="003A1C1B">
      <w:pPr>
        <w:ind w:right="-284"/>
        <w:jc w:val="both"/>
      </w:pPr>
      <w:r>
        <w:t xml:space="preserve">специалистам и возмещения им расходов </w:t>
      </w:r>
    </w:p>
    <w:p w:rsidR="00F469DF" w:rsidRDefault="00F469DF" w:rsidP="003A1C1B">
      <w:pPr>
        <w:ind w:right="-284"/>
        <w:jc w:val="both"/>
      </w:pPr>
      <w:r>
        <w:t>по найму жилого помещения</w:t>
      </w:r>
    </w:p>
    <w:p w:rsidR="00405819" w:rsidRDefault="00D24B59" w:rsidP="003A1C1B">
      <w:pPr>
        <w:ind w:right="-284"/>
        <w:jc w:val="both"/>
      </w:pPr>
      <w:r>
        <w:t xml:space="preserve"> </w:t>
      </w:r>
      <w:r w:rsidR="00405819">
        <w:t xml:space="preserve"> </w:t>
      </w:r>
    </w:p>
    <w:p w:rsidR="003A1C1B" w:rsidRDefault="003A1C1B" w:rsidP="003A1C1B">
      <w:pPr>
        <w:ind w:right="-284"/>
        <w:jc w:val="both"/>
      </w:pPr>
    </w:p>
    <w:p w:rsidR="003A1C1B" w:rsidRDefault="00F469DF" w:rsidP="003A1C1B">
      <w:pPr>
        <w:ind w:right="-284" w:firstLine="708"/>
        <w:jc w:val="both"/>
      </w:pPr>
      <w:r>
        <w:t>В соответствии с</w:t>
      </w:r>
      <w:r w:rsidR="0089638B">
        <w:t xml:space="preserve"> </w:t>
      </w:r>
      <w:r>
        <w:t>решением</w:t>
      </w:r>
      <w:r w:rsidR="0089638B">
        <w:t xml:space="preserve"> Думы Октябрьского района от 12.10.2012 № 304</w:t>
      </w:r>
      <w:r w:rsidR="003A1C1B">
        <w:t xml:space="preserve">                        </w:t>
      </w:r>
      <w:r w:rsidR="0089638B">
        <w:t xml:space="preserve">«О гарантиях и компенсациях для лиц, работающих в </w:t>
      </w:r>
      <w:r w:rsidR="0058429B">
        <w:t>органах местного самоуправления Октябрьского района</w:t>
      </w:r>
      <w:r w:rsidR="00BA5C19">
        <w:t xml:space="preserve"> и муниципальных учреждениях Октябрьского района»</w:t>
      </w:r>
      <w:r w:rsidR="0089638B">
        <w:t xml:space="preserve">, в целях привлечения высококвалифицированных специалистов для работы в </w:t>
      </w:r>
      <w:r w:rsidR="00F253F0">
        <w:t>муниципальных учреждениях Октябрьского района:</w:t>
      </w:r>
    </w:p>
    <w:p w:rsidR="003A1C1B" w:rsidRDefault="00405819" w:rsidP="003A1C1B">
      <w:pPr>
        <w:ind w:right="-284" w:firstLine="708"/>
        <w:jc w:val="both"/>
      </w:pPr>
      <w:r>
        <w:t xml:space="preserve">1. </w:t>
      </w:r>
      <w:r w:rsidR="00F469DF">
        <w:t xml:space="preserve">Утвердить порядок отнесения отдельных категорий граждан к приглашенным  специалистам и возмещения им расходов </w:t>
      </w:r>
      <w:r w:rsidR="009A32D7">
        <w:t>по</w:t>
      </w:r>
      <w:r w:rsidR="00F469DF">
        <w:t xml:space="preserve"> найму жилого помещения</w:t>
      </w:r>
      <w:r w:rsidR="003157DF">
        <w:t xml:space="preserve"> согласно приложению</w:t>
      </w:r>
      <w:r w:rsidR="00F469DF">
        <w:t>.</w:t>
      </w:r>
    </w:p>
    <w:p w:rsidR="003A1C1B" w:rsidRDefault="00F469DF" w:rsidP="003A1C1B">
      <w:pPr>
        <w:ind w:right="-284" w:firstLine="708"/>
        <w:jc w:val="both"/>
      </w:pPr>
      <w:r>
        <w:t xml:space="preserve">2. </w:t>
      </w:r>
      <w:r w:rsidR="00E41735">
        <w:t xml:space="preserve">Признать утратившим силу постановление администрации Октябрьского района </w:t>
      </w:r>
      <w:r w:rsidR="003A1C1B">
        <w:t xml:space="preserve">          </w:t>
      </w:r>
      <w:r w:rsidR="00E41735">
        <w:t>от 03.02.2015 № 320 «О порядке возмещения расходов по найму, аренде жилого помещения приглашенным специалистам».</w:t>
      </w:r>
    </w:p>
    <w:p w:rsidR="003A1C1B" w:rsidRDefault="00E41735" w:rsidP="003A1C1B">
      <w:pPr>
        <w:ind w:right="-284" w:firstLine="708"/>
        <w:jc w:val="both"/>
      </w:pPr>
      <w:r>
        <w:t>3. Опубликовать настоящее постановление в официальном сетевом издании «октвести.ру».</w:t>
      </w:r>
    </w:p>
    <w:p w:rsidR="00E41735" w:rsidRDefault="00E41735" w:rsidP="003A1C1B">
      <w:pPr>
        <w:ind w:right="-284" w:firstLine="708"/>
        <w:jc w:val="both"/>
      </w:pPr>
      <w:r>
        <w:t xml:space="preserve">4. Контроль за выполнением постановления возложить на первого заместителя главы администрации Октябрьского района по экономике, финансам, инвестиционной политике, председателя Комитета по управлению муниципальными финансами Куклину Н.Г. </w:t>
      </w:r>
    </w:p>
    <w:p w:rsidR="00F469DF" w:rsidRDefault="00F469DF" w:rsidP="003A1C1B">
      <w:pPr>
        <w:pStyle w:val="a5"/>
        <w:tabs>
          <w:tab w:val="left" w:pos="765"/>
          <w:tab w:val="center" w:pos="4819"/>
        </w:tabs>
        <w:ind w:right="-284"/>
      </w:pPr>
    </w:p>
    <w:p w:rsidR="00F469DF" w:rsidRDefault="00F469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tabs>
          <w:tab w:val="left" w:pos="7995"/>
        </w:tabs>
        <w:ind w:right="-284"/>
        <w:jc w:val="both"/>
      </w:pPr>
      <w:r>
        <w:t xml:space="preserve">Глава администрации Октябрьского района                                                      А.П. Куташова </w:t>
      </w:r>
    </w:p>
    <w:p w:rsidR="003157DF" w:rsidRDefault="003157DF" w:rsidP="003A1C1B">
      <w:pPr>
        <w:ind w:right="-284"/>
        <w:jc w:val="both"/>
      </w:pPr>
    </w:p>
    <w:p w:rsidR="00F469DF" w:rsidRDefault="00F469DF" w:rsidP="003A1C1B">
      <w:pPr>
        <w:pStyle w:val="a5"/>
        <w:tabs>
          <w:tab w:val="left" w:pos="765"/>
          <w:tab w:val="center" w:pos="4819"/>
        </w:tabs>
        <w:ind w:right="-284"/>
      </w:pPr>
    </w:p>
    <w:p w:rsidR="00F469DF" w:rsidRDefault="00F469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3157DF" w:rsidRDefault="003157DF" w:rsidP="003A1C1B">
      <w:pPr>
        <w:pStyle w:val="a5"/>
        <w:tabs>
          <w:tab w:val="left" w:pos="765"/>
          <w:tab w:val="center" w:pos="4819"/>
        </w:tabs>
        <w:ind w:right="-284"/>
      </w:pPr>
    </w:p>
    <w:p w:rsidR="00F469DF" w:rsidRDefault="00F469DF" w:rsidP="003A1C1B">
      <w:pPr>
        <w:pStyle w:val="a5"/>
        <w:tabs>
          <w:tab w:val="left" w:pos="765"/>
          <w:tab w:val="center" w:pos="4819"/>
        </w:tabs>
        <w:ind w:right="-284"/>
      </w:pPr>
    </w:p>
    <w:p w:rsidR="00E365BC" w:rsidRDefault="00E365BC" w:rsidP="003A1C1B">
      <w:pPr>
        <w:tabs>
          <w:tab w:val="left" w:pos="3240"/>
        </w:tabs>
        <w:ind w:right="-284"/>
      </w:pPr>
      <w:r>
        <w:lastRenderedPageBreak/>
        <w:t xml:space="preserve">    </w:t>
      </w:r>
      <w:r w:rsidR="00DF1D82">
        <w:t xml:space="preserve">  </w:t>
      </w:r>
      <w:r w:rsidR="003A1C1B">
        <w:tab/>
      </w:r>
      <w:r w:rsidR="003A1C1B">
        <w:tab/>
      </w:r>
      <w:r w:rsidR="003A1C1B">
        <w:tab/>
      </w:r>
      <w:r w:rsidR="003A1C1B">
        <w:tab/>
      </w:r>
      <w:r w:rsidR="003A1C1B">
        <w:tab/>
      </w:r>
      <w:r w:rsidR="003A1C1B">
        <w:tab/>
      </w:r>
      <w:r w:rsidR="003A1C1B">
        <w:tab/>
      </w:r>
      <w:r w:rsidR="003A1C1B">
        <w:tab/>
        <w:t xml:space="preserve">   </w:t>
      </w:r>
      <w:r w:rsidR="00DF1D82">
        <w:t>Приложение</w:t>
      </w:r>
    </w:p>
    <w:p w:rsidR="003157DF" w:rsidRDefault="00E365BC" w:rsidP="003A1C1B">
      <w:pPr>
        <w:tabs>
          <w:tab w:val="left" w:pos="3240"/>
        </w:tabs>
        <w:ind w:right="-284"/>
      </w:pPr>
      <w:r>
        <w:t xml:space="preserve">                                                                                                  к постановлению администрации</w:t>
      </w:r>
      <w:r w:rsidR="00DF1D82">
        <w:t xml:space="preserve">     </w:t>
      </w:r>
    </w:p>
    <w:p w:rsidR="00E365BC" w:rsidRDefault="00E365BC" w:rsidP="003A1C1B">
      <w:pPr>
        <w:tabs>
          <w:tab w:val="left" w:pos="5805"/>
          <w:tab w:val="left" w:pos="5910"/>
        </w:tabs>
        <w:ind w:right="-284"/>
      </w:pPr>
      <w:r>
        <w:tab/>
        <w:t xml:space="preserve"> Октябрьского района </w:t>
      </w:r>
    </w:p>
    <w:p w:rsidR="003157DF" w:rsidRDefault="00E365BC" w:rsidP="003A1C1B">
      <w:pPr>
        <w:tabs>
          <w:tab w:val="left" w:pos="5805"/>
          <w:tab w:val="left" w:pos="5910"/>
        </w:tabs>
        <w:ind w:right="-284"/>
      </w:pPr>
      <w:r>
        <w:t xml:space="preserve">                                                                                                  от «____»___________№_____ </w:t>
      </w:r>
    </w:p>
    <w:p w:rsidR="003157DF" w:rsidRDefault="003157DF" w:rsidP="003A1C1B">
      <w:pPr>
        <w:tabs>
          <w:tab w:val="left" w:pos="3240"/>
        </w:tabs>
        <w:ind w:right="-284"/>
      </w:pPr>
    </w:p>
    <w:p w:rsidR="00405819" w:rsidRDefault="00405819" w:rsidP="003A1C1B">
      <w:pPr>
        <w:tabs>
          <w:tab w:val="left" w:pos="3240"/>
        </w:tabs>
        <w:ind w:right="-284"/>
      </w:pPr>
    </w:p>
    <w:p w:rsidR="00E365BC" w:rsidRPr="00E365BC" w:rsidRDefault="00E365BC" w:rsidP="003A1C1B">
      <w:pPr>
        <w:tabs>
          <w:tab w:val="left" w:pos="3240"/>
        </w:tabs>
        <w:ind w:right="-284"/>
        <w:jc w:val="center"/>
        <w:rPr>
          <w:b/>
        </w:rPr>
      </w:pPr>
      <w:r w:rsidRPr="00E365BC">
        <w:rPr>
          <w:b/>
        </w:rPr>
        <w:t>Порядок отнесения отдельных категорий</w:t>
      </w:r>
    </w:p>
    <w:p w:rsidR="00E365BC" w:rsidRPr="00E365BC" w:rsidRDefault="00E365BC" w:rsidP="003A1C1B">
      <w:pPr>
        <w:tabs>
          <w:tab w:val="left" w:pos="3240"/>
        </w:tabs>
        <w:ind w:right="-284"/>
        <w:jc w:val="center"/>
        <w:rPr>
          <w:b/>
        </w:rPr>
      </w:pPr>
      <w:r w:rsidRPr="00E365BC">
        <w:rPr>
          <w:b/>
        </w:rPr>
        <w:t>граждан к приглашенным специалистам и возмещения им</w:t>
      </w:r>
    </w:p>
    <w:p w:rsidR="009A32D7" w:rsidRDefault="00E365BC" w:rsidP="003A1C1B">
      <w:pPr>
        <w:tabs>
          <w:tab w:val="left" w:pos="3240"/>
        </w:tabs>
        <w:ind w:right="-284"/>
        <w:jc w:val="center"/>
        <w:rPr>
          <w:b/>
        </w:rPr>
      </w:pPr>
      <w:r w:rsidRPr="00E365BC">
        <w:rPr>
          <w:b/>
        </w:rPr>
        <w:t>расходов по найму жилого помещения</w:t>
      </w:r>
    </w:p>
    <w:p w:rsidR="00E365BC" w:rsidRPr="009A32D7" w:rsidRDefault="00E365BC" w:rsidP="003A1C1B">
      <w:pPr>
        <w:tabs>
          <w:tab w:val="left" w:pos="3240"/>
        </w:tabs>
        <w:ind w:right="-284"/>
        <w:jc w:val="center"/>
      </w:pPr>
      <w:r w:rsidRPr="009A32D7">
        <w:t>(далее</w:t>
      </w:r>
      <w:r w:rsidR="009A32D7">
        <w:t xml:space="preserve"> - </w:t>
      </w:r>
      <w:r w:rsidRPr="009A32D7">
        <w:t xml:space="preserve"> Порядок)</w:t>
      </w:r>
    </w:p>
    <w:p w:rsidR="00E365BC" w:rsidRDefault="00E365BC" w:rsidP="003A1C1B">
      <w:pPr>
        <w:pStyle w:val="a5"/>
        <w:tabs>
          <w:tab w:val="left" w:pos="765"/>
          <w:tab w:val="center" w:pos="4819"/>
        </w:tabs>
        <w:ind w:right="-284"/>
      </w:pPr>
      <w:r>
        <w:t xml:space="preserve"> </w:t>
      </w:r>
    </w:p>
    <w:p w:rsidR="009A32D7" w:rsidRDefault="009A32D7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3B088B">
        <w:t xml:space="preserve">1. </w:t>
      </w:r>
      <w:r w:rsidR="00E365BC">
        <w:t>Настоящий Порядок регулирует вопросы отнесения отдельных категорий граждан к приглашенным специалистам, прибывшим из другой местности</w:t>
      </w:r>
      <w:r w:rsidR="003B088B">
        <w:t xml:space="preserve"> и состоящим в трудовых отношениях с муниципальными учреждениями Октябрьского района</w:t>
      </w:r>
      <w:r>
        <w:t>,</w:t>
      </w:r>
      <w:r w:rsidR="00913B1E">
        <w:t xml:space="preserve"> </w:t>
      </w:r>
      <w:r w:rsidR="003B088B">
        <w:t>и возмещения им расходов по найму жилого помещения.</w:t>
      </w:r>
    </w:p>
    <w:p w:rsidR="009A32D7" w:rsidRDefault="009A32D7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3B088B">
        <w:t>2. К приглашенным специалистам относятся  граждане Российской Федерации</w:t>
      </w:r>
      <w:r w:rsidR="00745428">
        <w:t xml:space="preserve">, </w:t>
      </w:r>
      <w:r w:rsidR="00745428" w:rsidRPr="00745428">
        <w:t>приглашенны</w:t>
      </w:r>
      <w:r w:rsidR="00745428">
        <w:t>е</w:t>
      </w:r>
      <w:r w:rsidR="00745428" w:rsidRPr="00745428">
        <w:t xml:space="preserve"> на работу руководителем </w:t>
      </w:r>
      <w:r w:rsidR="00745428">
        <w:t>муниципального учреждения в письменной форме</w:t>
      </w:r>
      <w:r w:rsidR="00745428" w:rsidRPr="00745428">
        <w:t xml:space="preserve"> </w:t>
      </w:r>
      <w:r w:rsidR="00745428">
        <w:t>(</w:t>
      </w:r>
      <w:r w:rsidR="00745428" w:rsidRPr="00745428">
        <w:t>если иное не определено коллективным договором</w:t>
      </w:r>
      <w:r w:rsidR="00745428">
        <w:t xml:space="preserve"> муниципального</w:t>
      </w:r>
      <w:r w:rsidR="00745428" w:rsidRPr="00745428">
        <w:t xml:space="preserve"> учреждения или иным лока</w:t>
      </w:r>
      <w:r w:rsidR="00745428">
        <w:t xml:space="preserve">льным нормативно-правовым актом </w:t>
      </w:r>
      <w:r w:rsidR="00743D9E">
        <w:t xml:space="preserve">муниципального </w:t>
      </w:r>
      <w:r w:rsidR="00745428">
        <w:t>учреждения)</w:t>
      </w:r>
      <w:r w:rsidR="003B088B">
        <w:t>, которые одновременно</w:t>
      </w:r>
      <w:r w:rsidR="00913B1E">
        <w:t xml:space="preserve"> отвечают следующим требованиям:</w:t>
      </w:r>
    </w:p>
    <w:p w:rsidR="009A32D7" w:rsidRDefault="009A32D7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913B1E">
        <w:t>обладающие профессиональными знаниями и навыками, востребованными для осуществления функций муниципальных учреждений Октябрьского района;</w:t>
      </w:r>
    </w:p>
    <w:p w:rsidR="009A32D7" w:rsidRDefault="009A32D7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E9370C">
        <w:t>прибывшие из местности за пределами административно-территориальных границ того населенного пункта, где находится муниципальное учреждение Октябрьского района, с которым гражданин состоит в трудовых отношениях;</w:t>
      </w:r>
    </w:p>
    <w:p w:rsidR="009A32D7" w:rsidRDefault="009A32D7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E9370C">
        <w:t>замещающие должности в муниципальном учреждении Октябрьского района, включенные в перечень должностей, утвержденный руководителем структурного подразделения администрации Октябрьского района, осуществляющего функции и полномочия</w:t>
      </w:r>
      <w:r>
        <w:t xml:space="preserve"> учредителя</w:t>
      </w:r>
      <w:r w:rsidR="00E9370C">
        <w:t xml:space="preserve"> соответствующего муниципального учреждения Октябрьского района, по согласованию с курирующими заместителями главы администрации Октябрьского района</w:t>
      </w:r>
      <w:r w:rsidR="00FB300A">
        <w:t>.</w:t>
      </w:r>
    </w:p>
    <w:p w:rsidR="009A32D7" w:rsidRDefault="009A32D7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FB300A">
        <w:t>3. В течение 3 рабочих дней с даты заключения договора найма</w:t>
      </w:r>
      <w:r w:rsidR="006B454D">
        <w:t xml:space="preserve"> жилого помещения приглашенный специалист лично предоставляет в муниципальной учреждение Октябрьского района, с которым состоит в трудовых отношениях (далее – муниципальное учреждение), заявление о ежемесячном возмещении расходов по найму жилого помещения, оформленное в произвольной форме, и копии следующих документов с предъявлением их оригиналов:</w:t>
      </w:r>
    </w:p>
    <w:p w:rsidR="00745428" w:rsidRDefault="009A32D7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6B454D">
        <w:t>договор найма жилого помещения, заключенный в соответствии с законодательством Российской Федерации;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6B454D">
        <w:t>документы, удостоверяющие его личность и личность членов его семьи;</w:t>
      </w:r>
    </w:p>
    <w:p w:rsidR="006B454D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6B454D">
        <w:t>справку с места работы супруга (супруги), подтверждающую факт неиспользования им (ей) права на возмещение расходов по найму жилого помещения в со</w:t>
      </w:r>
      <w:r w:rsidR="009A32D7">
        <w:t>ответствии с настоящим Порядком;</w:t>
      </w:r>
    </w:p>
    <w:p w:rsidR="00745428" w:rsidRDefault="009A32D7" w:rsidP="003A1C1B">
      <w:pPr>
        <w:pStyle w:val="a5"/>
        <w:tabs>
          <w:tab w:val="left" w:pos="765"/>
          <w:tab w:val="center" w:pos="4819"/>
        </w:tabs>
        <w:ind w:right="-284"/>
      </w:pPr>
      <w:r>
        <w:tab/>
        <w:t>выписку из Единого государственного реестра прав на недвижимое имущество и сделок с ним о зарегистрированных правах приглашенного специалиста и членов его семьи на недвижимое имущество в том населенном пункте, где находится место его работы.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A53EDC">
        <w:t xml:space="preserve">4. В целях рассмотрения заявления приглашенного специалиста для возмещения расходов по найму жилого помещения муниципальное учреждение запрашивает в органах местного самоуправления </w:t>
      </w:r>
      <w:r w:rsidR="009A32D7">
        <w:t xml:space="preserve">– администрации Октябрьского района и администрации сельского или городского поселения в границах Октябрьского </w:t>
      </w:r>
      <w:r w:rsidR="001126F7">
        <w:t>справку об обеспечении жилыми помещениями муниципального жилищного фонда приглашенного специалиста и членов его семьи.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FB7941">
        <w:t>5. Основаниями для отказа приглашенному специалисту в возмещении расходов по найму жилого помещения являются: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lastRenderedPageBreak/>
        <w:tab/>
      </w:r>
      <w:r w:rsidR="00FB7941">
        <w:t>непредставление документов</w:t>
      </w:r>
      <w:r w:rsidR="009F50F6">
        <w:t>, предусмотренных в пункте 3 настоящего Порядка;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9F50F6">
        <w:t>установление факта недостоверности сведений, содержащихся в представленных документах;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9F50F6">
        <w:t>наличие у приглашенного специалиста и членов его семьи жилых помещений</w:t>
      </w:r>
      <w:r w:rsidR="009A32D7">
        <w:t xml:space="preserve"> на праве собственности, либо муниципального жилищного фонда в населенном пункте, где находится муниципальное учреждение Октябрьского района, с которым гражданин состоит в трудовых отношениях.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2225CC">
        <w:t>6. Решение о возмещении расходов по найму жилого помещения принимается руководителем муниципального учреждения в течении 25 календарных дней со дня поступления заявления, указанного в пункте 3 настоящего Порядка.</w:t>
      </w:r>
      <w:r w:rsidR="00FB7941">
        <w:t xml:space="preserve"> 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9E3061">
        <w:t xml:space="preserve">7. </w:t>
      </w:r>
      <w:r w:rsidR="00180288">
        <w:t>Муниципальное учреждение письменно сообщает приглашенному специалисту о принятом решении в течении 3 рабочих дней со дня его принятия.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0C3555">
        <w:t xml:space="preserve">8. На основании решения о возмещении расходов по найму жилого помещения муниципальное учреждение осуществляет перечисление денежных средств на банковский счет приглашенного специалиста, указанный в его заявлении, не позднее </w:t>
      </w:r>
      <w:r w:rsidR="009A32D7">
        <w:t>10</w:t>
      </w:r>
      <w:r w:rsidR="000C3555">
        <w:t xml:space="preserve"> рабочих дней со дня представления документов,  подтверждающих</w:t>
      </w:r>
      <w:r w:rsidR="00E0655A">
        <w:t xml:space="preserve"> оплату</w:t>
      </w:r>
      <w:r w:rsidR="005B6874">
        <w:t xml:space="preserve">  по </w:t>
      </w:r>
      <w:r>
        <w:t>договору найма жилого помещения.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5B6874">
        <w:t>9. Продолжительность возмещения приглашенному специалисту расходов по найму жилого помещения не может превышать 4 лет со дня его обращения в муниципальное учреждение с соответствующим заявлением.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ED0164">
        <w:t>10. Предельный объем средств, подлежащих возмещению приглашенному специалисту по найму жилого помещения, оп</w:t>
      </w:r>
      <w:r>
        <w:t>ределяется по следующей формуле: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ED0164">
        <w:t>Пс=Сс*0,</w:t>
      </w:r>
      <w:r w:rsidR="004F7969">
        <w:t>4</w:t>
      </w:r>
      <w:r w:rsidR="00ED0164">
        <w:t>*</w:t>
      </w:r>
      <w:r w:rsidR="00A32856">
        <w:rPr>
          <w:lang w:val="en-US"/>
        </w:rPr>
        <w:t>n</w:t>
      </w:r>
      <w:r>
        <w:t>, где: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6A7613">
        <w:t>Пс – предельный объем средств, подлежащих возмещению (рублей);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6A7613">
        <w:t xml:space="preserve">Сс – предельная стоимость найма 1 кв.метра общей площади жилого помещения, установленная Министерством труда и социальной защиты Российской Федерации для </w:t>
      </w:r>
      <w:r w:rsidR="009A32D7">
        <w:t xml:space="preserve">Ханты-Мансийского </w:t>
      </w:r>
      <w:r w:rsidR="006A7613">
        <w:t>автономного округа</w:t>
      </w:r>
      <w:r w:rsidR="009A32D7">
        <w:t>-Югры</w:t>
      </w:r>
      <w:r w:rsidR="006A7613">
        <w:t xml:space="preserve"> на очередной финансовый год</w:t>
      </w:r>
      <w:r w:rsidR="00BC6703">
        <w:t xml:space="preserve"> в соответствии с пунктом 4 постановлением Правительства Российской Федерации от 27.10.2012 № 1103;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7728A9">
        <w:rPr>
          <w:lang w:val="en-US"/>
        </w:rPr>
        <w:t>n</w:t>
      </w:r>
      <w:r w:rsidR="007728A9">
        <w:t xml:space="preserve"> – норматив площади жилого помещения, установленный пунктом 1 статьи 12 Закона Ханты-Мансийского автономного округа – Югры от 06.07.2005 № 57-оз «О регулировании отдельных жилищных отношений в Ханты-Мансийском автономном округе-Югре».</w:t>
      </w:r>
    </w:p>
    <w:p w:rsidR="004F7969" w:rsidRDefault="004F7969" w:rsidP="003A1C1B">
      <w:pPr>
        <w:pStyle w:val="a5"/>
        <w:tabs>
          <w:tab w:val="left" w:pos="765"/>
          <w:tab w:val="center" w:pos="4819"/>
        </w:tabs>
        <w:ind w:right="-284"/>
      </w:pPr>
      <w:r>
        <w:tab/>
        <w:t xml:space="preserve">11. </w:t>
      </w:r>
      <w:r>
        <w:tab/>
        <w:t>В случае, если предельный объем средств, подлежащих возмещению приглашенному специалисту по найму жилого помещения, определенный в соответствии с пунктом 10</w:t>
      </w:r>
      <w:r w:rsidR="0025344E">
        <w:t xml:space="preserve"> настоящего Порядка</w:t>
      </w:r>
      <w:r>
        <w:t xml:space="preserve"> превышает стоимость договора найма жилого помещения, то объем средств, подлежащих возмещению равен стоимости договора найма жилого помещения.</w:t>
      </w:r>
    </w:p>
    <w:p w:rsidR="00745428" w:rsidRDefault="00743D9E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745428">
        <w:tab/>
      </w:r>
      <w:r w:rsidR="00431F1A">
        <w:t>1</w:t>
      </w:r>
      <w:r w:rsidR="004F7969">
        <w:t>2</w:t>
      </w:r>
      <w:r w:rsidR="007728A9">
        <w:t>. Возмещение расходов по найму жилого помещения приглашенному специалисту казенного учреждения осуществляется за счет средств</w:t>
      </w:r>
      <w:r w:rsidR="006533B4">
        <w:t xml:space="preserve"> бюджета Октябрьского района.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4F7969">
        <w:t>13</w:t>
      </w:r>
      <w:r w:rsidR="006533B4">
        <w:t>. Возмещение расходов по найму жилого помещения приглашенному специалисту бюджетного (автономного) учреждения осуществляется: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6533B4">
        <w:t>за счет средств бюджета Октябрьского района в размере 50 процентов от предельного объема средств, подлежащих возмещению;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6533B4">
        <w:t>за счет средств от предпринимательской и иной приносящей доход деятельности бюджетного (автономного) учреждения (в соответствии с его Положением об образовании и использовании средств, полученных от предпринимательской и иной приносящей доход деятельности) в размере 50 процентов от предельного объема</w:t>
      </w:r>
      <w:r>
        <w:t xml:space="preserve"> средств, подлежащих возмещению.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431F1A">
        <w:t>1</w:t>
      </w:r>
      <w:r w:rsidR="004F7969">
        <w:t>4</w:t>
      </w:r>
      <w:r w:rsidR="00313317">
        <w:t>. Возмещение приглашенному специалисту расходов по найму жилого помещения прекращается в следующих случаях: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263612">
        <w:t>приобретения приглашенным специалистом или членами его семьи жилого помещения в собственность на территории Октябрьского района;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F51FDB">
        <w:t>предоставления приглашенному специалисту</w:t>
      </w:r>
      <w:r w:rsidR="00ED797F">
        <w:t xml:space="preserve"> и членам его семьи жилого помещения муниципального жилищного фонда;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lastRenderedPageBreak/>
        <w:tab/>
      </w:r>
      <w:r w:rsidR="00B025E0">
        <w:t>заявления приглашенного специалиста о прекращении возмещения расходов по найму жилого помещения;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B025E0">
        <w:t>истечения срока, указанного в пункте 9 настоящего Порядка;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B025E0">
        <w:t>расторжения трудового договора с приглашенным специалистом.</w:t>
      </w:r>
    </w:p>
    <w:p w:rsidR="00745428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7D45CE">
        <w:t>1</w:t>
      </w:r>
      <w:r w:rsidR="004F7969">
        <w:t>5</w:t>
      </w:r>
      <w:r w:rsidR="007D45CE">
        <w:t>. В течение 3 рабочих дней с даты получения приглашенным специалистом жилого помещения муниципального жилищного фонда или приобретения жилого помещения на территории Октябрьского района в собственность им или членами его семьи он обязан представить в муниципальное учреждение информацию об этом.</w:t>
      </w:r>
    </w:p>
    <w:p w:rsidR="005C2E30" w:rsidRPr="007728A9" w:rsidRDefault="00745428" w:rsidP="003A1C1B">
      <w:pPr>
        <w:pStyle w:val="a5"/>
        <w:tabs>
          <w:tab w:val="left" w:pos="765"/>
          <w:tab w:val="center" w:pos="4819"/>
        </w:tabs>
        <w:ind w:right="-284"/>
      </w:pPr>
      <w:r>
        <w:tab/>
      </w:r>
      <w:r w:rsidR="005C2E30">
        <w:t>1</w:t>
      </w:r>
      <w:r w:rsidR="004F7969">
        <w:t>6</w:t>
      </w:r>
      <w:r w:rsidR="005C2E30">
        <w:t>. В случае наличия излишне полученных средств для возмещения расходов по найму жилого помещения приглашенный специалист возвращает их муниципальному учреждению. В случае отказа от возврата (невозврата) излишне перечисленные средства взыскиваются муниципальным учреждением в соответствии с законодательством Российской Федерации.</w:t>
      </w:r>
    </w:p>
    <w:p w:rsidR="002941B2" w:rsidRDefault="002941B2"/>
    <w:sectPr w:rsidR="002941B2" w:rsidSect="00A615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5BD" w:rsidRDefault="003555BD" w:rsidP="00DF1D82">
      <w:r>
        <w:separator/>
      </w:r>
    </w:p>
  </w:endnote>
  <w:endnote w:type="continuationSeparator" w:id="0">
    <w:p w:rsidR="003555BD" w:rsidRDefault="003555BD" w:rsidP="00DF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5BD" w:rsidRDefault="003555BD" w:rsidP="00DF1D82">
      <w:r>
        <w:separator/>
      </w:r>
    </w:p>
  </w:footnote>
  <w:footnote w:type="continuationSeparator" w:id="0">
    <w:p w:rsidR="003555BD" w:rsidRDefault="003555BD" w:rsidP="00DF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9"/>
    <w:rsid w:val="00035F40"/>
    <w:rsid w:val="00060454"/>
    <w:rsid w:val="000678B5"/>
    <w:rsid w:val="00073120"/>
    <w:rsid w:val="00076CA3"/>
    <w:rsid w:val="000C3555"/>
    <w:rsid w:val="001126F7"/>
    <w:rsid w:val="00180288"/>
    <w:rsid w:val="00204418"/>
    <w:rsid w:val="002225CC"/>
    <w:rsid w:val="0025344E"/>
    <w:rsid w:val="00263612"/>
    <w:rsid w:val="00291BB1"/>
    <w:rsid w:val="002941B2"/>
    <w:rsid w:val="002A05D5"/>
    <w:rsid w:val="002B074D"/>
    <w:rsid w:val="002C1928"/>
    <w:rsid w:val="002C5A59"/>
    <w:rsid w:val="00313317"/>
    <w:rsid w:val="003157DF"/>
    <w:rsid w:val="0031668A"/>
    <w:rsid w:val="00344472"/>
    <w:rsid w:val="003555BD"/>
    <w:rsid w:val="00390F76"/>
    <w:rsid w:val="003966B4"/>
    <w:rsid w:val="003A1C1B"/>
    <w:rsid w:val="003B088B"/>
    <w:rsid w:val="00405819"/>
    <w:rsid w:val="00431F1A"/>
    <w:rsid w:val="004A3446"/>
    <w:rsid w:val="004F7969"/>
    <w:rsid w:val="00562A64"/>
    <w:rsid w:val="0058429B"/>
    <w:rsid w:val="005B6874"/>
    <w:rsid w:val="005B7E8E"/>
    <w:rsid w:val="005C2E30"/>
    <w:rsid w:val="005E41A5"/>
    <w:rsid w:val="0064571F"/>
    <w:rsid w:val="006533B4"/>
    <w:rsid w:val="006A7613"/>
    <w:rsid w:val="006B454D"/>
    <w:rsid w:val="006E68AF"/>
    <w:rsid w:val="00743D9E"/>
    <w:rsid w:val="00745428"/>
    <w:rsid w:val="00755862"/>
    <w:rsid w:val="007728A9"/>
    <w:rsid w:val="007D45CE"/>
    <w:rsid w:val="007D5FD9"/>
    <w:rsid w:val="007E6148"/>
    <w:rsid w:val="007F53B7"/>
    <w:rsid w:val="007F5D13"/>
    <w:rsid w:val="008041A8"/>
    <w:rsid w:val="0081259A"/>
    <w:rsid w:val="0084278A"/>
    <w:rsid w:val="008765EC"/>
    <w:rsid w:val="0089638B"/>
    <w:rsid w:val="008E57B7"/>
    <w:rsid w:val="00913B1E"/>
    <w:rsid w:val="00916A34"/>
    <w:rsid w:val="00916E84"/>
    <w:rsid w:val="009546C9"/>
    <w:rsid w:val="009A32D7"/>
    <w:rsid w:val="009E3061"/>
    <w:rsid w:val="009F50F6"/>
    <w:rsid w:val="00A32856"/>
    <w:rsid w:val="00A53EDC"/>
    <w:rsid w:val="00AF36D9"/>
    <w:rsid w:val="00B025E0"/>
    <w:rsid w:val="00B57A18"/>
    <w:rsid w:val="00B6029B"/>
    <w:rsid w:val="00B96146"/>
    <w:rsid w:val="00BA5C19"/>
    <w:rsid w:val="00BC6703"/>
    <w:rsid w:val="00C4098E"/>
    <w:rsid w:val="00C539EF"/>
    <w:rsid w:val="00CC346C"/>
    <w:rsid w:val="00CD0A73"/>
    <w:rsid w:val="00CD3782"/>
    <w:rsid w:val="00D24B59"/>
    <w:rsid w:val="00DC3AB4"/>
    <w:rsid w:val="00DF1D82"/>
    <w:rsid w:val="00DF4F67"/>
    <w:rsid w:val="00E0655A"/>
    <w:rsid w:val="00E365BC"/>
    <w:rsid w:val="00E41735"/>
    <w:rsid w:val="00E57C48"/>
    <w:rsid w:val="00E619C1"/>
    <w:rsid w:val="00E80510"/>
    <w:rsid w:val="00E9370C"/>
    <w:rsid w:val="00ED0164"/>
    <w:rsid w:val="00ED44A2"/>
    <w:rsid w:val="00ED797F"/>
    <w:rsid w:val="00F253F0"/>
    <w:rsid w:val="00F469DF"/>
    <w:rsid w:val="00F51FDB"/>
    <w:rsid w:val="00F75D2F"/>
    <w:rsid w:val="00F85153"/>
    <w:rsid w:val="00FB300A"/>
    <w:rsid w:val="00FB7941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14EFD-0487-4BDA-A0D3-36DDDC19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Cs w:val="20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footer"/>
    <w:basedOn w:val="a"/>
    <w:link w:val="a4"/>
    <w:rsid w:val="0040581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5819"/>
    <w:rPr>
      <w:sz w:val="24"/>
      <w:szCs w:val="24"/>
    </w:rPr>
  </w:style>
  <w:style w:type="paragraph" w:styleId="a5">
    <w:name w:val="Body Text"/>
    <w:basedOn w:val="a"/>
    <w:link w:val="a6"/>
    <w:rsid w:val="00405819"/>
    <w:pPr>
      <w:jc w:val="both"/>
    </w:pPr>
  </w:style>
  <w:style w:type="character" w:customStyle="1" w:styleId="a6">
    <w:name w:val="Основной текст Знак"/>
    <w:basedOn w:val="a0"/>
    <w:link w:val="a5"/>
    <w:rsid w:val="00405819"/>
    <w:rPr>
      <w:sz w:val="24"/>
      <w:szCs w:val="24"/>
    </w:rPr>
  </w:style>
  <w:style w:type="paragraph" w:styleId="31">
    <w:name w:val="Body Text Indent 3"/>
    <w:basedOn w:val="a"/>
    <w:link w:val="32"/>
    <w:rsid w:val="00405819"/>
    <w:pPr>
      <w:ind w:firstLine="540"/>
      <w:jc w:val="both"/>
    </w:pPr>
  </w:style>
  <w:style w:type="character" w:customStyle="1" w:styleId="32">
    <w:name w:val="Основной текст с отступом 3 Знак"/>
    <w:basedOn w:val="a0"/>
    <w:link w:val="31"/>
    <w:rsid w:val="00405819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F1D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1D82"/>
    <w:rPr>
      <w:sz w:val="24"/>
      <w:szCs w:val="24"/>
    </w:rPr>
  </w:style>
  <w:style w:type="character" w:customStyle="1" w:styleId="apple-converted-space">
    <w:name w:val="apple-converted-space"/>
    <w:basedOn w:val="a0"/>
    <w:rsid w:val="00745428"/>
  </w:style>
  <w:style w:type="paragraph" w:styleId="a9">
    <w:name w:val="Balloon Text"/>
    <w:basedOn w:val="a"/>
    <w:link w:val="aa"/>
    <w:uiPriority w:val="99"/>
    <w:semiHidden/>
    <w:unhideWhenUsed/>
    <w:rsid w:val="00431F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1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7FE2-80E0-4A59-9FE2-C7627027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leonovaos</cp:lastModifiedBy>
  <cp:revision>3</cp:revision>
  <cp:lastPrinted>2015-08-07T12:32:00Z</cp:lastPrinted>
  <dcterms:created xsi:type="dcterms:W3CDTF">2015-08-07T12:33:00Z</dcterms:created>
  <dcterms:modified xsi:type="dcterms:W3CDTF">2015-08-07T12:33:00Z</dcterms:modified>
</cp:coreProperties>
</file>