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7D" w:rsidRDefault="00816D7D" w:rsidP="00816D7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-390525</wp:posOffset>
            </wp:positionV>
            <wp:extent cx="506095" cy="612140"/>
            <wp:effectExtent l="0" t="0" r="8255" b="0"/>
            <wp:wrapNone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D7D" w:rsidRDefault="00950321" w:rsidP="00816D7D">
      <w:r>
        <w:tab/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2"/>
        <w:gridCol w:w="392"/>
        <w:gridCol w:w="426"/>
        <w:gridCol w:w="205"/>
        <w:gridCol w:w="3901"/>
        <w:gridCol w:w="446"/>
        <w:gridCol w:w="1544"/>
      </w:tblGrid>
      <w:tr w:rsidR="00816D7D" w:rsidTr="00BC342F">
        <w:trPr>
          <w:trHeight w:val="1134"/>
        </w:trPr>
        <w:tc>
          <w:tcPr>
            <w:tcW w:w="9464" w:type="dxa"/>
            <w:gridSpan w:val="10"/>
          </w:tcPr>
          <w:p w:rsidR="00816D7D" w:rsidRDefault="00816D7D">
            <w:pPr>
              <w:spacing w:line="276" w:lineRule="auto"/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816D7D" w:rsidRDefault="00816D7D">
            <w:pPr>
              <w:spacing w:line="276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816D7D" w:rsidRDefault="00816D7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816D7D" w:rsidRDefault="00816D7D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816D7D" w:rsidRDefault="00816D7D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816D7D" w:rsidTr="00BC342F">
        <w:trPr>
          <w:trHeight w:val="454"/>
        </w:trPr>
        <w:tc>
          <w:tcPr>
            <w:tcW w:w="236" w:type="dxa"/>
            <w:vAlign w:val="bottom"/>
            <w:hideMark/>
          </w:tcPr>
          <w:p w:rsidR="00816D7D" w:rsidRDefault="00816D7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6D7D" w:rsidRDefault="00816D7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16D7D" w:rsidRDefault="00816D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16D7D" w:rsidRDefault="00816D7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16D7D" w:rsidRDefault="00816D7D">
            <w:pPr>
              <w:spacing w:line="276" w:lineRule="auto"/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16D7D" w:rsidRDefault="00BC342F" w:rsidP="00B35BF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B35BF7">
              <w:rPr>
                <w:lang w:eastAsia="en-US"/>
              </w:rPr>
              <w:t>5</w:t>
            </w:r>
          </w:p>
        </w:tc>
        <w:tc>
          <w:tcPr>
            <w:tcW w:w="20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16D7D" w:rsidRDefault="00816D7D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3901" w:type="dxa"/>
            <w:vAlign w:val="bottom"/>
          </w:tcPr>
          <w:p w:rsidR="00816D7D" w:rsidRDefault="00816D7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816D7D" w:rsidRDefault="00816D7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16D7D" w:rsidRDefault="00816D7D" w:rsidP="00BC342F">
            <w:pPr>
              <w:spacing w:line="276" w:lineRule="auto"/>
              <w:ind w:right="313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816D7D" w:rsidTr="00BC342F">
        <w:trPr>
          <w:trHeight w:val="602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816D7D" w:rsidRDefault="00816D7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 w:rsidR="00E36227" w:rsidRDefault="008178DD" w:rsidP="00E36227">
      <w:r>
        <w:t>О внесении изменен</w:t>
      </w:r>
      <w:r w:rsidR="004D4846">
        <w:t>ия</w:t>
      </w:r>
      <w:r w:rsidR="00E36227">
        <w:t xml:space="preserve"> в постановление</w:t>
      </w:r>
    </w:p>
    <w:p w:rsidR="00E36227" w:rsidRDefault="00E36227" w:rsidP="00E36227">
      <w:r>
        <w:t>администрации Октябрьского района</w:t>
      </w:r>
    </w:p>
    <w:p w:rsidR="00816D7D" w:rsidRDefault="007A2DEF" w:rsidP="00816D7D">
      <w:r>
        <w:t xml:space="preserve">от </w:t>
      </w:r>
      <w:r w:rsidRPr="007A2DEF">
        <w:t>08.02.2016 № 185</w:t>
      </w:r>
    </w:p>
    <w:p w:rsidR="00816D7D" w:rsidRDefault="00816D7D" w:rsidP="00816D7D">
      <w:r>
        <w:t xml:space="preserve"> </w:t>
      </w:r>
    </w:p>
    <w:p w:rsidR="005F02FC" w:rsidRDefault="005F02FC" w:rsidP="00816D7D"/>
    <w:p w:rsidR="00E36227" w:rsidRDefault="00E36227" w:rsidP="007D7661">
      <w:pPr>
        <w:tabs>
          <w:tab w:val="left" w:pos="709"/>
        </w:tabs>
        <w:ind w:firstLine="709"/>
        <w:jc w:val="both"/>
      </w:pPr>
      <w:r>
        <w:t xml:space="preserve">1. Внести в постановление администрации Октябрьского района от </w:t>
      </w:r>
      <w:r w:rsidR="007A2DEF" w:rsidRPr="007A2DEF">
        <w:t xml:space="preserve">08.02.2016 </w:t>
      </w:r>
      <w:r w:rsidR="00EA3E96">
        <w:t xml:space="preserve">                 </w:t>
      </w:r>
      <w:r w:rsidR="007A2DEF" w:rsidRPr="007A2DEF">
        <w:t>№ 185</w:t>
      </w:r>
      <w:r>
        <w:t xml:space="preserve"> «</w:t>
      </w:r>
      <w:r w:rsidR="007A2DEF" w:rsidRPr="007A2DEF">
        <w:t>О Порядке осуществления мониторинга закупок товаров, работ, услуг для обеспечения нужд Октябрьского района</w:t>
      </w:r>
      <w:r>
        <w:t xml:space="preserve">» изменение, изложив приложение к постановлению в новой редакции, согласно приложению. </w:t>
      </w:r>
    </w:p>
    <w:p w:rsidR="008178DD" w:rsidRDefault="008178DD" w:rsidP="0091065B">
      <w:pPr>
        <w:pStyle w:val="a8"/>
        <w:ind w:left="0" w:firstLine="709"/>
        <w:jc w:val="both"/>
      </w:pPr>
      <w:r>
        <w:t xml:space="preserve">2. </w:t>
      </w:r>
      <w:r w:rsidR="0091065B" w:rsidRPr="0091065B">
        <w:t>Опубликовать настоящее постановление в официальном сетевом издании «Официальный сайт Октябрьского района».</w:t>
      </w:r>
    </w:p>
    <w:p w:rsidR="00816D7D" w:rsidRDefault="007B6C02" w:rsidP="00E36227">
      <w:pPr>
        <w:tabs>
          <w:tab w:val="left" w:pos="709"/>
        </w:tabs>
        <w:ind w:firstLine="709"/>
        <w:jc w:val="both"/>
      </w:pPr>
      <w:r>
        <w:t>3</w:t>
      </w:r>
      <w:r w:rsidR="00E36227">
        <w:t xml:space="preserve">. </w:t>
      </w:r>
      <w:proofErr w:type="gramStart"/>
      <w:r w:rsidR="00E36227">
        <w:t>Контроль за</w:t>
      </w:r>
      <w:proofErr w:type="gramEnd"/>
      <w:r w:rsidR="00E36227"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</w:t>
      </w:r>
      <w:r w:rsidR="004D4846">
        <w:t xml:space="preserve"> администрации </w:t>
      </w:r>
      <w:r w:rsidR="00E36227">
        <w:t>Октябрьского района Куклину Н.Г.</w:t>
      </w:r>
      <w:r w:rsidR="00D83375">
        <w:t xml:space="preserve"> </w:t>
      </w:r>
    </w:p>
    <w:p w:rsidR="00816D7D" w:rsidRDefault="00816D7D" w:rsidP="00816D7D">
      <w:pPr>
        <w:ind w:left="-540"/>
        <w:jc w:val="both"/>
      </w:pPr>
    </w:p>
    <w:p w:rsidR="00816D7D" w:rsidRDefault="00816D7D" w:rsidP="00816D7D">
      <w:pPr>
        <w:jc w:val="both"/>
      </w:pPr>
    </w:p>
    <w:p w:rsidR="00E36227" w:rsidRDefault="00CC138D" w:rsidP="00816D7D">
      <w:pPr>
        <w:rPr>
          <w:u w:val="single"/>
        </w:rPr>
      </w:pPr>
      <w:r>
        <w:rPr>
          <w:rFonts w:eastAsia="Calibri"/>
          <w:color w:val="000000"/>
        </w:rPr>
        <w:t>Г</w:t>
      </w:r>
      <w:r w:rsidRPr="00077B03">
        <w:rPr>
          <w:rFonts w:eastAsia="Calibri"/>
          <w:color w:val="000000"/>
        </w:rPr>
        <w:t>лав</w:t>
      </w:r>
      <w:r>
        <w:rPr>
          <w:rFonts w:eastAsia="Calibri"/>
          <w:color w:val="000000"/>
        </w:rPr>
        <w:t>а</w:t>
      </w:r>
      <w:r w:rsidRPr="00077B03">
        <w:rPr>
          <w:rFonts w:eastAsia="Calibri"/>
          <w:color w:val="000000"/>
        </w:rPr>
        <w:t xml:space="preserve"> Октябрьского района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                 </w:t>
      </w:r>
      <w:r w:rsidRPr="00077B03">
        <w:rPr>
          <w:rFonts w:eastAsia="Calibri"/>
          <w:color w:val="000000"/>
        </w:rPr>
        <w:tab/>
        <w:t xml:space="preserve"> </w:t>
      </w:r>
      <w:r>
        <w:rPr>
          <w:rFonts w:eastAsia="Calibri"/>
          <w:color w:val="000000"/>
        </w:rPr>
        <w:t xml:space="preserve">            С.В. </w:t>
      </w:r>
      <w:proofErr w:type="spellStart"/>
      <w:r>
        <w:rPr>
          <w:rFonts w:eastAsia="Calibri"/>
          <w:color w:val="000000"/>
        </w:rPr>
        <w:t>Заплатин</w:t>
      </w:r>
      <w:proofErr w:type="spellEnd"/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225180" w:rsidRDefault="00225180" w:rsidP="00816D7D">
      <w:pPr>
        <w:rPr>
          <w:u w:val="single"/>
        </w:rPr>
      </w:pPr>
    </w:p>
    <w:p w:rsidR="00225180" w:rsidRDefault="00225180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E36227" w:rsidRDefault="00E36227" w:rsidP="00816D7D">
      <w:pPr>
        <w:rPr>
          <w:u w:val="single"/>
        </w:rPr>
      </w:pPr>
    </w:p>
    <w:p w:rsidR="0049782D" w:rsidRDefault="0049782D" w:rsidP="00816D7D">
      <w:pPr>
        <w:rPr>
          <w:u w:val="single"/>
        </w:rPr>
      </w:pPr>
    </w:p>
    <w:p w:rsidR="009D71CD" w:rsidRDefault="009D71CD" w:rsidP="00816D7D">
      <w:pPr>
        <w:rPr>
          <w:u w:val="single"/>
        </w:rPr>
      </w:pPr>
    </w:p>
    <w:p w:rsidR="0091065B" w:rsidRDefault="0091065B" w:rsidP="00816D7D">
      <w:pPr>
        <w:rPr>
          <w:u w:val="single"/>
        </w:rPr>
      </w:pPr>
    </w:p>
    <w:p w:rsidR="00077B03" w:rsidRDefault="00077B03" w:rsidP="00816D7D">
      <w:pPr>
        <w:rPr>
          <w:u w:val="single"/>
        </w:rPr>
      </w:pPr>
    </w:p>
    <w:p w:rsidR="007A2DEF" w:rsidRDefault="007A2DEF" w:rsidP="00816D7D">
      <w:pPr>
        <w:rPr>
          <w:u w:val="single"/>
        </w:rPr>
      </w:pPr>
    </w:p>
    <w:p w:rsidR="007A2DEF" w:rsidRDefault="007A2DEF" w:rsidP="00816D7D">
      <w:pPr>
        <w:rPr>
          <w:u w:val="single"/>
        </w:rPr>
      </w:pPr>
    </w:p>
    <w:p w:rsidR="007A2DEF" w:rsidRDefault="007A2DEF" w:rsidP="00816D7D">
      <w:pPr>
        <w:rPr>
          <w:u w:val="single"/>
        </w:rPr>
      </w:pPr>
    </w:p>
    <w:p w:rsidR="00225180" w:rsidRDefault="00225180" w:rsidP="00876503">
      <w:pPr>
        <w:jc w:val="both"/>
        <w:rPr>
          <w:sz w:val="22"/>
          <w:szCs w:val="22"/>
          <w:u w:val="single"/>
        </w:rPr>
      </w:pPr>
    </w:p>
    <w:p w:rsidR="00894981" w:rsidRDefault="00894981" w:rsidP="00894981">
      <w:pPr>
        <w:jc w:val="right"/>
      </w:pPr>
      <w:r>
        <w:lastRenderedPageBreak/>
        <w:t xml:space="preserve">Приложение </w:t>
      </w:r>
    </w:p>
    <w:p w:rsidR="00894981" w:rsidRDefault="00894981" w:rsidP="00894981">
      <w:pPr>
        <w:jc w:val="right"/>
      </w:pPr>
      <w:r>
        <w:t>к постановлению администрации</w:t>
      </w:r>
      <w:r w:rsidR="00D92296">
        <w:t xml:space="preserve"> </w:t>
      </w:r>
      <w:r>
        <w:t xml:space="preserve">Октябрьского района </w:t>
      </w:r>
    </w:p>
    <w:p w:rsidR="00894981" w:rsidRDefault="00BC342F" w:rsidP="00894981">
      <w:pPr>
        <w:jc w:val="right"/>
      </w:pPr>
      <w:r>
        <w:t>от «__» _________202</w:t>
      </w:r>
      <w:r w:rsidR="00B35BF7">
        <w:t>5</w:t>
      </w:r>
      <w:r w:rsidR="00894981">
        <w:t xml:space="preserve"> г. № _____</w:t>
      </w:r>
    </w:p>
    <w:p w:rsidR="00894981" w:rsidRDefault="00894981" w:rsidP="00894981">
      <w:pPr>
        <w:widowControl w:val="0"/>
        <w:autoSpaceDE w:val="0"/>
        <w:autoSpaceDN w:val="0"/>
        <w:adjustRightInd w:val="0"/>
        <w:ind w:firstLine="540"/>
        <w:jc w:val="right"/>
      </w:pPr>
    </w:p>
    <w:p w:rsidR="00894981" w:rsidRDefault="00894981" w:rsidP="00894981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«Приложение </w:t>
      </w:r>
    </w:p>
    <w:p w:rsidR="00894981" w:rsidRDefault="00894981" w:rsidP="00894981">
      <w:pPr>
        <w:widowControl w:val="0"/>
        <w:autoSpaceDE w:val="0"/>
        <w:autoSpaceDN w:val="0"/>
        <w:adjustRightInd w:val="0"/>
        <w:ind w:firstLine="540"/>
        <w:jc w:val="right"/>
      </w:pPr>
      <w:r>
        <w:t>к постановлению администрации Октябрьского района</w:t>
      </w:r>
    </w:p>
    <w:p w:rsidR="00894981" w:rsidRDefault="00894981" w:rsidP="00894981">
      <w:pPr>
        <w:jc w:val="right"/>
      </w:pPr>
      <w:r>
        <w:t>от «</w:t>
      </w:r>
      <w:r w:rsidR="007A2DEF" w:rsidRPr="007A2DEF">
        <w:t>08» февраля 2016 г.  № 185</w:t>
      </w:r>
    </w:p>
    <w:p w:rsidR="007D7661" w:rsidRDefault="007D7661" w:rsidP="007D7661">
      <w:pPr>
        <w:widowControl w:val="0"/>
        <w:autoSpaceDE w:val="0"/>
        <w:autoSpaceDN w:val="0"/>
        <w:adjustRightInd w:val="0"/>
        <w:ind w:firstLine="540"/>
        <w:jc w:val="right"/>
      </w:pPr>
    </w:p>
    <w:p w:rsidR="005F02FC" w:rsidRDefault="005F02FC" w:rsidP="007A2DE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A2DEF">
        <w:rPr>
          <w:b/>
          <w:bCs/>
        </w:rPr>
        <w:t xml:space="preserve">Порядок </w:t>
      </w: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A2DEF">
        <w:rPr>
          <w:b/>
          <w:bCs/>
        </w:rPr>
        <w:t xml:space="preserve">осуществления мониторинга закупок </w:t>
      </w:r>
      <w:r w:rsidRPr="007A2DEF">
        <w:rPr>
          <w:b/>
        </w:rPr>
        <w:t xml:space="preserve">товаров, работ, услуг </w:t>
      </w: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A2DEF">
        <w:rPr>
          <w:b/>
          <w:bCs/>
        </w:rPr>
        <w:t xml:space="preserve">для обеспечения нужд Октябрьского района </w:t>
      </w:r>
    </w:p>
    <w:p w:rsidR="007A2DEF" w:rsidRPr="007A2DEF" w:rsidRDefault="007A2DEF" w:rsidP="007A2DEF">
      <w:pPr>
        <w:widowControl w:val="0"/>
        <w:autoSpaceDE w:val="0"/>
        <w:autoSpaceDN w:val="0"/>
        <w:adjustRightInd w:val="0"/>
      </w:pP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  <w:outlineLvl w:val="1"/>
      </w:pPr>
      <w:bookmarkStart w:id="0" w:name="Par36"/>
      <w:bookmarkEnd w:id="0"/>
      <w:r w:rsidRPr="007A2DEF">
        <w:t>1. Общие положения</w:t>
      </w: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</w:pP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1.1. Настоящий Порядок устанавливает правила осуществления мониторинга закупок товаров, работ, услуг для обеспечения нужд Октябрьского района (далее - мониторинг закупок).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1.2. Основные понятия, используемые в настоящем Порядке, применяются в том же значении, что и в Федеральном законе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системе).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 xml:space="preserve">1.3. </w:t>
      </w:r>
      <w:proofErr w:type="gramStart"/>
      <w:r w:rsidRPr="007A2DEF">
        <w:t xml:space="preserve">Действие настоящего Порядка распространяется на закупки муниципальных заказчиков Октябрьского района, бюджетных учреждений Октябрьского района, </w:t>
      </w:r>
      <w:r w:rsidR="00290A4F">
        <w:t xml:space="preserve">администраций </w:t>
      </w:r>
      <w:r w:rsidR="000A13BA">
        <w:t xml:space="preserve">городских и сельских поселений </w:t>
      </w:r>
      <w:r w:rsidR="00290A4F">
        <w:t xml:space="preserve">входящих в состав </w:t>
      </w:r>
      <w:r w:rsidR="00290A4F">
        <w:t>Октябрьского района</w:t>
      </w:r>
      <w:r w:rsidR="00290A4F">
        <w:t xml:space="preserve">, </w:t>
      </w:r>
      <w:r w:rsidR="000A13BA">
        <w:t xml:space="preserve">включая </w:t>
      </w:r>
      <w:r w:rsidR="00290A4F">
        <w:t xml:space="preserve">их </w:t>
      </w:r>
      <w:r w:rsidR="000A13BA">
        <w:t xml:space="preserve">подведомственные учреждения, </w:t>
      </w:r>
      <w:r w:rsidRPr="007A2DEF">
        <w:t>а в случаях, предусмотренных частями 4</w:t>
      </w:r>
      <w:r w:rsidR="000A13BA">
        <w:t xml:space="preserve">, </w:t>
      </w:r>
      <w:r w:rsidRPr="007A2DEF">
        <w:t>6 статьи 15 Закона о контрактной системе, на закупки автономных учреждений Октябрьского района, муниципальных унитарных предприятий Октябрьского района</w:t>
      </w:r>
      <w:r w:rsidR="000A13BA">
        <w:t xml:space="preserve"> </w:t>
      </w:r>
      <w:r w:rsidRPr="007A2DEF">
        <w:t>и иных юридических лиц при предоставлении последним бюджетных</w:t>
      </w:r>
      <w:proofErr w:type="gramEnd"/>
      <w:r w:rsidRPr="007A2DEF">
        <w:t xml:space="preserve"> инвестиций за счет средств бюджет</w:t>
      </w:r>
      <w:r w:rsidR="000A13BA">
        <w:t>а Октябрьского района (далее - З</w:t>
      </w:r>
      <w:r w:rsidRPr="007A2DEF">
        <w:t>аказчики).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 xml:space="preserve">1.4. Настоящий Порядок не применяется к закупкам, определение поставщика (подрядчика, исполнителя) по которым осуществляется закрытыми способами. </w:t>
      </w:r>
    </w:p>
    <w:p w:rsidR="007A2DEF" w:rsidRPr="007A2DEF" w:rsidRDefault="007A2DEF" w:rsidP="007A2DEF">
      <w:pPr>
        <w:widowControl w:val="0"/>
        <w:autoSpaceDE w:val="0"/>
        <w:autoSpaceDN w:val="0"/>
        <w:adjustRightInd w:val="0"/>
      </w:pP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47"/>
      <w:bookmarkEnd w:id="1"/>
      <w:r w:rsidRPr="007A2DEF">
        <w:t>2. Организация мониторинга закупок</w:t>
      </w: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</w:pP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2.1. Мониторинг закупок представляет собой систему наблюдений в указанной сфере, осуществляемых на постоянной основе посредством сбора, обобщения, систематизац</w:t>
      </w:r>
      <w:bookmarkStart w:id="2" w:name="_GoBack"/>
      <w:bookmarkEnd w:id="2"/>
      <w:r w:rsidRPr="007A2DEF">
        <w:t>ии и оценки информации об осуществлении закупок товаров, работ, услуг для обеспечения нужд Октябрьского района.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2.2. Мониторинг закупок осуществляется в целях: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1) оценки эффективности и результати</w:t>
      </w:r>
      <w:r w:rsidR="000A13BA">
        <w:t>вности закупочной деятельности З</w:t>
      </w:r>
      <w:r w:rsidRPr="007A2DEF">
        <w:t>аказчиков (далее - оценка эффективности и результативности закупочной деятельности);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2) распространения лучших практик, сложившихся в сфере закупок товаров, работ, услуг для обеспечения нужд Октябрьского района;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3) совершенствования централизованного управления закупочной деятельностью в Октябрьском районе;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4) совершенствования муниципальных правовых актов Октябрьского района о контрактной системе в сфере закупок;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5) обеспечения гласности и прозрачности осуществления закупок товаров, работ, услуг для обеспечения нужд Октябрьского района, предотвращения коррупции и других злоупотреблений в сфере закупочной деятельности.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2.3. Мониторинг закупок осуществляется отделом муниципальных закупок Управления экономического развития администрации Октябрьского района (далее - уполномоченный орган).</w:t>
      </w:r>
    </w:p>
    <w:p w:rsid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 xml:space="preserve">2.4. Сбор, обобщение и систематизация информации об осуществлении закупок товаров, работ, услуг для обеспечения нужд Октябрьского района осуществляется на основании сведений, предоставляемых </w:t>
      </w:r>
      <w:r w:rsidR="000A13BA">
        <w:t>З</w:t>
      </w:r>
      <w:r w:rsidRPr="007A2DEF">
        <w:t>аказчиками.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2.5. Оценка информации об осуществлении закупок товаров, работ, услуг для обеспечения нужд Октябрьского района осуществляется путем проведения оценки эффективности и результативности закупочной деятельности.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2.6. На основании результатов оценки эффективности и результативности закупочной деятельности уполномоченным органом осуществляется присвоение рейтингов эффективности и результативности закупочной деятельности.</w:t>
      </w: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</w:pP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73"/>
      <w:bookmarkEnd w:id="3"/>
      <w:r w:rsidRPr="007A2DEF">
        <w:t>3. Осуществление уполномоченным органом мониторинга закупок</w:t>
      </w: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</w:pP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 xml:space="preserve">3.1. Уполномоченный орган осуществляет мониторинг закупок </w:t>
      </w:r>
      <w:r w:rsidR="000A13BA">
        <w:t>З</w:t>
      </w:r>
      <w:r w:rsidRPr="007A2DEF">
        <w:t>аказчиков, указанных в пункте 1.3 раздела 1 настоящего Порядка.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3.2. Уполномоченный орган при осуществлении мониторинга закупок: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 xml:space="preserve">1) утверждает порядок проведения оценки эффективности и результативности закупочной деятельности, включающего показатели такой оценки и порядок их расчета, а также порядок присвоения на основании произведенной оценки рейтингов эффективности и результативности закупочной деятельности </w:t>
      </w:r>
      <w:r w:rsidR="000A13BA">
        <w:t>З</w:t>
      </w:r>
      <w:r w:rsidRPr="007A2DEF">
        <w:t>аказчиков;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2) обеспечивает сбор, обобщение и систематизацию информации об осуществлении закупок товаров, работ, услуг для обеспечения нужд Октябрьского района, а также проведение оценки эффективности и результативности закупочной деятельности, включая присвоение рейтингов эффективности и результативности закупочной деятельности;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 xml:space="preserve">3) </w:t>
      </w:r>
      <w:r w:rsidR="00D229C5" w:rsidRPr="00D229C5">
        <w:t xml:space="preserve">ежеквартально составляет отчеты о результатах мониторинга закупок до </w:t>
      </w:r>
      <w:r w:rsidR="00EA3E96">
        <w:t xml:space="preserve">                    </w:t>
      </w:r>
      <w:r w:rsidR="00D229C5" w:rsidRPr="00D229C5">
        <w:t xml:space="preserve">20 числа второго месяца, следующего за отчетным кварталом, и ежегодно - до </w:t>
      </w:r>
      <w:r w:rsidR="00D229C5">
        <w:t>10</w:t>
      </w:r>
      <w:r w:rsidR="00D229C5" w:rsidRPr="00D229C5">
        <w:t xml:space="preserve"> февраля года, следующего за отчетным годом</w:t>
      </w:r>
      <w:r w:rsidRPr="007A2DEF">
        <w:t>;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 xml:space="preserve">4) при выявлении в ходе проведения мониторинга закупок и оценки эффективности и результативности закупочной деятельности </w:t>
      </w:r>
      <w:r w:rsidR="00BE5A00" w:rsidRPr="00BE5A00">
        <w:t>низкоэффективного</w:t>
      </w:r>
      <w:r w:rsidRPr="007A2DEF">
        <w:t xml:space="preserve"> осуществления закупок товаров, работ, услуг для обеспечения нужд Октябрьского района </w:t>
      </w:r>
      <w:r w:rsidR="000A13BA">
        <w:t>ежеквартально в срок до 25</w:t>
      </w:r>
      <w:r w:rsidR="00EA3E96">
        <w:t xml:space="preserve"> </w:t>
      </w:r>
      <w:r w:rsidR="00BE5A00" w:rsidRPr="00BE5A00">
        <w:t xml:space="preserve">числа второго месяца, следующего за отчетным кварталом, и ежегодно - до </w:t>
      </w:r>
      <w:r w:rsidR="00EA3E96">
        <w:t xml:space="preserve">                       </w:t>
      </w:r>
      <w:r w:rsidR="000A13BA">
        <w:t>15</w:t>
      </w:r>
      <w:r w:rsidR="00BE5A00" w:rsidRPr="00BE5A00">
        <w:t xml:space="preserve"> февраля года, следующего за отчетным годом</w:t>
      </w:r>
      <w:r w:rsidRPr="007A2DEF">
        <w:t>:</w:t>
      </w:r>
    </w:p>
    <w:p w:rsidR="007A2DEF" w:rsidRDefault="007A2DEF" w:rsidP="005F02FC">
      <w:pPr>
        <w:pStyle w:val="a8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7A2DEF">
        <w:t>направ</w:t>
      </w:r>
      <w:r w:rsidR="00BE5A00">
        <w:t>ляет</w:t>
      </w:r>
      <w:r w:rsidR="000A13BA">
        <w:t xml:space="preserve"> З</w:t>
      </w:r>
      <w:r w:rsidRPr="007A2DEF">
        <w:t xml:space="preserve">аказчику, осуществляющему закупочную деятельность </w:t>
      </w:r>
      <w:proofErr w:type="spellStart"/>
      <w:r w:rsidR="00BE5A00" w:rsidRPr="00BE5A00">
        <w:t>низкоэффективно</w:t>
      </w:r>
      <w:proofErr w:type="spellEnd"/>
      <w:r w:rsidRPr="007A2DEF">
        <w:t>, предложение о повышении уровня профессиональной подготовки специалистов в сфере закупок;</w:t>
      </w:r>
    </w:p>
    <w:p w:rsidR="00BE5A00" w:rsidRPr="007A2DEF" w:rsidRDefault="000A13BA" w:rsidP="005F02FC">
      <w:pPr>
        <w:pStyle w:val="a8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>
        <w:t>направляет З</w:t>
      </w:r>
      <w:r w:rsidR="00BE5A00" w:rsidRPr="00BE5A00">
        <w:t xml:space="preserve">аказчику, осуществляющему закупочную деятельность </w:t>
      </w:r>
      <w:proofErr w:type="spellStart"/>
      <w:r w:rsidR="00BE5A00" w:rsidRPr="00BE5A00">
        <w:t>низкоэффективно</w:t>
      </w:r>
      <w:proofErr w:type="spellEnd"/>
      <w:r w:rsidR="00BE5A00" w:rsidRPr="00BE5A00">
        <w:t xml:space="preserve">, рекомендацию с предложением организовать работу по усилению </w:t>
      </w:r>
      <w:proofErr w:type="gramStart"/>
      <w:r w:rsidR="00BE5A00" w:rsidRPr="00BE5A00">
        <w:t>контроля за</w:t>
      </w:r>
      <w:proofErr w:type="gramEnd"/>
      <w:r w:rsidR="00BE5A00" w:rsidRPr="00BE5A00">
        <w:t xml:space="preserve"> качеством</w:t>
      </w:r>
      <w:r w:rsidR="00B93889">
        <w:t xml:space="preserve"> подготовки документов данного З</w:t>
      </w:r>
      <w:r w:rsidR="00BE5A00" w:rsidRPr="00BE5A00">
        <w:t>аказчика на проводимые закупки;</w:t>
      </w:r>
    </w:p>
    <w:p w:rsidR="00B429E7" w:rsidRDefault="007A2DEF" w:rsidP="00B429E7">
      <w:pPr>
        <w:pStyle w:val="a8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7A2DEF">
        <w:t>направ</w:t>
      </w:r>
      <w:r w:rsidR="00BE5A00">
        <w:t>ляет</w:t>
      </w:r>
      <w:r w:rsidRPr="007A2DEF">
        <w:t xml:space="preserve"> </w:t>
      </w:r>
      <w:r w:rsidR="000A13BA">
        <w:t>З</w:t>
      </w:r>
      <w:r w:rsidRPr="007A2DEF">
        <w:t xml:space="preserve">аказчику или главному распорядителю бюджетных средств, в ведении которого он находится, </w:t>
      </w:r>
      <w:r w:rsidR="00BE5A00" w:rsidRPr="00BE5A00">
        <w:t xml:space="preserve">информацию о ненадлежащем исполнении обязанностей в сфере осуществления закупок товаров, работ, услуг с целью рассмотрения вопроса о привлечении </w:t>
      </w:r>
      <w:r w:rsidRPr="007A2DEF">
        <w:t>к дисциплинарной отве</w:t>
      </w:r>
      <w:r w:rsidR="00B93889">
        <w:t>тственности специалистов этого З</w:t>
      </w:r>
      <w:r w:rsidRPr="007A2DEF">
        <w:t xml:space="preserve">аказчика, ответственных за осуществление закупок товаров, работ, услуг, в связи с </w:t>
      </w:r>
      <w:r w:rsidR="00EB4820">
        <w:t>низкоэффективным</w:t>
      </w:r>
      <w:r w:rsidRPr="007A2DEF">
        <w:t xml:space="preserve"> осуществлением ими закупочной деятельности;</w:t>
      </w:r>
      <w:proofErr w:type="gramEnd"/>
    </w:p>
    <w:p w:rsidR="007A2DEF" w:rsidRDefault="00B93889" w:rsidP="00B429E7">
      <w:pPr>
        <w:pStyle w:val="a8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>
        <w:t>направляет З</w:t>
      </w:r>
      <w:r w:rsidR="00B429E7" w:rsidRPr="00B429E7">
        <w:t>аказчику или главному распорядителю бюджетных средств, в ведении которого он находится, рекомендацию с предложением организовать работу по усилению контроля обоснованности расчета начальной (максимальной) цены контракта и осуществлению ведомственног</w:t>
      </w:r>
      <w:r>
        <w:t>о контроля в отношении данного З</w:t>
      </w:r>
      <w:r w:rsidR="00B429E7" w:rsidRPr="00B429E7">
        <w:t>аказчика.</w:t>
      </w:r>
    </w:p>
    <w:p w:rsidR="00B93889" w:rsidRPr="00B429E7" w:rsidRDefault="00B93889" w:rsidP="00B93889">
      <w:pPr>
        <w:pStyle w:val="a8"/>
        <w:autoSpaceDE w:val="0"/>
        <w:autoSpaceDN w:val="0"/>
        <w:adjustRightInd w:val="0"/>
        <w:ind w:left="0" w:firstLine="709"/>
        <w:jc w:val="both"/>
      </w:pPr>
      <w:r>
        <w:t>3</w:t>
      </w:r>
      <w:r w:rsidRPr="007A2DEF">
        <w:t>.3. Материалы о результатах мониторинга и оценки эффективности и результативности закупочной деятельности направляются</w:t>
      </w:r>
      <w:r w:rsidR="002950AA" w:rsidRPr="002950AA">
        <w:t xml:space="preserve"> уполномоченным органом</w:t>
      </w:r>
      <w:r w:rsidRPr="007A2DEF">
        <w:t xml:space="preserve"> главным распорядителям бюджетных средств Октябрьского района, уполномоченным на осуществление ведомственного контроля в сфере закупок для обеспечения нужд Октябрьского района, с предложением включить подведомственных им </w:t>
      </w:r>
      <w:r>
        <w:t>З</w:t>
      </w:r>
      <w:r w:rsidRPr="007A2DEF">
        <w:t xml:space="preserve">аказчиков, осуществляющих закупочную деятельность </w:t>
      </w:r>
      <w:proofErr w:type="spellStart"/>
      <w:r>
        <w:t>низкоэффективно</w:t>
      </w:r>
      <w:proofErr w:type="spellEnd"/>
      <w:r w:rsidRPr="007A2DEF">
        <w:t>, в план проведения проверок.</w:t>
      </w:r>
    </w:p>
    <w:p w:rsidR="007A2DEF" w:rsidRPr="007A2DEF" w:rsidRDefault="007A2DEF" w:rsidP="007A2DEF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77"/>
      <w:bookmarkEnd w:id="4"/>
      <w:r w:rsidRPr="007A2DEF">
        <w:t>4. Отчеты о результатах осуществления мониторинга закупок</w:t>
      </w:r>
    </w:p>
    <w:p w:rsidR="007A2DEF" w:rsidRPr="007A2DEF" w:rsidRDefault="007A2DEF" w:rsidP="007A2DEF">
      <w:pPr>
        <w:autoSpaceDE w:val="0"/>
        <w:autoSpaceDN w:val="0"/>
        <w:adjustRightInd w:val="0"/>
        <w:outlineLvl w:val="0"/>
      </w:pP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 xml:space="preserve">4.1. Уполномоченный орган составляет отчеты о результатах мониторинга закупок ежеквартально в срок, указанный в подпункте 3 пункта 3.2 раздела 3 настоящего Порядка. 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4.2. Отчеты о результатах мониторинга закупок размещаются уполномоченным органом в сфере закупок в информационно-телекоммуникационной с</w:t>
      </w:r>
      <w:r w:rsidR="00EA3E96">
        <w:t xml:space="preserve">ети Интернет на официальном </w:t>
      </w:r>
      <w:r w:rsidRPr="007A2DEF">
        <w:t xml:space="preserve">сайте Октябрьского района </w:t>
      </w:r>
      <w:hyperlink r:id="rId7" w:history="1">
        <w:r w:rsidRPr="007A2DEF">
          <w:rPr>
            <w:color w:val="0000FF" w:themeColor="hyperlink"/>
            <w:u w:val="single"/>
            <w:lang w:val="en-US"/>
          </w:rPr>
          <w:t>www</w:t>
        </w:r>
        <w:r w:rsidRPr="007A2DEF">
          <w:rPr>
            <w:color w:val="0000FF" w:themeColor="hyperlink"/>
            <w:u w:val="single"/>
          </w:rPr>
          <w:t>.</w:t>
        </w:r>
        <w:r w:rsidRPr="007A2DEF">
          <w:rPr>
            <w:color w:val="0000FF" w:themeColor="hyperlink"/>
            <w:u w:val="single"/>
            <w:lang w:val="en-US"/>
          </w:rPr>
          <w:t>oktregion</w:t>
        </w:r>
        <w:r w:rsidRPr="007A2DEF">
          <w:rPr>
            <w:color w:val="0000FF" w:themeColor="hyperlink"/>
            <w:u w:val="single"/>
          </w:rPr>
          <w:t>.ru</w:t>
        </w:r>
      </w:hyperlink>
      <w:r w:rsidRPr="007A2DEF">
        <w:t xml:space="preserve"> в срок </w:t>
      </w:r>
      <w:r w:rsidR="005F02FC" w:rsidRPr="00D229C5">
        <w:t xml:space="preserve">до 20 числа второго месяца, следующего за отчетным кварталом, и ежегодно - до </w:t>
      </w:r>
      <w:r w:rsidR="005F02FC">
        <w:t>10</w:t>
      </w:r>
      <w:r w:rsidR="005F02FC" w:rsidRPr="00D229C5">
        <w:t xml:space="preserve"> февраля года, следующего за отчетным годом</w:t>
      </w:r>
      <w:r w:rsidRPr="007A2DEF">
        <w:t>.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4.4. Отчеты о результатах мониторинга закупок должны включать в себя: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1) информацию о развитии нормативной базы в сфере закупок;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2) перечень мероприятий, проведенных в отчетном периоде и направленных</w:t>
      </w:r>
      <w:r w:rsidR="00B93889">
        <w:t xml:space="preserve"> на повышение профессионализма З</w:t>
      </w:r>
      <w:r w:rsidRPr="007A2DEF">
        <w:t>аказчиков Октябрьского района;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3) общие сведения о фактах обжалования (оспар</w:t>
      </w:r>
      <w:r w:rsidR="00B93889">
        <w:t>ивания) действий (бездействия) З</w:t>
      </w:r>
      <w:r w:rsidRPr="007A2DEF">
        <w:t>аказчиков, уполномоченного органа, к компетенции которого относится определение поставщиков (</w:t>
      </w:r>
      <w:r w:rsidR="00B93889">
        <w:t>подрядчиков, исполнителей) для З</w:t>
      </w:r>
      <w:r w:rsidRPr="007A2DEF">
        <w:t>аказчиков, и комиссий по осуществлению закупок товаров, работ, услуг для обеспечения нужд Октябрьского района в контрольных и судебных органах и о результатах такого обжалования (оспаривания);</w:t>
      </w:r>
    </w:p>
    <w:p w:rsidR="007A2DEF" w:rsidRPr="007A2DEF" w:rsidRDefault="007A2DEF" w:rsidP="007A2DEF">
      <w:pPr>
        <w:autoSpaceDE w:val="0"/>
        <w:autoSpaceDN w:val="0"/>
        <w:adjustRightInd w:val="0"/>
        <w:ind w:firstLine="720"/>
        <w:jc w:val="both"/>
      </w:pPr>
      <w:r w:rsidRPr="007A2DEF">
        <w:t>4) результаты оценки эффективности и результативности закупочной деятел</w:t>
      </w:r>
      <w:r w:rsidR="00B93889">
        <w:t>ьности З</w:t>
      </w:r>
      <w:r w:rsidRPr="007A2DEF">
        <w:t>аказчиков</w:t>
      </w:r>
      <w:r w:rsidR="00B93889">
        <w:t xml:space="preserve"> </w:t>
      </w:r>
      <w:r w:rsidRPr="007A2DEF">
        <w:t xml:space="preserve">в разрезе главного распорядителя бюджетных </w:t>
      </w:r>
      <w:r w:rsidR="00B93889">
        <w:t>средств и подведомственных ему З</w:t>
      </w:r>
      <w:r w:rsidRPr="007A2DEF">
        <w:t>аказчиков;</w:t>
      </w:r>
    </w:p>
    <w:p w:rsidR="007A2DEF" w:rsidRPr="007A2DEF" w:rsidRDefault="00B93889" w:rsidP="007A2DEF">
      <w:pPr>
        <w:autoSpaceDE w:val="0"/>
        <w:autoSpaceDN w:val="0"/>
        <w:adjustRightInd w:val="0"/>
        <w:ind w:firstLine="720"/>
        <w:jc w:val="both"/>
      </w:pPr>
      <w:r>
        <w:t>5) присвоенные З</w:t>
      </w:r>
      <w:r w:rsidR="007A2DEF" w:rsidRPr="007A2DEF">
        <w:t>аказчикам в разрезе главных распорядителей бюджетных</w:t>
      </w:r>
      <w:r>
        <w:t xml:space="preserve"> средств и подведомственным им З</w:t>
      </w:r>
      <w:r w:rsidR="007A2DEF" w:rsidRPr="007A2DEF">
        <w:t>аказчикам рейтинги эффективности и результативности закупочной деятельности</w:t>
      </w:r>
      <w:proofErr w:type="gramStart"/>
      <w:r w:rsidR="007A2DEF" w:rsidRPr="007A2DEF">
        <w:t>.».</w:t>
      </w:r>
      <w:proofErr w:type="gramEnd"/>
    </w:p>
    <w:p w:rsidR="00016306" w:rsidRDefault="00016306" w:rsidP="007A2DEF">
      <w:pPr>
        <w:tabs>
          <w:tab w:val="right" w:pos="-540"/>
        </w:tabs>
        <w:jc w:val="center"/>
      </w:pPr>
    </w:p>
    <w:sectPr w:rsidR="00016306" w:rsidSect="00A920D1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3277"/>
    <w:multiLevelType w:val="hybridMultilevel"/>
    <w:tmpl w:val="54303A42"/>
    <w:lvl w:ilvl="0" w:tplc="4AC274B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6F470B"/>
    <w:multiLevelType w:val="hybridMultilevel"/>
    <w:tmpl w:val="52B2C784"/>
    <w:lvl w:ilvl="0" w:tplc="048A84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90F09"/>
    <w:multiLevelType w:val="hybridMultilevel"/>
    <w:tmpl w:val="4724817A"/>
    <w:lvl w:ilvl="0" w:tplc="67C0928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23B5B"/>
    <w:multiLevelType w:val="multilevel"/>
    <w:tmpl w:val="A1FA97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4">
    <w:nsid w:val="72613FFD"/>
    <w:multiLevelType w:val="hybridMultilevel"/>
    <w:tmpl w:val="3DDEEC50"/>
    <w:lvl w:ilvl="0" w:tplc="5514694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950B6"/>
    <w:multiLevelType w:val="hybridMultilevel"/>
    <w:tmpl w:val="13F27BF8"/>
    <w:lvl w:ilvl="0" w:tplc="048A84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B3C00"/>
    <w:multiLevelType w:val="multilevel"/>
    <w:tmpl w:val="A59E24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133" w:hanging="1140"/>
      </w:pPr>
    </w:lvl>
    <w:lvl w:ilvl="2">
      <w:start w:val="1"/>
      <w:numFmt w:val="decimal"/>
      <w:isLgl/>
      <w:lvlText w:val="%1.%2.%3."/>
      <w:lvlJc w:val="left"/>
      <w:pPr>
        <w:ind w:left="1850" w:hanging="1140"/>
      </w:pPr>
    </w:lvl>
    <w:lvl w:ilvl="3">
      <w:start w:val="1"/>
      <w:numFmt w:val="decimal"/>
      <w:isLgl/>
      <w:lvlText w:val="%1.%2.%3.%4."/>
      <w:lvlJc w:val="left"/>
      <w:pPr>
        <w:ind w:left="1851" w:hanging="1140"/>
      </w:pPr>
    </w:lvl>
    <w:lvl w:ilvl="4">
      <w:start w:val="1"/>
      <w:numFmt w:val="decimal"/>
      <w:isLgl/>
      <w:lvlText w:val="%1.%2.%3.%4.%5."/>
      <w:lvlJc w:val="left"/>
      <w:pPr>
        <w:ind w:left="1852" w:hanging="1140"/>
      </w:pPr>
    </w:lvl>
    <w:lvl w:ilvl="5">
      <w:start w:val="1"/>
      <w:numFmt w:val="decimal"/>
      <w:isLgl/>
      <w:lvlText w:val="%1.%2.%3.%4.%5.%6."/>
      <w:lvlJc w:val="left"/>
      <w:pPr>
        <w:ind w:left="1853" w:hanging="114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7D"/>
    <w:rsid w:val="00002C35"/>
    <w:rsid w:val="00003DA0"/>
    <w:rsid w:val="00010D00"/>
    <w:rsid w:val="00016306"/>
    <w:rsid w:val="00016B57"/>
    <w:rsid w:val="00041A4D"/>
    <w:rsid w:val="00061225"/>
    <w:rsid w:val="00063A06"/>
    <w:rsid w:val="000777B6"/>
    <w:rsid w:val="00077B03"/>
    <w:rsid w:val="00086FF9"/>
    <w:rsid w:val="00095674"/>
    <w:rsid w:val="000A13BA"/>
    <w:rsid w:val="000B032D"/>
    <w:rsid w:val="000B086A"/>
    <w:rsid w:val="000C423C"/>
    <w:rsid w:val="000D1898"/>
    <w:rsid w:val="000D44F0"/>
    <w:rsid w:val="000E18AE"/>
    <w:rsid w:val="000E6013"/>
    <w:rsid w:val="000F5466"/>
    <w:rsid w:val="001615C2"/>
    <w:rsid w:val="00165CC9"/>
    <w:rsid w:val="001750AD"/>
    <w:rsid w:val="001B72EB"/>
    <w:rsid w:val="001C5470"/>
    <w:rsid w:val="001D4889"/>
    <w:rsid w:val="001D5842"/>
    <w:rsid w:val="001D6F8F"/>
    <w:rsid w:val="001E4584"/>
    <w:rsid w:val="001F1F07"/>
    <w:rsid w:val="001F65F3"/>
    <w:rsid w:val="002021DB"/>
    <w:rsid w:val="00204363"/>
    <w:rsid w:val="0021150E"/>
    <w:rsid w:val="00221225"/>
    <w:rsid w:val="00221F33"/>
    <w:rsid w:val="00225180"/>
    <w:rsid w:val="0022751D"/>
    <w:rsid w:val="0024623F"/>
    <w:rsid w:val="00251471"/>
    <w:rsid w:val="0025151B"/>
    <w:rsid w:val="002735C3"/>
    <w:rsid w:val="002828CC"/>
    <w:rsid w:val="00284F16"/>
    <w:rsid w:val="00290A4F"/>
    <w:rsid w:val="002950AA"/>
    <w:rsid w:val="00320ED1"/>
    <w:rsid w:val="00326306"/>
    <w:rsid w:val="0036049A"/>
    <w:rsid w:val="003712C6"/>
    <w:rsid w:val="003732DC"/>
    <w:rsid w:val="003762F4"/>
    <w:rsid w:val="003768DB"/>
    <w:rsid w:val="00383D61"/>
    <w:rsid w:val="003B4C31"/>
    <w:rsid w:val="003B4E02"/>
    <w:rsid w:val="003C1DB6"/>
    <w:rsid w:val="004028CC"/>
    <w:rsid w:val="00404630"/>
    <w:rsid w:val="00426C8F"/>
    <w:rsid w:val="004346F9"/>
    <w:rsid w:val="00440C06"/>
    <w:rsid w:val="00450E8E"/>
    <w:rsid w:val="0047712A"/>
    <w:rsid w:val="00483364"/>
    <w:rsid w:val="0049782D"/>
    <w:rsid w:val="004A71A4"/>
    <w:rsid w:val="004D1590"/>
    <w:rsid w:val="004D4846"/>
    <w:rsid w:val="004E55F6"/>
    <w:rsid w:val="004F2125"/>
    <w:rsid w:val="004F25B4"/>
    <w:rsid w:val="004F29B5"/>
    <w:rsid w:val="00506E50"/>
    <w:rsid w:val="00510EC0"/>
    <w:rsid w:val="00514182"/>
    <w:rsid w:val="005255EC"/>
    <w:rsid w:val="00591F76"/>
    <w:rsid w:val="00594BCF"/>
    <w:rsid w:val="005A342B"/>
    <w:rsid w:val="005C0BEF"/>
    <w:rsid w:val="005C493A"/>
    <w:rsid w:val="005F02FC"/>
    <w:rsid w:val="006072B7"/>
    <w:rsid w:val="00610333"/>
    <w:rsid w:val="006168C0"/>
    <w:rsid w:val="00625C22"/>
    <w:rsid w:val="00633F8B"/>
    <w:rsid w:val="00651848"/>
    <w:rsid w:val="006540AB"/>
    <w:rsid w:val="00663AD6"/>
    <w:rsid w:val="00663C2F"/>
    <w:rsid w:val="006870AB"/>
    <w:rsid w:val="006F4DAB"/>
    <w:rsid w:val="00716394"/>
    <w:rsid w:val="007254DF"/>
    <w:rsid w:val="00732750"/>
    <w:rsid w:val="00734AAD"/>
    <w:rsid w:val="00740067"/>
    <w:rsid w:val="007479A1"/>
    <w:rsid w:val="00764192"/>
    <w:rsid w:val="00773F98"/>
    <w:rsid w:val="0079014E"/>
    <w:rsid w:val="007919E6"/>
    <w:rsid w:val="007A2DEF"/>
    <w:rsid w:val="007B1AA7"/>
    <w:rsid w:val="007B3815"/>
    <w:rsid w:val="007B47C4"/>
    <w:rsid w:val="007B6C02"/>
    <w:rsid w:val="007D7661"/>
    <w:rsid w:val="007F0C13"/>
    <w:rsid w:val="00816D7D"/>
    <w:rsid w:val="008178DD"/>
    <w:rsid w:val="00823B11"/>
    <w:rsid w:val="00837290"/>
    <w:rsid w:val="008604D1"/>
    <w:rsid w:val="00876503"/>
    <w:rsid w:val="00881220"/>
    <w:rsid w:val="0089032D"/>
    <w:rsid w:val="00892DFA"/>
    <w:rsid w:val="00894981"/>
    <w:rsid w:val="00896E5D"/>
    <w:rsid w:val="008B00AA"/>
    <w:rsid w:val="008C0EB4"/>
    <w:rsid w:val="008C4D57"/>
    <w:rsid w:val="008C7337"/>
    <w:rsid w:val="008D384D"/>
    <w:rsid w:val="008D46A6"/>
    <w:rsid w:val="009072F9"/>
    <w:rsid w:val="0091065B"/>
    <w:rsid w:val="00910A8F"/>
    <w:rsid w:val="00950321"/>
    <w:rsid w:val="009611C8"/>
    <w:rsid w:val="009817D8"/>
    <w:rsid w:val="00985029"/>
    <w:rsid w:val="00986892"/>
    <w:rsid w:val="009A4D1D"/>
    <w:rsid w:val="009B2065"/>
    <w:rsid w:val="009D71CD"/>
    <w:rsid w:val="009F1648"/>
    <w:rsid w:val="009F3BA4"/>
    <w:rsid w:val="00A1708F"/>
    <w:rsid w:val="00A37E53"/>
    <w:rsid w:val="00A72666"/>
    <w:rsid w:val="00A779C7"/>
    <w:rsid w:val="00A920D1"/>
    <w:rsid w:val="00AB7799"/>
    <w:rsid w:val="00AC3F51"/>
    <w:rsid w:val="00AC4891"/>
    <w:rsid w:val="00B00C98"/>
    <w:rsid w:val="00B2632C"/>
    <w:rsid w:val="00B35BF7"/>
    <w:rsid w:val="00B40C17"/>
    <w:rsid w:val="00B429E7"/>
    <w:rsid w:val="00B93889"/>
    <w:rsid w:val="00BB2FF2"/>
    <w:rsid w:val="00BC342F"/>
    <w:rsid w:val="00BC4DBF"/>
    <w:rsid w:val="00BE5A00"/>
    <w:rsid w:val="00C00F4C"/>
    <w:rsid w:val="00C0354B"/>
    <w:rsid w:val="00C80525"/>
    <w:rsid w:val="00C83D64"/>
    <w:rsid w:val="00C904EF"/>
    <w:rsid w:val="00C95015"/>
    <w:rsid w:val="00CB2326"/>
    <w:rsid w:val="00CB600C"/>
    <w:rsid w:val="00CB60B0"/>
    <w:rsid w:val="00CC138D"/>
    <w:rsid w:val="00CD0CF6"/>
    <w:rsid w:val="00CD21E6"/>
    <w:rsid w:val="00D01612"/>
    <w:rsid w:val="00D229C5"/>
    <w:rsid w:val="00D4149A"/>
    <w:rsid w:val="00D60964"/>
    <w:rsid w:val="00D6771A"/>
    <w:rsid w:val="00D73437"/>
    <w:rsid w:val="00D80096"/>
    <w:rsid w:val="00D83375"/>
    <w:rsid w:val="00D86EAE"/>
    <w:rsid w:val="00D87187"/>
    <w:rsid w:val="00D92296"/>
    <w:rsid w:val="00D959D0"/>
    <w:rsid w:val="00E01B1B"/>
    <w:rsid w:val="00E06A6A"/>
    <w:rsid w:val="00E14010"/>
    <w:rsid w:val="00E31B0E"/>
    <w:rsid w:val="00E36227"/>
    <w:rsid w:val="00E47AC2"/>
    <w:rsid w:val="00E67F7D"/>
    <w:rsid w:val="00E702F3"/>
    <w:rsid w:val="00E71FF3"/>
    <w:rsid w:val="00E761B4"/>
    <w:rsid w:val="00E853E8"/>
    <w:rsid w:val="00EA3E96"/>
    <w:rsid w:val="00EB2649"/>
    <w:rsid w:val="00EB4820"/>
    <w:rsid w:val="00EB5333"/>
    <w:rsid w:val="00EC5B37"/>
    <w:rsid w:val="00EF10CB"/>
    <w:rsid w:val="00F01F83"/>
    <w:rsid w:val="00F04E32"/>
    <w:rsid w:val="00F44087"/>
    <w:rsid w:val="00F652C2"/>
    <w:rsid w:val="00F7114E"/>
    <w:rsid w:val="00F723A5"/>
    <w:rsid w:val="00F85BAA"/>
    <w:rsid w:val="00F938EF"/>
    <w:rsid w:val="00FB6AF3"/>
    <w:rsid w:val="00FD20E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6D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816D7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rsid w:val="00816D7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16D7D"/>
    <w:pPr>
      <w:spacing w:after="120"/>
      <w:ind w:left="283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16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816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816D7D"/>
    <w:pPr>
      <w:ind w:left="720"/>
      <w:contextualSpacing/>
    </w:pPr>
  </w:style>
  <w:style w:type="paragraph" w:customStyle="1" w:styleId="11">
    <w:name w:val="Абзац списка1"/>
    <w:basedOn w:val="a"/>
    <w:rsid w:val="00816D7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6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rsid w:val="00816D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16D7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503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03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6D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Title"/>
    <w:basedOn w:val="a"/>
    <w:link w:val="a4"/>
    <w:qFormat/>
    <w:rsid w:val="00816D7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4">
    <w:name w:val="Название Знак"/>
    <w:basedOn w:val="a0"/>
    <w:link w:val="a3"/>
    <w:rsid w:val="00816D7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16D7D"/>
    <w:pPr>
      <w:spacing w:after="120"/>
      <w:ind w:left="283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16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816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7"/>
    <w:uiPriority w:val="34"/>
    <w:qFormat/>
    <w:rsid w:val="00816D7D"/>
    <w:pPr>
      <w:ind w:left="720"/>
      <w:contextualSpacing/>
    </w:pPr>
  </w:style>
  <w:style w:type="paragraph" w:customStyle="1" w:styleId="11">
    <w:name w:val="Абзац списка1"/>
    <w:basedOn w:val="a"/>
    <w:rsid w:val="00816D7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6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rsid w:val="00816D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16D7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503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03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kt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StarodubtsevaEN</dc:creator>
  <cp:lastModifiedBy>MashoshinaOD</cp:lastModifiedBy>
  <cp:revision>2</cp:revision>
  <cp:lastPrinted>2025-10-24T09:40:00Z</cp:lastPrinted>
  <dcterms:created xsi:type="dcterms:W3CDTF">2025-10-24T09:40:00Z</dcterms:created>
  <dcterms:modified xsi:type="dcterms:W3CDTF">2025-10-24T09:40:00Z</dcterms:modified>
</cp:coreProperties>
</file>