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2F" w:rsidRDefault="00341F18" w:rsidP="00C06B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2F" w:rsidRDefault="0070732F"/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4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56"/>
      </w:tblGrid>
      <w:tr w:rsidR="0070732F" w:rsidTr="009A521F">
        <w:trPr>
          <w:trHeight w:hRule="exact" w:val="1134"/>
        </w:trPr>
        <w:tc>
          <w:tcPr>
            <w:tcW w:w="9639" w:type="dxa"/>
            <w:gridSpan w:val="10"/>
          </w:tcPr>
          <w:p w:rsidR="0070732F" w:rsidRDefault="007073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0732F" w:rsidRDefault="0070732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0732F" w:rsidRDefault="00EF76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0732F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70732F" w:rsidRDefault="0070732F">
            <w:pPr>
              <w:jc w:val="center"/>
              <w:rPr>
                <w:sz w:val="12"/>
                <w:szCs w:val="12"/>
              </w:rPr>
            </w:pPr>
          </w:p>
          <w:p w:rsidR="0070732F" w:rsidRDefault="007073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32F" w:rsidTr="009A521F">
        <w:trPr>
          <w:trHeight w:val="454"/>
        </w:trPr>
        <w:tc>
          <w:tcPr>
            <w:tcW w:w="344" w:type="dxa"/>
            <w:tcBorders>
              <w:left w:val="nil"/>
              <w:right w:val="nil"/>
            </w:tcBorders>
            <w:vAlign w:val="bottom"/>
          </w:tcPr>
          <w:p w:rsidR="0070732F" w:rsidRDefault="0070732F" w:rsidP="00541AAC">
            <w:pPr>
              <w:ind w:right="-52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32F" w:rsidRDefault="00367B5B" w:rsidP="001B0AC4">
            <w:r>
              <w:t>2</w:t>
            </w:r>
            <w:r w:rsidR="001B0AC4">
              <w:t>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732F" w:rsidRDefault="0070732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732F" w:rsidRDefault="0070732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0732F" w:rsidRDefault="0070732F">
            <w:pPr>
              <w:jc w:val="center"/>
            </w:pPr>
            <w:r>
              <w:t>№</w:t>
            </w: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732F" w:rsidRPr="00A72A69" w:rsidRDefault="0070732F">
            <w:pPr>
              <w:jc w:val="center"/>
            </w:pPr>
          </w:p>
        </w:tc>
      </w:tr>
      <w:tr w:rsidR="0070732F" w:rsidTr="009A521F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70732F" w:rsidRDefault="0070732F">
            <w:r>
              <w:t>пгт. Октябрьское</w:t>
            </w:r>
          </w:p>
        </w:tc>
      </w:tr>
    </w:tbl>
    <w:p w:rsidR="0070732F" w:rsidRPr="00090424" w:rsidRDefault="0070732F" w:rsidP="00090424"/>
    <w:p w:rsid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О</w:t>
      </w:r>
      <w:r w:rsidR="008C6DC8">
        <w:rPr>
          <w:rFonts w:ascii="Times New Roman" w:hAnsi="Times New Roman"/>
          <w:sz w:val="24"/>
          <w:szCs w:val="24"/>
        </w:rPr>
        <w:t>б</w:t>
      </w:r>
      <w:r w:rsidRPr="009A521F">
        <w:rPr>
          <w:rFonts w:ascii="Times New Roman" w:hAnsi="Times New Roman"/>
          <w:sz w:val="24"/>
          <w:szCs w:val="24"/>
        </w:rPr>
        <w:t xml:space="preserve"> организации деятельности </w:t>
      </w:r>
    </w:p>
    <w:p w:rsid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 xml:space="preserve">патрульных, патрульно-маневренных, </w:t>
      </w:r>
    </w:p>
    <w:p w:rsid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маневренных </w:t>
      </w:r>
      <w:r w:rsidRPr="009A521F">
        <w:rPr>
          <w:rFonts w:ascii="Times New Roman" w:hAnsi="Times New Roman"/>
          <w:sz w:val="24"/>
          <w:szCs w:val="24"/>
        </w:rPr>
        <w:t xml:space="preserve">и патрульно-контрольной групп </w:t>
      </w: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на</w:t>
      </w:r>
      <w:r w:rsidR="00F24A52">
        <w:rPr>
          <w:rFonts w:ascii="Times New Roman" w:hAnsi="Times New Roman"/>
          <w:sz w:val="24"/>
          <w:szCs w:val="24"/>
        </w:rPr>
        <w:t xml:space="preserve"> территории Октябрьского района</w:t>
      </w: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9A521F" w:rsidRDefault="009A521F" w:rsidP="005B68B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bCs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21.12.1994 № 69-ФЗ</w:t>
      </w:r>
      <w:r w:rsidR="00532B0D">
        <w:rPr>
          <w:rFonts w:ascii="Times New Roman" w:hAnsi="Times New Roman"/>
          <w:bCs/>
          <w:sz w:val="24"/>
          <w:szCs w:val="24"/>
        </w:rPr>
        <w:t xml:space="preserve">      </w:t>
      </w:r>
      <w:r w:rsidRPr="009A521F">
        <w:rPr>
          <w:rFonts w:ascii="Times New Roman" w:hAnsi="Times New Roman"/>
          <w:bCs/>
          <w:sz w:val="24"/>
          <w:szCs w:val="24"/>
        </w:rPr>
        <w:t xml:space="preserve"> «О пожарной безопасности», постановления Правительства Российской Федерации </w:t>
      </w:r>
      <w:r w:rsidR="00532B0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9A521F">
        <w:rPr>
          <w:rFonts w:ascii="Times New Roman" w:hAnsi="Times New Roman"/>
          <w:bCs/>
          <w:sz w:val="24"/>
          <w:szCs w:val="24"/>
        </w:rPr>
        <w:t xml:space="preserve">от 25.04.2012 № 390 «О противопожарном режиме», </w:t>
      </w:r>
      <w:r w:rsidR="00532B0D">
        <w:rPr>
          <w:rFonts w:ascii="Times New Roman" w:hAnsi="Times New Roman"/>
          <w:bCs/>
          <w:sz w:val="24"/>
          <w:szCs w:val="24"/>
        </w:rPr>
        <w:t xml:space="preserve">в соответствии с Соглашением о передаче полномочий органам местного </w:t>
      </w:r>
      <w:r w:rsidR="00532B0D" w:rsidRPr="00367B5B">
        <w:rPr>
          <w:rFonts w:ascii="Times New Roman" w:hAnsi="Times New Roman"/>
          <w:bCs/>
          <w:sz w:val="24"/>
          <w:szCs w:val="24"/>
        </w:rPr>
        <w:t xml:space="preserve">самоуправления </w:t>
      </w:r>
      <w:r w:rsidR="00367B5B" w:rsidRPr="001B0AC4">
        <w:rPr>
          <w:rFonts w:ascii="Times New Roman" w:hAnsi="Times New Roman"/>
          <w:bCs/>
          <w:sz w:val="24"/>
          <w:szCs w:val="24"/>
          <w:highlight w:val="yellow"/>
        </w:rPr>
        <w:t>от 26.12.2019</w:t>
      </w:r>
      <w:r w:rsidR="00532B0D" w:rsidRPr="00367B5B">
        <w:rPr>
          <w:rFonts w:ascii="Times New Roman" w:hAnsi="Times New Roman"/>
          <w:bCs/>
          <w:sz w:val="24"/>
          <w:szCs w:val="24"/>
        </w:rPr>
        <w:t>,</w:t>
      </w:r>
      <w:r w:rsidRPr="00367B5B">
        <w:rPr>
          <w:rFonts w:ascii="Times New Roman" w:hAnsi="Times New Roman"/>
          <w:bCs/>
          <w:sz w:val="24"/>
          <w:szCs w:val="24"/>
        </w:rPr>
        <w:t xml:space="preserve"> в целях выявления, предупреждения и ликвидации очагов природных пожаров на ранней</w:t>
      </w:r>
      <w:r w:rsidRPr="009A521F">
        <w:rPr>
          <w:rFonts w:ascii="Times New Roman" w:hAnsi="Times New Roman"/>
          <w:bCs/>
          <w:sz w:val="24"/>
          <w:szCs w:val="24"/>
        </w:rPr>
        <w:t xml:space="preserve"> стадии их развития, проведения профилактической работы среди населения по недопущению сж</w:t>
      </w:r>
      <w:r w:rsidR="008C6DC8">
        <w:rPr>
          <w:rFonts w:ascii="Times New Roman" w:hAnsi="Times New Roman"/>
          <w:bCs/>
          <w:sz w:val="24"/>
          <w:szCs w:val="24"/>
        </w:rPr>
        <w:t xml:space="preserve">игания растительности в </w:t>
      </w:r>
      <w:r w:rsidRPr="009A521F">
        <w:rPr>
          <w:rFonts w:ascii="Times New Roman" w:hAnsi="Times New Roman"/>
          <w:bCs/>
          <w:sz w:val="24"/>
          <w:szCs w:val="24"/>
        </w:rPr>
        <w:t>пожароопасн</w:t>
      </w:r>
      <w:r w:rsidR="004C036E">
        <w:rPr>
          <w:rFonts w:ascii="Times New Roman" w:hAnsi="Times New Roman"/>
          <w:bCs/>
          <w:sz w:val="24"/>
          <w:szCs w:val="24"/>
        </w:rPr>
        <w:t>ый</w:t>
      </w:r>
      <w:r w:rsidRPr="009A521F">
        <w:rPr>
          <w:rFonts w:ascii="Times New Roman" w:hAnsi="Times New Roman"/>
          <w:bCs/>
          <w:sz w:val="24"/>
          <w:szCs w:val="24"/>
        </w:rPr>
        <w:t xml:space="preserve"> период:</w:t>
      </w:r>
    </w:p>
    <w:p w:rsidR="00532B0D" w:rsidRDefault="00532B0D" w:rsidP="00532B0D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Создать:</w:t>
      </w:r>
    </w:p>
    <w:p w:rsidR="009A521F" w:rsidRPr="00532B0D" w:rsidRDefault="00532B0D" w:rsidP="00532B0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</w:t>
      </w:r>
      <w:r w:rsidR="009A521F" w:rsidRPr="00532B0D">
        <w:rPr>
          <w:rFonts w:ascii="Times New Roman" w:hAnsi="Times New Roman"/>
          <w:sz w:val="24"/>
          <w:szCs w:val="24"/>
        </w:rPr>
        <w:t>атрульно-</w:t>
      </w:r>
      <w:r w:rsidR="0072414A" w:rsidRPr="00532B0D">
        <w:rPr>
          <w:rFonts w:ascii="Times New Roman" w:hAnsi="Times New Roman"/>
          <w:sz w:val="24"/>
          <w:szCs w:val="24"/>
        </w:rPr>
        <w:t>контрольную</w:t>
      </w:r>
      <w:r w:rsidR="009A521F" w:rsidRPr="00532B0D">
        <w:rPr>
          <w:rFonts w:ascii="Times New Roman" w:hAnsi="Times New Roman"/>
          <w:sz w:val="24"/>
          <w:szCs w:val="24"/>
        </w:rPr>
        <w:t xml:space="preserve"> группу </w:t>
      </w:r>
      <w:r w:rsidR="0072414A" w:rsidRPr="00532B0D">
        <w:rPr>
          <w:rFonts w:ascii="Times New Roman" w:hAnsi="Times New Roman"/>
          <w:sz w:val="24"/>
          <w:szCs w:val="24"/>
        </w:rPr>
        <w:t>Октябрь</w:t>
      </w:r>
      <w:r w:rsidR="009A521F" w:rsidRPr="00532B0D">
        <w:rPr>
          <w:rFonts w:ascii="Times New Roman" w:hAnsi="Times New Roman"/>
          <w:sz w:val="24"/>
          <w:szCs w:val="24"/>
        </w:rPr>
        <w:t>ского района.</w:t>
      </w:r>
    </w:p>
    <w:p w:rsidR="00532B0D" w:rsidRDefault="00532B0D" w:rsidP="00532B0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</w:t>
      </w:r>
      <w:r w:rsidR="005A242E">
        <w:rPr>
          <w:rFonts w:ascii="Times New Roman" w:hAnsi="Times New Roman"/>
          <w:sz w:val="24"/>
          <w:szCs w:val="24"/>
        </w:rPr>
        <w:t>аневренные группы Октябрьского района.</w:t>
      </w:r>
    </w:p>
    <w:p w:rsidR="00532B0D" w:rsidRDefault="002F6DA6" w:rsidP="00532B0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Патрульные</w:t>
      </w:r>
      <w:r w:rsidR="00532B0D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532B0D">
        <w:rPr>
          <w:rFonts w:ascii="Times New Roman" w:hAnsi="Times New Roman"/>
          <w:sz w:val="24"/>
          <w:szCs w:val="24"/>
        </w:rPr>
        <w:t xml:space="preserve"> на территории городского поселения Октябрьское</w:t>
      </w:r>
      <w:r w:rsidR="001B0AC4">
        <w:rPr>
          <w:rFonts w:ascii="Times New Roman" w:hAnsi="Times New Roman"/>
          <w:sz w:val="24"/>
          <w:szCs w:val="24"/>
        </w:rPr>
        <w:t>, городского поселения Андра</w:t>
      </w:r>
      <w:r w:rsidR="00532B0D">
        <w:rPr>
          <w:rFonts w:ascii="Times New Roman" w:hAnsi="Times New Roman"/>
          <w:sz w:val="24"/>
          <w:szCs w:val="24"/>
        </w:rPr>
        <w:t>.</w:t>
      </w:r>
    </w:p>
    <w:p w:rsidR="00532B0D" w:rsidRDefault="00532B0D" w:rsidP="00532B0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Патрульно-маневренн</w:t>
      </w:r>
      <w:r w:rsidR="001B0AC4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1B0AC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 Октябрьское</w:t>
      </w:r>
      <w:r w:rsidR="001B0AC4">
        <w:rPr>
          <w:rFonts w:ascii="Times New Roman" w:hAnsi="Times New Roman"/>
          <w:sz w:val="24"/>
          <w:szCs w:val="24"/>
        </w:rPr>
        <w:t>, городское поселение Андра</w:t>
      </w:r>
      <w:r>
        <w:rPr>
          <w:rFonts w:ascii="Times New Roman" w:hAnsi="Times New Roman"/>
          <w:sz w:val="24"/>
          <w:szCs w:val="24"/>
        </w:rPr>
        <w:t>.</w:t>
      </w:r>
    </w:p>
    <w:p w:rsidR="009A521F" w:rsidRDefault="00532B0D" w:rsidP="005B68B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521F" w:rsidRPr="009A521F">
        <w:rPr>
          <w:rFonts w:ascii="Times New Roman" w:hAnsi="Times New Roman"/>
          <w:sz w:val="24"/>
          <w:szCs w:val="24"/>
        </w:rPr>
        <w:t>. Утвердить:</w:t>
      </w:r>
    </w:p>
    <w:p w:rsidR="00532B0D" w:rsidRDefault="00532B0D" w:rsidP="005B68B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Порядок организации и работы патрульно-контрольной</w:t>
      </w:r>
      <w:r w:rsidR="0004675D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и маневренной гру</w:t>
      </w:r>
      <w:r w:rsidR="0004675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 w:rsidR="0004675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Октябрьского района согласно приложению № 1.</w:t>
      </w:r>
    </w:p>
    <w:p w:rsidR="00532B0D" w:rsidRDefault="00532B0D" w:rsidP="005B68B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Порядок организации и работы патрульных </w:t>
      </w:r>
      <w:r w:rsidR="00ED020D">
        <w:rPr>
          <w:rFonts w:ascii="Times New Roman" w:hAnsi="Times New Roman"/>
          <w:sz w:val="24"/>
          <w:szCs w:val="24"/>
        </w:rPr>
        <w:t>групп и патрульно-маневренной</w:t>
      </w:r>
      <w:r w:rsidR="0004675D">
        <w:rPr>
          <w:rFonts w:ascii="Times New Roman" w:hAnsi="Times New Roman"/>
          <w:sz w:val="24"/>
          <w:szCs w:val="24"/>
        </w:rPr>
        <w:t xml:space="preserve"> групп</w:t>
      </w:r>
      <w:r w:rsidR="00ED020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 Октябрьское</w:t>
      </w:r>
      <w:r w:rsidR="001B0AC4">
        <w:rPr>
          <w:rFonts w:ascii="Times New Roman" w:hAnsi="Times New Roman"/>
          <w:sz w:val="24"/>
          <w:szCs w:val="24"/>
        </w:rPr>
        <w:t>, городского поселения Андра</w:t>
      </w:r>
      <w:r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532B0D" w:rsidRPr="009A521F" w:rsidRDefault="00532B0D" w:rsidP="00532B0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Отделу гражданской защиты населения администрации Октябрьского района (Ковриго В.Н.) обеспечить утверждение составов</w:t>
      </w:r>
      <w:r w:rsidR="0081349D">
        <w:rPr>
          <w:rFonts w:ascii="Times New Roman" w:hAnsi="Times New Roman"/>
          <w:sz w:val="24"/>
          <w:szCs w:val="24"/>
        </w:rPr>
        <w:t xml:space="preserve"> групп, указанных в пункте 1 постановления.</w:t>
      </w:r>
    </w:p>
    <w:p w:rsidR="0081349D" w:rsidRDefault="0081349D" w:rsidP="0081349D">
      <w:pPr>
        <w:autoSpaceDE w:val="0"/>
        <w:autoSpaceDN w:val="0"/>
        <w:adjustRightInd w:val="0"/>
        <w:ind w:firstLine="709"/>
        <w:jc w:val="both"/>
      </w:pPr>
      <w:r>
        <w:t>4. Рекомендовать главам городских и сельских поселений, входящих в состав Октябрьского района:</w:t>
      </w:r>
    </w:p>
    <w:p w:rsidR="0081349D" w:rsidRDefault="0081349D" w:rsidP="0081349D">
      <w:pPr>
        <w:autoSpaceDE w:val="0"/>
        <w:autoSpaceDN w:val="0"/>
        <w:adjustRightInd w:val="0"/>
        <w:ind w:firstLine="709"/>
        <w:jc w:val="both"/>
      </w:pPr>
      <w:r>
        <w:t>4</w:t>
      </w:r>
      <w:r w:rsidRPr="005A242E">
        <w:t xml:space="preserve">.1. Создать патрульные группы, патрульно-маневренные группы. </w:t>
      </w:r>
    </w:p>
    <w:p w:rsidR="0081349D" w:rsidRPr="0081349D" w:rsidRDefault="0081349D" w:rsidP="0081349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1349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81349D">
        <w:rPr>
          <w:rFonts w:ascii="Times New Roman" w:hAnsi="Times New Roman"/>
          <w:sz w:val="24"/>
          <w:szCs w:val="24"/>
        </w:rPr>
        <w:t>. Утвердить порядки организации и работы патруль</w:t>
      </w:r>
      <w:r w:rsidR="00ED020D">
        <w:rPr>
          <w:rFonts w:ascii="Times New Roman" w:hAnsi="Times New Roman"/>
          <w:sz w:val="24"/>
          <w:szCs w:val="24"/>
        </w:rPr>
        <w:t>ных групп, патрульно-маневренной</w:t>
      </w:r>
      <w:r w:rsidRPr="0081349D">
        <w:rPr>
          <w:rFonts w:ascii="Times New Roman" w:hAnsi="Times New Roman"/>
          <w:sz w:val="24"/>
          <w:szCs w:val="24"/>
        </w:rPr>
        <w:t xml:space="preserve"> групп</w:t>
      </w:r>
      <w:r w:rsidR="00ED020D">
        <w:rPr>
          <w:rFonts w:ascii="Times New Roman" w:hAnsi="Times New Roman"/>
          <w:sz w:val="24"/>
          <w:szCs w:val="24"/>
        </w:rPr>
        <w:t>ы</w:t>
      </w:r>
      <w:r w:rsidRPr="0081349D">
        <w:rPr>
          <w:rFonts w:ascii="Times New Roman" w:hAnsi="Times New Roman"/>
          <w:sz w:val="24"/>
          <w:szCs w:val="24"/>
        </w:rPr>
        <w:t>.</w:t>
      </w:r>
    </w:p>
    <w:p w:rsidR="0081349D" w:rsidRPr="009A521F" w:rsidRDefault="0081349D" w:rsidP="0081349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24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242E">
        <w:rPr>
          <w:rFonts w:ascii="Times New Roman" w:hAnsi="Times New Roman"/>
          <w:sz w:val="24"/>
          <w:szCs w:val="24"/>
        </w:rPr>
        <w:t>. Утвердить состав</w:t>
      </w:r>
      <w:r>
        <w:rPr>
          <w:rFonts w:ascii="Times New Roman" w:hAnsi="Times New Roman"/>
          <w:sz w:val="24"/>
          <w:szCs w:val="24"/>
        </w:rPr>
        <w:t>ы</w:t>
      </w:r>
      <w:r w:rsidRPr="005A242E">
        <w:rPr>
          <w:rFonts w:ascii="Times New Roman" w:hAnsi="Times New Roman"/>
          <w:sz w:val="24"/>
          <w:szCs w:val="24"/>
        </w:rPr>
        <w:t xml:space="preserve"> патруль</w:t>
      </w:r>
      <w:r w:rsidR="00ED020D">
        <w:rPr>
          <w:rFonts w:ascii="Times New Roman" w:hAnsi="Times New Roman"/>
          <w:sz w:val="24"/>
          <w:szCs w:val="24"/>
        </w:rPr>
        <w:t>ных групп, патрульно-маневренной</w:t>
      </w:r>
      <w:r w:rsidRPr="005A242E">
        <w:rPr>
          <w:rFonts w:ascii="Times New Roman" w:hAnsi="Times New Roman"/>
          <w:sz w:val="24"/>
          <w:szCs w:val="24"/>
        </w:rPr>
        <w:t xml:space="preserve"> групп</w:t>
      </w:r>
      <w:r w:rsidR="00ED020D">
        <w:rPr>
          <w:rFonts w:ascii="Times New Roman" w:hAnsi="Times New Roman"/>
          <w:sz w:val="24"/>
          <w:szCs w:val="24"/>
        </w:rPr>
        <w:t>ы</w:t>
      </w:r>
      <w:r w:rsidRPr="005A242E">
        <w:rPr>
          <w:rFonts w:ascii="Times New Roman" w:hAnsi="Times New Roman"/>
          <w:sz w:val="24"/>
          <w:szCs w:val="24"/>
        </w:rPr>
        <w:t>.</w:t>
      </w:r>
    </w:p>
    <w:p w:rsidR="0081349D" w:rsidRPr="009A521F" w:rsidRDefault="0081349D" w:rsidP="0081349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1B0AC4">
        <w:rPr>
          <w:rFonts w:ascii="Times New Roman" w:hAnsi="Times New Roman"/>
          <w:sz w:val="24"/>
          <w:szCs w:val="24"/>
        </w:rPr>
        <w:t>Актуализировать и п</w:t>
      </w:r>
      <w:r w:rsidRPr="00E32FBE">
        <w:rPr>
          <w:rFonts w:ascii="Times New Roman" w:hAnsi="Times New Roman"/>
          <w:sz w:val="24"/>
          <w:szCs w:val="24"/>
        </w:rPr>
        <w:t xml:space="preserve">редоставить в отдел гражданской защиты населения администрации Октябрьского района </w:t>
      </w:r>
      <w:r w:rsidR="001B0AC4">
        <w:rPr>
          <w:rFonts w:ascii="Times New Roman" w:hAnsi="Times New Roman"/>
          <w:sz w:val="24"/>
          <w:szCs w:val="24"/>
        </w:rPr>
        <w:t xml:space="preserve">правовые акты </w:t>
      </w:r>
      <w:r w:rsidRPr="00E32FBE">
        <w:rPr>
          <w:rFonts w:ascii="Times New Roman" w:hAnsi="Times New Roman"/>
          <w:sz w:val="24"/>
          <w:szCs w:val="24"/>
        </w:rPr>
        <w:t>о создании патрульных групп, патрульно-маневренных групп</w:t>
      </w:r>
      <w:r w:rsidR="001B0AC4">
        <w:rPr>
          <w:rFonts w:ascii="Times New Roman" w:hAnsi="Times New Roman"/>
          <w:sz w:val="24"/>
          <w:szCs w:val="24"/>
        </w:rPr>
        <w:t xml:space="preserve">, об утверждении </w:t>
      </w:r>
      <w:r w:rsidR="00F24A52">
        <w:rPr>
          <w:rFonts w:ascii="Times New Roman" w:hAnsi="Times New Roman"/>
          <w:sz w:val="24"/>
          <w:szCs w:val="24"/>
        </w:rPr>
        <w:t xml:space="preserve">составов </w:t>
      </w:r>
      <w:r w:rsidR="00F24A52" w:rsidRPr="00E32FBE">
        <w:rPr>
          <w:rFonts w:ascii="Times New Roman" w:hAnsi="Times New Roman"/>
          <w:sz w:val="24"/>
          <w:szCs w:val="24"/>
        </w:rPr>
        <w:t>патрульных групп, патрульно-маневренных групп</w:t>
      </w:r>
      <w:r w:rsidR="001B0AC4">
        <w:rPr>
          <w:rFonts w:ascii="Times New Roman" w:hAnsi="Times New Roman"/>
          <w:sz w:val="24"/>
          <w:szCs w:val="24"/>
        </w:rPr>
        <w:t xml:space="preserve"> </w:t>
      </w:r>
      <w:r w:rsidRPr="00E32FBE">
        <w:rPr>
          <w:rFonts w:ascii="Times New Roman" w:hAnsi="Times New Roman"/>
          <w:sz w:val="24"/>
          <w:szCs w:val="24"/>
        </w:rPr>
        <w:t xml:space="preserve">до </w:t>
      </w:r>
      <w:r w:rsidR="001B0AC4">
        <w:rPr>
          <w:rFonts w:ascii="Times New Roman" w:hAnsi="Times New Roman"/>
          <w:sz w:val="24"/>
          <w:szCs w:val="24"/>
        </w:rPr>
        <w:t xml:space="preserve">01 апреля </w:t>
      </w:r>
      <w:r w:rsidR="00F24A52">
        <w:rPr>
          <w:rFonts w:ascii="Times New Roman" w:hAnsi="Times New Roman"/>
          <w:sz w:val="24"/>
          <w:szCs w:val="24"/>
        </w:rPr>
        <w:t>ежегодно</w:t>
      </w:r>
      <w:r w:rsidRPr="00E32FBE">
        <w:rPr>
          <w:rFonts w:ascii="Times New Roman" w:hAnsi="Times New Roman"/>
          <w:sz w:val="24"/>
          <w:szCs w:val="24"/>
        </w:rPr>
        <w:t>.</w:t>
      </w:r>
    </w:p>
    <w:p w:rsidR="0081349D" w:rsidRDefault="0081349D" w:rsidP="0081349D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r w:rsidRPr="009A521F">
        <w:t>Считать приоритетным направлением выполнение профилактических мероприятий, направленных на недопущение перехода природных пожаров на населенные пункты и объекты экономики.</w:t>
      </w:r>
    </w:p>
    <w:p w:rsidR="0081349D" w:rsidRDefault="0081349D" w:rsidP="0081349D">
      <w:pPr>
        <w:autoSpaceDE w:val="0"/>
        <w:autoSpaceDN w:val="0"/>
        <w:adjustRightInd w:val="0"/>
        <w:ind w:firstLine="709"/>
        <w:jc w:val="both"/>
      </w:pPr>
      <w:r>
        <w:t>4.6. При разработке порядков организации и работы патруль</w:t>
      </w:r>
      <w:r w:rsidR="00ED020D">
        <w:t>ных групп, патрульно-маневренной</w:t>
      </w:r>
      <w:r>
        <w:t xml:space="preserve"> групп</w:t>
      </w:r>
      <w:r w:rsidR="00ED020D">
        <w:t>ы</w:t>
      </w:r>
      <w:r>
        <w:t xml:space="preserve"> руководствоваться</w:t>
      </w:r>
      <w:r w:rsidR="0004675D">
        <w:t xml:space="preserve"> приложением № 2.</w:t>
      </w:r>
    </w:p>
    <w:p w:rsidR="0004675D" w:rsidRDefault="0004675D" w:rsidP="0004675D">
      <w:pPr>
        <w:autoSpaceDE w:val="0"/>
        <w:autoSpaceDN w:val="0"/>
        <w:adjustRightInd w:val="0"/>
        <w:ind w:firstLine="709"/>
        <w:jc w:val="both"/>
      </w:pPr>
      <w:r>
        <w:rPr>
          <w:rFonts w:eastAsia="Times-Roman"/>
        </w:rPr>
        <w:lastRenderedPageBreak/>
        <w:t xml:space="preserve">5. </w:t>
      </w:r>
      <w:r w:rsidRPr="007C1289">
        <w:rPr>
          <w:rFonts w:eastAsia="Times-Roman"/>
        </w:rPr>
        <w:t>Единой дежурно-диспетчерской службе Октябрьского района муниципального казенного учреждения «Служба материально-технического обеспечения» (Губайдуллин</w:t>
      </w:r>
      <w:r w:rsidR="00367B5B" w:rsidRPr="00367B5B">
        <w:rPr>
          <w:rFonts w:eastAsia="Times-Roman"/>
        </w:rPr>
        <w:t xml:space="preserve"> </w:t>
      </w:r>
      <w:r w:rsidR="00367B5B" w:rsidRPr="007C1289">
        <w:rPr>
          <w:rFonts w:eastAsia="Times-Roman"/>
        </w:rPr>
        <w:t>К.Ш.</w:t>
      </w:r>
      <w:r w:rsidRPr="007C1289">
        <w:rPr>
          <w:rFonts w:eastAsia="Times-Roman"/>
        </w:rPr>
        <w:t xml:space="preserve">) </w:t>
      </w:r>
      <w:r w:rsidR="00F24A52">
        <w:rPr>
          <w:rFonts w:eastAsia="Times-Roman"/>
        </w:rPr>
        <w:t>обеспечить</w:t>
      </w:r>
      <w:r w:rsidRPr="007C1289">
        <w:rPr>
          <w:rFonts w:eastAsia="Times-Roman"/>
        </w:rPr>
        <w:t>:</w:t>
      </w:r>
    </w:p>
    <w:p w:rsidR="0004675D" w:rsidRDefault="0004675D" w:rsidP="0004675D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r w:rsidRPr="008119D1">
        <w:t xml:space="preserve">Суточный анализ реагирования патрульных, патрульно-маневренных, маневренных групп </w:t>
      </w:r>
      <w:r>
        <w:t>Октябрьского</w:t>
      </w:r>
      <w:r w:rsidRPr="008119D1">
        <w:t xml:space="preserve"> района.</w:t>
      </w:r>
    </w:p>
    <w:p w:rsidR="0004675D" w:rsidRDefault="0004675D" w:rsidP="0004675D">
      <w:pPr>
        <w:autoSpaceDE w:val="0"/>
        <w:autoSpaceDN w:val="0"/>
        <w:adjustRightInd w:val="0"/>
        <w:ind w:firstLine="709"/>
        <w:jc w:val="both"/>
      </w:pPr>
      <w:r>
        <w:t xml:space="preserve">5.2. </w:t>
      </w:r>
      <w:r w:rsidRPr="008119D1">
        <w:t>Направление суточного анализа реагирования патрул</w:t>
      </w:r>
      <w:r>
        <w:t>ьных,</w:t>
      </w:r>
      <w:r w:rsidRPr="007B766D">
        <w:t xml:space="preserve"> </w:t>
      </w:r>
      <w:r w:rsidRPr="008119D1">
        <w:t xml:space="preserve">патрульно-маневренных, маневренных групп </w:t>
      </w:r>
      <w:r>
        <w:t>Октябрьского</w:t>
      </w:r>
      <w:r w:rsidRPr="008119D1">
        <w:t xml:space="preserve"> района председателю комиссии по предупреждению и ликвидации чрезвычайных ситуаций и обеспечению пожарной безопасности </w:t>
      </w:r>
      <w:r>
        <w:t>Октябрьского района</w:t>
      </w:r>
      <w:r w:rsidRPr="008119D1">
        <w:t>.</w:t>
      </w:r>
    </w:p>
    <w:p w:rsidR="0004675D" w:rsidRDefault="0004675D" w:rsidP="0004675D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t xml:space="preserve">5.3. </w:t>
      </w:r>
      <w:r w:rsidRPr="008119D1">
        <w:t>Направление обобщен</w:t>
      </w:r>
      <w:r>
        <w:t xml:space="preserve">ного анализа реагирования </w:t>
      </w:r>
      <w:r w:rsidRPr="00F32247">
        <w:t>патрульных групп, патрульно-маневренных групп и маневренных групп</w:t>
      </w:r>
      <w:r w:rsidRPr="008119D1">
        <w:t xml:space="preserve"> </w:t>
      </w:r>
      <w:r w:rsidRPr="008119D1">
        <w:rPr>
          <w:color w:val="000000"/>
          <w:spacing w:val="-1"/>
        </w:rPr>
        <w:t>в Федеральное казенное учреждение «Центр управления в кризисных ситуациях Главного управления МЧС России по Ханты-Мансийскому автономному округу - Югре».</w:t>
      </w:r>
    </w:p>
    <w:p w:rsidR="00350082" w:rsidRDefault="00350082" w:rsidP="00350082">
      <w:pPr>
        <w:ind w:firstLine="708"/>
        <w:jc w:val="both"/>
      </w:pPr>
      <w:r>
        <w:rPr>
          <w:color w:val="000000"/>
          <w:spacing w:val="-1"/>
        </w:rPr>
        <w:t xml:space="preserve">5.4. </w:t>
      </w:r>
      <w:r w:rsidRPr="009A521F">
        <w:t>Ежедневно</w:t>
      </w:r>
      <w:r>
        <w:t>е</w:t>
      </w:r>
      <w:r w:rsidRPr="009A521F">
        <w:t xml:space="preserve"> </w:t>
      </w:r>
      <w:r>
        <w:t>уточнение количества</w:t>
      </w:r>
      <w:r w:rsidRPr="009A521F">
        <w:t xml:space="preserve"> </w:t>
      </w:r>
      <w:r>
        <w:t xml:space="preserve">патрульных, патрульно-маневренных, маневренных </w:t>
      </w:r>
      <w:r w:rsidRPr="009A521F">
        <w:t>групп</w:t>
      </w:r>
      <w:r>
        <w:t xml:space="preserve"> Октябрьского района</w:t>
      </w:r>
      <w:r w:rsidRPr="009A521F">
        <w:t>, личн</w:t>
      </w:r>
      <w:r>
        <w:t>ого состава</w:t>
      </w:r>
      <w:r w:rsidRPr="009A521F">
        <w:t xml:space="preserve"> и техник</w:t>
      </w:r>
      <w:r>
        <w:t>и</w:t>
      </w:r>
      <w:r w:rsidRPr="009A521F">
        <w:t>, маршрут</w:t>
      </w:r>
      <w:r>
        <w:t>ов</w:t>
      </w:r>
      <w:r w:rsidRPr="009A521F">
        <w:t xml:space="preserve"> (территори</w:t>
      </w:r>
      <w:r>
        <w:t>й</w:t>
      </w:r>
      <w:r w:rsidRPr="009A521F">
        <w:t>) патрулирования.</w:t>
      </w:r>
    </w:p>
    <w:p w:rsidR="0004675D" w:rsidRPr="009A521F" w:rsidRDefault="0004675D" w:rsidP="0004675D">
      <w:pPr>
        <w:autoSpaceDE w:val="0"/>
        <w:autoSpaceDN w:val="0"/>
        <w:adjustRightInd w:val="0"/>
        <w:ind w:firstLine="709"/>
        <w:jc w:val="both"/>
      </w:pPr>
      <w:r>
        <w:t>6.</w:t>
      </w:r>
      <w:r w:rsidRPr="008119D1">
        <w:t xml:space="preserve"> Разместить постановление на</w:t>
      </w:r>
      <w:r w:rsidRPr="009A521F">
        <w:t xml:space="preserve"> официальном веб-сайте Октябрьского района.</w:t>
      </w:r>
    </w:p>
    <w:p w:rsidR="0004675D" w:rsidRPr="009A521F" w:rsidRDefault="0004675D" w:rsidP="0004675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A521F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Pr="009A521F">
        <w:rPr>
          <w:rFonts w:ascii="Times New Roman" w:hAnsi="Times New Roman" w:cs="Times New Roman"/>
          <w:color w:val="000000"/>
          <w:sz w:val="24"/>
          <w:szCs w:val="24"/>
        </w:rPr>
        <w:t>заместителя главы Октябрьского района по правовому обеспечению, управляющего делами администрации Октябрьского района Хромова Н.В</w:t>
      </w:r>
      <w:r w:rsidRPr="009A521F">
        <w:rPr>
          <w:rFonts w:ascii="Times New Roman" w:hAnsi="Times New Roman" w:cs="Times New Roman"/>
          <w:sz w:val="24"/>
          <w:szCs w:val="24"/>
        </w:rPr>
        <w:t>.</w:t>
      </w:r>
    </w:p>
    <w:p w:rsidR="0004675D" w:rsidRDefault="0004675D" w:rsidP="0004675D">
      <w:pPr>
        <w:ind w:firstLine="709"/>
        <w:jc w:val="both"/>
      </w:pPr>
    </w:p>
    <w:p w:rsidR="0004675D" w:rsidRPr="009A521F" w:rsidRDefault="0004675D" w:rsidP="0004675D">
      <w:pPr>
        <w:ind w:firstLine="709"/>
        <w:jc w:val="both"/>
      </w:pPr>
    </w:p>
    <w:p w:rsidR="0004675D" w:rsidRDefault="0004675D" w:rsidP="0004675D">
      <w:r>
        <w:t>Г</w:t>
      </w:r>
      <w:r w:rsidRPr="009A521F">
        <w:t>лав</w:t>
      </w:r>
      <w:r>
        <w:t>а</w:t>
      </w:r>
      <w:r w:rsidRPr="009A521F">
        <w:t xml:space="preserve"> Октябрьского района                                                                           </w:t>
      </w:r>
      <w:r>
        <w:t xml:space="preserve">            А.П. Куташова</w:t>
      </w:r>
    </w:p>
    <w:p w:rsidR="00532B0D" w:rsidRPr="009A521F" w:rsidRDefault="00532B0D" w:rsidP="005B68B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A7C" w:rsidRDefault="000B0A7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49232C" w:rsidRDefault="0049232C" w:rsidP="007C1289">
      <w:pPr>
        <w:autoSpaceDE w:val="0"/>
        <w:autoSpaceDN w:val="0"/>
        <w:adjustRightInd w:val="0"/>
        <w:ind w:firstLine="709"/>
        <w:jc w:val="both"/>
      </w:pPr>
    </w:p>
    <w:p w:rsidR="000B0A7C" w:rsidRDefault="000B0A7C" w:rsidP="007C1289">
      <w:pPr>
        <w:autoSpaceDE w:val="0"/>
        <w:autoSpaceDN w:val="0"/>
        <w:adjustRightInd w:val="0"/>
        <w:ind w:firstLine="709"/>
        <w:jc w:val="both"/>
      </w:pPr>
    </w:p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814CE0" w:rsidRDefault="00814CE0" w:rsidP="007B766D"/>
    <w:p w:rsidR="00814CE0" w:rsidRDefault="00814CE0" w:rsidP="007B766D"/>
    <w:p w:rsidR="007B766D" w:rsidRPr="009A521F" w:rsidRDefault="007B766D" w:rsidP="007B766D">
      <w:r w:rsidRPr="009A521F">
        <w:t>Исполнитель:</w:t>
      </w:r>
    </w:p>
    <w:p w:rsidR="007B766D" w:rsidRDefault="007B766D" w:rsidP="007B766D">
      <w:r w:rsidRPr="009A521F">
        <w:t xml:space="preserve">Заведующий отделом </w:t>
      </w:r>
    </w:p>
    <w:p w:rsidR="007B766D" w:rsidRPr="009A521F" w:rsidRDefault="007B766D" w:rsidP="007B766D">
      <w:r w:rsidRPr="009A521F">
        <w:t>гражданской защиты населения</w:t>
      </w:r>
    </w:p>
    <w:p w:rsidR="007B766D" w:rsidRPr="009A521F" w:rsidRDefault="007B766D" w:rsidP="007B766D">
      <w:r w:rsidRPr="009A521F">
        <w:t>администрации Октябрьского района</w:t>
      </w:r>
    </w:p>
    <w:p w:rsidR="007B766D" w:rsidRPr="009A521F" w:rsidRDefault="007B766D" w:rsidP="007B766D">
      <w:r w:rsidRPr="009A521F">
        <w:t>Ковриго Владимир Николаевич,</w:t>
      </w:r>
    </w:p>
    <w:p w:rsidR="007B766D" w:rsidRPr="009A521F" w:rsidRDefault="007B766D" w:rsidP="007B766D">
      <w:r w:rsidRPr="009A521F">
        <w:t>тел.: 8(34678)21306</w:t>
      </w:r>
    </w:p>
    <w:p w:rsidR="007B766D" w:rsidRPr="009A521F" w:rsidRDefault="007B766D" w:rsidP="007B766D">
      <w:pPr>
        <w:jc w:val="both"/>
      </w:pPr>
    </w:p>
    <w:p w:rsidR="007B766D" w:rsidRDefault="007B766D" w:rsidP="007B766D">
      <w:pPr>
        <w:jc w:val="both"/>
      </w:pPr>
    </w:p>
    <w:p w:rsidR="008C6DC8" w:rsidRDefault="008C6DC8" w:rsidP="007B766D">
      <w:pPr>
        <w:jc w:val="both"/>
      </w:pPr>
    </w:p>
    <w:p w:rsidR="008C6DC8" w:rsidRDefault="008C6DC8" w:rsidP="007B766D">
      <w:pPr>
        <w:jc w:val="both"/>
      </w:pPr>
    </w:p>
    <w:p w:rsidR="008C6DC8" w:rsidRDefault="008C6DC8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30127C" w:rsidRDefault="0030127C" w:rsidP="007B766D">
      <w:pPr>
        <w:jc w:val="both"/>
      </w:pPr>
    </w:p>
    <w:p w:rsidR="007B766D" w:rsidRPr="009A521F" w:rsidRDefault="007B766D" w:rsidP="007B766D">
      <w:pPr>
        <w:jc w:val="both"/>
      </w:pPr>
    </w:p>
    <w:p w:rsidR="007B766D" w:rsidRPr="009A521F" w:rsidRDefault="007B766D" w:rsidP="007B766D">
      <w:pPr>
        <w:jc w:val="both"/>
      </w:pPr>
      <w:r w:rsidRPr="009A521F">
        <w:t>Согласовано:</w:t>
      </w:r>
    </w:p>
    <w:tbl>
      <w:tblPr>
        <w:tblW w:w="9684" w:type="dxa"/>
        <w:tblLook w:val="01E0" w:firstRow="1" w:lastRow="1" w:firstColumn="1" w:lastColumn="1" w:noHBand="0" w:noVBand="0"/>
      </w:tblPr>
      <w:tblGrid>
        <w:gridCol w:w="5778"/>
        <w:gridCol w:w="1701"/>
        <w:gridCol w:w="2205"/>
      </w:tblGrid>
      <w:tr w:rsidR="007B766D" w:rsidRPr="009A521F" w:rsidTr="007B766D">
        <w:tc>
          <w:tcPr>
            <w:tcW w:w="5778" w:type="dxa"/>
          </w:tcPr>
          <w:p w:rsidR="007B766D" w:rsidRPr="009A521F" w:rsidRDefault="007B766D" w:rsidP="007B766D"/>
          <w:p w:rsidR="007B766D" w:rsidRPr="007C1289" w:rsidRDefault="007B766D" w:rsidP="007C1289">
            <w:pPr>
              <w:ind w:left="-108"/>
            </w:pPr>
            <w:r w:rsidRPr="009A521F">
              <w:t>Заместитель главы Октябрьского района по правовому обеспечению,</w:t>
            </w:r>
            <w:r w:rsidR="007C1289">
              <w:t xml:space="preserve"> </w:t>
            </w:r>
            <w:r w:rsidRPr="009A521F">
              <w:rPr>
                <w:color w:val="000000"/>
              </w:rPr>
              <w:t xml:space="preserve">управляющий делами администрации </w:t>
            </w:r>
          </w:p>
          <w:p w:rsidR="007B766D" w:rsidRPr="009A521F" w:rsidRDefault="007B766D" w:rsidP="007B766D">
            <w:pPr>
              <w:ind w:left="-108"/>
            </w:pPr>
            <w:r w:rsidRPr="009A521F">
              <w:rPr>
                <w:color w:val="000000"/>
              </w:rPr>
              <w:t>Октябрьского района</w:t>
            </w:r>
          </w:p>
        </w:tc>
        <w:tc>
          <w:tcPr>
            <w:tcW w:w="1701" w:type="dxa"/>
          </w:tcPr>
          <w:p w:rsidR="007B766D" w:rsidRPr="009A521F" w:rsidRDefault="007B766D" w:rsidP="007B766D"/>
        </w:tc>
        <w:tc>
          <w:tcPr>
            <w:tcW w:w="2205" w:type="dxa"/>
          </w:tcPr>
          <w:p w:rsidR="007B766D" w:rsidRPr="009A521F" w:rsidRDefault="007B766D" w:rsidP="007B766D"/>
          <w:p w:rsidR="007B766D" w:rsidRPr="009A521F" w:rsidRDefault="007B766D" w:rsidP="007B766D"/>
          <w:p w:rsidR="007B766D" w:rsidRPr="009A521F" w:rsidRDefault="007B766D" w:rsidP="007B766D"/>
          <w:p w:rsidR="007B766D" w:rsidRPr="009A521F" w:rsidRDefault="007B766D" w:rsidP="007B766D"/>
          <w:p w:rsidR="007B766D" w:rsidRPr="009A521F" w:rsidRDefault="007B766D" w:rsidP="007B766D">
            <w:r w:rsidRPr="009A521F">
              <w:t>Н.В. Хромов</w:t>
            </w:r>
          </w:p>
        </w:tc>
      </w:tr>
      <w:tr w:rsidR="007B766D" w:rsidRPr="009A521F" w:rsidTr="007B766D">
        <w:tc>
          <w:tcPr>
            <w:tcW w:w="5778" w:type="dxa"/>
          </w:tcPr>
          <w:p w:rsidR="007B766D" w:rsidRPr="009A521F" w:rsidRDefault="007B766D" w:rsidP="007B766D"/>
          <w:p w:rsidR="007B766D" w:rsidRPr="009A521F" w:rsidRDefault="007B766D" w:rsidP="007B766D">
            <w:pPr>
              <w:ind w:left="-108"/>
            </w:pPr>
          </w:p>
        </w:tc>
        <w:tc>
          <w:tcPr>
            <w:tcW w:w="1701" w:type="dxa"/>
          </w:tcPr>
          <w:p w:rsidR="007B766D" w:rsidRPr="009A521F" w:rsidRDefault="007B766D" w:rsidP="007B766D"/>
        </w:tc>
        <w:tc>
          <w:tcPr>
            <w:tcW w:w="2205" w:type="dxa"/>
          </w:tcPr>
          <w:p w:rsidR="007B766D" w:rsidRPr="009A521F" w:rsidRDefault="007B766D" w:rsidP="007B766D"/>
          <w:p w:rsidR="007B766D" w:rsidRPr="009A521F" w:rsidRDefault="007B766D" w:rsidP="007B766D"/>
        </w:tc>
      </w:tr>
      <w:tr w:rsidR="007B766D" w:rsidRPr="009A521F" w:rsidTr="007B766D">
        <w:tc>
          <w:tcPr>
            <w:tcW w:w="5778" w:type="dxa"/>
          </w:tcPr>
          <w:p w:rsidR="007B766D" w:rsidRPr="009A521F" w:rsidRDefault="007B766D" w:rsidP="007B766D"/>
          <w:p w:rsidR="007B766D" w:rsidRPr="009A521F" w:rsidRDefault="007B766D" w:rsidP="007B766D"/>
          <w:p w:rsidR="007B766D" w:rsidRPr="009A521F" w:rsidRDefault="007B766D" w:rsidP="007B766D">
            <w:pPr>
              <w:ind w:left="-108"/>
            </w:pPr>
            <w:r w:rsidRPr="009A521F">
              <w:t>Юридический отдел</w:t>
            </w:r>
          </w:p>
        </w:tc>
        <w:tc>
          <w:tcPr>
            <w:tcW w:w="1701" w:type="dxa"/>
          </w:tcPr>
          <w:p w:rsidR="007B766D" w:rsidRPr="009A521F" w:rsidRDefault="007B766D" w:rsidP="007B766D"/>
        </w:tc>
        <w:tc>
          <w:tcPr>
            <w:tcW w:w="2205" w:type="dxa"/>
          </w:tcPr>
          <w:p w:rsidR="007B766D" w:rsidRPr="009A521F" w:rsidRDefault="007B766D" w:rsidP="007B766D"/>
        </w:tc>
      </w:tr>
    </w:tbl>
    <w:p w:rsidR="007B766D" w:rsidRPr="009A521F" w:rsidRDefault="007B766D" w:rsidP="007B766D">
      <w:pPr>
        <w:jc w:val="both"/>
      </w:pPr>
    </w:p>
    <w:p w:rsidR="007B766D" w:rsidRPr="009A521F" w:rsidRDefault="007B766D" w:rsidP="007B766D">
      <w:pPr>
        <w:jc w:val="both"/>
      </w:pPr>
    </w:p>
    <w:p w:rsidR="007B766D" w:rsidRPr="009A521F" w:rsidRDefault="007B766D" w:rsidP="007B766D">
      <w:pPr>
        <w:jc w:val="both"/>
      </w:pPr>
      <w:r w:rsidRPr="009A521F">
        <w:t xml:space="preserve">Степень публичности – </w:t>
      </w:r>
      <w:r w:rsidR="003A7BEC">
        <w:t>2</w:t>
      </w:r>
    </w:p>
    <w:p w:rsidR="007B766D" w:rsidRDefault="007B766D" w:rsidP="007B766D">
      <w:pPr>
        <w:jc w:val="center"/>
      </w:pPr>
    </w:p>
    <w:p w:rsidR="007B766D" w:rsidRDefault="007B766D" w:rsidP="007B766D">
      <w:pPr>
        <w:jc w:val="center"/>
      </w:pPr>
    </w:p>
    <w:p w:rsidR="007B766D" w:rsidRDefault="007B766D" w:rsidP="007B766D">
      <w:pPr>
        <w:jc w:val="center"/>
      </w:pPr>
    </w:p>
    <w:p w:rsidR="00002987" w:rsidRPr="009A521F" w:rsidRDefault="00002987" w:rsidP="007B766D">
      <w:pPr>
        <w:jc w:val="center"/>
      </w:pPr>
    </w:p>
    <w:p w:rsidR="007B766D" w:rsidRPr="009A521F" w:rsidRDefault="008C6DC8" w:rsidP="007B766D">
      <w:pPr>
        <w:jc w:val="both"/>
      </w:pPr>
      <w:r>
        <w:t>Разослать:</w:t>
      </w:r>
    </w:p>
    <w:p w:rsidR="007B766D" w:rsidRPr="009A521F" w:rsidRDefault="007B766D" w:rsidP="007B766D">
      <w:pPr>
        <w:jc w:val="both"/>
      </w:pPr>
      <w:r w:rsidRPr="009A521F">
        <w:t>Куташовой А.П., главе Октябрьского района</w:t>
      </w:r>
      <w:r w:rsidRPr="009A521F">
        <w:tab/>
      </w:r>
      <w:r w:rsidRPr="009A521F">
        <w:tab/>
      </w:r>
      <w:r w:rsidRPr="009A521F">
        <w:tab/>
      </w:r>
      <w:r w:rsidRPr="009A521F">
        <w:tab/>
      </w:r>
      <w:r w:rsidRPr="009A521F">
        <w:tab/>
      </w:r>
      <w:r w:rsidRPr="009A521F">
        <w:tab/>
        <w:t>– 1 экз.</w:t>
      </w:r>
    </w:p>
    <w:p w:rsidR="007B766D" w:rsidRPr="009A521F" w:rsidRDefault="007B766D" w:rsidP="007B766D">
      <w:pPr>
        <w:jc w:val="both"/>
      </w:pPr>
      <w:r w:rsidRPr="009A521F">
        <w:t xml:space="preserve">Хромову Н.В., </w:t>
      </w:r>
      <w:r w:rsidR="00F24A52">
        <w:t xml:space="preserve"> первому </w:t>
      </w:r>
      <w:r w:rsidRPr="009A521F">
        <w:t xml:space="preserve">заместителю главы Октябрьского района </w:t>
      </w:r>
      <w:r w:rsidRPr="009A521F">
        <w:tab/>
      </w:r>
      <w:r w:rsidRPr="009A521F">
        <w:tab/>
      </w:r>
      <w:r w:rsidRPr="009A521F">
        <w:tab/>
        <w:t>– 1 экз.</w:t>
      </w:r>
    </w:p>
    <w:p w:rsidR="007B766D" w:rsidRPr="009A521F" w:rsidRDefault="007B766D" w:rsidP="007B766D">
      <w:pPr>
        <w:jc w:val="both"/>
      </w:pPr>
      <w:r w:rsidRPr="009A521F">
        <w:t>Отдел гражданской защиты администрации Октябрьского района</w:t>
      </w:r>
      <w:r w:rsidRPr="009A521F">
        <w:tab/>
      </w:r>
      <w:r w:rsidRPr="009A521F">
        <w:tab/>
      </w:r>
      <w:r w:rsidRPr="009A521F">
        <w:tab/>
        <w:t>– 1 экз.</w:t>
      </w:r>
    </w:p>
    <w:p w:rsidR="007B766D" w:rsidRPr="009A521F" w:rsidRDefault="007B766D" w:rsidP="007B766D">
      <w:pPr>
        <w:jc w:val="both"/>
      </w:pPr>
      <w:r w:rsidRPr="009A521F">
        <w:t xml:space="preserve">ЕДДС Октябрьского района МКУ «СМТО» </w:t>
      </w:r>
      <w:r w:rsidRPr="009A521F">
        <w:tab/>
      </w:r>
      <w:r w:rsidRPr="009A521F">
        <w:tab/>
      </w:r>
      <w:r w:rsidRPr="009A521F">
        <w:tab/>
      </w:r>
      <w:r w:rsidRPr="009A521F">
        <w:tab/>
      </w:r>
      <w:r w:rsidRPr="009A521F">
        <w:tab/>
      </w:r>
      <w:r w:rsidRPr="009A521F">
        <w:tab/>
        <w:t>– 1 экз.</w:t>
      </w:r>
    </w:p>
    <w:p w:rsidR="007B766D" w:rsidRPr="009A521F" w:rsidRDefault="007B766D" w:rsidP="007B766D">
      <w:pPr>
        <w:jc w:val="both"/>
      </w:pPr>
      <w:r>
        <w:t>Главам городских и сельских поселений</w:t>
      </w:r>
      <w:r>
        <w:tab/>
      </w:r>
      <w:r w:rsidR="006758DD">
        <w:t>(электронно)</w:t>
      </w:r>
      <w:r w:rsidR="006758DD">
        <w:tab/>
      </w:r>
      <w:r>
        <w:tab/>
      </w:r>
      <w:r w:rsidRPr="009A521F">
        <w:tab/>
      </w:r>
      <w:r w:rsidRPr="009A521F">
        <w:tab/>
      </w:r>
      <w:r w:rsidRPr="009A521F">
        <w:tab/>
        <w:t xml:space="preserve">– </w:t>
      </w:r>
      <w:r>
        <w:t>1</w:t>
      </w:r>
      <w:r w:rsidRPr="009A521F">
        <w:t>1 экз.</w:t>
      </w:r>
    </w:p>
    <w:p w:rsidR="007B766D" w:rsidRPr="009A521F" w:rsidRDefault="007B766D" w:rsidP="007B766D">
      <w:pPr>
        <w:jc w:val="both"/>
      </w:pPr>
      <w:r w:rsidRPr="009A521F">
        <w:t xml:space="preserve">Итого: </w:t>
      </w:r>
      <w:r>
        <w:t>15</w:t>
      </w:r>
      <w:r w:rsidRPr="009A521F">
        <w:t xml:space="preserve"> экз. </w:t>
      </w:r>
    </w:p>
    <w:p w:rsidR="005543E6" w:rsidRDefault="005543E6" w:rsidP="007B766D">
      <w:pPr>
        <w:widowControl w:val="0"/>
        <w:autoSpaceDE w:val="0"/>
        <w:autoSpaceDN w:val="0"/>
        <w:ind w:left="5812"/>
        <w:jc w:val="both"/>
      </w:pPr>
    </w:p>
    <w:p w:rsidR="00367B5B" w:rsidRDefault="00367B5B" w:rsidP="007B766D">
      <w:pPr>
        <w:widowControl w:val="0"/>
        <w:autoSpaceDE w:val="0"/>
        <w:autoSpaceDN w:val="0"/>
        <w:ind w:left="5812"/>
        <w:jc w:val="both"/>
      </w:pPr>
    </w:p>
    <w:p w:rsidR="00367B5B" w:rsidRDefault="00367B5B" w:rsidP="007B766D">
      <w:pPr>
        <w:widowControl w:val="0"/>
        <w:autoSpaceDE w:val="0"/>
        <w:autoSpaceDN w:val="0"/>
        <w:ind w:left="5812"/>
        <w:jc w:val="both"/>
      </w:pPr>
    </w:p>
    <w:p w:rsidR="00367B5B" w:rsidRDefault="00367B5B" w:rsidP="007B766D">
      <w:pPr>
        <w:widowControl w:val="0"/>
        <w:autoSpaceDE w:val="0"/>
        <w:autoSpaceDN w:val="0"/>
        <w:ind w:left="5812"/>
        <w:jc w:val="both"/>
      </w:pPr>
    </w:p>
    <w:p w:rsidR="007B766D" w:rsidRPr="009A521F" w:rsidRDefault="007B766D" w:rsidP="007B766D">
      <w:pPr>
        <w:widowControl w:val="0"/>
        <w:autoSpaceDE w:val="0"/>
        <w:autoSpaceDN w:val="0"/>
        <w:ind w:left="5812"/>
        <w:jc w:val="both"/>
      </w:pPr>
      <w:r w:rsidRPr="009A521F">
        <w:t>Приложение № 1</w:t>
      </w:r>
    </w:p>
    <w:p w:rsidR="007B766D" w:rsidRPr="009A521F" w:rsidRDefault="007B766D" w:rsidP="007B766D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</w:p>
    <w:p w:rsidR="007B766D" w:rsidRPr="009A521F" w:rsidRDefault="007B766D" w:rsidP="007B766D">
      <w:pPr>
        <w:widowControl w:val="0"/>
        <w:autoSpaceDE w:val="0"/>
        <w:autoSpaceDN w:val="0"/>
        <w:ind w:left="5812"/>
        <w:jc w:val="both"/>
      </w:pPr>
      <w:r w:rsidRPr="009A521F">
        <w:t>администрации Октябрьского района</w:t>
      </w:r>
    </w:p>
    <w:p w:rsidR="007B766D" w:rsidRPr="009A521F" w:rsidRDefault="007B766D" w:rsidP="007B766D">
      <w:pPr>
        <w:widowControl w:val="0"/>
        <w:autoSpaceDE w:val="0"/>
        <w:autoSpaceDN w:val="0"/>
        <w:ind w:left="5812"/>
        <w:jc w:val="both"/>
      </w:pPr>
      <w:r w:rsidRPr="009A521F">
        <w:t>«___» ________ 20</w:t>
      </w:r>
      <w:r w:rsidR="001B31B2">
        <w:t>2</w:t>
      </w:r>
      <w:r w:rsidR="00F24A52">
        <w:t>1</w:t>
      </w:r>
      <w:r w:rsidRPr="009A521F">
        <w:t xml:space="preserve"> г. № ______</w:t>
      </w:r>
    </w:p>
    <w:p w:rsidR="007B766D" w:rsidRDefault="007B766D" w:rsidP="007B766D"/>
    <w:p w:rsidR="00D268AB" w:rsidRPr="00D268AB" w:rsidRDefault="007B766D" w:rsidP="007B766D">
      <w:pPr>
        <w:pStyle w:val="af"/>
        <w:ind w:right="-35"/>
        <w:jc w:val="center"/>
        <w:rPr>
          <w:rFonts w:ascii="Times New Roman" w:hAnsi="Times New Roman"/>
          <w:b/>
          <w:sz w:val="24"/>
          <w:szCs w:val="24"/>
        </w:rPr>
      </w:pPr>
      <w:r w:rsidRPr="00D268AB">
        <w:rPr>
          <w:rFonts w:ascii="Times New Roman" w:hAnsi="Times New Roman"/>
          <w:b/>
          <w:sz w:val="24"/>
          <w:szCs w:val="24"/>
        </w:rPr>
        <w:t xml:space="preserve">Порядок организации и работы </w:t>
      </w:r>
    </w:p>
    <w:p w:rsidR="007B766D" w:rsidRDefault="007B766D" w:rsidP="00D268AB">
      <w:pPr>
        <w:pStyle w:val="af"/>
        <w:ind w:right="-35"/>
        <w:jc w:val="center"/>
        <w:rPr>
          <w:rFonts w:ascii="Times New Roman" w:hAnsi="Times New Roman"/>
          <w:b/>
          <w:sz w:val="24"/>
          <w:szCs w:val="24"/>
        </w:rPr>
      </w:pPr>
      <w:r w:rsidRPr="00D268AB">
        <w:rPr>
          <w:rFonts w:ascii="Times New Roman" w:hAnsi="Times New Roman"/>
          <w:b/>
          <w:sz w:val="24"/>
          <w:szCs w:val="24"/>
        </w:rPr>
        <w:t>патрульно-</w:t>
      </w:r>
      <w:r w:rsidR="00D268AB">
        <w:rPr>
          <w:rFonts w:ascii="Times New Roman" w:hAnsi="Times New Roman"/>
          <w:b/>
          <w:sz w:val="24"/>
          <w:szCs w:val="24"/>
        </w:rPr>
        <w:t>контрольной</w:t>
      </w:r>
      <w:r w:rsidRPr="00D268AB">
        <w:rPr>
          <w:rFonts w:ascii="Times New Roman" w:hAnsi="Times New Roman"/>
          <w:b/>
          <w:sz w:val="24"/>
          <w:szCs w:val="24"/>
        </w:rPr>
        <w:t xml:space="preserve"> группы </w:t>
      </w:r>
      <w:r w:rsidR="005543E6">
        <w:rPr>
          <w:rFonts w:ascii="Times New Roman" w:hAnsi="Times New Roman"/>
          <w:b/>
          <w:sz w:val="24"/>
          <w:szCs w:val="24"/>
        </w:rPr>
        <w:t xml:space="preserve">и маневренной группы </w:t>
      </w:r>
      <w:r w:rsidR="00D268AB" w:rsidRPr="00D268AB">
        <w:rPr>
          <w:rFonts w:ascii="Times New Roman" w:hAnsi="Times New Roman"/>
          <w:b/>
          <w:sz w:val="24"/>
          <w:szCs w:val="24"/>
        </w:rPr>
        <w:t>Октябрь</w:t>
      </w:r>
      <w:r w:rsidRPr="00D268AB">
        <w:rPr>
          <w:rFonts w:ascii="Times New Roman" w:hAnsi="Times New Roman"/>
          <w:b/>
          <w:sz w:val="24"/>
          <w:szCs w:val="24"/>
        </w:rPr>
        <w:t>ского района</w:t>
      </w:r>
    </w:p>
    <w:p w:rsidR="008C6DC8" w:rsidRPr="006758DD" w:rsidRDefault="008C6DC8" w:rsidP="00D268AB">
      <w:pPr>
        <w:pStyle w:val="af"/>
        <w:ind w:right="-35"/>
        <w:jc w:val="center"/>
        <w:rPr>
          <w:rFonts w:ascii="Times New Roman" w:hAnsi="Times New Roman"/>
          <w:sz w:val="24"/>
          <w:szCs w:val="24"/>
        </w:rPr>
      </w:pPr>
      <w:r w:rsidRPr="006758DD">
        <w:rPr>
          <w:rFonts w:ascii="Times New Roman" w:hAnsi="Times New Roman"/>
          <w:sz w:val="24"/>
          <w:szCs w:val="24"/>
        </w:rPr>
        <w:t>(далее – Порядок)</w:t>
      </w:r>
    </w:p>
    <w:p w:rsidR="00D268AB" w:rsidRDefault="00D268AB" w:rsidP="00D268AB">
      <w:pPr>
        <w:pStyle w:val="af"/>
        <w:ind w:right="-35"/>
        <w:jc w:val="center"/>
        <w:rPr>
          <w:rFonts w:ascii="Times New Roman" w:hAnsi="Times New Roman"/>
          <w:b/>
          <w:sz w:val="24"/>
          <w:szCs w:val="24"/>
        </w:rPr>
      </w:pPr>
    </w:p>
    <w:p w:rsidR="00D268AB" w:rsidRDefault="00A7296C" w:rsidP="00A7296C">
      <w:pPr>
        <w:pStyle w:val="Default"/>
        <w:tabs>
          <w:tab w:val="left" w:pos="709"/>
        </w:tabs>
        <w:jc w:val="both"/>
      </w:pPr>
      <w:r>
        <w:tab/>
      </w:r>
      <w:r w:rsidR="00D268AB" w:rsidRPr="00D268AB">
        <w:t xml:space="preserve">Порядок разработан в целях повышения эффективности </w:t>
      </w:r>
      <w:r w:rsidR="0049232C">
        <w:t>работы органов управления и</w:t>
      </w:r>
      <w:r w:rsidR="008C6DC8">
        <w:t xml:space="preserve">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="00D268AB" w:rsidRPr="00D268AB">
        <w:t xml:space="preserve"> по выполнению обязанностей в пожароопасный период на территории </w:t>
      </w:r>
      <w:r w:rsidR="00D268AB">
        <w:t>Октябрьского</w:t>
      </w:r>
      <w:r w:rsidR="00D268AB" w:rsidRPr="00D268AB">
        <w:t xml:space="preserve"> района</w:t>
      </w:r>
      <w:r>
        <w:t>,</w:t>
      </w:r>
      <w:r w:rsidR="00D268AB" w:rsidRPr="00D268AB">
        <w:rPr>
          <w:spacing w:val="-1"/>
        </w:rPr>
        <w:t xml:space="preserve"> для усиления правоохранительной деятельности в лесах</w:t>
      </w:r>
      <w:r w:rsidR="00D268AB" w:rsidRPr="00D268AB">
        <w:t xml:space="preserve">. </w:t>
      </w:r>
    </w:p>
    <w:p w:rsidR="00A7296C" w:rsidRDefault="00F47B7A" w:rsidP="00A7296C">
      <w:pPr>
        <w:autoSpaceDE w:val="0"/>
        <w:autoSpaceDN w:val="0"/>
        <w:adjustRightInd w:val="0"/>
        <w:ind w:firstLine="708"/>
        <w:jc w:val="both"/>
      </w:pPr>
      <w:r>
        <w:t>1. Патрульно-контрольная группа</w:t>
      </w:r>
      <w:r w:rsidR="00666BC7">
        <w:t xml:space="preserve"> Октябрьского района (далее – патрульно-контрольная группа)</w:t>
      </w:r>
    </w:p>
    <w:p w:rsidR="00A7296C" w:rsidRDefault="00A7296C" w:rsidP="00A7296C">
      <w:pPr>
        <w:autoSpaceDE w:val="0"/>
        <w:autoSpaceDN w:val="0"/>
        <w:adjustRightInd w:val="0"/>
        <w:ind w:firstLine="708"/>
        <w:jc w:val="both"/>
      </w:pPr>
      <w:r>
        <w:t xml:space="preserve">1.1. </w:t>
      </w:r>
      <w:r w:rsidR="00D268AB" w:rsidRPr="00D268AB">
        <w:t xml:space="preserve">Основные задачи патрульно-контрольной группы: </w:t>
      </w:r>
    </w:p>
    <w:p w:rsidR="00814CE0" w:rsidRDefault="00A7296C" w:rsidP="00814CE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814CE0">
        <w:t>проведение контрольно-профилактической деятельности</w:t>
      </w:r>
      <w:r w:rsidR="00814CE0" w:rsidRPr="00814CE0">
        <w:t>,</w:t>
      </w:r>
      <w:r w:rsidRPr="00814CE0">
        <w:t xml:space="preserve"> выявление нарушений тре</w:t>
      </w:r>
      <w:r w:rsidR="00814CE0" w:rsidRPr="00814CE0">
        <w:t xml:space="preserve">бований противопожарного режима, пресечение незаконной деятельности </w:t>
      </w:r>
      <w:r w:rsidRPr="00814CE0">
        <w:t>в сфере об</w:t>
      </w:r>
      <w:r w:rsidR="00814CE0" w:rsidRPr="00814CE0">
        <w:t>еспечения пожарной безопасности, выявление виновных лиц;</w:t>
      </w:r>
    </w:p>
    <w:p w:rsidR="00814CE0" w:rsidRPr="00814CE0" w:rsidRDefault="00814CE0" w:rsidP="00814CE0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>- выявление фактов неисполнения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814CE0" w:rsidRDefault="00A7296C" w:rsidP="00814CE0">
      <w:pPr>
        <w:autoSpaceDE w:val="0"/>
        <w:autoSpaceDN w:val="0"/>
        <w:adjustRightInd w:val="0"/>
        <w:ind w:firstLine="708"/>
        <w:jc w:val="both"/>
        <w:rPr>
          <w:rFonts w:eastAsia="Times-Roman"/>
        </w:rPr>
      </w:pPr>
      <w:r>
        <w:t xml:space="preserve">- взаимодействие с </w:t>
      </w:r>
      <w:r>
        <w:rPr>
          <w:rFonts w:eastAsia="Times-Roman"/>
        </w:rPr>
        <w:t>Единой</w:t>
      </w:r>
      <w:r w:rsidRPr="008119D1">
        <w:rPr>
          <w:rFonts w:eastAsia="Times-Roman"/>
        </w:rPr>
        <w:t xml:space="preserve"> дежу</w:t>
      </w:r>
      <w:r>
        <w:rPr>
          <w:rFonts w:eastAsia="Times-Roman"/>
        </w:rPr>
        <w:t>рно-диспетчерской службой Октябрьского района</w:t>
      </w:r>
      <w:r w:rsidRPr="008119D1">
        <w:rPr>
          <w:rFonts w:eastAsia="Times-Roman"/>
        </w:rPr>
        <w:t xml:space="preserve">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района).</w:t>
      </w:r>
    </w:p>
    <w:p w:rsidR="00814CE0" w:rsidRDefault="00814CE0" w:rsidP="00814CE0">
      <w:pPr>
        <w:autoSpaceDE w:val="0"/>
        <w:autoSpaceDN w:val="0"/>
        <w:adjustRightInd w:val="0"/>
        <w:ind w:firstLine="708"/>
        <w:jc w:val="both"/>
        <w:rPr>
          <w:rFonts w:eastAsia="Times-Roman"/>
        </w:rPr>
      </w:pPr>
      <w:r>
        <w:rPr>
          <w:rFonts w:eastAsia="Times-Roman"/>
        </w:rPr>
        <w:t xml:space="preserve">1.2. </w:t>
      </w:r>
      <w:r>
        <w:t>Сост</w:t>
      </w:r>
      <w:r w:rsidR="00F47B7A">
        <w:t>ав патрульно-контрольной группы</w:t>
      </w:r>
    </w:p>
    <w:p w:rsidR="00F47B7A" w:rsidRDefault="00814CE0" w:rsidP="00F47B7A">
      <w:pPr>
        <w:autoSpaceDE w:val="0"/>
        <w:autoSpaceDN w:val="0"/>
        <w:adjustRightInd w:val="0"/>
        <w:ind w:firstLine="708"/>
        <w:jc w:val="both"/>
      </w:pPr>
      <w:r>
        <w:t xml:space="preserve">Патрульно-контрольная группа создается численностью 6 человек: 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р</w:t>
      </w:r>
      <w:r w:rsidR="00D268AB" w:rsidRPr="00D268AB">
        <w:t xml:space="preserve">уководитель – представитель </w:t>
      </w:r>
      <w:r w:rsidR="005929C2" w:rsidRPr="005929C2">
        <w:t>Октябрьского отдела Службы по контролю и надзору в сфере охраны окружающей среды, объектов животного мира и лесных отношений ХМАО – Югры</w:t>
      </w:r>
      <w:r w:rsidR="00D268AB" w:rsidRPr="00D268AB">
        <w:t xml:space="preserve"> (по согласованию).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з</w:t>
      </w:r>
      <w:r w:rsidR="005929C2">
        <w:t>аместитель руководителя</w:t>
      </w:r>
      <w:r w:rsidR="00D268AB" w:rsidRPr="00D268AB">
        <w:t xml:space="preserve"> </w:t>
      </w:r>
      <w:r w:rsidR="005929C2">
        <w:t xml:space="preserve">- </w:t>
      </w:r>
      <w:r>
        <w:t>з</w:t>
      </w:r>
      <w:r w:rsidR="005929C2" w:rsidRPr="005929C2">
        <w:t>аведующий отделом гражданской защиты</w:t>
      </w:r>
      <w:r w:rsidR="00B11EB0">
        <w:t xml:space="preserve"> населения</w:t>
      </w:r>
      <w:r w:rsidR="005929C2" w:rsidRPr="005929C2">
        <w:t xml:space="preserve"> администрации Октябрьского района</w:t>
      </w:r>
      <w:r w:rsidR="005929C2">
        <w:t>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п</w:t>
      </w:r>
      <w:r w:rsidR="002F79D1" w:rsidRPr="00D268AB">
        <w:t>редставител</w:t>
      </w:r>
      <w:r w:rsidR="005929C2">
        <w:t>и</w:t>
      </w:r>
      <w:r w:rsidR="002F79D1" w:rsidRPr="00D268AB">
        <w:t xml:space="preserve"> </w:t>
      </w:r>
      <w:r w:rsidR="005929C2">
        <w:t>О</w:t>
      </w:r>
      <w:r w:rsidR="002F79D1" w:rsidRPr="00D268AB">
        <w:t>тдела надзорной деятельно</w:t>
      </w:r>
      <w:r w:rsidR="00F24677">
        <w:t>сти и профилактической работы</w:t>
      </w:r>
      <w:r w:rsidR="002F79D1" w:rsidRPr="00D268AB">
        <w:t xml:space="preserve"> </w:t>
      </w:r>
      <w:r w:rsidR="002F79D1">
        <w:t>по</w:t>
      </w:r>
      <w:r w:rsidR="00646FEC">
        <w:t xml:space="preserve">                  </w:t>
      </w:r>
      <w:r w:rsidR="002F79D1" w:rsidRPr="007B766D">
        <w:t xml:space="preserve">г. Нягани и Октябрьскому району </w:t>
      </w:r>
      <w:r w:rsidR="002F79D1">
        <w:t>У</w:t>
      </w:r>
      <w:r w:rsidR="002F79D1" w:rsidRPr="007B766D">
        <w:t>правления надзорной деятельности и профилактической работы ГУ МЧС России по ХМАО – Югре</w:t>
      </w:r>
      <w:r w:rsidR="002F79D1" w:rsidRPr="00D268AB">
        <w:t xml:space="preserve"> (по согласованию)</w:t>
      </w:r>
      <w:r w:rsidR="00D268AB">
        <w:t xml:space="preserve"> </w:t>
      </w:r>
      <w:r w:rsidR="00D268AB" w:rsidRPr="00D268AB">
        <w:t>(</w:t>
      </w:r>
      <w:r w:rsidR="005929C2">
        <w:t>2</w:t>
      </w:r>
      <w:r w:rsidR="00D268AB" w:rsidRPr="00D268AB">
        <w:t xml:space="preserve"> человек</w:t>
      </w:r>
      <w:r w:rsidR="005929C2">
        <w:t>а</w:t>
      </w:r>
      <w:r w:rsidR="00D268AB" w:rsidRPr="00D268AB">
        <w:t>).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п</w:t>
      </w:r>
      <w:r w:rsidR="00D268AB" w:rsidRPr="00D268AB">
        <w:t>редставител</w:t>
      </w:r>
      <w:r w:rsidR="005929C2">
        <w:t>и</w:t>
      </w:r>
      <w:r w:rsidR="00D268AB" w:rsidRPr="00D268AB">
        <w:t xml:space="preserve"> </w:t>
      </w:r>
      <w:r w:rsidR="005929C2">
        <w:t>О</w:t>
      </w:r>
      <w:r w:rsidR="00D268AB" w:rsidRPr="00D268AB">
        <w:t xml:space="preserve">тдела МВД России по </w:t>
      </w:r>
      <w:r w:rsidR="00F24677">
        <w:t>Октябрьскому</w:t>
      </w:r>
      <w:r w:rsidR="00D268AB" w:rsidRPr="00D268AB">
        <w:t xml:space="preserve"> району (по согласованию) </w:t>
      </w:r>
      <w:r w:rsidR="00B11EB0">
        <w:t xml:space="preserve">  </w:t>
      </w:r>
      <w:r w:rsidR="00646FEC">
        <w:t xml:space="preserve">           </w:t>
      </w:r>
      <w:r w:rsidR="00B11EB0">
        <w:t xml:space="preserve"> </w:t>
      </w:r>
      <w:r w:rsidR="00D268AB" w:rsidRPr="00D268AB">
        <w:t>(</w:t>
      </w:r>
      <w:r w:rsidR="00F24677">
        <w:t>2</w:t>
      </w:r>
      <w:r w:rsidR="00D268AB" w:rsidRPr="00D268AB">
        <w:t xml:space="preserve"> человек</w:t>
      </w:r>
      <w:r w:rsidR="00F24677">
        <w:t>а)</w:t>
      </w:r>
      <w:r w:rsidR="00D268AB" w:rsidRPr="00D268AB">
        <w:t xml:space="preserve">. </w:t>
      </w:r>
    </w:p>
    <w:p w:rsidR="00F47B7A" w:rsidRDefault="00F24677" w:rsidP="00F47B7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Состав патрульно-контрольной группы утверждается решением комиссии по </w:t>
      </w:r>
      <w:r w:rsidRPr="009A521F">
        <w:rPr>
          <w:bCs/>
        </w:rPr>
        <w:t xml:space="preserve">чрезвычайным ситуациям и обеспечению пожарной безопасности </w:t>
      </w:r>
      <w:r>
        <w:rPr>
          <w:bCs/>
        </w:rPr>
        <w:t>Октябрьского</w:t>
      </w:r>
      <w:r w:rsidRPr="009A521F">
        <w:rPr>
          <w:bCs/>
        </w:rPr>
        <w:t xml:space="preserve"> района</w:t>
      </w:r>
      <w:r>
        <w:rPr>
          <w:bCs/>
        </w:rPr>
        <w:t xml:space="preserve"> до начала пожароопасного сезона.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1.3. Оснащение патрульно-контрольной группы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П</w:t>
      </w:r>
      <w:r w:rsidR="00D268AB" w:rsidRPr="00D268AB">
        <w:t>атрульно-контрольная группа обеспечива</w:t>
      </w:r>
      <w:r w:rsidR="00F24677">
        <w:t>е</w:t>
      </w:r>
      <w:r w:rsidR="00D268AB" w:rsidRPr="00D268AB">
        <w:t xml:space="preserve">тся автотранспортом повышенной проходимости, средствами связи (с возможностью передачи фотоматериалов), картами местности. 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>
        <w:t>1.4. Работа патрульно-контрольной группы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 w:rsidRPr="00D268AB">
        <w:t>Работа патрульно-контрольной группы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 w:rsidRPr="00D268AB">
        <w:t>В осенний период работа патрульно-контрольной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D268AB">
        <w:rPr>
          <w:spacing w:val="-2"/>
        </w:rPr>
        <w:t xml:space="preserve">Реагирование патрульно-контрольной группы осуществляется в соответствии с </w:t>
      </w:r>
      <w:r w:rsidRPr="00D268AB">
        <w:t xml:space="preserve">поступающими оперативными данными о правонарушениях </w:t>
      </w:r>
      <w:r>
        <w:t>в сфере обеспечения пожарной безопасности</w:t>
      </w:r>
      <w:r w:rsidRPr="00D268AB">
        <w:t xml:space="preserve">, а также в </w:t>
      </w:r>
      <w:r w:rsidRPr="00D268AB">
        <w:rPr>
          <w:spacing w:val="-1"/>
        </w:rPr>
        <w:t>рамках профилактических мероприятий по соблюдению закон</w:t>
      </w:r>
      <w:r>
        <w:rPr>
          <w:spacing w:val="-1"/>
        </w:rPr>
        <w:t>одательства и требований противопожарного режима.</w:t>
      </w:r>
    </w:p>
    <w:p w:rsidR="00F47B7A" w:rsidRDefault="00F47B7A" w:rsidP="00F47B7A">
      <w:pPr>
        <w:autoSpaceDE w:val="0"/>
        <w:autoSpaceDN w:val="0"/>
        <w:adjustRightInd w:val="0"/>
        <w:ind w:firstLine="708"/>
        <w:jc w:val="both"/>
      </w:pPr>
      <w:r w:rsidRPr="00D268AB">
        <w:t>Состав, маршрут движения и время работы</w:t>
      </w:r>
      <w:r>
        <w:t xml:space="preserve"> патрульно-контрольной</w:t>
      </w:r>
      <w:r w:rsidRPr="00D268AB">
        <w:t xml:space="preserve"> группы планируется </w:t>
      </w:r>
      <w:r>
        <w:t xml:space="preserve">и </w:t>
      </w:r>
      <w:r w:rsidRPr="00D268AB">
        <w:t xml:space="preserve">утверждается руководителем группы. Соответствующая информация передается в </w:t>
      </w:r>
      <w:r>
        <w:t>ЕДДС Октябрьского района</w:t>
      </w:r>
      <w:r w:rsidRPr="00D268AB">
        <w:t xml:space="preserve">. </w:t>
      </w:r>
    </w:p>
    <w:p w:rsidR="00666BC7" w:rsidRDefault="00D268AB" w:rsidP="00666BC7">
      <w:pPr>
        <w:autoSpaceDE w:val="0"/>
        <w:autoSpaceDN w:val="0"/>
        <w:adjustRightInd w:val="0"/>
        <w:ind w:firstLine="708"/>
        <w:jc w:val="both"/>
      </w:pPr>
      <w:r w:rsidRPr="00D268AB">
        <w:t xml:space="preserve">По результатам работы за прошедший день руководитель патрульно-контрольной группы проводит анализ реагирования (с приложением актов, фотоматериалов) и направляет в </w:t>
      </w:r>
      <w:r w:rsidR="00F24677">
        <w:t>ЕДДС Октябрьского района</w:t>
      </w:r>
      <w:r w:rsidRPr="00D268AB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666BC7" w:rsidRDefault="00301683" w:rsidP="00666BC7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666BC7">
        <w:t>Маневренные группы Октябрьского района (далее – маневренные группы)</w:t>
      </w:r>
    </w:p>
    <w:p w:rsidR="00666BC7" w:rsidRDefault="00666BC7" w:rsidP="00666BC7">
      <w:pPr>
        <w:pStyle w:val="Default"/>
        <w:tabs>
          <w:tab w:val="left" w:pos="1134"/>
        </w:tabs>
        <w:ind w:left="709"/>
        <w:jc w:val="both"/>
      </w:pPr>
      <w:r>
        <w:t xml:space="preserve">2.1. </w:t>
      </w:r>
      <w:r w:rsidRPr="00BA6B20">
        <w:t xml:space="preserve">Основные задачи маневренной группы: </w:t>
      </w:r>
    </w:p>
    <w:p w:rsidR="00666BC7" w:rsidRPr="00666BC7" w:rsidRDefault="00666BC7" w:rsidP="00666BC7">
      <w:pPr>
        <w:pStyle w:val="Default"/>
        <w:jc w:val="both"/>
        <w:rPr>
          <w:color w:val="auto"/>
        </w:rPr>
      </w:pPr>
      <w:r>
        <w:tab/>
        <w:t>- п</w:t>
      </w:r>
      <w:r w:rsidRPr="00BA6B20">
        <w:t xml:space="preserve">ринятие мер для ликвидации отдельных очагов природных </w:t>
      </w:r>
      <w:r>
        <w:t xml:space="preserve">и техногенных </w:t>
      </w:r>
      <w:r w:rsidRPr="00BA6B20">
        <w:t xml:space="preserve">пожаров, </w:t>
      </w:r>
      <w:r>
        <w:t xml:space="preserve">создающих угрозу населению муниципального образования, имуществу </w:t>
      </w:r>
      <w:r w:rsidRPr="00646FEC">
        <w:t xml:space="preserve">граждан </w:t>
      </w:r>
      <w:r w:rsidRPr="00646FEC">
        <w:rPr>
          <w:color w:val="auto"/>
        </w:rPr>
        <w:t xml:space="preserve">и </w:t>
      </w:r>
      <w:r w:rsidR="00646FEC" w:rsidRPr="00646FEC">
        <w:rPr>
          <w:color w:val="auto"/>
        </w:rPr>
        <w:t>территории Октябрьского района</w:t>
      </w:r>
      <w:r w:rsidRPr="00646FEC">
        <w:rPr>
          <w:color w:val="auto"/>
        </w:rPr>
        <w:t>;</w:t>
      </w:r>
    </w:p>
    <w:p w:rsidR="00666BC7" w:rsidRDefault="00666BC7" w:rsidP="00666BC7">
      <w:pPr>
        <w:pStyle w:val="Default"/>
        <w:ind w:firstLine="708"/>
        <w:jc w:val="both"/>
      </w:pPr>
      <w:r>
        <w:t>- оказание содействия оперативным службам по эвакуации населения и материальных ценностей в случае угрозы перехода природных пожаров на населенный пункт;</w:t>
      </w:r>
    </w:p>
    <w:p w:rsidR="00666BC7" w:rsidRDefault="00666BC7" w:rsidP="00666BC7">
      <w:pPr>
        <w:pStyle w:val="Default"/>
        <w:ind w:firstLine="708"/>
        <w:jc w:val="both"/>
      </w:pPr>
      <w:r>
        <w:t>- взаимодействие с ЕДДС Октябрьского района.</w:t>
      </w:r>
    </w:p>
    <w:p w:rsidR="00666BC7" w:rsidRDefault="00666BC7" w:rsidP="00666BC7">
      <w:pPr>
        <w:pStyle w:val="Default"/>
        <w:ind w:firstLine="708"/>
        <w:jc w:val="both"/>
      </w:pPr>
      <w:r>
        <w:t>2.2. Состав маневренной группы</w:t>
      </w:r>
    </w:p>
    <w:p w:rsidR="003D7AD5" w:rsidRDefault="00666BC7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На территории Октябрьского района на пожароопасный период создается 2 маневре</w:t>
      </w:r>
      <w:r w:rsidR="003D7AD5">
        <w:t xml:space="preserve">нных группы Октябрьского района численностью </w:t>
      </w:r>
      <w:r w:rsidR="003D7AD5" w:rsidRPr="00646FEC">
        <w:t>не менее</w:t>
      </w:r>
      <w:r w:rsidR="00233B9E" w:rsidRPr="00646FEC">
        <w:t xml:space="preserve"> 15</w:t>
      </w:r>
      <w:r w:rsidR="003D7AD5">
        <w:t xml:space="preserve"> человек каждая из числа п</w:t>
      </w:r>
      <w:r w:rsidR="003D7AD5" w:rsidRPr="00414431">
        <w:t>редставител</w:t>
      </w:r>
      <w:r w:rsidR="003D7AD5">
        <w:t>ей</w:t>
      </w:r>
      <w:r w:rsidR="003D7AD5" w:rsidRPr="00414431">
        <w:t xml:space="preserve"> </w:t>
      </w:r>
      <w:r w:rsidR="003D7AD5">
        <w:t>органов местного самоуправления</w:t>
      </w:r>
      <w:r w:rsidR="003D7AD5" w:rsidRPr="00414431">
        <w:t xml:space="preserve"> </w:t>
      </w:r>
      <w:r w:rsidR="003D7AD5">
        <w:t>Октябрьского района, ч</w:t>
      </w:r>
      <w:r w:rsidR="003D7AD5" w:rsidRPr="00414431">
        <w:t>лен</w:t>
      </w:r>
      <w:r w:rsidR="003D7AD5">
        <w:t>ов</w:t>
      </w:r>
      <w:r w:rsidR="003D7AD5" w:rsidRPr="00414431">
        <w:t xml:space="preserve"> общественных объединений, организаций и учреждений всех форм собственности (по согласованию)</w:t>
      </w:r>
      <w:r w:rsidR="003D7AD5">
        <w:t>, м</w:t>
      </w:r>
      <w:r w:rsidR="003D7AD5" w:rsidRPr="00414431">
        <w:t>естно</w:t>
      </w:r>
      <w:r w:rsidR="003D7AD5">
        <w:t>го</w:t>
      </w:r>
      <w:r w:rsidR="003D7AD5" w:rsidRPr="00414431">
        <w:t xml:space="preserve"> населени</w:t>
      </w:r>
      <w:r w:rsidR="003D7AD5">
        <w:t>я (добровольцы)</w:t>
      </w:r>
      <w:r w:rsidR="003D7AD5" w:rsidRPr="00414431">
        <w:t xml:space="preserve"> (по согласованию)</w:t>
      </w:r>
      <w:r w:rsidR="003D7AD5">
        <w:t>:</w:t>
      </w:r>
    </w:p>
    <w:p w:rsidR="003D7AD5" w:rsidRDefault="003D7AD5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BA6B20">
        <w:t>уководитель</w:t>
      </w:r>
      <w:r>
        <w:t>, заместитель</w:t>
      </w:r>
      <w:r w:rsidRPr="00BA6B20">
        <w:t xml:space="preserve"> </w:t>
      </w:r>
      <w:r>
        <w:t xml:space="preserve">руководителя </w:t>
      </w:r>
      <w:r w:rsidRPr="00BA6B20">
        <w:t>–</w:t>
      </w:r>
      <w:r>
        <w:t xml:space="preserve"> представитель органов местного самоуправления</w:t>
      </w:r>
      <w:r w:rsidRPr="00414431">
        <w:t xml:space="preserve"> </w:t>
      </w:r>
      <w:r>
        <w:t>Октябрьского района, ч</w:t>
      </w:r>
      <w:r w:rsidRPr="00414431">
        <w:t>лен общественн</w:t>
      </w:r>
      <w:r>
        <w:t>ого</w:t>
      </w:r>
      <w:r w:rsidRPr="00414431">
        <w:t xml:space="preserve"> объединени</w:t>
      </w:r>
      <w:r>
        <w:t>я</w:t>
      </w:r>
      <w:r w:rsidRPr="00414431">
        <w:t>, организаци</w:t>
      </w:r>
      <w:r>
        <w:t>и</w:t>
      </w:r>
      <w:r w:rsidRPr="00414431">
        <w:t xml:space="preserve"> и учреждени</w:t>
      </w:r>
      <w:r>
        <w:t>я</w:t>
      </w:r>
      <w:r w:rsidRPr="00414431">
        <w:t xml:space="preserve"> (по согласованию)</w:t>
      </w:r>
      <w:r>
        <w:t>;</w:t>
      </w:r>
    </w:p>
    <w:p w:rsidR="003D7AD5" w:rsidRDefault="003D7AD5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члены маневренной группы - п</w:t>
      </w:r>
      <w:r w:rsidRPr="00414431">
        <w:t>редставител</w:t>
      </w:r>
      <w:r>
        <w:t>и</w:t>
      </w:r>
      <w:r w:rsidRPr="00414431">
        <w:t xml:space="preserve"> </w:t>
      </w:r>
      <w:r>
        <w:t>органов местного самоуправления</w:t>
      </w:r>
      <w:r w:rsidRPr="00414431">
        <w:t xml:space="preserve"> </w:t>
      </w:r>
      <w:r>
        <w:t>Октябрьского района, ч</w:t>
      </w:r>
      <w:r w:rsidRPr="00414431">
        <w:t>лен</w:t>
      </w:r>
      <w:r>
        <w:t>ы</w:t>
      </w:r>
      <w:r w:rsidRPr="00414431">
        <w:t xml:space="preserve"> общественных объединений, организаций и учреждений всех форм собственности (по согласованию)</w:t>
      </w:r>
      <w:r>
        <w:t>, м</w:t>
      </w:r>
      <w:r w:rsidRPr="00414431">
        <w:t>естно</w:t>
      </w:r>
      <w:r>
        <w:t>е</w:t>
      </w:r>
      <w:r w:rsidRPr="00414431">
        <w:t xml:space="preserve"> населени</w:t>
      </w:r>
      <w:r>
        <w:t>е (добровольцы)</w:t>
      </w:r>
      <w:r w:rsidRPr="00414431">
        <w:t xml:space="preserve"> (по согласованию)</w:t>
      </w:r>
      <w:r w:rsidRPr="00F310D5">
        <w:t>.</w:t>
      </w:r>
    </w:p>
    <w:p w:rsidR="003D7AD5" w:rsidRDefault="00101DC6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101DC6">
        <w:t xml:space="preserve">Состав </w:t>
      </w:r>
      <w:r w:rsidR="00E745C3">
        <w:t>маневренной группы</w:t>
      </w:r>
      <w:r w:rsidRPr="00101DC6">
        <w:t xml:space="preserve"> утверждается решением комиссии по чрезвычайным ситуациям и обеспечению пожарной безопасности Октябрьского района до начала пожароопасного сезона.</w:t>
      </w:r>
    </w:p>
    <w:p w:rsidR="003D7AD5" w:rsidRDefault="003D7AD5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2.3. Оснащение маневренной группы</w:t>
      </w:r>
    </w:p>
    <w:p w:rsidR="003D7AD5" w:rsidRDefault="003D7AD5" w:rsidP="003D7AD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Маневренная группа оснащается средствами связи (с возможностью передачи фотоматериалов), средствами и оборудованием для тушения пожаров.</w:t>
      </w:r>
    </w:p>
    <w:p w:rsidR="00B14CFA" w:rsidRDefault="003D7AD5" w:rsidP="00B14CFA">
      <w:pPr>
        <w:pStyle w:val="Default"/>
        <w:tabs>
          <w:tab w:val="left" w:pos="1134"/>
        </w:tabs>
        <w:ind w:firstLine="709"/>
        <w:jc w:val="both"/>
      </w:pPr>
      <w:r>
        <w:t>2.4.</w:t>
      </w:r>
      <w:r w:rsidR="00B14CFA">
        <w:t xml:space="preserve"> </w:t>
      </w:r>
      <w:r>
        <w:t>Работа маневренной группы</w:t>
      </w:r>
    </w:p>
    <w:p w:rsidR="003D7AD5" w:rsidRDefault="003D7AD5" w:rsidP="003D7AD5">
      <w:pPr>
        <w:pStyle w:val="Default"/>
        <w:tabs>
          <w:tab w:val="left" w:pos="1134"/>
        </w:tabs>
        <w:ind w:firstLine="709"/>
        <w:jc w:val="both"/>
      </w:pPr>
      <w:r>
        <w:t>Реагирование м</w:t>
      </w:r>
      <w:r w:rsidR="005A242E" w:rsidRPr="00BA6B20">
        <w:t>аневренн</w:t>
      </w:r>
      <w:r>
        <w:t>ой</w:t>
      </w:r>
      <w:r w:rsidR="005A242E" w:rsidRPr="00BA6B20">
        <w:t xml:space="preserve"> групп</w:t>
      </w:r>
      <w:r>
        <w:t>ы осуществляется</w:t>
      </w:r>
      <w:r w:rsidR="005A242E" w:rsidRPr="00BA6B20">
        <w:t xml:space="preserve"> по решению председателя </w:t>
      </w:r>
      <w:r w:rsidR="005A242E">
        <w:t>комиссии по предупреждению и ликвидации чрезвычайных ситуаций и обеспечению пожарной б</w:t>
      </w:r>
      <w:r>
        <w:t>езопасности Октябрьского района,</w:t>
      </w:r>
      <w:r w:rsidR="005A242E" w:rsidRPr="00BA6B20">
        <w:t xml:space="preserve"> </w:t>
      </w:r>
      <w:r w:rsidR="005A242E" w:rsidRPr="00F310D5">
        <w:t xml:space="preserve">ЕДДС </w:t>
      </w:r>
      <w:r w:rsidR="005A242E">
        <w:t>Октябрьского</w:t>
      </w:r>
      <w:r w:rsidR="005A242E" w:rsidRPr="00F310D5">
        <w:t xml:space="preserve"> района</w:t>
      </w:r>
      <w:r w:rsidR="005A242E" w:rsidRPr="00BA6B20">
        <w:t xml:space="preserve"> при поступлении информации о</w:t>
      </w:r>
      <w:r>
        <w:t xml:space="preserve"> загорании,</w:t>
      </w:r>
      <w:r w:rsidR="005A242E" w:rsidRPr="00BA6B20">
        <w:t xml:space="preserve"> возникновении угрозы перехода природного пожара на населенный пункт. </w:t>
      </w:r>
    </w:p>
    <w:p w:rsidR="005A242E" w:rsidRDefault="005A242E" w:rsidP="00B14CFA">
      <w:pPr>
        <w:pStyle w:val="Default"/>
        <w:tabs>
          <w:tab w:val="left" w:pos="1134"/>
        </w:tabs>
        <w:ind w:firstLine="709"/>
        <w:jc w:val="both"/>
      </w:pPr>
      <w:r w:rsidRPr="00BA6B20">
        <w:t xml:space="preserve">По результатам работы по ликвидации горения руководитель маневренной группы проводит анализ реагирования, </w:t>
      </w:r>
      <w:r w:rsidR="003D7AD5">
        <w:t>информацию (справка, фотоматериалы) о принятых мерах реагирования направляет</w:t>
      </w:r>
      <w:r w:rsidRPr="00BA6B20">
        <w:t xml:space="preserve"> в </w:t>
      </w:r>
      <w:r w:rsidRPr="00F310D5">
        <w:t xml:space="preserve">ЕДДС </w:t>
      </w:r>
      <w:r>
        <w:t>Октябрьского</w:t>
      </w:r>
      <w:r w:rsidRPr="00F310D5">
        <w:t xml:space="preserve"> района</w:t>
      </w:r>
      <w:r w:rsidRPr="00BA6B20">
        <w:t>.</w:t>
      </w: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233B9E" w:rsidRPr="009A521F" w:rsidRDefault="00233B9E" w:rsidP="00233B9E">
      <w:pPr>
        <w:widowControl w:val="0"/>
        <w:autoSpaceDE w:val="0"/>
        <w:autoSpaceDN w:val="0"/>
        <w:ind w:left="5812"/>
        <w:jc w:val="both"/>
      </w:pPr>
      <w:r w:rsidRPr="009A521F">
        <w:t xml:space="preserve">Приложение № </w:t>
      </w:r>
      <w:r>
        <w:t>2</w:t>
      </w:r>
    </w:p>
    <w:p w:rsidR="00233B9E" w:rsidRPr="009A521F" w:rsidRDefault="00233B9E" w:rsidP="00233B9E">
      <w:pPr>
        <w:widowControl w:val="0"/>
        <w:autoSpaceDE w:val="0"/>
        <w:autoSpaceDN w:val="0"/>
        <w:ind w:left="5812"/>
        <w:jc w:val="both"/>
      </w:pPr>
      <w:r w:rsidRPr="009A521F">
        <w:t>к постановлению</w:t>
      </w:r>
    </w:p>
    <w:p w:rsidR="00233B9E" w:rsidRPr="009A521F" w:rsidRDefault="00233B9E" w:rsidP="00233B9E">
      <w:pPr>
        <w:widowControl w:val="0"/>
        <w:autoSpaceDE w:val="0"/>
        <w:autoSpaceDN w:val="0"/>
        <w:ind w:left="5812"/>
        <w:jc w:val="both"/>
      </w:pPr>
      <w:r w:rsidRPr="009A521F">
        <w:t>администрации Октябрьского района</w:t>
      </w:r>
    </w:p>
    <w:p w:rsidR="00233B9E" w:rsidRPr="009A521F" w:rsidRDefault="00233B9E" w:rsidP="00233B9E">
      <w:pPr>
        <w:widowControl w:val="0"/>
        <w:autoSpaceDE w:val="0"/>
        <w:autoSpaceDN w:val="0"/>
        <w:ind w:left="5812"/>
        <w:jc w:val="both"/>
      </w:pPr>
      <w:r w:rsidRPr="009A521F">
        <w:t>«___» ________ 20</w:t>
      </w:r>
      <w:r w:rsidR="001B31B2">
        <w:t>2</w:t>
      </w:r>
      <w:r w:rsidR="00F24A52">
        <w:t>1</w:t>
      </w:r>
      <w:r w:rsidRPr="009A521F">
        <w:t xml:space="preserve"> г. № ______</w:t>
      </w:r>
    </w:p>
    <w:p w:rsidR="00233B9E" w:rsidRDefault="00233B9E" w:rsidP="00233B9E">
      <w:pPr>
        <w:pStyle w:val="Default"/>
        <w:ind w:firstLine="709"/>
        <w:jc w:val="center"/>
        <w:rPr>
          <w:b/>
        </w:rPr>
      </w:pPr>
    </w:p>
    <w:p w:rsidR="0049232C" w:rsidRDefault="0049232C" w:rsidP="00233B9E">
      <w:pPr>
        <w:pStyle w:val="Default"/>
        <w:jc w:val="center"/>
        <w:rPr>
          <w:b/>
        </w:rPr>
      </w:pPr>
      <w:r w:rsidRPr="0049232C">
        <w:rPr>
          <w:b/>
        </w:rPr>
        <w:t xml:space="preserve">Порядок организации и работы </w:t>
      </w:r>
    </w:p>
    <w:p w:rsidR="0049232C" w:rsidRDefault="0049232C" w:rsidP="00233B9E">
      <w:pPr>
        <w:pStyle w:val="Default"/>
        <w:jc w:val="center"/>
        <w:rPr>
          <w:b/>
        </w:rPr>
      </w:pPr>
      <w:r w:rsidRPr="0049232C">
        <w:rPr>
          <w:b/>
        </w:rPr>
        <w:t xml:space="preserve">патрульных групп и патрульно-маневренных групп </w:t>
      </w:r>
    </w:p>
    <w:p w:rsidR="0049232C" w:rsidRPr="0049232C" w:rsidRDefault="0049232C" w:rsidP="00233B9E">
      <w:pPr>
        <w:pStyle w:val="Default"/>
        <w:jc w:val="center"/>
        <w:rPr>
          <w:b/>
        </w:rPr>
      </w:pPr>
      <w:r w:rsidRPr="0049232C">
        <w:rPr>
          <w:b/>
        </w:rPr>
        <w:t>на территории городского поселения Октябрьское</w:t>
      </w:r>
      <w:r w:rsidR="00F24A52">
        <w:rPr>
          <w:b/>
        </w:rPr>
        <w:t>, городского поселения Андра</w:t>
      </w:r>
      <w:r w:rsidRPr="0049232C">
        <w:rPr>
          <w:b/>
        </w:rPr>
        <w:t xml:space="preserve"> </w:t>
      </w:r>
    </w:p>
    <w:p w:rsidR="00233B9E" w:rsidRDefault="00233B9E" w:rsidP="00233B9E">
      <w:pPr>
        <w:pStyle w:val="Default"/>
        <w:jc w:val="center"/>
      </w:pPr>
      <w:r w:rsidRPr="006758DD">
        <w:t>(далее – Порядок)</w:t>
      </w:r>
    </w:p>
    <w:p w:rsidR="00233B9E" w:rsidRDefault="00233B9E" w:rsidP="00233B9E">
      <w:pPr>
        <w:pStyle w:val="Default"/>
        <w:ind w:firstLine="709"/>
        <w:jc w:val="center"/>
        <w:rPr>
          <w:b/>
        </w:rPr>
      </w:pPr>
    </w:p>
    <w:p w:rsidR="008C69BE" w:rsidRDefault="00233B9E" w:rsidP="008C69BE">
      <w:pPr>
        <w:pStyle w:val="Default"/>
        <w:ind w:firstLine="708"/>
        <w:jc w:val="both"/>
      </w:pPr>
      <w:r w:rsidRPr="00531796">
        <w:t>Порядок разработан в целях повышения эффективн</w:t>
      </w:r>
      <w:r w:rsidR="0049232C">
        <w:t>ости работы органов управления и</w:t>
      </w:r>
      <w:r w:rsidRPr="00531796">
        <w:t xml:space="preserve"> </w:t>
      </w:r>
      <w:r>
        <w:t>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531796">
        <w:t xml:space="preserve"> </w:t>
      </w:r>
      <w:r w:rsidR="0049232C">
        <w:t>для обеспечения первичных мер пожарной безопасности в границах городского поселения Октябрьское,</w:t>
      </w:r>
      <w:r w:rsidR="00F24A52">
        <w:t xml:space="preserve"> городского поселения Андра (далее – городские поселения),</w:t>
      </w:r>
      <w:r w:rsidR="0049232C">
        <w:t xml:space="preserve"> выявления и ликвидации очагов природных и техногенных пожаров на ранней стадии их развития, проведения профилактической работы среди населения по соблюдению правил пожарной безопасности, мониторинга пожарной обстановки путем патрулирования территории </w:t>
      </w:r>
      <w:r w:rsidR="00F24A52">
        <w:t xml:space="preserve">указанных </w:t>
      </w:r>
      <w:r w:rsidR="0049232C">
        <w:t>городск</w:t>
      </w:r>
      <w:r w:rsidR="00F24A52">
        <w:t>их</w:t>
      </w:r>
      <w:r w:rsidR="0049232C">
        <w:t xml:space="preserve"> поселени</w:t>
      </w:r>
      <w:r w:rsidR="00F24A52">
        <w:t>й</w:t>
      </w:r>
      <w:r w:rsidR="0049232C">
        <w:t>, выявления нарушений требований противопожарного режима, выявления несанкционированных палов растительности, усиления правоохранительной деятельности в пожароопасный период.</w:t>
      </w:r>
    </w:p>
    <w:p w:rsidR="008C69BE" w:rsidRDefault="008C69BE" w:rsidP="008C69BE">
      <w:pPr>
        <w:pStyle w:val="Default"/>
        <w:ind w:firstLine="708"/>
        <w:jc w:val="both"/>
      </w:pPr>
      <w:r>
        <w:t xml:space="preserve">1. </w:t>
      </w:r>
      <w:r w:rsidR="00233B9E" w:rsidRPr="00531796">
        <w:t xml:space="preserve">Патрульные </w:t>
      </w:r>
      <w:r w:rsidR="00233B9E" w:rsidRPr="002F3880">
        <w:t xml:space="preserve">группы </w:t>
      </w:r>
      <w:r w:rsidR="00F24A52">
        <w:t>городских поселений</w:t>
      </w:r>
      <w:r>
        <w:t xml:space="preserve"> (далее – патрульные группы)</w:t>
      </w:r>
      <w:r w:rsidR="00233B9E" w:rsidRPr="002F3880">
        <w:t xml:space="preserve">. </w:t>
      </w:r>
    </w:p>
    <w:p w:rsidR="008C69BE" w:rsidRDefault="008C69BE" w:rsidP="008C69BE">
      <w:pPr>
        <w:pStyle w:val="Default"/>
        <w:ind w:firstLine="708"/>
        <w:jc w:val="both"/>
      </w:pPr>
      <w:r>
        <w:t xml:space="preserve">1.1. </w:t>
      </w:r>
      <w:r w:rsidR="00233B9E" w:rsidRPr="002F3880">
        <w:t xml:space="preserve">Основные задачи патрульных групп: </w:t>
      </w:r>
    </w:p>
    <w:p w:rsidR="008C69BE" w:rsidRDefault="008C69BE" w:rsidP="002C19D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233B9E" w:rsidRPr="002F3880">
        <w:t>выявлени</w:t>
      </w:r>
      <w:r>
        <w:t>е</w:t>
      </w:r>
      <w:r w:rsidR="00233B9E" w:rsidRPr="002F3880">
        <w:t xml:space="preserve"> несанкционированных отжигов сухой растительности, сжиг</w:t>
      </w:r>
      <w:r>
        <w:t>ания</w:t>
      </w:r>
      <w:r w:rsidR="00233B9E" w:rsidRPr="002F3880">
        <w:t xml:space="preserve"> населением мусора</w:t>
      </w:r>
      <w:r>
        <w:t>, природных и техногенных пожаров</w:t>
      </w:r>
      <w:r w:rsidR="00233B9E" w:rsidRPr="002F3880">
        <w:t xml:space="preserve"> на территории населенных пунктов</w:t>
      </w:r>
      <w:r>
        <w:t xml:space="preserve"> </w:t>
      </w:r>
      <w:r w:rsidR="00F24A52">
        <w:t>городских поселений</w:t>
      </w:r>
      <w:r w:rsidR="00F24A52">
        <w:t xml:space="preserve"> </w:t>
      </w:r>
      <w:r w:rsidR="002C19D2">
        <w:t>и территории, прилегающей к маршруту патрулирования</w:t>
      </w:r>
      <w:r>
        <w:t>;</w:t>
      </w:r>
    </w:p>
    <w:p w:rsidR="008C69BE" w:rsidRDefault="008C69BE" w:rsidP="008C69BE">
      <w:pPr>
        <w:pStyle w:val="Default"/>
        <w:ind w:firstLine="708"/>
        <w:jc w:val="both"/>
      </w:pPr>
      <w:r>
        <w:t>- проведение профилактических мероприятий среди населения по соблюдению правил противопожарного режима;</w:t>
      </w:r>
    </w:p>
    <w:p w:rsidR="008C69BE" w:rsidRDefault="008C69BE" w:rsidP="008C69BE">
      <w:pPr>
        <w:pStyle w:val="Default"/>
        <w:ind w:firstLine="708"/>
        <w:jc w:val="both"/>
      </w:pPr>
      <w:r>
        <w:t>- мониторинг обстановки;</w:t>
      </w:r>
    </w:p>
    <w:p w:rsidR="002C19D2" w:rsidRDefault="008C69BE" w:rsidP="002C19D2">
      <w:pPr>
        <w:pStyle w:val="Default"/>
        <w:ind w:firstLine="708"/>
        <w:jc w:val="both"/>
      </w:pPr>
      <w:r>
        <w:t xml:space="preserve">- взаимодействие с </w:t>
      </w:r>
      <w:r>
        <w:rPr>
          <w:rFonts w:eastAsia="Times-Roman"/>
        </w:rPr>
        <w:t>Единой</w:t>
      </w:r>
      <w:r w:rsidRPr="002F3880">
        <w:rPr>
          <w:rFonts w:eastAsia="Times-Roman"/>
        </w:rPr>
        <w:t xml:space="preserve"> дежурно-диспетчерск</w:t>
      </w:r>
      <w:r>
        <w:rPr>
          <w:rFonts w:eastAsia="Times-Roman"/>
        </w:rPr>
        <w:t>ой службой</w:t>
      </w:r>
      <w:r w:rsidRPr="002F3880">
        <w:rPr>
          <w:rFonts w:eastAsia="Times-Roman"/>
        </w:rPr>
        <w:t xml:space="preserve"> Октябрьского района муниципального казенного учреждения «Служба материально-технического обеспечения» (далее - </w:t>
      </w:r>
      <w:r w:rsidRPr="002F3880">
        <w:t>ЕДДС Октябрьского района)</w:t>
      </w:r>
      <w:r w:rsidR="002C19D2">
        <w:t>.</w:t>
      </w:r>
    </w:p>
    <w:p w:rsidR="002C19D2" w:rsidRDefault="002C19D2" w:rsidP="002C19D2">
      <w:pPr>
        <w:pStyle w:val="Default"/>
        <w:ind w:firstLine="708"/>
        <w:jc w:val="both"/>
      </w:pPr>
      <w:r>
        <w:t>1.2. Состав патрульн</w:t>
      </w:r>
      <w:r w:rsidR="00E25DA2">
        <w:t>ых групп</w:t>
      </w:r>
    </w:p>
    <w:p w:rsidR="002C19D2" w:rsidRDefault="002C19D2" w:rsidP="002C19D2">
      <w:pPr>
        <w:pStyle w:val="Default"/>
        <w:ind w:firstLine="708"/>
        <w:jc w:val="both"/>
      </w:pPr>
      <w:r w:rsidRPr="00531796">
        <w:t xml:space="preserve">Патрульные </w:t>
      </w:r>
      <w:r w:rsidRPr="002F3880">
        <w:t xml:space="preserve">группы создаются в каждом населенном пункте </w:t>
      </w:r>
      <w:r w:rsidR="00F24A52">
        <w:t>городских</w:t>
      </w:r>
      <w:r w:rsidRPr="002F3880">
        <w:t xml:space="preserve"> поселени</w:t>
      </w:r>
      <w:r w:rsidR="00F24A52">
        <w:t>й</w:t>
      </w:r>
      <w:r>
        <w:t>, численностью 2 - 3 человека каждая из числа работников органов местного самоуправления</w:t>
      </w:r>
      <w:r w:rsidRPr="00414431">
        <w:t xml:space="preserve"> </w:t>
      </w:r>
      <w:r>
        <w:t>Октябрьского района, ч</w:t>
      </w:r>
      <w:r w:rsidRPr="00414431">
        <w:t>лен</w:t>
      </w:r>
      <w:r>
        <w:t>ов</w:t>
      </w:r>
      <w:r w:rsidRPr="00414431">
        <w:t xml:space="preserve"> общественных объединений, организаций и учреждений всех форм собственности (по согласованию)</w:t>
      </w:r>
      <w:r>
        <w:t>, м</w:t>
      </w:r>
      <w:r w:rsidRPr="00414431">
        <w:t>естно</w:t>
      </w:r>
      <w:r>
        <w:t>го</w:t>
      </w:r>
      <w:r w:rsidRPr="00414431">
        <w:t xml:space="preserve"> населени</w:t>
      </w:r>
      <w:r>
        <w:t>я (добровольцы)</w:t>
      </w:r>
      <w:r w:rsidRPr="00414431">
        <w:t xml:space="preserve"> (по согласованию)</w:t>
      </w:r>
      <w:r w:rsidRPr="00F310D5">
        <w:t>.</w:t>
      </w:r>
    </w:p>
    <w:p w:rsidR="002C19D2" w:rsidRDefault="002C19D2" w:rsidP="002C19D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101DC6">
        <w:t xml:space="preserve">Состав </w:t>
      </w:r>
      <w:r>
        <w:t>патрульн</w:t>
      </w:r>
      <w:r w:rsidR="00E25DA2">
        <w:t>ых групп</w:t>
      </w:r>
      <w:r w:rsidRPr="00101DC6">
        <w:t xml:space="preserve"> утверждается решением комиссии по чрезвычайным ситуациям и обеспечению пожарной безопасности </w:t>
      </w:r>
      <w:r w:rsidR="00746DA1">
        <w:t>Октябрьского района</w:t>
      </w:r>
      <w:r w:rsidRPr="00101DC6">
        <w:t xml:space="preserve"> до начала пожароопасного сезона.</w:t>
      </w:r>
    </w:p>
    <w:p w:rsidR="002C19D2" w:rsidRDefault="002C19D2" w:rsidP="002C19D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1.3. Оснащение патрульн</w:t>
      </w:r>
      <w:r w:rsidR="00E25DA2">
        <w:t>ых групп</w:t>
      </w:r>
      <w:r>
        <w:t>.</w:t>
      </w:r>
    </w:p>
    <w:p w:rsidR="002C19D2" w:rsidRDefault="002C19D2" w:rsidP="002C19D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Патрульн</w:t>
      </w:r>
      <w:r w:rsidR="00E25DA2">
        <w:t>ые</w:t>
      </w:r>
      <w:r>
        <w:t xml:space="preserve"> групп</w:t>
      </w:r>
      <w:r w:rsidR="00E25DA2">
        <w:t>ы</w:t>
      </w:r>
      <w:r>
        <w:t xml:space="preserve"> оснаща</w:t>
      </w:r>
      <w:r w:rsidR="00E25DA2">
        <w:t>ю</w:t>
      </w:r>
      <w:r>
        <w:t xml:space="preserve">тся средствами связи, наглядной агитацией (памятки, листовки) для проведения профилактических мероприятий среди населения по соблюдению правил противопожарного режима. </w:t>
      </w:r>
    </w:p>
    <w:p w:rsidR="002C19D2" w:rsidRDefault="002C19D2" w:rsidP="002C19D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1.4. </w:t>
      </w:r>
      <w:r w:rsidR="00233B9E" w:rsidRPr="00531796">
        <w:t>Работа патрульн</w:t>
      </w:r>
      <w:r w:rsidR="00E25DA2">
        <w:t>ых групп</w:t>
      </w:r>
      <w:r w:rsidR="00233B9E" w:rsidRPr="00531796">
        <w:t>: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>Работа патрульн</w:t>
      </w:r>
      <w:r w:rsidR="00E25DA2">
        <w:t>ых групп</w:t>
      </w:r>
      <w:r w:rsidRPr="00531796">
        <w:t xml:space="preserve">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746DA1">
        <w:t>Общее руководство и контроль за деятельностью патрульных групп возлагается на</w:t>
      </w:r>
      <w:r w:rsidR="00F35E47" w:rsidRPr="00746DA1">
        <w:t xml:space="preserve"> председателя</w:t>
      </w:r>
      <w:r w:rsidRPr="00746DA1">
        <w:t xml:space="preserve"> комисси</w:t>
      </w:r>
      <w:r w:rsidR="00F24A52">
        <w:t>и</w:t>
      </w:r>
      <w:r w:rsidRPr="00746DA1">
        <w:t xml:space="preserve"> по предупреждению и ликвидации чрезвычайных ситуаций и обеспечению пожарной безопасности</w:t>
      </w:r>
      <w:r w:rsidR="00F35E47" w:rsidRPr="00746DA1">
        <w:t xml:space="preserve"> Октябрьско</w:t>
      </w:r>
      <w:r w:rsidR="00746DA1" w:rsidRPr="00746DA1">
        <w:t>го района</w:t>
      </w:r>
      <w:r w:rsidRPr="00746DA1">
        <w:t>.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>При 1-2 классе пожарной опасности, а также отсутствии данных космического мониторинга о терм</w:t>
      </w:r>
      <w:r w:rsidR="00E25DA2">
        <w:t>ических аномалиях, работа патрульных групп</w:t>
      </w:r>
      <w:r w:rsidRPr="00531796">
        <w:t xml:space="preserve"> организуется в соответствии с </w:t>
      </w:r>
      <w:r>
        <w:t>графиком патрулирования</w:t>
      </w:r>
      <w:r w:rsidRPr="00531796">
        <w:t xml:space="preserve">. 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 xml:space="preserve">При установлении на территории </w:t>
      </w:r>
      <w:r w:rsidR="00F35E47">
        <w:t>городск</w:t>
      </w:r>
      <w:r w:rsidR="00F24A52">
        <w:t>их</w:t>
      </w:r>
      <w:r w:rsidR="00F35E47">
        <w:t xml:space="preserve"> поселени</w:t>
      </w:r>
      <w:r w:rsidR="00F24A52">
        <w:t>й</w:t>
      </w:r>
      <w:r w:rsidR="00F35E47">
        <w:t xml:space="preserve"> </w:t>
      </w:r>
      <w:r w:rsidRPr="00531796">
        <w:t>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</w:t>
      </w:r>
      <w:r w:rsidR="00E25DA2">
        <w:t>ых</w:t>
      </w:r>
      <w:r w:rsidRPr="00531796">
        <w:t xml:space="preserve"> групп организуется ежедневно.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>В осенний период работа патрульн</w:t>
      </w:r>
      <w:r w:rsidR="00E25DA2">
        <w:t>ых групп</w:t>
      </w:r>
      <w:r w:rsidRPr="00531796">
        <w:t xml:space="preserve"> планируется исходя из погодных условий. В период климатических аномалий (превышение температурного реж</w:t>
      </w:r>
      <w:r>
        <w:t>има и отсутствие осадков) работа</w:t>
      </w:r>
      <w:r w:rsidRPr="00531796">
        <w:t xml:space="preserve"> группы возобновляется.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 xml:space="preserve">Состав, маршрут движения и время работы </w:t>
      </w:r>
      <w:r w:rsidR="00F35E47">
        <w:t>патрульн</w:t>
      </w:r>
      <w:r w:rsidR="00E25DA2">
        <w:t>ых</w:t>
      </w:r>
      <w:r w:rsidR="00F35E47">
        <w:t xml:space="preserve"> </w:t>
      </w:r>
      <w:r w:rsidR="00E25DA2">
        <w:t>групп</w:t>
      </w:r>
      <w:r w:rsidRPr="00531796">
        <w:t xml:space="preserve"> планируется </w:t>
      </w:r>
      <w:r>
        <w:t xml:space="preserve">и утверждается </w:t>
      </w:r>
      <w:r w:rsidR="00F35E47">
        <w:t>руководителем группы. Соответствующая информация</w:t>
      </w:r>
      <w:r>
        <w:t xml:space="preserve"> </w:t>
      </w:r>
      <w:r w:rsidRPr="00531796">
        <w:t xml:space="preserve">передается в </w:t>
      </w:r>
      <w:r w:rsidRPr="00C80D99">
        <w:rPr>
          <w:rFonts w:eastAsia="Times-Roman"/>
        </w:rPr>
        <w:t>ЕДДС Октябрьского района</w:t>
      </w:r>
      <w:r w:rsidRPr="00531796">
        <w:t xml:space="preserve">. </w:t>
      </w:r>
    </w:p>
    <w:p w:rsidR="00F35E47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 xml:space="preserve">При обнаружении патрульной группой очагов горения информация незамедлительно передается в </w:t>
      </w:r>
      <w:r>
        <w:rPr>
          <w:rFonts w:eastAsia="Times-Roman"/>
        </w:rPr>
        <w:t>ЕДДС Октябрьского района</w:t>
      </w:r>
      <w:r w:rsidRPr="00531796">
        <w:t xml:space="preserve"> для организации принятия мер по реагированию.</w:t>
      </w:r>
    </w:p>
    <w:p w:rsidR="00233B9E" w:rsidRPr="00531796" w:rsidRDefault="00233B9E" w:rsidP="00F35E4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 xml:space="preserve">По результатам работы за прошедший день руководитель патрульной группы проводит анализ и направляет в </w:t>
      </w:r>
      <w:r>
        <w:rPr>
          <w:rFonts w:eastAsia="Times-Roman"/>
        </w:rPr>
        <w:t>ЕДДС Октябрьского района</w:t>
      </w:r>
      <w:r w:rsidRPr="00531796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233B9E" w:rsidRDefault="000F2E4B" w:rsidP="000E059A">
      <w:pPr>
        <w:pStyle w:val="Default"/>
        <w:ind w:firstLine="709"/>
        <w:jc w:val="both"/>
      </w:pPr>
      <w:r w:rsidRPr="000F2E4B">
        <w:t xml:space="preserve">2. </w:t>
      </w:r>
      <w:r>
        <w:t>Патрульно-маневренн</w:t>
      </w:r>
      <w:r w:rsidR="00E25DA2">
        <w:t>ые</w:t>
      </w:r>
      <w:r w:rsidRPr="00F310D5">
        <w:t xml:space="preserve"> групп</w:t>
      </w:r>
      <w:r w:rsidR="00E25DA2">
        <w:t>ы</w:t>
      </w:r>
      <w:r>
        <w:t xml:space="preserve"> городск</w:t>
      </w:r>
      <w:r w:rsidR="00E25DA2">
        <w:t>их</w:t>
      </w:r>
      <w:r>
        <w:t xml:space="preserve"> поселени</w:t>
      </w:r>
      <w:r w:rsidR="00E25DA2">
        <w:t>й</w:t>
      </w:r>
      <w:r>
        <w:t xml:space="preserve"> </w:t>
      </w:r>
      <w:r w:rsidR="000E059A">
        <w:t>(далее – патрульно-маневренн</w:t>
      </w:r>
      <w:r w:rsidR="00E25DA2">
        <w:t>ые</w:t>
      </w:r>
      <w:r w:rsidR="000E059A">
        <w:t xml:space="preserve"> групп</w:t>
      </w:r>
      <w:r w:rsidR="00E25DA2">
        <w:t>ы</w:t>
      </w:r>
      <w:r w:rsidR="000E059A">
        <w:t>)</w:t>
      </w:r>
    </w:p>
    <w:p w:rsidR="000E059A" w:rsidRDefault="000E059A" w:rsidP="000E059A">
      <w:pPr>
        <w:pStyle w:val="Default"/>
        <w:tabs>
          <w:tab w:val="left" w:pos="1134"/>
        </w:tabs>
        <w:ind w:firstLine="709"/>
        <w:jc w:val="both"/>
      </w:pPr>
      <w:r>
        <w:t xml:space="preserve">2.1. </w:t>
      </w:r>
      <w:r w:rsidRPr="002F3880">
        <w:tab/>
        <w:t>Основные задачи патрульно-м</w:t>
      </w:r>
      <w:r>
        <w:t>аневренн</w:t>
      </w:r>
      <w:r w:rsidR="00E25DA2">
        <w:t>ых групп</w:t>
      </w:r>
      <w:r>
        <w:t xml:space="preserve">: </w:t>
      </w:r>
    </w:p>
    <w:p w:rsidR="000E059A" w:rsidRDefault="000E059A" w:rsidP="000E059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F3880">
        <w:t>выявлени</w:t>
      </w:r>
      <w:r>
        <w:t>е</w:t>
      </w:r>
      <w:r w:rsidRPr="002F3880">
        <w:t xml:space="preserve"> несанкционированных отжигов сухой растительности, сжиг</w:t>
      </w:r>
      <w:r>
        <w:t>ания</w:t>
      </w:r>
      <w:r w:rsidRPr="002F3880">
        <w:t xml:space="preserve"> населением мусора</w:t>
      </w:r>
      <w:r>
        <w:t>, природных и техногенных пожаров</w:t>
      </w:r>
      <w:r w:rsidRPr="002F3880">
        <w:t xml:space="preserve"> на территории населенных пунктов</w:t>
      </w:r>
      <w:r>
        <w:t xml:space="preserve"> городского поселения Октябрьское и территории, прилегающей к маршруту патрулирования;</w:t>
      </w:r>
    </w:p>
    <w:p w:rsidR="000E059A" w:rsidRDefault="000E059A" w:rsidP="000E059A">
      <w:pPr>
        <w:pStyle w:val="Default"/>
        <w:ind w:firstLine="708"/>
        <w:jc w:val="both"/>
      </w:pPr>
      <w:r>
        <w:t>- проведение профилактических мероприятий среди населения по соблюдению правил противопожарного режима;</w:t>
      </w:r>
    </w:p>
    <w:p w:rsidR="00046901" w:rsidRDefault="00046901" w:rsidP="00046901">
      <w:pPr>
        <w:pStyle w:val="Default"/>
        <w:tabs>
          <w:tab w:val="left" w:pos="1134"/>
        </w:tabs>
        <w:ind w:firstLine="709"/>
        <w:jc w:val="both"/>
      </w:pPr>
      <w:r>
        <w:t>- идентификация и выявление возникших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046901" w:rsidRDefault="00046901" w:rsidP="00046901">
      <w:pPr>
        <w:pStyle w:val="Default"/>
        <w:ind w:firstLine="709"/>
        <w:jc w:val="both"/>
      </w:pPr>
      <w:r>
        <w:t>- определение по возможности причины возникновения загораний;</w:t>
      </w:r>
    </w:p>
    <w:p w:rsidR="00046901" w:rsidRDefault="00046901" w:rsidP="00046901">
      <w:pPr>
        <w:pStyle w:val="Default"/>
        <w:ind w:firstLine="709"/>
        <w:jc w:val="both"/>
      </w:pPr>
      <w: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046901" w:rsidRDefault="00046901" w:rsidP="00046901">
      <w:pPr>
        <w:pStyle w:val="Default"/>
        <w:ind w:firstLine="708"/>
        <w:jc w:val="both"/>
      </w:pPr>
      <w:r>
        <w:t>- мониторинг обстановки;</w:t>
      </w:r>
    </w:p>
    <w:p w:rsidR="00046901" w:rsidRDefault="00046901" w:rsidP="00046901">
      <w:pPr>
        <w:pStyle w:val="Default"/>
        <w:ind w:firstLine="708"/>
        <w:jc w:val="both"/>
      </w:pPr>
      <w:r>
        <w:t xml:space="preserve">- взаимодействие с </w:t>
      </w:r>
      <w:r w:rsidRPr="002F3880">
        <w:t>ЕДДС Октябрьского района</w:t>
      </w:r>
      <w:r>
        <w:t>.</w:t>
      </w:r>
    </w:p>
    <w:p w:rsidR="00233B9E" w:rsidRDefault="00046901" w:rsidP="00046901">
      <w:pPr>
        <w:pStyle w:val="Default"/>
        <w:ind w:firstLine="708"/>
        <w:jc w:val="both"/>
      </w:pPr>
      <w:r>
        <w:t xml:space="preserve">2.2. </w:t>
      </w:r>
      <w:r w:rsidR="00233B9E">
        <w:t>Сост</w:t>
      </w:r>
      <w:r>
        <w:t>ав патрульно-маневренн</w:t>
      </w:r>
      <w:r w:rsidR="00E25DA2">
        <w:t>ых групп</w:t>
      </w:r>
    </w:p>
    <w:p w:rsidR="00046901" w:rsidRDefault="00046901" w:rsidP="00046901">
      <w:pPr>
        <w:pStyle w:val="Default"/>
        <w:ind w:firstLine="708"/>
        <w:jc w:val="both"/>
      </w:pPr>
      <w:r>
        <w:t>Патрульно-маневренн</w:t>
      </w:r>
      <w:r w:rsidR="00E25DA2">
        <w:t>ые</w:t>
      </w:r>
      <w:r w:rsidRPr="00531796">
        <w:t xml:space="preserve"> </w:t>
      </w:r>
      <w:r w:rsidRPr="002F3880">
        <w:t>групп</w:t>
      </w:r>
      <w:r w:rsidR="00E25DA2">
        <w:t>ы</w:t>
      </w:r>
      <w:r>
        <w:t xml:space="preserve"> созда</w:t>
      </w:r>
      <w:r w:rsidR="00E25DA2">
        <w:t>ю</w:t>
      </w:r>
      <w:r>
        <w:t>тся численностью не менее 5 человек из числа работников органов местного самоуправления</w:t>
      </w:r>
      <w:r w:rsidRPr="00414431">
        <w:t xml:space="preserve"> </w:t>
      </w:r>
      <w:r>
        <w:t>Октябрьского района, ч</w:t>
      </w:r>
      <w:r w:rsidRPr="00414431">
        <w:t>лен</w:t>
      </w:r>
      <w:r>
        <w:t>ов</w:t>
      </w:r>
      <w:r w:rsidRPr="00414431">
        <w:t xml:space="preserve"> общественных объединений, организаций и учреждений всех форм собственности (по согласованию)</w:t>
      </w:r>
      <w:r>
        <w:t>, м</w:t>
      </w:r>
      <w:r w:rsidRPr="00414431">
        <w:t>естно</w:t>
      </w:r>
      <w:r>
        <w:t>го</w:t>
      </w:r>
      <w:r w:rsidRPr="00414431">
        <w:t xml:space="preserve"> населени</w:t>
      </w:r>
      <w:r>
        <w:t>я (добровольцы)</w:t>
      </w:r>
      <w:r w:rsidRPr="00414431">
        <w:t xml:space="preserve"> (по согласованию)</w:t>
      </w:r>
      <w:r w:rsidRPr="00F310D5">
        <w:t>.</w:t>
      </w:r>
    </w:p>
    <w:p w:rsidR="00046901" w:rsidRDefault="00046901" w:rsidP="0004690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101DC6">
        <w:t xml:space="preserve">Состав </w:t>
      </w:r>
      <w:r w:rsidR="00CA3947">
        <w:t>патрульно-маневренн</w:t>
      </w:r>
      <w:r w:rsidR="00E25DA2">
        <w:t>ых групп</w:t>
      </w:r>
      <w:r w:rsidRPr="00101DC6">
        <w:t xml:space="preserve"> утверждается решением комиссии по чрезвычайным ситуациям и обеспечению пожарной безопасности </w:t>
      </w:r>
      <w:r>
        <w:t>Октябрьско</w:t>
      </w:r>
      <w:r w:rsidR="00CA3947">
        <w:t>го района</w:t>
      </w:r>
      <w:r w:rsidRPr="00101DC6">
        <w:t xml:space="preserve"> до начала пожароопасного сезона.</w:t>
      </w:r>
    </w:p>
    <w:p w:rsidR="00046901" w:rsidRPr="00046901" w:rsidRDefault="00046901" w:rsidP="0004690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2.3. Оснащение патрульно-маневренн</w:t>
      </w:r>
      <w:r w:rsidR="00E25DA2">
        <w:t>ых групп</w:t>
      </w:r>
    </w:p>
    <w:p w:rsidR="00233B9E" w:rsidRDefault="00046901" w:rsidP="00233B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3B9E" w:rsidRPr="00F310D5">
        <w:rPr>
          <w:rFonts w:ascii="Times New Roman" w:hAnsi="Times New Roman"/>
          <w:sz w:val="24"/>
          <w:szCs w:val="24"/>
        </w:rPr>
        <w:t>атрульно-маневренн</w:t>
      </w:r>
      <w:r w:rsidR="00E25DA2">
        <w:rPr>
          <w:rFonts w:ascii="Times New Roman" w:hAnsi="Times New Roman"/>
          <w:sz w:val="24"/>
          <w:szCs w:val="24"/>
        </w:rPr>
        <w:t>ые группы</w:t>
      </w:r>
      <w:r>
        <w:rPr>
          <w:rFonts w:ascii="Times New Roman" w:hAnsi="Times New Roman"/>
          <w:sz w:val="24"/>
          <w:szCs w:val="24"/>
        </w:rPr>
        <w:t xml:space="preserve"> оснаща</w:t>
      </w:r>
      <w:r w:rsidR="00E25DA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 w:rsidR="00233B9E" w:rsidRPr="00F310D5">
        <w:rPr>
          <w:rFonts w:ascii="Times New Roman" w:hAnsi="Times New Roman"/>
          <w:sz w:val="24"/>
          <w:szCs w:val="24"/>
        </w:rPr>
        <w:t xml:space="preserve"> 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046901" w:rsidRPr="00F310D5" w:rsidRDefault="00046901" w:rsidP="00233B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Работа патрульно-маневренн</w:t>
      </w:r>
      <w:r w:rsidR="00E25DA2">
        <w:rPr>
          <w:rFonts w:ascii="Times New Roman" w:hAnsi="Times New Roman"/>
          <w:sz w:val="24"/>
          <w:szCs w:val="24"/>
        </w:rPr>
        <w:t>ых групп</w:t>
      </w:r>
    </w:p>
    <w:p w:rsidR="00046901" w:rsidRDefault="00233B9E" w:rsidP="00233B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310D5">
        <w:rPr>
          <w:rFonts w:ascii="Times New Roman" w:hAnsi="Times New Roman"/>
          <w:sz w:val="24"/>
          <w:szCs w:val="24"/>
        </w:rPr>
        <w:t>При установлении (прогнозировании)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</w:t>
      </w:r>
      <w:r w:rsidR="00046901">
        <w:rPr>
          <w:rFonts w:ascii="Times New Roman" w:hAnsi="Times New Roman"/>
          <w:sz w:val="24"/>
          <w:szCs w:val="24"/>
        </w:rPr>
        <w:t>р.) работа патрульно-маневренн</w:t>
      </w:r>
      <w:r w:rsidR="00E25DA2">
        <w:rPr>
          <w:rFonts w:ascii="Times New Roman" w:hAnsi="Times New Roman"/>
          <w:sz w:val="24"/>
          <w:szCs w:val="24"/>
        </w:rPr>
        <w:t>ых</w:t>
      </w:r>
      <w:r w:rsidRPr="00F310D5">
        <w:rPr>
          <w:rFonts w:ascii="Times New Roman" w:hAnsi="Times New Roman"/>
          <w:sz w:val="24"/>
          <w:szCs w:val="24"/>
        </w:rPr>
        <w:t xml:space="preserve"> групп организуется ежедневно. </w:t>
      </w:r>
    </w:p>
    <w:p w:rsidR="00046901" w:rsidRDefault="00233B9E" w:rsidP="00046901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F310D5">
        <w:t xml:space="preserve">Состав, маршрут движения и время работы </w:t>
      </w:r>
      <w:r w:rsidR="00046901">
        <w:t>патрульно-маневренн</w:t>
      </w:r>
      <w:r w:rsidR="00E25DA2">
        <w:t>ых</w:t>
      </w:r>
      <w:r w:rsidR="00046901">
        <w:t xml:space="preserve"> </w:t>
      </w:r>
      <w:r w:rsidR="00E25DA2">
        <w:t>групп</w:t>
      </w:r>
      <w:r w:rsidRPr="00F310D5">
        <w:t xml:space="preserve"> планируются </w:t>
      </w:r>
      <w:r w:rsidR="00046901">
        <w:t>и утвержда</w:t>
      </w:r>
      <w:r w:rsidR="00BE21DC">
        <w:t>ю</w:t>
      </w:r>
      <w:r w:rsidR="00046901">
        <w:t xml:space="preserve">тся руководителем группы. Соответствующая информация </w:t>
      </w:r>
      <w:r w:rsidR="00046901" w:rsidRPr="00531796">
        <w:t xml:space="preserve">передается в </w:t>
      </w:r>
      <w:r w:rsidR="00046901" w:rsidRPr="00C80D99">
        <w:rPr>
          <w:rFonts w:eastAsia="Times-Roman"/>
        </w:rPr>
        <w:t>ЕДДС Октябрьского района</w:t>
      </w:r>
      <w:r w:rsidR="00046901" w:rsidRPr="00531796">
        <w:t xml:space="preserve">. </w:t>
      </w:r>
    </w:p>
    <w:p w:rsidR="00233B9E" w:rsidRPr="00046901" w:rsidRDefault="00233B9E" w:rsidP="0004690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046901">
        <w:rPr>
          <w:rFonts w:ascii="Times New Roman" w:hAnsi="Times New Roman"/>
          <w:sz w:val="24"/>
          <w:szCs w:val="24"/>
        </w:rPr>
        <w:t xml:space="preserve">Реагирование патрульно-маневренных групп осуществляется по решению председателя комиссии по предупреждению и ликвидации чрезвычайных ситуаций и обеспечению пожарной безопасности </w:t>
      </w:r>
      <w:r w:rsidR="00046901">
        <w:rPr>
          <w:rFonts w:ascii="Times New Roman" w:hAnsi="Times New Roman"/>
          <w:sz w:val="24"/>
          <w:szCs w:val="24"/>
        </w:rPr>
        <w:t>Октябрьско</w:t>
      </w:r>
      <w:r w:rsidR="00CA3947">
        <w:rPr>
          <w:rFonts w:ascii="Times New Roman" w:hAnsi="Times New Roman"/>
          <w:sz w:val="24"/>
          <w:szCs w:val="24"/>
        </w:rPr>
        <w:t>го района</w:t>
      </w:r>
      <w:r w:rsidRPr="00046901">
        <w:rPr>
          <w:rFonts w:ascii="Times New Roman" w:hAnsi="Times New Roman"/>
          <w:sz w:val="24"/>
          <w:szCs w:val="24"/>
        </w:rPr>
        <w:t>, ЕДДС Октябрьского района при получении информации о загорании (термических точках) и угрозе населенному пункту. Время сбора и реагирования (в рабочее и не рабочее время) не должно превышать 1 ч 30 мин.</w:t>
      </w:r>
    </w:p>
    <w:p w:rsidR="00233B9E" w:rsidRPr="00F310D5" w:rsidRDefault="00233B9E" w:rsidP="00233B9E">
      <w:pPr>
        <w:pStyle w:val="Default"/>
        <w:ind w:firstLine="709"/>
        <w:jc w:val="both"/>
      </w:pPr>
      <w:r w:rsidRPr="00F310D5">
        <w:t xml:space="preserve">При получении сведений о нескольких термических точках реагирование </w:t>
      </w:r>
      <w:r w:rsidR="00BE21DC">
        <w:t>осуществляется на каждую из них.</w:t>
      </w:r>
      <w:r w:rsidRPr="00F310D5">
        <w:t xml:space="preserve"> </w:t>
      </w:r>
      <w:r w:rsidR="00BE21DC">
        <w:t>В первую очередь</w:t>
      </w:r>
      <w:bookmarkStart w:id="0" w:name="_GoBack"/>
      <w:bookmarkEnd w:id="0"/>
      <w:r w:rsidRPr="00F310D5">
        <w:t xml:space="preserve"> проверяются</w:t>
      </w:r>
      <w:r>
        <w:t xml:space="preserve"> ближайшие</w:t>
      </w:r>
      <w:r w:rsidRPr="00F310D5">
        <w:t xml:space="preserve"> термические точки. </w:t>
      </w:r>
    </w:p>
    <w:p w:rsidR="00350082" w:rsidRPr="00531796" w:rsidRDefault="00350082" w:rsidP="0035008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31796">
        <w:t xml:space="preserve">По результатам работы за прошедший день руководитель патрульной группы проводит анализ и направляет в </w:t>
      </w:r>
      <w:r>
        <w:rPr>
          <w:rFonts w:eastAsia="Times-Roman"/>
        </w:rPr>
        <w:t>ЕДДС Октябрьского района</w:t>
      </w:r>
      <w:r w:rsidRPr="00531796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233B9E" w:rsidRDefault="00233B9E" w:rsidP="00233B9E">
      <w:pPr>
        <w:pStyle w:val="Default"/>
        <w:ind w:firstLine="709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p w:rsidR="00E745C3" w:rsidRDefault="00E745C3" w:rsidP="004B6431">
      <w:pPr>
        <w:widowControl w:val="0"/>
        <w:autoSpaceDE w:val="0"/>
        <w:autoSpaceDN w:val="0"/>
        <w:ind w:left="5812"/>
        <w:jc w:val="both"/>
      </w:pPr>
    </w:p>
    <w:sectPr w:rsidR="00E745C3" w:rsidSect="006B6E9B">
      <w:footerReference w:type="even" r:id="rId8"/>
      <w:pgSz w:w="11906" w:h="16838"/>
      <w:pgMar w:top="1134" w:right="567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86" w:rsidRDefault="003A3886">
      <w:r>
        <w:separator/>
      </w:r>
    </w:p>
  </w:endnote>
  <w:endnote w:type="continuationSeparator" w:id="0">
    <w:p w:rsidR="003A3886" w:rsidRDefault="003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6D" w:rsidRDefault="007B7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66D" w:rsidRDefault="007B7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86" w:rsidRDefault="003A3886">
      <w:r>
        <w:separator/>
      </w:r>
    </w:p>
  </w:footnote>
  <w:footnote w:type="continuationSeparator" w:id="0">
    <w:p w:rsidR="003A3886" w:rsidRDefault="003A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28F084E"/>
    <w:multiLevelType w:val="hybridMultilevel"/>
    <w:tmpl w:val="2E246EB0"/>
    <w:lvl w:ilvl="0" w:tplc="7CE4A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6394F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2987"/>
    <w:rsid w:val="00003435"/>
    <w:rsid w:val="00010781"/>
    <w:rsid w:val="00016FBA"/>
    <w:rsid w:val="0003397F"/>
    <w:rsid w:val="00034DD2"/>
    <w:rsid w:val="00043216"/>
    <w:rsid w:val="00043636"/>
    <w:rsid w:val="0004675D"/>
    <w:rsid w:val="00046901"/>
    <w:rsid w:val="00046EF4"/>
    <w:rsid w:val="00050AC7"/>
    <w:rsid w:val="00053847"/>
    <w:rsid w:val="0005595E"/>
    <w:rsid w:val="000627E8"/>
    <w:rsid w:val="0007047D"/>
    <w:rsid w:val="00077398"/>
    <w:rsid w:val="00077CA1"/>
    <w:rsid w:val="00081F08"/>
    <w:rsid w:val="0008766E"/>
    <w:rsid w:val="00090424"/>
    <w:rsid w:val="00091C9D"/>
    <w:rsid w:val="000A3B75"/>
    <w:rsid w:val="000B0A7C"/>
    <w:rsid w:val="000B102B"/>
    <w:rsid w:val="000B1DBB"/>
    <w:rsid w:val="000C2E66"/>
    <w:rsid w:val="000C5705"/>
    <w:rsid w:val="000C6532"/>
    <w:rsid w:val="000C7886"/>
    <w:rsid w:val="000D1436"/>
    <w:rsid w:val="000D2836"/>
    <w:rsid w:val="000D4D41"/>
    <w:rsid w:val="000D5510"/>
    <w:rsid w:val="000E059A"/>
    <w:rsid w:val="000E0601"/>
    <w:rsid w:val="000F1280"/>
    <w:rsid w:val="000F2E4B"/>
    <w:rsid w:val="001004E9"/>
    <w:rsid w:val="00101DC6"/>
    <w:rsid w:val="00110DA3"/>
    <w:rsid w:val="00110FBC"/>
    <w:rsid w:val="001122FE"/>
    <w:rsid w:val="00112C88"/>
    <w:rsid w:val="001154A2"/>
    <w:rsid w:val="0011646E"/>
    <w:rsid w:val="00125E5B"/>
    <w:rsid w:val="001318D9"/>
    <w:rsid w:val="001334F2"/>
    <w:rsid w:val="001365A4"/>
    <w:rsid w:val="00145FC0"/>
    <w:rsid w:val="001477AB"/>
    <w:rsid w:val="00150A0C"/>
    <w:rsid w:val="0015166C"/>
    <w:rsid w:val="00152F3C"/>
    <w:rsid w:val="001628B5"/>
    <w:rsid w:val="00166A71"/>
    <w:rsid w:val="001707D8"/>
    <w:rsid w:val="00171E4E"/>
    <w:rsid w:val="00172845"/>
    <w:rsid w:val="001804AB"/>
    <w:rsid w:val="0018675D"/>
    <w:rsid w:val="001920CE"/>
    <w:rsid w:val="0019429F"/>
    <w:rsid w:val="001A054F"/>
    <w:rsid w:val="001A4A40"/>
    <w:rsid w:val="001A4EFA"/>
    <w:rsid w:val="001A7AE8"/>
    <w:rsid w:val="001B0AC4"/>
    <w:rsid w:val="001B31B2"/>
    <w:rsid w:val="001B49D2"/>
    <w:rsid w:val="001C552C"/>
    <w:rsid w:val="001D1757"/>
    <w:rsid w:val="001D613C"/>
    <w:rsid w:val="001E5099"/>
    <w:rsid w:val="001F0DE2"/>
    <w:rsid w:val="001F6537"/>
    <w:rsid w:val="002039F5"/>
    <w:rsid w:val="00206920"/>
    <w:rsid w:val="002115A1"/>
    <w:rsid w:val="002124DA"/>
    <w:rsid w:val="002328F6"/>
    <w:rsid w:val="0023396C"/>
    <w:rsid w:val="00233B9E"/>
    <w:rsid w:val="00237329"/>
    <w:rsid w:val="00237886"/>
    <w:rsid w:val="00243475"/>
    <w:rsid w:val="00245033"/>
    <w:rsid w:val="00251471"/>
    <w:rsid w:val="002559ED"/>
    <w:rsid w:val="0027196F"/>
    <w:rsid w:val="00275F99"/>
    <w:rsid w:val="00282CF1"/>
    <w:rsid w:val="00297FBD"/>
    <w:rsid w:val="002A31EB"/>
    <w:rsid w:val="002A34F5"/>
    <w:rsid w:val="002B5A1E"/>
    <w:rsid w:val="002B62AB"/>
    <w:rsid w:val="002B67FF"/>
    <w:rsid w:val="002C0B04"/>
    <w:rsid w:val="002C19D2"/>
    <w:rsid w:val="002C218F"/>
    <w:rsid w:val="002D1557"/>
    <w:rsid w:val="002D746E"/>
    <w:rsid w:val="002E1FED"/>
    <w:rsid w:val="002E2357"/>
    <w:rsid w:val="002F2EC6"/>
    <w:rsid w:val="002F3880"/>
    <w:rsid w:val="002F6DA6"/>
    <w:rsid w:val="002F79D1"/>
    <w:rsid w:val="0030127C"/>
    <w:rsid w:val="00301683"/>
    <w:rsid w:val="00303DFE"/>
    <w:rsid w:val="00304D63"/>
    <w:rsid w:val="00305B4E"/>
    <w:rsid w:val="00312717"/>
    <w:rsid w:val="00314C49"/>
    <w:rsid w:val="003237F1"/>
    <w:rsid w:val="003369CA"/>
    <w:rsid w:val="00337B73"/>
    <w:rsid w:val="00341F18"/>
    <w:rsid w:val="00350082"/>
    <w:rsid w:val="00363A4C"/>
    <w:rsid w:val="0036592E"/>
    <w:rsid w:val="00367B5B"/>
    <w:rsid w:val="003715AC"/>
    <w:rsid w:val="003725F2"/>
    <w:rsid w:val="00384A47"/>
    <w:rsid w:val="00384F6F"/>
    <w:rsid w:val="00395723"/>
    <w:rsid w:val="003A3886"/>
    <w:rsid w:val="003A7BEC"/>
    <w:rsid w:val="003C00D2"/>
    <w:rsid w:val="003C4120"/>
    <w:rsid w:val="003C4722"/>
    <w:rsid w:val="003D73F8"/>
    <w:rsid w:val="003D7AD5"/>
    <w:rsid w:val="003E1C22"/>
    <w:rsid w:val="003F4877"/>
    <w:rsid w:val="003F5173"/>
    <w:rsid w:val="003F7CF1"/>
    <w:rsid w:val="00411546"/>
    <w:rsid w:val="0041375E"/>
    <w:rsid w:val="00413C4C"/>
    <w:rsid w:val="00413F70"/>
    <w:rsid w:val="00414431"/>
    <w:rsid w:val="004229F3"/>
    <w:rsid w:val="00426BFA"/>
    <w:rsid w:val="004277D4"/>
    <w:rsid w:val="00444283"/>
    <w:rsid w:val="00444F45"/>
    <w:rsid w:val="004500C5"/>
    <w:rsid w:val="004524CE"/>
    <w:rsid w:val="004549FA"/>
    <w:rsid w:val="004553AA"/>
    <w:rsid w:val="00470A1C"/>
    <w:rsid w:val="00473E3E"/>
    <w:rsid w:val="004760FC"/>
    <w:rsid w:val="00483232"/>
    <w:rsid w:val="004833B1"/>
    <w:rsid w:val="0048752A"/>
    <w:rsid w:val="004875F3"/>
    <w:rsid w:val="0049232C"/>
    <w:rsid w:val="004977C4"/>
    <w:rsid w:val="004A531D"/>
    <w:rsid w:val="004A5531"/>
    <w:rsid w:val="004B417B"/>
    <w:rsid w:val="004B4617"/>
    <w:rsid w:val="004B4993"/>
    <w:rsid w:val="004B5C6E"/>
    <w:rsid w:val="004B6431"/>
    <w:rsid w:val="004C036E"/>
    <w:rsid w:val="004C5DA0"/>
    <w:rsid w:val="004C631E"/>
    <w:rsid w:val="004C69CB"/>
    <w:rsid w:val="004D50C7"/>
    <w:rsid w:val="004E0065"/>
    <w:rsid w:val="004E09E4"/>
    <w:rsid w:val="004F6A28"/>
    <w:rsid w:val="00521DE4"/>
    <w:rsid w:val="00526F97"/>
    <w:rsid w:val="005301CD"/>
    <w:rsid w:val="00531796"/>
    <w:rsid w:val="005324AA"/>
    <w:rsid w:val="00532B0D"/>
    <w:rsid w:val="0054176A"/>
    <w:rsid w:val="00541AAC"/>
    <w:rsid w:val="00546DF2"/>
    <w:rsid w:val="00547E7F"/>
    <w:rsid w:val="00553D7C"/>
    <w:rsid w:val="005543E6"/>
    <w:rsid w:val="0055468E"/>
    <w:rsid w:val="005601E9"/>
    <w:rsid w:val="0056459E"/>
    <w:rsid w:val="00574675"/>
    <w:rsid w:val="0057623A"/>
    <w:rsid w:val="00576C10"/>
    <w:rsid w:val="00577217"/>
    <w:rsid w:val="005864EB"/>
    <w:rsid w:val="00586FC0"/>
    <w:rsid w:val="00590C24"/>
    <w:rsid w:val="005929C2"/>
    <w:rsid w:val="005935E4"/>
    <w:rsid w:val="005A0F33"/>
    <w:rsid w:val="005A242E"/>
    <w:rsid w:val="005A286E"/>
    <w:rsid w:val="005A305D"/>
    <w:rsid w:val="005A6611"/>
    <w:rsid w:val="005B087C"/>
    <w:rsid w:val="005B3C09"/>
    <w:rsid w:val="005B3DA0"/>
    <w:rsid w:val="005B4C13"/>
    <w:rsid w:val="005B68B1"/>
    <w:rsid w:val="005C466C"/>
    <w:rsid w:val="005D5494"/>
    <w:rsid w:val="005D61E3"/>
    <w:rsid w:val="005D7212"/>
    <w:rsid w:val="005E3037"/>
    <w:rsid w:val="005E7118"/>
    <w:rsid w:val="005E71C4"/>
    <w:rsid w:val="0060556A"/>
    <w:rsid w:val="00622E91"/>
    <w:rsid w:val="00631AC2"/>
    <w:rsid w:val="006328F5"/>
    <w:rsid w:val="0063303E"/>
    <w:rsid w:val="00646FEC"/>
    <w:rsid w:val="0065263C"/>
    <w:rsid w:val="00662ADD"/>
    <w:rsid w:val="00666B38"/>
    <w:rsid w:val="00666BC7"/>
    <w:rsid w:val="0066722B"/>
    <w:rsid w:val="006758DD"/>
    <w:rsid w:val="00685137"/>
    <w:rsid w:val="00686A50"/>
    <w:rsid w:val="00690C53"/>
    <w:rsid w:val="006939AF"/>
    <w:rsid w:val="00693DAA"/>
    <w:rsid w:val="00694BD9"/>
    <w:rsid w:val="00694BFB"/>
    <w:rsid w:val="006A3E8A"/>
    <w:rsid w:val="006A426B"/>
    <w:rsid w:val="006A4C1B"/>
    <w:rsid w:val="006B3383"/>
    <w:rsid w:val="006B6794"/>
    <w:rsid w:val="006B6E9B"/>
    <w:rsid w:val="006B7BDF"/>
    <w:rsid w:val="006C0673"/>
    <w:rsid w:val="006C06CB"/>
    <w:rsid w:val="006D0813"/>
    <w:rsid w:val="006D2641"/>
    <w:rsid w:val="006D3519"/>
    <w:rsid w:val="006D5EF7"/>
    <w:rsid w:val="006D71D5"/>
    <w:rsid w:val="006E030D"/>
    <w:rsid w:val="006E062B"/>
    <w:rsid w:val="006E0679"/>
    <w:rsid w:val="006E25BB"/>
    <w:rsid w:val="006E3A17"/>
    <w:rsid w:val="006F0EE3"/>
    <w:rsid w:val="006F1A58"/>
    <w:rsid w:val="006F3911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41255"/>
    <w:rsid w:val="0074608B"/>
    <w:rsid w:val="00746DA1"/>
    <w:rsid w:val="00747555"/>
    <w:rsid w:val="00752283"/>
    <w:rsid w:val="007565EF"/>
    <w:rsid w:val="00756B3B"/>
    <w:rsid w:val="00771BC4"/>
    <w:rsid w:val="00772C3F"/>
    <w:rsid w:val="00777889"/>
    <w:rsid w:val="007822E3"/>
    <w:rsid w:val="00790D8C"/>
    <w:rsid w:val="007933E7"/>
    <w:rsid w:val="007B0973"/>
    <w:rsid w:val="007B4A70"/>
    <w:rsid w:val="007B766D"/>
    <w:rsid w:val="007C1289"/>
    <w:rsid w:val="007D350F"/>
    <w:rsid w:val="007D43B2"/>
    <w:rsid w:val="007D6585"/>
    <w:rsid w:val="007E769B"/>
    <w:rsid w:val="007F1FBA"/>
    <w:rsid w:val="007F670A"/>
    <w:rsid w:val="00810FD7"/>
    <w:rsid w:val="008119D1"/>
    <w:rsid w:val="0081349D"/>
    <w:rsid w:val="00814CE0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771C"/>
    <w:rsid w:val="0088321B"/>
    <w:rsid w:val="00883E96"/>
    <w:rsid w:val="00887B25"/>
    <w:rsid w:val="00895239"/>
    <w:rsid w:val="00895F80"/>
    <w:rsid w:val="008A18C5"/>
    <w:rsid w:val="008A341C"/>
    <w:rsid w:val="008A7560"/>
    <w:rsid w:val="008B0C09"/>
    <w:rsid w:val="008B200C"/>
    <w:rsid w:val="008B39B5"/>
    <w:rsid w:val="008B4D61"/>
    <w:rsid w:val="008B5B3B"/>
    <w:rsid w:val="008C4D9A"/>
    <w:rsid w:val="008C69BE"/>
    <w:rsid w:val="008C6DC8"/>
    <w:rsid w:val="008C6F28"/>
    <w:rsid w:val="008D09C9"/>
    <w:rsid w:val="008D6159"/>
    <w:rsid w:val="008E1F2D"/>
    <w:rsid w:val="008E2D94"/>
    <w:rsid w:val="008E51E6"/>
    <w:rsid w:val="008F0298"/>
    <w:rsid w:val="008F0F7A"/>
    <w:rsid w:val="008F545A"/>
    <w:rsid w:val="00907B4F"/>
    <w:rsid w:val="00910973"/>
    <w:rsid w:val="0092475B"/>
    <w:rsid w:val="009316F0"/>
    <w:rsid w:val="00936399"/>
    <w:rsid w:val="00945D8B"/>
    <w:rsid w:val="009540C6"/>
    <w:rsid w:val="009600E1"/>
    <w:rsid w:val="009620FB"/>
    <w:rsid w:val="0096373C"/>
    <w:rsid w:val="00967116"/>
    <w:rsid w:val="00967954"/>
    <w:rsid w:val="00971D63"/>
    <w:rsid w:val="0097364E"/>
    <w:rsid w:val="00973D1A"/>
    <w:rsid w:val="00981346"/>
    <w:rsid w:val="0098759C"/>
    <w:rsid w:val="00997446"/>
    <w:rsid w:val="00997F1B"/>
    <w:rsid w:val="009A521F"/>
    <w:rsid w:val="009A6055"/>
    <w:rsid w:val="009B1CB5"/>
    <w:rsid w:val="009B250C"/>
    <w:rsid w:val="009B7A5B"/>
    <w:rsid w:val="009C56E8"/>
    <w:rsid w:val="009D482C"/>
    <w:rsid w:val="009E51A3"/>
    <w:rsid w:val="009E7AED"/>
    <w:rsid w:val="00A0100D"/>
    <w:rsid w:val="00A01889"/>
    <w:rsid w:val="00A111C2"/>
    <w:rsid w:val="00A15D17"/>
    <w:rsid w:val="00A22A07"/>
    <w:rsid w:val="00A42A2F"/>
    <w:rsid w:val="00A451FC"/>
    <w:rsid w:val="00A52586"/>
    <w:rsid w:val="00A53DF5"/>
    <w:rsid w:val="00A564B6"/>
    <w:rsid w:val="00A64C2D"/>
    <w:rsid w:val="00A65954"/>
    <w:rsid w:val="00A67974"/>
    <w:rsid w:val="00A7296C"/>
    <w:rsid w:val="00A72A69"/>
    <w:rsid w:val="00A74003"/>
    <w:rsid w:val="00A740CD"/>
    <w:rsid w:val="00A83ACB"/>
    <w:rsid w:val="00A85F9B"/>
    <w:rsid w:val="00A873D7"/>
    <w:rsid w:val="00A91228"/>
    <w:rsid w:val="00AA1353"/>
    <w:rsid w:val="00AA54BC"/>
    <w:rsid w:val="00AB3C47"/>
    <w:rsid w:val="00AC0A8D"/>
    <w:rsid w:val="00AC469D"/>
    <w:rsid w:val="00AD05DD"/>
    <w:rsid w:val="00AD371A"/>
    <w:rsid w:val="00AD50F4"/>
    <w:rsid w:val="00AD5E8A"/>
    <w:rsid w:val="00AD6862"/>
    <w:rsid w:val="00AE28C7"/>
    <w:rsid w:val="00AE440A"/>
    <w:rsid w:val="00AE77CC"/>
    <w:rsid w:val="00AF2F22"/>
    <w:rsid w:val="00AF376C"/>
    <w:rsid w:val="00AF5D1C"/>
    <w:rsid w:val="00B010EF"/>
    <w:rsid w:val="00B01EE3"/>
    <w:rsid w:val="00B022DA"/>
    <w:rsid w:val="00B02A2D"/>
    <w:rsid w:val="00B11E6C"/>
    <w:rsid w:val="00B11EB0"/>
    <w:rsid w:val="00B14CFA"/>
    <w:rsid w:val="00B15DBB"/>
    <w:rsid w:val="00B17336"/>
    <w:rsid w:val="00B36C35"/>
    <w:rsid w:val="00B41DB9"/>
    <w:rsid w:val="00B42812"/>
    <w:rsid w:val="00B438AE"/>
    <w:rsid w:val="00B53BCF"/>
    <w:rsid w:val="00B54B95"/>
    <w:rsid w:val="00B56770"/>
    <w:rsid w:val="00B626AF"/>
    <w:rsid w:val="00B679A5"/>
    <w:rsid w:val="00B7152D"/>
    <w:rsid w:val="00B73FB9"/>
    <w:rsid w:val="00B85157"/>
    <w:rsid w:val="00B86033"/>
    <w:rsid w:val="00B90C40"/>
    <w:rsid w:val="00B91370"/>
    <w:rsid w:val="00BA6B20"/>
    <w:rsid w:val="00BA7ED4"/>
    <w:rsid w:val="00BB073B"/>
    <w:rsid w:val="00BB0D71"/>
    <w:rsid w:val="00BD6E76"/>
    <w:rsid w:val="00BE21DC"/>
    <w:rsid w:val="00BE376A"/>
    <w:rsid w:val="00BE3FCA"/>
    <w:rsid w:val="00C007CE"/>
    <w:rsid w:val="00C0410D"/>
    <w:rsid w:val="00C06B20"/>
    <w:rsid w:val="00C07FCD"/>
    <w:rsid w:val="00C1139B"/>
    <w:rsid w:val="00C26023"/>
    <w:rsid w:val="00C274BC"/>
    <w:rsid w:val="00C32A14"/>
    <w:rsid w:val="00C424C4"/>
    <w:rsid w:val="00C46055"/>
    <w:rsid w:val="00C461BD"/>
    <w:rsid w:val="00C5538A"/>
    <w:rsid w:val="00C65710"/>
    <w:rsid w:val="00C748E5"/>
    <w:rsid w:val="00C80D99"/>
    <w:rsid w:val="00C826D5"/>
    <w:rsid w:val="00C90A31"/>
    <w:rsid w:val="00CA0366"/>
    <w:rsid w:val="00CA07B5"/>
    <w:rsid w:val="00CA3947"/>
    <w:rsid w:val="00CC004F"/>
    <w:rsid w:val="00CD4D72"/>
    <w:rsid w:val="00CE63F8"/>
    <w:rsid w:val="00CE66CD"/>
    <w:rsid w:val="00CF03F7"/>
    <w:rsid w:val="00D0363C"/>
    <w:rsid w:val="00D14DFF"/>
    <w:rsid w:val="00D16153"/>
    <w:rsid w:val="00D1678C"/>
    <w:rsid w:val="00D224A5"/>
    <w:rsid w:val="00D25905"/>
    <w:rsid w:val="00D268AB"/>
    <w:rsid w:val="00D32667"/>
    <w:rsid w:val="00D35D6F"/>
    <w:rsid w:val="00D43C0F"/>
    <w:rsid w:val="00D45AE9"/>
    <w:rsid w:val="00D50701"/>
    <w:rsid w:val="00D51419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14A21"/>
    <w:rsid w:val="00E17BC2"/>
    <w:rsid w:val="00E24632"/>
    <w:rsid w:val="00E25DA2"/>
    <w:rsid w:val="00E26A3F"/>
    <w:rsid w:val="00E32FBE"/>
    <w:rsid w:val="00E42B60"/>
    <w:rsid w:val="00E44AF9"/>
    <w:rsid w:val="00E47ACA"/>
    <w:rsid w:val="00E50124"/>
    <w:rsid w:val="00E51B17"/>
    <w:rsid w:val="00E56096"/>
    <w:rsid w:val="00E62975"/>
    <w:rsid w:val="00E715A9"/>
    <w:rsid w:val="00E745C3"/>
    <w:rsid w:val="00E848AF"/>
    <w:rsid w:val="00E91D68"/>
    <w:rsid w:val="00E946DA"/>
    <w:rsid w:val="00E95B05"/>
    <w:rsid w:val="00EB1ADB"/>
    <w:rsid w:val="00EB1B28"/>
    <w:rsid w:val="00EB4957"/>
    <w:rsid w:val="00EC2DF3"/>
    <w:rsid w:val="00EC6526"/>
    <w:rsid w:val="00ED020D"/>
    <w:rsid w:val="00ED63E8"/>
    <w:rsid w:val="00ED6D3C"/>
    <w:rsid w:val="00EF392E"/>
    <w:rsid w:val="00EF5739"/>
    <w:rsid w:val="00EF678C"/>
    <w:rsid w:val="00EF7051"/>
    <w:rsid w:val="00EF765E"/>
    <w:rsid w:val="00F123FF"/>
    <w:rsid w:val="00F174AF"/>
    <w:rsid w:val="00F207AA"/>
    <w:rsid w:val="00F24677"/>
    <w:rsid w:val="00F24A52"/>
    <w:rsid w:val="00F25DCF"/>
    <w:rsid w:val="00F307F1"/>
    <w:rsid w:val="00F310D5"/>
    <w:rsid w:val="00F31D0A"/>
    <w:rsid w:val="00F32247"/>
    <w:rsid w:val="00F35AAF"/>
    <w:rsid w:val="00F35E47"/>
    <w:rsid w:val="00F45129"/>
    <w:rsid w:val="00F45C7F"/>
    <w:rsid w:val="00F474CD"/>
    <w:rsid w:val="00F47B7A"/>
    <w:rsid w:val="00F54FE9"/>
    <w:rsid w:val="00F5529F"/>
    <w:rsid w:val="00F5603E"/>
    <w:rsid w:val="00F65F52"/>
    <w:rsid w:val="00F707CD"/>
    <w:rsid w:val="00F7155A"/>
    <w:rsid w:val="00F7476A"/>
    <w:rsid w:val="00F76608"/>
    <w:rsid w:val="00F77209"/>
    <w:rsid w:val="00F86299"/>
    <w:rsid w:val="00F9693D"/>
    <w:rsid w:val="00FA15B6"/>
    <w:rsid w:val="00FA3A3F"/>
    <w:rsid w:val="00FA3C23"/>
    <w:rsid w:val="00FC5D25"/>
    <w:rsid w:val="00FD6D11"/>
    <w:rsid w:val="00FE0A1A"/>
    <w:rsid w:val="00FE3062"/>
    <w:rsid w:val="00FE3C60"/>
    <w:rsid w:val="00FE6B4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1987</Words>
  <Characters>16062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KowalskihSV</cp:lastModifiedBy>
  <cp:revision>2</cp:revision>
  <cp:lastPrinted>2020-04-03T11:04:00Z</cp:lastPrinted>
  <dcterms:created xsi:type="dcterms:W3CDTF">2021-02-08T12:55:00Z</dcterms:created>
  <dcterms:modified xsi:type="dcterms:W3CDTF">2021-02-08T12:55:00Z</dcterms:modified>
</cp:coreProperties>
</file>