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45" w:rsidRDefault="00A63C45" w:rsidP="0031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4F" w:rsidRPr="0031224F" w:rsidRDefault="0031224F" w:rsidP="0031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824EB2" wp14:editId="5011B697">
            <wp:simplePos x="0" y="0"/>
            <wp:positionH relativeFrom="margin">
              <wp:posOffset>2643754</wp:posOffset>
            </wp:positionH>
            <wp:positionV relativeFrom="paragraph">
              <wp:posOffset>71093</wp:posOffset>
            </wp:positionV>
            <wp:extent cx="495300" cy="619125"/>
            <wp:effectExtent l="0" t="0" r="0" b="9525"/>
            <wp:wrapNone/>
            <wp:docPr id="4" name="Рисунок 4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24F" w:rsidRPr="0031224F" w:rsidRDefault="0031224F" w:rsidP="0031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4F" w:rsidRPr="0031224F" w:rsidRDefault="0031224F" w:rsidP="0031224F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9"/>
        <w:gridCol w:w="567"/>
        <w:gridCol w:w="221"/>
        <w:gridCol w:w="1482"/>
        <w:gridCol w:w="337"/>
        <w:gridCol w:w="359"/>
        <w:gridCol w:w="221"/>
        <w:gridCol w:w="3787"/>
        <w:gridCol w:w="445"/>
        <w:gridCol w:w="1727"/>
      </w:tblGrid>
      <w:tr w:rsidR="0031224F" w:rsidRPr="0031224F" w:rsidTr="00481C30">
        <w:trPr>
          <w:trHeight w:hRule="exact" w:val="284"/>
        </w:trPr>
        <w:tc>
          <w:tcPr>
            <w:tcW w:w="5000" w:type="pct"/>
            <w:gridSpan w:val="10"/>
          </w:tcPr>
          <w:p w:rsidR="0031224F" w:rsidRPr="0031224F" w:rsidRDefault="0031224F" w:rsidP="0031224F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224F" w:rsidRPr="0031224F" w:rsidTr="00481C30">
        <w:trPr>
          <w:trHeight w:hRule="exact" w:val="1361"/>
        </w:trPr>
        <w:tc>
          <w:tcPr>
            <w:tcW w:w="5000" w:type="pct"/>
            <w:gridSpan w:val="10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31224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31224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ДУМА</w:t>
            </w:r>
          </w:p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 xml:space="preserve">                                  РЕШЕНИЕ</w:t>
            </w:r>
          </w:p>
        </w:tc>
      </w:tr>
      <w:tr w:rsidR="0031224F" w:rsidRPr="0031224F" w:rsidTr="00481C30">
        <w:trPr>
          <w:trHeight w:hRule="exact" w:val="454"/>
        </w:trPr>
        <w:tc>
          <w:tcPr>
            <w:tcW w:w="112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C4676C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4" w:type="pct"/>
            <w:vAlign w:val="bottom"/>
          </w:tcPr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Align w:val="bottom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bottom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24F" w:rsidRPr="0031224F" w:rsidTr="00481C30">
        <w:trPr>
          <w:trHeight w:hRule="exact" w:val="567"/>
        </w:trPr>
        <w:tc>
          <w:tcPr>
            <w:tcW w:w="5000" w:type="pct"/>
            <w:gridSpan w:val="10"/>
          </w:tcPr>
          <w:p w:rsidR="0031224F" w:rsidRPr="0031224F" w:rsidRDefault="0031224F" w:rsidP="0031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31224F" w:rsidRPr="0031224F" w:rsidRDefault="0031224F" w:rsidP="0031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4F" w:rsidRPr="0031224F" w:rsidRDefault="00C4676C" w:rsidP="0031224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 внесении изменений</w:t>
      </w:r>
      <w:r w:rsidR="0031224F"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Положение</w:t>
      </w:r>
    </w:p>
    <w:p w:rsidR="0031224F" w:rsidRPr="0031224F" w:rsidRDefault="0031224F" w:rsidP="0031224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>о Комитете по управлению муниципальными</w:t>
      </w:r>
    </w:p>
    <w:p w:rsidR="0031224F" w:rsidRPr="0031224F" w:rsidRDefault="0031224F" w:rsidP="0031224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>финансами администрации Октябрьского района,</w:t>
      </w:r>
    </w:p>
    <w:p w:rsidR="0031224F" w:rsidRPr="0031224F" w:rsidRDefault="0031224F" w:rsidP="0031224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утвержденное решением Думы Октябрьского</w:t>
      </w:r>
    </w:p>
    <w:p w:rsidR="0031224F" w:rsidRPr="0031224F" w:rsidRDefault="0031224F" w:rsidP="0031224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района от 31.08.2006 № 98</w:t>
      </w:r>
    </w:p>
    <w:p w:rsidR="0031224F" w:rsidRPr="0031224F" w:rsidRDefault="0031224F" w:rsidP="0031224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224F" w:rsidRPr="0031224F" w:rsidRDefault="0031224F" w:rsidP="0031224F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224F" w:rsidRPr="0031224F" w:rsidRDefault="0031224F" w:rsidP="000D24B6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 целях приведения муниципальных правовых актов органов местного самоуправления Октябрьского района в соответствие с действующим законодательством Российской Федерации, Дума Октябрьского района РЕШИЛА:</w:t>
      </w:r>
    </w:p>
    <w:p w:rsidR="0031224F" w:rsidRDefault="0031224F" w:rsidP="000D24B6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Внести в Положение о Комитете по управлению муниципальными финансами администрации Октябрьского района, утвержденное решением Думы Октябрьского района   от 31.</w:t>
      </w:r>
      <w:r w:rsidR="004F3DF5">
        <w:rPr>
          <w:rFonts w:ascii="Times New Roman" w:eastAsia="Times New Roman" w:hAnsi="Times New Roman" w:cs="Times New Roman"/>
          <w:sz w:val="24"/>
          <w:szCs w:val="20"/>
          <w:lang w:eastAsia="ru-RU"/>
        </w:rPr>
        <w:t>08.2006 № 98</w:t>
      </w:r>
      <w:r w:rsidR="00C467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следующие изменения:</w:t>
      </w:r>
    </w:p>
    <w:p w:rsidR="00C4676C" w:rsidRDefault="00C4676C" w:rsidP="000D24B6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1.1. Раздел</w:t>
      </w:r>
      <w:r w:rsidRPr="003A5D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дополнить пунктом</w:t>
      </w:r>
      <w:r w:rsidR="00CD45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4.2.1</w:t>
      </w:r>
      <w:r w:rsidR="003A5DA1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C42F62" w:rsidRDefault="00C42F62" w:rsidP="000D24B6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«</w:t>
      </w:r>
      <w:r w:rsidR="003A5DA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4.2.1.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Составлять протоколы об административных правонарушениях в соответствии с Законом Ханты-Мансийского автономного округа – Югры» от 11.06.2010</w:t>
      </w:r>
      <w:r w:rsidR="003818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102-оз «Об административных правонарушениях».</w:t>
      </w:r>
    </w:p>
    <w:p w:rsidR="00C4676C" w:rsidRPr="00C4676C" w:rsidRDefault="0038181E" w:rsidP="000D24B6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1.2. В пункте 6.1</w:t>
      </w:r>
      <w:r w:rsidR="00C467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раздела </w:t>
      </w:r>
      <w:r w:rsidR="00C4676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слова</w:t>
      </w:r>
      <w:r w:rsidR="00C42F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заместитель главы </w:t>
      </w:r>
      <w:r w:rsidR="00C42F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администрации»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заменить словами «заместитель главы»</w:t>
      </w:r>
      <w:r w:rsidR="00C42F6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1224F" w:rsidRPr="0031224F" w:rsidRDefault="000D24B6" w:rsidP="000D24B6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224F"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официальном сетевом издании «Официальный сайт Октябрьского района».</w:t>
      </w:r>
    </w:p>
    <w:p w:rsidR="0031224F" w:rsidRPr="0031224F" w:rsidRDefault="0031224F" w:rsidP="003122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Контроль за выполнением решения возложить на постоянную комиссию Думы Октябрьского района по бюджету, налогам и финансам.</w:t>
      </w:r>
    </w:p>
    <w:p w:rsidR="0031224F" w:rsidRPr="0031224F" w:rsidRDefault="0031224F" w:rsidP="0031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4F" w:rsidRPr="0031224F" w:rsidRDefault="0031224F" w:rsidP="00312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24F" w:rsidRPr="0031224F" w:rsidRDefault="0031224F" w:rsidP="0031224F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Думы Октябрьского района                                                           </w:t>
      </w:r>
      <w:r w:rsidR="000D2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312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Н.В. Кочук</w:t>
      </w:r>
    </w:p>
    <w:p w:rsidR="0031224F" w:rsidRPr="0031224F" w:rsidRDefault="0031224F" w:rsidP="0031224F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224F" w:rsidRPr="0031224F" w:rsidRDefault="0031224F" w:rsidP="0031224F">
      <w:pPr>
        <w:tabs>
          <w:tab w:val="left" w:pos="826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027"/>
        <w:gridCol w:w="2520"/>
        <w:gridCol w:w="2281"/>
      </w:tblGrid>
      <w:tr w:rsidR="0031224F" w:rsidRPr="0031224F" w:rsidTr="00481C30">
        <w:tc>
          <w:tcPr>
            <w:tcW w:w="5027" w:type="dxa"/>
          </w:tcPr>
          <w:p w:rsidR="0031224F" w:rsidRPr="0031224F" w:rsidRDefault="0031224F" w:rsidP="0031224F">
            <w:pPr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Октябрьского района</w:t>
            </w:r>
          </w:p>
        </w:tc>
        <w:tc>
          <w:tcPr>
            <w:tcW w:w="2520" w:type="dxa"/>
          </w:tcPr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31224F" w:rsidRPr="0031224F" w:rsidRDefault="0031224F" w:rsidP="0031224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1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 Заплатин</w:t>
            </w:r>
          </w:p>
        </w:tc>
      </w:tr>
      <w:tr w:rsidR="0031224F" w:rsidRPr="0031224F" w:rsidTr="00481C30">
        <w:tc>
          <w:tcPr>
            <w:tcW w:w="5027" w:type="dxa"/>
          </w:tcPr>
          <w:p w:rsidR="0031224F" w:rsidRPr="0031224F" w:rsidRDefault="0031224F" w:rsidP="0031224F">
            <w:pPr>
              <w:spacing w:after="0" w:line="240" w:lineRule="auto"/>
              <w:ind w:left="-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31224F" w:rsidRPr="0031224F" w:rsidRDefault="0031224F" w:rsidP="0031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</w:tcPr>
          <w:p w:rsidR="0031224F" w:rsidRPr="0031224F" w:rsidRDefault="0031224F" w:rsidP="0031224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224F" w:rsidRPr="0031224F" w:rsidRDefault="0031224F" w:rsidP="0031224F">
      <w:pPr>
        <w:tabs>
          <w:tab w:val="left" w:pos="610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1224F" w:rsidRPr="0031224F" w:rsidRDefault="0031224F" w:rsidP="0031224F">
      <w:pPr>
        <w:tabs>
          <w:tab w:val="left" w:pos="610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31224F" w:rsidRPr="0031224F" w:rsidRDefault="0031224F" w:rsidP="0031224F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31224F" w:rsidRPr="0031224F" w:rsidRDefault="0031224F" w:rsidP="0031224F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4F" w:rsidRPr="0031224F" w:rsidRDefault="0031224F" w:rsidP="0031224F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4F" w:rsidRPr="0031224F" w:rsidRDefault="0031224F" w:rsidP="0031224F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4F" w:rsidRPr="0031224F" w:rsidRDefault="0031224F" w:rsidP="00CD45C4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31224F" w:rsidRPr="003A5DA1" w:rsidRDefault="0031224F" w:rsidP="003A5DA1">
      <w:pPr>
        <w:tabs>
          <w:tab w:val="left" w:pos="581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31224F" w:rsidRPr="003A5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52382"/>
    <w:multiLevelType w:val="hybridMultilevel"/>
    <w:tmpl w:val="D2C2D85E"/>
    <w:lvl w:ilvl="0" w:tplc="DB10A3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DA"/>
    <w:rsid w:val="00045C4C"/>
    <w:rsid w:val="00082A24"/>
    <w:rsid w:val="00083E93"/>
    <w:rsid w:val="000C307D"/>
    <w:rsid w:val="000D24B6"/>
    <w:rsid w:val="001321C7"/>
    <w:rsid w:val="00163527"/>
    <w:rsid w:val="00167344"/>
    <w:rsid w:val="001876B3"/>
    <w:rsid w:val="001A6437"/>
    <w:rsid w:val="001B2796"/>
    <w:rsid w:val="001D4012"/>
    <w:rsid w:val="0022527A"/>
    <w:rsid w:val="002B1E17"/>
    <w:rsid w:val="002B3EE0"/>
    <w:rsid w:val="002D09DA"/>
    <w:rsid w:val="002D4799"/>
    <w:rsid w:val="002E1E9D"/>
    <w:rsid w:val="002E4E28"/>
    <w:rsid w:val="002F3E15"/>
    <w:rsid w:val="003011A4"/>
    <w:rsid w:val="0031224F"/>
    <w:rsid w:val="0038181E"/>
    <w:rsid w:val="003A0C0C"/>
    <w:rsid w:val="003A5DA1"/>
    <w:rsid w:val="003C5EA2"/>
    <w:rsid w:val="003F3FF5"/>
    <w:rsid w:val="00481E8F"/>
    <w:rsid w:val="004842DA"/>
    <w:rsid w:val="004A2E37"/>
    <w:rsid w:val="004E3694"/>
    <w:rsid w:val="004F3DF5"/>
    <w:rsid w:val="005031F5"/>
    <w:rsid w:val="005B1784"/>
    <w:rsid w:val="005D157F"/>
    <w:rsid w:val="007C2DC2"/>
    <w:rsid w:val="007D1987"/>
    <w:rsid w:val="00812B45"/>
    <w:rsid w:val="00842AEB"/>
    <w:rsid w:val="008C03E8"/>
    <w:rsid w:val="00914412"/>
    <w:rsid w:val="00935A08"/>
    <w:rsid w:val="009377AA"/>
    <w:rsid w:val="00954CE7"/>
    <w:rsid w:val="00960AEB"/>
    <w:rsid w:val="00980B3C"/>
    <w:rsid w:val="009A438A"/>
    <w:rsid w:val="009B288E"/>
    <w:rsid w:val="00A63C45"/>
    <w:rsid w:val="00A97E1A"/>
    <w:rsid w:val="00B46D07"/>
    <w:rsid w:val="00B50D55"/>
    <w:rsid w:val="00BB4AE3"/>
    <w:rsid w:val="00BD3A15"/>
    <w:rsid w:val="00C42F62"/>
    <w:rsid w:val="00C4676C"/>
    <w:rsid w:val="00C86F6F"/>
    <w:rsid w:val="00CD45C4"/>
    <w:rsid w:val="00D23AE1"/>
    <w:rsid w:val="00DA297B"/>
    <w:rsid w:val="00E458F8"/>
    <w:rsid w:val="00E94E73"/>
    <w:rsid w:val="00EB18D9"/>
    <w:rsid w:val="00EF6448"/>
    <w:rsid w:val="00F0749F"/>
    <w:rsid w:val="00F44989"/>
    <w:rsid w:val="00F7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0BF69-1C32-4A11-98F9-386563EE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2D47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22527A"/>
    <w:rPr>
      <w:color w:val="0000FF"/>
      <w:u w:val="single"/>
    </w:rPr>
  </w:style>
  <w:style w:type="paragraph" w:styleId="a4">
    <w:name w:val="No Spacing"/>
    <w:uiPriority w:val="1"/>
    <w:qFormat/>
    <w:rsid w:val="0022527A"/>
    <w:pPr>
      <w:spacing w:after="0" w:line="240" w:lineRule="auto"/>
    </w:pPr>
  </w:style>
  <w:style w:type="table" w:styleId="a5">
    <w:name w:val="Table Grid"/>
    <w:basedOn w:val="a1"/>
    <w:uiPriority w:val="59"/>
    <w:rsid w:val="002252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6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44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46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C1D1-EE57-4B5C-9C6A-E778B8F1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Степанович</dc:creator>
  <cp:keywords/>
  <dc:description/>
  <cp:lastModifiedBy>PatraktinovaSV</cp:lastModifiedBy>
  <cp:revision>2</cp:revision>
  <cp:lastPrinted>2025-06-16T10:14:00Z</cp:lastPrinted>
  <dcterms:created xsi:type="dcterms:W3CDTF">2025-06-16T10:46:00Z</dcterms:created>
  <dcterms:modified xsi:type="dcterms:W3CDTF">2025-06-16T10:46:00Z</dcterms:modified>
</cp:coreProperties>
</file>