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225"/>
        <w:gridCol w:w="599"/>
        <w:gridCol w:w="234"/>
        <w:gridCol w:w="1564"/>
        <w:gridCol w:w="371"/>
        <w:gridCol w:w="359"/>
        <w:gridCol w:w="234"/>
        <w:gridCol w:w="3992"/>
        <w:gridCol w:w="456"/>
        <w:gridCol w:w="1716"/>
      </w:tblGrid>
      <w:tr w:rsidR="00A9379D" w:rsidRPr="00C90355" w:rsidTr="00576DB9">
        <w:trPr>
          <w:trHeight w:hRule="exact" w:val="284"/>
        </w:trPr>
        <w:tc>
          <w:tcPr>
            <w:tcW w:w="5000" w:type="pct"/>
            <w:gridSpan w:val="10"/>
          </w:tcPr>
          <w:p w:rsidR="00A9379D" w:rsidRPr="00C90355" w:rsidRDefault="00A9379D" w:rsidP="00CC312C">
            <w:pPr>
              <w:spacing w:after="0" w:line="240" w:lineRule="auto"/>
              <w:ind w:firstLine="7560"/>
              <w:jc w:val="right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A9379D" w:rsidRPr="00C90355" w:rsidTr="00A9379D">
        <w:trPr>
          <w:trHeight w:hRule="exact" w:val="1690"/>
        </w:trPr>
        <w:tc>
          <w:tcPr>
            <w:tcW w:w="5000" w:type="pct"/>
            <w:gridSpan w:val="10"/>
          </w:tcPr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C90355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C90355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A9379D" w:rsidRPr="00C90355" w:rsidTr="00576DB9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A9379D" w:rsidRPr="00C90355" w:rsidRDefault="00A9379D" w:rsidP="00CC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C90355" w:rsidRDefault="00A9379D" w:rsidP="00CC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Align w:val="bottom"/>
          </w:tcPr>
          <w:p w:rsidR="00A9379D" w:rsidRPr="00C90355" w:rsidRDefault="00A9379D" w:rsidP="00CC312C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A9379D" w:rsidRPr="00C90355" w:rsidRDefault="00A9379D" w:rsidP="00CC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C90355" w:rsidRDefault="00A9379D" w:rsidP="00CC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pct"/>
            <w:vAlign w:val="bottom"/>
          </w:tcPr>
          <w:p w:rsidR="00A9379D" w:rsidRPr="00C90355" w:rsidRDefault="00A9379D" w:rsidP="00CC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379D" w:rsidRPr="00C90355" w:rsidTr="00576DB9">
        <w:trPr>
          <w:trHeight w:hRule="exact" w:val="567"/>
        </w:trPr>
        <w:tc>
          <w:tcPr>
            <w:tcW w:w="5000" w:type="pct"/>
            <w:gridSpan w:val="10"/>
          </w:tcPr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9379D" w:rsidRPr="00C90355" w:rsidRDefault="00A9379D" w:rsidP="00CC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845506" w:rsidRPr="00C90355" w:rsidRDefault="00BF7174" w:rsidP="00CC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03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-2235835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48A7" w:rsidRPr="00E4112B" w:rsidRDefault="003148A7" w:rsidP="00CC312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112B">
        <w:rPr>
          <w:rFonts w:ascii="Times New Roman" w:hAnsi="Times New Roman"/>
          <w:bCs/>
          <w:sz w:val="24"/>
          <w:szCs w:val="24"/>
        </w:rPr>
        <w:t xml:space="preserve">О внесении изменения </w:t>
      </w:r>
    </w:p>
    <w:p w:rsidR="003148A7" w:rsidRPr="00E4112B" w:rsidRDefault="003148A7" w:rsidP="00CC312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112B">
        <w:rPr>
          <w:rFonts w:ascii="Times New Roman" w:hAnsi="Times New Roman"/>
          <w:bCs/>
          <w:sz w:val="24"/>
          <w:szCs w:val="24"/>
        </w:rPr>
        <w:t>в</w:t>
      </w:r>
      <w:r w:rsidR="000C2D62" w:rsidRPr="00E4112B">
        <w:rPr>
          <w:rFonts w:ascii="Times New Roman" w:hAnsi="Times New Roman"/>
          <w:bCs/>
          <w:sz w:val="24"/>
          <w:szCs w:val="24"/>
        </w:rPr>
        <w:t xml:space="preserve"> </w:t>
      </w:r>
      <w:r w:rsidRPr="00E4112B">
        <w:rPr>
          <w:rFonts w:ascii="Times New Roman" w:hAnsi="Times New Roman"/>
          <w:bCs/>
          <w:sz w:val="24"/>
          <w:szCs w:val="24"/>
        </w:rPr>
        <w:t xml:space="preserve">решение Думы Октябрьского района </w:t>
      </w:r>
    </w:p>
    <w:p w:rsidR="000C2D62" w:rsidRPr="00E4112B" w:rsidRDefault="003148A7" w:rsidP="00CC312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112B">
        <w:rPr>
          <w:rFonts w:ascii="Times New Roman" w:hAnsi="Times New Roman"/>
          <w:bCs/>
          <w:sz w:val="24"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09"/>
          <w:attr w:name="Day" w:val="07"/>
          <w:attr w:name="Year" w:val="2021"/>
        </w:smartTagPr>
        <w:r w:rsidRPr="00E4112B">
          <w:rPr>
            <w:rFonts w:ascii="Times New Roman" w:hAnsi="Times New Roman"/>
            <w:bCs/>
            <w:sz w:val="24"/>
            <w:szCs w:val="24"/>
          </w:rPr>
          <w:t>07.09.2021</w:t>
        </w:r>
      </w:smartTag>
      <w:r w:rsidRPr="00E4112B">
        <w:rPr>
          <w:rFonts w:ascii="Times New Roman" w:hAnsi="Times New Roman"/>
          <w:bCs/>
          <w:sz w:val="24"/>
          <w:szCs w:val="24"/>
        </w:rPr>
        <w:t xml:space="preserve"> № 68</w:t>
      </w:r>
      <w:r w:rsidR="0068021F">
        <w:rPr>
          <w:rFonts w:ascii="Times New Roman" w:hAnsi="Times New Roman"/>
          <w:bCs/>
          <w:sz w:val="24"/>
          <w:szCs w:val="24"/>
        </w:rPr>
        <w:t>2</w:t>
      </w:r>
      <w:r w:rsidRPr="00E4112B">
        <w:rPr>
          <w:rFonts w:ascii="Times New Roman" w:hAnsi="Times New Roman"/>
          <w:bCs/>
          <w:sz w:val="24"/>
          <w:szCs w:val="24"/>
        </w:rPr>
        <w:t xml:space="preserve"> «Об утверждении</w:t>
      </w:r>
      <w:r w:rsidR="000C2D62" w:rsidRPr="00E4112B">
        <w:rPr>
          <w:rFonts w:ascii="Times New Roman" w:hAnsi="Times New Roman"/>
          <w:bCs/>
          <w:sz w:val="24"/>
          <w:szCs w:val="24"/>
        </w:rPr>
        <w:t xml:space="preserve"> Положени</w:t>
      </w:r>
      <w:r w:rsidRPr="00E4112B">
        <w:rPr>
          <w:rFonts w:ascii="Times New Roman" w:hAnsi="Times New Roman"/>
          <w:bCs/>
          <w:sz w:val="24"/>
          <w:szCs w:val="24"/>
        </w:rPr>
        <w:t>я</w:t>
      </w:r>
      <w:r w:rsidR="000C2D62" w:rsidRPr="00E4112B">
        <w:rPr>
          <w:rFonts w:ascii="Times New Roman" w:hAnsi="Times New Roman"/>
          <w:bCs/>
          <w:sz w:val="24"/>
          <w:szCs w:val="24"/>
        </w:rPr>
        <w:t xml:space="preserve"> </w:t>
      </w:r>
    </w:p>
    <w:p w:rsidR="000C2D62" w:rsidRPr="00E4112B" w:rsidRDefault="000C2D62" w:rsidP="00CC312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112B">
        <w:rPr>
          <w:rFonts w:ascii="Times New Roman" w:hAnsi="Times New Roman"/>
          <w:bCs/>
          <w:sz w:val="24"/>
          <w:szCs w:val="24"/>
        </w:rPr>
        <w:t xml:space="preserve">о муниципальном </w:t>
      </w:r>
      <w:r w:rsidR="00C507C7">
        <w:rPr>
          <w:rFonts w:ascii="Times New Roman" w:hAnsi="Times New Roman"/>
          <w:bCs/>
          <w:sz w:val="24"/>
          <w:szCs w:val="24"/>
        </w:rPr>
        <w:t>жилищном</w:t>
      </w:r>
      <w:r w:rsidRPr="00E4112B">
        <w:rPr>
          <w:rFonts w:ascii="Times New Roman" w:hAnsi="Times New Roman"/>
          <w:bCs/>
          <w:sz w:val="24"/>
          <w:szCs w:val="24"/>
        </w:rPr>
        <w:t xml:space="preserve"> контроле </w:t>
      </w:r>
    </w:p>
    <w:p w:rsidR="000C2D62" w:rsidRPr="00C90355" w:rsidRDefault="00C507C7" w:rsidP="00CC312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407353">
        <w:rPr>
          <w:rFonts w:ascii="Times New Roman" w:hAnsi="Times New Roman"/>
          <w:bCs/>
          <w:sz w:val="24"/>
          <w:szCs w:val="24"/>
        </w:rPr>
        <w:t xml:space="preserve"> Октябрьско</w:t>
      </w:r>
      <w:r>
        <w:rPr>
          <w:rFonts w:ascii="Times New Roman" w:hAnsi="Times New Roman"/>
          <w:bCs/>
          <w:sz w:val="24"/>
          <w:szCs w:val="24"/>
        </w:rPr>
        <w:t>м</w:t>
      </w:r>
      <w:r w:rsidR="00407353">
        <w:rPr>
          <w:rFonts w:ascii="Times New Roman" w:hAnsi="Times New Roman"/>
          <w:bCs/>
          <w:sz w:val="24"/>
          <w:szCs w:val="24"/>
        </w:rPr>
        <w:t xml:space="preserve"> район</w:t>
      </w:r>
      <w:r>
        <w:rPr>
          <w:rFonts w:ascii="Times New Roman" w:hAnsi="Times New Roman"/>
          <w:bCs/>
          <w:sz w:val="24"/>
          <w:szCs w:val="24"/>
        </w:rPr>
        <w:t>е</w:t>
      </w:r>
      <w:r w:rsidR="00407353">
        <w:rPr>
          <w:rFonts w:ascii="Times New Roman" w:hAnsi="Times New Roman"/>
          <w:bCs/>
          <w:sz w:val="24"/>
          <w:szCs w:val="24"/>
        </w:rPr>
        <w:t>»</w:t>
      </w:r>
    </w:p>
    <w:p w:rsidR="00F45033" w:rsidRPr="00C90355" w:rsidRDefault="00F45033" w:rsidP="00CC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D35" w:rsidRPr="00C90355" w:rsidRDefault="00A92D35" w:rsidP="00CC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D62" w:rsidRPr="00C90355" w:rsidRDefault="00460E8C" w:rsidP="00CC31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60E8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460E8C">
        <w:rPr>
          <w:rFonts w:ascii="Times New Roman" w:hAnsi="Times New Roman" w:cs="Times New Roman"/>
          <w:sz w:val="24"/>
          <w:szCs w:val="24"/>
          <w:highlight w:val="white"/>
        </w:rPr>
        <w:t xml:space="preserve">Федеральными </w:t>
      </w:r>
      <w:hyperlink r:id="rId9" w:tooltip="consultantplus://offline/ref=DEB9641E320E32B4CDA57087A0AD334772899A7206AC6529BE43E220ED3E67CAC3EF6ADE55B2E131S1R9H" w:history="1">
        <w:r w:rsidRPr="00460E8C">
          <w:rPr>
            <w:rFonts w:ascii="Times New Roman" w:hAnsi="Times New Roman" w:cs="Times New Roman"/>
            <w:sz w:val="24"/>
            <w:szCs w:val="24"/>
            <w:highlight w:val="white"/>
          </w:rPr>
          <w:t>законам</w:t>
        </w:r>
      </w:hyperlink>
      <w:r w:rsidRPr="00460E8C">
        <w:rPr>
          <w:rFonts w:ascii="Times New Roman" w:hAnsi="Times New Roman" w:cs="Times New Roman"/>
          <w:sz w:val="24"/>
          <w:szCs w:val="24"/>
        </w:rPr>
        <w:t xml:space="preserve">и от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2024"/>
        </w:smartTagPr>
        <w:r w:rsidRPr="00460E8C">
          <w:rPr>
            <w:rFonts w:ascii="Times New Roman" w:hAnsi="Times New Roman" w:cs="Times New Roman"/>
            <w:sz w:val="24"/>
            <w:szCs w:val="24"/>
          </w:rPr>
          <w:t>26.12.2024</w:t>
        </w:r>
      </w:smartTag>
      <w:r w:rsidRPr="00460E8C">
        <w:rPr>
          <w:rFonts w:ascii="Times New Roman" w:hAnsi="Times New Roman" w:cs="Times New Roman"/>
          <w:sz w:val="24"/>
          <w:szCs w:val="24"/>
        </w:rPr>
        <w:t xml:space="preserve"> № 487-ФЗ «О внесении изменений в отдельные законодательные акты Российской Федерации»,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24"/>
        </w:smartTagPr>
        <w:r w:rsidRPr="00460E8C">
          <w:rPr>
            <w:rFonts w:ascii="Times New Roman" w:hAnsi="Times New Roman" w:cs="Times New Roman"/>
            <w:sz w:val="24"/>
            <w:szCs w:val="24"/>
          </w:rPr>
          <w:t>28.12.2024</w:t>
        </w:r>
      </w:smartTag>
      <w:r w:rsidRPr="00460E8C">
        <w:rPr>
          <w:rFonts w:ascii="Times New Roman" w:hAnsi="Times New Roman" w:cs="Times New Roman"/>
          <w:sz w:val="24"/>
          <w:szCs w:val="24"/>
        </w:rPr>
        <w:t xml:space="preserve">                              № 540-ФЗ «О внесении изменений в Федеральный закон «О государственном контроле (надзоре) и муниципальном контроле в Российской Федерации»»</w:t>
      </w:r>
      <w:r w:rsidRPr="00460E8C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уставом Октябрьского района и </w:t>
      </w:r>
      <w:r w:rsidR="000C2D62" w:rsidRPr="00C90355">
        <w:rPr>
          <w:rFonts w:ascii="Times New Roman" w:hAnsi="Times New Roman"/>
          <w:bCs/>
          <w:sz w:val="24"/>
          <w:szCs w:val="24"/>
        </w:rPr>
        <w:t>в целях приведения муниципального правового акта в соответствие с действующим законодательством, Дума Октябрьского района Р</w:t>
      </w:r>
      <w:r w:rsidR="00A433B6">
        <w:rPr>
          <w:rFonts w:ascii="Times New Roman" w:hAnsi="Times New Roman"/>
          <w:bCs/>
          <w:sz w:val="24"/>
          <w:szCs w:val="24"/>
        </w:rPr>
        <w:t>ЕШИЛА:</w:t>
      </w:r>
    </w:p>
    <w:p w:rsidR="0093541E" w:rsidRPr="00C90355" w:rsidRDefault="000C2D62" w:rsidP="00CC31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12B">
        <w:rPr>
          <w:rFonts w:ascii="Times New Roman" w:hAnsi="Times New Roman"/>
          <w:sz w:val="24"/>
          <w:szCs w:val="24"/>
        </w:rPr>
        <w:t xml:space="preserve">1. Внести </w:t>
      </w:r>
      <w:r w:rsidR="00CF6D27" w:rsidRPr="00E4112B">
        <w:rPr>
          <w:rFonts w:ascii="Times New Roman" w:hAnsi="Times New Roman"/>
          <w:sz w:val="24"/>
          <w:szCs w:val="24"/>
        </w:rPr>
        <w:t xml:space="preserve">в </w:t>
      </w:r>
      <w:r w:rsidR="00A41A37">
        <w:rPr>
          <w:rFonts w:ascii="Times New Roman" w:hAnsi="Times New Roman"/>
          <w:sz w:val="24"/>
          <w:szCs w:val="24"/>
        </w:rPr>
        <w:t>решение Думы</w:t>
      </w:r>
      <w:r w:rsidR="003148A7" w:rsidRPr="00E4112B">
        <w:rPr>
          <w:rFonts w:ascii="Times New Roman" w:hAnsi="Times New Roman"/>
          <w:sz w:val="24"/>
          <w:szCs w:val="24"/>
        </w:rPr>
        <w:t xml:space="preserve"> Октябрьского района</w:t>
      </w:r>
      <w:r w:rsidR="003148A7" w:rsidRPr="00E4112B">
        <w:t xml:space="preserve"> </w:t>
      </w:r>
      <w:r w:rsidR="003148A7" w:rsidRPr="00E4112B">
        <w:rPr>
          <w:rFonts w:ascii="Times New Roman" w:hAnsi="Times New Roman"/>
          <w:sz w:val="24"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09"/>
          <w:attr w:name="Day" w:val="07"/>
          <w:attr w:name="Year" w:val="2021"/>
        </w:smartTagPr>
        <w:r w:rsidR="003148A7" w:rsidRPr="00E4112B">
          <w:rPr>
            <w:rFonts w:ascii="Times New Roman" w:hAnsi="Times New Roman"/>
            <w:sz w:val="24"/>
            <w:szCs w:val="24"/>
          </w:rPr>
          <w:t>07.09.2021</w:t>
        </w:r>
      </w:smartTag>
      <w:r w:rsidR="003148A7" w:rsidRPr="00E4112B">
        <w:rPr>
          <w:rFonts w:ascii="Times New Roman" w:hAnsi="Times New Roman"/>
          <w:sz w:val="24"/>
          <w:szCs w:val="24"/>
        </w:rPr>
        <w:t xml:space="preserve"> № 68</w:t>
      </w:r>
      <w:r w:rsidR="0068021F">
        <w:rPr>
          <w:rFonts w:ascii="Times New Roman" w:hAnsi="Times New Roman"/>
          <w:sz w:val="24"/>
          <w:szCs w:val="24"/>
        </w:rPr>
        <w:t>2</w:t>
      </w:r>
      <w:r w:rsidR="003148A7" w:rsidRPr="00E4112B">
        <w:rPr>
          <w:rFonts w:ascii="Times New Roman" w:hAnsi="Times New Roman"/>
          <w:sz w:val="24"/>
          <w:szCs w:val="24"/>
        </w:rPr>
        <w:t xml:space="preserve"> </w:t>
      </w:r>
      <w:r w:rsidR="00C305ED">
        <w:rPr>
          <w:rFonts w:ascii="Times New Roman" w:hAnsi="Times New Roman"/>
          <w:sz w:val="24"/>
          <w:szCs w:val="24"/>
        </w:rPr>
        <w:t xml:space="preserve">                               </w:t>
      </w:r>
      <w:r w:rsidR="003148A7" w:rsidRPr="00E4112B">
        <w:rPr>
          <w:rFonts w:ascii="Times New Roman" w:hAnsi="Times New Roman"/>
          <w:sz w:val="24"/>
          <w:szCs w:val="24"/>
        </w:rPr>
        <w:t xml:space="preserve">«Об утверждении </w:t>
      </w:r>
      <w:r w:rsidR="00401B72" w:rsidRPr="00E4112B">
        <w:rPr>
          <w:rFonts w:ascii="Times New Roman" w:hAnsi="Times New Roman"/>
          <w:sz w:val="24"/>
          <w:szCs w:val="24"/>
        </w:rPr>
        <w:t>Положени</w:t>
      </w:r>
      <w:r w:rsidR="003148A7" w:rsidRPr="00E4112B">
        <w:rPr>
          <w:rFonts w:ascii="Times New Roman" w:hAnsi="Times New Roman"/>
          <w:sz w:val="24"/>
          <w:szCs w:val="24"/>
        </w:rPr>
        <w:t>я</w:t>
      </w:r>
      <w:r w:rsidRPr="00E4112B">
        <w:rPr>
          <w:rFonts w:ascii="Times New Roman" w:hAnsi="Times New Roman"/>
          <w:sz w:val="24"/>
          <w:szCs w:val="24"/>
        </w:rPr>
        <w:t xml:space="preserve"> о муниципальном </w:t>
      </w:r>
      <w:r w:rsidR="00C507C7">
        <w:rPr>
          <w:rFonts w:ascii="Times New Roman" w:hAnsi="Times New Roman"/>
          <w:sz w:val="24"/>
          <w:szCs w:val="24"/>
        </w:rPr>
        <w:t>жилищном</w:t>
      </w:r>
      <w:r w:rsidRPr="00E4112B">
        <w:rPr>
          <w:rFonts w:ascii="Times New Roman" w:hAnsi="Times New Roman"/>
          <w:sz w:val="24"/>
          <w:szCs w:val="24"/>
        </w:rPr>
        <w:t xml:space="preserve"> контроле </w:t>
      </w:r>
      <w:r w:rsidR="00C507C7">
        <w:rPr>
          <w:rFonts w:ascii="Times New Roman" w:hAnsi="Times New Roman"/>
          <w:sz w:val="24"/>
          <w:szCs w:val="24"/>
        </w:rPr>
        <w:t>в</w:t>
      </w:r>
      <w:r w:rsidRPr="00E4112B">
        <w:rPr>
          <w:rFonts w:ascii="Times New Roman" w:hAnsi="Times New Roman"/>
          <w:sz w:val="24"/>
          <w:szCs w:val="24"/>
        </w:rPr>
        <w:t xml:space="preserve"> Октябрьск</w:t>
      </w:r>
      <w:r w:rsidR="003148A7" w:rsidRPr="00E4112B">
        <w:rPr>
          <w:rFonts w:ascii="Times New Roman" w:hAnsi="Times New Roman"/>
          <w:sz w:val="24"/>
          <w:szCs w:val="24"/>
        </w:rPr>
        <w:t>о</w:t>
      </w:r>
      <w:r w:rsidR="00C507C7">
        <w:rPr>
          <w:rFonts w:ascii="Times New Roman" w:hAnsi="Times New Roman"/>
          <w:sz w:val="24"/>
          <w:szCs w:val="24"/>
        </w:rPr>
        <w:t>м</w:t>
      </w:r>
      <w:r w:rsidRPr="00E4112B">
        <w:rPr>
          <w:rFonts w:ascii="Times New Roman" w:hAnsi="Times New Roman"/>
          <w:sz w:val="24"/>
          <w:szCs w:val="24"/>
        </w:rPr>
        <w:t xml:space="preserve"> район</w:t>
      </w:r>
      <w:r w:rsidR="00C507C7">
        <w:rPr>
          <w:rFonts w:ascii="Times New Roman" w:hAnsi="Times New Roman"/>
          <w:sz w:val="24"/>
          <w:szCs w:val="24"/>
        </w:rPr>
        <w:t>е</w:t>
      </w:r>
      <w:r w:rsidR="003148A7" w:rsidRPr="00E4112B">
        <w:rPr>
          <w:rFonts w:ascii="Times New Roman" w:hAnsi="Times New Roman"/>
          <w:sz w:val="24"/>
          <w:szCs w:val="24"/>
        </w:rPr>
        <w:t>»</w:t>
      </w:r>
      <w:r w:rsidR="00380DD6" w:rsidRPr="00E4112B">
        <w:rPr>
          <w:rFonts w:ascii="Times New Roman" w:hAnsi="Times New Roman"/>
          <w:sz w:val="24"/>
          <w:szCs w:val="24"/>
        </w:rPr>
        <w:t xml:space="preserve"> </w:t>
      </w:r>
      <w:r w:rsidR="0046323D" w:rsidRPr="00E4112B">
        <w:rPr>
          <w:rFonts w:ascii="Times New Roman" w:hAnsi="Times New Roman"/>
          <w:sz w:val="24"/>
          <w:szCs w:val="24"/>
        </w:rPr>
        <w:t xml:space="preserve">изменение, изложив приложение к </w:t>
      </w:r>
      <w:r w:rsidR="003148A7" w:rsidRPr="00E4112B">
        <w:rPr>
          <w:rFonts w:ascii="Times New Roman" w:hAnsi="Times New Roman"/>
          <w:sz w:val="24"/>
          <w:szCs w:val="24"/>
        </w:rPr>
        <w:t>решению</w:t>
      </w:r>
      <w:r w:rsidR="0046323D" w:rsidRPr="00E4112B">
        <w:rPr>
          <w:rFonts w:ascii="Times New Roman" w:hAnsi="Times New Roman"/>
          <w:sz w:val="24"/>
          <w:szCs w:val="24"/>
        </w:rPr>
        <w:t xml:space="preserve"> в новой редакции согласно приложению.</w:t>
      </w:r>
    </w:p>
    <w:p w:rsidR="000C2D62" w:rsidRPr="00C90355" w:rsidRDefault="000C2D62" w:rsidP="00CC31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90355">
        <w:rPr>
          <w:rFonts w:ascii="Times New Roman" w:hAnsi="Times New Roman"/>
          <w:sz w:val="24"/>
          <w:szCs w:val="24"/>
        </w:rPr>
        <w:t xml:space="preserve">2. Опубликовать настоящее решение в официальном сетевом издании «Официальный сайт Октябрьского района». </w:t>
      </w:r>
    </w:p>
    <w:p w:rsidR="00A92D35" w:rsidRPr="00C90355" w:rsidRDefault="00773CBD" w:rsidP="00CC3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355">
        <w:rPr>
          <w:rFonts w:ascii="Times New Roman" w:hAnsi="Times New Roman" w:cs="Times New Roman"/>
          <w:sz w:val="24"/>
          <w:szCs w:val="24"/>
        </w:rPr>
        <w:t>3</w:t>
      </w:r>
      <w:r w:rsidR="0046323D" w:rsidRPr="00C90355">
        <w:rPr>
          <w:rFonts w:ascii="Times New Roman" w:hAnsi="Times New Roman" w:cs="Times New Roman"/>
          <w:sz w:val="24"/>
          <w:szCs w:val="24"/>
        </w:rPr>
        <w:t xml:space="preserve">. </w:t>
      </w:r>
      <w:r w:rsidR="00BF7174" w:rsidRPr="00C90355">
        <w:rPr>
          <w:rFonts w:ascii="Times New Roman" w:hAnsi="Times New Roman" w:cs="Times New Roman"/>
          <w:sz w:val="24"/>
          <w:szCs w:val="24"/>
        </w:rPr>
        <w:t>Контроль за выполнением настоящего решения возложить на постоянную комиссию Думы Октябрьского района по экономике и природопользованию.</w:t>
      </w:r>
    </w:p>
    <w:p w:rsidR="00BF7174" w:rsidRPr="00C90355" w:rsidRDefault="00BF7174" w:rsidP="00CC312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D2403" w:rsidRPr="00C90355" w:rsidRDefault="007D2403" w:rsidP="00CC312C">
      <w:pPr>
        <w:pStyle w:val="ConsPlusNormal"/>
        <w:jc w:val="right"/>
        <w:outlineLvl w:val="0"/>
      </w:pPr>
    </w:p>
    <w:p w:rsidR="007D2403" w:rsidRPr="00C90355" w:rsidRDefault="007D2403" w:rsidP="00CC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5A97"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1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F5A97"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Кочук</w:t>
      </w:r>
    </w:p>
    <w:p w:rsidR="007D2403" w:rsidRPr="00C90355" w:rsidRDefault="007D2403" w:rsidP="00CC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C90355" w:rsidRDefault="007D2403" w:rsidP="00CC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D62" w:rsidRPr="00C90355" w:rsidRDefault="000C2D62" w:rsidP="00CC31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Октябрьского района </w:t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С.В. Заплатин</w:t>
      </w:r>
    </w:p>
    <w:p w:rsidR="007D2403" w:rsidRPr="00C90355" w:rsidRDefault="00380DD6" w:rsidP="00CC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№ ___ «Д-</w:t>
      </w:r>
      <w:r w:rsidR="007D2403"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73CBD" w:rsidRPr="00C90355" w:rsidRDefault="00773CBD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239EC" w:rsidRPr="00C90355" w:rsidRDefault="004239EC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239EC" w:rsidRPr="00C90355" w:rsidRDefault="004239EC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148A7" w:rsidRDefault="003148A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97F81" w:rsidRDefault="00097F81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A736F4" w:rsidRDefault="00A736F4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97F81" w:rsidRDefault="00097F81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B1FA4" w:rsidRDefault="00CB1FA4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507C7" w:rsidRPr="00C90355" w:rsidRDefault="00C507C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97F81" w:rsidRDefault="006A0261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ОРВ не требуется</w:t>
      </w:r>
    </w:p>
    <w:p w:rsidR="006A0261" w:rsidRDefault="006A0261" w:rsidP="00CC31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11E0" w:rsidRPr="00A736F4" w:rsidRDefault="008611E0" w:rsidP="00A736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611E0" w:rsidRPr="00A736F4" w:rsidRDefault="008611E0" w:rsidP="00A73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к решению Думы Октябрьского района</w:t>
      </w:r>
    </w:p>
    <w:p w:rsidR="008611E0" w:rsidRPr="00A736F4" w:rsidRDefault="004A528E" w:rsidP="00A73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«_____»___________ 2025</w:t>
      </w:r>
      <w:r w:rsidR="008611E0" w:rsidRPr="00A736F4">
        <w:rPr>
          <w:rFonts w:ascii="Times New Roman" w:hAnsi="Times New Roman" w:cs="Times New Roman"/>
          <w:sz w:val="24"/>
          <w:szCs w:val="24"/>
        </w:rPr>
        <w:t xml:space="preserve"> г. №________</w:t>
      </w:r>
    </w:p>
    <w:p w:rsidR="003148A7" w:rsidRPr="00A736F4" w:rsidRDefault="003148A7" w:rsidP="00A73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48A7" w:rsidRPr="00A736F4" w:rsidRDefault="003148A7" w:rsidP="00A73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«Приложение</w:t>
      </w:r>
    </w:p>
    <w:p w:rsidR="003148A7" w:rsidRPr="00A736F4" w:rsidRDefault="003148A7" w:rsidP="00A73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к решению Думы Октябрьского района</w:t>
      </w:r>
    </w:p>
    <w:p w:rsidR="008611E0" w:rsidRPr="00A736F4" w:rsidRDefault="003148A7" w:rsidP="00A736F4">
      <w:pPr>
        <w:pStyle w:val="ConsPlusNormal"/>
        <w:jc w:val="right"/>
      </w:pPr>
      <w:r w:rsidRPr="00A736F4">
        <w:t xml:space="preserve">от </w:t>
      </w:r>
      <w:smartTag w:uri="urn:schemas-microsoft-com:office:smarttags" w:element="date">
        <w:smartTagPr>
          <w:attr w:name="ls" w:val="trans"/>
          <w:attr w:name="Month" w:val="9"/>
          <w:attr w:name="Day" w:val="07"/>
          <w:attr w:name="Year" w:val="2021"/>
        </w:smartTagPr>
        <w:r w:rsidRPr="00A736F4">
          <w:t>07 сентября 2021 г.</w:t>
        </w:r>
      </w:smartTag>
      <w:r w:rsidRPr="00A736F4">
        <w:t xml:space="preserve"> № 68</w:t>
      </w:r>
      <w:r w:rsidR="0068021F">
        <w:t>2</w:t>
      </w:r>
      <w:bookmarkStart w:id="0" w:name="_GoBack"/>
      <w:bookmarkEnd w:id="0"/>
    </w:p>
    <w:p w:rsidR="00CC312C" w:rsidRPr="00A736F4" w:rsidRDefault="00CC312C" w:rsidP="00A736F4">
      <w:pPr>
        <w:pStyle w:val="ConsPlusTitle"/>
        <w:jc w:val="center"/>
        <w:rPr>
          <w:rFonts w:ascii="Times New Roman" w:hAnsi="Times New Roman" w:cs="Times New Roman"/>
        </w:rPr>
      </w:pPr>
      <w:bookmarkStart w:id="1" w:name="Par39"/>
      <w:bookmarkEnd w:id="1"/>
    </w:p>
    <w:p w:rsidR="008611E0" w:rsidRPr="00A736F4" w:rsidRDefault="008611E0" w:rsidP="00A736F4">
      <w:pPr>
        <w:pStyle w:val="ConsPlusTitle"/>
        <w:jc w:val="center"/>
        <w:rPr>
          <w:rFonts w:ascii="Times New Roman" w:hAnsi="Times New Roman" w:cs="Times New Roman"/>
        </w:rPr>
      </w:pPr>
      <w:r w:rsidRPr="00A736F4">
        <w:rPr>
          <w:rFonts w:ascii="Times New Roman" w:hAnsi="Times New Roman" w:cs="Times New Roman"/>
        </w:rPr>
        <w:t xml:space="preserve">Положение </w:t>
      </w:r>
    </w:p>
    <w:p w:rsidR="008611E0" w:rsidRPr="00A736F4" w:rsidRDefault="008611E0" w:rsidP="00D73D48">
      <w:pPr>
        <w:pStyle w:val="ConsPlusTitle"/>
        <w:jc w:val="center"/>
        <w:rPr>
          <w:rFonts w:ascii="Times New Roman" w:hAnsi="Times New Roman" w:cs="Times New Roman"/>
        </w:rPr>
      </w:pPr>
      <w:r w:rsidRPr="00A736F4">
        <w:rPr>
          <w:rFonts w:ascii="Times New Roman" w:hAnsi="Times New Roman" w:cs="Times New Roman"/>
        </w:rPr>
        <w:t xml:space="preserve">о муниципальном </w:t>
      </w:r>
      <w:r w:rsidR="00D73D48">
        <w:rPr>
          <w:rFonts w:ascii="Times New Roman" w:hAnsi="Times New Roman" w:cs="Times New Roman"/>
        </w:rPr>
        <w:t>жилищном</w:t>
      </w:r>
      <w:r w:rsidRPr="00A736F4">
        <w:rPr>
          <w:rFonts w:ascii="Times New Roman" w:hAnsi="Times New Roman" w:cs="Times New Roman"/>
        </w:rPr>
        <w:t xml:space="preserve"> контроле </w:t>
      </w:r>
      <w:r w:rsidR="00D73D48">
        <w:rPr>
          <w:rFonts w:ascii="Times New Roman" w:hAnsi="Times New Roman" w:cs="Times New Roman"/>
        </w:rPr>
        <w:t>в</w:t>
      </w:r>
      <w:r w:rsidRPr="00A736F4">
        <w:rPr>
          <w:rFonts w:ascii="Times New Roman" w:hAnsi="Times New Roman" w:cs="Times New Roman"/>
        </w:rPr>
        <w:t xml:space="preserve"> Октябрьско</w:t>
      </w:r>
      <w:r w:rsidR="00D73D48">
        <w:rPr>
          <w:rFonts w:ascii="Times New Roman" w:hAnsi="Times New Roman" w:cs="Times New Roman"/>
        </w:rPr>
        <w:t>м районе</w:t>
      </w:r>
      <w:r w:rsidRPr="00A736F4">
        <w:rPr>
          <w:rFonts w:ascii="Times New Roman" w:hAnsi="Times New Roman" w:cs="Times New Roman"/>
        </w:rPr>
        <w:t xml:space="preserve"> (далее – Положение)</w:t>
      </w:r>
    </w:p>
    <w:p w:rsidR="00CC312C" w:rsidRPr="00A736F4" w:rsidRDefault="00CC312C" w:rsidP="00A736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E0533" w:rsidRPr="00A736F4" w:rsidRDefault="00CE0533" w:rsidP="00A736F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736F4">
        <w:rPr>
          <w:rFonts w:ascii="Times New Roman" w:hAnsi="Times New Roman" w:cs="Times New Roman"/>
        </w:rPr>
        <w:t>I. Общие положения</w:t>
      </w:r>
    </w:p>
    <w:p w:rsidR="00CE0533" w:rsidRPr="00A736F4" w:rsidRDefault="00CE0533" w:rsidP="00A736F4">
      <w:pPr>
        <w:pStyle w:val="ConsPlusNormal"/>
        <w:ind w:firstLine="540"/>
        <w:jc w:val="both"/>
      </w:pPr>
    </w:p>
    <w:p w:rsidR="00B27F77" w:rsidRDefault="00B27F77" w:rsidP="00B27F77">
      <w:pPr>
        <w:pStyle w:val="ConsPlusNormal"/>
        <w:ind w:firstLine="709"/>
        <w:jc w:val="both"/>
      </w:pPr>
      <w:r>
        <w:t>1. Положение о муниципальном жилищном контроле (далее - Положение) устанавливает порядок организации и осуществления муниципального жилищного контроля на территории городских и сельских поселений, входящих в состав Октябрьского района в соответствии с заключенными Соглашениями о передаче полномочий органами местного самоуправления.</w:t>
      </w:r>
    </w:p>
    <w:p w:rsidR="007A3D3D" w:rsidRPr="00A736F4" w:rsidRDefault="00B27F77" w:rsidP="007A3D3D">
      <w:pPr>
        <w:pStyle w:val="ConsPlusNormal"/>
        <w:ind w:firstLine="709"/>
        <w:jc w:val="both"/>
      </w:pPr>
      <w:r>
        <w:t xml:space="preserve">2. </w:t>
      </w:r>
      <w:r w:rsidR="007A3D3D" w:rsidRPr="00A736F4">
        <w:t xml:space="preserve"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smartTag w:uri="urn:schemas-microsoft-com:office:smarttags" w:element="date">
        <w:smartTagPr>
          <w:attr w:name="ls" w:val="trans"/>
          <w:attr w:name="Month" w:val="7"/>
          <w:attr w:name="Day" w:val="31"/>
          <w:attr w:name="Year" w:val="2020"/>
        </w:smartTagPr>
        <w:r w:rsidR="007A3D3D" w:rsidRPr="00A736F4">
          <w:rPr>
            <w:highlight w:val="white"/>
          </w:rPr>
          <w:t>31 июля 2020 года</w:t>
        </w:r>
      </w:smartTag>
      <w:r w:rsidR="007A3D3D" w:rsidRPr="00A736F4">
        <w:t xml:space="preserve">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7A3D3D" w:rsidRPr="007A3D3D" w:rsidRDefault="00B27F77" w:rsidP="007A3D3D">
      <w:pPr>
        <w:pStyle w:val="ConsPlusNormal"/>
        <w:ind w:firstLine="709"/>
        <w:jc w:val="both"/>
      </w:pPr>
      <w:r>
        <w:t xml:space="preserve">3. </w:t>
      </w:r>
      <w:r w:rsidR="007A3D3D" w:rsidRPr="007A3D3D">
        <w:t xml:space="preserve">Муниципальный </w:t>
      </w:r>
      <w:r w:rsidR="007A3D3D">
        <w:t>жилищный</w:t>
      </w:r>
      <w:r w:rsidR="007A3D3D" w:rsidRPr="007A3D3D">
        <w:t xml:space="preserve"> контроль осуществляется администрацией Октябрьского района в лице Комитета по строительству, архитектуре и жизнеобеспечению администрации Октябрьского района (далее - Комитет, уполномоченный орган).</w:t>
      </w:r>
    </w:p>
    <w:p w:rsidR="00A75088" w:rsidRPr="00A75088" w:rsidRDefault="00B27F77" w:rsidP="00A75088">
      <w:pPr>
        <w:pStyle w:val="ConsPlusNormal"/>
        <w:ind w:firstLine="709"/>
        <w:jc w:val="both"/>
      </w:pPr>
      <w:r>
        <w:t xml:space="preserve">4. </w:t>
      </w:r>
      <w:r w:rsidR="00A75088" w:rsidRPr="00A75088">
        <w:t>Объектами</w:t>
      </w:r>
      <w:r w:rsidR="00A75088" w:rsidRPr="00A75088">
        <w:rPr>
          <w:highlight w:val="white"/>
        </w:rPr>
        <w:t xml:space="preserve"> муниципального</w:t>
      </w:r>
      <w:r w:rsidR="00A75088" w:rsidRPr="00A75088">
        <w:t xml:space="preserve"> контроля (далее – объект контроля) являются:</w:t>
      </w:r>
    </w:p>
    <w:p w:rsidR="00A75088" w:rsidRPr="00A75088" w:rsidRDefault="00A75088" w:rsidP="00A75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88">
        <w:rPr>
          <w:rFonts w:ascii="Times New Roman" w:hAnsi="Times New Roman" w:cs="Times New Roman"/>
          <w:i/>
          <w:sz w:val="24"/>
          <w:szCs w:val="24"/>
        </w:rPr>
        <w:tab/>
      </w:r>
      <w:r w:rsidRPr="00A75088"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A75088" w:rsidRPr="00A75088" w:rsidRDefault="00A75088" w:rsidP="00A75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88">
        <w:rPr>
          <w:rFonts w:ascii="Times New Roman" w:hAnsi="Times New Roman" w:cs="Times New Roman"/>
          <w:sz w:val="24"/>
          <w:szCs w:val="24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A75088" w:rsidRPr="00A75088" w:rsidRDefault="00A75088" w:rsidP="00A75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75088">
        <w:rPr>
          <w:rFonts w:ascii="Times New Roman" w:hAnsi="Times New Roman" w:cs="Times New Roman"/>
          <w:sz w:val="24"/>
          <w:szCs w:val="24"/>
        </w:rPr>
        <w:tab/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A75088">
        <w:rPr>
          <w:rFonts w:ascii="Times New Roman" w:hAnsi="Times New Roman" w:cs="Times New Roman"/>
          <w:sz w:val="24"/>
          <w:szCs w:val="24"/>
          <w:highlight w:val="white"/>
        </w:rPr>
        <w:t>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 (далее – производственные объекты).</w:t>
      </w:r>
    </w:p>
    <w:p w:rsidR="000B1C02" w:rsidRDefault="00B27F77" w:rsidP="000B1C02">
      <w:pPr>
        <w:pStyle w:val="ConsPlusNormal"/>
        <w:ind w:firstLine="709"/>
        <w:jc w:val="both"/>
      </w:pPr>
      <w:r>
        <w:t>5</w:t>
      </w:r>
      <w:r w:rsidR="000B1C02">
        <w:t>. Учет объектов контроля осуществляется в соответствии с Положением посредством:</w:t>
      </w:r>
    </w:p>
    <w:p w:rsidR="000B1C02" w:rsidRDefault="000B1C02" w:rsidP="000B1C02">
      <w:pPr>
        <w:pStyle w:val="ConsPlusNormal"/>
        <w:ind w:firstLine="709"/>
        <w:jc w:val="both"/>
      </w:pPr>
      <w:r>
        <w:t>формирование перечня объектов контроля, размещенного на официальном сайте Октябрьского района в информационно-телекоммуникационной сети «Интернет» (далее – сеть «Интернет»);</w:t>
      </w:r>
    </w:p>
    <w:p w:rsidR="000B1C02" w:rsidRDefault="000B1C02" w:rsidP="000B1C02">
      <w:pPr>
        <w:pStyle w:val="ConsPlusNormal"/>
        <w:ind w:firstLine="709"/>
        <w:jc w:val="both"/>
      </w:pPr>
      <w:r>
        <w:t>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0B1C02" w:rsidRPr="000B1C02" w:rsidRDefault="000B1C02" w:rsidP="000B1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02">
        <w:rPr>
          <w:rFonts w:ascii="Times New Roman" w:hAnsi="Times New Roman" w:cs="Times New Roman"/>
          <w:sz w:val="24"/>
          <w:szCs w:val="24"/>
        </w:rPr>
        <w:t>При сборе, обработке, анализе и учете сведений об объектах контроля для целей их учета используется информация, представляемая в соответствии с нормативными правовыми актами, информация, получаемая в рамках межведомственного взаимодействия, а также общедоступная информация.</w:t>
      </w:r>
    </w:p>
    <w:p w:rsidR="000B1C02" w:rsidRPr="000B1C02" w:rsidRDefault="000B1C02" w:rsidP="000B1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02">
        <w:rPr>
          <w:rFonts w:ascii="Times New Roman" w:hAnsi="Times New Roman" w:cs="Times New Roman"/>
          <w:sz w:val="24"/>
          <w:szCs w:val="24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0B1C02" w:rsidRPr="000B1C02" w:rsidRDefault="000B1C02" w:rsidP="000B1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02">
        <w:rPr>
          <w:rFonts w:ascii="Times New Roman" w:hAnsi="Times New Roman" w:cs="Times New Roman"/>
          <w:sz w:val="24"/>
          <w:szCs w:val="24"/>
        </w:rPr>
        <w:lastRenderedPageBreak/>
        <w:t>Перечень объектов контроля содержит следующую информацию:</w:t>
      </w:r>
    </w:p>
    <w:p w:rsidR="000B1C02" w:rsidRPr="000B1C02" w:rsidRDefault="000B1C02" w:rsidP="000B1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02">
        <w:rPr>
          <w:rFonts w:ascii="Times New Roman" w:hAnsi="Times New Roman" w:cs="Times New Roman"/>
          <w:sz w:val="24"/>
          <w:szCs w:val="24"/>
        </w:rPr>
        <w:t>1) полное наименование юридического лица или фамилия, имя и отчество (при наличии) индивидуального предпринимателя, деятельности и (или) производственным объектам которых присвоена категория риска (при наличии);</w:t>
      </w:r>
    </w:p>
    <w:p w:rsidR="000B1C02" w:rsidRPr="000B1C02" w:rsidRDefault="000B1C02" w:rsidP="000B1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02">
        <w:rPr>
          <w:rFonts w:ascii="Times New Roman" w:hAnsi="Times New Roman" w:cs="Times New Roman"/>
          <w:sz w:val="24"/>
          <w:szCs w:val="24"/>
        </w:rPr>
        <w:t>2) основной государственный регистрационный номер;</w:t>
      </w:r>
    </w:p>
    <w:p w:rsidR="000B1C02" w:rsidRPr="000B1C02" w:rsidRDefault="000B1C02" w:rsidP="000B1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02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налогоплательщика;</w:t>
      </w:r>
    </w:p>
    <w:p w:rsidR="000B1C02" w:rsidRPr="000B1C02" w:rsidRDefault="000B1C02" w:rsidP="000B1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02">
        <w:rPr>
          <w:rFonts w:ascii="Times New Roman" w:hAnsi="Times New Roman" w:cs="Times New Roman"/>
          <w:sz w:val="24"/>
          <w:szCs w:val="24"/>
        </w:rPr>
        <w:t>4) наименование объекта контроля (при наличии);</w:t>
      </w:r>
    </w:p>
    <w:p w:rsidR="000B1C02" w:rsidRPr="000B1C02" w:rsidRDefault="000B1C02" w:rsidP="000B1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02">
        <w:rPr>
          <w:rFonts w:ascii="Times New Roman" w:hAnsi="Times New Roman" w:cs="Times New Roman"/>
          <w:sz w:val="24"/>
          <w:szCs w:val="24"/>
        </w:rPr>
        <w:t>5) место нахождения объекта контроля;</w:t>
      </w:r>
    </w:p>
    <w:p w:rsidR="000B1C02" w:rsidRPr="000B1C02" w:rsidRDefault="000B1C02" w:rsidP="000B1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02">
        <w:rPr>
          <w:rFonts w:ascii="Times New Roman" w:hAnsi="Times New Roman" w:cs="Times New Roman"/>
          <w:sz w:val="24"/>
          <w:szCs w:val="24"/>
        </w:rPr>
        <w:t>6) дата и номер решения о присвоении объекту контроля категории риска, указание на категорию риска, а также сведения, на основании которых было принято решение об отнесении объекта контроля к категории риска (при наличии).</w:t>
      </w:r>
    </w:p>
    <w:p w:rsidR="000B1C02" w:rsidRPr="000B1C02" w:rsidRDefault="000B1C02" w:rsidP="000B1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02">
        <w:rPr>
          <w:rFonts w:ascii="Times New Roman" w:hAnsi="Times New Roman" w:cs="Times New Roman"/>
          <w:sz w:val="24"/>
          <w:szCs w:val="24"/>
        </w:rPr>
        <w:t>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0B1C02" w:rsidRPr="000B1C02" w:rsidRDefault="000B1C02" w:rsidP="000B1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02">
        <w:rPr>
          <w:rFonts w:ascii="Times New Roman" w:hAnsi="Times New Roman" w:cs="Times New Roman"/>
          <w:sz w:val="24"/>
          <w:szCs w:val="24"/>
        </w:rPr>
        <w:t xml:space="preserve">6. Под контролируемыми лицами при осуществлении муниципального земельного контроля понимаются граждане и организации, указанные в </w:t>
      </w:r>
      <w:hyperlink r:id="rId10">
        <w:r w:rsidRPr="000B1C02">
          <w:rPr>
            <w:rFonts w:ascii="Times New Roman" w:hAnsi="Times New Roman" w:cs="Times New Roman"/>
            <w:sz w:val="24"/>
            <w:szCs w:val="24"/>
          </w:rPr>
          <w:t>статье 31</w:t>
        </w:r>
      </w:hyperlink>
      <w:r w:rsidRPr="000B1C02">
        <w:rPr>
          <w:rFonts w:ascii="Times New Roman" w:hAnsi="Times New Roman" w:cs="Times New Roman"/>
          <w:sz w:val="24"/>
          <w:szCs w:val="24"/>
        </w:rPr>
        <w:t xml:space="preserve"> Федерального закона   № 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контролю.</w:t>
      </w:r>
    </w:p>
    <w:p w:rsidR="000B1C02" w:rsidRPr="000B1C02" w:rsidRDefault="000B1C02" w:rsidP="000B1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02">
        <w:rPr>
          <w:rFonts w:ascii="Times New Roman" w:hAnsi="Times New Roman" w:cs="Times New Roman"/>
          <w:sz w:val="24"/>
          <w:szCs w:val="24"/>
        </w:rPr>
        <w:t xml:space="preserve">Контролируемые лица при осуществлении муниципального земельного контроля реализуют права и несут обязанности, установленные Федеральным </w:t>
      </w:r>
      <w:hyperlink r:id="rId11">
        <w:r w:rsidRPr="000B1C0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B1C02">
        <w:rPr>
          <w:rFonts w:ascii="Times New Roman" w:hAnsi="Times New Roman" w:cs="Times New Roman"/>
          <w:sz w:val="24"/>
          <w:szCs w:val="24"/>
        </w:rPr>
        <w:t xml:space="preserve"> № 248-ФЗ.</w:t>
      </w:r>
    </w:p>
    <w:p w:rsidR="000B1C02" w:rsidRPr="000B1C02" w:rsidRDefault="000B1C02" w:rsidP="000B1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02">
        <w:rPr>
          <w:rFonts w:ascii="Times New Roman" w:hAnsi="Times New Roman" w:cs="Times New Roman"/>
          <w:sz w:val="24"/>
          <w:szCs w:val="24"/>
        </w:rPr>
        <w:t xml:space="preserve">К отношениям, связанным с осуществлением муниципального земельного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12">
        <w:r w:rsidRPr="000B1C0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B1C02">
        <w:rPr>
          <w:rFonts w:ascii="Times New Roman" w:hAnsi="Times New Roman" w:cs="Times New Roman"/>
          <w:sz w:val="24"/>
          <w:szCs w:val="24"/>
        </w:rPr>
        <w:t xml:space="preserve"> № 248-ФЗ.</w:t>
      </w:r>
    </w:p>
    <w:p w:rsidR="00B27F77" w:rsidRDefault="000B1C02" w:rsidP="00B27F77">
      <w:pPr>
        <w:pStyle w:val="ConsPlusNormal"/>
        <w:ind w:firstLine="709"/>
        <w:jc w:val="both"/>
      </w:pPr>
      <w:r>
        <w:t xml:space="preserve">7. </w:t>
      </w:r>
      <w:r w:rsidR="00B27F77"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указанных в пунктах 1 - 12 части 1 статьи 20 Жилищного кодекса Российской Федерации, в отношении муниципального жилищного фонда, находящегося в собственности муниципального образования Октябрьский район, городских и сельских поселений, входящих в состав Октябрьского района, в соответствии с заключенными соглашениями о передаче полномочий органам местного самоуправления.</w:t>
      </w:r>
    </w:p>
    <w:p w:rsidR="001850D3" w:rsidRPr="001850D3" w:rsidRDefault="001850D3" w:rsidP="00185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850D3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>жилищный</w:t>
      </w:r>
      <w:r w:rsidRPr="001850D3">
        <w:rPr>
          <w:rFonts w:ascii="Times New Roman" w:hAnsi="Times New Roman" w:cs="Times New Roman"/>
          <w:sz w:val="24"/>
          <w:szCs w:val="24"/>
        </w:rPr>
        <w:t xml:space="preserve"> контроль осуществляется посредством проведения:</w:t>
      </w:r>
    </w:p>
    <w:p w:rsidR="001850D3" w:rsidRPr="001850D3" w:rsidRDefault="001850D3" w:rsidP="00185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D3">
        <w:rPr>
          <w:rFonts w:ascii="Times New Roman" w:hAnsi="Times New Roman" w:cs="Times New Roman"/>
          <w:sz w:val="24"/>
          <w:szCs w:val="24"/>
        </w:rPr>
        <w:t>1) профилактических мероприятий;</w:t>
      </w:r>
    </w:p>
    <w:p w:rsidR="001850D3" w:rsidRPr="001850D3" w:rsidRDefault="001850D3" w:rsidP="00185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D3">
        <w:rPr>
          <w:rFonts w:ascii="Times New Roman" w:hAnsi="Times New Roman" w:cs="Times New Roman"/>
          <w:sz w:val="24"/>
          <w:szCs w:val="24"/>
        </w:rPr>
        <w:t>2) мероприятий по контролю без взаимодействия с контролируемыми лицами;</w:t>
      </w:r>
    </w:p>
    <w:p w:rsidR="001850D3" w:rsidRPr="001850D3" w:rsidRDefault="001850D3" w:rsidP="00185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D3">
        <w:rPr>
          <w:rFonts w:ascii="Times New Roman" w:hAnsi="Times New Roman" w:cs="Times New Roman"/>
          <w:sz w:val="24"/>
          <w:szCs w:val="24"/>
        </w:rPr>
        <w:t>3) контрольных мероприятий со взаимодействием с контролируемыми лицами.</w:t>
      </w:r>
    </w:p>
    <w:p w:rsidR="001850D3" w:rsidRPr="001850D3" w:rsidRDefault="001850D3" w:rsidP="00185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D3">
        <w:rPr>
          <w:rFonts w:ascii="Times New Roman" w:hAnsi="Times New Roman" w:cs="Times New Roman"/>
          <w:sz w:val="24"/>
          <w:szCs w:val="24"/>
        </w:rPr>
        <w:t xml:space="preserve">9. Оформление решений (документов, материалов), направляемых в Прокуратуру Ханты-Мансийского автономного округа – Югры в целях согласования проведения внеплановых контрольных (надзорных) мероприятий осуществляется в соответствии с приказом Комитета по управлению муниципальной собственностью администрации Октябрьского района от </w:t>
      </w:r>
      <w:smartTag w:uri="urn:schemas-microsoft-com:office:smarttags" w:element="date">
        <w:smartTagPr>
          <w:attr w:name="Year" w:val="2024"/>
          <w:attr w:name="Day" w:val="13"/>
          <w:attr w:name="Month" w:val="08"/>
          <w:attr w:name="ls" w:val="trans"/>
        </w:smartTagPr>
        <w:r w:rsidRPr="001850D3">
          <w:rPr>
            <w:rFonts w:ascii="Times New Roman" w:hAnsi="Times New Roman" w:cs="Times New Roman"/>
            <w:sz w:val="24"/>
            <w:szCs w:val="24"/>
          </w:rPr>
          <w:t>13.08.2024</w:t>
        </w:r>
      </w:smartTag>
      <w:r w:rsidRPr="001850D3">
        <w:rPr>
          <w:rFonts w:ascii="Times New Roman" w:hAnsi="Times New Roman" w:cs="Times New Roman"/>
          <w:sz w:val="24"/>
          <w:szCs w:val="24"/>
        </w:rPr>
        <w:t xml:space="preserve"> № 5 «Об утверждении</w:t>
      </w:r>
      <w:r w:rsidRPr="001850D3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1850D3">
        <w:rPr>
          <w:rFonts w:ascii="Times New Roman" w:hAnsi="Times New Roman" w:cs="Times New Roman"/>
          <w:sz w:val="24"/>
          <w:szCs w:val="24"/>
        </w:rPr>
        <w:t>орядка</w:t>
      </w:r>
      <w:r w:rsidRPr="001850D3">
        <w:rPr>
          <w:rFonts w:ascii="Times New Roman" w:eastAsia="Calibri" w:hAnsi="Times New Roman" w:cs="Times New Roman"/>
          <w:sz w:val="24"/>
          <w:szCs w:val="24"/>
        </w:rPr>
        <w:t xml:space="preserve"> по оформлению решений (документов, материалов), направляемых в Прокуратуру Ханты-Мансийского автономного округа – Югры в целях согласования проведения внеплановых контрольных (надзорных) мероприятий</w:t>
      </w:r>
      <w:r w:rsidRPr="001850D3">
        <w:rPr>
          <w:rFonts w:ascii="Times New Roman" w:hAnsi="Times New Roman" w:cs="Times New Roman"/>
          <w:sz w:val="24"/>
          <w:szCs w:val="24"/>
        </w:rPr>
        <w:t>».</w:t>
      </w:r>
    </w:p>
    <w:p w:rsidR="001850D3" w:rsidRPr="001850D3" w:rsidRDefault="001850D3" w:rsidP="00185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D3">
        <w:rPr>
          <w:rFonts w:ascii="Times New Roman" w:hAnsi="Times New Roman" w:cs="Times New Roman"/>
          <w:sz w:val="24"/>
          <w:szCs w:val="24"/>
        </w:rPr>
        <w:t xml:space="preserve">10. Муниципальный </w:t>
      </w:r>
      <w:r>
        <w:rPr>
          <w:rFonts w:ascii="Times New Roman" w:hAnsi="Times New Roman" w:cs="Times New Roman"/>
          <w:sz w:val="24"/>
          <w:szCs w:val="24"/>
        </w:rPr>
        <w:t>жилищный</w:t>
      </w:r>
      <w:r w:rsidRPr="001850D3">
        <w:rPr>
          <w:rFonts w:ascii="Times New Roman" w:hAnsi="Times New Roman" w:cs="Times New Roman"/>
          <w:sz w:val="24"/>
          <w:szCs w:val="24"/>
        </w:rPr>
        <w:t xml:space="preserve"> контроль на территории Октябрьского района осуществляется без проведения плановых контрольных мероприятий.</w:t>
      </w:r>
    </w:p>
    <w:p w:rsidR="001850D3" w:rsidRPr="001850D3" w:rsidRDefault="001850D3" w:rsidP="00185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D3">
        <w:rPr>
          <w:rFonts w:ascii="Times New Roman" w:hAnsi="Times New Roman" w:cs="Times New Roman"/>
          <w:sz w:val="24"/>
          <w:szCs w:val="24"/>
        </w:rPr>
        <w:t>11. Все внеплановые контрольные мероприятия могут проводиться только после согласования с органами прокуратуры.</w:t>
      </w:r>
    </w:p>
    <w:p w:rsidR="001850D3" w:rsidRPr="001850D3" w:rsidRDefault="001850D3" w:rsidP="00185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D3">
        <w:rPr>
          <w:rFonts w:ascii="Times New Roman" w:hAnsi="Times New Roman" w:cs="Times New Roman"/>
          <w:sz w:val="24"/>
          <w:szCs w:val="24"/>
        </w:rPr>
        <w:t xml:space="preserve">12. Досудебный порядок подачи жалоб, установленный </w:t>
      </w:r>
      <w:hyperlink r:id="rId13">
        <w:r w:rsidRPr="001850D3">
          <w:rPr>
            <w:rFonts w:ascii="Times New Roman" w:hAnsi="Times New Roman" w:cs="Times New Roman"/>
            <w:sz w:val="24"/>
            <w:szCs w:val="24"/>
          </w:rPr>
          <w:t>главой 9</w:t>
        </w:r>
      </w:hyperlink>
      <w:r w:rsidRPr="001850D3">
        <w:rPr>
          <w:rFonts w:ascii="Times New Roman" w:hAnsi="Times New Roman" w:cs="Times New Roman"/>
          <w:sz w:val="24"/>
          <w:szCs w:val="24"/>
        </w:rPr>
        <w:t xml:space="preserve"> Федерального закона N 248-ФЗ, при осуществлении муниципального земельного контроля не применяется в силу </w:t>
      </w:r>
      <w:hyperlink r:id="rId14">
        <w:r w:rsidRPr="001850D3">
          <w:rPr>
            <w:rFonts w:ascii="Times New Roman" w:hAnsi="Times New Roman" w:cs="Times New Roman"/>
            <w:sz w:val="24"/>
            <w:szCs w:val="24"/>
          </w:rPr>
          <w:t>части 4 статьи 39</w:t>
        </w:r>
      </w:hyperlink>
      <w:r w:rsidRPr="001850D3">
        <w:rPr>
          <w:rFonts w:ascii="Times New Roman" w:hAnsi="Times New Roman" w:cs="Times New Roman"/>
          <w:sz w:val="24"/>
          <w:szCs w:val="24"/>
        </w:rPr>
        <w:t xml:space="preserve"> Федерального закона № 248-ФЗ. </w:t>
      </w:r>
    </w:p>
    <w:p w:rsidR="001850D3" w:rsidRPr="001850D3" w:rsidRDefault="001850D3" w:rsidP="00185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D3">
        <w:rPr>
          <w:rFonts w:ascii="Times New Roman" w:hAnsi="Times New Roman" w:cs="Times New Roman"/>
          <w:sz w:val="24"/>
          <w:szCs w:val="24"/>
        </w:rPr>
        <w:t xml:space="preserve">13. Оценка результативности и эффективности муниципального контроля осуществляется в соответствии со </w:t>
      </w:r>
      <w:hyperlink r:id="rId15">
        <w:r w:rsidRPr="001850D3">
          <w:rPr>
            <w:rFonts w:ascii="Times New Roman" w:hAnsi="Times New Roman" w:cs="Times New Roman"/>
            <w:sz w:val="24"/>
            <w:szCs w:val="24"/>
          </w:rPr>
          <w:t>статьей 30</w:t>
        </w:r>
      </w:hyperlink>
      <w:r w:rsidRPr="001850D3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smartTag w:uri="urn:schemas-microsoft-com:office:smarttags" w:element="date">
        <w:smartTagPr>
          <w:attr w:name="Year" w:val="2020"/>
          <w:attr w:name="Day" w:val="31"/>
          <w:attr w:name="Month" w:val="07"/>
          <w:attr w:name="ls" w:val="trans"/>
        </w:smartTagPr>
        <w:r w:rsidRPr="001850D3">
          <w:rPr>
            <w:rFonts w:ascii="Times New Roman" w:hAnsi="Times New Roman" w:cs="Times New Roman"/>
            <w:sz w:val="24"/>
            <w:szCs w:val="24"/>
          </w:rPr>
          <w:t>31.07.2020</w:t>
        </w:r>
      </w:smartTag>
      <w:r w:rsidRPr="001850D3">
        <w:rPr>
          <w:rFonts w:ascii="Times New Roman" w:hAnsi="Times New Roman" w:cs="Times New Roman"/>
          <w:sz w:val="24"/>
          <w:szCs w:val="24"/>
        </w:rPr>
        <w:t xml:space="preserve"> № 248-ФЗ.</w:t>
      </w:r>
    </w:p>
    <w:p w:rsidR="001850D3" w:rsidRPr="001850D3" w:rsidRDefault="001850D3" w:rsidP="00185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D3">
        <w:rPr>
          <w:rFonts w:ascii="Times New Roman" w:hAnsi="Times New Roman" w:cs="Times New Roman"/>
          <w:sz w:val="24"/>
          <w:szCs w:val="24"/>
        </w:rPr>
        <w:t xml:space="preserve">14. При осуществлении муниципального </w:t>
      </w:r>
      <w:r>
        <w:rPr>
          <w:rFonts w:ascii="Times New Roman" w:hAnsi="Times New Roman" w:cs="Times New Roman"/>
          <w:sz w:val="24"/>
          <w:szCs w:val="24"/>
        </w:rPr>
        <w:t>жилищного</w:t>
      </w:r>
      <w:r w:rsidRPr="001850D3">
        <w:rPr>
          <w:rFonts w:ascii="Times New Roman" w:hAnsi="Times New Roman" w:cs="Times New Roman"/>
          <w:sz w:val="24"/>
          <w:szCs w:val="24"/>
        </w:rPr>
        <w:t xml:space="preserve">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1850D3" w:rsidRPr="001850D3" w:rsidRDefault="001850D3" w:rsidP="00185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D3">
        <w:rPr>
          <w:rFonts w:ascii="Times New Roman" w:hAnsi="Times New Roman" w:cs="Times New Roman"/>
          <w:sz w:val="24"/>
          <w:szCs w:val="24"/>
        </w:rPr>
        <w:lastRenderedPageBreak/>
        <w:t>15. Муниципальный контроль вправе осуществлять следующие должностные лица:</w:t>
      </w:r>
    </w:p>
    <w:p w:rsidR="001850D3" w:rsidRPr="001850D3" w:rsidRDefault="001850D3" w:rsidP="00185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D3">
        <w:rPr>
          <w:rFonts w:ascii="Times New Roman" w:hAnsi="Times New Roman" w:cs="Times New Roman"/>
          <w:sz w:val="24"/>
          <w:szCs w:val="24"/>
        </w:rPr>
        <w:t>1) руководитель (заместитель руководителя) контрольного органа;</w:t>
      </w:r>
    </w:p>
    <w:p w:rsidR="001850D3" w:rsidRPr="001850D3" w:rsidRDefault="001850D3" w:rsidP="00185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D3">
        <w:rPr>
          <w:rFonts w:ascii="Times New Roman" w:hAnsi="Times New Roman" w:cs="Times New Roman"/>
          <w:sz w:val="24"/>
          <w:szCs w:val="24"/>
        </w:rPr>
        <w:t>2) заместитель руководителя контрольного органа;</w:t>
      </w:r>
    </w:p>
    <w:p w:rsidR="001850D3" w:rsidRPr="001850D3" w:rsidRDefault="001850D3" w:rsidP="00185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D3">
        <w:rPr>
          <w:rFonts w:ascii="Times New Roman" w:hAnsi="Times New Roman" w:cs="Times New Roman"/>
          <w:sz w:val="24"/>
          <w:szCs w:val="24"/>
        </w:rPr>
        <w:t>3) должностное лицо контрольного органа, в должностные обязанности которого, в соответствии с настоящим Положением, должностной инструкцией,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- инспектор).</w:t>
      </w:r>
    </w:p>
    <w:p w:rsidR="001850D3" w:rsidRPr="001850D3" w:rsidRDefault="001850D3" w:rsidP="00185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D3">
        <w:rPr>
          <w:rFonts w:ascii="Times New Roman" w:hAnsi="Times New Roman" w:cs="Times New Roman"/>
          <w:sz w:val="24"/>
          <w:szCs w:val="24"/>
        </w:rPr>
        <w:t>16. Принятие решений о проведении контрольных мероприятий осуществляет руководитель (заместитель руководителя) контрольного органа.</w:t>
      </w:r>
    </w:p>
    <w:p w:rsidR="001850D3" w:rsidRDefault="001850D3" w:rsidP="00B27F77">
      <w:pPr>
        <w:pStyle w:val="ConsPlusNormal"/>
        <w:ind w:firstLine="709"/>
        <w:jc w:val="both"/>
      </w:pPr>
    </w:p>
    <w:p w:rsidR="00B92C02" w:rsidRDefault="0059761A" w:rsidP="005976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</w:t>
      </w:r>
      <w:r w:rsidR="00756677" w:rsidRPr="007566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рисками причинения вреда (ущерба) охраняемым</w:t>
      </w:r>
    </w:p>
    <w:p w:rsidR="00756677" w:rsidRDefault="00756677" w:rsidP="005976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66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законом ценностям при осуществлении муниципального контроля</w:t>
      </w:r>
    </w:p>
    <w:p w:rsidR="0059761A" w:rsidRDefault="0059761A" w:rsidP="00597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7F77" w:rsidRDefault="00B27F77" w:rsidP="00B27F77">
      <w:pPr>
        <w:pStyle w:val="ConsPlusNormal"/>
        <w:ind w:firstLine="709"/>
        <w:jc w:val="both"/>
      </w:pPr>
      <w:r>
        <w:t>16.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E7706A" w:rsidRDefault="00B27F77" w:rsidP="00B27F77">
      <w:pPr>
        <w:pStyle w:val="ConsPlusNormal"/>
        <w:ind w:firstLine="709"/>
        <w:jc w:val="both"/>
      </w:pPr>
      <w:r>
        <w:t xml:space="preserve">17. </w:t>
      </w:r>
      <w:r w:rsidR="00E7706A" w:rsidRPr="00E7706A"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 w:rsidR="00E7706A" w:rsidRDefault="00B27F77" w:rsidP="00B27F77">
      <w:pPr>
        <w:pStyle w:val="ConsPlusNormal"/>
        <w:ind w:firstLine="709"/>
        <w:jc w:val="both"/>
      </w:pPr>
      <w:r>
        <w:t>18.</w:t>
      </w:r>
      <w:r w:rsidR="00E7706A" w:rsidRPr="00E7706A">
        <w:t xml:space="preserve"> Объекты контроля подлежат отнесению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согласно приложению N 2 к настоящему Положению.</w:t>
      </w:r>
    </w:p>
    <w:p w:rsidR="00E7706A" w:rsidRDefault="00B27F77" w:rsidP="00E7706A">
      <w:pPr>
        <w:pStyle w:val="ConsPlusNormal"/>
        <w:ind w:firstLine="709"/>
        <w:jc w:val="both"/>
      </w:pPr>
      <w:r>
        <w:t>19.</w:t>
      </w:r>
      <w:r w:rsidR="00E7706A" w:rsidRPr="00E7706A">
        <w:t xml:space="preserve"> </w:t>
      </w:r>
      <w:r w:rsidR="00E7706A">
        <w:t>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E7706A" w:rsidRDefault="00E7706A" w:rsidP="00E7706A">
      <w:pPr>
        <w:pStyle w:val="ConsPlusNormal"/>
        <w:ind w:firstLine="708"/>
        <w:jc w:val="both"/>
      </w:pPr>
      <w:r>
        <w:t>(Положением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(функций) и (или) в информационной системе контрольного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параметров.</w:t>
      </w:r>
    </w:p>
    <w:p w:rsidR="00E7706A" w:rsidRDefault="00E7706A" w:rsidP="00E7706A">
      <w:pPr>
        <w:pStyle w:val="ConsPlusNormal"/>
        <w:ind w:firstLine="709"/>
        <w:jc w:val="both"/>
      </w:pPr>
      <w:r>
        <w:t>Методическое обеспечение разработки и утверждения индикаторов риска нарушения обязательных требований по видам государственного контроля (надзора), муниципального контроля осуществляется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контроля.)</w:t>
      </w:r>
    </w:p>
    <w:p w:rsidR="00B27F77" w:rsidRDefault="00B27F77" w:rsidP="00B27F77">
      <w:pPr>
        <w:pStyle w:val="ConsPlusNormal"/>
        <w:ind w:firstLine="709"/>
        <w:jc w:val="both"/>
      </w:pPr>
      <w:r>
        <w:t>Отнесение объектов муниципального контроля к категориям риска осуществляется приказом контрольного органа (далее - приказ).</w:t>
      </w:r>
    </w:p>
    <w:p w:rsidR="00B27F77" w:rsidRDefault="00B27F77" w:rsidP="00B27F77">
      <w:pPr>
        <w:pStyle w:val="ConsPlusNormal"/>
        <w:ind w:firstLine="709"/>
        <w:jc w:val="both"/>
      </w:pPr>
      <w:r>
        <w:t>При отсутствии приказа об отнесении объектов муниципального контроля к категориям риска такие объекты считаются отнесенными к низкой категории риска.</w:t>
      </w:r>
    </w:p>
    <w:p w:rsidR="00D80D93" w:rsidRDefault="00B27F77" w:rsidP="00B27F77">
      <w:pPr>
        <w:pStyle w:val="ConsPlusNormal"/>
        <w:ind w:firstLine="709"/>
        <w:jc w:val="both"/>
      </w:pPr>
      <w:r>
        <w:t>20.</w:t>
      </w:r>
      <w:r w:rsidR="00D80D93" w:rsidRPr="00D80D93">
        <w:t xml:space="preserve">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D80D93" w:rsidRDefault="00D80D93" w:rsidP="00B27F77">
      <w:pPr>
        <w:pStyle w:val="ConsPlusNormal"/>
        <w:ind w:firstLine="709"/>
        <w:jc w:val="both"/>
      </w:pPr>
      <w:r>
        <w:t xml:space="preserve">21. </w:t>
      </w:r>
      <w:r w:rsidRPr="00D80D93">
        <w:t>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D80D93" w:rsidRDefault="00D80D93" w:rsidP="00B27F77">
      <w:pPr>
        <w:pStyle w:val="ConsPlusNormal"/>
        <w:ind w:firstLine="709"/>
        <w:jc w:val="both"/>
      </w:pPr>
      <w:r>
        <w:t xml:space="preserve">22. </w:t>
      </w:r>
      <w:r w:rsidRPr="00D80D93">
        <w:t>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756677" w:rsidRDefault="00B27F77" w:rsidP="00B27F77">
      <w:pPr>
        <w:pStyle w:val="ConsPlusNormal"/>
        <w:ind w:firstLine="709"/>
        <w:jc w:val="both"/>
      </w:pPr>
      <w:r>
        <w:lastRenderedPageBreak/>
        <w:t>21.</w:t>
      </w:r>
      <w:r w:rsidR="00756677" w:rsidRPr="00756677">
        <w:t xml:space="preserve">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756677" w:rsidRDefault="00B27F77" w:rsidP="00B27F77">
      <w:pPr>
        <w:pStyle w:val="ConsPlusNormal"/>
        <w:ind w:firstLine="709"/>
        <w:jc w:val="both"/>
      </w:pPr>
      <w:r>
        <w:t xml:space="preserve">22. </w:t>
      </w:r>
      <w:r w:rsidR="00756677" w:rsidRPr="00756677">
        <w:t>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756677" w:rsidRDefault="00756677" w:rsidP="00B27F77">
      <w:pPr>
        <w:pStyle w:val="ConsPlusNormal"/>
        <w:ind w:firstLine="709"/>
        <w:jc w:val="both"/>
      </w:pPr>
    </w:p>
    <w:p w:rsidR="00756677" w:rsidRPr="00756677" w:rsidRDefault="00B27F77" w:rsidP="00756677">
      <w:pPr>
        <w:pStyle w:val="ConsPlusNormal"/>
        <w:ind w:firstLine="709"/>
        <w:jc w:val="both"/>
      </w:pPr>
      <w:r>
        <w:t xml:space="preserve">23. </w:t>
      </w:r>
      <w:r w:rsidR="00756677" w:rsidRPr="00756677"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 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</w:t>
      </w:r>
      <w:r w:rsidR="00756677">
        <w:t>2</w:t>
      </w:r>
      <w:r w:rsidR="00756677" w:rsidRPr="00756677">
        <w:t xml:space="preserve"> к Положению.</w:t>
      </w:r>
    </w:p>
    <w:p w:rsidR="00B27F77" w:rsidRDefault="00B27F77" w:rsidP="00B27F77">
      <w:pPr>
        <w:pStyle w:val="ConsPlusNormal"/>
        <w:ind w:firstLine="709"/>
        <w:jc w:val="both"/>
      </w:pPr>
      <w:r>
        <w:t>24. Перечень индикаторов риска нарушения обязательных требований муниципального контроля утверждается решением Думы Октябрьского района, в соответствии с типовыми индикаторами риска нарушения обязательных требований, установленных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B27F77" w:rsidRDefault="00B27F77" w:rsidP="00B27F77">
      <w:pPr>
        <w:pStyle w:val="ConsPlusNormal"/>
        <w:ind w:firstLine="709"/>
        <w:jc w:val="both"/>
      </w:pPr>
    </w:p>
    <w:p w:rsidR="00B27F77" w:rsidRPr="00B27F77" w:rsidRDefault="00A279CE" w:rsidP="00B27F77">
      <w:pPr>
        <w:pStyle w:val="ConsPlusNormal"/>
        <w:ind w:firstLine="709"/>
        <w:jc w:val="center"/>
        <w:rPr>
          <w:b/>
        </w:rPr>
      </w:pPr>
      <w:r>
        <w:rPr>
          <w:b/>
          <w:lang w:val="en-US"/>
        </w:rPr>
        <w:t>III</w:t>
      </w:r>
      <w:r w:rsidRPr="00A279CE">
        <w:rPr>
          <w:b/>
        </w:rPr>
        <w:t xml:space="preserve">. </w:t>
      </w:r>
      <w:r w:rsidR="00B27F77" w:rsidRPr="00B27F77">
        <w:rPr>
          <w:b/>
        </w:rPr>
        <w:t>Профилактика рисков причинения вреда (ущерба) охраняемым</w:t>
      </w:r>
    </w:p>
    <w:p w:rsidR="00B27F77" w:rsidRPr="00B27F77" w:rsidRDefault="00B27F77" w:rsidP="00B27F77">
      <w:pPr>
        <w:pStyle w:val="ConsPlusNormal"/>
        <w:ind w:firstLine="709"/>
        <w:jc w:val="center"/>
        <w:rPr>
          <w:b/>
        </w:rPr>
      </w:pPr>
      <w:r w:rsidRPr="00B27F77">
        <w:rPr>
          <w:b/>
        </w:rPr>
        <w:t>законом ценностям</w:t>
      </w:r>
    </w:p>
    <w:p w:rsidR="00B27F77" w:rsidRDefault="00B27F77" w:rsidP="00B27F77">
      <w:pPr>
        <w:pStyle w:val="ConsPlusNormal"/>
        <w:ind w:firstLine="709"/>
        <w:jc w:val="both"/>
      </w:pPr>
    </w:p>
    <w:p w:rsidR="00A279CE" w:rsidRDefault="00B27F77" w:rsidP="00B27F77">
      <w:pPr>
        <w:pStyle w:val="ConsPlusNormal"/>
        <w:ind w:firstLine="709"/>
        <w:jc w:val="both"/>
      </w:pPr>
      <w:r>
        <w:t xml:space="preserve">25. </w:t>
      </w:r>
      <w:r w:rsidR="00A279CE" w:rsidRPr="00A279CE"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руководителем контрольного органа, прошедшей общественное обсуждение и размещенной на официальном сайте в сети «Интернет».</w:t>
      </w:r>
    </w:p>
    <w:p w:rsidR="00A279CE" w:rsidRDefault="00B27F77" w:rsidP="008E044D">
      <w:pPr>
        <w:pStyle w:val="ConsPlusNormal"/>
        <w:ind w:firstLine="709"/>
        <w:jc w:val="both"/>
      </w:pPr>
      <w:r>
        <w:t xml:space="preserve">26. </w:t>
      </w:r>
      <w:r w:rsidR="008E044D" w:rsidRPr="008E044D">
        <w:t xml:space="preserve"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(далее - Программа профилактики), утвержденной приказом Комитета по строительству, архитектуре и жизнеобеспечению администрации Октябрьского района, прошедшей общественное обсуждение и размещенной на официальном сайте Октябрьского района. </w:t>
      </w:r>
    </w:p>
    <w:p w:rsidR="008E044D" w:rsidRDefault="00A279CE" w:rsidP="008E044D">
      <w:pPr>
        <w:pStyle w:val="ConsPlusNormal"/>
        <w:ind w:firstLine="709"/>
        <w:jc w:val="both"/>
      </w:pPr>
      <w:r w:rsidRPr="00A279CE">
        <w:t xml:space="preserve">27. </w:t>
      </w:r>
      <w:r w:rsidR="008E044D" w:rsidRPr="008E044D">
        <w:t>Контрольный орган может проводить профилактические мероприятия, не предусмотренные Программой профилактики.</w:t>
      </w:r>
    </w:p>
    <w:p w:rsidR="00A279CE" w:rsidRDefault="00B27F77" w:rsidP="00A279CE">
      <w:pPr>
        <w:pStyle w:val="ConsPlusNormal"/>
        <w:ind w:firstLine="709"/>
        <w:jc w:val="both"/>
      </w:pPr>
      <w:r>
        <w:t>27.</w:t>
      </w:r>
      <w:r w:rsidR="00A279CE" w:rsidRPr="00A279CE">
        <w:t xml:space="preserve"> </w:t>
      </w:r>
      <w:r w:rsidR="00A279CE">
        <w:t>Контрольный орган в рамках осуществления муниципального контроля проводит следующие профилактические мероприятия: (При осуществлении муниципального контроля является обязательным проведение профилактических мероприятий, указанных в подпунктах 1, 4, 5 и 7 части 1 статьи 45 Федерального закона № 248-ФЗ, если иное не установлено федеральным законом о виде контроля, общими требованиями к организации и осуществлению вида муниципального контроля, утвержденными Правительством Российской Федерации):</w:t>
      </w:r>
    </w:p>
    <w:p w:rsidR="00A279CE" w:rsidRDefault="00A279CE" w:rsidP="00A279CE">
      <w:pPr>
        <w:pStyle w:val="ConsPlusNormal"/>
        <w:ind w:firstLine="709"/>
        <w:jc w:val="both"/>
      </w:pPr>
      <w:r>
        <w:t xml:space="preserve"> 1) информирование;</w:t>
      </w:r>
    </w:p>
    <w:p w:rsidR="00A279CE" w:rsidRDefault="00A279CE" w:rsidP="00A279CE">
      <w:pPr>
        <w:pStyle w:val="ConsPlusNormal"/>
        <w:ind w:firstLine="709"/>
        <w:jc w:val="both"/>
      </w:pPr>
      <w:r>
        <w:t xml:space="preserve"> 2) объявление предостережения;</w:t>
      </w:r>
    </w:p>
    <w:p w:rsidR="00A279CE" w:rsidRDefault="00A279CE" w:rsidP="00A279CE">
      <w:pPr>
        <w:pStyle w:val="ConsPlusNormal"/>
        <w:ind w:firstLine="709"/>
        <w:jc w:val="both"/>
      </w:pPr>
      <w:r>
        <w:t xml:space="preserve"> 3) консультирование;</w:t>
      </w:r>
    </w:p>
    <w:p w:rsidR="00A279CE" w:rsidRDefault="00A279CE" w:rsidP="00A279CE">
      <w:pPr>
        <w:pStyle w:val="ConsPlusNormal"/>
        <w:ind w:firstLine="709"/>
        <w:jc w:val="both"/>
      </w:pPr>
      <w:r>
        <w:t xml:space="preserve"> 4) профилактический визит.</w:t>
      </w:r>
    </w:p>
    <w:p w:rsidR="00670624" w:rsidRDefault="00B27F77" w:rsidP="00670624">
      <w:pPr>
        <w:pStyle w:val="ConsPlusNormal"/>
        <w:ind w:firstLine="709"/>
        <w:jc w:val="both"/>
      </w:pPr>
      <w:r>
        <w:t>28.</w:t>
      </w:r>
      <w:r w:rsidR="00A279CE" w:rsidRPr="00A279CE">
        <w:t xml:space="preserve"> </w:t>
      </w:r>
      <w:r w:rsidR="00A279CE">
        <w:t xml:space="preserve">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</w:t>
      </w:r>
      <w:r w:rsidR="00670624" w:rsidRPr="008E044D">
        <w:t>на официальном сайте Октябрьского района,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670624" w:rsidRDefault="00A279CE" w:rsidP="00670624">
      <w:pPr>
        <w:pStyle w:val="ConsPlusNormal"/>
        <w:ind w:firstLine="709"/>
        <w:jc w:val="both"/>
      </w:pPr>
      <w:r>
        <w:lastRenderedPageBreak/>
        <w:t xml:space="preserve"> </w:t>
      </w:r>
      <w:r w:rsidR="00670624" w:rsidRPr="00007007">
        <w:t>29. 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</w:t>
      </w:r>
      <w:r w:rsidR="00670624">
        <w:t xml:space="preserve">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более 10 рабочих дней со дня их получения и предлагает принять меры по обеспечению соблюдения обязательных требований.</w:t>
      </w:r>
    </w:p>
    <w:p w:rsidR="00670624" w:rsidRDefault="00670624" w:rsidP="00670624">
      <w:pPr>
        <w:pStyle w:val="ConsPlusNormal"/>
        <w:ind w:firstLine="709"/>
        <w:jc w:val="both"/>
      </w:pPr>
      <w:r>
        <w:t>Предостережение составляется по форме,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670624" w:rsidRDefault="00670624" w:rsidP="00670624">
      <w:pPr>
        <w:pStyle w:val="ConsPlusNormal"/>
        <w:ind w:firstLine="709"/>
        <w:jc w:val="both"/>
      </w:pPr>
      <w:r>
        <w:t>Объявленное предостережение контрольный орган размещает в 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:rsidR="00670624" w:rsidRDefault="00670624" w:rsidP="00670624">
      <w:pPr>
        <w:pStyle w:val="ConsPlusNormal"/>
        <w:ind w:firstLine="709"/>
        <w:jc w:val="both"/>
      </w:pPr>
      <w: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670624" w:rsidRDefault="00670624" w:rsidP="00670624">
      <w:pPr>
        <w:pStyle w:val="ConsPlusNormal"/>
        <w:ind w:firstLine="709"/>
        <w:jc w:val="both"/>
      </w:pPr>
      <w: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670624" w:rsidRDefault="00670624" w:rsidP="00670624">
      <w:pPr>
        <w:pStyle w:val="ConsPlusNormal"/>
        <w:ind w:firstLine="709"/>
        <w:jc w:val="both"/>
      </w:pPr>
      <w:r>
        <w:t>наименование контролируемого лица;</w:t>
      </w:r>
    </w:p>
    <w:p w:rsidR="00670624" w:rsidRDefault="00670624" w:rsidP="00670624">
      <w:pPr>
        <w:pStyle w:val="ConsPlusNormal"/>
        <w:ind w:firstLine="709"/>
        <w:jc w:val="both"/>
      </w:pPr>
      <w:r>
        <w:t>дату и номер полученного предостережения;</w:t>
      </w:r>
    </w:p>
    <w:p w:rsidR="00670624" w:rsidRDefault="00670624" w:rsidP="00670624">
      <w:pPr>
        <w:pStyle w:val="ConsPlusNormal"/>
        <w:ind w:firstLine="709"/>
        <w:jc w:val="both"/>
      </w:pPr>
      <w: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670624" w:rsidRDefault="00670624" w:rsidP="00670624">
      <w:pPr>
        <w:pStyle w:val="ConsPlusNormal"/>
        <w:ind w:firstLine="709"/>
        <w:jc w:val="both"/>
      </w:pPr>
      <w:r>
        <w:t>желаемый способ получения ответа по итогам рассмотрения возражения;</w:t>
      </w:r>
    </w:p>
    <w:p w:rsidR="00670624" w:rsidRDefault="00670624" w:rsidP="00670624">
      <w:pPr>
        <w:pStyle w:val="ConsPlusNormal"/>
        <w:ind w:firstLine="709"/>
        <w:jc w:val="both"/>
      </w:pPr>
      <w: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670624" w:rsidRDefault="00670624" w:rsidP="00670624">
      <w:pPr>
        <w:pStyle w:val="ConsPlusNormal"/>
        <w:ind w:firstLine="709"/>
        <w:jc w:val="both"/>
      </w:pPr>
      <w:r>
        <w:t>дату направления возражения.</w:t>
      </w:r>
    </w:p>
    <w:p w:rsidR="00670624" w:rsidRDefault="00670624" w:rsidP="00670624">
      <w:pPr>
        <w:pStyle w:val="ConsPlusNormal"/>
        <w:ind w:firstLine="709"/>
        <w:jc w:val="both"/>
      </w:pPr>
      <w:r>
        <w:t>Возражение направляет контролируемое лицо в контрольный орган одним из следующих способов:</w:t>
      </w:r>
    </w:p>
    <w:p w:rsidR="00670624" w:rsidRDefault="00670624" w:rsidP="00670624">
      <w:pPr>
        <w:pStyle w:val="ConsPlusNormal"/>
        <w:ind w:firstLine="709"/>
        <w:jc w:val="both"/>
      </w:pPr>
      <w:r>
        <w:t>лично, обратившись в контрольный орган;</w:t>
      </w:r>
    </w:p>
    <w:p w:rsidR="00670624" w:rsidRDefault="00670624" w:rsidP="00670624">
      <w:pPr>
        <w:pStyle w:val="ConsPlusNormal"/>
        <w:ind w:firstLine="709"/>
        <w:jc w:val="both"/>
      </w:pPr>
      <w:r>
        <w:t xml:space="preserve">почтовой связью по адресу: ХМАО – Югра, Октябрьский район, пгт. Октябрьское, ул. Ленина, д. 42, каб. </w:t>
      </w:r>
      <w:r w:rsidRPr="00D71739">
        <w:t>36</w:t>
      </w:r>
      <w:r>
        <w:t>;</w:t>
      </w:r>
    </w:p>
    <w:p w:rsidR="00670624" w:rsidRDefault="00670624" w:rsidP="00670624">
      <w:pPr>
        <w:pStyle w:val="ConsPlusNormal"/>
        <w:ind w:firstLine="709"/>
        <w:jc w:val="both"/>
      </w:pPr>
      <w:r>
        <w:t>в электронном виде на едином портале государственных и муниципальных услуг (функций)).</w:t>
      </w:r>
    </w:p>
    <w:p w:rsidR="00670624" w:rsidRDefault="00670624" w:rsidP="00670624">
      <w:pPr>
        <w:pStyle w:val="ConsPlusNormal"/>
        <w:ind w:firstLine="709"/>
        <w:jc w:val="both"/>
      </w:pPr>
      <w: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670624" w:rsidRDefault="00670624" w:rsidP="00670624">
      <w:pPr>
        <w:pStyle w:val="ConsPlusNormal"/>
        <w:ind w:firstLine="709"/>
        <w:jc w:val="both"/>
      </w:pPr>
      <w:r>
        <w:t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с даты принятия такого решения;</w:t>
      </w:r>
    </w:p>
    <w:p w:rsidR="00670624" w:rsidRDefault="00670624" w:rsidP="00670624">
      <w:pPr>
        <w:pStyle w:val="ConsPlusNormal"/>
        <w:ind w:firstLine="709"/>
        <w:jc w:val="both"/>
      </w:pPr>
      <w:r>
        <w:t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– 3 рабочих дня с даты принятия такого решения).</w:t>
      </w:r>
    </w:p>
    <w:p w:rsidR="00670624" w:rsidRDefault="00670624" w:rsidP="00670624">
      <w:pPr>
        <w:pStyle w:val="ConsPlusNormal"/>
        <w:ind w:firstLine="709"/>
        <w:jc w:val="both"/>
      </w:pPr>
      <w:r w:rsidRPr="00670624">
        <w:t>30</w:t>
      </w:r>
      <w:r>
        <w:t>. 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670624" w:rsidRDefault="00670624" w:rsidP="00670624">
      <w:pPr>
        <w:pStyle w:val="ConsPlusNormal"/>
        <w:ind w:firstLine="709"/>
        <w:jc w:val="both"/>
      </w:pPr>
      <w:r>
        <w:t>Консультирование осуществляется без взимания платы.</w:t>
      </w:r>
    </w:p>
    <w:p w:rsidR="00670624" w:rsidRDefault="00670624" w:rsidP="00670624">
      <w:pPr>
        <w:pStyle w:val="ConsPlusNormal"/>
        <w:ind w:firstLine="709"/>
        <w:jc w:val="both"/>
      </w:pPr>
      <w:r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670624" w:rsidRDefault="00670624" w:rsidP="00670624">
      <w:pPr>
        <w:pStyle w:val="ConsPlusNormal"/>
        <w:ind w:firstLine="709"/>
        <w:jc w:val="both"/>
      </w:pPr>
      <w:r>
        <w:t>Время консультирования не должно превышать 15 минут.</w:t>
      </w:r>
    </w:p>
    <w:p w:rsidR="00670624" w:rsidRDefault="00670624" w:rsidP="00670624">
      <w:pPr>
        <w:pStyle w:val="ConsPlusNormal"/>
        <w:ind w:firstLine="709"/>
        <w:jc w:val="both"/>
      </w:pPr>
      <w:r>
        <w:lastRenderedPageBreak/>
        <w:t>Личный прием граждан проводится руководителем или заместителем руководителя контрольного органа.</w:t>
      </w:r>
    </w:p>
    <w:p w:rsidR="00670624" w:rsidRDefault="00670624" w:rsidP="00670624">
      <w:pPr>
        <w:pStyle w:val="ConsPlusNormal"/>
        <w:ind w:firstLine="709"/>
        <w:jc w:val="both"/>
      </w:pPr>
      <w:r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670624" w:rsidRDefault="00670624" w:rsidP="00670624">
      <w:pPr>
        <w:pStyle w:val="ConsPlusNormal"/>
        <w:ind w:firstLine="709"/>
        <w:jc w:val="both"/>
      </w:pPr>
      <w:r>
        <w:t>Консультирование осуществляется по следующим вопросам:</w:t>
      </w:r>
    </w:p>
    <w:p w:rsidR="00670624" w:rsidRDefault="00670624" w:rsidP="00670624">
      <w:pPr>
        <w:pStyle w:val="ConsPlusNormal"/>
        <w:ind w:firstLine="709"/>
        <w:jc w:val="both"/>
      </w:pPr>
      <w:r>
        <w:t>1) организация и осуществление муниципального контроля;</w:t>
      </w:r>
    </w:p>
    <w:p w:rsidR="00670624" w:rsidRDefault="00670624" w:rsidP="00670624">
      <w:pPr>
        <w:pStyle w:val="ConsPlusNormal"/>
        <w:ind w:firstLine="709"/>
        <w:jc w:val="both"/>
      </w:pPr>
      <w:r>
        <w:t>2) порядок осуществления профилактических, контрольных мероприятий, установленных настоящим Положением.</w:t>
      </w:r>
    </w:p>
    <w:p w:rsidR="00670624" w:rsidRDefault="00670624" w:rsidP="00670624">
      <w:pPr>
        <w:pStyle w:val="ConsPlusNormal"/>
        <w:ind w:firstLine="709"/>
        <w:jc w:val="both"/>
      </w:pPr>
      <w:r>
        <w:t>Консультирование в письменной форме осуществляется инспектором в сроки, установленные Федеральным законом от 02.05.2006 № 59-ФЗ «О порядке рассмотрения обращений граждан Российской Федерации», в следующих случаях:</w:t>
      </w:r>
    </w:p>
    <w:p w:rsidR="00670624" w:rsidRDefault="00670624" w:rsidP="00670624">
      <w:pPr>
        <w:pStyle w:val="ConsPlusNormal"/>
        <w:ind w:firstLine="709"/>
        <w:jc w:val="both"/>
      </w:pPr>
      <w: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670624" w:rsidRDefault="00670624" w:rsidP="00670624">
      <w:pPr>
        <w:pStyle w:val="ConsPlusNormal"/>
        <w:ind w:firstLine="709"/>
        <w:jc w:val="both"/>
      </w:pPr>
      <w:r>
        <w:t>2) за время консультирования предоставить ответ на поставленные вопросы невозможно;</w:t>
      </w:r>
    </w:p>
    <w:p w:rsidR="00670624" w:rsidRDefault="00670624" w:rsidP="00670624">
      <w:pPr>
        <w:pStyle w:val="ConsPlusNormal"/>
        <w:ind w:firstLine="709"/>
        <w:jc w:val="both"/>
      </w:pPr>
      <w:r>
        <w:t>3) ответ на поставленные вопросы требует дополнительного запроса сведений от иных органов власти или лиц.</w:t>
      </w:r>
    </w:p>
    <w:p w:rsidR="00670624" w:rsidRDefault="00670624" w:rsidP="00670624">
      <w:pPr>
        <w:pStyle w:val="ConsPlusNormal"/>
        <w:ind w:firstLine="709"/>
        <w:jc w:val="both"/>
      </w:pPr>
      <w: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670624" w:rsidRDefault="00670624" w:rsidP="00670624">
      <w:pPr>
        <w:pStyle w:val="ConsPlusNormal"/>
        <w:ind w:firstLine="709"/>
        <w:jc w:val="both"/>
      </w:pPr>
      <w: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70624" w:rsidRDefault="00670624" w:rsidP="00670624">
      <w:pPr>
        <w:pStyle w:val="ConsPlusNormal"/>
        <w:ind w:firstLine="709"/>
        <w:jc w:val="both"/>
      </w:pPr>
      <w: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670624" w:rsidRDefault="00670624" w:rsidP="00670624">
      <w:pPr>
        <w:pStyle w:val="ConsPlusNormal"/>
        <w:ind w:firstLine="709"/>
        <w:jc w:val="both"/>
      </w:pPr>
      <w: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670624" w:rsidRDefault="00670624" w:rsidP="00670624">
      <w:pPr>
        <w:pStyle w:val="ConsPlusNormal"/>
        <w:ind w:firstLine="709"/>
        <w:jc w:val="both"/>
      </w:pPr>
      <w:r>
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Октябрьского района письменного разъяснения, подписанного руководителем (заместителем руководителя), без указания в таком разъяснении сведений, отнесенных к категории ограниченного доступа.</w:t>
      </w:r>
    </w:p>
    <w:p w:rsidR="00670624" w:rsidRDefault="00670624" w:rsidP="00670624">
      <w:pPr>
        <w:pStyle w:val="ConsPlusNormal"/>
        <w:ind w:firstLine="709"/>
        <w:jc w:val="both"/>
      </w:pPr>
      <w:r w:rsidRPr="00670624">
        <w:t>31</w:t>
      </w:r>
      <w:r>
        <w:t>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670624" w:rsidRDefault="00670624" w:rsidP="00670624">
      <w:pPr>
        <w:pStyle w:val="ConsPlusNormal"/>
        <w:ind w:firstLine="709"/>
        <w:jc w:val="both"/>
      </w:pPr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70624" w:rsidRDefault="00670624" w:rsidP="00670624">
      <w:pPr>
        <w:pStyle w:val="ConsPlusNormal"/>
        <w:ind w:firstLine="709"/>
        <w:jc w:val="both"/>
      </w:pPr>
      <w: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670624" w:rsidRDefault="00670624" w:rsidP="00670624">
      <w:pPr>
        <w:pStyle w:val="ConsPlusNormal"/>
        <w:ind w:firstLine="709"/>
        <w:jc w:val="both"/>
      </w:pPr>
      <w: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670624" w:rsidRDefault="00670624" w:rsidP="00670624">
      <w:pPr>
        <w:pStyle w:val="ConsPlusNormal"/>
        <w:ind w:firstLine="709"/>
        <w:jc w:val="both"/>
      </w:pPr>
      <w: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8554FB" w:rsidRDefault="008554FB" w:rsidP="008554FB">
      <w:pPr>
        <w:pStyle w:val="ConsPlusNormal"/>
        <w:ind w:firstLine="709"/>
        <w:jc w:val="both"/>
      </w:pPr>
      <w:r>
        <w:lastRenderedPageBreak/>
        <w:t>Частота проведения профилактических визитов устанавливается для объектов контроля, отнесенных к категории:</w:t>
      </w:r>
    </w:p>
    <w:p w:rsidR="008554FB" w:rsidRDefault="008554FB" w:rsidP="008554FB">
      <w:pPr>
        <w:pStyle w:val="ConsPlusNormal"/>
        <w:ind w:firstLine="709"/>
        <w:jc w:val="both"/>
      </w:pPr>
      <w:r>
        <w:t>среднего риска - не реже 1 раза в 4 года;</w:t>
      </w:r>
    </w:p>
    <w:p w:rsidR="008554FB" w:rsidRDefault="008554FB" w:rsidP="008554FB">
      <w:pPr>
        <w:pStyle w:val="ConsPlusNormal"/>
        <w:ind w:firstLine="709"/>
        <w:jc w:val="both"/>
      </w:pPr>
      <w:r>
        <w:t>умеренного риска - не реже 1 раза в 5 лет;</w:t>
      </w:r>
    </w:p>
    <w:p w:rsidR="008554FB" w:rsidRDefault="008554FB" w:rsidP="008554FB">
      <w:pPr>
        <w:pStyle w:val="ConsPlusNormal"/>
        <w:ind w:firstLine="709"/>
        <w:jc w:val="both"/>
      </w:pPr>
      <w:r>
        <w:t>низкого риска - не реже 1 раза в 6 лет.</w:t>
      </w:r>
    </w:p>
    <w:p w:rsidR="008554FB" w:rsidRPr="008554FB" w:rsidRDefault="008554FB" w:rsidP="008554FB">
      <w:pPr>
        <w:pStyle w:val="ConsPlusNormal"/>
        <w:ind w:firstLine="709"/>
        <w:jc w:val="both"/>
      </w:pPr>
      <w:r>
        <w:t>Срок проведения профилактического визита составляет 10 рабочих дней, но может быть продлен на срок, необходимый для инструментального обследования, но не более чем на 4 рабочих дня. В случае проведения профилактического визита на объектах, которыми пользуются или управляют несколько лиц, срок проведения профилактического визита может быть продлен не более чем на 10 рабочих дней.</w:t>
      </w:r>
      <w:r w:rsidRPr="008554FB">
        <w:t xml:space="preserve"> </w:t>
      </w:r>
    </w:p>
    <w:p w:rsidR="00670624" w:rsidRDefault="00670624" w:rsidP="008554FB">
      <w:pPr>
        <w:pStyle w:val="ConsPlusNormal"/>
        <w:ind w:firstLine="709"/>
        <w:jc w:val="both"/>
      </w:pPr>
      <w: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670624" w:rsidRDefault="00670624" w:rsidP="00670624">
      <w:pPr>
        <w:pStyle w:val="ConsPlusNormal"/>
        <w:ind w:firstLine="709"/>
        <w:jc w:val="both"/>
      </w:pPr>
      <w: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670624" w:rsidRDefault="00670624" w:rsidP="00670624">
      <w:pPr>
        <w:pStyle w:val="ConsPlusNormal"/>
        <w:ind w:firstLine="709"/>
        <w:jc w:val="both"/>
      </w:pPr>
      <w: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:rsidR="00670624" w:rsidRDefault="00670624" w:rsidP="00670624">
      <w:pPr>
        <w:pStyle w:val="ConsPlusNormal"/>
        <w:ind w:firstLine="709"/>
        <w:jc w:val="both"/>
      </w:pPr>
      <w:r w:rsidRPr="00670624">
        <w:t>32</w:t>
      </w:r>
      <w:r>
        <w:t>. До 2030 года в отношении контролируемых лиц могут быть проведены профилактические визиты, не предусматривающие возможность отказа от их проведения, по основаниям, предусмотренным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 В случае включения в поручения Председателя Правительства Российской Федерации, заместителей Председателя Правительства Российской Федерации критериев определения круга лиц руководителем контрольного органа утверждается перечень контролируемых лиц, в отношении которых должны быть проведены профилактические визиты.</w:t>
      </w:r>
    </w:p>
    <w:p w:rsidR="00670624" w:rsidRDefault="00670624" w:rsidP="00670624">
      <w:pPr>
        <w:pStyle w:val="ConsPlusNormal"/>
        <w:ind w:firstLine="709"/>
        <w:jc w:val="both"/>
      </w:pPr>
      <w:r>
        <w:t>3</w:t>
      </w:r>
      <w:r w:rsidRPr="00670624">
        <w:t>3</w:t>
      </w:r>
      <w:r>
        <w:t xml:space="preserve">. Обобщение правоприменительной практики осуществляется должностными лицами контрольного органа в целях решения задач, определенных статьей 47 Федерального закона № 248-ФЗ. </w:t>
      </w:r>
    </w:p>
    <w:p w:rsidR="00670624" w:rsidRDefault="00670624" w:rsidP="00670624">
      <w:pPr>
        <w:pStyle w:val="ConsPlusNormal"/>
        <w:ind w:firstLine="709"/>
        <w:jc w:val="both"/>
      </w:pPr>
      <w:r>
        <w:t>Доклад о правоприменительной практике размещается на официальном сайте Октябрьского района в информационно-телекоммуникационной сети «Интернет» в срок до 1 апреля года, следующего за отчетным годом.</w:t>
      </w:r>
    </w:p>
    <w:p w:rsidR="00B27F77" w:rsidRDefault="00670624" w:rsidP="00670624">
      <w:pPr>
        <w:pStyle w:val="ConsPlusNormal"/>
        <w:ind w:firstLine="709"/>
        <w:jc w:val="both"/>
      </w:pPr>
      <w:r>
        <w:t>Результаты обобщения правоприменительной практики включаются в ежегодный доклад контрольного органа о состоянии муниципального контроля.</w:t>
      </w:r>
    </w:p>
    <w:p w:rsidR="00670624" w:rsidRDefault="00670624" w:rsidP="00670624">
      <w:pPr>
        <w:pStyle w:val="ConsPlusNormal"/>
        <w:ind w:firstLine="709"/>
        <w:jc w:val="both"/>
      </w:pPr>
    </w:p>
    <w:p w:rsidR="00B27F77" w:rsidRPr="00B27F77" w:rsidRDefault="009D1E13" w:rsidP="00B27F77">
      <w:pPr>
        <w:pStyle w:val="ConsPlusNormal"/>
        <w:ind w:firstLine="709"/>
        <w:jc w:val="center"/>
        <w:rPr>
          <w:b/>
        </w:rPr>
      </w:pPr>
      <w:r>
        <w:rPr>
          <w:b/>
          <w:lang w:val="en-US"/>
        </w:rPr>
        <w:t>IV</w:t>
      </w:r>
      <w:r w:rsidRPr="009D1E13">
        <w:rPr>
          <w:b/>
        </w:rPr>
        <w:t>. Осуществление муниципального контроля</w:t>
      </w:r>
    </w:p>
    <w:p w:rsidR="00B27F77" w:rsidRDefault="00B27F77" w:rsidP="00B27F77">
      <w:pPr>
        <w:pStyle w:val="ConsPlusNormal"/>
        <w:ind w:firstLine="709"/>
        <w:jc w:val="both"/>
      </w:pPr>
    </w:p>
    <w:p w:rsidR="0031373C" w:rsidRDefault="00B27F77" w:rsidP="009D1E13">
      <w:pPr>
        <w:pStyle w:val="ConsPlusNormal"/>
        <w:ind w:firstLine="709"/>
        <w:jc w:val="both"/>
      </w:pPr>
      <w:r>
        <w:t>3</w:t>
      </w:r>
      <w:r w:rsidR="009D1E13" w:rsidRPr="009D1E13">
        <w:t>4</w:t>
      </w:r>
      <w:r>
        <w:t xml:space="preserve">. </w:t>
      </w:r>
      <w:r w:rsidR="009D1E13">
        <w:t>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31373C" w:rsidRDefault="0031373C" w:rsidP="0031373C">
      <w:pPr>
        <w:pStyle w:val="ConsPlusNormal"/>
        <w:ind w:firstLine="709"/>
        <w:jc w:val="both"/>
      </w:pPr>
      <w:r>
        <w:t>1) инспекционный визит;</w:t>
      </w:r>
    </w:p>
    <w:p w:rsidR="0031373C" w:rsidRDefault="0031373C" w:rsidP="0031373C">
      <w:pPr>
        <w:pStyle w:val="ConsPlusNormal"/>
        <w:ind w:firstLine="709"/>
        <w:jc w:val="both"/>
      </w:pPr>
      <w:r>
        <w:t>2) документарная проверка;</w:t>
      </w:r>
    </w:p>
    <w:p w:rsidR="0031373C" w:rsidRDefault="0031373C" w:rsidP="0031373C">
      <w:pPr>
        <w:pStyle w:val="ConsPlusNormal"/>
        <w:ind w:firstLine="709"/>
        <w:jc w:val="both"/>
      </w:pPr>
      <w:r>
        <w:t>3) выездная проверка;</w:t>
      </w:r>
    </w:p>
    <w:p w:rsidR="0031373C" w:rsidRDefault="0031373C" w:rsidP="0031373C">
      <w:pPr>
        <w:pStyle w:val="ConsPlusNormal"/>
        <w:ind w:firstLine="709"/>
        <w:jc w:val="both"/>
      </w:pPr>
      <w:r>
        <w:t>4) рейдовый осмотр.</w:t>
      </w:r>
    </w:p>
    <w:p w:rsidR="009D1E13" w:rsidRDefault="0031373C" w:rsidP="00B27F77">
      <w:pPr>
        <w:pStyle w:val="ConsPlusNormal"/>
        <w:ind w:firstLine="709"/>
        <w:jc w:val="both"/>
      </w:pPr>
      <w:r w:rsidRPr="0031373C">
        <w:t>35.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31373C" w:rsidRPr="0031373C" w:rsidRDefault="0031373C" w:rsidP="0031373C">
      <w:pPr>
        <w:pStyle w:val="ConsPlusNormal"/>
        <w:ind w:firstLine="709"/>
        <w:jc w:val="both"/>
      </w:pPr>
      <w:r w:rsidRPr="0031373C">
        <w:t>36. 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31373C" w:rsidRPr="0031373C" w:rsidRDefault="0031373C" w:rsidP="0031373C">
      <w:pPr>
        <w:pStyle w:val="ConsPlusNormal"/>
        <w:ind w:firstLine="709"/>
        <w:jc w:val="both"/>
      </w:pPr>
      <w:r w:rsidRPr="0031373C">
        <w:t>совершает действия, предусмотренные частью 2 статьи 29 Федерального закона № 248-ФЗ;</w:t>
      </w:r>
    </w:p>
    <w:p w:rsidR="0031373C" w:rsidRPr="0031373C" w:rsidRDefault="0031373C" w:rsidP="0031373C">
      <w:pPr>
        <w:pStyle w:val="ConsPlusNormal"/>
        <w:ind w:firstLine="709"/>
        <w:jc w:val="both"/>
      </w:pPr>
      <w:r w:rsidRPr="0031373C">
        <w:t>принимает решения, предусмотренные частью 2 статьи 90 Федерального закона № 248-ФЗ;</w:t>
      </w:r>
    </w:p>
    <w:p w:rsidR="0031373C" w:rsidRPr="0031373C" w:rsidRDefault="0031373C" w:rsidP="0031373C">
      <w:pPr>
        <w:pStyle w:val="ConsPlusNormal"/>
        <w:ind w:firstLine="709"/>
        <w:jc w:val="both"/>
      </w:pPr>
      <w:r w:rsidRPr="0031373C">
        <w:lastRenderedPageBreak/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</w:t>
      </w:r>
    </w:p>
    <w:p w:rsidR="00377CE7" w:rsidRPr="00377CE7" w:rsidRDefault="00377CE7" w:rsidP="00377CE7">
      <w:pPr>
        <w:pStyle w:val="ConsPlusNormal"/>
        <w:ind w:firstLine="709"/>
        <w:jc w:val="both"/>
      </w:pPr>
      <w:r w:rsidRPr="00377CE7">
        <w:t>37.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377CE7" w:rsidRPr="00377CE7" w:rsidRDefault="00377CE7" w:rsidP="00377CE7">
      <w:pPr>
        <w:pStyle w:val="ConsPlusNormal"/>
        <w:ind w:firstLine="709"/>
        <w:jc w:val="both"/>
      </w:pPr>
      <w:r w:rsidRPr="00377CE7"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377CE7" w:rsidRDefault="00377CE7" w:rsidP="00377CE7">
      <w:pPr>
        <w:pStyle w:val="ConsPlusNormal"/>
        <w:ind w:firstLine="709"/>
        <w:jc w:val="both"/>
      </w:pPr>
      <w:r w:rsidRPr="00377CE7"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A14A57" w:rsidRDefault="00A14A57" w:rsidP="00A14A57">
      <w:pPr>
        <w:pStyle w:val="ConsPlusNormal"/>
        <w:ind w:firstLine="709"/>
        <w:jc w:val="both"/>
      </w:pPr>
      <w:r w:rsidRPr="00A14A57">
        <w:t xml:space="preserve">38. </w:t>
      </w:r>
      <w:r>
        <w:t>Периодичность проведения плановых контрольных мероприятий, вне зависимости от их вида, устанавливается для объектов контроля, отнесенных к категории (выбрать имеющиеся категории риска в соответствии с критериями риска):</w:t>
      </w:r>
    </w:p>
    <w:p w:rsidR="00A14A57" w:rsidRDefault="00A14A57" w:rsidP="00A14A57">
      <w:pPr>
        <w:pStyle w:val="ConsPlusNormal"/>
        <w:ind w:firstLine="709"/>
        <w:jc w:val="both"/>
      </w:pPr>
      <w:r>
        <w:t xml:space="preserve"> - чрезвычайно высокого риска – не менее 1, но не более 2 в год;</w:t>
      </w:r>
    </w:p>
    <w:p w:rsidR="00A14A57" w:rsidRDefault="00A14A57" w:rsidP="00A14A57">
      <w:pPr>
        <w:pStyle w:val="ConsPlusNormal"/>
        <w:ind w:firstLine="709"/>
        <w:jc w:val="both"/>
      </w:pPr>
      <w:r>
        <w:t xml:space="preserve"> - высокого риска – 1 в 2 года;</w:t>
      </w:r>
    </w:p>
    <w:p w:rsidR="00A14A57" w:rsidRDefault="00A14A57" w:rsidP="00A14A57">
      <w:pPr>
        <w:pStyle w:val="ConsPlusNormal"/>
        <w:ind w:firstLine="709"/>
        <w:jc w:val="both"/>
      </w:pPr>
      <w:r>
        <w:t xml:space="preserve"> - значительного риска – 1 в 3 года;</w:t>
      </w:r>
    </w:p>
    <w:p w:rsidR="00A14A57" w:rsidRDefault="00A14A57" w:rsidP="00A14A57">
      <w:pPr>
        <w:pStyle w:val="ConsPlusNormal"/>
        <w:ind w:firstLine="709"/>
        <w:jc w:val="both"/>
      </w:pPr>
      <w:r>
        <w:t xml:space="preserve"> - среднего риска – 1 в 4 года;</w:t>
      </w:r>
    </w:p>
    <w:p w:rsidR="00A14A57" w:rsidRDefault="00A14A57" w:rsidP="00A14A57">
      <w:pPr>
        <w:pStyle w:val="ConsPlusNormal"/>
        <w:ind w:firstLine="709"/>
        <w:jc w:val="both"/>
      </w:pPr>
      <w:r>
        <w:t xml:space="preserve"> - умеренного риска – 1 в 5 лет.</w:t>
      </w:r>
    </w:p>
    <w:p w:rsidR="00A14A57" w:rsidRDefault="00A14A57" w:rsidP="00A14A57">
      <w:pPr>
        <w:pStyle w:val="ConsPlusNormal"/>
        <w:ind w:firstLine="709"/>
        <w:jc w:val="both"/>
      </w:pPr>
      <w:r>
        <w:t xml:space="preserve"> В отношении объектов контроля, отнесенных к категории низкого риска, плановые контрольные мероприятия не проводятся.</w:t>
      </w:r>
    </w:p>
    <w:p w:rsidR="00A14A57" w:rsidRDefault="00A14A57" w:rsidP="00A14A57">
      <w:pPr>
        <w:pStyle w:val="ConsPlusNormal"/>
        <w:ind w:firstLine="709"/>
        <w:jc w:val="both"/>
      </w:pPr>
      <w:r>
        <w:t>(Периодичность для чрезвычайно высокого риска и высокого риска определена Федеральным законом № 248-ФЗ, для остальных категорий объектов контроля, отнесенных к категории значительного, среднего или умеренного риска рекомендованная.</w:t>
      </w:r>
    </w:p>
    <w:p w:rsidR="00A14A57" w:rsidRDefault="00A14A57" w:rsidP="00A14A57">
      <w:pPr>
        <w:pStyle w:val="ConsPlusNormal"/>
        <w:ind w:firstLine="709"/>
        <w:jc w:val="both"/>
      </w:pPr>
      <w:r>
        <w:t>Периодичность проведения плановых контрольных мероприятий устанавливается положением о виде контроля с учетом статьи 25 Федерального закона № 248-ФЗ.).</w:t>
      </w:r>
    </w:p>
    <w:p w:rsidR="00F229CA" w:rsidRDefault="00F229CA" w:rsidP="00F229CA">
      <w:pPr>
        <w:pStyle w:val="ConsPlusNormal"/>
        <w:ind w:firstLine="709"/>
        <w:jc w:val="both"/>
      </w:pPr>
      <w:r w:rsidRPr="00F229CA">
        <w:t xml:space="preserve">39. </w:t>
      </w:r>
      <w:r>
        <w:t>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в соответствии с утвержденным Правительством Российской Федерации порядком.</w:t>
      </w:r>
    </w:p>
    <w:p w:rsidR="00F229CA" w:rsidRDefault="00F229CA" w:rsidP="00F229CA">
      <w:pPr>
        <w:pStyle w:val="ConsPlusNormal"/>
        <w:ind w:firstLine="709"/>
        <w:jc w:val="both"/>
      </w:pPr>
      <w:r>
        <w:t>(Положением о виде контроля или федеральным законом о виде контроля может быть установлено, что вид контроля осуществляется без проведения плановых контрольных мероприятий. В таком случае необходимо изложить пункты 4.5 и 4.6 в следующей редакции:</w:t>
      </w:r>
    </w:p>
    <w:p w:rsidR="00F229CA" w:rsidRDefault="00F229CA" w:rsidP="00F229CA">
      <w:pPr>
        <w:pStyle w:val="ConsPlusNormal"/>
        <w:ind w:firstLine="709"/>
        <w:jc w:val="both"/>
      </w:pPr>
      <w:r w:rsidRPr="00F229CA">
        <w:t>40</w:t>
      </w:r>
      <w:r>
        <w:t xml:space="preserve">. При осуществлении муниципального контроля плановые контрольные мероприятия не проводятся. </w:t>
      </w:r>
    </w:p>
    <w:p w:rsidR="00A14A57" w:rsidRPr="00377CE7" w:rsidRDefault="00F229CA" w:rsidP="00F229CA">
      <w:pPr>
        <w:pStyle w:val="ConsPlusNormal"/>
        <w:ind w:firstLine="709"/>
        <w:jc w:val="both"/>
      </w:pPr>
      <w:r w:rsidRPr="00F229CA">
        <w:t>41</w:t>
      </w:r>
      <w:r>
        <w:t>. Контрольные мероприятия осуществляются на внеплановой основе.</w:t>
      </w:r>
    </w:p>
    <w:p w:rsidR="00F229CA" w:rsidRDefault="00F229CA" w:rsidP="00F229CA">
      <w:pPr>
        <w:pStyle w:val="ConsPlusNormal"/>
        <w:ind w:firstLine="709"/>
        <w:jc w:val="both"/>
      </w:pPr>
      <w:r>
        <w:t xml:space="preserve">План проведения плановых контрольных мероприятий разрабатывается в соответствии с постановлением Правительства Российской Федерации от 31.12.2020 N 2428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</w:t>
      </w:r>
      <w:r>
        <w:lastRenderedPageBreak/>
        <w:t>включения в него и исключения из него контрольных (надзорных) мероприятий в течение года", с учетом особенностей, установленных настоящим Положением.</w:t>
      </w:r>
    </w:p>
    <w:p w:rsidR="00A14A57" w:rsidRPr="00D526C1" w:rsidRDefault="00F229CA" w:rsidP="00B27F77">
      <w:pPr>
        <w:pStyle w:val="ConsPlusNormal"/>
        <w:ind w:firstLine="709"/>
        <w:jc w:val="both"/>
      </w:pPr>
      <w:r w:rsidRPr="00F229CA">
        <w:t xml:space="preserve">42.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</w:t>
      </w:r>
      <w:r w:rsidRPr="00D526C1">
        <w:t>1 статьи</w:t>
      </w:r>
      <w:r w:rsidR="00D526C1" w:rsidRPr="00D526C1">
        <w:t xml:space="preserve"> </w:t>
      </w:r>
      <w:r w:rsidRPr="00D526C1">
        <w:t>64 Федерального закона № 248-ФЗ.</w:t>
      </w:r>
    </w:p>
    <w:p w:rsidR="00D526C1" w:rsidRPr="00D526C1" w:rsidRDefault="00F229CA" w:rsidP="00D526C1">
      <w:pPr>
        <w:pStyle w:val="ConsPlusNormal"/>
        <w:ind w:firstLine="709"/>
        <w:jc w:val="both"/>
      </w:pPr>
      <w:r w:rsidRPr="00D526C1">
        <w:t xml:space="preserve">43. </w:t>
      </w:r>
      <w:r w:rsidR="00D526C1" w:rsidRPr="00D526C1">
        <w:t>Инспекционный визит проводится в порядке и в сроки, установленные статьей 70 Федерального закона № 248-ФЗ.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В ходе инспекционного визита могут совершаться следующие контрольные действия: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1) осмотр;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2) опрос;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3) получение письменных объяснений;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4) инструментальное обследование;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4</w:t>
      </w:r>
      <w:r w:rsidR="001270C1" w:rsidRPr="001270C1">
        <w:t>4</w:t>
      </w:r>
      <w:r w:rsidRPr="00D526C1">
        <w:t>. Рейдовый осмотр проводится в порядке и в сроки, установленные статьей 71 Федерального закона № 248-ФЗ.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В ходе рейдового осмотра могут совершаться следующие контрольные действия: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1) осмотр;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2) досмотр;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3) опрос;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4) получение письменных объяснений;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5) истребование документов;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6) отбор проб (образцов);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7) инструментальное обследование;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8) испытание;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9) экспертиза;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10) эксперимент.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(Положением о виде контроля может предусматриваться сокращенный объем совершения отдельных контрольных действий при проведении рейдового осмотра в отношении объектов контроля, отнесенных к определенным категориям риска.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4</w:t>
      </w:r>
      <w:r w:rsidR="001270C1" w:rsidRPr="001270C1">
        <w:t>5</w:t>
      </w:r>
      <w:r w:rsidRPr="00D526C1">
        <w:t>. Документарная проверка проводится в порядке и в сроки, установленные статьей 72 Федерального закона № 248-ФЗ.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В ходе документарной проверки могут совершаться следующие контрольные действия: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1) получение письменных объяснений;</w:t>
      </w:r>
    </w:p>
    <w:p w:rsidR="00D526C1" w:rsidRPr="00D526C1" w:rsidRDefault="00D526C1" w:rsidP="00D526C1">
      <w:pPr>
        <w:pStyle w:val="ConsPlusNormal"/>
        <w:ind w:firstLine="709"/>
        <w:jc w:val="both"/>
      </w:pPr>
      <w:r w:rsidRPr="00D526C1">
        <w:t>2) истребование документов;</w:t>
      </w:r>
    </w:p>
    <w:p w:rsidR="00D526C1" w:rsidRPr="001270C1" w:rsidRDefault="00D526C1" w:rsidP="00D526C1">
      <w:pPr>
        <w:pStyle w:val="ConsPlusNormal"/>
        <w:ind w:firstLine="709"/>
        <w:jc w:val="both"/>
      </w:pPr>
      <w:r w:rsidRPr="001270C1">
        <w:t>3) экспертиза.</w:t>
      </w:r>
    </w:p>
    <w:p w:rsidR="00F229CA" w:rsidRPr="00D526C1" w:rsidRDefault="00D526C1" w:rsidP="00D526C1">
      <w:pPr>
        <w:pStyle w:val="ConsPlusNormal"/>
        <w:ind w:firstLine="709"/>
        <w:jc w:val="both"/>
      </w:pPr>
      <w:r w:rsidRPr="00D526C1"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1270C1" w:rsidRDefault="001270C1" w:rsidP="001270C1">
      <w:pPr>
        <w:pStyle w:val="ConsPlusNormal"/>
        <w:ind w:firstLine="709"/>
        <w:jc w:val="both"/>
      </w:pPr>
      <w:r>
        <w:t xml:space="preserve">. В соответствии со статьей 73 Федерального закона №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r>
        <w:lastRenderedPageBreak/>
        <w:t>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(Сроки проведения выездных проверок устанавливаются положением о виде контроля в пределах сроков, установленных статьей 73 Федерального закона № 248-ФЗ).</w:t>
      </w:r>
    </w:p>
    <w:p w:rsidR="001270C1" w:rsidRDefault="001270C1" w:rsidP="001270C1">
      <w:pPr>
        <w:pStyle w:val="ConsPlusNormal"/>
        <w:ind w:firstLine="709"/>
        <w:jc w:val="both"/>
      </w:pPr>
      <w:r>
        <w:t>В ходе выездной проверки могут совершаться следующие контрольные действия:</w:t>
      </w:r>
    </w:p>
    <w:p w:rsidR="001270C1" w:rsidRDefault="001270C1" w:rsidP="001270C1">
      <w:pPr>
        <w:pStyle w:val="ConsPlusNormal"/>
        <w:ind w:firstLine="709"/>
        <w:jc w:val="both"/>
      </w:pPr>
      <w:r>
        <w:t>1) осмотр;</w:t>
      </w:r>
    </w:p>
    <w:p w:rsidR="001270C1" w:rsidRDefault="001270C1" w:rsidP="001270C1">
      <w:pPr>
        <w:pStyle w:val="ConsPlusNormal"/>
        <w:ind w:firstLine="709"/>
        <w:jc w:val="both"/>
      </w:pPr>
      <w:r>
        <w:t>2) досмотр;</w:t>
      </w:r>
    </w:p>
    <w:p w:rsidR="001270C1" w:rsidRDefault="001270C1" w:rsidP="001270C1">
      <w:pPr>
        <w:pStyle w:val="ConsPlusNormal"/>
        <w:ind w:firstLine="709"/>
        <w:jc w:val="both"/>
      </w:pPr>
      <w:r>
        <w:t>3) опрос;</w:t>
      </w:r>
    </w:p>
    <w:p w:rsidR="001270C1" w:rsidRDefault="001270C1" w:rsidP="001270C1">
      <w:pPr>
        <w:pStyle w:val="ConsPlusNormal"/>
        <w:ind w:firstLine="709"/>
        <w:jc w:val="both"/>
      </w:pPr>
      <w:r>
        <w:t>4) получение письменных объяснений;</w:t>
      </w:r>
    </w:p>
    <w:p w:rsidR="001270C1" w:rsidRDefault="001270C1" w:rsidP="001270C1">
      <w:pPr>
        <w:pStyle w:val="ConsPlusNormal"/>
        <w:ind w:firstLine="709"/>
        <w:jc w:val="both"/>
      </w:pPr>
      <w:r>
        <w:t>5) истребование документов;</w:t>
      </w:r>
    </w:p>
    <w:p w:rsidR="001270C1" w:rsidRDefault="001270C1" w:rsidP="001270C1">
      <w:pPr>
        <w:pStyle w:val="ConsPlusNormal"/>
        <w:ind w:firstLine="709"/>
        <w:jc w:val="both"/>
      </w:pPr>
      <w:r>
        <w:t>6) отбор проб (образцов);</w:t>
      </w:r>
    </w:p>
    <w:p w:rsidR="001270C1" w:rsidRDefault="001270C1" w:rsidP="001270C1">
      <w:pPr>
        <w:pStyle w:val="ConsPlusNormal"/>
        <w:ind w:firstLine="709"/>
        <w:jc w:val="both"/>
      </w:pPr>
      <w:r>
        <w:t>7) инструментальное обследование;</w:t>
      </w:r>
    </w:p>
    <w:p w:rsidR="001270C1" w:rsidRDefault="001270C1" w:rsidP="001270C1">
      <w:pPr>
        <w:pStyle w:val="ConsPlusNormal"/>
        <w:ind w:firstLine="709"/>
        <w:jc w:val="both"/>
      </w:pPr>
      <w:r>
        <w:t>8) испытание;</w:t>
      </w:r>
    </w:p>
    <w:p w:rsidR="001270C1" w:rsidRDefault="001270C1" w:rsidP="001270C1">
      <w:pPr>
        <w:pStyle w:val="ConsPlusNormal"/>
        <w:ind w:firstLine="709"/>
        <w:jc w:val="both"/>
      </w:pPr>
      <w:r>
        <w:t>9) экспертиза;</w:t>
      </w:r>
    </w:p>
    <w:p w:rsidR="00A14A57" w:rsidRDefault="001270C1" w:rsidP="001270C1">
      <w:pPr>
        <w:pStyle w:val="ConsPlusNormal"/>
        <w:ind w:firstLine="709"/>
        <w:jc w:val="both"/>
      </w:pPr>
      <w:r>
        <w:t>10) эксперимент.</w:t>
      </w:r>
    </w:p>
    <w:p w:rsidR="001270C1" w:rsidRDefault="001270C1" w:rsidP="001270C1">
      <w:pPr>
        <w:pStyle w:val="ConsPlusNormal"/>
        <w:ind w:firstLine="709"/>
        <w:jc w:val="both"/>
      </w:pPr>
      <w:r w:rsidRPr="001270C1">
        <w:t>46.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 xml:space="preserve">47. Выездная проверка проводится в порядке, установленном </w:t>
      </w:r>
      <w:hyperlink r:id="rId16">
        <w:r w:rsidRPr="00673F11">
          <w:rPr>
            <w:rFonts w:ascii="Times New Roman" w:hAnsi="Times New Roman" w:cs="Times New Roman"/>
            <w:sz w:val="24"/>
            <w:szCs w:val="24"/>
          </w:rPr>
          <w:t>статьей 73</w:t>
        </w:r>
      </w:hyperlink>
      <w:r w:rsidRPr="00673F11">
        <w:rPr>
          <w:rFonts w:ascii="Times New Roman" w:hAnsi="Times New Roman" w:cs="Times New Roman"/>
          <w:sz w:val="24"/>
          <w:szCs w:val="24"/>
        </w:rPr>
        <w:t xml:space="preserve"> Федерального закона № 248-ФЗ.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В ходе выездной проверки могут совершаться следующие контрольные действия: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1) осмотр;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2) досмотр;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3) опрос;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4) получение письменных объяснений;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5) истребование документов;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6) отбор проб (образцов);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7) инструментальное обследование;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8) испытание;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9) экспертиза;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10) эксперимент.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Внеплановая выездная проверка может проводиться только по согласованию                       с органами прокуратуры, за исключением случаев ее проведения в соответствии с пунктами 3, 4, 6, 8 части 1, частью 3 статьи 57 и частями 12 и 12.1 статьи 66 Федерального закона                 № 248-ФЗ.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17" w:history="1">
        <w:r w:rsidRPr="00673F11">
          <w:rPr>
            <w:rFonts w:ascii="Times New Roman" w:hAnsi="Times New Roman" w:cs="Times New Roman"/>
            <w:sz w:val="24"/>
            <w:szCs w:val="24"/>
          </w:rPr>
          <w:t>пункт 6 части 1 статьи 57</w:t>
        </w:r>
      </w:hyperlink>
      <w:r w:rsidRPr="00673F11">
        <w:rPr>
          <w:rFonts w:ascii="Times New Roman" w:hAnsi="Times New Roman" w:cs="Times New Roman"/>
          <w:sz w:val="24"/>
          <w:szCs w:val="24"/>
        </w:rPr>
        <w:t xml:space="preserve">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 xml:space="preserve">48. Наблюдение за соблюдением обязательных требований (мониторингом безопасности) проводится без взаимодействия с контролируемым лицом в порядке, установленном </w:t>
      </w:r>
      <w:hyperlink r:id="rId18">
        <w:r w:rsidRPr="00673F11">
          <w:rPr>
            <w:rFonts w:ascii="Times New Roman" w:hAnsi="Times New Roman" w:cs="Times New Roman"/>
            <w:sz w:val="24"/>
            <w:szCs w:val="24"/>
          </w:rPr>
          <w:t>статьей 74</w:t>
        </w:r>
      </w:hyperlink>
      <w:r w:rsidRPr="00673F11">
        <w:rPr>
          <w:rFonts w:ascii="Times New Roman" w:hAnsi="Times New Roman" w:cs="Times New Roman"/>
          <w:sz w:val="24"/>
          <w:szCs w:val="24"/>
        </w:rPr>
        <w:t xml:space="preserve"> Федерального закона № 248-ФЗ.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lastRenderedPageBreak/>
        <w:t xml:space="preserve">49. Выездное обследование проводится без взаимодействия с контролируемым лицом и без его информирования в порядке, установленном </w:t>
      </w:r>
      <w:hyperlink r:id="rId19">
        <w:r w:rsidRPr="00673F11">
          <w:rPr>
            <w:rFonts w:ascii="Times New Roman" w:hAnsi="Times New Roman" w:cs="Times New Roman"/>
            <w:sz w:val="24"/>
            <w:szCs w:val="24"/>
          </w:rPr>
          <w:t>статьей 75</w:t>
        </w:r>
      </w:hyperlink>
      <w:r w:rsidRPr="00673F11">
        <w:rPr>
          <w:rFonts w:ascii="Times New Roman" w:hAnsi="Times New Roman" w:cs="Times New Roman"/>
          <w:sz w:val="24"/>
          <w:szCs w:val="24"/>
        </w:rPr>
        <w:t xml:space="preserve"> Федерального закона № 248-ФЗ.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совершаться: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1) осмотр;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2) отбор проб (образцов);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3) инструментальное обследование (с применением видеозаписи);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4) испытание;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5) экспертиза.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50. Для фиксации инспектором контрольного органа и лицами, привлекаемыми к совершению контрольных действий, доказательств нарушения обязательных требований могут использоваться фотосъемка, аудио- и видеозапись, измерительные инструменты и (или) технические приборы, специальное оборудование и иные способы фиксации доказательств при проведении контрольных мероприятий, за исключением: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- сведений, отнесенных законодательством Российской Федерации к государственной тайне;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- объектов, территорий, которые законодательством Российской Федерации отнесены к режимным и особо важным объектам.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Фотографии, аудио- и видеозаписи, используемые в качестве доказательств, должны позволять однозначно идентифицировать объект фиксации, отражающий нарушение обязательных требований, дату и время фиксации объекта.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Измерительные инструменты и (или) технические приборы, специальное оборудование, используемые при проведении контрольных действий должны иметь действующий сертификат соответствия и (или) свидетельство о проверке, подтверждающие их соответствие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нным требованиям, применяемым к </w:t>
      </w:r>
      <w:r w:rsidRPr="00673F11">
        <w:rPr>
          <w:rFonts w:ascii="Times New Roman" w:hAnsi="Times New Roman" w:cs="Times New Roman"/>
          <w:sz w:val="24"/>
          <w:szCs w:val="24"/>
        </w:rPr>
        <w:t>измерительным инструментами и (или) технические приборы, специальное оборудование.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Под иными способами фиксации доказательств для определения фактических значений, показателей, действий (событий), имеющих значение для проведения оценки соблюдения контролируемым лицом обязательных требований, могут применяться оборудование, государственные и иные информационные системы, программные средства, созданные в соответствии с законодательством Российской Федерации, обязательные к использованию контролируемым лицом, а также иные средства доступа к информации.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 xml:space="preserve">Под средствами доступа к информации в Федеральном </w:t>
      </w:r>
      <w:hyperlink r:id="rId20">
        <w:r w:rsidRPr="00673F11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673F11">
        <w:rPr>
          <w:rFonts w:ascii="Times New Roman" w:hAnsi="Times New Roman" w:cs="Times New Roman"/>
          <w:sz w:val="24"/>
          <w:szCs w:val="24"/>
        </w:rPr>
        <w:t xml:space="preserve"> № 248-ФЗ понимаются аппаратно-программные средства, обеспечивающие в установленном законодательством порядке доступ к информации, содержащейся в государственных информационных системах.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Информация о проведении фотосъемки, аудио- и видеозаписи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673F11" w:rsidRPr="00673F11" w:rsidRDefault="00673F11" w:rsidP="0067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F11">
        <w:rPr>
          <w:rFonts w:ascii="Times New Roman" w:hAnsi="Times New Roman" w:cs="Times New Roman"/>
          <w:sz w:val="24"/>
          <w:szCs w:val="24"/>
        </w:rPr>
        <w:t>Фотографии, аудио- и видеозаписи, используемые в качестве доказательств нарушений обязательных требований, результаты измерительных инструментов и (или) технических приборов, оборудования, прикладываются к акту контрольного мероприятия.</w:t>
      </w:r>
    </w:p>
    <w:p w:rsidR="00673F11" w:rsidRDefault="00673F11" w:rsidP="00B27F77">
      <w:pPr>
        <w:pStyle w:val="ConsPlusNormal"/>
        <w:ind w:firstLine="709"/>
        <w:jc w:val="both"/>
      </w:pPr>
    </w:p>
    <w:p w:rsidR="00B27F77" w:rsidRPr="00B27F77" w:rsidRDefault="009D7D79" w:rsidP="00B27F77">
      <w:pPr>
        <w:pStyle w:val="ConsPlusNormal"/>
        <w:ind w:firstLine="709"/>
        <w:jc w:val="center"/>
        <w:rPr>
          <w:b/>
        </w:rPr>
      </w:pPr>
      <w:r>
        <w:rPr>
          <w:b/>
          <w:lang w:val="en-US"/>
        </w:rPr>
        <w:t>V</w:t>
      </w:r>
      <w:r w:rsidRPr="009D1E13">
        <w:rPr>
          <w:b/>
        </w:rPr>
        <w:t>.</w:t>
      </w:r>
      <w:r w:rsidRPr="009D7D79">
        <w:rPr>
          <w:b/>
        </w:rPr>
        <w:t xml:space="preserve"> Результаты контрольного мероприятия</w:t>
      </w:r>
    </w:p>
    <w:p w:rsidR="00B27F77" w:rsidRDefault="00B27F77" w:rsidP="00B27F77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  <w:r w:rsidRPr="009D7D79">
        <w:t>51</w:t>
      </w:r>
      <w:r>
        <w:t>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</w:t>
      </w:r>
    </w:p>
    <w:p w:rsidR="009D7D79" w:rsidRDefault="009D7D79" w:rsidP="009D7D79">
      <w:pPr>
        <w:pStyle w:val="ConsPlusNormal"/>
        <w:ind w:firstLine="709"/>
        <w:jc w:val="both"/>
      </w:pPr>
      <w:r w:rsidRPr="009D7D79">
        <w:t>52</w:t>
      </w:r>
      <w:r>
        <w:t xml:space="preserve">. По окончании проведения контрольного мероприятия составляется акт контрольного мероприятия (далее - акт). В случае, если по результатам проведения такого </w:t>
      </w:r>
      <w:r>
        <w:lastRenderedPageBreak/>
        <w:t>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9D7D79" w:rsidRDefault="009D7D79" w:rsidP="009D7D79">
      <w:pPr>
        <w:pStyle w:val="ConsPlusNormal"/>
        <w:ind w:firstLine="709"/>
        <w:jc w:val="both"/>
      </w:pPr>
      <w:r w:rsidRPr="009D7D79">
        <w:t>53</w:t>
      </w:r>
      <w:r>
        <w:t>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9D7D79" w:rsidRDefault="009D7D79" w:rsidP="009D7D79">
      <w:pPr>
        <w:pStyle w:val="ConsPlusNormal"/>
        <w:ind w:firstLine="709"/>
        <w:jc w:val="both"/>
      </w:pPr>
      <w:r>
        <w:t>54. Контролируемое лицо или его представитель знакомится с содержанием акта на месте проведения мероприятия.</w:t>
      </w:r>
    </w:p>
    <w:p w:rsidR="009D7D79" w:rsidRDefault="009D7D79" w:rsidP="009D7D79">
      <w:pPr>
        <w:pStyle w:val="ConsPlusNormal"/>
        <w:ind w:firstLine="709"/>
        <w:jc w:val="both"/>
      </w:pPr>
      <w:r>
        <w:t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7, 9 части 1 статьи 65 Федерального закона № 248-ФЗ, или в иных случаях, установленных Федеральным законом № 248-ФЗ, контрольный орган направляет акт контролируемому лицу в порядке, установленном статьей 21 Федерального закона № 248-ФЗ.</w:t>
      </w:r>
    </w:p>
    <w:p w:rsidR="009D7D79" w:rsidRDefault="009D7D79" w:rsidP="009D7D79">
      <w:pPr>
        <w:pStyle w:val="ConsPlusNormal"/>
        <w:ind w:firstLine="709"/>
        <w:jc w:val="both"/>
      </w:pPr>
      <w:r>
        <w:t>55.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:rsidR="009D7D79" w:rsidRDefault="009D7D79" w:rsidP="009D7D79">
      <w:pPr>
        <w:pStyle w:val="ConsPlusNormal"/>
        <w:ind w:firstLine="709"/>
        <w:jc w:val="both"/>
      </w:pPr>
      <w: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63 настоящего Положения/частью 3 статьи 87 Федерального закона № 248-ФЗ контролируемое лицо не подписывает акт и считается получившим акт в случае его размещения в едином реестре и получения уведомления об этом в порядке, предусмотренном пунктом 2 части 5 статьи 21 Федерального закона № 248-ФЗ.</w:t>
      </w:r>
    </w:p>
    <w:p w:rsidR="009D7D79" w:rsidRDefault="009D7D79" w:rsidP="009D7D79">
      <w:pPr>
        <w:pStyle w:val="ConsPlusNormal"/>
        <w:ind w:firstLine="709"/>
        <w:jc w:val="both"/>
      </w:pPr>
      <w:r w:rsidRPr="009D7D79">
        <w:t>5</w:t>
      </w:r>
      <w:r>
        <w:t>6.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непосредственно после его оформления.</w:t>
      </w:r>
    </w:p>
    <w:p w:rsidR="009D7D79" w:rsidRDefault="009D7D79" w:rsidP="009D7D79">
      <w:pPr>
        <w:pStyle w:val="ConsPlusNormal"/>
        <w:ind w:firstLine="709"/>
        <w:jc w:val="both"/>
      </w:pPr>
      <w:r w:rsidRPr="009D7D79">
        <w:t>57</w:t>
      </w:r>
      <w:r>
        <w:t>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визита, завершения контрольного (надзорного) действия в рамках специального режима государственного контроля (надзора).</w:t>
      </w:r>
    </w:p>
    <w:p w:rsidR="009D7D79" w:rsidRDefault="009D7D79" w:rsidP="009D7D79">
      <w:pPr>
        <w:pStyle w:val="ConsPlusNormal"/>
        <w:ind w:firstLine="709"/>
        <w:jc w:val="both"/>
      </w:pPr>
      <w:r>
        <w:t>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</w:p>
    <w:p w:rsidR="009D7D79" w:rsidRDefault="009D7D79" w:rsidP="009D7D79">
      <w:pPr>
        <w:pStyle w:val="ConsPlusNormal"/>
        <w:ind w:firstLine="709"/>
        <w:jc w:val="both"/>
      </w:pPr>
      <w: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9D7D79" w:rsidRDefault="009D7D79" w:rsidP="009D7D79">
      <w:pPr>
        <w:pStyle w:val="ConsPlusNormal"/>
        <w:ind w:firstLine="709"/>
        <w:jc w:val="both"/>
      </w:pPr>
      <w:r>
        <w:t>2) срок устранения выявленного нарушения обязательных требований с указанием конкретной даты;</w:t>
      </w:r>
    </w:p>
    <w:p w:rsidR="009D7D79" w:rsidRDefault="009D7D79" w:rsidP="009D7D79">
      <w:pPr>
        <w:pStyle w:val="ConsPlusNormal"/>
        <w:ind w:firstLine="709"/>
        <w:jc w:val="both"/>
      </w:pPr>
      <w:r>
        <w:t>3) перечень рекомендованных мероприятий по устранению выявленного нарушения обязательных требований;</w:t>
      </w:r>
    </w:p>
    <w:p w:rsidR="009D7D79" w:rsidRDefault="009D7D79" w:rsidP="009D7D79">
      <w:pPr>
        <w:pStyle w:val="ConsPlusNormal"/>
        <w:ind w:firstLine="709"/>
        <w:jc w:val="both"/>
      </w:pPr>
      <w: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9D7D79" w:rsidRDefault="009D7D79" w:rsidP="009D7D79">
      <w:pPr>
        <w:pStyle w:val="ConsPlusNormal"/>
        <w:ind w:firstLine="709"/>
        <w:jc w:val="both"/>
      </w:pPr>
      <w:r>
        <w:t xml:space="preserve">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</w:t>
      </w:r>
      <w:r>
        <w:lastRenderedPageBreak/>
        <w:t>предписания направляется органу, осуществляющему функции и полномочия учредителя контролируемого лица.</w:t>
      </w:r>
    </w:p>
    <w:p w:rsidR="009D7D79" w:rsidRDefault="009D7D79" w:rsidP="009D7D79">
      <w:pPr>
        <w:pStyle w:val="ConsPlusNormal"/>
        <w:ind w:firstLine="709"/>
        <w:jc w:val="both"/>
      </w:pPr>
      <w:r>
        <w:t>Контрольный (надзорный) орган может отменить предписание об устранении выявленных нарушений обязательных требований в случаях, установленных настоящим Федеральным законом.</w:t>
      </w:r>
    </w:p>
    <w:p w:rsidR="009D7D79" w:rsidRDefault="009D7D79" w:rsidP="009D7D79">
      <w:pPr>
        <w:pStyle w:val="ConsPlusNormal"/>
        <w:ind w:firstLine="709"/>
        <w:jc w:val="both"/>
      </w:pPr>
      <w:r w:rsidRPr="00007007">
        <w:t>58</w:t>
      </w:r>
      <w:r>
        <w:t>. Контролируемое лицо, в отношении которого выявлены нарушения обязательных требований,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 (далее - соглашение).</w:t>
      </w:r>
    </w:p>
    <w:p w:rsidR="009D7D79" w:rsidRDefault="009D7D79" w:rsidP="009D7D79">
      <w:pPr>
        <w:pStyle w:val="ConsPlusNormal"/>
        <w:ind w:firstLine="709"/>
        <w:jc w:val="both"/>
      </w:pPr>
      <w:r>
        <w:t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:rsidR="009D7D79" w:rsidRDefault="009D7D79" w:rsidP="009D7D79">
      <w:pPr>
        <w:pStyle w:val="ConsPlusNormal"/>
        <w:ind w:firstLine="709"/>
        <w:jc w:val="both"/>
      </w:pPr>
      <w:r>
        <w:t>Соглашение заключается в целях соблюдения публичных интересов, прав граждан и организаций, осуществления деятельности социальных учреждений в случае, если устранение выявленных нарушений обязательных требований требует значительных временных и материальных затрат, капитальных вложений, включая затраты на строительство, реконструкцию или техническое перевооружение, приобретение машин, оборудования, инструментов, инвентаря, выделения бюджетных средств бюджетным учреждениям, и в целях недопущения ситуаций массового сокращения работников, снижения выпуска продукции, товаров и услуг, имеющих стратегическое значение и социально-экономическую значимость.</w:t>
      </w:r>
    </w:p>
    <w:p w:rsidR="009D7D79" w:rsidRDefault="009D7D79" w:rsidP="009D7D79">
      <w:pPr>
        <w:pStyle w:val="ConsPlusNormal"/>
        <w:ind w:firstLine="709"/>
        <w:jc w:val="both"/>
      </w:pPr>
      <w:r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контрольного (надзорного) органа на объект контроля в целях оценки соответствия, а контрольный (надзорный) орган приостанавливает действие предписания об устранении выявленных нарушений обязательных требований и принимает меры, предусмотренные пунктом 3 части 2 статьи 90 Федерального закона № 248-ФЗ, при этом осуществляя поэтапную оценку исполнения контролируемым лицом соглашения.</w:t>
      </w:r>
    </w:p>
    <w:p w:rsidR="009D7D79" w:rsidRDefault="009D7D79" w:rsidP="009D7D79">
      <w:pPr>
        <w:pStyle w:val="ConsPlusNormal"/>
        <w:ind w:firstLine="709"/>
        <w:jc w:val="both"/>
      </w:pPr>
      <w:r>
        <w:t>Соглашение должно включать:</w:t>
      </w:r>
    </w:p>
    <w:p w:rsidR="009D7D79" w:rsidRDefault="009D7D79" w:rsidP="009D7D79">
      <w:pPr>
        <w:pStyle w:val="ConsPlusNormal"/>
        <w:ind w:firstLine="709"/>
        <w:jc w:val="both"/>
      </w:pPr>
      <w:r>
        <w:t>1) перечень выявленных нарушений обязательных требований, подлежащих устранению контролируемым лицом;</w:t>
      </w:r>
    </w:p>
    <w:p w:rsidR="009D7D79" w:rsidRDefault="009D7D79" w:rsidP="009D7D79">
      <w:pPr>
        <w:pStyle w:val="ConsPlusNormal"/>
        <w:ind w:firstLine="709"/>
        <w:jc w:val="both"/>
      </w:pPr>
      <w: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9D7D79" w:rsidRDefault="009D7D79" w:rsidP="009D7D79">
      <w:pPr>
        <w:pStyle w:val="ConsPlusNormal"/>
        <w:ind w:firstLine="709"/>
        <w:jc w:val="both"/>
      </w:pPr>
      <w:r>
        <w:t>3) срок исполнения соглашения.</w:t>
      </w:r>
    </w:p>
    <w:p w:rsidR="009D7D79" w:rsidRDefault="009D7D79" w:rsidP="009D7D79">
      <w:pPr>
        <w:pStyle w:val="ConsPlusNormal"/>
        <w:ind w:firstLine="709"/>
        <w:jc w:val="both"/>
      </w:pPr>
      <w:r>
        <w:t>Соглашение подлежит согласованию с органами прокуратуры. Порядок согласования органами прокуратуры соглашений устанавливается приказом Генерального прокурора Российской Федерации.</w:t>
      </w:r>
    </w:p>
    <w:p w:rsidR="009D7D79" w:rsidRDefault="009D7D79" w:rsidP="009D7D79">
      <w:pPr>
        <w:pStyle w:val="ConsPlusNormal"/>
        <w:ind w:firstLine="709"/>
        <w:jc w:val="both"/>
      </w:pPr>
      <w:r>
        <w:t>После заключения соглашения контрольный (надзорный)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контрольный (надзорный) орган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контрольный (надзорный) орган принимает решение об отмене предписания об устранении выявленных нарушений обязательных требований.</w:t>
      </w:r>
    </w:p>
    <w:p w:rsidR="009D7D79" w:rsidRDefault="009D7D79" w:rsidP="009D7D79">
      <w:pPr>
        <w:pStyle w:val="ConsPlusNormal"/>
        <w:ind w:firstLine="709"/>
        <w:jc w:val="both"/>
      </w:pPr>
      <w:r>
        <w:t>По истечении срока исполнения соглашения контрольный (надзорный) орган принимает решение о признании соглашения исполненным или неисполненным.</w:t>
      </w:r>
    </w:p>
    <w:p w:rsidR="009D7D79" w:rsidRDefault="009D7D79" w:rsidP="009D7D79">
      <w:pPr>
        <w:pStyle w:val="ConsPlusNormal"/>
        <w:ind w:firstLine="709"/>
        <w:jc w:val="both"/>
      </w:pPr>
      <w:r>
        <w:t xml:space="preserve">Органы прокуратуры или контрольный (надзорный) орган, заключивший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</w:t>
      </w:r>
      <w:r>
        <w:lastRenderedPageBreak/>
        <w:t>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</w:p>
    <w:p w:rsidR="00B27F77" w:rsidRDefault="009D7D79" w:rsidP="009D7D79">
      <w:pPr>
        <w:pStyle w:val="ConsPlusNormal"/>
        <w:ind w:firstLine="709"/>
        <w:jc w:val="both"/>
      </w:pPr>
      <w:r>
        <w:t>Контролируемое лицо не имеет права отказаться от исполнения соглашения в одностороннем порядке.</w:t>
      </w:r>
    </w:p>
    <w:p w:rsidR="009D7D79" w:rsidRDefault="009D7D79" w:rsidP="009D7D79">
      <w:pPr>
        <w:pStyle w:val="ConsPlusNormal"/>
        <w:ind w:firstLine="709"/>
        <w:jc w:val="both"/>
      </w:pPr>
    </w:p>
    <w:p w:rsidR="00007007" w:rsidRPr="00A736F4" w:rsidRDefault="00007007" w:rsidP="0000700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736F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lang w:val="en-US"/>
        </w:rPr>
        <w:t>I</w:t>
      </w:r>
      <w:r w:rsidRPr="00A736F4">
        <w:rPr>
          <w:rFonts w:ascii="Times New Roman" w:hAnsi="Times New Roman" w:cs="Times New Roman"/>
        </w:rPr>
        <w:t>. Обжалование решений контрольных органов, действий</w:t>
      </w:r>
    </w:p>
    <w:p w:rsidR="00007007" w:rsidRPr="00A736F4" w:rsidRDefault="00007007" w:rsidP="00007007">
      <w:pPr>
        <w:pStyle w:val="ConsPlusTitle"/>
        <w:jc w:val="center"/>
        <w:rPr>
          <w:rFonts w:ascii="Times New Roman" w:hAnsi="Times New Roman" w:cs="Times New Roman"/>
        </w:rPr>
      </w:pPr>
      <w:r w:rsidRPr="00A736F4">
        <w:rPr>
          <w:rFonts w:ascii="Times New Roman" w:hAnsi="Times New Roman" w:cs="Times New Roman"/>
        </w:rPr>
        <w:t>(бездействия) их должностных лиц</w:t>
      </w:r>
    </w:p>
    <w:p w:rsidR="00007007" w:rsidRPr="00A736F4" w:rsidRDefault="00007007" w:rsidP="00007007">
      <w:pPr>
        <w:pStyle w:val="ConsPlusNormal"/>
        <w:jc w:val="center"/>
      </w:pPr>
    </w:p>
    <w:p w:rsidR="00007007" w:rsidRPr="00A736F4" w:rsidRDefault="00007007" w:rsidP="00007007">
      <w:pPr>
        <w:pStyle w:val="ConsPlusNormal"/>
        <w:ind w:firstLine="709"/>
        <w:jc w:val="both"/>
      </w:pPr>
      <w:r w:rsidRPr="00A736F4">
        <w:t>68.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007007" w:rsidRPr="00A736F4" w:rsidRDefault="00007007" w:rsidP="00007007">
      <w:pPr>
        <w:spacing w:after="0" w:line="240" w:lineRule="auto"/>
        <w:ind w:firstLine="699"/>
        <w:jc w:val="both"/>
        <w:rPr>
          <w:rFonts w:ascii="Times New Roman" w:hAnsi="Times New Roman" w:cs="Times New Roman"/>
          <w:sz w:val="24"/>
          <w:szCs w:val="24"/>
        </w:rPr>
      </w:pPr>
    </w:p>
    <w:p w:rsidR="00007007" w:rsidRPr="00A736F4" w:rsidRDefault="00007007" w:rsidP="0000700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736F4"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  <w:lang w:val="en-US"/>
        </w:rPr>
        <w:t>I</w:t>
      </w:r>
      <w:r w:rsidRPr="00A736F4">
        <w:rPr>
          <w:rFonts w:ascii="Times New Roman" w:hAnsi="Times New Roman" w:cs="Times New Roman"/>
          <w:lang w:val="en-US"/>
        </w:rPr>
        <w:t>I</w:t>
      </w:r>
      <w:r w:rsidRPr="00A736F4">
        <w:rPr>
          <w:rFonts w:ascii="Times New Roman" w:hAnsi="Times New Roman" w:cs="Times New Roman"/>
        </w:rPr>
        <w:t>. Заключительные положения</w:t>
      </w:r>
    </w:p>
    <w:p w:rsidR="00007007" w:rsidRPr="00A736F4" w:rsidRDefault="00007007" w:rsidP="00007007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007007" w:rsidRPr="00A736F4" w:rsidRDefault="00007007" w:rsidP="00007007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</w:rPr>
      </w:pPr>
      <w:r w:rsidRPr="00A736F4">
        <w:rPr>
          <w:rFonts w:ascii="Times New Roman" w:hAnsi="Times New Roman" w:cs="Times New Roman"/>
          <w:b w:val="0"/>
        </w:rPr>
        <w:t xml:space="preserve">69. В случае невозможности информирования контролируемого лица в электронной форме либо по запросу контролируемого лица до </w:t>
      </w:r>
      <w:smartTag w:uri="urn:schemas-microsoft-com:office:smarttags" w:element="date">
        <w:smartTagPr>
          <w:attr w:name="Year" w:val="2025"/>
          <w:attr w:name="Day" w:val="31"/>
          <w:attr w:name="Month" w:val="12"/>
          <w:attr w:name="ls" w:val="trans"/>
        </w:smartTagPr>
        <w:r w:rsidRPr="00A736F4">
          <w:rPr>
            <w:rFonts w:ascii="Times New Roman" w:hAnsi="Times New Roman" w:cs="Times New Roman"/>
            <w:b w:val="0"/>
          </w:rPr>
          <w:t>31 декабря 2025 года</w:t>
        </w:r>
      </w:smartTag>
      <w:r w:rsidRPr="00A736F4">
        <w:rPr>
          <w:rFonts w:ascii="Times New Roman" w:hAnsi="Times New Roman" w:cs="Times New Roman"/>
          <w:b w:val="0"/>
        </w:rPr>
        <w:t xml:space="preserve"> должностные лица информируют контролируемых лиц о совершаемых должностными лицами уполномоченного органа действиях и принимаемых решениях, обмениваются документами и сведениями с контролируемыми лицами на бумажном носителе с использованием почтовой связи.</w:t>
      </w:r>
    </w:p>
    <w:p w:rsidR="00007007" w:rsidRPr="00A736F4" w:rsidRDefault="00007007" w:rsidP="00007007">
      <w:pPr>
        <w:pStyle w:val="ConsPlusNormal"/>
        <w:ind w:firstLine="708"/>
        <w:jc w:val="both"/>
      </w:pPr>
      <w:r w:rsidRPr="00A736F4">
        <w:t>Документами, подтверждающими направлен</w:t>
      </w:r>
      <w:r>
        <w:t xml:space="preserve">ие онтролируемому лицу корреспонденции с использованием почтовой </w:t>
      </w:r>
      <w:r w:rsidRPr="00A736F4">
        <w:t>связи являются карточка почтового уведомления о получении отправления и список внутренних почтовых отправлений заказных писем уполномоченного органа с уведомлением с оттиском штампа почтовой организации.</w:t>
      </w:r>
    </w:p>
    <w:p w:rsidR="00007007" w:rsidRPr="00A736F4" w:rsidRDefault="00007007" w:rsidP="00007007">
      <w:pPr>
        <w:pStyle w:val="ConsPlusNormal"/>
        <w:ind w:firstLine="708"/>
        <w:jc w:val="both"/>
      </w:pPr>
      <w:r w:rsidRPr="00A736F4">
        <w:t>Контролируемое лицо считается проинформированным надлежащим образом, в том числе о совершаемых действиях и принимаемых решениях в случае, если сведения предоставлены контролируемому лицу, в том числе направлены ему электронной почтой по адресу, представленному контролируемым лицом уполномоченному органу и внесены в информационные ресурсы, информационные системы при осуществлении муниципального контроля или оказании государственных и муниципальных услуг или представлены контролируемым лицом при его государственной регистрации.</w:t>
      </w: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9D7D79" w:rsidRDefault="009D7D79" w:rsidP="009D7D79">
      <w:pPr>
        <w:pStyle w:val="ConsPlusNormal"/>
        <w:ind w:firstLine="709"/>
        <w:jc w:val="both"/>
      </w:pPr>
    </w:p>
    <w:p w:rsidR="00B27F77" w:rsidRDefault="00B27F77" w:rsidP="00B27F77">
      <w:pPr>
        <w:pStyle w:val="ConsPlusNormal"/>
        <w:ind w:firstLine="709"/>
        <w:jc w:val="right"/>
      </w:pPr>
      <w:r>
        <w:lastRenderedPageBreak/>
        <w:t>Приложение N 1</w:t>
      </w:r>
    </w:p>
    <w:p w:rsidR="00B27F77" w:rsidRDefault="00B27F77" w:rsidP="00B27F77">
      <w:pPr>
        <w:pStyle w:val="ConsPlusNormal"/>
        <w:ind w:firstLine="709"/>
        <w:jc w:val="right"/>
      </w:pPr>
      <w:r>
        <w:t>к Положению о муниципальном жилищном</w:t>
      </w:r>
    </w:p>
    <w:p w:rsidR="00B27F77" w:rsidRDefault="00B27F77" w:rsidP="00B27F77">
      <w:pPr>
        <w:pStyle w:val="ConsPlusNormal"/>
        <w:ind w:firstLine="709"/>
        <w:jc w:val="right"/>
      </w:pPr>
      <w:r>
        <w:t>контроле в Октябрьском районе</w:t>
      </w:r>
    </w:p>
    <w:p w:rsidR="00B27F77" w:rsidRDefault="00B27F77" w:rsidP="00B27F77">
      <w:pPr>
        <w:pStyle w:val="ConsPlusNormal"/>
        <w:ind w:firstLine="709"/>
        <w:jc w:val="both"/>
      </w:pPr>
    </w:p>
    <w:p w:rsidR="00B27F77" w:rsidRPr="0081267F" w:rsidRDefault="00B27F77" w:rsidP="0081267F">
      <w:pPr>
        <w:pStyle w:val="ConsPlusNormal"/>
        <w:ind w:firstLine="709"/>
        <w:jc w:val="center"/>
        <w:rPr>
          <w:b/>
        </w:rPr>
      </w:pPr>
      <w:r w:rsidRPr="0081267F">
        <w:rPr>
          <w:b/>
        </w:rPr>
        <w:t>КЛЮЧЕВЫЕ ПОКАЗАТЕЛИ</w:t>
      </w:r>
    </w:p>
    <w:p w:rsidR="00B27F77" w:rsidRPr="0081267F" w:rsidRDefault="00B27F77" w:rsidP="0081267F">
      <w:pPr>
        <w:pStyle w:val="ConsPlusNormal"/>
        <w:ind w:firstLine="709"/>
        <w:jc w:val="center"/>
        <w:rPr>
          <w:b/>
        </w:rPr>
      </w:pPr>
      <w:r w:rsidRPr="0081267F">
        <w:rPr>
          <w:b/>
        </w:rPr>
        <w:t>И ИХ ЦЕЛЕВЫЕ ЗНАЧЕНИЯ, ИНДИКАТИВНЫЕ ПОКАЗАТЕЛИ</w:t>
      </w:r>
    </w:p>
    <w:p w:rsidR="00B27F77" w:rsidRPr="0081267F" w:rsidRDefault="00B27F77" w:rsidP="0081267F">
      <w:pPr>
        <w:pStyle w:val="ConsPlusNormal"/>
        <w:ind w:firstLine="709"/>
        <w:jc w:val="center"/>
        <w:rPr>
          <w:b/>
        </w:rPr>
      </w:pPr>
      <w:r w:rsidRPr="0081267F">
        <w:rPr>
          <w:b/>
        </w:rPr>
        <w:t>ДЛЯ МУНИЦИПАЛЬНОГО ЖИЛИЩНОГО КОНТРОЛЯ В ОКТЯБРЬСКОМ РАЙОНЕ</w:t>
      </w:r>
    </w:p>
    <w:p w:rsidR="00B27F77" w:rsidRDefault="00B27F77" w:rsidP="00B27F77">
      <w:pPr>
        <w:pStyle w:val="ConsPlusNormal"/>
        <w:ind w:firstLine="709"/>
        <w:jc w:val="both"/>
      </w:pPr>
    </w:p>
    <w:p w:rsidR="00B27F77" w:rsidRDefault="00B27F77" w:rsidP="00B27F77">
      <w:pPr>
        <w:pStyle w:val="ConsPlusNormal"/>
        <w:ind w:firstLine="709"/>
        <w:jc w:val="both"/>
      </w:pPr>
      <w:r>
        <w:t>Оценка результативности и эффективности деятельности администрации Октябрьского района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B27F77" w:rsidRDefault="00B27F77" w:rsidP="00B27F77">
      <w:pPr>
        <w:pStyle w:val="ConsPlusNormal"/>
        <w:ind w:firstLine="709"/>
        <w:jc w:val="both"/>
      </w:pPr>
      <w:r>
        <w:t>В систему показателей результативности и эффективности деятельности контрольных органов входят:</w:t>
      </w:r>
    </w:p>
    <w:p w:rsidR="00B27F77" w:rsidRDefault="00B27F77" w:rsidP="00B27F77">
      <w:pPr>
        <w:pStyle w:val="ConsPlusNormal"/>
        <w:ind w:firstLine="709"/>
        <w:jc w:val="both"/>
      </w:pPr>
      <w: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B27F77" w:rsidRDefault="00B27F77" w:rsidP="00B27F77">
      <w:pPr>
        <w:pStyle w:val="ConsPlusNormal"/>
        <w:ind w:firstLine="709"/>
        <w:jc w:val="both"/>
      </w:pPr>
      <w: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751777" w:rsidRPr="00751777" w:rsidRDefault="00751777" w:rsidP="00751777">
      <w:pPr>
        <w:pStyle w:val="ConsPlusNormal"/>
        <w:ind w:firstLine="709"/>
      </w:pPr>
      <w:r w:rsidRPr="00751777">
        <w:t>1. Ключевые показатели и их целевые значения:</w:t>
      </w:r>
    </w:p>
    <w:p w:rsidR="00751777" w:rsidRPr="00751777" w:rsidRDefault="00751777" w:rsidP="00751777">
      <w:pPr>
        <w:pStyle w:val="ConsPlusNormal"/>
        <w:ind w:firstLine="709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313"/>
        <w:gridCol w:w="1134"/>
      </w:tblGrid>
      <w:tr w:rsidR="00570716" w:rsidRPr="00570716" w:rsidTr="005707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16" w:rsidRPr="00570716" w:rsidRDefault="00570716" w:rsidP="00570716">
            <w:pPr>
              <w:pStyle w:val="ConsPlusNormal"/>
              <w:ind w:firstLine="709"/>
              <w:jc w:val="center"/>
            </w:pPr>
            <w:r w:rsidRPr="00570716">
              <w:t xml:space="preserve">N </w:t>
            </w:r>
            <w:r>
              <w:t xml:space="preserve">  № </w:t>
            </w:r>
            <w:r w:rsidRPr="00570716">
              <w:t>п/п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16" w:rsidRPr="00570716" w:rsidRDefault="00570716" w:rsidP="00570716">
            <w:pPr>
              <w:pStyle w:val="ConsPlusNormal"/>
              <w:ind w:firstLine="709"/>
              <w:jc w:val="center"/>
            </w:pPr>
            <w:r w:rsidRPr="00570716"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16" w:rsidRPr="00570716" w:rsidRDefault="00570716" w:rsidP="00570716">
            <w:pPr>
              <w:pStyle w:val="ConsPlusNormal"/>
              <w:jc w:val="center"/>
            </w:pPr>
            <w:r w:rsidRPr="00570716">
              <w:t>Целевые значения (%)</w:t>
            </w:r>
          </w:p>
        </w:tc>
      </w:tr>
      <w:tr w:rsidR="00570716" w:rsidRPr="00570716" w:rsidTr="005707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16" w:rsidRPr="00570716" w:rsidRDefault="00570716" w:rsidP="00570716">
            <w:pPr>
              <w:pStyle w:val="ConsPlusNormal"/>
              <w:ind w:firstLine="709"/>
              <w:jc w:val="both"/>
            </w:pPr>
            <w:r w:rsidRPr="00570716">
              <w:t>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16" w:rsidRPr="00570716" w:rsidRDefault="00570716" w:rsidP="00570716">
            <w:pPr>
              <w:pStyle w:val="ConsPlusNormal"/>
              <w:jc w:val="both"/>
            </w:pPr>
            <w:r>
              <w:t>Количество травмированных в результате нарушения требований законодательства Российской Федерации в сфере управления многоквартирными домами (предоставление коммунальных услуг, содержание общедомового имущества многоквартирного дома) на 10 тыс. жителей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16" w:rsidRPr="00570716" w:rsidRDefault="00570716" w:rsidP="00570716">
            <w:pPr>
              <w:pStyle w:val="ConsPlusNormal"/>
            </w:pPr>
            <w:r>
              <w:t xml:space="preserve">        0</w:t>
            </w:r>
          </w:p>
        </w:tc>
      </w:tr>
      <w:tr w:rsidR="00570716" w:rsidRPr="00570716" w:rsidTr="005707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16" w:rsidRPr="00570716" w:rsidRDefault="00570716" w:rsidP="00570716">
            <w:pPr>
              <w:pStyle w:val="ConsPlusNormal"/>
              <w:ind w:firstLine="709"/>
              <w:jc w:val="both"/>
            </w:pPr>
            <w:r w:rsidRPr="00570716">
              <w:t>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16" w:rsidRDefault="00570716" w:rsidP="00570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Материальный ущерб граждан в результате выявленных нарушений порядка начисления платы за жилищные услуги (млн руб.)</w:t>
            </w:r>
          </w:p>
          <w:p w:rsidR="00570716" w:rsidRPr="00570716" w:rsidRDefault="00570716" w:rsidP="00570716">
            <w:pPr>
              <w:pStyle w:val="ConsPlusNormal"/>
              <w:ind w:firstLine="709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16" w:rsidRPr="00570716" w:rsidRDefault="00570716" w:rsidP="00570716">
            <w:pPr>
              <w:pStyle w:val="ConsPlusNormal"/>
            </w:pPr>
            <w:r>
              <w:t xml:space="preserve">        </w:t>
            </w:r>
            <w:r w:rsidRPr="00570716">
              <w:t>0</w:t>
            </w:r>
          </w:p>
        </w:tc>
      </w:tr>
    </w:tbl>
    <w:p w:rsidR="00B27F77" w:rsidRDefault="00B27F77" w:rsidP="00B27F77">
      <w:pPr>
        <w:pStyle w:val="ConsPlusNormal"/>
        <w:ind w:firstLine="709"/>
        <w:jc w:val="both"/>
      </w:pPr>
    </w:p>
    <w:p w:rsidR="00B27F77" w:rsidRDefault="00B27F77" w:rsidP="00B27F77">
      <w:pPr>
        <w:pStyle w:val="ConsPlusNormal"/>
        <w:ind w:firstLine="709"/>
        <w:jc w:val="both"/>
      </w:pPr>
      <w:r>
        <w:t>2. Индикативные показатели:</w:t>
      </w:r>
    </w:p>
    <w:p w:rsidR="00B27F77" w:rsidRDefault="00B27F77" w:rsidP="00B27F77">
      <w:pPr>
        <w:pStyle w:val="ConsPlusNormal"/>
        <w:ind w:firstLine="709"/>
        <w:jc w:val="both"/>
      </w:pPr>
      <w:r>
        <w:t>При осуществлении муниципального контроля устанавливаются следующие индикативные показатели:</w:t>
      </w:r>
    </w:p>
    <w:p w:rsidR="00B27F77" w:rsidRDefault="00B27F77" w:rsidP="00B27F77">
      <w:pPr>
        <w:pStyle w:val="ConsPlusNormal"/>
        <w:ind w:firstLine="709"/>
        <w:jc w:val="both"/>
      </w:pPr>
      <w:r>
        <w:t>количество плановых контрольных мероприятий, проведенных за отчетный период;</w:t>
      </w:r>
    </w:p>
    <w:p w:rsidR="00B27F77" w:rsidRDefault="00B27F77" w:rsidP="00B27F77">
      <w:pPr>
        <w:pStyle w:val="ConsPlusNormal"/>
        <w:ind w:firstLine="709"/>
        <w:jc w:val="both"/>
      </w:pPr>
      <w:r>
        <w:t>количество внеплановых контрольных мероприятий, проведенных за отчетный период;</w:t>
      </w:r>
    </w:p>
    <w:p w:rsidR="00B27F77" w:rsidRDefault="00B27F77" w:rsidP="00B27F77">
      <w:pPr>
        <w:pStyle w:val="ConsPlusNormal"/>
        <w:ind w:firstLine="709"/>
        <w:jc w:val="both"/>
      </w:pPr>
      <w:r>
        <w:t>общее количество контрольных мероприятий с взаимодействием, проведенных за отчетный период;</w:t>
      </w:r>
    </w:p>
    <w:p w:rsidR="00B27F77" w:rsidRDefault="00B27F77" w:rsidP="00B27F77">
      <w:pPr>
        <w:pStyle w:val="ConsPlusNormal"/>
        <w:ind w:firstLine="709"/>
        <w:jc w:val="both"/>
      </w:pPr>
      <w:r>
        <w:t>количество обязательных профилактических визитов, проведенных за отчетный период;</w:t>
      </w:r>
    </w:p>
    <w:p w:rsidR="00B27F77" w:rsidRDefault="00B27F77" w:rsidP="00B27F77">
      <w:pPr>
        <w:pStyle w:val="ConsPlusNormal"/>
        <w:ind w:firstLine="709"/>
        <w:jc w:val="both"/>
      </w:pPr>
      <w:r>
        <w:t>количество предостережений о недопустимости нарушения обязательных требований, за отчетный период;</w:t>
      </w:r>
    </w:p>
    <w:p w:rsidR="00B27F77" w:rsidRDefault="00B27F77" w:rsidP="00B27F77">
      <w:pPr>
        <w:pStyle w:val="ConsPlusNormal"/>
        <w:ind w:firstLine="709"/>
        <w:jc w:val="both"/>
      </w:pPr>
      <w: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B27F77" w:rsidRDefault="00B27F77" w:rsidP="00B27F77">
      <w:pPr>
        <w:pStyle w:val="ConsPlusNormal"/>
        <w:ind w:firstLine="709"/>
        <w:jc w:val="both"/>
      </w:pPr>
      <w:r>
        <w:lastRenderedPageBreak/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B27F77" w:rsidRDefault="00B27F77" w:rsidP="00B27F77">
      <w:pPr>
        <w:pStyle w:val="ConsPlusNormal"/>
        <w:ind w:firstLine="709"/>
        <w:jc w:val="both"/>
      </w:pPr>
      <w:r>
        <w:t>сумма административных штрафов, наложенных по результатам контрольных мероприятий, за отчетный период;</w:t>
      </w:r>
    </w:p>
    <w:p w:rsidR="00B27F77" w:rsidRDefault="00B27F77" w:rsidP="00B27F77">
      <w:pPr>
        <w:pStyle w:val="ConsPlusNormal"/>
        <w:ind w:firstLine="709"/>
        <w:jc w:val="both"/>
      </w:pPr>
      <w: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B27F77" w:rsidRDefault="00B27F77" w:rsidP="00B27F77">
      <w:pPr>
        <w:pStyle w:val="ConsPlusNormal"/>
        <w:ind w:firstLine="709"/>
        <w:jc w:val="both"/>
      </w:pPr>
      <w: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B27F77" w:rsidRDefault="00B27F77" w:rsidP="00B27F77">
      <w:pPr>
        <w:pStyle w:val="ConsPlusNormal"/>
        <w:ind w:firstLine="709"/>
        <w:jc w:val="both"/>
      </w:pPr>
      <w:r>
        <w:t>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за отчетный период;</w:t>
      </w:r>
    </w:p>
    <w:p w:rsidR="00B27F77" w:rsidRDefault="00B27F77" w:rsidP="00B27F77">
      <w:pPr>
        <w:pStyle w:val="ConsPlusNormal"/>
        <w:ind w:firstLine="709"/>
        <w:jc w:val="both"/>
      </w:pPr>
      <w:r>
        <w:t>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B27F77" w:rsidRDefault="00B27F77" w:rsidP="00B27F77">
      <w:pPr>
        <w:pStyle w:val="ConsPlusNormal"/>
        <w:ind w:firstLine="709"/>
        <w:jc w:val="both"/>
      </w:pPr>
      <w: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B27F77" w:rsidRDefault="00B27F77" w:rsidP="00B27F77">
      <w:pPr>
        <w:pStyle w:val="ConsPlusNormal"/>
        <w:ind w:firstLine="709"/>
        <w:jc w:val="both"/>
      </w:pPr>
      <w: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</w:p>
    <w:p w:rsidR="00B27F77" w:rsidRDefault="00B27F77" w:rsidP="00B27F77">
      <w:pPr>
        <w:pStyle w:val="ConsPlusNormal"/>
        <w:ind w:firstLine="709"/>
        <w:jc w:val="both"/>
      </w:pPr>
    </w:p>
    <w:p w:rsidR="00B27F77" w:rsidRDefault="00B27F77" w:rsidP="00B27F77">
      <w:pPr>
        <w:pStyle w:val="ConsPlusNormal"/>
        <w:ind w:firstLine="709"/>
        <w:jc w:val="both"/>
      </w:pPr>
    </w:p>
    <w:p w:rsidR="00B27F77" w:rsidRDefault="00B27F77" w:rsidP="00B27F77">
      <w:pPr>
        <w:pStyle w:val="ConsPlusNormal"/>
        <w:ind w:firstLine="709"/>
        <w:jc w:val="both"/>
      </w:pPr>
    </w:p>
    <w:p w:rsidR="00B27F77" w:rsidRDefault="00B27F77" w:rsidP="00B27F77">
      <w:pPr>
        <w:pStyle w:val="ConsPlusNormal"/>
        <w:ind w:firstLine="709"/>
        <w:jc w:val="both"/>
      </w:pPr>
    </w:p>
    <w:p w:rsidR="00B27F77" w:rsidRDefault="00B27F77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81267F" w:rsidRDefault="0081267F" w:rsidP="00B27F77">
      <w:pPr>
        <w:pStyle w:val="ConsPlusNormal"/>
        <w:ind w:firstLine="709"/>
        <w:jc w:val="both"/>
      </w:pPr>
    </w:p>
    <w:p w:rsidR="00B27F77" w:rsidRDefault="00B27F77" w:rsidP="0081267F">
      <w:pPr>
        <w:pStyle w:val="ConsPlusNormal"/>
        <w:ind w:firstLine="709"/>
        <w:jc w:val="right"/>
      </w:pPr>
      <w:r>
        <w:lastRenderedPageBreak/>
        <w:t>Приложение 2</w:t>
      </w:r>
    </w:p>
    <w:p w:rsidR="00B27F77" w:rsidRDefault="00B27F77" w:rsidP="0081267F">
      <w:pPr>
        <w:pStyle w:val="ConsPlusNormal"/>
        <w:ind w:firstLine="709"/>
        <w:jc w:val="right"/>
      </w:pPr>
      <w:r>
        <w:t>к Положению о муниципальном жилищном</w:t>
      </w:r>
    </w:p>
    <w:p w:rsidR="00B27F77" w:rsidRDefault="00B27F77" w:rsidP="0081267F">
      <w:pPr>
        <w:pStyle w:val="ConsPlusNormal"/>
        <w:ind w:firstLine="709"/>
        <w:jc w:val="right"/>
      </w:pPr>
      <w:r>
        <w:t>контроле в Октябрьском районе</w:t>
      </w:r>
    </w:p>
    <w:p w:rsidR="00B27F77" w:rsidRDefault="00B27F77" w:rsidP="00B27F77">
      <w:pPr>
        <w:pStyle w:val="ConsPlusNormal"/>
        <w:ind w:firstLine="709"/>
        <w:jc w:val="both"/>
      </w:pPr>
    </w:p>
    <w:p w:rsidR="00B27F77" w:rsidRPr="0081267F" w:rsidRDefault="00B27F77" w:rsidP="0081267F">
      <w:pPr>
        <w:pStyle w:val="ConsPlusNormal"/>
        <w:ind w:firstLine="709"/>
        <w:jc w:val="center"/>
        <w:rPr>
          <w:b/>
        </w:rPr>
      </w:pPr>
      <w:r w:rsidRPr="0081267F">
        <w:rPr>
          <w:b/>
        </w:rPr>
        <w:t>КРИТЕРИИ</w:t>
      </w:r>
    </w:p>
    <w:p w:rsidR="00B27F77" w:rsidRPr="0081267F" w:rsidRDefault="00B27F77" w:rsidP="0081267F">
      <w:pPr>
        <w:pStyle w:val="ConsPlusNormal"/>
        <w:ind w:firstLine="709"/>
        <w:jc w:val="center"/>
        <w:rPr>
          <w:b/>
        </w:rPr>
      </w:pPr>
      <w:r w:rsidRPr="0081267F">
        <w:rPr>
          <w:b/>
        </w:rPr>
        <w:t>ОТНЕСЕНИЯ ОБЪЕКТОВ ВИДА МУНИЦИПАЛЬНОГО КОНТРОЛЯ К КАТЕГОРИЯМ</w:t>
      </w:r>
    </w:p>
    <w:p w:rsidR="00B27F77" w:rsidRPr="0081267F" w:rsidRDefault="00B27F77" w:rsidP="0081267F">
      <w:pPr>
        <w:pStyle w:val="ConsPlusNormal"/>
        <w:ind w:firstLine="709"/>
        <w:jc w:val="center"/>
        <w:rPr>
          <w:b/>
        </w:rPr>
      </w:pPr>
      <w:r w:rsidRPr="0081267F">
        <w:rPr>
          <w:b/>
        </w:rPr>
        <w:t>РИСКА</w:t>
      </w:r>
    </w:p>
    <w:p w:rsidR="00B27F77" w:rsidRDefault="00B27F77" w:rsidP="00B27F77">
      <w:pPr>
        <w:pStyle w:val="ConsPlusNormal"/>
        <w:ind w:firstLine="709"/>
        <w:jc w:val="both"/>
      </w:pPr>
    </w:p>
    <w:p w:rsidR="00B27F77" w:rsidRDefault="00B27F77" w:rsidP="00B27F77">
      <w:pPr>
        <w:pStyle w:val="ConsPlusNormal"/>
        <w:ind w:firstLine="709"/>
        <w:jc w:val="both"/>
      </w:pPr>
      <w:r>
        <w:t>1. С учетом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среднего, умеренного и низкого риска.</w:t>
      </w:r>
    </w:p>
    <w:p w:rsidR="00570716" w:rsidRDefault="00B27F77" w:rsidP="00570716">
      <w:pPr>
        <w:pStyle w:val="ConsPlusNormal"/>
        <w:ind w:firstLine="709"/>
        <w:jc w:val="both"/>
      </w:pPr>
      <w:r>
        <w:t xml:space="preserve">2. </w:t>
      </w:r>
      <w:r w:rsidR="00570716">
        <w:t>К категории среднего риска относится:</w:t>
      </w:r>
    </w:p>
    <w:p w:rsidR="00B27F77" w:rsidRDefault="00570716" w:rsidP="00570716">
      <w:pPr>
        <w:pStyle w:val="ConsPlusNormal"/>
        <w:ind w:firstLine="709"/>
        <w:jc w:val="both"/>
      </w:pPr>
      <w:r>
        <w:t>деятельность юридических лиц и (или) индивидуальных предпринимателей в сфере управления многоквартирными домами (объектами), количественный показатель которых превышает - 150 многоквартирных домов.</w:t>
      </w:r>
    </w:p>
    <w:p w:rsidR="00570716" w:rsidRDefault="00B27F77" w:rsidP="00570716">
      <w:pPr>
        <w:pStyle w:val="ConsPlusNormal"/>
        <w:ind w:firstLine="709"/>
        <w:jc w:val="both"/>
      </w:pPr>
      <w:r>
        <w:t xml:space="preserve">3. </w:t>
      </w:r>
      <w:r w:rsidR="00570716">
        <w:t>К категории умеренного риска относится:</w:t>
      </w:r>
    </w:p>
    <w:p w:rsidR="00B27F77" w:rsidRDefault="00570716" w:rsidP="00570716">
      <w:pPr>
        <w:pStyle w:val="ConsPlusNormal"/>
        <w:ind w:firstLine="709"/>
        <w:jc w:val="both"/>
      </w:pPr>
      <w:r>
        <w:t>деятельность юридических лиц и (или) индивидуальных предпринимателей в сфере управления многоквартирными домами (объектами), количественный показатель которых превышает - 50 многоквартирных домов.</w:t>
      </w:r>
    </w:p>
    <w:p w:rsidR="00B27F77" w:rsidRDefault="00B27F77" w:rsidP="00B27F77">
      <w:pPr>
        <w:pStyle w:val="ConsPlusNormal"/>
        <w:ind w:firstLine="709"/>
        <w:jc w:val="both"/>
      </w:pPr>
      <w:r>
        <w:t>4. К категории низкого риска относятся:</w:t>
      </w:r>
    </w:p>
    <w:p w:rsidR="00B27F77" w:rsidRDefault="00B27F77" w:rsidP="00B27F77">
      <w:pPr>
        <w:pStyle w:val="ConsPlusNormal"/>
        <w:ind w:firstLine="709"/>
        <w:jc w:val="both"/>
      </w:pPr>
      <w:r>
        <w:t>деятельность юридических лиц, индивидуальных предпринимателей, не предусмотренная пунктами 2 и 3 настоящего документа.</w:t>
      </w:r>
    </w:p>
    <w:p w:rsidR="00B27F77" w:rsidRDefault="00B27F77" w:rsidP="00B27F77">
      <w:pPr>
        <w:pStyle w:val="ConsPlusNormal"/>
        <w:ind w:firstLine="709"/>
        <w:jc w:val="both"/>
      </w:pPr>
      <w:r>
        <w:t>5. С учетом вероятности нарушения обязательных требований объекты муниципального жилищного контроля, предусмотренные пунктом 4 настоящего приложения и подлежащие отнесению к категории низкого риска, подлежат отнесению к категориям среднего риска (пункт 2 настоящего приложения) или умеренного риска (пункт 3 настоящего приложения) при наличии вступивших в законную силу в течение последних 3 лет на дату принятия (изменения) решения об отнесении объекта муниципального жилищного контроля к категории риска двух и более постановлений (решений) по делу об административном правонарушении с назначением административного наказания связанных с:</w:t>
      </w:r>
    </w:p>
    <w:p w:rsidR="00B27F77" w:rsidRDefault="00B27F77" w:rsidP="00B27F77">
      <w:pPr>
        <w:pStyle w:val="ConsPlusNormal"/>
        <w:ind w:firstLine="709"/>
        <w:jc w:val="both"/>
      </w:pPr>
      <w:r>
        <w:t>а) нарушением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фонда, ответственность за которое предусмотрена главой 7 Кодекса Российской Федерации об административных правонарушениях;</w:t>
      </w:r>
    </w:p>
    <w:p w:rsidR="00B27F77" w:rsidRDefault="00B27F77" w:rsidP="00B27F77">
      <w:pPr>
        <w:pStyle w:val="ConsPlusNormal"/>
        <w:ind w:firstLine="709"/>
        <w:jc w:val="both"/>
      </w:pPr>
      <w:r>
        <w:t>б) воспрепятствованием законной деятельности должностного лица контрольного органа по проведению проверок или уклонением от таких проверок, ответственность за которые предусмотрена статьей 19.4.1 Кодекса Российской Федерации об административных правонарушениях;</w:t>
      </w:r>
    </w:p>
    <w:p w:rsidR="00B27F77" w:rsidRDefault="00B27F77" w:rsidP="00B27F77">
      <w:pPr>
        <w:pStyle w:val="ConsPlusNormal"/>
        <w:ind w:firstLine="709"/>
        <w:jc w:val="both"/>
      </w:pPr>
      <w:r>
        <w:t>в) невыполнением в срок законного предписания контрольного органа, ответственность за которое предусмотрена статьей 19.5 Кодекса Российской Федерации об административных правонарушениях;</w:t>
      </w:r>
    </w:p>
    <w:p w:rsidR="00B27F77" w:rsidRDefault="00B27F77" w:rsidP="00B27F77">
      <w:pPr>
        <w:pStyle w:val="ConsPlusNormal"/>
        <w:ind w:firstLine="709"/>
        <w:jc w:val="both"/>
      </w:pPr>
      <w:r>
        <w:t>г) иные (увеличение количества управляемых объектов до показателя установленной категории соответствующего риска).</w:t>
      </w:r>
    </w:p>
    <w:p w:rsidR="00B27F77" w:rsidRDefault="00B27F77" w:rsidP="00B27F77">
      <w:pPr>
        <w:pStyle w:val="ConsPlusNormal"/>
        <w:ind w:firstLine="709"/>
        <w:jc w:val="both"/>
      </w:pPr>
      <w:r>
        <w:t>6. С учетом вероятности уменьшения количества управляемых объектов до показателя установленной категории соответствующего риска, предусмотренной пунктами 2 и 3 настоящего приложения, объекты муниципального жилищного контроля, предусмотренные пунктом 2 и 3 настоящего приложения подлежащие отнесению к соответствующей категории умеренного либо низкого риска.</w:t>
      </w:r>
    </w:p>
    <w:p w:rsidR="00B27F77" w:rsidRDefault="00B27F77" w:rsidP="00B27F77">
      <w:pPr>
        <w:pStyle w:val="ConsPlusNormal"/>
        <w:ind w:firstLine="709"/>
        <w:jc w:val="both"/>
      </w:pPr>
    </w:p>
    <w:p w:rsidR="00097F81" w:rsidRPr="00A736F4" w:rsidRDefault="00097F81" w:rsidP="00B27F77">
      <w:pPr>
        <w:pStyle w:val="ConsPlusNormal"/>
        <w:ind w:firstLine="709"/>
        <w:jc w:val="both"/>
      </w:pPr>
    </w:p>
    <w:sectPr w:rsidR="00097F81" w:rsidRPr="00A736F4" w:rsidSect="00D73D48">
      <w:pgSz w:w="11906" w:h="16838"/>
      <w:pgMar w:top="1135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062" w:rsidRDefault="00132062" w:rsidP="009A5DA4">
      <w:pPr>
        <w:spacing w:after="0" w:line="240" w:lineRule="auto"/>
      </w:pPr>
      <w:r>
        <w:separator/>
      </w:r>
    </w:p>
  </w:endnote>
  <w:endnote w:type="continuationSeparator" w:id="0">
    <w:p w:rsidR="00132062" w:rsidRDefault="00132062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062" w:rsidRDefault="00132062" w:rsidP="009A5DA4">
      <w:pPr>
        <w:spacing w:after="0" w:line="240" w:lineRule="auto"/>
      </w:pPr>
      <w:r>
        <w:separator/>
      </w:r>
    </w:p>
  </w:footnote>
  <w:footnote w:type="continuationSeparator" w:id="0">
    <w:p w:rsidR="00132062" w:rsidRDefault="00132062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C28"/>
    <w:multiLevelType w:val="hybridMultilevel"/>
    <w:tmpl w:val="4DF4E586"/>
    <w:lvl w:ilvl="0" w:tplc="E42CEDB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BE77952"/>
    <w:multiLevelType w:val="hybridMultilevel"/>
    <w:tmpl w:val="EABA675C"/>
    <w:lvl w:ilvl="0" w:tplc="B1B4EE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8E7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2C75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0C2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56FB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2091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E660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ACF0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AC18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DC4619"/>
    <w:multiLevelType w:val="hybridMultilevel"/>
    <w:tmpl w:val="78723A32"/>
    <w:lvl w:ilvl="0" w:tplc="584274E2">
      <w:start w:val="1"/>
      <w:numFmt w:val="decimal"/>
      <w:lvlText w:val="%1."/>
      <w:lvlJc w:val="left"/>
      <w:pPr>
        <w:ind w:left="1129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D04E70"/>
    <w:multiLevelType w:val="hybridMultilevel"/>
    <w:tmpl w:val="CBD8D5F8"/>
    <w:lvl w:ilvl="0" w:tplc="39BEB5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3AD89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CC45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2A0E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7AD1A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F4CC9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7ADB9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6E8EE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74851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5229A5"/>
    <w:multiLevelType w:val="hybridMultilevel"/>
    <w:tmpl w:val="99A4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  <w:lvlOverride w:ilvl="0">
      <w:startOverride w:val="1"/>
    </w:lvlOverride>
  </w:num>
  <w:num w:numId="9">
    <w:abstractNumId w:val="7"/>
  </w:num>
  <w:num w:numId="10">
    <w:abstractNumId w:val="2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994"/>
    <w:rsid w:val="000014C2"/>
    <w:rsid w:val="00001542"/>
    <w:rsid w:val="00001708"/>
    <w:rsid w:val="000018E8"/>
    <w:rsid w:val="00001E15"/>
    <w:rsid w:val="0000662A"/>
    <w:rsid w:val="00007007"/>
    <w:rsid w:val="0000740C"/>
    <w:rsid w:val="00015135"/>
    <w:rsid w:val="00016A2B"/>
    <w:rsid w:val="00021B47"/>
    <w:rsid w:val="000301EF"/>
    <w:rsid w:val="0003254A"/>
    <w:rsid w:val="00032621"/>
    <w:rsid w:val="00032820"/>
    <w:rsid w:val="000377A6"/>
    <w:rsid w:val="00046153"/>
    <w:rsid w:val="00046402"/>
    <w:rsid w:val="000539BA"/>
    <w:rsid w:val="00053C4B"/>
    <w:rsid w:val="00060AFB"/>
    <w:rsid w:val="00061724"/>
    <w:rsid w:val="00062AA5"/>
    <w:rsid w:val="00063BF3"/>
    <w:rsid w:val="00064FBA"/>
    <w:rsid w:val="00066251"/>
    <w:rsid w:val="00066EEC"/>
    <w:rsid w:val="00071583"/>
    <w:rsid w:val="00074369"/>
    <w:rsid w:val="0007486E"/>
    <w:rsid w:val="00075B26"/>
    <w:rsid w:val="000823EE"/>
    <w:rsid w:val="000863D3"/>
    <w:rsid w:val="00086B1D"/>
    <w:rsid w:val="00090477"/>
    <w:rsid w:val="00093AA5"/>
    <w:rsid w:val="000957F3"/>
    <w:rsid w:val="0009633C"/>
    <w:rsid w:val="00097C78"/>
    <w:rsid w:val="00097F81"/>
    <w:rsid w:val="000A0EA4"/>
    <w:rsid w:val="000A1B2E"/>
    <w:rsid w:val="000A2682"/>
    <w:rsid w:val="000A36B4"/>
    <w:rsid w:val="000A47AD"/>
    <w:rsid w:val="000A5776"/>
    <w:rsid w:val="000B1C02"/>
    <w:rsid w:val="000B2ED3"/>
    <w:rsid w:val="000B3708"/>
    <w:rsid w:val="000B3BF1"/>
    <w:rsid w:val="000B7693"/>
    <w:rsid w:val="000C2D62"/>
    <w:rsid w:val="000C46A7"/>
    <w:rsid w:val="000C6E17"/>
    <w:rsid w:val="000D7EF7"/>
    <w:rsid w:val="000E0A30"/>
    <w:rsid w:val="000E1644"/>
    <w:rsid w:val="000E43EA"/>
    <w:rsid w:val="000E5749"/>
    <w:rsid w:val="000E65F8"/>
    <w:rsid w:val="000F025E"/>
    <w:rsid w:val="000F1A19"/>
    <w:rsid w:val="000F5A36"/>
    <w:rsid w:val="000F5BFF"/>
    <w:rsid w:val="001123D6"/>
    <w:rsid w:val="001137DE"/>
    <w:rsid w:val="00113D77"/>
    <w:rsid w:val="00116C6B"/>
    <w:rsid w:val="00122FF8"/>
    <w:rsid w:val="00125E56"/>
    <w:rsid w:val="001270C1"/>
    <w:rsid w:val="00132062"/>
    <w:rsid w:val="0013605B"/>
    <w:rsid w:val="00136F38"/>
    <w:rsid w:val="001419B5"/>
    <w:rsid w:val="00143E80"/>
    <w:rsid w:val="00147F42"/>
    <w:rsid w:val="00150F63"/>
    <w:rsid w:val="001523FD"/>
    <w:rsid w:val="001557DE"/>
    <w:rsid w:val="0015637C"/>
    <w:rsid w:val="00160891"/>
    <w:rsid w:val="001618D6"/>
    <w:rsid w:val="00161A1E"/>
    <w:rsid w:val="00161E71"/>
    <w:rsid w:val="00164581"/>
    <w:rsid w:val="001647E1"/>
    <w:rsid w:val="00175743"/>
    <w:rsid w:val="0017578E"/>
    <w:rsid w:val="001778E1"/>
    <w:rsid w:val="001806CA"/>
    <w:rsid w:val="0018173A"/>
    <w:rsid w:val="00182447"/>
    <w:rsid w:val="001850D3"/>
    <w:rsid w:val="001852EA"/>
    <w:rsid w:val="00185DC9"/>
    <w:rsid w:val="00194916"/>
    <w:rsid w:val="001A1026"/>
    <w:rsid w:val="001A2588"/>
    <w:rsid w:val="001A2E9F"/>
    <w:rsid w:val="001B08B2"/>
    <w:rsid w:val="001B37B4"/>
    <w:rsid w:val="001B681B"/>
    <w:rsid w:val="001C1A9F"/>
    <w:rsid w:val="001C2F02"/>
    <w:rsid w:val="001C3FCF"/>
    <w:rsid w:val="001C7F7B"/>
    <w:rsid w:val="001D1810"/>
    <w:rsid w:val="001E1C29"/>
    <w:rsid w:val="001E7E9A"/>
    <w:rsid w:val="001F14EA"/>
    <w:rsid w:val="001F3B97"/>
    <w:rsid w:val="002046EA"/>
    <w:rsid w:val="00207230"/>
    <w:rsid w:val="0020765C"/>
    <w:rsid w:val="00212209"/>
    <w:rsid w:val="00217693"/>
    <w:rsid w:val="00222580"/>
    <w:rsid w:val="0022359D"/>
    <w:rsid w:val="002242CA"/>
    <w:rsid w:val="002253F9"/>
    <w:rsid w:val="002273AC"/>
    <w:rsid w:val="00231882"/>
    <w:rsid w:val="00233E14"/>
    <w:rsid w:val="002379F8"/>
    <w:rsid w:val="0025281C"/>
    <w:rsid w:val="00255540"/>
    <w:rsid w:val="002571A5"/>
    <w:rsid w:val="00257E2B"/>
    <w:rsid w:val="00261046"/>
    <w:rsid w:val="002617F3"/>
    <w:rsid w:val="002639E9"/>
    <w:rsid w:val="002658B5"/>
    <w:rsid w:val="002669AF"/>
    <w:rsid w:val="002669DB"/>
    <w:rsid w:val="00270CBB"/>
    <w:rsid w:val="00271740"/>
    <w:rsid w:val="00271BC4"/>
    <w:rsid w:val="00272088"/>
    <w:rsid w:val="002726F6"/>
    <w:rsid w:val="00272B8A"/>
    <w:rsid w:val="00273C6F"/>
    <w:rsid w:val="00273C81"/>
    <w:rsid w:val="00280EA3"/>
    <w:rsid w:val="0028335E"/>
    <w:rsid w:val="00283FFF"/>
    <w:rsid w:val="002A16AE"/>
    <w:rsid w:val="002A223F"/>
    <w:rsid w:val="002A597E"/>
    <w:rsid w:val="002B13D5"/>
    <w:rsid w:val="002B2B24"/>
    <w:rsid w:val="002B427B"/>
    <w:rsid w:val="002B53B7"/>
    <w:rsid w:val="002B586B"/>
    <w:rsid w:val="002B698D"/>
    <w:rsid w:val="002C139C"/>
    <w:rsid w:val="002C23A3"/>
    <w:rsid w:val="002C246C"/>
    <w:rsid w:val="002C28D8"/>
    <w:rsid w:val="002C35A7"/>
    <w:rsid w:val="002C79D4"/>
    <w:rsid w:val="002D2AA9"/>
    <w:rsid w:val="002E41CA"/>
    <w:rsid w:val="002E6403"/>
    <w:rsid w:val="002E644E"/>
    <w:rsid w:val="002F2A19"/>
    <w:rsid w:val="00300842"/>
    <w:rsid w:val="00301909"/>
    <w:rsid w:val="00303135"/>
    <w:rsid w:val="00305F92"/>
    <w:rsid w:val="0031272C"/>
    <w:rsid w:val="0031373C"/>
    <w:rsid w:val="00313FAE"/>
    <w:rsid w:val="003148A7"/>
    <w:rsid w:val="0031618E"/>
    <w:rsid w:val="00331A08"/>
    <w:rsid w:val="003350BD"/>
    <w:rsid w:val="00341A35"/>
    <w:rsid w:val="00343008"/>
    <w:rsid w:val="00343BE6"/>
    <w:rsid w:val="0034740F"/>
    <w:rsid w:val="00347BF6"/>
    <w:rsid w:val="00350AB4"/>
    <w:rsid w:val="003526B6"/>
    <w:rsid w:val="003528AB"/>
    <w:rsid w:val="00352CFA"/>
    <w:rsid w:val="00356670"/>
    <w:rsid w:val="00357C6C"/>
    <w:rsid w:val="00361237"/>
    <w:rsid w:val="00362E6E"/>
    <w:rsid w:val="00363607"/>
    <w:rsid w:val="00367D47"/>
    <w:rsid w:val="00370A2F"/>
    <w:rsid w:val="00371855"/>
    <w:rsid w:val="00373393"/>
    <w:rsid w:val="00376842"/>
    <w:rsid w:val="003779B2"/>
    <w:rsid w:val="00377CE7"/>
    <w:rsid w:val="0038028A"/>
    <w:rsid w:val="00380DD6"/>
    <w:rsid w:val="003843FC"/>
    <w:rsid w:val="00384654"/>
    <w:rsid w:val="0038549F"/>
    <w:rsid w:val="00392225"/>
    <w:rsid w:val="003931DD"/>
    <w:rsid w:val="00395B36"/>
    <w:rsid w:val="003A1122"/>
    <w:rsid w:val="003A3385"/>
    <w:rsid w:val="003A3ED1"/>
    <w:rsid w:val="003A4BD4"/>
    <w:rsid w:val="003A6FF8"/>
    <w:rsid w:val="003B0DCE"/>
    <w:rsid w:val="003B3E8D"/>
    <w:rsid w:val="003B62FC"/>
    <w:rsid w:val="003B73CD"/>
    <w:rsid w:val="003C14A9"/>
    <w:rsid w:val="003C6F3A"/>
    <w:rsid w:val="003C7060"/>
    <w:rsid w:val="003D0A68"/>
    <w:rsid w:val="003D431D"/>
    <w:rsid w:val="003D63A5"/>
    <w:rsid w:val="003E64DF"/>
    <w:rsid w:val="003E699F"/>
    <w:rsid w:val="003F0775"/>
    <w:rsid w:val="003F655D"/>
    <w:rsid w:val="00401B72"/>
    <w:rsid w:val="0040445A"/>
    <w:rsid w:val="0040477D"/>
    <w:rsid w:val="00407353"/>
    <w:rsid w:val="004108EF"/>
    <w:rsid w:val="00414123"/>
    <w:rsid w:val="00415A2C"/>
    <w:rsid w:val="00420B4F"/>
    <w:rsid w:val="004210DE"/>
    <w:rsid w:val="004223F6"/>
    <w:rsid w:val="004226AD"/>
    <w:rsid w:val="004237B2"/>
    <w:rsid w:val="004239EC"/>
    <w:rsid w:val="004246AF"/>
    <w:rsid w:val="004275A5"/>
    <w:rsid w:val="00430338"/>
    <w:rsid w:val="00434785"/>
    <w:rsid w:val="00436642"/>
    <w:rsid w:val="00436E15"/>
    <w:rsid w:val="004411A9"/>
    <w:rsid w:val="00441576"/>
    <w:rsid w:val="004415FD"/>
    <w:rsid w:val="004420C4"/>
    <w:rsid w:val="00443EB5"/>
    <w:rsid w:val="00451A76"/>
    <w:rsid w:val="00452F1D"/>
    <w:rsid w:val="00452F21"/>
    <w:rsid w:val="00456787"/>
    <w:rsid w:val="00457A67"/>
    <w:rsid w:val="00460E8C"/>
    <w:rsid w:val="0046323D"/>
    <w:rsid w:val="00470927"/>
    <w:rsid w:val="00471119"/>
    <w:rsid w:val="0047500E"/>
    <w:rsid w:val="00476ED7"/>
    <w:rsid w:val="004805EA"/>
    <w:rsid w:val="00480DEB"/>
    <w:rsid w:val="00482D2E"/>
    <w:rsid w:val="00484D2E"/>
    <w:rsid w:val="00484EE4"/>
    <w:rsid w:val="00486428"/>
    <w:rsid w:val="0049307D"/>
    <w:rsid w:val="00496038"/>
    <w:rsid w:val="004A1554"/>
    <w:rsid w:val="004A2A23"/>
    <w:rsid w:val="004A2AA2"/>
    <w:rsid w:val="004A4064"/>
    <w:rsid w:val="004A40DD"/>
    <w:rsid w:val="004A528E"/>
    <w:rsid w:val="004B029C"/>
    <w:rsid w:val="004B29F1"/>
    <w:rsid w:val="004B3330"/>
    <w:rsid w:val="004B5E4D"/>
    <w:rsid w:val="004B71DD"/>
    <w:rsid w:val="004C167E"/>
    <w:rsid w:val="004C3FEC"/>
    <w:rsid w:val="004C5B73"/>
    <w:rsid w:val="004D21AF"/>
    <w:rsid w:val="004D2212"/>
    <w:rsid w:val="004D64D1"/>
    <w:rsid w:val="004D773C"/>
    <w:rsid w:val="004D7E46"/>
    <w:rsid w:val="004E205B"/>
    <w:rsid w:val="004F06F6"/>
    <w:rsid w:val="004F23CE"/>
    <w:rsid w:val="004F29E1"/>
    <w:rsid w:val="004F2E4D"/>
    <w:rsid w:val="004F3BE5"/>
    <w:rsid w:val="004F4CB0"/>
    <w:rsid w:val="00501DAE"/>
    <w:rsid w:val="005048A7"/>
    <w:rsid w:val="00505E16"/>
    <w:rsid w:val="00507E24"/>
    <w:rsid w:val="005104C6"/>
    <w:rsid w:val="00511379"/>
    <w:rsid w:val="005118FE"/>
    <w:rsid w:val="00511B67"/>
    <w:rsid w:val="00513600"/>
    <w:rsid w:val="005137D2"/>
    <w:rsid w:val="005158A9"/>
    <w:rsid w:val="00522F08"/>
    <w:rsid w:val="00526E2C"/>
    <w:rsid w:val="005305A2"/>
    <w:rsid w:val="00532A15"/>
    <w:rsid w:val="00533D14"/>
    <w:rsid w:val="00534590"/>
    <w:rsid w:val="00534F30"/>
    <w:rsid w:val="00535407"/>
    <w:rsid w:val="00542F2B"/>
    <w:rsid w:val="005442A2"/>
    <w:rsid w:val="00551A90"/>
    <w:rsid w:val="005534B1"/>
    <w:rsid w:val="00553836"/>
    <w:rsid w:val="00553C07"/>
    <w:rsid w:val="00553FAC"/>
    <w:rsid w:val="00565D55"/>
    <w:rsid w:val="005664A1"/>
    <w:rsid w:val="00570716"/>
    <w:rsid w:val="0057401A"/>
    <w:rsid w:val="0057403B"/>
    <w:rsid w:val="00575D9F"/>
    <w:rsid w:val="005761A7"/>
    <w:rsid w:val="005768DB"/>
    <w:rsid w:val="00576DB9"/>
    <w:rsid w:val="00577ADB"/>
    <w:rsid w:val="00584CCA"/>
    <w:rsid w:val="005857F7"/>
    <w:rsid w:val="00587CA6"/>
    <w:rsid w:val="00595B27"/>
    <w:rsid w:val="0059761A"/>
    <w:rsid w:val="00597AF9"/>
    <w:rsid w:val="005A0594"/>
    <w:rsid w:val="005A22FE"/>
    <w:rsid w:val="005B3689"/>
    <w:rsid w:val="005B3E48"/>
    <w:rsid w:val="005B5201"/>
    <w:rsid w:val="005B5D9C"/>
    <w:rsid w:val="005C0787"/>
    <w:rsid w:val="005C0BA2"/>
    <w:rsid w:val="005C205B"/>
    <w:rsid w:val="005C6955"/>
    <w:rsid w:val="005D047B"/>
    <w:rsid w:val="005D06C6"/>
    <w:rsid w:val="005D2596"/>
    <w:rsid w:val="005E220F"/>
    <w:rsid w:val="005E538B"/>
    <w:rsid w:val="005F0D2B"/>
    <w:rsid w:val="005F3ECC"/>
    <w:rsid w:val="006053A0"/>
    <w:rsid w:val="00605F4D"/>
    <w:rsid w:val="00611237"/>
    <w:rsid w:val="0061464D"/>
    <w:rsid w:val="00614A85"/>
    <w:rsid w:val="0061578E"/>
    <w:rsid w:val="00616E9C"/>
    <w:rsid w:val="006175B1"/>
    <w:rsid w:val="006225EF"/>
    <w:rsid w:val="00630DD5"/>
    <w:rsid w:val="006338CA"/>
    <w:rsid w:val="00633CE9"/>
    <w:rsid w:val="00633F0A"/>
    <w:rsid w:val="00637206"/>
    <w:rsid w:val="00640EF3"/>
    <w:rsid w:val="006464AC"/>
    <w:rsid w:val="006475CD"/>
    <w:rsid w:val="0065325F"/>
    <w:rsid w:val="00654468"/>
    <w:rsid w:val="0065687F"/>
    <w:rsid w:val="00656AF1"/>
    <w:rsid w:val="00657314"/>
    <w:rsid w:val="0066139A"/>
    <w:rsid w:val="0066279B"/>
    <w:rsid w:val="00663AF9"/>
    <w:rsid w:val="00665122"/>
    <w:rsid w:val="00666AB5"/>
    <w:rsid w:val="00670624"/>
    <w:rsid w:val="00672D27"/>
    <w:rsid w:val="00673C71"/>
    <w:rsid w:val="00673F11"/>
    <w:rsid w:val="00674CAE"/>
    <w:rsid w:val="00677854"/>
    <w:rsid w:val="00677B0E"/>
    <w:rsid w:val="00677E54"/>
    <w:rsid w:val="0068021F"/>
    <w:rsid w:val="00680CD2"/>
    <w:rsid w:val="00684B07"/>
    <w:rsid w:val="00684C64"/>
    <w:rsid w:val="006855A1"/>
    <w:rsid w:val="0068609D"/>
    <w:rsid w:val="00692B31"/>
    <w:rsid w:val="006A0261"/>
    <w:rsid w:val="006A1285"/>
    <w:rsid w:val="006A17F3"/>
    <w:rsid w:val="006A5545"/>
    <w:rsid w:val="006B064E"/>
    <w:rsid w:val="006B65B7"/>
    <w:rsid w:val="006C19F3"/>
    <w:rsid w:val="006C3C7A"/>
    <w:rsid w:val="006C452B"/>
    <w:rsid w:val="006D10B6"/>
    <w:rsid w:val="006D631B"/>
    <w:rsid w:val="006D7787"/>
    <w:rsid w:val="006E10E9"/>
    <w:rsid w:val="006E44A8"/>
    <w:rsid w:val="006E6ACA"/>
    <w:rsid w:val="006F6BFF"/>
    <w:rsid w:val="00701B4E"/>
    <w:rsid w:val="007024DD"/>
    <w:rsid w:val="00703402"/>
    <w:rsid w:val="00703C4A"/>
    <w:rsid w:val="00707898"/>
    <w:rsid w:val="00714D2F"/>
    <w:rsid w:val="007153D6"/>
    <w:rsid w:val="0071769F"/>
    <w:rsid w:val="007257CB"/>
    <w:rsid w:val="00725FED"/>
    <w:rsid w:val="007263B7"/>
    <w:rsid w:val="007302EC"/>
    <w:rsid w:val="00730E69"/>
    <w:rsid w:val="00732FB1"/>
    <w:rsid w:val="007360F5"/>
    <w:rsid w:val="00737F66"/>
    <w:rsid w:val="00741C24"/>
    <w:rsid w:val="00741F23"/>
    <w:rsid w:val="0074284A"/>
    <w:rsid w:val="00743112"/>
    <w:rsid w:val="00743D98"/>
    <w:rsid w:val="00745306"/>
    <w:rsid w:val="00750B33"/>
    <w:rsid w:val="00751777"/>
    <w:rsid w:val="0075286B"/>
    <w:rsid w:val="00753644"/>
    <w:rsid w:val="00754169"/>
    <w:rsid w:val="00754271"/>
    <w:rsid w:val="0075451B"/>
    <w:rsid w:val="00756677"/>
    <w:rsid w:val="00757E68"/>
    <w:rsid w:val="007607EA"/>
    <w:rsid w:val="00760916"/>
    <w:rsid w:val="00760C12"/>
    <w:rsid w:val="007656C4"/>
    <w:rsid w:val="00767643"/>
    <w:rsid w:val="00770491"/>
    <w:rsid w:val="00772C9A"/>
    <w:rsid w:val="00773CBD"/>
    <w:rsid w:val="00783BD7"/>
    <w:rsid w:val="0078406B"/>
    <w:rsid w:val="007851EC"/>
    <w:rsid w:val="007867AA"/>
    <w:rsid w:val="00791BE1"/>
    <w:rsid w:val="00793937"/>
    <w:rsid w:val="00796183"/>
    <w:rsid w:val="007969F6"/>
    <w:rsid w:val="007A1E9F"/>
    <w:rsid w:val="007A27C5"/>
    <w:rsid w:val="007A3380"/>
    <w:rsid w:val="007A3D3D"/>
    <w:rsid w:val="007A58C8"/>
    <w:rsid w:val="007A70E9"/>
    <w:rsid w:val="007B22D5"/>
    <w:rsid w:val="007B327F"/>
    <w:rsid w:val="007C2488"/>
    <w:rsid w:val="007C43D0"/>
    <w:rsid w:val="007C71FC"/>
    <w:rsid w:val="007D2403"/>
    <w:rsid w:val="007D34E8"/>
    <w:rsid w:val="007D5E2B"/>
    <w:rsid w:val="007D5E62"/>
    <w:rsid w:val="007E06BB"/>
    <w:rsid w:val="007E0BB3"/>
    <w:rsid w:val="007E1DFE"/>
    <w:rsid w:val="007E32BF"/>
    <w:rsid w:val="007E3A72"/>
    <w:rsid w:val="007E4B01"/>
    <w:rsid w:val="007E5336"/>
    <w:rsid w:val="007E6A78"/>
    <w:rsid w:val="007F0B27"/>
    <w:rsid w:val="007F23E5"/>
    <w:rsid w:val="007F5D04"/>
    <w:rsid w:val="007F762D"/>
    <w:rsid w:val="00801F8D"/>
    <w:rsid w:val="00805E82"/>
    <w:rsid w:val="00806351"/>
    <w:rsid w:val="00807003"/>
    <w:rsid w:val="0080771B"/>
    <w:rsid w:val="008077AA"/>
    <w:rsid w:val="0081267F"/>
    <w:rsid w:val="00816F8A"/>
    <w:rsid w:val="00821453"/>
    <w:rsid w:val="00826394"/>
    <w:rsid w:val="008271E3"/>
    <w:rsid w:val="008433C1"/>
    <w:rsid w:val="0084471D"/>
    <w:rsid w:val="00845506"/>
    <w:rsid w:val="00850720"/>
    <w:rsid w:val="008536D3"/>
    <w:rsid w:val="00853997"/>
    <w:rsid w:val="008544AF"/>
    <w:rsid w:val="008554FB"/>
    <w:rsid w:val="00855779"/>
    <w:rsid w:val="00860A88"/>
    <w:rsid w:val="008611E0"/>
    <w:rsid w:val="00861575"/>
    <w:rsid w:val="00862958"/>
    <w:rsid w:val="00864655"/>
    <w:rsid w:val="0086546D"/>
    <w:rsid w:val="00866DDC"/>
    <w:rsid w:val="008671C8"/>
    <w:rsid w:val="00867AD7"/>
    <w:rsid w:val="008752B9"/>
    <w:rsid w:val="008767AF"/>
    <w:rsid w:val="00876E47"/>
    <w:rsid w:val="008A08FA"/>
    <w:rsid w:val="008A1017"/>
    <w:rsid w:val="008A192E"/>
    <w:rsid w:val="008A3B28"/>
    <w:rsid w:val="008A7891"/>
    <w:rsid w:val="008A7896"/>
    <w:rsid w:val="008B1A19"/>
    <w:rsid w:val="008B21F3"/>
    <w:rsid w:val="008B2FD6"/>
    <w:rsid w:val="008B3500"/>
    <w:rsid w:val="008B43ED"/>
    <w:rsid w:val="008B44C9"/>
    <w:rsid w:val="008B513F"/>
    <w:rsid w:val="008B55EE"/>
    <w:rsid w:val="008B6B49"/>
    <w:rsid w:val="008C0C87"/>
    <w:rsid w:val="008C1254"/>
    <w:rsid w:val="008C2090"/>
    <w:rsid w:val="008D4160"/>
    <w:rsid w:val="008D7A07"/>
    <w:rsid w:val="008E044D"/>
    <w:rsid w:val="008E32FD"/>
    <w:rsid w:val="008E5AE8"/>
    <w:rsid w:val="008F0D1F"/>
    <w:rsid w:val="008F1DA9"/>
    <w:rsid w:val="008F1FD4"/>
    <w:rsid w:val="008F7BBE"/>
    <w:rsid w:val="00901F73"/>
    <w:rsid w:val="00911AA2"/>
    <w:rsid w:val="00913E8A"/>
    <w:rsid w:val="00915CD7"/>
    <w:rsid w:val="00916C08"/>
    <w:rsid w:val="00922D30"/>
    <w:rsid w:val="00927803"/>
    <w:rsid w:val="009302DC"/>
    <w:rsid w:val="00930653"/>
    <w:rsid w:val="0093541E"/>
    <w:rsid w:val="0094013D"/>
    <w:rsid w:val="009402EA"/>
    <w:rsid w:val="00942595"/>
    <w:rsid w:val="009442B9"/>
    <w:rsid w:val="00944CE9"/>
    <w:rsid w:val="00951435"/>
    <w:rsid w:val="0095212A"/>
    <w:rsid w:val="009544BA"/>
    <w:rsid w:val="00955959"/>
    <w:rsid w:val="00955FEA"/>
    <w:rsid w:val="00962558"/>
    <w:rsid w:val="009640C9"/>
    <w:rsid w:val="00970508"/>
    <w:rsid w:val="009753A2"/>
    <w:rsid w:val="0098111D"/>
    <w:rsid w:val="00983384"/>
    <w:rsid w:val="009863E9"/>
    <w:rsid w:val="009869B3"/>
    <w:rsid w:val="00986C34"/>
    <w:rsid w:val="0099178E"/>
    <w:rsid w:val="00991C37"/>
    <w:rsid w:val="00992C09"/>
    <w:rsid w:val="0099737A"/>
    <w:rsid w:val="009A0245"/>
    <w:rsid w:val="009A0765"/>
    <w:rsid w:val="009A5DA4"/>
    <w:rsid w:val="009A74CE"/>
    <w:rsid w:val="009B1AB0"/>
    <w:rsid w:val="009B42F3"/>
    <w:rsid w:val="009B7664"/>
    <w:rsid w:val="009B7D15"/>
    <w:rsid w:val="009C020F"/>
    <w:rsid w:val="009C0BED"/>
    <w:rsid w:val="009C240F"/>
    <w:rsid w:val="009C2DB9"/>
    <w:rsid w:val="009C4B02"/>
    <w:rsid w:val="009C6AA2"/>
    <w:rsid w:val="009C6ABF"/>
    <w:rsid w:val="009C7256"/>
    <w:rsid w:val="009D1928"/>
    <w:rsid w:val="009D1E13"/>
    <w:rsid w:val="009D2CBD"/>
    <w:rsid w:val="009D7D79"/>
    <w:rsid w:val="009D7E0C"/>
    <w:rsid w:val="009E5525"/>
    <w:rsid w:val="009E5E4C"/>
    <w:rsid w:val="009E602C"/>
    <w:rsid w:val="009E61F1"/>
    <w:rsid w:val="009F0231"/>
    <w:rsid w:val="009F0F09"/>
    <w:rsid w:val="009F2583"/>
    <w:rsid w:val="009F26A7"/>
    <w:rsid w:val="009F735C"/>
    <w:rsid w:val="009F7D88"/>
    <w:rsid w:val="00A04222"/>
    <w:rsid w:val="00A064D6"/>
    <w:rsid w:val="00A14A57"/>
    <w:rsid w:val="00A150E5"/>
    <w:rsid w:val="00A160F0"/>
    <w:rsid w:val="00A16BA5"/>
    <w:rsid w:val="00A2150D"/>
    <w:rsid w:val="00A24A31"/>
    <w:rsid w:val="00A25AB7"/>
    <w:rsid w:val="00A279CE"/>
    <w:rsid w:val="00A31364"/>
    <w:rsid w:val="00A33D4D"/>
    <w:rsid w:val="00A41A37"/>
    <w:rsid w:val="00A42234"/>
    <w:rsid w:val="00A433B6"/>
    <w:rsid w:val="00A435B4"/>
    <w:rsid w:val="00A4517E"/>
    <w:rsid w:val="00A4533C"/>
    <w:rsid w:val="00A5207F"/>
    <w:rsid w:val="00A52925"/>
    <w:rsid w:val="00A52C32"/>
    <w:rsid w:val="00A537D5"/>
    <w:rsid w:val="00A54341"/>
    <w:rsid w:val="00A5525A"/>
    <w:rsid w:val="00A613A1"/>
    <w:rsid w:val="00A6533D"/>
    <w:rsid w:val="00A66125"/>
    <w:rsid w:val="00A6669D"/>
    <w:rsid w:val="00A6788E"/>
    <w:rsid w:val="00A70D7D"/>
    <w:rsid w:val="00A736F4"/>
    <w:rsid w:val="00A75088"/>
    <w:rsid w:val="00A76CDA"/>
    <w:rsid w:val="00A82074"/>
    <w:rsid w:val="00A8288B"/>
    <w:rsid w:val="00A83E60"/>
    <w:rsid w:val="00A867BC"/>
    <w:rsid w:val="00A86B0D"/>
    <w:rsid w:val="00A90104"/>
    <w:rsid w:val="00A9015F"/>
    <w:rsid w:val="00A90CF6"/>
    <w:rsid w:val="00A91C55"/>
    <w:rsid w:val="00A9246C"/>
    <w:rsid w:val="00A92D35"/>
    <w:rsid w:val="00A933C9"/>
    <w:rsid w:val="00A9379D"/>
    <w:rsid w:val="00A93B19"/>
    <w:rsid w:val="00AA2EB0"/>
    <w:rsid w:val="00AA59A6"/>
    <w:rsid w:val="00AA5AA8"/>
    <w:rsid w:val="00AB37CF"/>
    <w:rsid w:val="00AC0A49"/>
    <w:rsid w:val="00AC1A56"/>
    <w:rsid w:val="00AC431D"/>
    <w:rsid w:val="00AC51E8"/>
    <w:rsid w:val="00AC71FA"/>
    <w:rsid w:val="00AD22DA"/>
    <w:rsid w:val="00AD609E"/>
    <w:rsid w:val="00AE252D"/>
    <w:rsid w:val="00AE7FA6"/>
    <w:rsid w:val="00AF0CD7"/>
    <w:rsid w:val="00AF176D"/>
    <w:rsid w:val="00AF45B8"/>
    <w:rsid w:val="00B04969"/>
    <w:rsid w:val="00B11A0F"/>
    <w:rsid w:val="00B13180"/>
    <w:rsid w:val="00B131C1"/>
    <w:rsid w:val="00B144A3"/>
    <w:rsid w:val="00B14E77"/>
    <w:rsid w:val="00B15D3D"/>
    <w:rsid w:val="00B16B5B"/>
    <w:rsid w:val="00B16B8A"/>
    <w:rsid w:val="00B17E74"/>
    <w:rsid w:val="00B211F2"/>
    <w:rsid w:val="00B24C89"/>
    <w:rsid w:val="00B27F77"/>
    <w:rsid w:val="00B31CAB"/>
    <w:rsid w:val="00B334B6"/>
    <w:rsid w:val="00B33511"/>
    <w:rsid w:val="00B3536C"/>
    <w:rsid w:val="00B369B5"/>
    <w:rsid w:val="00B36C6C"/>
    <w:rsid w:val="00B4180D"/>
    <w:rsid w:val="00B43311"/>
    <w:rsid w:val="00B4381F"/>
    <w:rsid w:val="00B47D31"/>
    <w:rsid w:val="00B63201"/>
    <w:rsid w:val="00B6381E"/>
    <w:rsid w:val="00B64B2E"/>
    <w:rsid w:val="00B64FC5"/>
    <w:rsid w:val="00B724A3"/>
    <w:rsid w:val="00B74A6D"/>
    <w:rsid w:val="00B807F0"/>
    <w:rsid w:val="00B82267"/>
    <w:rsid w:val="00B83B87"/>
    <w:rsid w:val="00B92C02"/>
    <w:rsid w:val="00B92E65"/>
    <w:rsid w:val="00B939AA"/>
    <w:rsid w:val="00B9430C"/>
    <w:rsid w:val="00B968B8"/>
    <w:rsid w:val="00B9781D"/>
    <w:rsid w:val="00B97947"/>
    <w:rsid w:val="00BA0FF5"/>
    <w:rsid w:val="00BA3F21"/>
    <w:rsid w:val="00BA480D"/>
    <w:rsid w:val="00BA6BF1"/>
    <w:rsid w:val="00BA6E6A"/>
    <w:rsid w:val="00BB2CBC"/>
    <w:rsid w:val="00BB3593"/>
    <w:rsid w:val="00BB3B2C"/>
    <w:rsid w:val="00BB59F3"/>
    <w:rsid w:val="00BB5E20"/>
    <w:rsid w:val="00BB628C"/>
    <w:rsid w:val="00BB758A"/>
    <w:rsid w:val="00BC7834"/>
    <w:rsid w:val="00BD5DA6"/>
    <w:rsid w:val="00BD67FF"/>
    <w:rsid w:val="00BD7B89"/>
    <w:rsid w:val="00BE3C98"/>
    <w:rsid w:val="00BE5583"/>
    <w:rsid w:val="00BE5C85"/>
    <w:rsid w:val="00BF184F"/>
    <w:rsid w:val="00BF2DF8"/>
    <w:rsid w:val="00BF43F0"/>
    <w:rsid w:val="00BF59A8"/>
    <w:rsid w:val="00BF7174"/>
    <w:rsid w:val="00C0151F"/>
    <w:rsid w:val="00C07493"/>
    <w:rsid w:val="00C12985"/>
    <w:rsid w:val="00C1493F"/>
    <w:rsid w:val="00C15F49"/>
    <w:rsid w:val="00C22DFF"/>
    <w:rsid w:val="00C274FD"/>
    <w:rsid w:val="00C305ED"/>
    <w:rsid w:val="00C30D96"/>
    <w:rsid w:val="00C33AE7"/>
    <w:rsid w:val="00C41822"/>
    <w:rsid w:val="00C42F74"/>
    <w:rsid w:val="00C4305C"/>
    <w:rsid w:val="00C44D25"/>
    <w:rsid w:val="00C4643F"/>
    <w:rsid w:val="00C507C7"/>
    <w:rsid w:val="00C529D8"/>
    <w:rsid w:val="00C53DB7"/>
    <w:rsid w:val="00C55C08"/>
    <w:rsid w:val="00C56594"/>
    <w:rsid w:val="00C74A5D"/>
    <w:rsid w:val="00C75455"/>
    <w:rsid w:val="00C77E65"/>
    <w:rsid w:val="00C81D3B"/>
    <w:rsid w:val="00C8332F"/>
    <w:rsid w:val="00C86FD5"/>
    <w:rsid w:val="00C90355"/>
    <w:rsid w:val="00C926E5"/>
    <w:rsid w:val="00C9449A"/>
    <w:rsid w:val="00CA1DD7"/>
    <w:rsid w:val="00CA5139"/>
    <w:rsid w:val="00CA6781"/>
    <w:rsid w:val="00CA6DF8"/>
    <w:rsid w:val="00CB006D"/>
    <w:rsid w:val="00CB1EA2"/>
    <w:rsid w:val="00CB1FA4"/>
    <w:rsid w:val="00CB79F1"/>
    <w:rsid w:val="00CC312C"/>
    <w:rsid w:val="00CC5287"/>
    <w:rsid w:val="00CC6675"/>
    <w:rsid w:val="00CC699B"/>
    <w:rsid w:val="00CC6D6C"/>
    <w:rsid w:val="00CC7B43"/>
    <w:rsid w:val="00CD07D5"/>
    <w:rsid w:val="00CD347B"/>
    <w:rsid w:val="00CD4458"/>
    <w:rsid w:val="00CD6885"/>
    <w:rsid w:val="00CE0533"/>
    <w:rsid w:val="00CE0FB7"/>
    <w:rsid w:val="00CE1E16"/>
    <w:rsid w:val="00CF1CEE"/>
    <w:rsid w:val="00CF1F04"/>
    <w:rsid w:val="00CF63B6"/>
    <w:rsid w:val="00CF6D27"/>
    <w:rsid w:val="00CF725A"/>
    <w:rsid w:val="00CF7995"/>
    <w:rsid w:val="00D00FF9"/>
    <w:rsid w:val="00D035A3"/>
    <w:rsid w:val="00D03FF1"/>
    <w:rsid w:val="00D05656"/>
    <w:rsid w:val="00D05852"/>
    <w:rsid w:val="00D05CA1"/>
    <w:rsid w:val="00D06794"/>
    <w:rsid w:val="00D074B5"/>
    <w:rsid w:val="00D10542"/>
    <w:rsid w:val="00D130D2"/>
    <w:rsid w:val="00D14985"/>
    <w:rsid w:val="00D14F8E"/>
    <w:rsid w:val="00D152B1"/>
    <w:rsid w:val="00D1538D"/>
    <w:rsid w:val="00D15B3E"/>
    <w:rsid w:val="00D229CA"/>
    <w:rsid w:val="00D25276"/>
    <w:rsid w:val="00D30600"/>
    <w:rsid w:val="00D31183"/>
    <w:rsid w:val="00D337BB"/>
    <w:rsid w:val="00D4040E"/>
    <w:rsid w:val="00D40D02"/>
    <w:rsid w:val="00D50512"/>
    <w:rsid w:val="00D520C8"/>
    <w:rsid w:val="00D526C1"/>
    <w:rsid w:val="00D527E8"/>
    <w:rsid w:val="00D53865"/>
    <w:rsid w:val="00D56FB9"/>
    <w:rsid w:val="00D57182"/>
    <w:rsid w:val="00D576DE"/>
    <w:rsid w:val="00D607B0"/>
    <w:rsid w:val="00D62E9D"/>
    <w:rsid w:val="00D6786F"/>
    <w:rsid w:val="00D71336"/>
    <w:rsid w:val="00D71739"/>
    <w:rsid w:val="00D73D48"/>
    <w:rsid w:val="00D7582C"/>
    <w:rsid w:val="00D75991"/>
    <w:rsid w:val="00D76819"/>
    <w:rsid w:val="00D77046"/>
    <w:rsid w:val="00D771E3"/>
    <w:rsid w:val="00D80D93"/>
    <w:rsid w:val="00D84406"/>
    <w:rsid w:val="00D84857"/>
    <w:rsid w:val="00D87152"/>
    <w:rsid w:val="00D87A8C"/>
    <w:rsid w:val="00D91F72"/>
    <w:rsid w:val="00D92BC3"/>
    <w:rsid w:val="00D93803"/>
    <w:rsid w:val="00D97995"/>
    <w:rsid w:val="00D97E47"/>
    <w:rsid w:val="00DA075D"/>
    <w:rsid w:val="00DA0920"/>
    <w:rsid w:val="00DA1193"/>
    <w:rsid w:val="00DA2058"/>
    <w:rsid w:val="00DA7A52"/>
    <w:rsid w:val="00DB08BC"/>
    <w:rsid w:val="00DB5AA3"/>
    <w:rsid w:val="00DB6E9F"/>
    <w:rsid w:val="00DC4EE2"/>
    <w:rsid w:val="00DC5829"/>
    <w:rsid w:val="00DD1AFD"/>
    <w:rsid w:val="00DD1F8B"/>
    <w:rsid w:val="00DD6BA9"/>
    <w:rsid w:val="00DD7237"/>
    <w:rsid w:val="00DD7467"/>
    <w:rsid w:val="00DE58CA"/>
    <w:rsid w:val="00DF032B"/>
    <w:rsid w:val="00DF0D73"/>
    <w:rsid w:val="00DF18D6"/>
    <w:rsid w:val="00DF20D2"/>
    <w:rsid w:val="00DF4393"/>
    <w:rsid w:val="00DF5C72"/>
    <w:rsid w:val="00DF7359"/>
    <w:rsid w:val="00E02F06"/>
    <w:rsid w:val="00E0587F"/>
    <w:rsid w:val="00E06A10"/>
    <w:rsid w:val="00E1055E"/>
    <w:rsid w:val="00E1070B"/>
    <w:rsid w:val="00E118F0"/>
    <w:rsid w:val="00E128E4"/>
    <w:rsid w:val="00E12A0C"/>
    <w:rsid w:val="00E15399"/>
    <w:rsid w:val="00E2483D"/>
    <w:rsid w:val="00E268DE"/>
    <w:rsid w:val="00E372C2"/>
    <w:rsid w:val="00E373FB"/>
    <w:rsid w:val="00E40040"/>
    <w:rsid w:val="00E4112B"/>
    <w:rsid w:val="00E414EF"/>
    <w:rsid w:val="00E42FBB"/>
    <w:rsid w:val="00E43A90"/>
    <w:rsid w:val="00E44004"/>
    <w:rsid w:val="00E45C99"/>
    <w:rsid w:val="00E460FE"/>
    <w:rsid w:val="00E50D18"/>
    <w:rsid w:val="00E5466C"/>
    <w:rsid w:val="00E54A39"/>
    <w:rsid w:val="00E551E4"/>
    <w:rsid w:val="00E617B3"/>
    <w:rsid w:val="00E624DD"/>
    <w:rsid w:val="00E64049"/>
    <w:rsid w:val="00E657BA"/>
    <w:rsid w:val="00E65CC0"/>
    <w:rsid w:val="00E66F06"/>
    <w:rsid w:val="00E67182"/>
    <w:rsid w:val="00E702C2"/>
    <w:rsid w:val="00E70F62"/>
    <w:rsid w:val="00E74F92"/>
    <w:rsid w:val="00E7541F"/>
    <w:rsid w:val="00E7706A"/>
    <w:rsid w:val="00E77EC8"/>
    <w:rsid w:val="00E80F00"/>
    <w:rsid w:val="00E86E97"/>
    <w:rsid w:val="00E87098"/>
    <w:rsid w:val="00E873BF"/>
    <w:rsid w:val="00E925FB"/>
    <w:rsid w:val="00E967F1"/>
    <w:rsid w:val="00EA0FAE"/>
    <w:rsid w:val="00EA3458"/>
    <w:rsid w:val="00EA3F1A"/>
    <w:rsid w:val="00EA4A02"/>
    <w:rsid w:val="00EA7CFD"/>
    <w:rsid w:val="00EB079E"/>
    <w:rsid w:val="00EB0A32"/>
    <w:rsid w:val="00EB2988"/>
    <w:rsid w:val="00EB37F2"/>
    <w:rsid w:val="00EB3949"/>
    <w:rsid w:val="00EB3E5F"/>
    <w:rsid w:val="00EB74D3"/>
    <w:rsid w:val="00EB7BCE"/>
    <w:rsid w:val="00EC006E"/>
    <w:rsid w:val="00EC066E"/>
    <w:rsid w:val="00EC2AE1"/>
    <w:rsid w:val="00EC2C01"/>
    <w:rsid w:val="00EC2CC7"/>
    <w:rsid w:val="00EC3ECB"/>
    <w:rsid w:val="00ED38C5"/>
    <w:rsid w:val="00EE1A8E"/>
    <w:rsid w:val="00EE4E7B"/>
    <w:rsid w:val="00EF2BFD"/>
    <w:rsid w:val="00EF398F"/>
    <w:rsid w:val="00EF402B"/>
    <w:rsid w:val="00EF5F42"/>
    <w:rsid w:val="00F03582"/>
    <w:rsid w:val="00F03AA4"/>
    <w:rsid w:val="00F06796"/>
    <w:rsid w:val="00F073FE"/>
    <w:rsid w:val="00F10BC2"/>
    <w:rsid w:val="00F10ED6"/>
    <w:rsid w:val="00F121E9"/>
    <w:rsid w:val="00F141CB"/>
    <w:rsid w:val="00F14399"/>
    <w:rsid w:val="00F20D71"/>
    <w:rsid w:val="00F229CA"/>
    <w:rsid w:val="00F24123"/>
    <w:rsid w:val="00F24426"/>
    <w:rsid w:val="00F246F2"/>
    <w:rsid w:val="00F25831"/>
    <w:rsid w:val="00F261CB"/>
    <w:rsid w:val="00F26276"/>
    <w:rsid w:val="00F333D9"/>
    <w:rsid w:val="00F34DCD"/>
    <w:rsid w:val="00F41728"/>
    <w:rsid w:val="00F43BDA"/>
    <w:rsid w:val="00F44BCD"/>
    <w:rsid w:val="00F45033"/>
    <w:rsid w:val="00F4667A"/>
    <w:rsid w:val="00F505AC"/>
    <w:rsid w:val="00F536AD"/>
    <w:rsid w:val="00F5550F"/>
    <w:rsid w:val="00F57DA8"/>
    <w:rsid w:val="00F61281"/>
    <w:rsid w:val="00F61710"/>
    <w:rsid w:val="00F6443E"/>
    <w:rsid w:val="00F656B1"/>
    <w:rsid w:val="00F6656F"/>
    <w:rsid w:val="00F70CE9"/>
    <w:rsid w:val="00F70F3E"/>
    <w:rsid w:val="00F71215"/>
    <w:rsid w:val="00F82B69"/>
    <w:rsid w:val="00F8576D"/>
    <w:rsid w:val="00F86172"/>
    <w:rsid w:val="00F9741A"/>
    <w:rsid w:val="00F97CFC"/>
    <w:rsid w:val="00FA0F79"/>
    <w:rsid w:val="00FA2467"/>
    <w:rsid w:val="00FA27DC"/>
    <w:rsid w:val="00FA66EB"/>
    <w:rsid w:val="00FA7DE7"/>
    <w:rsid w:val="00FB5454"/>
    <w:rsid w:val="00FC05F3"/>
    <w:rsid w:val="00FC224F"/>
    <w:rsid w:val="00FC3205"/>
    <w:rsid w:val="00FC554C"/>
    <w:rsid w:val="00FC62E8"/>
    <w:rsid w:val="00FC7E16"/>
    <w:rsid w:val="00FD0DC2"/>
    <w:rsid w:val="00FD0DFB"/>
    <w:rsid w:val="00FD252F"/>
    <w:rsid w:val="00FD3DDD"/>
    <w:rsid w:val="00FD44E1"/>
    <w:rsid w:val="00FD454F"/>
    <w:rsid w:val="00FD5FAA"/>
    <w:rsid w:val="00FD65BD"/>
    <w:rsid w:val="00FE107E"/>
    <w:rsid w:val="00FE15B8"/>
    <w:rsid w:val="00FE217F"/>
    <w:rsid w:val="00FE2EB2"/>
    <w:rsid w:val="00FE3A7C"/>
    <w:rsid w:val="00FE5ABF"/>
    <w:rsid w:val="00FE7589"/>
    <w:rsid w:val="00FF0994"/>
    <w:rsid w:val="00FF271D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A19FD3D"/>
  <w15:docId w15:val="{3A2E590C-7785-443F-B146-75B26F19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6D"/>
  </w:style>
  <w:style w:type="paragraph" w:styleId="1">
    <w:name w:val="heading 1"/>
    <w:next w:val="a"/>
    <w:link w:val="10"/>
    <w:uiPriority w:val="9"/>
    <w:unhideWhenUsed/>
    <w:qFormat/>
    <w:rsid w:val="00E551E4"/>
    <w:pPr>
      <w:keepNext/>
      <w:keepLines/>
      <w:spacing w:after="0" w:line="249" w:lineRule="auto"/>
      <w:ind w:left="1018" w:right="4" w:hanging="1018"/>
      <w:outlineLvl w:val="0"/>
    </w:pPr>
    <w:rPr>
      <w:rFonts w:ascii="Courier New" w:eastAsia="Courier New" w:hAnsi="Courier New" w:cs="Courier New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2">
    <w:name w:val="header"/>
    <w:basedOn w:val="a"/>
    <w:link w:val="af3"/>
    <w:uiPriority w:val="99"/>
    <w:rsid w:val="00A92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92D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92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1644"/>
    <w:rPr>
      <w:rFonts w:ascii="Times New Roman" w:hAnsi="Times New Roman" w:cs="Times New Roman"/>
      <w:sz w:val="24"/>
      <w:szCs w:val="24"/>
    </w:rPr>
  </w:style>
  <w:style w:type="paragraph" w:styleId="af4">
    <w:name w:val="No Spacing"/>
    <w:qFormat/>
    <w:rsid w:val="00A901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91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ocked/>
    <w:rsid w:val="00E65CC0"/>
    <w:rPr>
      <w:rFonts w:ascii="Arial" w:eastAsia="Calibri" w:hAnsi="Arial" w:cs="Arial"/>
      <w:lang w:eastAsia="zh-CN" w:bidi="ar-SA"/>
    </w:rPr>
  </w:style>
  <w:style w:type="paragraph" w:customStyle="1" w:styleId="Default">
    <w:name w:val="Default"/>
    <w:rsid w:val="00AE25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551E4"/>
    <w:rPr>
      <w:rFonts w:ascii="Courier New" w:eastAsia="Courier New" w:hAnsi="Courier New" w:cs="Courier New"/>
      <w:b/>
      <w:color w:val="000000"/>
      <w:sz w:val="24"/>
      <w:lang w:val="en-US"/>
    </w:rPr>
  </w:style>
  <w:style w:type="character" w:customStyle="1" w:styleId="FontStyle11">
    <w:name w:val="Font Style11"/>
    <w:uiPriority w:val="99"/>
    <w:rsid w:val="003528AB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59"/>
    <w:rsid w:val="006D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39"/>
    <w:rsid w:val="006D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65728&amp;dst=100422" TargetMode="External"/><Relationship Id="rId18" Type="http://schemas.openxmlformats.org/officeDocument/2006/relationships/hyperlink" Target="https://login.consultant.ru/link/?req=doc&amp;base=LAW&amp;n=482844&amp;dst=10088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728" TargetMode="External"/><Relationship Id="rId17" Type="http://schemas.openxmlformats.org/officeDocument/2006/relationships/hyperlink" Target="https://login.consultant.ru/link/?req=doc&amp;base=LAW&amp;n=480240&amp;dst=1006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844&amp;dst=100864" TargetMode="External"/><Relationship Id="rId20" Type="http://schemas.openxmlformats.org/officeDocument/2006/relationships/hyperlink" Target="https://login.consultant.ru/link/?req=doc&amp;base=LAW&amp;n=48284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7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240&amp;dst=100338" TargetMode="External"/><Relationship Id="rId10" Type="http://schemas.openxmlformats.org/officeDocument/2006/relationships/hyperlink" Target="https://login.consultant.ru/link/?req=doc&amp;base=LAW&amp;n=482844&amp;dst=100354" TargetMode="External"/><Relationship Id="rId19" Type="http://schemas.openxmlformats.org/officeDocument/2006/relationships/hyperlink" Target="https://login.consultant.ru/link/?req=doc&amp;base=LAW&amp;n=482844&amp;dst=10124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7087A0AD334772899A7206AC6529BE43E220ED3E67CAC3EF6ADE55B2E131S1R9H" TargetMode="External"/><Relationship Id="rId14" Type="http://schemas.openxmlformats.org/officeDocument/2006/relationships/hyperlink" Target="https://login.consultant.ru/link/?req=doc&amp;base=LAW&amp;n=465728&amp;dst=10042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07D37-EA05-4027-972F-F68FC98C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18</Pages>
  <Words>8501</Words>
  <Characters>48461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DanilenkoLU</dc:creator>
  <cp:lastModifiedBy>GlavatskyhVI</cp:lastModifiedBy>
  <cp:revision>132</cp:revision>
  <cp:lastPrinted>2023-07-14T09:52:00Z</cp:lastPrinted>
  <dcterms:created xsi:type="dcterms:W3CDTF">2025-03-11T07:44:00Z</dcterms:created>
  <dcterms:modified xsi:type="dcterms:W3CDTF">2025-05-06T05:52:00Z</dcterms:modified>
</cp:coreProperties>
</file>