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CB" w:rsidRPr="00285678" w:rsidRDefault="000C37CB" w:rsidP="000C37CB">
      <w:pPr>
        <w:tabs>
          <w:tab w:val="left" w:pos="6962"/>
        </w:tabs>
        <w:jc w:val="right"/>
        <w:rPr>
          <w:b/>
        </w:rPr>
      </w:pPr>
      <w:r>
        <w:tab/>
      </w:r>
    </w:p>
    <w:p w:rsidR="000C37CB" w:rsidRPr="00E3750D" w:rsidRDefault="000C37CB" w:rsidP="000C37CB">
      <w:r>
        <w:rPr>
          <w:noProof/>
          <w:sz w:val="20"/>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-342900</wp:posOffset>
            </wp:positionV>
            <wp:extent cx="495300" cy="609600"/>
            <wp:effectExtent l="1905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7" cstate="print"/>
                    <a:srcRect/>
                    <a:stretch>
                      <a:fillRect/>
                    </a:stretch>
                  </pic:blipFill>
                  <pic:spPr bwMode="auto">
                    <a:xfrm>
                      <a:off x="0" y="0"/>
                      <a:ext cx="495300" cy="609600"/>
                    </a:xfrm>
                    <a:prstGeom prst="rect">
                      <a:avLst/>
                    </a:prstGeom>
                    <a:noFill/>
                    <a:ln w="9525">
                      <a:noFill/>
                      <a:miter lim="800000"/>
                      <a:headEnd/>
                      <a:tailEnd/>
                    </a:ln>
                  </pic:spPr>
                </pic:pic>
              </a:graphicData>
            </a:graphic>
          </wp:anchor>
        </w:drawing>
      </w:r>
    </w:p>
    <w:p w:rsidR="000C37CB" w:rsidRPr="00E3750D" w:rsidRDefault="000C37CB" w:rsidP="000C37CB"/>
    <w:tbl>
      <w:tblPr>
        <w:tblW w:w="9464" w:type="dxa"/>
        <w:tblLayout w:type="fixed"/>
        <w:tblLook w:val="01E0"/>
      </w:tblPr>
      <w:tblGrid>
        <w:gridCol w:w="236"/>
        <w:gridCol w:w="610"/>
        <w:gridCol w:w="213"/>
        <w:gridCol w:w="1493"/>
        <w:gridCol w:w="348"/>
        <w:gridCol w:w="268"/>
        <w:gridCol w:w="257"/>
        <w:gridCol w:w="3904"/>
        <w:gridCol w:w="446"/>
        <w:gridCol w:w="1689"/>
      </w:tblGrid>
      <w:tr w:rsidR="000C37CB" w:rsidRPr="00E3750D" w:rsidTr="00561EEF">
        <w:trPr>
          <w:trHeight w:hRule="exact" w:val="1134"/>
        </w:trPr>
        <w:tc>
          <w:tcPr>
            <w:tcW w:w="9464" w:type="dxa"/>
            <w:gridSpan w:val="10"/>
          </w:tcPr>
          <w:p w:rsidR="000C37CB" w:rsidRPr="00E3750D" w:rsidRDefault="000C37CB" w:rsidP="007E3AF5">
            <w:pPr>
              <w:jc w:val="center"/>
              <w:rPr>
                <w:rFonts w:ascii="Georgia" w:hAnsi="Georgia"/>
                <w:b/>
              </w:rPr>
            </w:pPr>
            <w:r w:rsidRPr="00E3750D">
              <w:rPr>
                <w:rFonts w:ascii="Georgia" w:hAnsi="Georgia"/>
                <w:b/>
              </w:rPr>
              <w:t>Муниципальное образование Октябрьский район</w:t>
            </w:r>
          </w:p>
          <w:p w:rsidR="000C37CB" w:rsidRPr="00E3750D" w:rsidRDefault="000C37CB" w:rsidP="007E3AF5">
            <w:pPr>
              <w:jc w:val="center"/>
              <w:rPr>
                <w:rFonts w:ascii="Georgia" w:hAnsi="Georgia"/>
                <w:sz w:val="12"/>
                <w:szCs w:val="12"/>
              </w:rPr>
            </w:pPr>
          </w:p>
          <w:p w:rsidR="000C37CB" w:rsidRPr="00E3750D" w:rsidRDefault="000C37CB" w:rsidP="007E3AF5">
            <w:pPr>
              <w:jc w:val="center"/>
              <w:rPr>
                <w:b/>
                <w:sz w:val="26"/>
                <w:szCs w:val="26"/>
              </w:rPr>
            </w:pPr>
            <w:r w:rsidRPr="00E3750D">
              <w:rPr>
                <w:b/>
                <w:sz w:val="26"/>
                <w:szCs w:val="26"/>
              </w:rPr>
              <w:t>АДМИНИСТРАЦИЯ ОКТЯБРЬСКОГО РАЙОНА</w:t>
            </w:r>
          </w:p>
          <w:p w:rsidR="000C37CB" w:rsidRPr="00E3750D" w:rsidRDefault="000C37CB" w:rsidP="007E3AF5">
            <w:pPr>
              <w:jc w:val="center"/>
              <w:rPr>
                <w:sz w:val="12"/>
                <w:szCs w:val="12"/>
              </w:rPr>
            </w:pPr>
          </w:p>
          <w:p w:rsidR="000C37CB" w:rsidRPr="00E3750D" w:rsidRDefault="000C37CB" w:rsidP="007E3AF5">
            <w:pPr>
              <w:jc w:val="center"/>
              <w:rPr>
                <w:b/>
                <w:sz w:val="26"/>
                <w:szCs w:val="26"/>
              </w:rPr>
            </w:pPr>
            <w:r w:rsidRPr="00E3750D">
              <w:rPr>
                <w:b/>
                <w:sz w:val="26"/>
                <w:szCs w:val="26"/>
              </w:rPr>
              <w:t>ПОСТАНОВЛЕНИЕ</w:t>
            </w:r>
          </w:p>
        </w:tc>
      </w:tr>
      <w:tr w:rsidR="000C37CB" w:rsidRPr="00E3750D" w:rsidTr="00561EEF">
        <w:trPr>
          <w:trHeight w:val="351"/>
        </w:trPr>
        <w:tc>
          <w:tcPr>
            <w:tcW w:w="236" w:type="dxa"/>
            <w:tcBorders>
              <w:left w:val="nil"/>
              <w:right w:val="nil"/>
            </w:tcBorders>
            <w:vAlign w:val="bottom"/>
          </w:tcPr>
          <w:p w:rsidR="000C37CB" w:rsidRPr="00E3750D" w:rsidRDefault="000C37CB" w:rsidP="007E3AF5">
            <w:pPr>
              <w:jc w:val="right"/>
            </w:pPr>
            <w:r w:rsidRPr="00E3750D">
              <w:t>«</w:t>
            </w:r>
          </w:p>
        </w:tc>
        <w:tc>
          <w:tcPr>
            <w:tcW w:w="610" w:type="dxa"/>
            <w:tcBorders>
              <w:left w:val="nil"/>
              <w:bottom w:val="single" w:sz="4" w:space="0" w:color="auto"/>
              <w:right w:val="nil"/>
            </w:tcBorders>
            <w:vAlign w:val="bottom"/>
          </w:tcPr>
          <w:p w:rsidR="000C37CB" w:rsidRPr="00E3750D" w:rsidRDefault="000C37CB" w:rsidP="007E3AF5">
            <w:pPr>
              <w:jc w:val="center"/>
            </w:pPr>
          </w:p>
        </w:tc>
        <w:tc>
          <w:tcPr>
            <w:tcW w:w="213" w:type="dxa"/>
            <w:tcBorders>
              <w:left w:val="nil"/>
              <w:right w:val="nil"/>
            </w:tcBorders>
            <w:tcMar>
              <w:left w:w="0" w:type="dxa"/>
              <w:right w:w="0" w:type="dxa"/>
            </w:tcMar>
            <w:vAlign w:val="bottom"/>
          </w:tcPr>
          <w:p w:rsidR="000C37CB" w:rsidRPr="00E3750D" w:rsidRDefault="000C37CB" w:rsidP="007E3AF5">
            <w:r w:rsidRPr="00E3750D">
              <w:t>»</w:t>
            </w:r>
          </w:p>
        </w:tc>
        <w:tc>
          <w:tcPr>
            <w:tcW w:w="1493" w:type="dxa"/>
            <w:tcBorders>
              <w:left w:val="nil"/>
              <w:bottom w:val="single" w:sz="4" w:space="0" w:color="auto"/>
              <w:right w:val="nil"/>
            </w:tcBorders>
            <w:vAlign w:val="bottom"/>
          </w:tcPr>
          <w:p w:rsidR="000C37CB" w:rsidRPr="00E3750D" w:rsidRDefault="000C37CB" w:rsidP="007E3AF5">
            <w:pPr>
              <w:jc w:val="center"/>
            </w:pPr>
          </w:p>
        </w:tc>
        <w:tc>
          <w:tcPr>
            <w:tcW w:w="348" w:type="dxa"/>
            <w:tcBorders>
              <w:left w:val="nil"/>
              <w:right w:val="nil"/>
            </w:tcBorders>
            <w:vAlign w:val="bottom"/>
          </w:tcPr>
          <w:p w:rsidR="000C37CB" w:rsidRPr="00E3750D" w:rsidRDefault="000C37CB" w:rsidP="007E3AF5">
            <w:pPr>
              <w:ind w:right="-108"/>
              <w:jc w:val="right"/>
            </w:pPr>
            <w:r w:rsidRPr="00E3750D">
              <w:t>20</w:t>
            </w:r>
          </w:p>
        </w:tc>
        <w:tc>
          <w:tcPr>
            <w:tcW w:w="268" w:type="dxa"/>
            <w:tcBorders>
              <w:left w:val="nil"/>
              <w:right w:val="nil"/>
            </w:tcBorders>
            <w:tcMar>
              <w:top w:w="0" w:type="dxa"/>
              <w:left w:w="0" w:type="dxa"/>
              <w:bottom w:w="0" w:type="dxa"/>
              <w:right w:w="0" w:type="dxa"/>
            </w:tcMar>
            <w:vAlign w:val="bottom"/>
          </w:tcPr>
          <w:p w:rsidR="000C37CB" w:rsidRPr="00E3750D" w:rsidRDefault="000C37CB" w:rsidP="007E3AF5">
            <w:r>
              <w:t>20</w:t>
            </w:r>
          </w:p>
        </w:tc>
        <w:tc>
          <w:tcPr>
            <w:tcW w:w="257" w:type="dxa"/>
            <w:tcBorders>
              <w:left w:val="nil"/>
              <w:right w:val="nil"/>
            </w:tcBorders>
            <w:tcMar>
              <w:left w:w="0" w:type="dxa"/>
              <w:right w:w="0" w:type="dxa"/>
            </w:tcMar>
            <w:vAlign w:val="bottom"/>
          </w:tcPr>
          <w:p w:rsidR="000C37CB" w:rsidRPr="00E3750D" w:rsidRDefault="000C37CB" w:rsidP="007E3AF5">
            <w:proofErr w:type="gramStart"/>
            <w:r w:rsidRPr="00E3750D">
              <w:t>г</w:t>
            </w:r>
            <w:proofErr w:type="gramEnd"/>
            <w:r w:rsidRPr="00E3750D">
              <w:t>.</w:t>
            </w:r>
          </w:p>
        </w:tc>
        <w:tc>
          <w:tcPr>
            <w:tcW w:w="3904" w:type="dxa"/>
            <w:tcBorders>
              <w:left w:val="nil"/>
              <w:right w:val="nil"/>
            </w:tcBorders>
            <w:vAlign w:val="bottom"/>
          </w:tcPr>
          <w:p w:rsidR="000C37CB" w:rsidRPr="00E3750D" w:rsidRDefault="000C37CB" w:rsidP="007E3AF5"/>
        </w:tc>
        <w:tc>
          <w:tcPr>
            <w:tcW w:w="446" w:type="dxa"/>
            <w:tcBorders>
              <w:left w:val="nil"/>
              <w:right w:val="nil"/>
            </w:tcBorders>
            <w:vAlign w:val="bottom"/>
          </w:tcPr>
          <w:p w:rsidR="000C37CB" w:rsidRPr="00E3750D" w:rsidRDefault="000C37CB" w:rsidP="007E3AF5">
            <w:pPr>
              <w:jc w:val="center"/>
            </w:pPr>
            <w:r w:rsidRPr="00E3750D">
              <w:t>№</w:t>
            </w:r>
          </w:p>
        </w:tc>
        <w:tc>
          <w:tcPr>
            <w:tcW w:w="1689" w:type="dxa"/>
            <w:tcBorders>
              <w:left w:val="nil"/>
              <w:bottom w:val="single" w:sz="4" w:space="0" w:color="auto"/>
              <w:right w:val="nil"/>
            </w:tcBorders>
            <w:vAlign w:val="bottom"/>
          </w:tcPr>
          <w:p w:rsidR="000C37CB" w:rsidRPr="00E3750D" w:rsidRDefault="000C37CB" w:rsidP="007E3AF5">
            <w:pPr>
              <w:jc w:val="center"/>
            </w:pPr>
          </w:p>
        </w:tc>
      </w:tr>
      <w:tr w:rsidR="000C37CB" w:rsidRPr="00E3750D" w:rsidTr="00561EEF">
        <w:trPr>
          <w:trHeight w:hRule="exact" w:val="567"/>
        </w:trPr>
        <w:tc>
          <w:tcPr>
            <w:tcW w:w="9464" w:type="dxa"/>
            <w:gridSpan w:val="10"/>
            <w:tcMar>
              <w:top w:w="227" w:type="dxa"/>
            </w:tcMar>
          </w:tcPr>
          <w:p w:rsidR="000C37CB" w:rsidRPr="00E3750D" w:rsidRDefault="000C37CB" w:rsidP="007E3AF5">
            <w:proofErr w:type="spellStart"/>
            <w:r w:rsidRPr="00E3750D">
              <w:t>пгт</w:t>
            </w:r>
            <w:proofErr w:type="spellEnd"/>
            <w:r w:rsidRPr="00E3750D">
              <w:t>. Октябрьское</w:t>
            </w:r>
          </w:p>
        </w:tc>
      </w:tr>
    </w:tbl>
    <w:p w:rsidR="000C37CB" w:rsidRPr="00E3750D" w:rsidRDefault="000C37CB" w:rsidP="000C37CB"/>
    <w:tbl>
      <w:tblPr>
        <w:tblW w:w="10704" w:type="dxa"/>
        <w:tblLook w:val="01E0"/>
      </w:tblPr>
      <w:tblGrid>
        <w:gridCol w:w="6204"/>
        <w:gridCol w:w="4500"/>
      </w:tblGrid>
      <w:tr w:rsidR="000C37CB" w:rsidRPr="00E3750D" w:rsidTr="007E3AF5">
        <w:trPr>
          <w:trHeight w:val="622"/>
        </w:trPr>
        <w:tc>
          <w:tcPr>
            <w:tcW w:w="6204" w:type="dxa"/>
          </w:tcPr>
          <w:p w:rsidR="000C37CB" w:rsidRPr="00E64C6F" w:rsidRDefault="000C37CB" w:rsidP="007E3AF5">
            <w:r>
              <w:t>О внесении изменени</w:t>
            </w:r>
            <w:r w:rsidR="007E3AF5">
              <w:t>я</w:t>
            </w:r>
            <w:r>
              <w:t xml:space="preserve"> в постановление </w:t>
            </w:r>
            <w:r w:rsidR="007E3AF5">
              <w:t>а</w:t>
            </w:r>
            <w:r>
              <w:t>дминистрации Октябрьского района</w:t>
            </w:r>
            <w:r w:rsidR="007E3AF5">
              <w:t xml:space="preserve"> </w:t>
            </w:r>
            <w:r>
              <w:t>от 28.11.2016 № 2596</w:t>
            </w:r>
          </w:p>
          <w:p w:rsidR="000C37CB" w:rsidRDefault="000C37CB" w:rsidP="007E3AF5"/>
          <w:p w:rsidR="000C37CB" w:rsidRPr="00E3750D" w:rsidRDefault="000C37CB" w:rsidP="007E3AF5"/>
        </w:tc>
        <w:tc>
          <w:tcPr>
            <w:tcW w:w="4500" w:type="dxa"/>
          </w:tcPr>
          <w:p w:rsidR="000C37CB" w:rsidRPr="00E3750D" w:rsidRDefault="000C37CB" w:rsidP="007E3AF5"/>
        </w:tc>
      </w:tr>
    </w:tbl>
    <w:p w:rsidR="000C37CB" w:rsidRPr="00046567" w:rsidRDefault="000C37CB" w:rsidP="00EF1BDB">
      <w:pPr>
        <w:pStyle w:val="ConsPlusNormal"/>
        <w:ind w:firstLine="709"/>
        <w:jc w:val="both"/>
        <w:rPr>
          <w:rFonts w:ascii="Times New Roman" w:hAnsi="Times New Roman"/>
          <w:sz w:val="24"/>
          <w:szCs w:val="24"/>
        </w:rPr>
      </w:pPr>
      <w:r>
        <w:rPr>
          <w:rFonts w:ascii="Times New Roman" w:hAnsi="Times New Roman"/>
          <w:sz w:val="24"/>
          <w:szCs w:val="24"/>
        </w:rPr>
        <w:t xml:space="preserve">1. </w:t>
      </w:r>
      <w:r w:rsidR="00EC7200">
        <w:rPr>
          <w:rFonts w:ascii="Times New Roman" w:hAnsi="Times New Roman" w:cs="Times New Roman"/>
          <w:sz w:val="24"/>
          <w:szCs w:val="24"/>
        </w:rPr>
        <w:t xml:space="preserve">Внести в постановление администрации Октябрьского района                              </w:t>
      </w:r>
      <w:r w:rsidR="00865928">
        <w:rPr>
          <w:rFonts w:ascii="Times New Roman" w:hAnsi="Times New Roman" w:cs="Times New Roman"/>
          <w:sz w:val="24"/>
          <w:szCs w:val="24"/>
        </w:rPr>
        <w:t xml:space="preserve">     </w:t>
      </w:r>
      <w:r w:rsidR="00EC7200">
        <w:rPr>
          <w:rFonts w:ascii="Times New Roman" w:hAnsi="Times New Roman" w:cs="Times New Roman"/>
          <w:sz w:val="24"/>
          <w:szCs w:val="24"/>
        </w:rPr>
        <w:t>от 2</w:t>
      </w:r>
      <w:r w:rsidR="00EF1BDB">
        <w:rPr>
          <w:rFonts w:ascii="Times New Roman" w:hAnsi="Times New Roman" w:cs="Times New Roman"/>
          <w:sz w:val="24"/>
          <w:szCs w:val="24"/>
        </w:rPr>
        <w:t>8</w:t>
      </w:r>
      <w:r w:rsidR="00EC7200">
        <w:rPr>
          <w:rFonts w:ascii="Times New Roman" w:hAnsi="Times New Roman" w:cs="Times New Roman"/>
          <w:sz w:val="24"/>
          <w:szCs w:val="24"/>
        </w:rPr>
        <w:t>.</w:t>
      </w:r>
      <w:r w:rsidR="00EF1BDB">
        <w:rPr>
          <w:rFonts w:ascii="Times New Roman" w:hAnsi="Times New Roman" w:cs="Times New Roman"/>
          <w:sz w:val="24"/>
          <w:szCs w:val="24"/>
        </w:rPr>
        <w:t>11</w:t>
      </w:r>
      <w:r w:rsidR="00EC7200">
        <w:rPr>
          <w:rFonts w:ascii="Times New Roman" w:hAnsi="Times New Roman" w:cs="Times New Roman"/>
          <w:sz w:val="24"/>
          <w:szCs w:val="24"/>
        </w:rPr>
        <w:t>.201</w:t>
      </w:r>
      <w:r w:rsidR="00EF1BDB">
        <w:rPr>
          <w:rFonts w:ascii="Times New Roman" w:hAnsi="Times New Roman" w:cs="Times New Roman"/>
          <w:sz w:val="24"/>
          <w:szCs w:val="24"/>
        </w:rPr>
        <w:t>6</w:t>
      </w:r>
      <w:r w:rsidR="00EC7200">
        <w:rPr>
          <w:rFonts w:ascii="Times New Roman" w:hAnsi="Times New Roman" w:cs="Times New Roman"/>
          <w:sz w:val="24"/>
          <w:szCs w:val="24"/>
        </w:rPr>
        <w:t xml:space="preserve"> № </w:t>
      </w:r>
      <w:r w:rsidR="00EF1BDB">
        <w:rPr>
          <w:rFonts w:ascii="Times New Roman" w:hAnsi="Times New Roman" w:cs="Times New Roman"/>
          <w:sz w:val="24"/>
          <w:szCs w:val="24"/>
        </w:rPr>
        <w:t>2596</w:t>
      </w:r>
      <w:r w:rsidR="00EC7200">
        <w:rPr>
          <w:rFonts w:ascii="Times New Roman" w:hAnsi="Times New Roman" w:cs="Times New Roman"/>
          <w:sz w:val="24"/>
          <w:szCs w:val="24"/>
        </w:rPr>
        <w:t xml:space="preserve"> «О </w:t>
      </w:r>
      <w:r w:rsidR="00EF1BDB">
        <w:rPr>
          <w:rFonts w:ascii="Times New Roman" w:hAnsi="Times New Roman" w:cs="Times New Roman"/>
          <w:sz w:val="24"/>
          <w:szCs w:val="24"/>
        </w:rPr>
        <w:t>системе управления проектной деятельностью в администрации Октябрьского района</w:t>
      </w:r>
      <w:r w:rsidR="00EC7200">
        <w:rPr>
          <w:rFonts w:ascii="Times New Roman" w:hAnsi="Times New Roman" w:cs="Times New Roman"/>
          <w:sz w:val="24"/>
          <w:szCs w:val="24"/>
        </w:rPr>
        <w:t>»  изменение, изложив приложение к постановлению в новой редакции согласно приложению.</w:t>
      </w:r>
    </w:p>
    <w:p w:rsidR="00D54DCD" w:rsidRPr="00046567" w:rsidRDefault="00D54DCD" w:rsidP="00D54DCD">
      <w:pPr>
        <w:pStyle w:val="a3"/>
        <w:ind w:firstLine="709"/>
        <w:jc w:val="both"/>
        <w:rPr>
          <w:rFonts w:ascii="Times New Roman" w:hAnsi="Times New Roman"/>
          <w:sz w:val="24"/>
          <w:szCs w:val="24"/>
        </w:rPr>
      </w:pPr>
      <w:r w:rsidRPr="00046567">
        <w:rPr>
          <w:rFonts w:ascii="Times New Roman" w:hAnsi="Times New Roman"/>
          <w:sz w:val="24"/>
          <w:szCs w:val="24"/>
        </w:rPr>
        <w:t xml:space="preserve">2. </w:t>
      </w:r>
      <w:r>
        <w:rPr>
          <w:rFonts w:ascii="Times New Roman" w:hAnsi="Times New Roman"/>
          <w:sz w:val="24"/>
          <w:szCs w:val="24"/>
        </w:rPr>
        <w:t>Опубликовать</w:t>
      </w:r>
      <w:r w:rsidRPr="00046567">
        <w:rPr>
          <w:rFonts w:ascii="Times New Roman" w:hAnsi="Times New Roman"/>
          <w:sz w:val="24"/>
          <w:szCs w:val="24"/>
        </w:rPr>
        <w:t xml:space="preserve"> </w:t>
      </w:r>
      <w:r>
        <w:rPr>
          <w:rFonts w:ascii="Times New Roman" w:hAnsi="Times New Roman"/>
          <w:sz w:val="24"/>
          <w:szCs w:val="24"/>
        </w:rPr>
        <w:t>в</w:t>
      </w:r>
      <w:r w:rsidRPr="00046567">
        <w:rPr>
          <w:rFonts w:ascii="Times New Roman" w:hAnsi="Times New Roman"/>
          <w:sz w:val="24"/>
          <w:szCs w:val="24"/>
        </w:rPr>
        <w:t xml:space="preserve"> официальном</w:t>
      </w:r>
      <w:r>
        <w:rPr>
          <w:rFonts w:ascii="Times New Roman" w:hAnsi="Times New Roman"/>
          <w:sz w:val="24"/>
          <w:szCs w:val="24"/>
        </w:rPr>
        <w:t xml:space="preserve"> сетевом издании «</w:t>
      </w:r>
      <w:proofErr w:type="spellStart"/>
      <w:r>
        <w:rPr>
          <w:rFonts w:ascii="Times New Roman" w:hAnsi="Times New Roman"/>
          <w:sz w:val="24"/>
          <w:szCs w:val="24"/>
        </w:rPr>
        <w:t>октвести</w:t>
      </w:r>
      <w:proofErr w:type="gramStart"/>
      <w:r>
        <w:rPr>
          <w:rFonts w:ascii="Times New Roman" w:hAnsi="Times New Roman"/>
          <w:sz w:val="24"/>
          <w:szCs w:val="24"/>
        </w:rPr>
        <w:t>.р</w:t>
      </w:r>
      <w:proofErr w:type="gramEnd"/>
      <w:r>
        <w:rPr>
          <w:rFonts w:ascii="Times New Roman" w:hAnsi="Times New Roman"/>
          <w:sz w:val="24"/>
          <w:szCs w:val="24"/>
        </w:rPr>
        <w:t>у</w:t>
      </w:r>
      <w:proofErr w:type="spellEnd"/>
      <w:r>
        <w:rPr>
          <w:rFonts w:ascii="Times New Roman" w:hAnsi="Times New Roman"/>
          <w:sz w:val="24"/>
          <w:szCs w:val="24"/>
        </w:rPr>
        <w:t>».</w:t>
      </w:r>
    </w:p>
    <w:p w:rsidR="00853C2F" w:rsidRDefault="00D54DCD" w:rsidP="00853C2F">
      <w:pPr>
        <w:pStyle w:val="a3"/>
        <w:ind w:firstLine="709"/>
        <w:jc w:val="both"/>
        <w:rPr>
          <w:rFonts w:ascii="Times New Roman" w:hAnsi="Times New Roman"/>
          <w:sz w:val="24"/>
          <w:szCs w:val="24"/>
        </w:rPr>
      </w:pPr>
      <w:r>
        <w:rPr>
          <w:rFonts w:ascii="Times New Roman" w:hAnsi="Times New Roman"/>
          <w:sz w:val="24"/>
          <w:szCs w:val="24"/>
        </w:rPr>
        <w:t>3</w:t>
      </w:r>
      <w:r w:rsidR="00853C2F" w:rsidRPr="00046567">
        <w:rPr>
          <w:rFonts w:ascii="Times New Roman" w:hAnsi="Times New Roman"/>
          <w:sz w:val="24"/>
          <w:szCs w:val="24"/>
        </w:rPr>
        <w:t>.</w:t>
      </w:r>
      <w:r w:rsidR="00853C2F" w:rsidRPr="006E423F">
        <w:rPr>
          <w:rFonts w:ascii="Times New Roman" w:hAnsi="Times New Roman"/>
          <w:color w:val="FFFFFF"/>
          <w:sz w:val="24"/>
          <w:szCs w:val="24"/>
        </w:rPr>
        <w:t>.</w:t>
      </w:r>
      <w:proofErr w:type="gramStart"/>
      <w:r w:rsidR="00853C2F" w:rsidRPr="00046567">
        <w:rPr>
          <w:rFonts w:ascii="Times New Roman" w:hAnsi="Times New Roman"/>
          <w:sz w:val="24"/>
          <w:szCs w:val="24"/>
        </w:rPr>
        <w:t>Контроль за</w:t>
      </w:r>
      <w:proofErr w:type="gramEnd"/>
      <w:r w:rsidR="00853C2F" w:rsidRPr="00046567">
        <w:rPr>
          <w:rFonts w:ascii="Times New Roman" w:hAnsi="Times New Roman"/>
          <w:sz w:val="24"/>
          <w:szCs w:val="24"/>
        </w:rPr>
        <w:t xml:space="preserve"> выполнением постановления возложить на заместителя главы Октябрьского района по экономике, финансам, председателя Комитета по управлению муниципальными финансами администрации Октябрьского района Куклину Н.Г.</w:t>
      </w:r>
    </w:p>
    <w:p w:rsidR="00853C2F" w:rsidRDefault="00853C2F" w:rsidP="00853C2F">
      <w:pPr>
        <w:pStyle w:val="a3"/>
        <w:ind w:firstLine="709"/>
        <w:jc w:val="both"/>
        <w:rPr>
          <w:rFonts w:ascii="Times New Roman" w:hAnsi="Times New Roman"/>
          <w:sz w:val="24"/>
          <w:szCs w:val="24"/>
        </w:rPr>
      </w:pPr>
    </w:p>
    <w:p w:rsidR="00853C2F" w:rsidRDefault="00853C2F" w:rsidP="00853C2F">
      <w:pPr>
        <w:pStyle w:val="a3"/>
        <w:ind w:firstLine="709"/>
        <w:jc w:val="both"/>
        <w:rPr>
          <w:rFonts w:ascii="Times New Roman" w:hAnsi="Times New Roman"/>
          <w:sz w:val="24"/>
          <w:szCs w:val="24"/>
        </w:rPr>
      </w:pPr>
    </w:p>
    <w:p w:rsidR="00853C2F" w:rsidRPr="00853C2F" w:rsidRDefault="00853C2F" w:rsidP="00853C2F">
      <w:pPr>
        <w:pStyle w:val="a3"/>
        <w:jc w:val="both"/>
        <w:rPr>
          <w:rFonts w:ascii="Times New Roman" w:hAnsi="Times New Roman"/>
          <w:sz w:val="24"/>
          <w:szCs w:val="24"/>
        </w:rPr>
      </w:pPr>
      <w:r w:rsidRPr="00853C2F">
        <w:rPr>
          <w:rFonts w:ascii="Times New Roman" w:hAnsi="Times New Roman"/>
          <w:color w:val="000000"/>
          <w:sz w:val="24"/>
          <w:szCs w:val="24"/>
        </w:rPr>
        <w:t>Глава Октябрьского района</w:t>
      </w:r>
      <w:r w:rsidRPr="00853C2F">
        <w:rPr>
          <w:rFonts w:ascii="Times New Roman" w:hAnsi="Times New Roman"/>
          <w:color w:val="000000"/>
          <w:sz w:val="24"/>
          <w:szCs w:val="24"/>
        </w:rPr>
        <w:tab/>
      </w:r>
      <w:r w:rsidRPr="00853C2F">
        <w:rPr>
          <w:rFonts w:ascii="Times New Roman" w:hAnsi="Times New Roman"/>
          <w:color w:val="000000"/>
          <w:sz w:val="24"/>
          <w:szCs w:val="24"/>
        </w:rPr>
        <w:tab/>
      </w:r>
      <w:r w:rsidRPr="00853C2F">
        <w:rPr>
          <w:rFonts w:ascii="Times New Roman" w:hAnsi="Times New Roman"/>
          <w:color w:val="000000"/>
          <w:sz w:val="24"/>
          <w:szCs w:val="24"/>
        </w:rPr>
        <w:tab/>
      </w:r>
      <w:r w:rsidRPr="00853C2F">
        <w:rPr>
          <w:rFonts w:ascii="Times New Roman" w:hAnsi="Times New Roman"/>
          <w:color w:val="000000"/>
          <w:sz w:val="24"/>
          <w:szCs w:val="24"/>
        </w:rPr>
        <w:tab/>
      </w:r>
      <w:r w:rsidRPr="00853C2F">
        <w:rPr>
          <w:rFonts w:ascii="Times New Roman" w:hAnsi="Times New Roman"/>
          <w:color w:val="000000"/>
          <w:sz w:val="24"/>
          <w:szCs w:val="24"/>
        </w:rPr>
        <w:tab/>
        <w:t xml:space="preserve">             </w:t>
      </w:r>
      <w:r>
        <w:rPr>
          <w:rFonts w:ascii="Times New Roman" w:hAnsi="Times New Roman"/>
          <w:color w:val="000000"/>
          <w:sz w:val="24"/>
          <w:szCs w:val="24"/>
        </w:rPr>
        <w:t xml:space="preserve">          </w:t>
      </w:r>
      <w:r w:rsidRPr="00853C2F">
        <w:rPr>
          <w:rFonts w:ascii="Times New Roman" w:hAnsi="Times New Roman"/>
          <w:color w:val="000000"/>
          <w:sz w:val="24"/>
          <w:szCs w:val="24"/>
        </w:rPr>
        <w:t xml:space="preserve">А.П. </w:t>
      </w:r>
      <w:proofErr w:type="spellStart"/>
      <w:r w:rsidRPr="00853C2F">
        <w:rPr>
          <w:rFonts w:ascii="Times New Roman" w:hAnsi="Times New Roman"/>
          <w:color w:val="000000"/>
          <w:sz w:val="24"/>
          <w:szCs w:val="24"/>
        </w:rPr>
        <w:t>Куташова</w:t>
      </w:r>
      <w:proofErr w:type="spellEnd"/>
    </w:p>
    <w:p w:rsidR="000C37CB" w:rsidRDefault="000C37CB" w:rsidP="000C37CB">
      <w:pPr>
        <w:pStyle w:val="a3"/>
        <w:ind w:firstLine="709"/>
        <w:jc w:val="both"/>
      </w:pPr>
      <w:r w:rsidRPr="00046567">
        <w:rPr>
          <w:rFonts w:ascii="Times New Roman" w:hAnsi="Times New Roman"/>
          <w:sz w:val="24"/>
          <w:szCs w:val="24"/>
        </w:rPr>
        <w:tab/>
      </w:r>
    </w:p>
    <w:p w:rsidR="000C37CB" w:rsidRDefault="000C37CB" w:rsidP="000C37CB"/>
    <w:p w:rsidR="000C37CB" w:rsidRDefault="000C37CB" w:rsidP="000C37CB"/>
    <w:p w:rsidR="000C37CB" w:rsidRDefault="000C37CB" w:rsidP="000C37CB"/>
    <w:p w:rsidR="000C37CB" w:rsidRDefault="000C37CB" w:rsidP="000C37CB"/>
    <w:p w:rsidR="000C37CB" w:rsidRDefault="000C37CB" w:rsidP="000C37CB"/>
    <w:p w:rsidR="000C37CB" w:rsidRDefault="000C37CB" w:rsidP="000C37CB"/>
    <w:p w:rsidR="00853C2F" w:rsidRDefault="00853C2F" w:rsidP="000C37CB"/>
    <w:p w:rsidR="000C37CB" w:rsidRDefault="000C37CB" w:rsidP="000C37CB"/>
    <w:p w:rsidR="000C37CB" w:rsidRDefault="000C37CB" w:rsidP="000C37CB"/>
    <w:p w:rsidR="00EF1BDB" w:rsidRDefault="00EF1BDB" w:rsidP="000C37CB"/>
    <w:p w:rsidR="00EF1BDB" w:rsidRDefault="00EF1BDB" w:rsidP="000C37CB"/>
    <w:p w:rsidR="00EF1BDB" w:rsidRDefault="00EF1BDB" w:rsidP="000C37CB"/>
    <w:p w:rsidR="00EF1BDB" w:rsidRDefault="00EF1BDB" w:rsidP="000C37CB"/>
    <w:p w:rsidR="00EF1BDB" w:rsidRDefault="00EF1BDB" w:rsidP="000C37CB"/>
    <w:p w:rsidR="00EF1BDB" w:rsidRDefault="00EF1BDB" w:rsidP="000C37CB"/>
    <w:p w:rsidR="00EF1BDB" w:rsidRDefault="00EF1BDB" w:rsidP="000C37CB"/>
    <w:p w:rsidR="00EF1BDB" w:rsidRDefault="00EF1BDB" w:rsidP="000C37CB"/>
    <w:p w:rsidR="00EF1BDB" w:rsidRDefault="00EF1BDB" w:rsidP="000C37CB"/>
    <w:p w:rsidR="00EF1BDB" w:rsidRDefault="00EF1BDB" w:rsidP="000C37CB"/>
    <w:p w:rsidR="00EF1BDB" w:rsidRDefault="00EF1BDB" w:rsidP="000C37CB"/>
    <w:p w:rsidR="00EF1BDB" w:rsidRDefault="00EF1BDB" w:rsidP="000C37CB"/>
    <w:p w:rsidR="00EF1BDB" w:rsidRDefault="00EF1BDB" w:rsidP="000C37CB"/>
    <w:p w:rsidR="000C37CB" w:rsidRDefault="000C37CB" w:rsidP="000C37CB"/>
    <w:p w:rsidR="000C37CB" w:rsidRDefault="000C37CB" w:rsidP="000C37CB">
      <w:pPr>
        <w:shd w:val="clear" w:color="auto" w:fill="FFFFFF"/>
        <w:rPr>
          <w:iCs/>
          <w:color w:val="000000"/>
        </w:rPr>
      </w:pPr>
    </w:p>
    <w:p w:rsidR="00EF1BDB" w:rsidRDefault="00EF1BDB" w:rsidP="000C37CB">
      <w:pPr>
        <w:shd w:val="clear" w:color="auto" w:fill="FFFFFF"/>
        <w:rPr>
          <w:iCs/>
          <w:color w:val="000000"/>
        </w:rPr>
      </w:pPr>
    </w:p>
    <w:p w:rsidR="000C37CB" w:rsidRPr="00187E72" w:rsidRDefault="00853C2F" w:rsidP="000C37CB">
      <w:pPr>
        <w:shd w:val="clear" w:color="auto" w:fill="FFFFFF"/>
        <w:rPr>
          <w:iCs/>
          <w:color w:val="000000"/>
        </w:rPr>
      </w:pPr>
      <w:r>
        <w:rPr>
          <w:iCs/>
          <w:color w:val="000000"/>
        </w:rPr>
        <w:lastRenderedPageBreak/>
        <w:t xml:space="preserve">Главный специалист </w:t>
      </w:r>
      <w:r w:rsidR="000C37CB" w:rsidRPr="00187E72">
        <w:rPr>
          <w:iCs/>
          <w:color w:val="000000"/>
        </w:rPr>
        <w:t>отдел</w:t>
      </w:r>
      <w:r>
        <w:rPr>
          <w:iCs/>
          <w:color w:val="000000"/>
        </w:rPr>
        <w:t>а</w:t>
      </w:r>
      <w:r w:rsidR="000C37CB" w:rsidRPr="00187E72">
        <w:rPr>
          <w:iCs/>
          <w:color w:val="000000"/>
        </w:rPr>
        <w:t xml:space="preserve"> проектного управления,  </w:t>
      </w:r>
    </w:p>
    <w:p w:rsidR="000C37CB" w:rsidRPr="00187E72" w:rsidRDefault="000C37CB" w:rsidP="000C37CB">
      <w:pPr>
        <w:shd w:val="clear" w:color="auto" w:fill="FFFFFF"/>
        <w:rPr>
          <w:iCs/>
          <w:color w:val="000000"/>
        </w:rPr>
      </w:pPr>
      <w:r w:rsidRPr="00187E72">
        <w:rPr>
          <w:iCs/>
          <w:color w:val="000000"/>
        </w:rPr>
        <w:t>административной реформы и реализации программ</w:t>
      </w:r>
    </w:p>
    <w:p w:rsidR="000C37CB" w:rsidRPr="00187E72" w:rsidRDefault="000C37CB" w:rsidP="000C37CB">
      <w:pPr>
        <w:rPr>
          <w:spacing w:val="-2"/>
        </w:rPr>
      </w:pPr>
      <w:r w:rsidRPr="00187E72">
        <w:rPr>
          <w:spacing w:val="-2"/>
        </w:rPr>
        <w:t xml:space="preserve">Управления экономического развития </w:t>
      </w:r>
    </w:p>
    <w:p w:rsidR="000C37CB" w:rsidRPr="00187E72" w:rsidRDefault="000C37CB" w:rsidP="000C37CB">
      <w:pPr>
        <w:rPr>
          <w:spacing w:val="-2"/>
        </w:rPr>
      </w:pPr>
      <w:r w:rsidRPr="00187E72">
        <w:rPr>
          <w:spacing w:val="-2"/>
        </w:rPr>
        <w:t xml:space="preserve">администрации Октябрьского района </w:t>
      </w:r>
    </w:p>
    <w:p w:rsidR="000C37CB" w:rsidRPr="00187E72" w:rsidRDefault="00853C2F" w:rsidP="000C37CB">
      <w:pPr>
        <w:rPr>
          <w:spacing w:val="-2"/>
        </w:rPr>
      </w:pPr>
      <w:r>
        <w:rPr>
          <w:spacing w:val="-2"/>
        </w:rPr>
        <w:t>Т.Н. Метелёва</w:t>
      </w:r>
    </w:p>
    <w:p w:rsidR="000C37CB" w:rsidRPr="00187E72" w:rsidRDefault="000C37CB" w:rsidP="000C37CB">
      <w:pPr>
        <w:rPr>
          <w:spacing w:val="-2"/>
        </w:rPr>
      </w:pPr>
      <w:r w:rsidRPr="00187E72">
        <w:rPr>
          <w:spacing w:val="-2"/>
        </w:rPr>
        <w:t>Тел: 8(34678) 28-131</w:t>
      </w:r>
    </w:p>
    <w:p w:rsidR="000C37CB" w:rsidRDefault="000C37CB" w:rsidP="000C37CB">
      <w:pPr>
        <w:suppressAutoHyphens/>
        <w:rPr>
          <w:color w:val="000000"/>
        </w:rPr>
      </w:pPr>
    </w:p>
    <w:p w:rsidR="000C37CB" w:rsidRDefault="000C37CB" w:rsidP="000C37CB">
      <w:pPr>
        <w:suppressAutoHyphens/>
        <w:rPr>
          <w:color w:val="000000"/>
        </w:rPr>
      </w:pPr>
    </w:p>
    <w:p w:rsidR="000C37CB" w:rsidRDefault="000C37CB" w:rsidP="000C37CB">
      <w:pPr>
        <w:suppressAutoHyphens/>
        <w:rPr>
          <w:color w:val="000000"/>
        </w:rPr>
      </w:pPr>
    </w:p>
    <w:p w:rsidR="000C37CB" w:rsidRDefault="000C37CB" w:rsidP="000C37CB">
      <w:pPr>
        <w:suppressAutoHyphens/>
        <w:rPr>
          <w:color w:val="000000"/>
        </w:rPr>
      </w:pPr>
    </w:p>
    <w:p w:rsidR="000C37CB" w:rsidRDefault="000C37CB" w:rsidP="000C37CB">
      <w:pPr>
        <w:suppressAutoHyphens/>
        <w:rPr>
          <w:color w:val="000000"/>
        </w:rPr>
      </w:pPr>
    </w:p>
    <w:p w:rsidR="000C37CB" w:rsidRDefault="000C37CB" w:rsidP="000C37CB">
      <w:pPr>
        <w:suppressAutoHyphens/>
        <w:rPr>
          <w:color w:val="000000"/>
        </w:rPr>
      </w:pPr>
    </w:p>
    <w:p w:rsidR="000C37CB" w:rsidRDefault="000C37CB" w:rsidP="000C37CB">
      <w:pPr>
        <w:suppressAutoHyphens/>
        <w:rPr>
          <w:color w:val="000000"/>
        </w:rPr>
      </w:pPr>
    </w:p>
    <w:p w:rsidR="000C37CB" w:rsidRDefault="000C37CB" w:rsidP="000C37CB">
      <w:pPr>
        <w:suppressAutoHyphens/>
        <w:rPr>
          <w:color w:val="000000"/>
        </w:rPr>
      </w:pPr>
    </w:p>
    <w:p w:rsidR="00853C2F" w:rsidRDefault="00853C2F" w:rsidP="00853C2F">
      <w:pPr>
        <w:suppressAutoHyphens/>
        <w:rPr>
          <w:color w:val="000000"/>
        </w:rPr>
      </w:pPr>
      <w:r w:rsidRPr="00833F21">
        <w:rPr>
          <w:color w:val="000000"/>
        </w:rPr>
        <w:t>Согласовано:</w:t>
      </w:r>
      <w:r>
        <w:rPr>
          <w:color w:val="000000"/>
        </w:rPr>
        <w:t xml:space="preserve"> </w:t>
      </w:r>
    </w:p>
    <w:p w:rsidR="00853C2F" w:rsidRPr="00E756BA" w:rsidRDefault="00853C2F" w:rsidP="00853C2F">
      <w:pPr>
        <w:suppressAutoHyphens/>
        <w:rPr>
          <w:color w:val="000000"/>
        </w:rPr>
      </w:pPr>
    </w:p>
    <w:p w:rsidR="00853C2F" w:rsidRDefault="00853C2F" w:rsidP="00853C2F">
      <w:r>
        <w:t>Заместитель главы Октябрьского района</w:t>
      </w:r>
    </w:p>
    <w:p w:rsidR="00853C2F" w:rsidRDefault="00853C2F" w:rsidP="00853C2F">
      <w:r>
        <w:t xml:space="preserve"> по экономике, финансам, председатель Комитета  </w:t>
      </w:r>
    </w:p>
    <w:p w:rsidR="00853C2F" w:rsidRDefault="00853C2F" w:rsidP="00853C2F">
      <w:r>
        <w:t>по управлению муниципальными финансами                                                       Куклина Н.Г.</w:t>
      </w:r>
    </w:p>
    <w:p w:rsidR="00853C2F" w:rsidRDefault="00853C2F" w:rsidP="00853C2F">
      <w:pPr>
        <w:rPr>
          <w:bCs/>
          <w:iCs/>
        </w:rPr>
      </w:pPr>
      <w:r w:rsidRPr="00C555D1">
        <w:rPr>
          <w:bCs/>
          <w:iCs/>
        </w:rPr>
        <w:t>администрации Октябрьского района</w:t>
      </w:r>
      <w:r>
        <w:rPr>
          <w:bCs/>
          <w:iCs/>
        </w:rPr>
        <w:t xml:space="preserve">                                                    </w:t>
      </w:r>
    </w:p>
    <w:p w:rsidR="00853C2F" w:rsidRDefault="00853C2F" w:rsidP="00853C2F">
      <w:pPr>
        <w:tabs>
          <w:tab w:val="left" w:pos="990"/>
        </w:tabs>
        <w:suppressAutoHyphens/>
        <w:rPr>
          <w:bCs/>
          <w:iCs/>
        </w:rPr>
      </w:pPr>
    </w:p>
    <w:p w:rsidR="00853C2F" w:rsidRDefault="00853C2F" w:rsidP="00853C2F">
      <w:pPr>
        <w:tabs>
          <w:tab w:val="left" w:pos="990"/>
        </w:tabs>
        <w:suppressAutoHyphens/>
        <w:rPr>
          <w:bCs/>
          <w:iCs/>
        </w:rPr>
      </w:pPr>
      <w:r>
        <w:rPr>
          <w:bCs/>
          <w:iCs/>
        </w:rPr>
        <w:t>Первый з</w:t>
      </w:r>
      <w:r w:rsidRPr="00BE113A">
        <w:rPr>
          <w:bCs/>
          <w:iCs/>
        </w:rPr>
        <w:t>аместитель главы Октябрьского района</w:t>
      </w:r>
    </w:p>
    <w:p w:rsidR="00853C2F" w:rsidRDefault="00853C2F" w:rsidP="00853C2F">
      <w:pPr>
        <w:tabs>
          <w:tab w:val="left" w:pos="990"/>
        </w:tabs>
        <w:suppressAutoHyphens/>
        <w:rPr>
          <w:bCs/>
          <w:iCs/>
        </w:rPr>
      </w:pPr>
      <w:r w:rsidRPr="00BE113A">
        <w:rPr>
          <w:bCs/>
          <w:iCs/>
        </w:rPr>
        <w:t xml:space="preserve"> по правовому обеспечению, управляющий </w:t>
      </w:r>
      <w:r>
        <w:rPr>
          <w:bCs/>
          <w:iCs/>
        </w:rPr>
        <w:t xml:space="preserve">                                                           Хромов Н.В.</w:t>
      </w:r>
    </w:p>
    <w:p w:rsidR="00853C2F" w:rsidRPr="00BE113A" w:rsidRDefault="00853C2F" w:rsidP="00853C2F">
      <w:pPr>
        <w:tabs>
          <w:tab w:val="left" w:pos="990"/>
        </w:tabs>
        <w:suppressAutoHyphens/>
        <w:rPr>
          <w:bCs/>
          <w:iCs/>
        </w:rPr>
      </w:pPr>
      <w:r w:rsidRPr="00BE113A">
        <w:rPr>
          <w:bCs/>
          <w:iCs/>
        </w:rPr>
        <w:t>делами администрации Октябрьского района</w:t>
      </w:r>
      <w:r>
        <w:rPr>
          <w:bCs/>
          <w:iCs/>
        </w:rPr>
        <w:t xml:space="preserve">                                       </w:t>
      </w:r>
    </w:p>
    <w:p w:rsidR="00853C2F" w:rsidRPr="00833F21" w:rsidRDefault="00853C2F" w:rsidP="00853C2F">
      <w:pPr>
        <w:tabs>
          <w:tab w:val="left" w:pos="990"/>
        </w:tabs>
        <w:suppressAutoHyphens/>
        <w:rPr>
          <w:bCs/>
          <w:iCs/>
        </w:rPr>
      </w:pPr>
    </w:p>
    <w:p w:rsidR="00853C2F" w:rsidRPr="00833F21" w:rsidRDefault="00853C2F" w:rsidP="00853C2F">
      <w:pPr>
        <w:tabs>
          <w:tab w:val="left" w:pos="990"/>
        </w:tabs>
        <w:suppressAutoHyphens/>
        <w:rPr>
          <w:bCs/>
          <w:iCs/>
        </w:rPr>
      </w:pPr>
      <w:r w:rsidRPr="00833F21">
        <w:rPr>
          <w:bCs/>
          <w:iCs/>
        </w:rPr>
        <w:t>Начальник Управления экономичес</w:t>
      </w:r>
      <w:r>
        <w:rPr>
          <w:bCs/>
          <w:iCs/>
        </w:rPr>
        <w:t>кого развития</w:t>
      </w:r>
      <w:r w:rsidRPr="00E756BA">
        <w:rPr>
          <w:bCs/>
          <w:iCs/>
        </w:rPr>
        <w:t xml:space="preserve"> </w:t>
      </w:r>
      <w:r>
        <w:rPr>
          <w:bCs/>
          <w:iCs/>
        </w:rPr>
        <w:t xml:space="preserve">                                     Стародубцева Е.Н.</w:t>
      </w:r>
    </w:p>
    <w:p w:rsidR="00853C2F" w:rsidRPr="00833F21" w:rsidRDefault="00853C2F" w:rsidP="00853C2F">
      <w:pPr>
        <w:tabs>
          <w:tab w:val="left" w:pos="990"/>
        </w:tabs>
        <w:suppressAutoHyphens/>
        <w:rPr>
          <w:bCs/>
          <w:iCs/>
        </w:rPr>
      </w:pPr>
      <w:r w:rsidRPr="00833F21">
        <w:rPr>
          <w:bCs/>
          <w:iCs/>
        </w:rPr>
        <w:t>администрац</w:t>
      </w:r>
      <w:r>
        <w:rPr>
          <w:bCs/>
          <w:iCs/>
        </w:rPr>
        <w:t>ии Октябрьского района</w:t>
      </w:r>
      <w:r>
        <w:rPr>
          <w:bCs/>
          <w:iCs/>
        </w:rPr>
        <w:tab/>
      </w:r>
      <w:r>
        <w:rPr>
          <w:bCs/>
          <w:iCs/>
        </w:rPr>
        <w:tab/>
      </w:r>
      <w:r>
        <w:rPr>
          <w:bCs/>
          <w:iCs/>
        </w:rPr>
        <w:tab/>
      </w:r>
      <w:r>
        <w:rPr>
          <w:bCs/>
          <w:iCs/>
        </w:rPr>
        <w:tab/>
      </w:r>
      <w:r>
        <w:rPr>
          <w:bCs/>
          <w:iCs/>
        </w:rPr>
        <w:tab/>
      </w:r>
      <w:r>
        <w:rPr>
          <w:bCs/>
          <w:iCs/>
        </w:rPr>
        <w:tab/>
      </w:r>
      <w:r>
        <w:rPr>
          <w:bCs/>
          <w:iCs/>
        </w:rPr>
        <w:tab/>
        <w:t xml:space="preserve"> </w:t>
      </w:r>
    </w:p>
    <w:p w:rsidR="00853C2F" w:rsidRDefault="00853C2F" w:rsidP="00853C2F">
      <w:pPr>
        <w:tabs>
          <w:tab w:val="left" w:pos="990"/>
        </w:tabs>
        <w:suppressAutoHyphens/>
        <w:rPr>
          <w:bCs/>
          <w:iCs/>
        </w:rPr>
      </w:pPr>
      <w:r>
        <w:rPr>
          <w:bCs/>
          <w:iCs/>
        </w:rPr>
        <w:tab/>
      </w:r>
      <w:r>
        <w:rPr>
          <w:bCs/>
          <w:iCs/>
        </w:rPr>
        <w:tab/>
      </w:r>
      <w:r>
        <w:rPr>
          <w:bCs/>
          <w:iCs/>
        </w:rPr>
        <w:tab/>
      </w:r>
    </w:p>
    <w:p w:rsidR="00853C2F" w:rsidRDefault="00853C2F" w:rsidP="00853C2F"/>
    <w:p w:rsidR="00853C2F" w:rsidRPr="00833F21" w:rsidRDefault="00853C2F" w:rsidP="00853C2F">
      <w:r w:rsidRPr="00833F21">
        <w:t>Юридический отдел</w:t>
      </w:r>
    </w:p>
    <w:p w:rsidR="00853C2F" w:rsidRPr="00833F21" w:rsidRDefault="00853C2F" w:rsidP="00853C2F">
      <w:r w:rsidRPr="00833F21">
        <w:t>администрации Октябрьского района</w:t>
      </w:r>
      <w:r w:rsidRPr="00833F21">
        <w:tab/>
      </w:r>
      <w:r w:rsidRPr="00833F21">
        <w:tab/>
      </w:r>
      <w:r w:rsidRPr="00833F21">
        <w:tab/>
      </w:r>
      <w:r>
        <w:rPr>
          <w:bCs/>
          <w:iCs/>
        </w:rPr>
        <w:t xml:space="preserve">      </w:t>
      </w:r>
    </w:p>
    <w:p w:rsidR="00853C2F" w:rsidRDefault="00853C2F" w:rsidP="00853C2F"/>
    <w:p w:rsidR="000C37CB" w:rsidRPr="00187E72" w:rsidRDefault="000C37CB" w:rsidP="000C37CB">
      <w:pPr>
        <w:rPr>
          <w:bCs/>
          <w:iCs/>
        </w:rPr>
      </w:pPr>
      <w:r w:rsidRPr="00187E72">
        <w:tab/>
      </w:r>
      <w:r w:rsidRPr="00187E72">
        <w:tab/>
      </w:r>
      <w:r w:rsidRPr="00187E72">
        <w:tab/>
      </w:r>
      <w:r w:rsidRPr="00187E72">
        <w:rPr>
          <w:bCs/>
          <w:iCs/>
        </w:rPr>
        <w:t xml:space="preserve">       </w:t>
      </w:r>
    </w:p>
    <w:p w:rsidR="000C37CB" w:rsidRPr="00187E72" w:rsidRDefault="000C37CB" w:rsidP="000C37CB"/>
    <w:p w:rsidR="000C37CB" w:rsidRPr="00187E72" w:rsidRDefault="000C37CB" w:rsidP="000C37CB">
      <w:r>
        <w:t>Степень публичности: 1, МНПА</w:t>
      </w:r>
    </w:p>
    <w:p w:rsidR="000C37CB" w:rsidRPr="002A0FD0" w:rsidRDefault="000C37CB" w:rsidP="000C37CB">
      <w:pPr>
        <w:jc w:val="both"/>
      </w:pPr>
    </w:p>
    <w:p w:rsidR="000C37CB" w:rsidRPr="00C40B20" w:rsidRDefault="000C37CB" w:rsidP="000C37CB">
      <w:pPr>
        <w:shd w:val="clear" w:color="auto" w:fill="FFFFFF"/>
        <w:jc w:val="center"/>
        <w:rPr>
          <w:spacing w:val="-2"/>
        </w:rPr>
      </w:pPr>
    </w:p>
    <w:p w:rsidR="000C37CB" w:rsidRDefault="000C37CB" w:rsidP="000C37CB">
      <w:pPr>
        <w:shd w:val="clear" w:color="auto" w:fill="FFFFFF"/>
        <w:rPr>
          <w:spacing w:val="-2"/>
        </w:rPr>
      </w:pPr>
      <w:r>
        <w:rPr>
          <w:spacing w:val="-2"/>
        </w:rPr>
        <w:t xml:space="preserve">Разослать: </w:t>
      </w:r>
    </w:p>
    <w:p w:rsidR="000C37CB" w:rsidRPr="00C40B20" w:rsidRDefault="000C37CB" w:rsidP="000C37CB">
      <w:pPr>
        <w:shd w:val="clear" w:color="auto" w:fill="FFFFFF"/>
        <w:rPr>
          <w:spacing w:val="-2"/>
        </w:rPr>
      </w:pPr>
    </w:p>
    <w:p w:rsidR="000C37CB" w:rsidRDefault="000C37CB" w:rsidP="000C37CB">
      <w:pPr>
        <w:widowControl w:val="0"/>
        <w:numPr>
          <w:ilvl w:val="0"/>
          <w:numId w:val="1"/>
        </w:numPr>
        <w:tabs>
          <w:tab w:val="clear" w:pos="720"/>
          <w:tab w:val="num" w:pos="360"/>
          <w:tab w:val="left" w:pos="993"/>
        </w:tabs>
        <w:autoSpaceDE w:val="0"/>
        <w:autoSpaceDN w:val="0"/>
        <w:adjustRightInd w:val="0"/>
        <w:spacing w:line="240" w:lineRule="exact"/>
        <w:ind w:left="0" w:firstLine="709"/>
        <w:jc w:val="both"/>
      </w:pPr>
      <w:r w:rsidRPr="00C40B20">
        <w:t>Управлени</w:t>
      </w:r>
      <w:r>
        <w:t xml:space="preserve">ю </w:t>
      </w:r>
      <w:r w:rsidRPr="00C40B20">
        <w:t>экономического развития администрации Октябрьского района –</w:t>
      </w:r>
      <w:r>
        <w:t xml:space="preserve"> 2 </w:t>
      </w:r>
      <w:r w:rsidRPr="00C40B20">
        <w:t>экз.</w:t>
      </w:r>
      <w:r>
        <w:t xml:space="preserve"> </w:t>
      </w:r>
      <w:r w:rsidRPr="00FA5DDA">
        <w:rPr>
          <w:b/>
          <w:u w:val="single"/>
        </w:rPr>
        <w:t>на бумажном носителе.</w:t>
      </w:r>
    </w:p>
    <w:p w:rsidR="000C37CB" w:rsidRPr="00C40B20" w:rsidRDefault="000C37CB" w:rsidP="000C37CB">
      <w:pPr>
        <w:shd w:val="clear" w:color="auto" w:fill="FFFFFF"/>
        <w:rPr>
          <w:spacing w:val="-2"/>
        </w:rPr>
      </w:pPr>
    </w:p>
    <w:p w:rsidR="000C37CB" w:rsidRPr="009C0C6E" w:rsidRDefault="000C37CB" w:rsidP="000C37CB">
      <w:pPr>
        <w:shd w:val="clear" w:color="auto" w:fill="FFFFFF"/>
        <w:rPr>
          <w:spacing w:val="-2"/>
        </w:rPr>
      </w:pPr>
      <w:r w:rsidRPr="009C0C6E">
        <w:rPr>
          <w:spacing w:val="-2"/>
        </w:rPr>
        <w:t xml:space="preserve">Итого: </w:t>
      </w:r>
      <w:r>
        <w:rPr>
          <w:spacing w:val="-2"/>
        </w:rPr>
        <w:t xml:space="preserve">4 экз., </w:t>
      </w:r>
      <w:r w:rsidRPr="009C5CBD">
        <w:rPr>
          <w:b/>
          <w:spacing w:val="-2"/>
        </w:rPr>
        <w:t xml:space="preserve">в том числе в электронном виде </w:t>
      </w:r>
      <w:r>
        <w:rPr>
          <w:b/>
          <w:spacing w:val="-2"/>
        </w:rPr>
        <w:t>2</w:t>
      </w:r>
      <w:r w:rsidRPr="009C5CBD">
        <w:rPr>
          <w:b/>
          <w:spacing w:val="-2"/>
        </w:rPr>
        <w:t xml:space="preserve"> экз.</w:t>
      </w:r>
    </w:p>
    <w:p w:rsidR="000C37CB" w:rsidRPr="00C40B20" w:rsidRDefault="000C37CB" w:rsidP="000C37CB">
      <w:pPr>
        <w:shd w:val="clear" w:color="auto" w:fill="FFFFFF"/>
        <w:rPr>
          <w:spacing w:val="-2"/>
        </w:rPr>
      </w:pPr>
    </w:p>
    <w:p w:rsidR="000C37CB" w:rsidRDefault="000C37CB" w:rsidP="000C37CB"/>
    <w:p w:rsidR="000C37CB" w:rsidRPr="000C37CB" w:rsidRDefault="000C37CB" w:rsidP="000C37CB"/>
    <w:p w:rsidR="00786277" w:rsidRDefault="00786277"/>
    <w:p w:rsidR="00EF1BDB" w:rsidRDefault="00EF1BDB"/>
    <w:p w:rsidR="00EF1BDB" w:rsidRDefault="00EF1BDB"/>
    <w:p w:rsidR="00EF1BDB" w:rsidRDefault="00EF1BDB"/>
    <w:p w:rsidR="00EF1BDB" w:rsidRDefault="00EF1BDB"/>
    <w:p w:rsidR="00EF1BDB" w:rsidRDefault="00EF1BDB"/>
    <w:p w:rsidR="00EF1BDB" w:rsidRDefault="00EF1BDB"/>
    <w:p w:rsidR="00EF1BDB" w:rsidRDefault="00EF1BDB" w:rsidP="00EF1BDB">
      <w:pPr>
        <w:tabs>
          <w:tab w:val="left" w:pos="4680"/>
        </w:tabs>
        <w:jc w:val="right"/>
      </w:pPr>
      <w:r>
        <w:lastRenderedPageBreak/>
        <w:t>Приложение</w:t>
      </w:r>
    </w:p>
    <w:p w:rsidR="00EF1BDB" w:rsidRDefault="00EF1BDB" w:rsidP="00EF1BDB">
      <w:pPr>
        <w:jc w:val="right"/>
      </w:pPr>
      <w:r>
        <w:t>к постановлению администрации</w:t>
      </w:r>
      <w:r w:rsidR="007E3AF5">
        <w:t xml:space="preserve"> </w:t>
      </w:r>
      <w:r>
        <w:t>Октябрьского района</w:t>
      </w:r>
    </w:p>
    <w:p w:rsidR="00EF1BDB" w:rsidRPr="00E756BA" w:rsidRDefault="00EF1BDB" w:rsidP="00EF1BDB">
      <w:pPr>
        <w:jc w:val="right"/>
      </w:pPr>
      <w:r w:rsidRPr="00E756BA">
        <w:t xml:space="preserve">от </w:t>
      </w:r>
      <w:r w:rsidRPr="007E3AF5">
        <w:t>«    »</w:t>
      </w:r>
      <w:r w:rsidRPr="00E756BA">
        <w:t xml:space="preserve">  _________ 2020 года № ____</w:t>
      </w:r>
    </w:p>
    <w:p w:rsidR="00EF1BDB" w:rsidRPr="00E756BA" w:rsidRDefault="00EF1BDB" w:rsidP="00EF1BDB">
      <w:pPr>
        <w:jc w:val="right"/>
      </w:pPr>
    </w:p>
    <w:p w:rsidR="00EF1BDB" w:rsidRPr="00E756BA" w:rsidRDefault="00EF1BDB" w:rsidP="00EF1BDB">
      <w:pPr>
        <w:jc w:val="right"/>
      </w:pPr>
      <w:r w:rsidRPr="00E756BA">
        <w:t xml:space="preserve">«Приложение </w:t>
      </w:r>
    </w:p>
    <w:p w:rsidR="00EF1BDB" w:rsidRPr="00E756BA" w:rsidRDefault="00EF1BDB" w:rsidP="00EF1BDB">
      <w:pPr>
        <w:jc w:val="right"/>
      </w:pPr>
      <w:r w:rsidRPr="00E756BA">
        <w:t xml:space="preserve"> к постановлению администрации Октябрьского района </w:t>
      </w:r>
    </w:p>
    <w:p w:rsidR="00EF1BDB" w:rsidRDefault="00EF1BDB" w:rsidP="00EF1BDB">
      <w:pPr>
        <w:spacing w:after="200" w:line="276" w:lineRule="auto"/>
        <w:jc w:val="right"/>
      </w:pPr>
      <w:r w:rsidRPr="00E756BA">
        <w:t>от «2</w:t>
      </w:r>
      <w:r>
        <w:t>8</w:t>
      </w:r>
      <w:r w:rsidRPr="00E756BA">
        <w:t xml:space="preserve">» </w:t>
      </w:r>
      <w:r>
        <w:t>ноября</w:t>
      </w:r>
      <w:r w:rsidRPr="00E756BA">
        <w:t xml:space="preserve"> 201</w:t>
      </w:r>
      <w:r>
        <w:t>6</w:t>
      </w:r>
      <w:r w:rsidRPr="00E756BA">
        <w:t xml:space="preserve"> года № </w:t>
      </w:r>
      <w:r>
        <w:t>2596</w:t>
      </w:r>
    </w:p>
    <w:p w:rsidR="00EF1BDB" w:rsidRPr="009A0C2A" w:rsidRDefault="00EF1BDB" w:rsidP="00EF1BDB">
      <w:pPr>
        <w:ind w:left="-180" w:firstLine="540"/>
        <w:jc w:val="center"/>
        <w:rPr>
          <w:b/>
        </w:rPr>
      </w:pPr>
      <w:r w:rsidRPr="009A0C2A">
        <w:rPr>
          <w:b/>
        </w:rPr>
        <w:t>ПОЛОЖЕНИЕ</w:t>
      </w:r>
    </w:p>
    <w:p w:rsidR="007E3AF5" w:rsidRDefault="00EF1BDB" w:rsidP="00EF1BDB">
      <w:pPr>
        <w:widowControl w:val="0"/>
        <w:suppressAutoHyphens/>
        <w:autoSpaceDE w:val="0"/>
        <w:autoSpaceDN w:val="0"/>
        <w:adjustRightInd w:val="0"/>
        <w:jc w:val="center"/>
        <w:rPr>
          <w:b/>
          <w:bCs/>
        </w:rPr>
      </w:pPr>
      <w:r w:rsidRPr="009A0C2A">
        <w:rPr>
          <w:b/>
          <w:bCs/>
        </w:rPr>
        <w:t>о системе управления проектной деятельностью</w:t>
      </w:r>
      <w:r>
        <w:rPr>
          <w:b/>
          <w:bCs/>
        </w:rPr>
        <w:t xml:space="preserve"> </w:t>
      </w:r>
    </w:p>
    <w:p w:rsidR="00EF1BDB" w:rsidRPr="009A0C2A" w:rsidRDefault="00EF1BDB" w:rsidP="00EF1BDB">
      <w:pPr>
        <w:widowControl w:val="0"/>
        <w:suppressAutoHyphens/>
        <w:autoSpaceDE w:val="0"/>
        <w:autoSpaceDN w:val="0"/>
        <w:adjustRightInd w:val="0"/>
        <w:jc w:val="center"/>
        <w:rPr>
          <w:b/>
          <w:bCs/>
        </w:rPr>
      </w:pPr>
      <w:r>
        <w:rPr>
          <w:b/>
          <w:bCs/>
        </w:rPr>
        <w:t>в</w:t>
      </w:r>
      <w:r w:rsidR="007E3AF5">
        <w:rPr>
          <w:b/>
          <w:bCs/>
        </w:rPr>
        <w:t xml:space="preserve"> </w:t>
      </w:r>
      <w:r w:rsidRPr="009A0C2A">
        <w:rPr>
          <w:b/>
          <w:bCs/>
        </w:rPr>
        <w:t xml:space="preserve">администрации </w:t>
      </w:r>
      <w:r>
        <w:rPr>
          <w:b/>
          <w:bCs/>
        </w:rPr>
        <w:t>Октябрьского района</w:t>
      </w:r>
    </w:p>
    <w:p w:rsidR="00EF1BDB" w:rsidRPr="009A0C2A" w:rsidRDefault="00EF1BDB" w:rsidP="00EF1BDB">
      <w:pPr>
        <w:widowControl w:val="0"/>
        <w:suppressAutoHyphens/>
        <w:autoSpaceDE w:val="0"/>
        <w:autoSpaceDN w:val="0"/>
        <w:adjustRightInd w:val="0"/>
        <w:jc w:val="center"/>
        <w:rPr>
          <w:bCs/>
        </w:rPr>
      </w:pPr>
      <w:r w:rsidRPr="009A0C2A">
        <w:rPr>
          <w:bCs/>
        </w:rPr>
        <w:t>(далее – Положение)</w:t>
      </w:r>
    </w:p>
    <w:p w:rsidR="00EF1BDB" w:rsidRPr="009A0C2A" w:rsidRDefault="00EF1BDB" w:rsidP="00EF1BDB">
      <w:pPr>
        <w:widowControl w:val="0"/>
        <w:suppressAutoHyphens/>
        <w:autoSpaceDE w:val="0"/>
        <w:autoSpaceDN w:val="0"/>
        <w:adjustRightInd w:val="0"/>
        <w:ind w:firstLine="709"/>
        <w:jc w:val="center"/>
        <w:rPr>
          <w:bCs/>
          <w:strike/>
        </w:rPr>
      </w:pPr>
    </w:p>
    <w:p w:rsidR="00EF1BDB" w:rsidRPr="009A0C2A" w:rsidRDefault="00EF1BDB" w:rsidP="00EF1BDB">
      <w:pPr>
        <w:tabs>
          <w:tab w:val="left" w:pos="851"/>
          <w:tab w:val="left" w:pos="993"/>
          <w:tab w:val="left" w:pos="1134"/>
        </w:tabs>
        <w:suppressAutoHyphens/>
        <w:ind w:left="360"/>
        <w:jc w:val="center"/>
        <w:rPr>
          <w:b/>
        </w:rPr>
      </w:pPr>
      <w:proofErr w:type="gramStart"/>
      <w:r>
        <w:rPr>
          <w:b/>
          <w:lang w:val="en-US"/>
        </w:rPr>
        <w:t>I</w:t>
      </w:r>
      <w:r w:rsidRPr="00DC3DDE">
        <w:rPr>
          <w:b/>
        </w:rPr>
        <w:t>.</w:t>
      </w:r>
      <w:r w:rsidRPr="00DC3DDE">
        <w:rPr>
          <w:b/>
          <w:color w:val="FFFFFF"/>
        </w:rPr>
        <w:t>.</w:t>
      </w:r>
      <w:proofErr w:type="gramEnd"/>
      <w:r w:rsidRPr="009A0C2A">
        <w:rPr>
          <w:b/>
        </w:rPr>
        <w:t>Общие положения</w:t>
      </w:r>
    </w:p>
    <w:p w:rsidR="00EF1BDB" w:rsidRPr="009A0C2A" w:rsidRDefault="00EF1BDB" w:rsidP="00EF1BDB">
      <w:pPr>
        <w:numPr>
          <w:ilvl w:val="1"/>
          <w:numId w:val="3"/>
        </w:numPr>
        <w:tabs>
          <w:tab w:val="left" w:pos="851"/>
          <w:tab w:val="left" w:pos="993"/>
          <w:tab w:val="left" w:pos="1134"/>
        </w:tabs>
        <w:suppressAutoHyphens/>
        <w:ind w:left="0" w:firstLine="709"/>
        <w:contextualSpacing/>
        <w:jc w:val="both"/>
      </w:pPr>
      <w:r w:rsidRPr="009A0C2A">
        <w:t xml:space="preserve">Положение определяет условия и порядок управления проектной деятельностью, реализуемой администрацией </w:t>
      </w:r>
      <w:r>
        <w:t>Октябрьского района</w:t>
      </w:r>
      <w:r w:rsidRPr="009A0C2A">
        <w:t>, в том числе с участием</w:t>
      </w:r>
      <w:r>
        <w:t xml:space="preserve"> </w:t>
      </w:r>
      <w:r w:rsidRPr="009A0C2A">
        <w:t xml:space="preserve">исполнительных органов государственной власти </w:t>
      </w:r>
      <w:r>
        <w:t xml:space="preserve">Ханты-Мансийского </w:t>
      </w:r>
      <w:r w:rsidRPr="009A0C2A">
        <w:t>автономного округа</w:t>
      </w:r>
      <w:r>
        <w:t xml:space="preserve"> - </w:t>
      </w:r>
      <w:proofErr w:type="spellStart"/>
      <w:r>
        <w:t>Югры</w:t>
      </w:r>
      <w:proofErr w:type="spellEnd"/>
      <w:r w:rsidRPr="009A0C2A">
        <w:t xml:space="preserve">, территориальных органов федеральных органов исполнительной власти, подведомственных и иных организаций и лиц, с использованием средств бюджета </w:t>
      </w:r>
      <w:r>
        <w:t xml:space="preserve">Октябрьского </w:t>
      </w:r>
      <w:r w:rsidRPr="009A0C2A">
        <w:t>района, а также иных средств, предусмотренных законодательством Российской Федерации</w:t>
      </w:r>
      <w:r>
        <w:t xml:space="preserve"> (далее - проектная деятельность)</w:t>
      </w:r>
      <w:r w:rsidRPr="009A0C2A">
        <w:t>.</w:t>
      </w:r>
    </w:p>
    <w:p w:rsidR="00EF1BDB" w:rsidRPr="009A0C2A" w:rsidRDefault="00EF1BDB" w:rsidP="00EF1BDB">
      <w:pPr>
        <w:numPr>
          <w:ilvl w:val="1"/>
          <w:numId w:val="3"/>
        </w:numPr>
        <w:tabs>
          <w:tab w:val="left" w:pos="851"/>
          <w:tab w:val="left" w:pos="993"/>
          <w:tab w:val="left" w:pos="1134"/>
        </w:tabs>
        <w:suppressAutoHyphens/>
        <w:ind w:left="0" w:firstLine="709"/>
        <w:contextualSpacing/>
        <w:jc w:val="both"/>
      </w:pPr>
      <w:r w:rsidRPr="009A0C2A">
        <w:t>Система управления проектной деятельностью внедряется</w:t>
      </w:r>
      <w:r w:rsidRPr="009A0C2A">
        <w:br/>
        <w:t xml:space="preserve">в администрации </w:t>
      </w:r>
      <w:r>
        <w:t>Октябрьского</w:t>
      </w:r>
      <w:r w:rsidRPr="009A0C2A">
        <w:t xml:space="preserve"> района, с целью повышения эффективности и результативности </w:t>
      </w:r>
      <w:r>
        <w:t>её</w:t>
      </w:r>
      <w:r w:rsidRPr="009A0C2A">
        <w:t xml:space="preserve"> деятельности за счет:</w:t>
      </w:r>
    </w:p>
    <w:p w:rsidR="00EF1BDB" w:rsidRPr="009A0C2A" w:rsidRDefault="00EF1BDB" w:rsidP="00EF1BDB">
      <w:pPr>
        <w:tabs>
          <w:tab w:val="left" w:pos="851"/>
          <w:tab w:val="left" w:pos="993"/>
          <w:tab w:val="left" w:pos="1134"/>
        </w:tabs>
        <w:suppressAutoHyphens/>
        <w:ind w:firstLine="709"/>
        <w:contextualSpacing/>
        <w:jc w:val="both"/>
      </w:pPr>
      <w:r w:rsidRPr="009A0C2A">
        <w:t xml:space="preserve">обеспечения достижения результатов, запланированных администрацией </w:t>
      </w:r>
      <w:r>
        <w:t xml:space="preserve">Октябрьского </w:t>
      </w:r>
      <w:r w:rsidRPr="009A0C2A">
        <w:t>района;</w:t>
      </w:r>
    </w:p>
    <w:p w:rsidR="00EF1BDB" w:rsidRPr="00213DD9" w:rsidRDefault="00EF1BDB" w:rsidP="00EF1BDB">
      <w:pPr>
        <w:tabs>
          <w:tab w:val="left" w:pos="851"/>
          <w:tab w:val="left" w:pos="993"/>
          <w:tab w:val="left" w:pos="1134"/>
        </w:tabs>
        <w:suppressAutoHyphens/>
        <w:ind w:firstLine="709"/>
        <w:contextualSpacing/>
        <w:jc w:val="both"/>
      </w:pPr>
      <w:r w:rsidRPr="009A0C2A">
        <w:t xml:space="preserve">обеспечения соблюдения и </w:t>
      </w:r>
      <w:r w:rsidRPr="00213DD9">
        <w:t>сокращения сроков достижения результатов;</w:t>
      </w:r>
    </w:p>
    <w:p w:rsidR="00EF1BDB" w:rsidRPr="00213DD9" w:rsidRDefault="00EF1BDB" w:rsidP="00EF1BDB">
      <w:pPr>
        <w:tabs>
          <w:tab w:val="left" w:pos="851"/>
          <w:tab w:val="left" w:pos="993"/>
          <w:tab w:val="left" w:pos="1134"/>
        </w:tabs>
        <w:suppressAutoHyphens/>
        <w:ind w:firstLine="709"/>
        <w:contextualSpacing/>
        <w:jc w:val="both"/>
      </w:pPr>
      <w:r w:rsidRPr="00213DD9">
        <w:t>обеспечения эффективного использования временных, человеческих и финансовых ресурсов, выделяемых для реализации проектов, портфелей проектов;</w:t>
      </w:r>
    </w:p>
    <w:p w:rsidR="00EF1BDB" w:rsidRPr="00213DD9" w:rsidRDefault="00EF1BDB" w:rsidP="00EF1BDB">
      <w:pPr>
        <w:tabs>
          <w:tab w:val="left" w:pos="851"/>
          <w:tab w:val="left" w:pos="993"/>
          <w:tab w:val="left" w:pos="1134"/>
        </w:tabs>
        <w:suppressAutoHyphens/>
        <w:ind w:firstLine="709"/>
        <w:contextualSpacing/>
        <w:jc w:val="both"/>
      </w:pPr>
      <w:r w:rsidRPr="00213DD9">
        <w:t>обеспечения прозрачности, обоснованности и своевременности принимаемых решений посредством предоставления актуальной и достоверной информации о реализации проектов</w:t>
      </w:r>
      <w:r>
        <w:t>, портфелей проектов</w:t>
      </w:r>
      <w:r w:rsidRPr="00213DD9">
        <w:t>;</w:t>
      </w:r>
    </w:p>
    <w:p w:rsidR="00EF1BDB" w:rsidRPr="00213DD9" w:rsidRDefault="00EF1BDB" w:rsidP="00EF1BDB">
      <w:pPr>
        <w:tabs>
          <w:tab w:val="left" w:pos="851"/>
          <w:tab w:val="left" w:pos="993"/>
          <w:tab w:val="left" w:pos="1134"/>
        </w:tabs>
        <w:suppressAutoHyphens/>
        <w:ind w:firstLine="709"/>
        <w:contextualSpacing/>
        <w:jc w:val="both"/>
      </w:pPr>
      <w:r w:rsidRPr="00213DD9">
        <w:t xml:space="preserve">повышения эффективности внутриведомственного, межведомственного и межуровневого взаимодействия органов государственной власти и администрации Октябрьского района, а также взаимодействия органов государственной власти и администрации Октябрьского района с гражданами и организациями; </w:t>
      </w:r>
    </w:p>
    <w:p w:rsidR="00EF1BDB" w:rsidRPr="00213DD9" w:rsidRDefault="00EF1BDB" w:rsidP="00EF1BDB">
      <w:pPr>
        <w:tabs>
          <w:tab w:val="left" w:pos="851"/>
          <w:tab w:val="left" w:pos="993"/>
          <w:tab w:val="left" w:pos="1134"/>
        </w:tabs>
        <w:suppressAutoHyphens/>
        <w:ind w:firstLine="709"/>
        <w:contextualSpacing/>
        <w:jc w:val="both"/>
      </w:pPr>
      <w:r w:rsidRPr="00213DD9">
        <w:t xml:space="preserve">обеспечения эффективных механизмов </w:t>
      </w:r>
      <w:proofErr w:type="gramStart"/>
      <w:r w:rsidRPr="00213DD9">
        <w:t>контроля за</w:t>
      </w:r>
      <w:proofErr w:type="gramEnd"/>
      <w:r w:rsidRPr="00213DD9">
        <w:t xml:space="preserve"> реализацией проектов, портфелей проектов;</w:t>
      </w:r>
    </w:p>
    <w:p w:rsidR="00EF1BDB" w:rsidRPr="00213DD9" w:rsidRDefault="00EF1BDB" w:rsidP="00EF1BDB">
      <w:pPr>
        <w:tabs>
          <w:tab w:val="left" w:pos="851"/>
          <w:tab w:val="left" w:pos="993"/>
          <w:tab w:val="left" w:pos="1134"/>
        </w:tabs>
        <w:suppressAutoHyphens/>
        <w:ind w:firstLine="709"/>
        <w:contextualSpacing/>
        <w:jc w:val="both"/>
      </w:pPr>
      <w:r w:rsidRPr="00213DD9">
        <w:t>обеспечения возможности прогнозировать ход реализации проектов, портфелей проектов и своевременно предпринимать корректирующие меры.</w:t>
      </w:r>
    </w:p>
    <w:p w:rsidR="00EF1BDB" w:rsidRPr="00213DD9" w:rsidRDefault="00EF1BDB" w:rsidP="00EF1BDB">
      <w:pPr>
        <w:numPr>
          <w:ilvl w:val="1"/>
          <w:numId w:val="3"/>
        </w:numPr>
        <w:tabs>
          <w:tab w:val="left" w:pos="851"/>
          <w:tab w:val="left" w:pos="993"/>
          <w:tab w:val="left" w:pos="1134"/>
        </w:tabs>
        <w:suppressAutoHyphens/>
        <w:ind w:left="0" w:firstLine="709"/>
        <w:contextualSpacing/>
        <w:jc w:val="both"/>
      </w:pPr>
      <w:r w:rsidRPr="00213DD9">
        <w:t xml:space="preserve">Положение разработано в соответствии с Положением о системе управления проектной деятельностью в исполнительных органах государственной власти Ханты-Мансийского автономного округа - </w:t>
      </w:r>
      <w:proofErr w:type="spellStart"/>
      <w:r w:rsidRPr="00213DD9">
        <w:t>Югры</w:t>
      </w:r>
      <w:proofErr w:type="spellEnd"/>
      <w:r w:rsidRPr="00213DD9">
        <w:t xml:space="preserve">, утвержденного постановлением Правительства Ханты-Мансийского автономного округа – </w:t>
      </w:r>
      <w:proofErr w:type="spellStart"/>
      <w:r w:rsidRPr="00213DD9">
        <w:t>Югры</w:t>
      </w:r>
      <w:proofErr w:type="spellEnd"/>
      <w:r w:rsidRPr="00213DD9">
        <w:t xml:space="preserve"> от 25.12.2015 № 485-п «О системе управления проектной деятельностью в исполнительных органах государственной власти Ханты-Мансийского автономного округа – </w:t>
      </w:r>
      <w:proofErr w:type="spellStart"/>
      <w:r w:rsidRPr="00213DD9">
        <w:t>Югры</w:t>
      </w:r>
      <w:proofErr w:type="spellEnd"/>
      <w:r w:rsidRPr="00213DD9">
        <w:t>», а также следующих стандартов и методических документов в области управления проектной деятельностью:</w:t>
      </w:r>
    </w:p>
    <w:p w:rsidR="00EF1BDB" w:rsidRPr="00213DD9" w:rsidRDefault="00EF1BDB" w:rsidP="00EF1BDB">
      <w:pPr>
        <w:tabs>
          <w:tab w:val="left" w:pos="851"/>
          <w:tab w:val="left" w:pos="993"/>
          <w:tab w:val="left" w:pos="1134"/>
        </w:tabs>
        <w:suppressAutoHyphens/>
        <w:ind w:firstLine="709"/>
        <w:contextualSpacing/>
        <w:jc w:val="both"/>
      </w:pPr>
      <w:r w:rsidRPr="00213DD9">
        <w:t xml:space="preserve">Национальный стандарт Российской Федерации ГОСТ </w:t>
      </w:r>
      <w:proofErr w:type="gramStart"/>
      <w:r w:rsidRPr="00213DD9">
        <w:t>Р</w:t>
      </w:r>
      <w:proofErr w:type="gramEnd"/>
      <w:r w:rsidRPr="00213DD9">
        <w:t xml:space="preserve"> 54869-2011 «Проектный менеджмент. Требования к управлению проектом»;</w:t>
      </w:r>
    </w:p>
    <w:p w:rsidR="00EF1BDB" w:rsidRPr="00213DD9" w:rsidRDefault="00EF1BDB" w:rsidP="00EF1BDB">
      <w:pPr>
        <w:tabs>
          <w:tab w:val="left" w:pos="851"/>
          <w:tab w:val="left" w:pos="993"/>
          <w:tab w:val="left" w:pos="1134"/>
        </w:tabs>
        <w:suppressAutoHyphens/>
        <w:ind w:firstLine="709"/>
        <w:contextualSpacing/>
        <w:jc w:val="both"/>
      </w:pPr>
      <w:r w:rsidRPr="00213DD9">
        <w:t xml:space="preserve">Национальный стандарт Российской Федерации ГОСТ </w:t>
      </w:r>
      <w:proofErr w:type="gramStart"/>
      <w:r w:rsidRPr="00213DD9">
        <w:t>Р</w:t>
      </w:r>
      <w:proofErr w:type="gramEnd"/>
      <w:r w:rsidRPr="00213DD9">
        <w:t xml:space="preserve"> 54870-2011 «Проектный менеджмент. Требования к управлению портфелем проектов»;</w:t>
      </w:r>
    </w:p>
    <w:p w:rsidR="00EF1BDB" w:rsidRPr="00213DD9" w:rsidRDefault="00EF1BDB" w:rsidP="00EF1BDB">
      <w:pPr>
        <w:tabs>
          <w:tab w:val="left" w:pos="851"/>
          <w:tab w:val="left" w:pos="993"/>
          <w:tab w:val="left" w:pos="1134"/>
        </w:tabs>
        <w:suppressAutoHyphens/>
        <w:ind w:firstLine="709"/>
        <w:contextualSpacing/>
        <w:jc w:val="both"/>
      </w:pPr>
      <w:r w:rsidRPr="00213DD9">
        <w:lastRenderedPageBreak/>
        <w:t xml:space="preserve">Национальный стандарт Российской Федерации ГОСТ </w:t>
      </w:r>
      <w:proofErr w:type="gramStart"/>
      <w:r w:rsidRPr="00213DD9">
        <w:t>Р</w:t>
      </w:r>
      <w:proofErr w:type="gramEnd"/>
      <w:r w:rsidRPr="00213DD9">
        <w:t xml:space="preserve"> ИСО 21500-2014 «Руководство по управлению проектами»;</w:t>
      </w:r>
    </w:p>
    <w:p w:rsidR="00EF1BDB" w:rsidRPr="00213DD9" w:rsidRDefault="00EF1BDB" w:rsidP="00EF1BDB">
      <w:pPr>
        <w:tabs>
          <w:tab w:val="left" w:pos="851"/>
          <w:tab w:val="left" w:pos="993"/>
          <w:tab w:val="left" w:pos="1134"/>
        </w:tabs>
        <w:suppressAutoHyphens/>
        <w:ind w:firstLine="709"/>
        <w:contextualSpacing/>
        <w:jc w:val="both"/>
      </w:pPr>
      <w:r w:rsidRPr="00213DD9">
        <w:t xml:space="preserve">Методические рекомендации по внедрению проектного управления в органах исполнительной власти, утвержденные </w:t>
      </w:r>
      <w:hyperlink r:id="rId8" w:history="1">
        <w:r w:rsidRPr="00213DD9">
          <w:t>распоряжением</w:t>
        </w:r>
      </w:hyperlink>
      <w:r w:rsidRPr="00213DD9">
        <w:t xml:space="preserve"> Министерства экономического развития Российской Федерации от 14.04.2014 № 26Р-АУ.</w:t>
      </w:r>
    </w:p>
    <w:p w:rsidR="00EF1BDB" w:rsidRPr="00213DD9" w:rsidRDefault="00EF1BDB" w:rsidP="00EF1BDB">
      <w:pPr>
        <w:suppressAutoHyphens/>
        <w:ind w:left="709"/>
        <w:contextualSpacing/>
        <w:jc w:val="both"/>
      </w:pPr>
    </w:p>
    <w:p w:rsidR="00EF1BDB" w:rsidRPr="00213DD9" w:rsidRDefault="00EF1BDB" w:rsidP="00EF1BDB">
      <w:pPr>
        <w:tabs>
          <w:tab w:val="left" w:pos="851"/>
        </w:tabs>
        <w:suppressAutoHyphens/>
        <w:jc w:val="center"/>
        <w:rPr>
          <w:b/>
        </w:rPr>
      </w:pPr>
      <w:r w:rsidRPr="00213DD9">
        <w:rPr>
          <w:b/>
          <w:lang w:val="en-US"/>
        </w:rPr>
        <w:t>II</w:t>
      </w:r>
      <w:proofErr w:type="gramStart"/>
      <w:r w:rsidRPr="00213DD9">
        <w:rPr>
          <w:b/>
        </w:rPr>
        <w:t>.</w:t>
      </w:r>
      <w:r w:rsidRPr="00213DD9">
        <w:rPr>
          <w:b/>
          <w:color w:val="FFFFFF"/>
        </w:rPr>
        <w:t>.</w:t>
      </w:r>
      <w:proofErr w:type="gramEnd"/>
      <w:r w:rsidRPr="00213DD9">
        <w:rPr>
          <w:b/>
        </w:rPr>
        <w:t>Основные понятия</w:t>
      </w:r>
    </w:p>
    <w:p w:rsidR="00EF1BDB" w:rsidRPr="00213DD9" w:rsidRDefault="00EF1BDB" w:rsidP="00EF1BDB">
      <w:pPr>
        <w:tabs>
          <w:tab w:val="left" w:pos="1276"/>
        </w:tabs>
        <w:suppressAutoHyphens/>
        <w:ind w:firstLine="709"/>
        <w:contextualSpacing/>
        <w:jc w:val="both"/>
        <w:rPr>
          <w:i/>
        </w:rPr>
      </w:pPr>
      <w:r w:rsidRPr="00213DD9">
        <w:t>Для целей настоящего Положения используются следующие основные понятия:</w:t>
      </w:r>
    </w:p>
    <w:p w:rsidR="00EF1BDB" w:rsidRPr="00213DD9" w:rsidRDefault="00EF1BDB" w:rsidP="00EF1BDB">
      <w:pPr>
        <w:numPr>
          <w:ilvl w:val="0"/>
          <w:numId w:val="2"/>
        </w:numPr>
        <w:tabs>
          <w:tab w:val="left" w:pos="993"/>
          <w:tab w:val="left" w:pos="1276"/>
        </w:tabs>
        <w:suppressAutoHyphens/>
        <w:autoSpaceDE w:val="0"/>
        <w:autoSpaceDN w:val="0"/>
        <w:adjustRightInd w:val="0"/>
        <w:ind w:left="0" w:firstLine="709"/>
        <w:jc w:val="both"/>
      </w:pPr>
      <w:proofErr w:type="gramStart"/>
      <w:r w:rsidRPr="00213DD9">
        <w:t>администратор проекта – лицо, замещающее муниципальную должность (далее – должностное лицо), лицо, замещающее должность муниципальной службы администрации Октябрьского района (далее – муниципальный служащий), представитель организации, подведомственной администрации Октябрьского района (далее – подведомственная организация), отвечающее за организацию процесса планирования проекта, подготовку отчетности по проекту, сопровождение согласования и ведение управленческих документов по проекту, ведение архива проекта, организацию совещаний по проекту, ведение протоколов и оказание иной административной</w:t>
      </w:r>
      <w:proofErr w:type="gramEnd"/>
      <w:r w:rsidRPr="00213DD9">
        <w:t xml:space="preserve"> поддержки руководителю проекта;</w:t>
      </w:r>
    </w:p>
    <w:p w:rsidR="00EF1BDB" w:rsidRPr="00213DD9" w:rsidRDefault="00EF1BDB" w:rsidP="00EF1BDB">
      <w:pPr>
        <w:numPr>
          <w:ilvl w:val="0"/>
          <w:numId w:val="2"/>
        </w:numPr>
        <w:tabs>
          <w:tab w:val="left" w:pos="993"/>
          <w:tab w:val="left" w:pos="1276"/>
        </w:tabs>
        <w:suppressAutoHyphens/>
        <w:autoSpaceDE w:val="0"/>
        <w:autoSpaceDN w:val="0"/>
        <w:adjustRightInd w:val="0"/>
        <w:ind w:left="0" w:firstLine="709"/>
        <w:jc w:val="both"/>
      </w:pPr>
      <w:r w:rsidRPr="00213DD9">
        <w:rPr>
          <w:bCs/>
        </w:rPr>
        <w:t xml:space="preserve">административная группа поддержки портфеля проектов – временная организационная структура, предназначенная для оказания административной, информационной и иной помощи руководителю портфеля проектов и комитету по управлению портфелем проектов; </w:t>
      </w:r>
    </w:p>
    <w:p w:rsidR="00EF1BDB" w:rsidRPr="00213DD9" w:rsidRDefault="00EF1BDB" w:rsidP="00EF1BDB">
      <w:pPr>
        <w:numPr>
          <w:ilvl w:val="0"/>
          <w:numId w:val="2"/>
        </w:numPr>
        <w:tabs>
          <w:tab w:val="left" w:pos="993"/>
          <w:tab w:val="left" w:pos="1276"/>
        </w:tabs>
        <w:suppressAutoHyphens/>
        <w:autoSpaceDE w:val="0"/>
        <w:autoSpaceDN w:val="0"/>
        <w:adjustRightInd w:val="0"/>
        <w:ind w:left="0" w:firstLine="709"/>
        <w:jc w:val="both"/>
      </w:pPr>
      <w:r w:rsidRPr="00213DD9">
        <w:t>группа планирования проекта –</w:t>
      </w:r>
      <w:r>
        <w:t xml:space="preserve"> временная организационная структура</w:t>
      </w:r>
      <w:r w:rsidRPr="00213DD9">
        <w:t>, обеспечивающая планирование проекта под руководством руководителя проекта;</w:t>
      </w:r>
    </w:p>
    <w:p w:rsidR="00EF1BDB" w:rsidRPr="00213DD9" w:rsidRDefault="00EF1BDB" w:rsidP="00EF1BDB">
      <w:pPr>
        <w:numPr>
          <w:ilvl w:val="0"/>
          <w:numId w:val="2"/>
        </w:numPr>
        <w:tabs>
          <w:tab w:val="left" w:pos="993"/>
          <w:tab w:val="left" w:pos="1276"/>
        </w:tabs>
        <w:suppressAutoHyphens/>
        <w:autoSpaceDE w:val="0"/>
        <w:autoSpaceDN w:val="0"/>
        <w:adjustRightInd w:val="0"/>
        <w:ind w:left="0" w:firstLine="709"/>
        <w:jc w:val="both"/>
      </w:pPr>
      <w:r w:rsidRPr="00213DD9">
        <w:t xml:space="preserve">жизненный цикл проекта – последовательность логически взаимосвязанных и выделяемых для унификации методов планирования и контроля стадий проекта (планирование, реализация, закрытие проекта), в результате </w:t>
      </w:r>
      <w:proofErr w:type="gramStart"/>
      <w:r w:rsidRPr="00213DD9">
        <w:t>завершения</w:t>
      </w:r>
      <w:proofErr w:type="gramEnd"/>
      <w:r w:rsidRPr="00213DD9">
        <w:t xml:space="preserve"> которых должен быть получен продукт проекта;</w:t>
      </w:r>
    </w:p>
    <w:p w:rsidR="00EF1BDB" w:rsidRPr="00213DD9" w:rsidRDefault="00EF1BDB" w:rsidP="00EF1BDB">
      <w:pPr>
        <w:numPr>
          <w:ilvl w:val="0"/>
          <w:numId w:val="2"/>
        </w:numPr>
        <w:tabs>
          <w:tab w:val="left" w:pos="993"/>
          <w:tab w:val="left" w:pos="1276"/>
        </w:tabs>
        <w:suppressAutoHyphens/>
        <w:autoSpaceDE w:val="0"/>
        <w:autoSpaceDN w:val="0"/>
        <w:adjustRightInd w:val="0"/>
        <w:ind w:left="0" w:firstLine="709"/>
        <w:jc w:val="both"/>
      </w:pPr>
      <w:r w:rsidRPr="00213DD9">
        <w:t xml:space="preserve">заказчик проекта – должностное лицо, </w:t>
      </w:r>
      <w:r>
        <w:t>муниципальный служащий</w:t>
      </w:r>
      <w:r w:rsidRPr="00213DD9">
        <w:t xml:space="preserve">, </w:t>
      </w:r>
      <w:r>
        <w:t xml:space="preserve">представитель </w:t>
      </w:r>
      <w:r w:rsidRPr="00213DD9">
        <w:t xml:space="preserve">муниципального образования, входящего в состав Октябрьского района, к установленной сфере деятельности которого относится реализация проекта, заинтересованный в выполнении проекта и получении его продукта; </w:t>
      </w:r>
    </w:p>
    <w:p w:rsidR="00EF1BDB" w:rsidRPr="00213DD9" w:rsidRDefault="00EF1BDB" w:rsidP="00EF1BDB">
      <w:pPr>
        <w:numPr>
          <w:ilvl w:val="0"/>
          <w:numId w:val="2"/>
        </w:numPr>
        <w:tabs>
          <w:tab w:val="left" w:pos="993"/>
          <w:tab w:val="left" w:pos="1276"/>
        </w:tabs>
        <w:suppressAutoHyphens/>
        <w:autoSpaceDE w:val="0"/>
        <w:autoSpaceDN w:val="0"/>
        <w:adjustRightInd w:val="0"/>
        <w:ind w:left="0" w:firstLine="709"/>
        <w:jc w:val="both"/>
      </w:pPr>
      <w:r w:rsidRPr="00213DD9">
        <w:t>запрос на изменение в проекте – управленческий документ по проекту, подготавливаемый в целях внесения изменений в управленческие документы по проекту;</w:t>
      </w:r>
    </w:p>
    <w:p w:rsidR="00EF1BDB" w:rsidRPr="00213DD9" w:rsidRDefault="00EF1BDB" w:rsidP="00EF1BDB">
      <w:pPr>
        <w:numPr>
          <w:ilvl w:val="0"/>
          <w:numId w:val="2"/>
        </w:numPr>
        <w:tabs>
          <w:tab w:val="left" w:pos="993"/>
          <w:tab w:val="left" w:pos="1276"/>
        </w:tabs>
        <w:suppressAutoHyphens/>
        <w:autoSpaceDE w:val="0"/>
        <w:autoSpaceDN w:val="0"/>
        <w:adjustRightInd w:val="0"/>
        <w:ind w:left="0" w:firstLine="709"/>
        <w:jc w:val="both"/>
      </w:pPr>
      <w:r w:rsidRPr="00213DD9">
        <w:t xml:space="preserve">инициатор проекта – должностное лицо, </w:t>
      </w:r>
      <w:r>
        <w:t>муниципальный служащий</w:t>
      </w:r>
      <w:r w:rsidRPr="00213DD9">
        <w:t xml:space="preserve">, </w:t>
      </w:r>
      <w:r>
        <w:t xml:space="preserve">представитель </w:t>
      </w:r>
      <w:r w:rsidRPr="00213DD9">
        <w:t xml:space="preserve">муниципального образования, входящего в состав Октябрьского района направляющий предложение о реализации комплекса мероприятий в качестве проекта; </w:t>
      </w:r>
    </w:p>
    <w:p w:rsidR="00EF1BDB" w:rsidRPr="00213DD9" w:rsidRDefault="00EF1BDB" w:rsidP="00EF1BDB">
      <w:pPr>
        <w:numPr>
          <w:ilvl w:val="0"/>
          <w:numId w:val="2"/>
        </w:numPr>
        <w:tabs>
          <w:tab w:val="left" w:pos="993"/>
        </w:tabs>
        <w:ind w:left="0" w:firstLine="709"/>
        <w:jc w:val="both"/>
      </w:pPr>
      <w:r w:rsidRPr="00213DD9">
        <w:rPr>
          <w:bCs/>
        </w:rPr>
        <w:t>инициатор портфеля проектов – должностное лицо, муниципальный служащий, предлагающее создать портфель проектов, в том числе по предложению проектного комитета;</w:t>
      </w:r>
    </w:p>
    <w:p w:rsidR="00EF1BDB" w:rsidRPr="00213DD9" w:rsidRDefault="00EF1BDB" w:rsidP="00EF1BDB">
      <w:pPr>
        <w:numPr>
          <w:ilvl w:val="0"/>
          <w:numId w:val="2"/>
        </w:numPr>
        <w:tabs>
          <w:tab w:val="left" w:pos="993"/>
          <w:tab w:val="left" w:pos="1276"/>
        </w:tabs>
        <w:suppressAutoHyphens/>
        <w:autoSpaceDE w:val="0"/>
        <w:autoSpaceDN w:val="0"/>
        <w:adjustRightInd w:val="0"/>
        <w:ind w:left="0" w:firstLine="709"/>
        <w:jc w:val="both"/>
      </w:pPr>
      <w:r w:rsidRPr="00213DD9">
        <w:t>исполнитель – должностное лицо, муниципальный служащий, представитель подведомственной организации, иные физические лица, ответственные за непосредственное выполнение работ проекта;</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 xml:space="preserve">итоговый отчет по проекту – управленческий документ по проекту, содержащий </w:t>
      </w:r>
      <w:r w:rsidRPr="00213DD9">
        <w:rPr>
          <w:rFonts w:eastAsia="Calibri"/>
        </w:rPr>
        <w:t xml:space="preserve">оценку успешности проекта (в том числе </w:t>
      </w:r>
      <w:r w:rsidRPr="00213DD9">
        <w:t xml:space="preserve">степень достижения цели проекта, соблюдение сроков выполнения и бюджета проекта), </w:t>
      </w:r>
      <w:r w:rsidRPr="00213DD9">
        <w:rPr>
          <w:rFonts w:eastAsia="Calibri"/>
        </w:rPr>
        <w:t>обобщенный опыт, рекомендации по итогам реализации проекта, оценку качества работы и взаимодействия представителей команды проекта;</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 xml:space="preserve">ключевые параметры проекта – сведения о проекте, которые указаны в паспорте проекта и должны </w:t>
      </w:r>
      <w:proofErr w:type="gramStart"/>
      <w:r w:rsidRPr="00213DD9">
        <w:t>включать</w:t>
      </w:r>
      <w:proofErr w:type="gramEnd"/>
      <w:r w:rsidRPr="00213DD9">
        <w:t xml:space="preserve"> в том числе наименование, цель (цели), задачи, описание продукта, состав команды, план контрольных точек, расходы на реализацию проекта;</w:t>
      </w:r>
    </w:p>
    <w:p w:rsidR="00EF1BDB" w:rsidRPr="00213DD9" w:rsidRDefault="00EF1BDB" w:rsidP="00EF1BDB">
      <w:pPr>
        <w:numPr>
          <w:ilvl w:val="0"/>
          <w:numId w:val="2"/>
        </w:numPr>
        <w:tabs>
          <w:tab w:val="left" w:pos="1134"/>
        </w:tabs>
        <w:autoSpaceDE w:val="0"/>
        <w:autoSpaceDN w:val="0"/>
        <w:adjustRightInd w:val="0"/>
        <w:ind w:left="0" w:firstLine="709"/>
        <w:jc w:val="both"/>
        <w:rPr>
          <w:rFonts w:eastAsia="Courier New"/>
        </w:rPr>
      </w:pPr>
      <w:r w:rsidRPr="00213DD9">
        <w:rPr>
          <w:rFonts w:eastAsia="Courier New"/>
        </w:rPr>
        <w:lastRenderedPageBreak/>
        <w:t>команда проекта</w:t>
      </w:r>
      <w:r w:rsidRPr="00213DD9">
        <w:t xml:space="preserve"> – </w:t>
      </w:r>
      <w:r w:rsidRPr="00213DD9">
        <w:rPr>
          <w:rFonts w:eastAsia="Courier New"/>
        </w:rPr>
        <w:t xml:space="preserve">совокупность лиц, групп и организаций, объединенных во временную организационную структуру для планирования и выполнения работ, формирования отчетности по проекту. Состав команды проекта указывается в паспорте проекта. В команду проекта в обязательном порядке должны быть включены: куратор проекта, заказчик проекта, руководитель проекта, администратор проекта, исполнитель (исполнители); </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rPr>
          <w:bCs/>
        </w:rPr>
        <w:t>комитет по управлению портфелем проектов – орган по управлению проектной деятельностью, образованный для принятия решений по управлению портфелем проектов;</w:t>
      </w:r>
    </w:p>
    <w:p w:rsidR="00EF1BDB" w:rsidRPr="0092542B" w:rsidRDefault="00EF1BDB" w:rsidP="00EF1BDB">
      <w:pPr>
        <w:pStyle w:val="ConsPlusNormal"/>
        <w:widowControl/>
        <w:numPr>
          <w:ilvl w:val="0"/>
          <w:numId w:val="2"/>
        </w:numPr>
        <w:tabs>
          <w:tab w:val="left" w:pos="1134"/>
        </w:tabs>
        <w:adjustRightInd w:val="0"/>
        <w:ind w:left="0" w:firstLine="709"/>
        <w:jc w:val="both"/>
        <w:rPr>
          <w:rFonts w:ascii="Times New Roman" w:hAnsi="Times New Roman" w:cs="Times New Roman"/>
          <w:sz w:val="24"/>
          <w:szCs w:val="24"/>
        </w:rPr>
      </w:pPr>
      <w:r w:rsidRPr="0092542B">
        <w:rPr>
          <w:rFonts w:ascii="Times New Roman" w:hAnsi="Times New Roman" w:cs="Times New Roman"/>
          <w:sz w:val="24"/>
          <w:szCs w:val="24"/>
        </w:rPr>
        <w:t>компонент портфеля проектов - проект или мероприятие, которое выполняется в рамках портфеля проектов;</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 xml:space="preserve">контрольная точка (веха) – событие проекта, отражающее достижение заданного в </w:t>
      </w:r>
      <w:r w:rsidR="0092542B">
        <w:t>плане контрольных точек проекта</w:t>
      </w:r>
      <w:r w:rsidRPr="00213DD9">
        <w:t xml:space="preserve"> результата (промежуточного или конечного) и (или) начало или завершение определенного этапа (</w:t>
      </w:r>
      <w:proofErr w:type="spellStart"/>
      <w:r w:rsidRPr="00213DD9">
        <w:t>подэтапа</w:t>
      </w:r>
      <w:proofErr w:type="spellEnd"/>
      <w:r w:rsidRPr="00213DD9">
        <w:t xml:space="preserve">) проекта, характеризующееся датой и используемое для контроля выполнения проекта; </w:t>
      </w:r>
    </w:p>
    <w:p w:rsidR="00EF1BDB" w:rsidRDefault="00EF1BDB" w:rsidP="00EF1BDB">
      <w:pPr>
        <w:numPr>
          <w:ilvl w:val="0"/>
          <w:numId w:val="2"/>
        </w:numPr>
        <w:tabs>
          <w:tab w:val="left" w:pos="1134"/>
          <w:tab w:val="left" w:pos="1276"/>
        </w:tabs>
        <w:suppressAutoHyphens/>
        <w:autoSpaceDE w:val="0"/>
        <w:autoSpaceDN w:val="0"/>
        <w:adjustRightInd w:val="0"/>
        <w:ind w:left="0" w:firstLine="709"/>
        <w:jc w:val="both"/>
      </w:pPr>
      <w:r w:rsidRPr="00213DD9">
        <w:t>куратор проекта – должностное лицо или муниципальный служащий, отвечающий за обеспечение проекта ресурсами и решение вопросов, выходящих за пределы полномочий руководителя проекта;</w:t>
      </w:r>
    </w:p>
    <w:p w:rsidR="007E3AF5" w:rsidRPr="007E3AF5" w:rsidRDefault="007E3AF5" w:rsidP="00EF1BDB">
      <w:pPr>
        <w:pStyle w:val="a9"/>
        <w:numPr>
          <w:ilvl w:val="0"/>
          <w:numId w:val="2"/>
        </w:numPr>
        <w:tabs>
          <w:tab w:val="left" w:pos="1134"/>
          <w:tab w:val="left" w:pos="1276"/>
        </w:tabs>
        <w:suppressAutoHyphens/>
        <w:autoSpaceDE w:val="0"/>
        <w:autoSpaceDN w:val="0"/>
        <w:adjustRightInd w:val="0"/>
        <w:ind w:left="0" w:firstLine="709"/>
        <w:jc w:val="both"/>
      </w:pPr>
      <w:r w:rsidRPr="007E3AF5">
        <w:rPr>
          <w:rFonts w:eastAsiaTheme="minorHAnsi"/>
          <w:bCs/>
          <w:lang w:eastAsia="en-US"/>
        </w:rPr>
        <w:t>мероприятие - набор связанных действий, выполняемых для достижения целей проекта (процесса), имеющих сроки начала и окончания;</w:t>
      </w:r>
    </w:p>
    <w:p w:rsidR="00EF1BDB" w:rsidRPr="00C83B70" w:rsidRDefault="00EF1BDB" w:rsidP="00EF1BDB">
      <w:pPr>
        <w:numPr>
          <w:ilvl w:val="0"/>
          <w:numId w:val="2"/>
        </w:numPr>
        <w:tabs>
          <w:tab w:val="left" w:pos="993"/>
          <w:tab w:val="left" w:pos="1134"/>
        </w:tabs>
        <w:suppressAutoHyphens/>
        <w:autoSpaceDE w:val="0"/>
        <w:autoSpaceDN w:val="0"/>
        <w:adjustRightInd w:val="0"/>
        <w:ind w:left="0" w:firstLine="709"/>
        <w:jc w:val="both"/>
      </w:pPr>
      <w:r>
        <w:t xml:space="preserve">муниципальный </w:t>
      </w:r>
      <w:r w:rsidRPr="00213DD9">
        <w:t xml:space="preserve">проектный офис – координационно-контрольный орган в сфере управления проектной деятельностью, обеспечивающий организацию системы управления проектной деятельностью администрации Октябрьского района, а также планирование, реализацию и контроль проектной деятельности администрации Октябрьского района; </w:t>
      </w:r>
    </w:p>
    <w:p w:rsidR="00EF1BDB" w:rsidRPr="00213DD9" w:rsidRDefault="00EF1BDB" w:rsidP="00EF1BDB">
      <w:pPr>
        <w:numPr>
          <w:ilvl w:val="0"/>
          <w:numId w:val="2"/>
        </w:numPr>
        <w:tabs>
          <w:tab w:val="left" w:pos="1134"/>
          <w:tab w:val="left" w:pos="1276"/>
        </w:tabs>
        <w:suppressAutoHyphens/>
        <w:autoSpaceDE w:val="0"/>
        <w:autoSpaceDN w:val="0"/>
        <w:adjustRightInd w:val="0"/>
        <w:ind w:left="0" w:firstLine="709"/>
        <w:jc w:val="both"/>
      </w:pPr>
      <w:r w:rsidRPr="00213DD9">
        <w:t xml:space="preserve">ответственный за проведение </w:t>
      </w:r>
      <w:proofErr w:type="spellStart"/>
      <w:r w:rsidRPr="00213DD9">
        <w:t>постпроектного</w:t>
      </w:r>
      <w:proofErr w:type="spellEnd"/>
      <w:r w:rsidRPr="00213DD9">
        <w:t xml:space="preserve"> мониторинга – лицо, которое отслеживает общественно значимый эффект от реализации проекта; </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 xml:space="preserve">организационная структура системы управления проектной деятельностью – </w:t>
      </w:r>
      <w:r>
        <w:t xml:space="preserve">упорядоченная </w:t>
      </w:r>
      <w:r w:rsidRPr="00213DD9">
        <w:t>совокупность лиц, групп и организаций, являющихся участниками проектной деятельности администрации Октябрьского района;</w:t>
      </w:r>
    </w:p>
    <w:p w:rsidR="00EF1BDB" w:rsidRPr="00213DD9" w:rsidRDefault="00EF1BDB" w:rsidP="00EF1BDB">
      <w:pPr>
        <w:numPr>
          <w:ilvl w:val="0"/>
          <w:numId w:val="2"/>
        </w:numPr>
        <w:tabs>
          <w:tab w:val="left" w:pos="1134"/>
          <w:tab w:val="left" w:pos="1276"/>
        </w:tabs>
        <w:suppressAutoHyphens/>
        <w:autoSpaceDE w:val="0"/>
        <w:autoSpaceDN w:val="0"/>
        <w:adjustRightInd w:val="0"/>
        <w:ind w:left="0" w:firstLine="709"/>
        <w:jc w:val="both"/>
      </w:pPr>
      <w:r w:rsidRPr="00213DD9">
        <w:t>паспорт проекта – управленческий документ по проекту, содержащий информацию о проекте, в том числе о</w:t>
      </w:r>
      <w:r>
        <w:t xml:space="preserve"> его</w:t>
      </w:r>
      <w:r w:rsidRPr="00213DD9">
        <w:t xml:space="preserve"> ключевых параметрах проекта, периодичности отчетности, утверждаемый куратором проекта и предоставляющий руководителю проекта право на начало работ по проекту и использование ресурсов, выделенных для реализации проекта;</w:t>
      </w:r>
    </w:p>
    <w:p w:rsidR="00EF1BDB" w:rsidRPr="00EF1BDB" w:rsidRDefault="00EF1BDB" w:rsidP="00EF1BDB">
      <w:pPr>
        <w:pStyle w:val="ConsPlusNormal"/>
        <w:widowControl/>
        <w:numPr>
          <w:ilvl w:val="0"/>
          <w:numId w:val="2"/>
        </w:numPr>
        <w:tabs>
          <w:tab w:val="left" w:pos="993"/>
          <w:tab w:val="left" w:pos="1134"/>
        </w:tabs>
        <w:adjustRightInd w:val="0"/>
        <w:ind w:left="0" w:firstLine="709"/>
        <w:jc w:val="both"/>
        <w:rPr>
          <w:rFonts w:ascii="Times New Roman" w:hAnsi="Times New Roman" w:cs="Times New Roman"/>
          <w:sz w:val="24"/>
          <w:szCs w:val="24"/>
        </w:rPr>
      </w:pPr>
      <w:r w:rsidRPr="00213DD9">
        <w:rPr>
          <w:sz w:val="24"/>
          <w:szCs w:val="24"/>
        </w:rPr>
        <w:t xml:space="preserve"> </w:t>
      </w:r>
      <w:r w:rsidRPr="00EF1BDB">
        <w:rPr>
          <w:rFonts w:ascii="Times New Roman" w:hAnsi="Times New Roman" w:cs="Times New Roman"/>
          <w:sz w:val="24"/>
          <w:szCs w:val="24"/>
        </w:rPr>
        <w:t xml:space="preserve">план </w:t>
      </w:r>
      <w:proofErr w:type="spellStart"/>
      <w:r w:rsidRPr="00EF1BDB">
        <w:rPr>
          <w:rFonts w:ascii="Times New Roman" w:hAnsi="Times New Roman" w:cs="Times New Roman"/>
          <w:sz w:val="24"/>
          <w:szCs w:val="24"/>
        </w:rPr>
        <w:t>постпроектного</w:t>
      </w:r>
      <w:proofErr w:type="spellEnd"/>
      <w:r w:rsidRPr="00EF1BDB">
        <w:rPr>
          <w:rFonts w:ascii="Times New Roman" w:hAnsi="Times New Roman" w:cs="Times New Roman"/>
          <w:sz w:val="24"/>
          <w:szCs w:val="24"/>
        </w:rPr>
        <w:t xml:space="preserve"> мониторинга общественно значимого эффекта от реализации проекта (далее - план </w:t>
      </w:r>
      <w:proofErr w:type="spellStart"/>
      <w:r w:rsidRPr="00EF1BDB">
        <w:rPr>
          <w:rFonts w:ascii="Times New Roman" w:hAnsi="Times New Roman" w:cs="Times New Roman"/>
          <w:sz w:val="24"/>
          <w:szCs w:val="24"/>
        </w:rPr>
        <w:t>постпроектного</w:t>
      </w:r>
      <w:proofErr w:type="spellEnd"/>
      <w:r w:rsidRPr="00EF1BDB">
        <w:rPr>
          <w:rFonts w:ascii="Times New Roman" w:hAnsi="Times New Roman" w:cs="Times New Roman"/>
          <w:sz w:val="24"/>
          <w:szCs w:val="24"/>
        </w:rPr>
        <w:t xml:space="preserve"> мониторинга) - документ, содержащий перечень мероприятий, которые необходимо осуществить для определения эффекта от реализации проекта, сроки выполнения этих мероприятий;</w:t>
      </w:r>
    </w:p>
    <w:p w:rsidR="00EF1BDB" w:rsidRPr="00213DD9" w:rsidRDefault="00EF1BDB" w:rsidP="00EF1BDB">
      <w:pPr>
        <w:numPr>
          <w:ilvl w:val="0"/>
          <w:numId w:val="2"/>
        </w:numPr>
        <w:tabs>
          <w:tab w:val="left" w:pos="993"/>
          <w:tab w:val="left" w:pos="1276"/>
        </w:tabs>
        <w:suppressAutoHyphens/>
        <w:ind w:left="0" w:firstLine="709"/>
        <w:contextualSpacing/>
        <w:jc w:val="both"/>
      </w:pPr>
      <w:r w:rsidRPr="00213DD9">
        <w:t>портфель проектов – совокупность проектов и мероприятий, объединенных для эффективного достижения целей в условиях ресурсных ограничений;</w:t>
      </w:r>
    </w:p>
    <w:p w:rsidR="00EF1BDB" w:rsidRPr="00213DD9" w:rsidRDefault="00EF1BDB" w:rsidP="00EF1BDB">
      <w:pPr>
        <w:numPr>
          <w:ilvl w:val="0"/>
          <w:numId w:val="2"/>
        </w:numPr>
        <w:tabs>
          <w:tab w:val="left" w:pos="993"/>
          <w:tab w:val="left" w:pos="1276"/>
        </w:tabs>
        <w:suppressAutoHyphens/>
        <w:autoSpaceDE w:val="0"/>
        <w:autoSpaceDN w:val="0"/>
        <w:adjustRightInd w:val="0"/>
        <w:ind w:left="0" w:firstLine="709"/>
        <w:jc w:val="both"/>
      </w:pPr>
      <w:r w:rsidRPr="00213DD9">
        <w:t>продукт проекта – измеримый уникальный результат, получаем</w:t>
      </w:r>
      <w:r>
        <w:t>ый по итогам реализации проекта</w:t>
      </w:r>
      <w:r w:rsidRPr="00213DD9">
        <w:t>;</w:t>
      </w:r>
    </w:p>
    <w:p w:rsidR="00EF1BDB" w:rsidRPr="00213DD9" w:rsidRDefault="00EF1BDB" w:rsidP="00EF1BDB">
      <w:pPr>
        <w:numPr>
          <w:ilvl w:val="0"/>
          <w:numId w:val="2"/>
        </w:numPr>
        <w:tabs>
          <w:tab w:val="left" w:pos="993"/>
          <w:tab w:val="left" w:pos="1276"/>
        </w:tabs>
        <w:suppressAutoHyphens/>
        <w:autoSpaceDE w:val="0"/>
        <w:autoSpaceDN w:val="0"/>
        <w:adjustRightInd w:val="0"/>
        <w:ind w:left="0" w:firstLine="709"/>
        <w:jc w:val="both"/>
      </w:pPr>
      <w:r w:rsidRPr="00213DD9">
        <w:t xml:space="preserve">проект – комплекс взаимосвязанных мероприятий, реализуемых в условиях временных и ресурсных ограничений в порядке, установленном Положением, направленный на создание </w:t>
      </w:r>
      <w:r>
        <w:t>продукта проекта</w:t>
      </w:r>
      <w:r w:rsidRPr="00213DD9">
        <w:t>;</w:t>
      </w:r>
    </w:p>
    <w:p w:rsidR="00EF1BDB" w:rsidRPr="00213DD9" w:rsidRDefault="00EF1BDB" w:rsidP="00EF1BDB">
      <w:pPr>
        <w:widowControl w:val="0"/>
        <w:numPr>
          <w:ilvl w:val="0"/>
          <w:numId w:val="2"/>
        </w:numPr>
        <w:tabs>
          <w:tab w:val="left" w:pos="993"/>
          <w:tab w:val="left" w:pos="1276"/>
        </w:tabs>
        <w:suppressAutoHyphens/>
        <w:autoSpaceDE w:val="0"/>
        <w:autoSpaceDN w:val="0"/>
        <w:adjustRightInd w:val="0"/>
        <w:ind w:left="0" w:firstLine="709"/>
        <w:jc w:val="both"/>
      </w:pPr>
      <w:r w:rsidRPr="00213DD9">
        <w:t>проектная деятельность – деятельность, осуществляемая в виде проектов, которые могут объединяться в портфели проектов, и включающая связанные мероприятия;</w:t>
      </w:r>
    </w:p>
    <w:p w:rsidR="00EF1BDB" w:rsidRPr="00213DD9" w:rsidRDefault="00EF1BDB" w:rsidP="00EF1BDB">
      <w:pPr>
        <w:widowControl w:val="0"/>
        <w:numPr>
          <w:ilvl w:val="0"/>
          <w:numId w:val="2"/>
        </w:numPr>
        <w:tabs>
          <w:tab w:val="left" w:pos="993"/>
          <w:tab w:val="left" w:pos="1276"/>
        </w:tabs>
        <w:suppressAutoHyphens/>
        <w:autoSpaceDE w:val="0"/>
        <w:autoSpaceDN w:val="0"/>
        <w:adjustRightInd w:val="0"/>
        <w:ind w:left="0" w:firstLine="709"/>
        <w:jc w:val="both"/>
      </w:pPr>
      <w:r w:rsidRPr="00213DD9">
        <w:t>проектный комитет – высший координационно-контрольный орган в сфере управления проектной деятельностью администрации Октябрьского района, принимающий ключевые управленческие решения в части планирования и контроля проектной деятельности, выполняет функции управления портфелем проектов;</w:t>
      </w:r>
    </w:p>
    <w:p w:rsidR="00EF1BDB" w:rsidRPr="00213DD9" w:rsidRDefault="00EF1BDB" w:rsidP="00EF1BDB">
      <w:pPr>
        <w:numPr>
          <w:ilvl w:val="0"/>
          <w:numId w:val="2"/>
        </w:numPr>
        <w:tabs>
          <w:tab w:val="left" w:pos="993"/>
          <w:tab w:val="left" w:pos="1276"/>
        </w:tabs>
        <w:suppressAutoHyphens/>
        <w:autoSpaceDE w:val="0"/>
        <w:autoSpaceDN w:val="0"/>
        <w:adjustRightInd w:val="0"/>
        <w:ind w:left="0" w:firstLine="709"/>
        <w:jc w:val="both"/>
      </w:pPr>
      <w:r w:rsidRPr="00213DD9">
        <w:lastRenderedPageBreak/>
        <w:t xml:space="preserve">проектная роль – организационная единица, осуществляющая функции и </w:t>
      </w:r>
      <w:bookmarkStart w:id="0" w:name="keyword2"/>
      <w:bookmarkEnd w:id="0"/>
      <w:r w:rsidRPr="00213DD9">
        <w:t>полномочия при управлении проектом, портфелем проектов;</w:t>
      </w:r>
    </w:p>
    <w:p w:rsidR="00EF1BDB" w:rsidRPr="00213DD9" w:rsidRDefault="00EF1BDB" w:rsidP="00EF1BDB">
      <w:pPr>
        <w:numPr>
          <w:ilvl w:val="0"/>
          <w:numId w:val="2"/>
        </w:numPr>
        <w:tabs>
          <w:tab w:val="left" w:pos="993"/>
          <w:tab w:val="left" w:pos="1276"/>
        </w:tabs>
        <w:suppressAutoHyphens/>
        <w:autoSpaceDE w:val="0"/>
        <w:autoSpaceDN w:val="0"/>
        <w:adjustRightInd w:val="0"/>
        <w:ind w:left="0" w:firstLine="709"/>
        <w:jc w:val="both"/>
      </w:pPr>
      <w:r w:rsidRPr="00213DD9">
        <w:t xml:space="preserve">процесс – структурированная последовательность работ, характеризующаяся повторяемостью и направленная на реализацию определенных функций и достижение целей; </w:t>
      </w:r>
    </w:p>
    <w:p w:rsidR="00EF1BDB" w:rsidRPr="00EF1BDB" w:rsidRDefault="00EF1BDB" w:rsidP="00EF1BDB">
      <w:pPr>
        <w:pStyle w:val="ConsPlusNormal"/>
        <w:widowControl/>
        <w:numPr>
          <w:ilvl w:val="0"/>
          <w:numId w:val="2"/>
        </w:numPr>
        <w:tabs>
          <w:tab w:val="left" w:pos="1134"/>
        </w:tabs>
        <w:adjustRightInd w:val="0"/>
        <w:ind w:left="0" w:firstLine="709"/>
        <w:jc w:val="both"/>
        <w:rPr>
          <w:rFonts w:ascii="Times New Roman" w:hAnsi="Times New Roman" w:cs="Times New Roman"/>
          <w:sz w:val="24"/>
          <w:szCs w:val="24"/>
        </w:rPr>
      </w:pPr>
      <w:proofErr w:type="spellStart"/>
      <w:r w:rsidRPr="00EF1BDB">
        <w:rPr>
          <w:rFonts w:ascii="Times New Roman" w:hAnsi="Times New Roman" w:cs="Times New Roman"/>
          <w:sz w:val="24"/>
          <w:szCs w:val="24"/>
        </w:rPr>
        <w:t>приоритизация</w:t>
      </w:r>
      <w:proofErr w:type="spellEnd"/>
      <w:r w:rsidRPr="00EF1BDB">
        <w:rPr>
          <w:rFonts w:ascii="Times New Roman" w:hAnsi="Times New Roman" w:cs="Times New Roman"/>
          <w:sz w:val="24"/>
          <w:szCs w:val="24"/>
        </w:rPr>
        <w:t xml:space="preserve"> - ранжирование компонентов портфеля проектов в порядке приоритета на основе установленных параметров;</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рабочая группа – исполнители, объединенные во временную организационную структуру для выполнения работ по определенному направлению деятельности;</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 xml:space="preserve">риск проекта – вероятностное событие, которое может оказать </w:t>
      </w:r>
      <w:r>
        <w:t xml:space="preserve">воздействие на стоимость, сроки, качество </w:t>
      </w:r>
      <w:r w:rsidRPr="00213DD9">
        <w:t>и (или) иные параметры проекта;</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руководитель портфеля проектов – должностное лицо или муниципальный служащий, отвечающий за достижение целей реализации портфеля проектов и осуществляющий непосредственное управление портфелем проектов;</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руководитель проекта – должностное лицо или муниципальный служащий, представитель подведомственной организации, отвечающий за достижение целей проекта, руководящий процессом планирования, исполнения, контроля, завершения проекта и осуществляющий непосредственное управление проектом;</w:t>
      </w:r>
    </w:p>
    <w:p w:rsidR="00EF1BDB" w:rsidRPr="00EA2FDE"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руководитель рабочей группы - должностное лицо или муниципальный служащий, представитель подведомственной организации,</w:t>
      </w:r>
      <w:r>
        <w:t xml:space="preserve"> иные физические лица, которые организуют работу группы специалистов по одному из направлений</w:t>
      </w:r>
      <w:r w:rsidRPr="00EA2FDE">
        <w:t>;</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система управления проектной деятельностью – совокупность взаимосвязанных и взаимодействующих элементов для определения целей проектной деятельности и обеспечения эффективной реализации процессов управления, необходимых для достижения поставленных целей;</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статус-отчет по проекту – управленческий документ по проекту, содержащий информацию о текущем состоянии проекта, в том числе о достижении контрольных точек проекта, рисках проекта и способах их минимизации;</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управление портфелем проектов – деятельность по обеспечению управления, формированию, мониторингу</w:t>
      </w:r>
      <w:r>
        <w:t>,</w:t>
      </w:r>
      <w:r w:rsidRPr="00213DD9">
        <w:t xml:space="preserve"> контролю, а также управлению изменениями портфеля проектов;</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управление проектом – планирование, организация и контроль временных, трудовых, финансовых и материально-технических ресурсов на всех стадиях жизненного цикла проекта, направленные на достижение цели проекта;</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 xml:space="preserve">управление проектной деятельностью (проектное управление) – планирование, организация и контроль деятельности, осуществляемой в виде проектов (портфелей проектов), </w:t>
      </w:r>
      <w:r>
        <w:t>направленных, в том числе на реализацию в Октябрьском районе национальных проектов Российской Федерации,</w:t>
      </w:r>
      <w:r w:rsidRPr="00213DD9">
        <w:t xml:space="preserve"> установление основополагающих принципов и правил проектной деятельности;</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 xml:space="preserve">управленческие документы – </w:t>
      </w:r>
      <w:r w:rsidRPr="00F743B1">
        <w:t>документы, сопровождающие управление проектной деятельностью</w:t>
      </w:r>
      <w:r>
        <w:t>,</w:t>
      </w:r>
      <w:r w:rsidRPr="00F743B1">
        <w:t xml:space="preserve"> в том числе</w:t>
      </w:r>
      <w:r>
        <w:t>,</w:t>
      </w:r>
      <w:r w:rsidRPr="00F743B1">
        <w:t xml:space="preserve"> паспорт проекта, итоговый отчет по проекту, статус-отчет,</w:t>
      </w:r>
      <w:r w:rsidR="007E3AF5">
        <w:t xml:space="preserve"> запрос на изменения по проекту;</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управляющий комитет – совокупность лиц, входящих в состав команды проекта (</w:t>
      </w:r>
      <w:r w:rsidR="007E3AF5" w:rsidRPr="00213DD9">
        <w:t>включающая,</w:t>
      </w:r>
      <w:r w:rsidRPr="00213DD9">
        <w:t xml:space="preserve"> в том числе куратора проекта, заказчика проекта и руководителя проекта), осуществляющих контроль реализации проекта и принимающих решения по вопросам, выходящим за пределы полномочий руководителя проекта;</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цель проекта – запланированное событие, для достижения которого в выбранном интервале времени осуществляется проект;</w:t>
      </w:r>
    </w:p>
    <w:p w:rsidR="00EF1BDB" w:rsidRDefault="00EF1BDB" w:rsidP="00EF1BDB">
      <w:pPr>
        <w:numPr>
          <w:ilvl w:val="0"/>
          <w:numId w:val="2"/>
        </w:numPr>
        <w:tabs>
          <w:tab w:val="left" w:pos="993"/>
          <w:tab w:val="left" w:pos="1134"/>
        </w:tabs>
        <w:suppressAutoHyphens/>
        <w:autoSpaceDE w:val="0"/>
        <w:autoSpaceDN w:val="0"/>
        <w:adjustRightInd w:val="0"/>
        <w:ind w:left="0" w:firstLine="709"/>
        <w:jc w:val="both"/>
      </w:pPr>
      <w:r w:rsidRPr="00213DD9">
        <w:t>этап (</w:t>
      </w:r>
      <w:proofErr w:type="spellStart"/>
      <w:r w:rsidRPr="00213DD9">
        <w:t>подэтап</w:t>
      </w:r>
      <w:proofErr w:type="spellEnd"/>
      <w:r w:rsidRPr="00213DD9">
        <w:t>) проекта – набор взаимосвязанных работ, направленных на получ</w:t>
      </w:r>
      <w:r>
        <w:t>ение элементов продукта проекта;</w:t>
      </w:r>
    </w:p>
    <w:p w:rsidR="00EF1BDB" w:rsidRPr="00213DD9" w:rsidRDefault="00EF1BDB" w:rsidP="00EF1BDB">
      <w:pPr>
        <w:numPr>
          <w:ilvl w:val="0"/>
          <w:numId w:val="2"/>
        </w:numPr>
        <w:tabs>
          <w:tab w:val="left" w:pos="993"/>
          <w:tab w:val="left" w:pos="1134"/>
        </w:tabs>
        <w:suppressAutoHyphens/>
        <w:autoSpaceDE w:val="0"/>
        <w:autoSpaceDN w:val="0"/>
        <w:adjustRightInd w:val="0"/>
        <w:ind w:left="0" w:firstLine="709"/>
        <w:jc w:val="both"/>
      </w:pPr>
      <w:r>
        <w:t>элемент продукта проекта – составная часть продукта проекта.</w:t>
      </w:r>
    </w:p>
    <w:p w:rsidR="00EF1BDB" w:rsidRPr="00213DD9" w:rsidRDefault="00EF1BDB" w:rsidP="00EF1BDB">
      <w:pPr>
        <w:tabs>
          <w:tab w:val="left" w:pos="1276"/>
        </w:tabs>
        <w:suppressAutoHyphens/>
        <w:autoSpaceDE w:val="0"/>
        <w:autoSpaceDN w:val="0"/>
        <w:adjustRightInd w:val="0"/>
        <w:jc w:val="both"/>
      </w:pPr>
    </w:p>
    <w:p w:rsidR="00EF1BDB" w:rsidRPr="00213DD9" w:rsidRDefault="00EF1BDB" w:rsidP="00EF1BDB">
      <w:pPr>
        <w:jc w:val="center"/>
        <w:rPr>
          <w:b/>
        </w:rPr>
      </w:pPr>
      <w:r w:rsidRPr="00213DD9">
        <w:rPr>
          <w:b/>
          <w:lang w:val="en-US"/>
        </w:rPr>
        <w:lastRenderedPageBreak/>
        <w:t>III</w:t>
      </w:r>
      <w:proofErr w:type="gramStart"/>
      <w:r w:rsidRPr="00213DD9">
        <w:rPr>
          <w:b/>
        </w:rPr>
        <w:t>.</w:t>
      </w:r>
      <w:r w:rsidRPr="00213DD9">
        <w:rPr>
          <w:b/>
          <w:color w:val="FFFFFF"/>
        </w:rPr>
        <w:t>.</w:t>
      </w:r>
      <w:proofErr w:type="gramEnd"/>
      <w:r w:rsidRPr="00213DD9">
        <w:rPr>
          <w:b/>
        </w:rPr>
        <w:t>Участники проектной деятельности</w:t>
      </w:r>
    </w:p>
    <w:p w:rsidR="00EF1BDB" w:rsidRPr="0093625F" w:rsidRDefault="00EF1BDB" w:rsidP="00EF1BDB">
      <w:pPr>
        <w:autoSpaceDE w:val="0"/>
        <w:autoSpaceDN w:val="0"/>
        <w:adjustRightInd w:val="0"/>
        <w:ind w:firstLine="709"/>
        <w:jc w:val="both"/>
        <w:rPr>
          <w:rFonts w:eastAsia="Courier New"/>
        </w:rPr>
      </w:pPr>
      <w:r w:rsidRPr="0093625F">
        <w:rPr>
          <w:rFonts w:eastAsia="Courier New"/>
        </w:rPr>
        <w:t>3.1. Участниками проектно</w:t>
      </w:r>
      <w:r>
        <w:rPr>
          <w:rFonts w:eastAsia="Courier New"/>
        </w:rPr>
        <w:t>й деятельности</w:t>
      </w:r>
      <w:r w:rsidRPr="0093625F">
        <w:rPr>
          <w:rFonts w:eastAsia="Courier New"/>
        </w:rPr>
        <w:t xml:space="preserve"> являются структурные подразделения </w:t>
      </w:r>
      <w:r>
        <w:rPr>
          <w:rFonts w:eastAsia="Courier New"/>
        </w:rPr>
        <w:t>администрации Октябрьского района</w:t>
      </w:r>
      <w:r w:rsidRPr="0093625F">
        <w:rPr>
          <w:rFonts w:eastAsia="Courier New"/>
        </w:rPr>
        <w:t>, должностные лица, иные физические и юридические лица, которые участвуют в управлении проектн</w:t>
      </w:r>
      <w:r>
        <w:rPr>
          <w:rFonts w:eastAsia="Courier New"/>
        </w:rPr>
        <w:t xml:space="preserve">ой </w:t>
      </w:r>
      <w:r w:rsidRPr="0093625F">
        <w:rPr>
          <w:rFonts w:eastAsia="Courier New"/>
        </w:rPr>
        <w:t>деятельностью и ее реализации</w:t>
      </w:r>
      <w:r w:rsidR="007E3AF5">
        <w:rPr>
          <w:rFonts w:eastAsia="Courier New"/>
        </w:rPr>
        <w:t xml:space="preserve"> (далее – участники проектной деятельности)</w:t>
      </w:r>
      <w:r w:rsidRPr="0093625F">
        <w:rPr>
          <w:rFonts w:eastAsia="Courier New"/>
        </w:rPr>
        <w:t>.</w:t>
      </w:r>
    </w:p>
    <w:p w:rsidR="00EF1BDB" w:rsidRPr="0093625F" w:rsidRDefault="00EF1BDB" w:rsidP="00EF1BDB">
      <w:pPr>
        <w:autoSpaceDE w:val="0"/>
        <w:autoSpaceDN w:val="0"/>
        <w:adjustRightInd w:val="0"/>
        <w:ind w:firstLine="709"/>
        <w:jc w:val="both"/>
        <w:rPr>
          <w:rFonts w:eastAsia="Courier New"/>
        </w:rPr>
      </w:pPr>
      <w:r w:rsidRPr="0093625F">
        <w:rPr>
          <w:rFonts w:eastAsia="Courier New"/>
        </w:rPr>
        <w:t>3.2. Участники проектно</w:t>
      </w:r>
      <w:r>
        <w:rPr>
          <w:rFonts w:eastAsia="Courier New"/>
        </w:rPr>
        <w:t>й</w:t>
      </w:r>
      <w:r w:rsidRPr="0093625F">
        <w:rPr>
          <w:rFonts w:eastAsia="Courier New"/>
        </w:rPr>
        <w:t xml:space="preserve"> деятельности выполняют функции:</w:t>
      </w:r>
    </w:p>
    <w:p w:rsidR="00EF1BDB" w:rsidRPr="0093625F" w:rsidRDefault="00EF1BDB" w:rsidP="00EF1BDB">
      <w:pPr>
        <w:autoSpaceDE w:val="0"/>
        <w:autoSpaceDN w:val="0"/>
        <w:adjustRightInd w:val="0"/>
        <w:ind w:firstLine="709"/>
        <w:jc w:val="both"/>
        <w:rPr>
          <w:rFonts w:eastAsia="Courier New"/>
        </w:rPr>
      </w:pPr>
      <w:r w:rsidRPr="0093625F">
        <w:rPr>
          <w:rFonts w:eastAsia="Courier New"/>
        </w:rPr>
        <w:t>3.2.1. Исполнителя (своевременное и качественное выполнение работ проекта, предоставление информации о статусе (ходе) выполнения работ и о достигнутых результатах).</w:t>
      </w:r>
    </w:p>
    <w:p w:rsidR="00EF1BDB" w:rsidRPr="0093625F" w:rsidRDefault="00EF1BDB" w:rsidP="00EF1BDB">
      <w:pPr>
        <w:autoSpaceDE w:val="0"/>
        <w:autoSpaceDN w:val="0"/>
        <w:adjustRightInd w:val="0"/>
        <w:ind w:firstLine="709"/>
        <w:jc w:val="both"/>
        <w:rPr>
          <w:rFonts w:eastAsia="Courier New"/>
        </w:rPr>
      </w:pPr>
      <w:r w:rsidRPr="0093625F">
        <w:rPr>
          <w:rFonts w:eastAsia="Courier New"/>
        </w:rPr>
        <w:t>3.2.2. Администратора проекта (содействие руководителю проекта в подготовке управленческих документов по проекту, в организации и контроле выполнения командой проекта запланированных работ и исполнении поручений, включая формирование отчетности по проекту (в том числе сбор фактических данных о статусе (ходе) выполнения работ); организация совещаний по проекту; ведение архива управленческих документов по проекту).</w:t>
      </w:r>
    </w:p>
    <w:p w:rsidR="00EF1BDB" w:rsidRPr="0093625F" w:rsidRDefault="00EF1BDB" w:rsidP="00EF1BDB">
      <w:pPr>
        <w:autoSpaceDE w:val="0"/>
        <w:autoSpaceDN w:val="0"/>
        <w:adjustRightInd w:val="0"/>
        <w:ind w:firstLine="709"/>
        <w:jc w:val="both"/>
        <w:rPr>
          <w:rFonts w:eastAsia="Courier New"/>
        </w:rPr>
      </w:pPr>
      <w:r w:rsidRPr="0093625F">
        <w:rPr>
          <w:rFonts w:eastAsia="Courier New"/>
        </w:rPr>
        <w:t xml:space="preserve">3.2.3. Руководителя рабочей группы (организация и контроль </w:t>
      </w:r>
      <w:r w:rsidR="00E36699" w:rsidRPr="0093625F">
        <w:rPr>
          <w:rFonts w:eastAsia="Courier New"/>
        </w:rPr>
        <w:t>выполнения,</w:t>
      </w:r>
      <w:r w:rsidRPr="0093625F">
        <w:rPr>
          <w:rFonts w:eastAsia="Courier New"/>
        </w:rPr>
        <w:t xml:space="preserve"> рабочей группой работ проекта, включая подготовку отчетности).</w:t>
      </w:r>
    </w:p>
    <w:p w:rsidR="00EF1BDB" w:rsidRPr="0093625F" w:rsidRDefault="00EF1BDB" w:rsidP="00EF1BDB">
      <w:pPr>
        <w:autoSpaceDE w:val="0"/>
        <w:autoSpaceDN w:val="0"/>
        <w:adjustRightInd w:val="0"/>
        <w:ind w:firstLine="709"/>
        <w:jc w:val="both"/>
        <w:rPr>
          <w:rFonts w:eastAsia="Courier New"/>
        </w:rPr>
      </w:pPr>
      <w:r w:rsidRPr="0093625F">
        <w:rPr>
          <w:rFonts w:eastAsia="Courier New"/>
        </w:rPr>
        <w:t xml:space="preserve">3.2.4. Руководителя проекта (планирование реализации проекта, в том числе подготовка паспорта проекта, организация и контроль выполнения командой проекта работ проекта, включая подготовку промежуточной и итоговой отчетности, планирование </w:t>
      </w:r>
      <w:proofErr w:type="spellStart"/>
      <w:r w:rsidRPr="0093625F">
        <w:rPr>
          <w:rFonts w:eastAsia="Courier New"/>
        </w:rPr>
        <w:t>постпроектного</w:t>
      </w:r>
      <w:proofErr w:type="spellEnd"/>
      <w:r w:rsidRPr="0093625F">
        <w:rPr>
          <w:rFonts w:eastAsia="Courier New"/>
        </w:rPr>
        <w:t xml:space="preserve"> мониторинга).</w:t>
      </w:r>
    </w:p>
    <w:p w:rsidR="00EF1BDB" w:rsidRPr="0093625F" w:rsidRDefault="00EF1BDB" w:rsidP="00EF1BDB">
      <w:pPr>
        <w:autoSpaceDE w:val="0"/>
        <w:autoSpaceDN w:val="0"/>
        <w:adjustRightInd w:val="0"/>
        <w:ind w:firstLine="709"/>
        <w:jc w:val="both"/>
        <w:rPr>
          <w:rFonts w:eastAsia="Courier New"/>
        </w:rPr>
      </w:pPr>
      <w:r w:rsidRPr="0093625F">
        <w:rPr>
          <w:rFonts w:eastAsia="Courier New"/>
        </w:rPr>
        <w:t>3.2.5. Руководителя портфеля проектов (организация работ в рамках портфеля проектов для достижения целей, определенных для портфеля проектов; контроль достижения целей портфеля).</w:t>
      </w:r>
    </w:p>
    <w:p w:rsidR="00EF1BDB" w:rsidRPr="0093625F" w:rsidRDefault="00EF1BDB" w:rsidP="00EF1BDB">
      <w:pPr>
        <w:autoSpaceDE w:val="0"/>
        <w:autoSpaceDN w:val="0"/>
        <w:adjustRightInd w:val="0"/>
        <w:ind w:firstLine="709"/>
        <w:jc w:val="both"/>
        <w:rPr>
          <w:rFonts w:eastAsia="Courier New"/>
        </w:rPr>
      </w:pPr>
      <w:r w:rsidRPr="0093625F">
        <w:rPr>
          <w:rFonts w:eastAsia="Courier New"/>
        </w:rPr>
        <w:t>3.2.6. Заказчика проекта (определение требований к продукту проекта; согласование паспорта, итогового отчета по проекту).</w:t>
      </w:r>
    </w:p>
    <w:p w:rsidR="00EF1BDB" w:rsidRPr="0093625F" w:rsidRDefault="00EF1BDB" w:rsidP="00EF1BDB">
      <w:pPr>
        <w:autoSpaceDE w:val="0"/>
        <w:autoSpaceDN w:val="0"/>
        <w:adjustRightInd w:val="0"/>
        <w:ind w:firstLine="709"/>
        <w:jc w:val="both"/>
        <w:rPr>
          <w:rFonts w:eastAsia="Courier New"/>
        </w:rPr>
      </w:pPr>
      <w:r w:rsidRPr="0093625F">
        <w:rPr>
          <w:rFonts w:eastAsia="Courier New"/>
        </w:rPr>
        <w:t>3.2.7. Куратора проекта (обеспечение проекта р</w:t>
      </w:r>
      <w:r w:rsidR="0092542B">
        <w:rPr>
          <w:rFonts w:eastAsia="Courier New"/>
        </w:rPr>
        <w:t>есурсами; утверждение паспорта,</w:t>
      </w:r>
      <w:r w:rsidRPr="0093625F">
        <w:rPr>
          <w:rFonts w:eastAsia="Courier New"/>
        </w:rPr>
        <w:t xml:space="preserve"> итогового отчета по проекту).</w:t>
      </w:r>
    </w:p>
    <w:p w:rsidR="00EF1BDB" w:rsidRPr="0093625F" w:rsidRDefault="00EF1BDB" w:rsidP="00EF1BDB">
      <w:pPr>
        <w:autoSpaceDE w:val="0"/>
        <w:autoSpaceDN w:val="0"/>
        <w:adjustRightInd w:val="0"/>
        <w:ind w:firstLine="709"/>
        <w:jc w:val="both"/>
        <w:rPr>
          <w:rFonts w:eastAsia="Courier New"/>
        </w:rPr>
      </w:pPr>
      <w:r w:rsidRPr="0093625F">
        <w:rPr>
          <w:rFonts w:eastAsia="Courier New"/>
        </w:rPr>
        <w:t>3.2.8. Управляющего комитета (согласование управленческ</w:t>
      </w:r>
      <w:r w:rsidR="0092542B">
        <w:rPr>
          <w:rFonts w:eastAsia="Courier New"/>
        </w:rPr>
        <w:t>ого</w:t>
      </w:r>
      <w:r w:rsidRPr="0093625F">
        <w:rPr>
          <w:rFonts w:eastAsia="Courier New"/>
        </w:rPr>
        <w:t xml:space="preserve"> документ</w:t>
      </w:r>
      <w:r w:rsidR="0092542B">
        <w:rPr>
          <w:rFonts w:eastAsia="Courier New"/>
        </w:rPr>
        <w:t>а</w:t>
      </w:r>
      <w:r w:rsidRPr="0093625F">
        <w:rPr>
          <w:rFonts w:eastAsia="Courier New"/>
        </w:rPr>
        <w:t xml:space="preserve"> по проекту; контроль реализации проекта; приемка продукта проекта).</w:t>
      </w:r>
    </w:p>
    <w:p w:rsidR="00EF1BDB" w:rsidRPr="0093625F" w:rsidRDefault="00EF1BDB" w:rsidP="00EF1BDB">
      <w:pPr>
        <w:autoSpaceDE w:val="0"/>
        <w:autoSpaceDN w:val="0"/>
        <w:adjustRightInd w:val="0"/>
        <w:ind w:firstLine="709"/>
        <w:jc w:val="both"/>
        <w:rPr>
          <w:rFonts w:eastAsia="Courier New"/>
        </w:rPr>
      </w:pPr>
      <w:r w:rsidRPr="0093625F">
        <w:rPr>
          <w:rFonts w:eastAsia="Courier New"/>
        </w:rPr>
        <w:t xml:space="preserve">3.2.9. </w:t>
      </w:r>
      <w:r w:rsidR="00E36699">
        <w:rPr>
          <w:rFonts w:eastAsia="Courier New"/>
        </w:rPr>
        <w:t>Муниципального п</w:t>
      </w:r>
      <w:r w:rsidRPr="0093625F">
        <w:rPr>
          <w:rFonts w:eastAsia="Courier New"/>
        </w:rPr>
        <w:t>роектного офиса.</w:t>
      </w:r>
    </w:p>
    <w:p w:rsidR="00EF1BDB" w:rsidRPr="0093625F" w:rsidRDefault="00EF1BDB" w:rsidP="00EF1BDB">
      <w:pPr>
        <w:autoSpaceDE w:val="0"/>
        <w:autoSpaceDN w:val="0"/>
        <w:adjustRightInd w:val="0"/>
        <w:ind w:firstLine="709"/>
        <w:jc w:val="both"/>
        <w:rPr>
          <w:rFonts w:eastAsia="Courier New"/>
        </w:rPr>
      </w:pPr>
      <w:r w:rsidRPr="0093625F">
        <w:rPr>
          <w:rFonts w:eastAsia="Courier New"/>
        </w:rPr>
        <w:t>3.2.10. Проектного комитета.</w:t>
      </w:r>
    </w:p>
    <w:p w:rsidR="00EF1BDB" w:rsidRPr="0093625F" w:rsidRDefault="00EF1BDB" w:rsidP="00EF1BDB">
      <w:pPr>
        <w:autoSpaceDE w:val="0"/>
        <w:autoSpaceDN w:val="0"/>
        <w:adjustRightInd w:val="0"/>
        <w:ind w:firstLine="709"/>
        <w:jc w:val="both"/>
        <w:rPr>
          <w:rFonts w:eastAsia="Courier New"/>
        </w:rPr>
      </w:pPr>
      <w:r w:rsidRPr="0093625F">
        <w:rPr>
          <w:rFonts w:eastAsia="Courier New"/>
        </w:rPr>
        <w:t>3</w:t>
      </w:r>
      <w:r w:rsidRPr="0093625F">
        <w:rPr>
          <w:rFonts w:eastAsia="Courier New"/>
          <w:color w:val="000000"/>
        </w:rPr>
        <w:t>.3. Совокупность участников проектно</w:t>
      </w:r>
      <w:r>
        <w:rPr>
          <w:rFonts w:eastAsia="Courier New"/>
          <w:color w:val="000000"/>
        </w:rPr>
        <w:t>й</w:t>
      </w:r>
      <w:r w:rsidRPr="0093625F">
        <w:rPr>
          <w:rFonts w:eastAsia="Courier New"/>
          <w:color w:val="000000"/>
        </w:rPr>
        <w:t xml:space="preserve"> деятельности, а также взаимосвязей между ними и иными лицами составляет организационную структуру системы управления проектно</w:t>
      </w:r>
      <w:r>
        <w:rPr>
          <w:rFonts w:eastAsia="Courier New"/>
          <w:color w:val="000000"/>
        </w:rPr>
        <w:t>й</w:t>
      </w:r>
      <w:r w:rsidRPr="0093625F">
        <w:rPr>
          <w:rFonts w:eastAsia="Courier New"/>
          <w:color w:val="000000"/>
        </w:rPr>
        <w:t xml:space="preserve"> деятельностью. Организационная структура системы управления проектно</w:t>
      </w:r>
      <w:r>
        <w:rPr>
          <w:rFonts w:eastAsia="Courier New"/>
          <w:color w:val="000000"/>
        </w:rPr>
        <w:t>й</w:t>
      </w:r>
      <w:r w:rsidRPr="0093625F">
        <w:rPr>
          <w:rFonts w:eastAsia="Courier New"/>
          <w:color w:val="000000"/>
        </w:rPr>
        <w:t xml:space="preserve"> деятельностью представлена в схеме 1 настоящего Положения.</w:t>
      </w:r>
    </w:p>
    <w:p w:rsidR="00EF1BDB" w:rsidRPr="009A0C2A" w:rsidRDefault="00EF1BDB" w:rsidP="00EF1BDB">
      <w:pPr>
        <w:tabs>
          <w:tab w:val="left" w:pos="993"/>
        </w:tabs>
        <w:suppressAutoHyphens/>
        <w:ind w:firstLine="709"/>
        <w:jc w:val="both"/>
        <w:rPr>
          <w:bCs/>
        </w:rPr>
      </w:pPr>
    </w:p>
    <w:p w:rsidR="00EF1BDB" w:rsidRPr="008A627A" w:rsidRDefault="00EF1BDB" w:rsidP="00EF1BDB">
      <w:pPr>
        <w:tabs>
          <w:tab w:val="left" w:pos="851"/>
          <w:tab w:val="left" w:pos="2127"/>
          <w:tab w:val="left" w:pos="2410"/>
        </w:tabs>
        <w:suppressAutoHyphens/>
        <w:ind w:left="360"/>
        <w:jc w:val="center"/>
        <w:rPr>
          <w:b/>
        </w:rPr>
      </w:pPr>
      <w:r>
        <w:rPr>
          <w:b/>
          <w:lang w:val="en-US"/>
        </w:rPr>
        <w:t>IV</w:t>
      </w:r>
      <w:proofErr w:type="gramStart"/>
      <w:r w:rsidRPr="003E3C2F">
        <w:rPr>
          <w:b/>
        </w:rPr>
        <w:t>.</w:t>
      </w:r>
      <w:r w:rsidRPr="003E3C2F">
        <w:rPr>
          <w:b/>
          <w:color w:val="FFFFFF"/>
        </w:rPr>
        <w:t>.</w:t>
      </w:r>
      <w:proofErr w:type="gramEnd"/>
      <w:r w:rsidRPr="003E3C2F">
        <w:rPr>
          <w:b/>
        </w:rPr>
        <w:t>Объекты управления проектной деятельностью</w:t>
      </w:r>
    </w:p>
    <w:p w:rsidR="00EF1BDB" w:rsidRPr="00DD7F72" w:rsidRDefault="00EF1BDB" w:rsidP="00EF1BDB">
      <w:pPr>
        <w:autoSpaceDE w:val="0"/>
        <w:autoSpaceDN w:val="0"/>
        <w:adjustRightInd w:val="0"/>
        <w:ind w:firstLine="709"/>
        <w:jc w:val="both"/>
        <w:rPr>
          <w:rFonts w:eastAsia="Courier New"/>
          <w:color w:val="000000"/>
        </w:rPr>
      </w:pPr>
      <w:r w:rsidRPr="00DD7F72">
        <w:rPr>
          <w:rFonts w:eastAsia="Courier New"/>
        </w:rPr>
        <w:t xml:space="preserve">4.1. Выделяются следующие объекты управления проектно-ориентированной </w:t>
      </w:r>
      <w:r w:rsidRPr="00DD7F72">
        <w:rPr>
          <w:rFonts w:eastAsia="Courier New"/>
          <w:color w:val="000000"/>
        </w:rPr>
        <w:t>деятельностью:</w:t>
      </w:r>
    </w:p>
    <w:p w:rsidR="00EF1BDB" w:rsidRPr="00DD7F72" w:rsidRDefault="00EF1BDB" w:rsidP="00EF1BDB">
      <w:pPr>
        <w:autoSpaceDE w:val="0"/>
        <w:autoSpaceDN w:val="0"/>
        <w:adjustRightInd w:val="0"/>
        <w:ind w:firstLine="709"/>
        <w:jc w:val="both"/>
        <w:rPr>
          <w:rFonts w:eastAsia="Courier New"/>
          <w:color w:val="000000"/>
        </w:rPr>
      </w:pPr>
      <w:r w:rsidRPr="00DD7F72">
        <w:rPr>
          <w:rFonts w:eastAsia="Courier New"/>
          <w:color w:val="000000"/>
        </w:rPr>
        <w:t>4.1.1. Проект.</w:t>
      </w:r>
    </w:p>
    <w:p w:rsidR="00EF1BDB" w:rsidRDefault="00EF1BDB" w:rsidP="00EF1BDB">
      <w:pPr>
        <w:autoSpaceDE w:val="0"/>
        <w:autoSpaceDN w:val="0"/>
        <w:adjustRightInd w:val="0"/>
        <w:ind w:firstLine="709"/>
        <w:jc w:val="both"/>
        <w:rPr>
          <w:rFonts w:eastAsia="Courier New"/>
          <w:color w:val="000000"/>
        </w:rPr>
      </w:pPr>
      <w:r w:rsidRPr="00DD7F72">
        <w:rPr>
          <w:rFonts w:eastAsia="Courier New"/>
          <w:color w:val="000000"/>
        </w:rPr>
        <w:t>4.1.2. Портфель проектов.</w:t>
      </w:r>
    </w:p>
    <w:p w:rsidR="00E36699" w:rsidRPr="00DD7F72" w:rsidRDefault="00E36699" w:rsidP="00EF1BDB">
      <w:pPr>
        <w:autoSpaceDE w:val="0"/>
        <w:autoSpaceDN w:val="0"/>
        <w:adjustRightInd w:val="0"/>
        <w:ind w:firstLine="709"/>
        <w:jc w:val="both"/>
        <w:rPr>
          <w:rFonts w:eastAsia="Courier New"/>
          <w:color w:val="000000"/>
        </w:rPr>
      </w:pPr>
      <w:r>
        <w:rPr>
          <w:rFonts w:eastAsia="Courier New"/>
          <w:color w:val="000000"/>
        </w:rPr>
        <w:t>4.1.3. Мероприятие.</w:t>
      </w:r>
    </w:p>
    <w:p w:rsidR="00EF1BDB" w:rsidRPr="00DD7F72" w:rsidRDefault="00EF1BDB" w:rsidP="00EF1BDB">
      <w:pPr>
        <w:autoSpaceDE w:val="0"/>
        <w:autoSpaceDN w:val="0"/>
        <w:adjustRightInd w:val="0"/>
        <w:ind w:firstLine="709"/>
        <w:jc w:val="both"/>
        <w:rPr>
          <w:rFonts w:eastAsia="Courier New"/>
          <w:color w:val="000000"/>
        </w:rPr>
      </w:pPr>
      <w:r w:rsidRPr="00DD7F72">
        <w:rPr>
          <w:rFonts w:eastAsia="Courier New"/>
          <w:color w:val="000000"/>
        </w:rPr>
        <w:t xml:space="preserve">4.2. </w:t>
      </w:r>
      <w:proofErr w:type="gramStart"/>
      <w:r w:rsidRPr="00DD7F72">
        <w:rPr>
          <w:rFonts w:eastAsia="Courier New"/>
          <w:color w:val="000000"/>
        </w:rPr>
        <w:t xml:space="preserve">Цикл управления проектом состоит из пяти стадий: инициация проекта, планирование проекта, реализация проекта, закрытие проекта, </w:t>
      </w:r>
      <w:proofErr w:type="spellStart"/>
      <w:r w:rsidRPr="00DD7F72">
        <w:rPr>
          <w:rFonts w:eastAsia="Courier New"/>
          <w:color w:val="000000"/>
        </w:rPr>
        <w:t>постпроект</w:t>
      </w:r>
      <w:proofErr w:type="spellEnd"/>
      <w:r w:rsidRPr="00DD7F72">
        <w:rPr>
          <w:rFonts w:eastAsia="Courier New"/>
          <w:color w:val="000000"/>
        </w:rPr>
        <w:t>, три из которых (планирование проекта, реализация проекта, закрытие проекта) относятся к жизненному циклу проекта.</w:t>
      </w:r>
      <w:proofErr w:type="gramEnd"/>
      <w:r w:rsidRPr="00DD7F72">
        <w:rPr>
          <w:rFonts w:eastAsia="Courier New"/>
          <w:color w:val="000000"/>
        </w:rPr>
        <w:t xml:space="preserve"> Описание стадий управления проектом приведено в </w:t>
      </w:r>
      <w:r>
        <w:rPr>
          <w:rFonts w:eastAsia="Courier New"/>
          <w:color w:val="000000"/>
        </w:rPr>
        <w:t xml:space="preserve">разделах </w:t>
      </w:r>
      <w:r>
        <w:rPr>
          <w:rFonts w:eastAsia="Courier New"/>
          <w:color w:val="000000"/>
          <w:lang w:val="en-US"/>
        </w:rPr>
        <w:t>V</w:t>
      </w:r>
      <w:r w:rsidRPr="00DD7F72">
        <w:rPr>
          <w:rFonts w:eastAsia="Courier New"/>
          <w:color w:val="000000"/>
        </w:rPr>
        <w:t xml:space="preserve"> - </w:t>
      </w:r>
      <w:r>
        <w:rPr>
          <w:rFonts w:eastAsia="Courier New"/>
          <w:color w:val="000000"/>
          <w:lang w:val="en-US"/>
        </w:rPr>
        <w:t>IX</w:t>
      </w:r>
      <w:r w:rsidRPr="00DD7F72">
        <w:rPr>
          <w:rFonts w:eastAsia="Courier New"/>
          <w:color w:val="000000"/>
        </w:rPr>
        <w:t xml:space="preserve"> настоящего Положения. Последовательность жизненного цикла проекта представлена в </w:t>
      </w:r>
      <w:hyperlink r:id="rId9" w:history="1">
        <w:r w:rsidRPr="00DD7F72">
          <w:rPr>
            <w:rFonts w:eastAsia="Courier New"/>
            <w:color w:val="000000"/>
          </w:rPr>
          <w:t>схеме 2</w:t>
        </w:r>
      </w:hyperlink>
      <w:r w:rsidRPr="00DD7F72">
        <w:rPr>
          <w:rFonts w:eastAsia="Courier New"/>
          <w:color w:val="000000"/>
        </w:rPr>
        <w:t xml:space="preserve"> настоящего Положения.</w:t>
      </w:r>
    </w:p>
    <w:p w:rsidR="00EF1BDB" w:rsidRPr="00DD7F72" w:rsidRDefault="00EF1BDB" w:rsidP="00EF1BDB">
      <w:pPr>
        <w:autoSpaceDE w:val="0"/>
        <w:autoSpaceDN w:val="0"/>
        <w:adjustRightInd w:val="0"/>
        <w:ind w:firstLine="709"/>
        <w:jc w:val="both"/>
        <w:rPr>
          <w:rFonts w:eastAsia="Courier New"/>
          <w:color w:val="000000"/>
        </w:rPr>
      </w:pPr>
      <w:r w:rsidRPr="00DD7F72">
        <w:rPr>
          <w:rFonts w:eastAsia="Courier New"/>
          <w:color w:val="000000"/>
        </w:rPr>
        <w:t>4.3. Предложение о реализации комплекса мероприятий в качестве проекта формирует инициатор проекта.</w:t>
      </w:r>
    </w:p>
    <w:p w:rsidR="00EF1BDB" w:rsidRDefault="00EF1BDB" w:rsidP="00EF1BDB">
      <w:pPr>
        <w:autoSpaceDE w:val="0"/>
        <w:autoSpaceDN w:val="0"/>
        <w:adjustRightInd w:val="0"/>
        <w:ind w:firstLine="709"/>
        <w:jc w:val="both"/>
        <w:rPr>
          <w:rFonts w:eastAsia="Courier New"/>
          <w:color w:val="000000"/>
        </w:rPr>
      </w:pPr>
      <w:r w:rsidRPr="00DD7F72">
        <w:rPr>
          <w:rFonts w:eastAsia="Courier New"/>
          <w:color w:val="000000"/>
        </w:rPr>
        <w:lastRenderedPageBreak/>
        <w:t>4.4. Решение о реализации комплекса мероприятий как проекта принимается в порядке, установленном настоящим Положением, при наличии одного и (или) нескольких факторов:</w:t>
      </w:r>
    </w:p>
    <w:p w:rsidR="00EF1BDB" w:rsidRPr="00DD7F72" w:rsidRDefault="00EF1BDB" w:rsidP="00EF1BDB">
      <w:pPr>
        <w:autoSpaceDE w:val="0"/>
        <w:autoSpaceDN w:val="0"/>
        <w:adjustRightInd w:val="0"/>
        <w:ind w:firstLine="709"/>
        <w:jc w:val="both"/>
        <w:rPr>
          <w:rFonts w:eastAsia="Courier New"/>
          <w:color w:val="000000"/>
        </w:rPr>
      </w:pPr>
      <w:r>
        <w:rPr>
          <w:rFonts w:eastAsia="Courier New"/>
          <w:color w:val="000000"/>
        </w:rPr>
        <w:t>4.4.1. Комплекс мероприятий нацелен на достижение уникального результата.</w:t>
      </w:r>
    </w:p>
    <w:p w:rsidR="00EF1BDB" w:rsidRPr="00DD7F72" w:rsidRDefault="00EF1BDB" w:rsidP="00EF1BDB">
      <w:pPr>
        <w:autoSpaceDE w:val="0"/>
        <w:autoSpaceDN w:val="0"/>
        <w:adjustRightInd w:val="0"/>
        <w:ind w:firstLine="709"/>
        <w:jc w:val="both"/>
        <w:rPr>
          <w:rFonts w:eastAsia="Courier New"/>
          <w:color w:val="000000"/>
        </w:rPr>
      </w:pPr>
      <w:bookmarkStart w:id="1" w:name="Par7"/>
      <w:bookmarkEnd w:id="1"/>
      <w:r w:rsidRPr="00DD7F72">
        <w:rPr>
          <w:rFonts w:eastAsia="Courier New"/>
          <w:color w:val="000000"/>
        </w:rPr>
        <w:t>4.4.</w:t>
      </w:r>
      <w:r>
        <w:rPr>
          <w:rFonts w:eastAsia="Courier New"/>
          <w:color w:val="000000"/>
        </w:rPr>
        <w:t>2</w:t>
      </w:r>
      <w:r w:rsidRPr="00DD7F72">
        <w:rPr>
          <w:rFonts w:eastAsia="Courier New"/>
          <w:color w:val="000000"/>
        </w:rPr>
        <w:t>. Комплекс мероприятий направлен на существенные изменения в деятельности органа местного самоуправления, такие как изменение организационной структуры, процессов управления и так далее.</w:t>
      </w:r>
    </w:p>
    <w:p w:rsidR="00EF1BDB" w:rsidRPr="00DD7F72" w:rsidRDefault="00EF1BDB" w:rsidP="00EF1BDB">
      <w:pPr>
        <w:autoSpaceDE w:val="0"/>
        <w:autoSpaceDN w:val="0"/>
        <w:adjustRightInd w:val="0"/>
        <w:ind w:firstLine="709"/>
        <w:jc w:val="both"/>
        <w:rPr>
          <w:rFonts w:eastAsia="Courier New"/>
          <w:color w:val="000000"/>
        </w:rPr>
      </w:pPr>
      <w:r w:rsidRPr="00DD7F72">
        <w:rPr>
          <w:rFonts w:eastAsia="Courier New"/>
          <w:color w:val="000000"/>
        </w:rPr>
        <w:t>4.4.</w:t>
      </w:r>
      <w:r>
        <w:rPr>
          <w:rFonts w:eastAsia="Courier New"/>
          <w:color w:val="000000"/>
        </w:rPr>
        <w:t>3</w:t>
      </w:r>
      <w:r w:rsidRPr="00DD7F72">
        <w:rPr>
          <w:rFonts w:eastAsia="Courier New"/>
          <w:color w:val="000000"/>
        </w:rPr>
        <w:t>. Комплекс мероприятий ограничен во времени и установлена четкая дата их окончания.</w:t>
      </w:r>
    </w:p>
    <w:p w:rsidR="00EF1BDB" w:rsidRPr="00DD7F72" w:rsidRDefault="00EF1BDB" w:rsidP="00EF1BDB">
      <w:pPr>
        <w:autoSpaceDE w:val="0"/>
        <w:autoSpaceDN w:val="0"/>
        <w:adjustRightInd w:val="0"/>
        <w:ind w:firstLine="709"/>
        <w:jc w:val="both"/>
        <w:rPr>
          <w:rFonts w:eastAsia="Courier New"/>
          <w:color w:val="000000"/>
        </w:rPr>
      </w:pPr>
      <w:r w:rsidRPr="00DD7F72">
        <w:rPr>
          <w:rFonts w:eastAsia="Courier New"/>
          <w:color w:val="000000"/>
        </w:rPr>
        <w:t>4.4.</w:t>
      </w:r>
      <w:r>
        <w:rPr>
          <w:rFonts w:eastAsia="Courier New"/>
          <w:color w:val="000000"/>
        </w:rPr>
        <w:t>4</w:t>
      </w:r>
      <w:r w:rsidRPr="00DD7F72">
        <w:rPr>
          <w:rFonts w:eastAsia="Courier New"/>
          <w:color w:val="000000"/>
        </w:rPr>
        <w:t>. Комплекс мероприятий относится к полномочиям нескол</w:t>
      </w:r>
      <w:r>
        <w:rPr>
          <w:rFonts w:eastAsia="Courier New"/>
          <w:color w:val="000000"/>
        </w:rPr>
        <w:t>ьких структурных подразделений а</w:t>
      </w:r>
      <w:r w:rsidRPr="00DD7F72">
        <w:rPr>
          <w:rFonts w:eastAsia="Courier New"/>
          <w:color w:val="000000"/>
        </w:rPr>
        <w:t xml:space="preserve">дминистрации </w:t>
      </w:r>
      <w:r>
        <w:rPr>
          <w:rFonts w:eastAsia="Courier New"/>
          <w:color w:val="000000"/>
        </w:rPr>
        <w:t>Октябрьского района</w:t>
      </w:r>
      <w:r w:rsidRPr="00DD7F72">
        <w:rPr>
          <w:rFonts w:eastAsia="Courier New"/>
          <w:color w:val="000000"/>
        </w:rPr>
        <w:t>.</w:t>
      </w:r>
    </w:p>
    <w:p w:rsidR="00EF1BDB" w:rsidRPr="00DD7F72" w:rsidRDefault="00EF1BDB" w:rsidP="00EF1BDB">
      <w:pPr>
        <w:autoSpaceDE w:val="0"/>
        <w:autoSpaceDN w:val="0"/>
        <w:adjustRightInd w:val="0"/>
        <w:ind w:firstLine="709"/>
        <w:jc w:val="both"/>
        <w:rPr>
          <w:rFonts w:eastAsia="Courier New"/>
          <w:color w:val="000000"/>
        </w:rPr>
      </w:pPr>
      <w:r w:rsidRPr="00DD7F72">
        <w:rPr>
          <w:rFonts w:eastAsia="Courier New"/>
          <w:color w:val="000000"/>
        </w:rPr>
        <w:t>4.4.</w:t>
      </w:r>
      <w:r>
        <w:rPr>
          <w:rFonts w:eastAsia="Courier New"/>
          <w:color w:val="000000"/>
        </w:rPr>
        <w:t>5</w:t>
      </w:r>
      <w:r w:rsidRPr="00DD7F72">
        <w:rPr>
          <w:rFonts w:eastAsia="Courier New"/>
          <w:color w:val="000000"/>
        </w:rPr>
        <w:t>. Комплекс мероприятий связан с уникальными условиями, например: временный состав команды проекта, члены которой в регулярных условиях не работают вместе; специфический, отличающийся особой сложностью, набор требований к продукту проекта или набор ограничений, накладывающих особые условия на подходы к реализации работ.</w:t>
      </w:r>
    </w:p>
    <w:p w:rsidR="00EF1BDB" w:rsidRDefault="00EF1BDB" w:rsidP="00EF1BDB">
      <w:pPr>
        <w:autoSpaceDE w:val="0"/>
        <w:autoSpaceDN w:val="0"/>
        <w:adjustRightInd w:val="0"/>
        <w:ind w:firstLine="709"/>
        <w:jc w:val="both"/>
        <w:rPr>
          <w:rFonts w:eastAsia="Courier New"/>
          <w:color w:val="000000"/>
        </w:rPr>
      </w:pPr>
      <w:bookmarkStart w:id="2" w:name="Par11"/>
      <w:bookmarkEnd w:id="2"/>
      <w:r w:rsidRPr="00DD7F72">
        <w:rPr>
          <w:rFonts w:eastAsia="Courier New"/>
          <w:color w:val="000000"/>
        </w:rPr>
        <w:t>4.4.</w:t>
      </w:r>
      <w:r>
        <w:rPr>
          <w:rFonts w:eastAsia="Courier New"/>
          <w:color w:val="000000"/>
        </w:rPr>
        <w:t>6</w:t>
      </w:r>
      <w:r w:rsidRPr="00DD7F72">
        <w:rPr>
          <w:rFonts w:eastAsia="Courier New"/>
          <w:color w:val="000000"/>
        </w:rPr>
        <w:t>. Комплекс мероприятий связан с высокой степенью неопределенности, требующей повышенного внимания к работе с рисками.</w:t>
      </w:r>
    </w:p>
    <w:p w:rsidR="00EF1BDB" w:rsidRPr="00DD7F72" w:rsidRDefault="00EF1BDB" w:rsidP="00EF1BDB">
      <w:pPr>
        <w:autoSpaceDE w:val="0"/>
        <w:autoSpaceDN w:val="0"/>
        <w:adjustRightInd w:val="0"/>
        <w:ind w:firstLine="709"/>
        <w:jc w:val="both"/>
        <w:rPr>
          <w:rFonts w:eastAsia="Courier New"/>
          <w:color w:val="000000"/>
        </w:rPr>
      </w:pPr>
      <w:r>
        <w:rPr>
          <w:rFonts w:eastAsia="Courier New"/>
          <w:color w:val="000000"/>
        </w:rPr>
        <w:t>4.4.7. Комплекс мероприятий направлен на достижение цели (целей), целевых показателей национальных проектов (программ) и (или) федеральных проектов Российской Федерации.</w:t>
      </w:r>
    </w:p>
    <w:p w:rsidR="00EF1BDB" w:rsidRPr="00DD7F72" w:rsidRDefault="00EF1BDB" w:rsidP="00EF1BDB">
      <w:pPr>
        <w:autoSpaceDE w:val="0"/>
        <w:autoSpaceDN w:val="0"/>
        <w:adjustRightInd w:val="0"/>
        <w:ind w:firstLine="709"/>
        <w:jc w:val="both"/>
        <w:rPr>
          <w:rFonts w:eastAsia="Courier New"/>
          <w:color w:val="000000"/>
        </w:rPr>
      </w:pPr>
      <w:r w:rsidRPr="00DD7F72">
        <w:rPr>
          <w:rFonts w:eastAsia="Courier New"/>
          <w:color w:val="000000"/>
        </w:rPr>
        <w:t>4.5. Проектный комитет определяет возможность реализации комплекса мероприятий в качестве проекта с учетом требований подпунктов 4.4.1 - 4.4.5 раздела 4 настоящего Положения.</w:t>
      </w:r>
    </w:p>
    <w:p w:rsidR="00EF1BDB" w:rsidRPr="00DD7F72" w:rsidRDefault="00EF1BDB" w:rsidP="00EF1BDB">
      <w:pPr>
        <w:autoSpaceDE w:val="0"/>
        <w:autoSpaceDN w:val="0"/>
        <w:adjustRightInd w:val="0"/>
        <w:ind w:firstLine="709"/>
        <w:jc w:val="both"/>
        <w:rPr>
          <w:rFonts w:eastAsia="Courier New"/>
          <w:color w:val="000000"/>
        </w:rPr>
      </w:pPr>
      <w:r w:rsidRPr="00DD7F72">
        <w:rPr>
          <w:rFonts w:eastAsia="Courier New"/>
          <w:color w:val="000000"/>
        </w:rPr>
        <w:t xml:space="preserve">4.6. Предложения о формировании портфеля проектов готовят: проектный комитет, </w:t>
      </w:r>
      <w:r w:rsidR="00E36699">
        <w:rPr>
          <w:rFonts w:eastAsia="Courier New"/>
          <w:color w:val="000000"/>
        </w:rPr>
        <w:t xml:space="preserve">муниципальный </w:t>
      </w:r>
      <w:r w:rsidRPr="00DD7F72">
        <w:rPr>
          <w:rFonts w:eastAsia="Courier New"/>
          <w:color w:val="000000"/>
        </w:rPr>
        <w:t>проектный офис, инициатор проекта. Утверждает состав портфеля проектов проектный комитет. Описание управления портфелем проектов приведено в разделе 10 настоящего Положения.</w:t>
      </w:r>
    </w:p>
    <w:p w:rsidR="00EF1BDB" w:rsidRPr="00DD7F72" w:rsidRDefault="00EF1BDB" w:rsidP="00EF1BDB">
      <w:pPr>
        <w:autoSpaceDE w:val="0"/>
        <w:autoSpaceDN w:val="0"/>
        <w:adjustRightInd w:val="0"/>
        <w:ind w:firstLine="709"/>
        <w:jc w:val="both"/>
        <w:rPr>
          <w:rFonts w:eastAsia="Courier New"/>
        </w:rPr>
      </w:pPr>
      <w:r w:rsidRPr="00DD7F72">
        <w:rPr>
          <w:rFonts w:eastAsia="Courier New"/>
        </w:rPr>
        <w:t>4.7. Один и тот же проект не может быть включен в несколько портфелей проектов.</w:t>
      </w:r>
    </w:p>
    <w:p w:rsidR="00EF1BDB" w:rsidRPr="003E3C2F" w:rsidRDefault="00EF1BDB" w:rsidP="00EF1BDB">
      <w:pPr>
        <w:suppressAutoHyphens/>
        <w:ind w:firstLine="709"/>
        <w:contextualSpacing/>
        <w:jc w:val="both"/>
      </w:pPr>
    </w:p>
    <w:p w:rsidR="00EF1BDB" w:rsidRPr="00DC3DDE" w:rsidRDefault="00EF1BDB" w:rsidP="00EF1BDB">
      <w:pPr>
        <w:tabs>
          <w:tab w:val="left" w:pos="851"/>
        </w:tabs>
        <w:suppressAutoHyphens/>
        <w:ind w:left="360"/>
        <w:jc w:val="center"/>
        <w:rPr>
          <w:b/>
          <w:strike/>
        </w:rPr>
      </w:pPr>
      <w:proofErr w:type="gramStart"/>
      <w:r w:rsidRPr="00DC3DDE">
        <w:rPr>
          <w:b/>
          <w:lang w:val="en-US"/>
        </w:rPr>
        <w:t>V</w:t>
      </w:r>
      <w:r w:rsidRPr="00DC3DDE">
        <w:rPr>
          <w:b/>
        </w:rPr>
        <w:t>.</w:t>
      </w:r>
      <w:r w:rsidRPr="00DC3DDE">
        <w:rPr>
          <w:b/>
          <w:color w:val="FFFFFF"/>
        </w:rPr>
        <w:t>.</w:t>
      </w:r>
      <w:proofErr w:type="gramEnd"/>
      <w:r w:rsidRPr="00DC3DDE">
        <w:rPr>
          <w:b/>
        </w:rPr>
        <w:t>Стадия инициации проекта</w:t>
      </w:r>
    </w:p>
    <w:p w:rsidR="00EF1BDB" w:rsidRPr="00DD7F72" w:rsidRDefault="00EF1BDB" w:rsidP="00EF1BDB">
      <w:pPr>
        <w:autoSpaceDE w:val="0"/>
        <w:autoSpaceDN w:val="0"/>
        <w:adjustRightInd w:val="0"/>
        <w:ind w:firstLine="709"/>
        <w:jc w:val="both"/>
        <w:rPr>
          <w:rFonts w:eastAsia="Courier New"/>
        </w:rPr>
      </w:pPr>
      <w:r w:rsidRPr="00DD7F72">
        <w:rPr>
          <w:rFonts w:eastAsia="Courier New"/>
        </w:rPr>
        <w:t>5.1. Задачей</w:t>
      </w:r>
      <w:r w:rsidR="00E36699">
        <w:rPr>
          <w:rFonts w:eastAsia="Courier New"/>
        </w:rPr>
        <w:t xml:space="preserve"> стадии</w:t>
      </w:r>
      <w:r w:rsidRPr="00DD7F72">
        <w:rPr>
          <w:rFonts w:eastAsia="Courier New"/>
        </w:rPr>
        <w:t xml:space="preserve"> инициации</w:t>
      </w:r>
      <w:r w:rsidR="00E36699">
        <w:rPr>
          <w:rFonts w:eastAsia="Courier New"/>
        </w:rPr>
        <w:t xml:space="preserve"> проекта</w:t>
      </w:r>
      <w:r w:rsidRPr="00DD7F72">
        <w:rPr>
          <w:rFonts w:eastAsia="Courier New"/>
        </w:rPr>
        <w:t xml:space="preserve"> является принятие решения о запуске проекта, то есть решения о реализации комплекса мероприятий в качестве проекта, назначение куратора и руководителя проекта.</w:t>
      </w:r>
    </w:p>
    <w:p w:rsidR="00EF1BDB" w:rsidRPr="00DD7F72" w:rsidRDefault="00EF1BDB" w:rsidP="00EF1BDB">
      <w:pPr>
        <w:autoSpaceDE w:val="0"/>
        <w:autoSpaceDN w:val="0"/>
        <w:adjustRightInd w:val="0"/>
        <w:ind w:firstLine="709"/>
        <w:jc w:val="both"/>
        <w:rPr>
          <w:rFonts w:eastAsia="Courier New"/>
        </w:rPr>
      </w:pPr>
      <w:r w:rsidRPr="005B6761">
        <w:rPr>
          <w:rFonts w:eastAsia="Courier New"/>
        </w:rPr>
        <w:t>Контрольной точкой, определяющей завершение инициации проекта, является рассмотрение результатов проектной инициативы.</w:t>
      </w:r>
    </w:p>
    <w:p w:rsidR="00EF1BDB" w:rsidRPr="00DD7F72" w:rsidRDefault="00EF1BDB" w:rsidP="00EF1BDB">
      <w:pPr>
        <w:autoSpaceDE w:val="0"/>
        <w:autoSpaceDN w:val="0"/>
        <w:adjustRightInd w:val="0"/>
        <w:ind w:firstLine="709"/>
        <w:jc w:val="both"/>
        <w:rPr>
          <w:rFonts w:eastAsia="Courier New"/>
        </w:rPr>
      </w:pPr>
      <w:r w:rsidRPr="00DD7F72">
        <w:rPr>
          <w:rFonts w:eastAsia="Courier New"/>
        </w:rPr>
        <w:t>5.2. Основанием для подготовки предложения о реализации комплекса мероприятий в качестве проекта могут являться правовые акты, поручения, служебные письма, содержащие указание на необходимость реализации комплекса мероприятий и (или) наличие задачи или проблемы, решению которых будет способствовать реализация комплекса мероприятий, предлагаемого инициатором проекта.</w:t>
      </w:r>
    </w:p>
    <w:p w:rsidR="00EF1BDB" w:rsidRPr="00DD7F72" w:rsidRDefault="00EF1BDB" w:rsidP="00EF1BDB">
      <w:pPr>
        <w:autoSpaceDE w:val="0"/>
        <w:autoSpaceDN w:val="0"/>
        <w:adjustRightInd w:val="0"/>
        <w:ind w:firstLine="709"/>
        <w:jc w:val="both"/>
        <w:rPr>
          <w:rFonts w:eastAsia="Courier New"/>
        </w:rPr>
      </w:pPr>
      <w:r w:rsidRPr="00DD7F72">
        <w:rPr>
          <w:rFonts w:eastAsia="Courier New"/>
        </w:rPr>
        <w:t xml:space="preserve">Предложение о реализации комплекса мероприятий в качестве проекта оформляется в виде проектной инициативы, подготовленной в соответствии с </w:t>
      </w:r>
      <w:r w:rsidRPr="00993126">
        <w:rPr>
          <w:rFonts w:eastAsia="Courier New"/>
          <w:color w:val="000000"/>
        </w:rPr>
        <w:t>требованиями</w:t>
      </w:r>
      <w:r w:rsidRPr="00DD7F72">
        <w:rPr>
          <w:rFonts w:eastAsia="Courier New"/>
        </w:rPr>
        <w:t xml:space="preserve">, установленными в приложении </w:t>
      </w:r>
      <w:r>
        <w:rPr>
          <w:rFonts w:eastAsia="Courier New"/>
        </w:rPr>
        <w:t xml:space="preserve">№ 1 </w:t>
      </w:r>
      <w:r w:rsidRPr="00DD7F72">
        <w:rPr>
          <w:rFonts w:eastAsia="Courier New"/>
        </w:rPr>
        <w:t xml:space="preserve">к настоящему </w:t>
      </w:r>
      <w:r w:rsidR="009F6FB7">
        <w:rPr>
          <w:rFonts w:eastAsia="Courier New"/>
        </w:rPr>
        <w:t>Положению</w:t>
      </w:r>
      <w:r w:rsidRPr="00DD7F72">
        <w:rPr>
          <w:rFonts w:eastAsia="Courier New"/>
        </w:rPr>
        <w:t xml:space="preserve">, и направляется инициатором проекта в </w:t>
      </w:r>
      <w:r w:rsidR="009F6FB7">
        <w:rPr>
          <w:rFonts w:eastAsia="Courier New"/>
        </w:rPr>
        <w:t xml:space="preserve">муниципальный </w:t>
      </w:r>
      <w:r w:rsidRPr="00DD7F72">
        <w:rPr>
          <w:rFonts w:eastAsia="Courier New"/>
        </w:rPr>
        <w:t>проектный офис.</w:t>
      </w:r>
    </w:p>
    <w:p w:rsidR="00EF1BDB" w:rsidRPr="00DD7F72" w:rsidRDefault="009F6FB7" w:rsidP="00EF1BDB">
      <w:pPr>
        <w:autoSpaceDE w:val="0"/>
        <w:autoSpaceDN w:val="0"/>
        <w:adjustRightInd w:val="0"/>
        <w:ind w:firstLine="709"/>
        <w:jc w:val="both"/>
        <w:rPr>
          <w:rFonts w:eastAsia="Courier New"/>
        </w:rPr>
      </w:pPr>
      <w:r>
        <w:rPr>
          <w:rFonts w:eastAsia="Courier New"/>
        </w:rPr>
        <w:t>Муниципальный п</w:t>
      </w:r>
      <w:r w:rsidR="00EF1BDB" w:rsidRPr="00DD7F72">
        <w:rPr>
          <w:rFonts w:eastAsia="Courier New"/>
        </w:rPr>
        <w:t>роектный офис в зависимости от отраслевой принадлежности проекта может устанавливать требования к предоставлению инициатором проекта одновременно с проектной инициативой иных документов, необходимых для ее рассмотрения.</w:t>
      </w:r>
    </w:p>
    <w:p w:rsidR="00EF1BDB" w:rsidRPr="00DD7F72" w:rsidRDefault="00EF1BDB" w:rsidP="00EF1BDB">
      <w:pPr>
        <w:autoSpaceDE w:val="0"/>
        <w:autoSpaceDN w:val="0"/>
        <w:adjustRightInd w:val="0"/>
        <w:ind w:firstLine="709"/>
        <w:jc w:val="both"/>
        <w:rPr>
          <w:rFonts w:eastAsia="Courier New"/>
        </w:rPr>
      </w:pPr>
      <w:r w:rsidRPr="00DD7F72">
        <w:rPr>
          <w:rFonts w:eastAsia="Courier New"/>
        </w:rPr>
        <w:t>5.3. Инициатор проекта в случае принятия решения о запуске проекта, как правило, выступает в роли его заказчика.</w:t>
      </w:r>
    </w:p>
    <w:p w:rsidR="00EF1BDB" w:rsidRPr="00DD7F72" w:rsidRDefault="00EF1BDB" w:rsidP="00EF1BDB">
      <w:pPr>
        <w:autoSpaceDE w:val="0"/>
        <w:autoSpaceDN w:val="0"/>
        <w:adjustRightInd w:val="0"/>
        <w:ind w:firstLine="709"/>
        <w:jc w:val="both"/>
        <w:rPr>
          <w:rFonts w:eastAsia="Courier New"/>
        </w:rPr>
      </w:pPr>
      <w:r w:rsidRPr="00DD7F72">
        <w:rPr>
          <w:rFonts w:eastAsia="Courier New"/>
        </w:rPr>
        <w:lastRenderedPageBreak/>
        <w:t xml:space="preserve">5.4. Поступившие проектные инициативы регистрирует </w:t>
      </w:r>
      <w:r w:rsidR="009F6FB7">
        <w:rPr>
          <w:rFonts w:eastAsia="Courier New"/>
        </w:rPr>
        <w:t xml:space="preserve">муниципальный </w:t>
      </w:r>
      <w:r w:rsidRPr="00DD7F72">
        <w:rPr>
          <w:rFonts w:eastAsia="Courier New"/>
        </w:rPr>
        <w:t>проектный офи</w:t>
      </w:r>
      <w:r>
        <w:rPr>
          <w:rFonts w:eastAsia="Courier New"/>
        </w:rPr>
        <w:t>с в реестре проектных инициатив в соответствии с приложением № 2 к настоящему П</w:t>
      </w:r>
      <w:r w:rsidR="009F6FB7">
        <w:rPr>
          <w:rFonts w:eastAsia="Courier New"/>
        </w:rPr>
        <w:t>оложению</w:t>
      </w:r>
      <w:r>
        <w:rPr>
          <w:rFonts w:eastAsia="Courier New"/>
        </w:rPr>
        <w:t>.</w:t>
      </w:r>
    </w:p>
    <w:p w:rsidR="00EF1BDB" w:rsidRPr="00DD7F72" w:rsidRDefault="00EF1BDB" w:rsidP="00EF1BDB">
      <w:pPr>
        <w:autoSpaceDE w:val="0"/>
        <w:autoSpaceDN w:val="0"/>
        <w:adjustRightInd w:val="0"/>
        <w:ind w:firstLine="709"/>
        <w:jc w:val="both"/>
        <w:rPr>
          <w:rFonts w:eastAsia="Courier New"/>
        </w:rPr>
      </w:pPr>
      <w:r w:rsidRPr="00DD7F72">
        <w:rPr>
          <w:rFonts w:eastAsia="Courier New"/>
        </w:rPr>
        <w:t xml:space="preserve">5.5. </w:t>
      </w:r>
      <w:r w:rsidR="009F6FB7">
        <w:rPr>
          <w:rFonts w:eastAsia="Courier New"/>
        </w:rPr>
        <w:t>Муниципальный п</w:t>
      </w:r>
      <w:r w:rsidRPr="00DD7F72">
        <w:rPr>
          <w:rFonts w:eastAsia="Courier New"/>
        </w:rPr>
        <w:t xml:space="preserve">роектный офис рассматривает проектную инициативу, определяя ее соответствие документам стратегического планирования </w:t>
      </w:r>
      <w:r>
        <w:rPr>
          <w:rFonts w:eastAsia="Courier New"/>
        </w:rPr>
        <w:t>Октябрьского района</w:t>
      </w:r>
      <w:r w:rsidRPr="00DD7F72">
        <w:rPr>
          <w:rFonts w:eastAsia="Courier New"/>
        </w:rPr>
        <w:t>, действующей методологии управления проектной деятельностью.</w:t>
      </w:r>
    </w:p>
    <w:p w:rsidR="00EF1BDB" w:rsidRPr="00DD7F72" w:rsidRDefault="00EF1BDB" w:rsidP="00EF1BDB">
      <w:pPr>
        <w:autoSpaceDE w:val="0"/>
        <w:autoSpaceDN w:val="0"/>
        <w:adjustRightInd w:val="0"/>
        <w:ind w:firstLine="709"/>
        <w:jc w:val="both"/>
        <w:rPr>
          <w:rFonts w:eastAsia="Courier New"/>
        </w:rPr>
      </w:pPr>
      <w:r w:rsidRPr="00DD7F72">
        <w:rPr>
          <w:rFonts w:eastAsia="Courier New"/>
        </w:rPr>
        <w:t xml:space="preserve">5.6. </w:t>
      </w:r>
      <w:r w:rsidR="009F6FB7">
        <w:rPr>
          <w:rFonts w:eastAsia="Courier New"/>
        </w:rPr>
        <w:t>Муниципальный п</w:t>
      </w:r>
      <w:r w:rsidRPr="00DD7F72">
        <w:rPr>
          <w:rFonts w:eastAsia="Courier New"/>
        </w:rPr>
        <w:t xml:space="preserve">роектный офис направляет проектную инициативу для оценки целесообразности, экономической эффективности реализации проекта в структурное подразделение </w:t>
      </w:r>
      <w:r>
        <w:rPr>
          <w:rFonts w:eastAsia="Courier New"/>
        </w:rPr>
        <w:t>администрации Октябрьского района</w:t>
      </w:r>
      <w:r w:rsidRPr="00DD7F72">
        <w:rPr>
          <w:rFonts w:eastAsia="Courier New"/>
        </w:rPr>
        <w:t>, к установленной сфере деятельности которого относится проектная инициатива, иные органы, организации.</w:t>
      </w:r>
    </w:p>
    <w:p w:rsidR="00EF1BDB" w:rsidRPr="00DD7F72" w:rsidRDefault="00EF1BDB" w:rsidP="00EF1BDB">
      <w:pPr>
        <w:autoSpaceDE w:val="0"/>
        <w:autoSpaceDN w:val="0"/>
        <w:adjustRightInd w:val="0"/>
        <w:ind w:firstLine="709"/>
        <w:jc w:val="both"/>
        <w:rPr>
          <w:rFonts w:eastAsia="Courier New"/>
        </w:rPr>
      </w:pPr>
      <w:r w:rsidRPr="00DD7F72">
        <w:rPr>
          <w:rFonts w:eastAsia="Courier New"/>
        </w:rPr>
        <w:t xml:space="preserve">5.7. По результатам рассмотрения проектной инициативы </w:t>
      </w:r>
      <w:r w:rsidR="009F6FB7">
        <w:rPr>
          <w:rFonts w:eastAsia="Courier New"/>
        </w:rPr>
        <w:t xml:space="preserve">муниципальный </w:t>
      </w:r>
      <w:r w:rsidRPr="00DD7F72">
        <w:rPr>
          <w:rFonts w:eastAsia="Courier New"/>
        </w:rPr>
        <w:t>проектный офис согласовывает или не согласовывает проектную инициативу.</w:t>
      </w:r>
    </w:p>
    <w:p w:rsidR="00EF1BDB" w:rsidRPr="00DD7F72" w:rsidRDefault="00EF1BDB" w:rsidP="00EF1BDB">
      <w:pPr>
        <w:autoSpaceDE w:val="0"/>
        <w:autoSpaceDN w:val="0"/>
        <w:adjustRightInd w:val="0"/>
        <w:ind w:firstLine="709"/>
        <w:jc w:val="both"/>
        <w:rPr>
          <w:rFonts w:eastAsia="Courier New"/>
        </w:rPr>
      </w:pPr>
      <w:r w:rsidRPr="00DD7F72">
        <w:rPr>
          <w:rFonts w:eastAsia="Courier New"/>
        </w:rPr>
        <w:t xml:space="preserve">5.8. В случае согласования проектной инициативы </w:t>
      </w:r>
      <w:r w:rsidR="009F6FB7">
        <w:rPr>
          <w:rFonts w:eastAsia="Courier New"/>
        </w:rPr>
        <w:t xml:space="preserve">муниципальный </w:t>
      </w:r>
      <w:r w:rsidRPr="00DD7F72">
        <w:rPr>
          <w:rFonts w:eastAsia="Courier New"/>
        </w:rPr>
        <w:t>проектный офис направляет проектную инициативу на рассмотрение проектному комитету.</w:t>
      </w:r>
    </w:p>
    <w:p w:rsidR="00EF1BDB" w:rsidRPr="00DD7F72" w:rsidRDefault="00EF1BDB" w:rsidP="00EF1BDB">
      <w:pPr>
        <w:autoSpaceDE w:val="0"/>
        <w:autoSpaceDN w:val="0"/>
        <w:adjustRightInd w:val="0"/>
        <w:ind w:firstLine="709"/>
        <w:jc w:val="both"/>
        <w:rPr>
          <w:rFonts w:eastAsia="Courier New"/>
        </w:rPr>
      </w:pPr>
      <w:r w:rsidRPr="00DD7F72">
        <w:rPr>
          <w:rFonts w:eastAsia="Courier New"/>
        </w:rPr>
        <w:t xml:space="preserve">5.9. Если проектная инициатива не согласована, </w:t>
      </w:r>
      <w:r w:rsidR="009F6FB7">
        <w:rPr>
          <w:rFonts w:eastAsia="Courier New"/>
        </w:rPr>
        <w:t xml:space="preserve">муниципальный </w:t>
      </w:r>
      <w:r w:rsidRPr="00DD7F72">
        <w:rPr>
          <w:rFonts w:eastAsia="Courier New"/>
        </w:rPr>
        <w:t>проектный офис возвращает проектную инициативу инициатору проекта для доработки или отклоняет проектную инициативу с указанием причин отклонения. В отдельных случаях по решению руководителя</w:t>
      </w:r>
      <w:r w:rsidR="009F6FB7">
        <w:rPr>
          <w:rFonts w:eastAsia="Courier New"/>
        </w:rPr>
        <w:t xml:space="preserve"> муниципального</w:t>
      </w:r>
      <w:r w:rsidRPr="00DD7F72">
        <w:rPr>
          <w:rFonts w:eastAsia="Courier New"/>
        </w:rPr>
        <w:t xml:space="preserve"> проектного офиса проектная инициатива передается в проектный комитет.</w:t>
      </w:r>
    </w:p>
    <w:p w:rsidR="00EF1BDB" w:rsidRPr="00DD7F72" w:rsidRDefault="00EF1BDB" w:rsidP="00EF1BDB">
      <w:pPr>
        <w:autoSpaceDE w:val="0"/>
        <w:autoSpaceDN w:val="0"/>
        <w:adjustRightInd w:val="0"/>
        <w:ind w:firstLine="709"/>
        <w:jc w:val="both"/>
        <w:rPr>
          <w:rFonts w:eastAsia="Courier New"/>
        </w:rPr>
      </w:pPr>
      <w:r w:rsidRPr="00DD7F72">
        <w:rPr>
          <w:rFonts w:eastAsia="Courier New"/>
        </w:rPr>
        <w:t>5.10. По результатам рассмотрения проектной инициативы проектный комитет принимает одно из следующих решений:</w:t>
      </w:r>
    </w:p>
    <w:p w:rsidR="00EF1BDB" w:rsidRPr="00DD7F72" w:rsidRDefault="00EF1BDB" w:rsidP="00EF1BDB">
      <w:pPr>
        <w:autoSpaceDE w:val="0"/>
        <w:autoSpaceDN w:val="0"/>
        <w:adjustRightInd w:val="0"/>
        <w:ind w:firstLine="709"/>
        <w:jc w:val="both"/>
        <w:rPr>
          <w:rFonts w:eastAsia="Courier New"/>
        </w:rPr>
      </w:pPr>
      <w:r w:rsidRPr="00DD7F72">
        <w:rPr>
          <w:rFonts w:eastAsia="Courier New"/>
        </w:rPr>
        <w:t>- принять проектную инициативу, принять решение о запуске проекта;</w:t>
      </w:r>
    </w:p>
    <w:p w:rsidR="00EF1BDB" w:rsidRPr="00DD7F72" w:rsidRDefault="00EF1BDB" w:rsidP="00EF1BDB">
      <w:pPr>
        <w:autoSpaceDE w:val="0"/>
        <w:autoSpaceDN w:val="0"/>
        <w:adjustRightInd w:val="0"/>
        <w:ind w:firstLine="709"/>
        <w:jc w:val="both"/>
        <w:rPr>
          <w:rFonts w:eastAsia="Courier New"/>
        </w:rPr>
      </w:pPr>
      <w:r w:rsidRPr="00DD7F72">
        <w:rPr>
          <w:rFonts w:eastAsia="Courier New"/>
        </w:rPr>
        <w:t>- возвратить проектную инициативу инициатору проекта для доработки;</w:t>
      </w:r>
    </w:p>
    <w:p w:rsidR="00EF1BDB" w:rsidRDefault="00EF1BDB" w:rsidP="00EF1BDB">
      <w:pPr>
        <w:autoSpaceDE w:val="0"/>
        <w:autoSpaceDN w:val="0"/>
        <w:adjustRightInd w:val="0"/>
        <w:ind w:firstLine="709"/>
        <w:jc w:val="both"/>
        <w:rPr>
          <w:rFonts w:eastAsia="Courier New"/>
        </w:rPr>
      </w:pPr>
      <w:r w:rsidRPr="00DD7F72">
        <w:rPr>
          <w:rFonts w:eastAsia="Courier New"/>
        </w:rPr>
        <w:t>- отклонить проектную инициативу.</w:t>
      </w:r>
      <w:r>
        <w:rPr>
          <w:rFonts w:eastAsia="Courier New"/>
        </w:rPr>
        <w:t xml:space="preserve"> </w:t>
      </w:r>
    </w:p>
    <w:p w:rsidR="00EF1BDB" w:rsidRPr="00DD7F72" w:rsidRDefault="00EF1BDB" w:rsidP="00EF1BDB">
      <w:pPr>
        <w:autoSpaceDE w:val="0"/>
        <w:autoSpaceDN w:val="0"/>
        <w:adjustRightInd w:val="0"/>
        <w:ind w:firstLine="709"/>
        <w:jc w:val="both"/>
        <w:rPr>
          <w:rFonts w:eastAsia="Courier New"/>
        </w:rPr>
      </w:pPr>
      <w:r w:rsidRPr="00DD7F72">
        <w:rPr>
          <w:rFonts w:eastAsia="Courier New"/>
        </w:rPr>
        <w:t>5.1</w:t>
      </w:r>
      <w:r>
        <w:rPr>
          <w:rFonts w:eastAsia="Courier New"/>
        </w:rPr>
        <w:t>1</w:t>
      </w:r>
      <w:r w:rsidRPr="00DD7F72">
        <w:rPr>
          <w:rFonts w:eastAsia="Courier New"/>
        </w:rPr>
        <w:t xml:space="preserve">. </w:t>
      </w:r>
      <w:r w:rsidR="009F6FB7">
        <w:rPr>
          <w:rFonts w:eastAsia="Courier New"/>
        </w:rPr>
        <w:t>Муниципальный п</w:t>
      </w:r>
      <w:r w:rsidRPr="00DD7F72">
        <w:rPr>
          <w:rFonts w:eastAsia="Courier New"/>
        </w:rPr>
        <w:t>роектный офис уведомляет инициатора проекта о принятом проектным комитетом решении.</w:t>
      </w:r>
    </w:p>
    <w:p w:rsidR="00EF1BDB" w:rsidRPr="009A0C2A" w:rsidRDefault="00EF1BDB" w:rsidP="00EF1BDB">
      <w:pPr>
        <w:tabs>
          <w:tab w:val="left" w:pos="1418"/>
        </w:tabs>
        <w:suppressAutoHyphens/>
        <w:ind w:left="709"/>
        <w:contextualSpacing/>
        <w:jc w:val="both"/>
      </w:pPr>
    </w:p>
    <w:p w:rsidR="00EF1BDB" w:rsidRPr="00DC3DDE" w:rsidRDefault="00EF1BDB" w:rsidP="00EF1BDB">
      <w:pPr>
        <w:numPr>
          <w:ilvl w:val="0"/>
          <w:numId w:val="4"/>
        </w:numPr>
        <w:suppressAutoHyphens/>
        <w:jc w:val="center"/>
        <w:rPr>
          <w:b/>
        </w:rPr>
      </w:pPr>
      <w:r>
        <w:rPr>
          <w:b/>
        </w:rPr>
        <w:t xml:space="preserve"> </w:t>
      </w:r>
      <w:r w:rsidRPr="00DC3DDE">
        <w:rPr>
          <w:b/>
        </w:rPr>
        <w:t>Стадия планирования проекта</w:t>
      </w:r>
    </w:p>
    <w:p w:rsidR="00EF1BDB" w:rsidRPr="00993126" w:rsidRDefault="00EF1BDB" w:rsidP="00EF1BDB">
      <w:pPr>
        <w:autoSpaceDE w:val="0"/>
        <w:autoSpaceDN w:val="0"/>
        <w:adjustRightInd w:val="0"/>
        <w:ind w:firstLine="709"/>
        <w:jc w:val="both"/>
        <w:rPr>
          <w:rFonts w:eastAsia="Courier New"/>
        </w:rPr>
      </w:pPr>
      <w:r w:rsidRPr="00993126">
        <w:rPr>
          <w:rFonts w:eastAsia="Courier New"/>
        </w:rPr>
        <w:t>6.1. Задачей стадии планирования проекта является определение набора работ, выполнение котор</w:t>
      </w:r>
      <w:r w:rsidR="009F6FB7">
        <w:rPr>
          <w:rFonts w:eastAsia="Courier New"/>
        </w:rPr>
        <w:t>ых</w:t>
      </w:r>
      <w:r w:rsidRPr="00993126">
        <w:rPr>
          <w:rFonts w:eastAsia="Courier New"/>
        </w:rPr>
        <w:t xml:space="preserve"> позволит получить продукт проекта и обеспечит достижение цели проекта, а также распределение выделенных ресурсов между работами проекта.</w:t>
      </w:r>
    </w:p>
    <w:p w:rsidR="002119DE" w:rsidRDefault="00EF1BDB" w:rsidP="002119DE">
      <w:pPr>
        <w:autoSpaceDE w:val="0"/>
        <w:autoSpaceDN w:val="0"/>
        <w:adjustRightInd w:val="0"/>
        <w:ind w:firstLine="709"/>
        <w:jc w:val="both"/>
        <w:rPr>
          <w:rFonts w:eastAsiaTheme="minorHAnsi"/>
          <w:lang w:eastAsia="en-US"/>
        </w:rPr>
      </w:pPr>
      <w:r w:rsidRPr="00993126">
        <w:rPr>
          <w:rFonts w:eastAsia="Courier New"/>
        </w:rPr>
        <w:t xml:space="preserve">6.2. </w:t>
      </w:r>
      <w:r w:rsidR="002119DE">
        <w:rPr>
          <w:rFonts w:eastAsiaTheme="minorHAnsi"/>
          <w:lang w:eastAsia="en-US"/>
        </w:rPr>
        <w:t>Стадия планирования проекта начинается после принятия решения о запуске проекта и завершается утверждением паспорта проекта.</w:t>
      </w:r>
    </w:p>
    <w:p w:rsidR="00EF1BDB" w:rsidRPr="00993126" w:rsidRDefault="00EF1BDB" w:rsidP="00EF1BDB">
      <w:pPr>
        <w:autoSpaceDE w:val="0"/>
        <w:autoSpaceDN w:val="0"/>
        <w:adjustRightInd w:val="0"/>
        <w:ind w:firstLine="709"/>
        <w:jc w:val="both"/>
        <w:rPr>
          <w:rFonts w:eastAsia="Courier New"/>
        </w:rPr>
      </w:pPr>
      <w:r w:rsidRPr="00993126">
        <w:rPr>
          <w:rFonts w:eastAsia="Courier New"/>
        </w:rPr>
        <w:t xml:space="preserve">6.3. Руководитель проекта после утверждения запуска проекта обеспечивает оформление паспорта проекта, согласовывает с заказчиком проекта и заинтересованными лицами и направляет на рассмотрение в </w:t>
      </w:r>
      <w:r w:rsidR="002119DE">
        <w:rPr>
          <w:rFonts w:eastAsia="Courier New"/>
        </w:rPr>
        <w:t xml:space="preserve">муниципальный </w:t>
      </w:r>
      <w:r w:rsidRPr="00993126">
        <w:rPr>
          <w:rFonts w:eastAsia="Courier New"/>
        </w:rPr>
        <w:t xml:space="preserve">проектный офис. Паспорт проекта утверждается </w:t>
      </w:r>
      <w:r>
        <w:rPr>
          <w:rFonts w:eastAsia="Courier New"/>
        </w:rPr>
        <w:t>муниципальным правовым актом Октябрьского района</w:t>
      </w:r>
      <w:r w:rsidRPr="00993126">
        <w:rPr>
          <w:rFonts w:eastAsia="Courier New"/>
        </w:rPr>
        <w:t>.</w:t>
      </w:r>
    </w:p>
    <w:p w:rsidR="00EF1BDB" w:rsidRPr="00993126" w:rsidRDefault="00EF1BDB" w:rsidP="00EF1BDB">
      <w:pPr>
        <w:autoSpaceDE w:val="0"/>
        <w:autoSpaceDN w:val="0"/>
        <w:adjustRightInd w:val="0"/>
        <w:ind w:firstLine="709"/>
        <w:jc w:val="both"/>
        <w:rPr>
          <w:rFonts w:eastAsia="Courier New"/>
        </w:rPr>
      </w:pPr>
      <w:r w:rsidRPr="00993126">
        <w:rPr>
          <w:rFonts w:eastAsia="Courier New"/>
        </w:rPr>
        <w:t xml:space="preserve">6.4. Согласованный заинтересованными лицами, куратором проекта и утвержденный </w:t>
      </w:r>
      <w:r>
        <w:rPr>
          <w:rFonts w:eastAsia="Courier New"/>
        </w:rPr>
        <w:t>муниципальным правовым актом Октябрьского района</w:t>
      </w:r>
      <w:r w:rsidRPr="00993126">
        <w:rPr>
          <w:rFonts w:eastAsia="Courier New"/>
        </w:rPr>
        <w:t xml:space="preserve"> паспорт проекта является основанием для включения указанных в нем физических и юридических лиц в состав команды проекта. На основании утвержденного паспорта проекта руководитель проекта имеет право привлекать к выполнению работ по проекту указанных в нем участников команды проекта, запрашивать информацию, документы, непосредственно связанные с осуществляемой деятельностью. Лица, включенные в команду проекта, в рамках деятельности по реализации проекта подчиняются руководителю проекта.</w:t>
      </w:r>
    </w:p>
    <w:p w:rsidR="00EF1BDB" w:rsidRPr="00993126" w:rsidRDefault="00EF1BDB" w:rsidP="00EF1BDB">
      <w:pPr>
        <w:autoSpaceDE w:val="0"/>
        <w:autoSpaceDN w:val="0"/>
        <w:adjustRightInd w:val="0"/>
        <w:ind w:firstLine="709"/>
        <w:jc w:val="both"/>
        <w:rPr>
          <w:rFonts w:eastAsia="Courier New"/>
        </w:rPr>
      </w:pPr>
      <w:r w:rsidRPr="00993126">
        <w:rPr>
          <w:rFonts w:eastAsia="Courier New"/>
        </w:rPr>
        <w:t>6.</w:t>
      </w:r>
      <w:r w:rsidR="0092542B">
        <w:rPr>
          <w:rFonts w:eastAsia="Courier New"/>
        </w:rPr>
        <w:t>5</w:t>
      </w:r>
      <w:r w:rsidRPr="00993126">
        <w:rPr>
          <w:rFonts w:eastAsia="Courier New"/>
        </w:rPr>
        <w:t xml:space="preserve">. Утверждение </w:t>
      </w:r>
      <w:r w:rsidR="0092542B">
        <w:rPr>
          <w:rFonts w:eastAsia="Courier New"/>
        </w:rPr>
        <w:t xml:space="preserve">паспорта проекта, являющимся </w:t>
      </w:r>
      <w:r w:rsidRPr="00993126">
        <w:rPr>
          <w:rFonts w:eastAsia="Courier New"/>
        </w:rPr>
        <w:t>основны</w:t>
      </w:r>
      <w:r w:rsidR="0092542B">
        <w:rPr>
          <w:rFonts w:eastAsia="Courier New"/>
        </w:rPr>
        <w:t>м</w:t>
      </w:r>
      <w:r w:rsidRPr="00993126">
        <w:rPr>
          <w:rFonts w:eastAsia="Courier New"/>
        </w:rPr>
        <w:t xml:space="preserve"> управленчески</w:t>
      </w:r>
      <w:r w:rsidR="0092542B">
        <w:rPr>
          <w:rFonts w:eastAsia="Courier New"/>
        </w:rPr>
        <w:t>м</w:t>
      </w:r>
      <w:r w:rsidRPr="00993126">
        <w:rPr>
          <w:rFonts w:eastAsia="Courier New"/>
        </w:rPr>
        <w:t xml:space="preserve"> документо</w:t>
      </w:r>
      <w:r w:rsidR="0092542B">
        <w:rPr>
          <w:rFonts w:eastAsia="Courier New"/>
        </w:rPr>
        <w:t>м</w:t>
      </w:r>
      <w:r w:rsidRPr="00993126">
        <w:rPr>
          <w:rFonts w:eastAsia="Courier New"/>
        </w:rPr>
        <w:t xml:space="preserve"> по проекту означает переход к стадии реализации проекта.</w:t>
      </w:r>
    </w:p>
    <w:p w:rsidR="00EF1BDB" w:rsidRPr="00993126" w:rsidRDefault="00EF1BDB" w:rsidP="00EF1BDB">
      <w:pPr>
        <w:tabs>
          <w:tab w:val="left" w:pos="1134"/>
          <w:tab w:val="left" w:pos="1276"/>
        </w:tabs>
        <w:suppressAutoHyphens/>
        <w:ind w:left="709"/>
        <w:contextualSpacing/>
        <w:jc w:val="both"/>
      </w:pPr>
    </w:p>
    <w:p w:rsidR="00EF1BDB" w:rsidRPr="00DC3DDE" w:rsidRDefault="00EF1BDB" w:rsidP="00EF1BDB">
      <w:pPr>
        <w:numPr>
          <w:ilvl w:val="0"/>
          <w:numId w:val="4"/>
        </w:numPr>
        <w:suppressAutoHyphens/>
        <w:jc w:val="center"/>
        <w:rPr>
          <w:b/>
        </w:rPr>
      </w:pPr>
      <w:r w:rsidRPr="00DC3DDE">
        <w:rPr>
          <w:b/>
        </w:rPr>
        <w:t>Стадия реализации проекта</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7.1. Задачей стадии реализации проекта является выполнение</w:t>
      </w:r>
      <w:r w:rsidR="00865928">
        <w:rPr>
          <w:rFonts w:eastAsia="Courier New"/>
        </w:rPr>
        <w:t xml:space="preserve"> плана контрольных точек проекта</w:t>
      </w:r>
      <w:r w:rsidRPr="000A418F">
        <w:rPr>
          <w:rFonts w:eastAsia="Courier New"/>
        </w:rPr>
        <w:t xml:space="preserve"> предусмотренных </w:t>
      </w:r>
      <w:r w:rsidR="00865928">
        <w:rPr>
          <w:rFonts w:eastAsia="Courier New"/>
        </w:rPr>
        <w:t>паспортом</w:t>
      </w:r>
      <w:r w:rsidRPr="000A418F">
        <w:rPr>
          <w:rFonts w:eastAsia="Courier New"/>
        </w:rPr>
        <w:t xml:space="preserve"> проекта. Контрольной точкой стадии </w:t>
      </w:r>
      <w:r w:rsidRPr="000A418F">
        <w:rPr>
          <w:rFonts w:eastAsia="Courier New"/>
        </w:rPr>
        <w:lastRenderedPageBreak/>
        <w:t>реализации проекта является принятие проектным комитетом продукта проекта (итоговых результатов проекта).</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7.2. На стадии реализации проекта руководитель проекта организует выполнение работ по проекту, в том числе осуществляет постановку задач исполнителям в соответствии с планом</w:t>
      </w:r>
      <w:r w:rsidR="00865928">
        <w:rPr>
          <w:rFonts w:eastAsia="Courier New"/>
        </w:rPr>
        <w:t xml:space="preserve"> контрольных точек</w:t>
      </w:r>
      <w:r w:rsidRPr="000A418F">
        <w:rPr>
          <w:rFonts w:eastAsia="Courier New"/>
        </w:rPr>
        <w:t xml:space="preserve"> проекта, проводит регулярные совещания команды проекта, осуществляет контроль соблюдения сроков и качества выполнения работ.</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7.3. Исполнители представляют руководителю проекта сведения о статусе (ходе) выполнения работ, в том числе информацию о степени завершения работ, фактических темпах выполнения, возникших проблемах, отклонениях от плана</w:t>
      </w:r>
      <w:r w:rsidR="00865928">
        <w:rPr>
          <w:rFonts w:eastAsia="Courier New"/>
        </w:rPr>
        <w:t xml:space="preserve"> контрольных точек проекта</w:t>
      </w:r>
      <w:r w:rsidRPr="000A418F">
        <w:rPr>
          <w:rFonts w:eastAsia="Courier New"/>
        </w:rPr>
        <w:t>.</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 xml:space="preserve">7.4. </w:t>
      </w:r>
      <w:proofErr w:type="gramStart"/>
      <w:r w:rsidRPr="000A418F">
        <w:rPr>
          <w:rFonts w:eastAsia="Courier New"/>
        </w:rPr>
        <w:t>Руководитель проекта осуществляет анализ полученных сведений, выявляет причины и определяет значимость отклонений фактических показателей от запланированных, принимает решение о методах воздействия на отклонения, вносит данные об исполнении в статус-отчет по проекту.</w:t>
      </w:r>
      <w:proofErr w:type="gramEnd"/>
      <w:r w:rsidRPr="000A418F">
        <w:rPr>
          <w:rFonts w:eastAsia="Courier New"/>
        </w:rPr>
        <w:t xml:space="preserve"> Периодичность подготовки </w:t>
      </w:r>
      <w:proofErr w:type="spellStart"/>
      <w:proofErr w:type="gramStart"/>
      <w:r w:rsidRPr="000A418F">
        <w:rPr>
          <w:rFonts w:eastAsia="Courier New"/>
        </w:rPr>
        <w:t>статус-отчета</w:t>
      </w:r>
      <w:proofErr w:type="spellEnd"/>
      <w:proofErr w:type="gramEnd"/>
      <w:r w:rsidRPr="000A418F">
        <w:rPr>
          <w:rFonts w:eastAsia="Courier New"/>
        </w:rPr>
        <w:t xml:space="preserve"> определяет </w:t>
      </w:r>
      <w:r w:rsidR="002119DE">
        <w:rPr>
          <w:rFonts w:eastAsia="Courier New"/>
        </w:rPr>
        <w:t xml:space="preserve">муниципальный </w:t>
      </w:r>
      <w:r w:rsidRPr="000A418F">
        <w:rPr>
          <w:rFonts w:eastAsia="Courier New"/>
        </w:rPr>
        <w:t>проектный офис и указывает в паспорте проекта.</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7.5. По завершении отдельных этапов проекта руководитель организует приемку результатов работ над проектом, по итогам приемки готовит отчет о завершении этапа проекта. Утверждение отчета о завершении этапа проекта куратором проекта означает, что результаты этапа приняты.</w:t>
      </w:r>
    </w:p>
    <w:p w:rsidR="00EF1BDB" w:rsidRPr="000A418F" w:rsidRDefault="00EF1BDB" w:rsidP="00EF1BDB">
      <w:pPr>
        <w:tabs>
          <w:tab w:val="left" w:pos="993"/>
        </w:tabs>
        <w:autoSpaceDE w:val="0"/>
        <w:autoSpaceDN w:val="0"/>
        <w:adjustRightInd w:val="0"/>
        <w:ind w:firstLine="709"/>
        <w:jc w:val="both"/>
        <w:rPr>
          <w:rFonts w:eastAsia="Courier New"/>
        </w:rPr>
      </w:pPr>
      <w:r w:rsidRPr="000A418F">
        <w:rPr>
          <w:rFonts w:eastAsia="Courier New"/>
        </w:rPr>
        <w:t>7.</w:t>
      </w:r>
      <w:r>
        <w:rPr>
          <w:rFonts w:eastAsia="Courier New"/>
        </w:rPr>
        <w:t>6</w:t>
      </w:r>
      <w:r w:rsidRPr="000A418F">
        <w:rPr>
          <w:rFonts w:eastAsia="Courier New"/>
        </w:rPr>
        <w:t>. Проектный комитет осуществляет контроль достижения промежуточных результатов, указанных в паспорте проекта. При необходимости принимает решения по вопросам, выходящим за пределы полномочий отдельных членов проектного комитета, в том числе вносит изменения в управленческие документы по проекту.</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7.</w:t>
      </w:r>
      <w:r>
        <w:rPr>
          <w:rFonts w:eastAsia="Courier New"/>
        </w:rPr>
        <w:t>7</w:t>
      </w:r>
      <w:r w:rsidRPr="000A418F">
        <w:rPr>
          <w:rFonts w:eastAsia="Courier New"/>
        </w:rPr>
        <w:t xml:space="preserve">. </w:t>
      </w:r>
      <w:r w:rsidR="002119DE">
        <w:rPr>
          <w:rFonts w:eastAsia="Courier New"/>
        </w:rPr>
        <w:t>Муниципальный п</w:t>
      </w:r>
      <w:r w:rsidRPr="000A418F">
        <w:rPr>
          <w:rFonts w:eastAsia="Courier New"/>
        </w:rPr>
        <w:t xml:space="preserve">роектный офис осуществляет контроль соблюдения показателей проекта, утвержденных в паспорте проекта. </w:t>
      </w:r>
      <w:r w:rsidR="002119DE">
        <w:rPr>
          <w:rFonts w:eastAsia="Courier New"/>
        </w:rPr>
        <w:t>Муниципальный п</w:t>
      </w:r>
      <w:r w:rsidRPr="000A418F">
        <w:rPr>
          <w:rFonts w:eastAsia="Courier New"/>
        </w:rPr>
        <w:t>роектный офис вправе рекомендовать руководителю проекта внести изменения в управленческие документы по проекту.</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7.</w:t>
      </w:r>
      <w:r>
        <w:rPr>
          <w:rFonts w:eastAsia="Courier New"/>
        </w:rPr>
        <w:t>8</w:t>
      </w:r>
      <w:r w:rsidRPr="000A418F">
        <w:rPr>
          <w:rFonts w:eastAsia="Courier New"/>
        </w:rPr>
        <w:t xml:space="preserve">. В случае несоответствия фактических результатов и </w:t>
      </w:r>
      <w:r w:rsidR="002119DE">
        <w:rPr>
          <w:rFonts w:eastAsia="Courier New"/>
        </w:rPr>
        <w:t xml:space="preserve">запланированных </w:t>
      </w:r>
      <w:r w:rsidRPr="000A418F">
        <w:rPr>
          <w:rFonts w:eastAsia="Courier New"/>
        </w:rPr>
        <w:t>показателей, которое приводит к сдвигу контрольных точек, изменению бюджета проекта, ухудшению качества продукта проекта, решение о продолжении работ выносится на рассмотрение проектного комитета.</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7.</w:t>
      </w:r>
      <w:r>
        <w:rPr>
          <w:rFonts w:eastAsia="Courier New"/>
        </w:rPr>
        <w:t>9</w:t>
      </w:r>
      <w:r w:rsidRPr="000A418F">
        <w:rPr>
          <w:rFonts w:eastAsia="Courier New"/>
        </w:rPr>
        <w:t>. Проектный комитет рассматривает результаты анализа промежуточных результатов и показателей проекта, оценивает целесообразность дальнейшей реализации проекта, принимает решение о продолжении, приостановлении проекта или досрочном закрытии проекта.</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Прекращение проекта означает его досрочное завершение без возможности возобновления.</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Приостановление проекта означает его досрочное завершение с возможностью последующего возобновления.</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7.1</w:t>
      </w:r>
      <w:r>
        <w:rPr>
          <w:rFonts w:eastAsia="Courier New"/>
        </w:rPr>
        <w:t>0</w:t>
      </w:r>
      <w:r w:rsidRPr="000A418F">
        <w:rPr>
          <w:rFonts w:eastAsia="Courier New"/>
        </w:rPr>
        <w:t>. В случае выполнения всех работ проекта и достижения его цели проектный комитет принимает решение о переходе к приемке продукта проекта.</w:t>
      </w:r>
    </w:p>
    <w:p w:rsidR="00EF1BDB" w:rsidRPr="000A418F" w:rsidRDefault="00EF1BDB" w:rsidP="00EF1BDB">
      <w:pPr>
        <w:autoSpaceDE w:val="0"/>
        <w:autoSpaceDN w:val="0"/>
        <w:adjustRightInd w:val="0"/>
        <w:ind w:firstLine="709"/>
        <w:jc w:val="both"/>
        <w:rPr>
          <w:rFonts w:eastAsia="Courier New"/>
        </w:rPr>
      </w:pPr>
      <w:r w:rsidRPr="00D00342">
        <w:rPr>
          <w:rFonts w:eastAsia="Courier New"/>
        </w:rPr>
        <w:t>7.11. Для перехода на стадию закрытия проекта проектный комитет осуществляет приемку продукта проекта, подписывает соответствующие документы. При этом участие заказчика в приемке продукта проекта является обязательным.</w:t>
      </w:r>
    </w:p>
    <w:p w:rsidR="00EF1BDB" w:rsidRPr="009A0C2A" w:rsidRDefault="00EF1BDB" w:rsidP="00EF1BDB">
      <w:pPr>
        <w:suppressAutoHyphens/>
        <w:ind w:left="709"/>
        <w:contextualSpacing/>
        <w:jc w:val="both"/>
      </w:pPr>
    </w:p>
    <w:p w:rsidR="00EF1BDB" w:rsidRPr="00DC3DDE" w:rsidRDefault="00EF1BDB" w:rsidP="00EF1BDB">
      <w:pPr>
        <w:numPr>
          <w:ilvl w:val="0"/>
          <w:numId w:val="4"/>
        </w:numPr>
        <w:suppressAutoHyphens/>
        <w:jc w:val="center"/>
        <w:rPr>
          <w:b/>
        </w:rPr>
      </w:pPr>
      <w:r w:rsidRPr="00DC3DDE">
        <w:rPr>
          <w:b/>
        </w:rPr>
        <w:t>Стадия закрытия проекта</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8.1. Задачей стадии закрытия проекта является подведение итогов реализации проекта, официальное закрытие проекта.</w:t>
      </w:r>
    </w:p>
    <w:p w:rsidR="002119DE" w:rsidRDefault="00EF1BDB" w:rsidP="002119DE">
      <w:pPr>
        <w:autoSpaceDE w:val="0"/>
        <w:autoSpaceDN w:val="0"/>
        <w:adjustRightInd w:val="0"/>
        <w:ind w:firstLine="709"/>
        <w:jc w:val="both"/>
        <w:rPr>
          <w:rFonts w:eastAsiaTheme="minorHAnsi"/>
          <w:lang w:eastAsia="en-US"/>
        </w:rPr>
      </w:pPr>
      <w:r w:rsidRPr="000A418F">
        <w:rPr>
          <w:rFonts w:eastAsia="Courier New"/>
        </w:rPr>
        <w:t xml:space="preserve">8.2. </w:t>
      </w:r>
      <w:r w:rsidR="002119DE">
        <w:rPr>
          <w:rFonts w:eastAsiaTheme="minorHAnsi"/>
          <w:lang w:eastAsia="en-US"/>
        </w:rPr>
        <w:t>Стадия закрытия проекта начинается после осуществления приемки продукта проекта и завершается принятием решения о закрытии проекта.</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lastRenderedPageBreak/>
        <w:t xml:space="preserve">8.3. Команда проекта подводит итоги проекта: разрабатывает итоговый отчет по проекту, а также готовит план </w:t>
      </w:r>
      <w:proofErr w:type="spellStart"/>
      <w:r w:rsidRPr="000A418F">
        <w:rPr>
          <w:rFonts w:eastAsia="Courier New"/>
        </w:rPr>
        <w:t>постпроектного</w:t>
      </w:r>
      <w:proofErr w:type="spellEnd"/>
      <w:r w:rsidRPr="000A418F">
        <w:rPr>
          <w:rFonts w:eastAsia="Courier New"/>
        </w:rPr>
        <w:t xml:space="preserve"> мониторинга общественно значимого эффекта от реализации проекта.</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 xml:space="preserve">8.4. План </w:t>
      </w:r>
      <w:proofErr w:type="spellStart"/>
      <w:r w:rsidRPr="000A418F">
        <w:rPr>
          <w:rFonts w:eastAsia="Courier New"/>
        </w:rPr>
        <w:t>постпроектного</w:t>
      </w:r>
      <w:proofErr w:type="spellEnd"/>
      <w:r w:rsidRPr="000A418F">
        <w:rPr>
          <w:rFonts w:eastAsia="Courier New"/>
        </w:rPr>
        <w:t xml:space="preserve"> мониторинга должен содержать:</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 перечень мероприятий, которые необходимо осуществить для определения эффекта от реализации проекта;</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 сроки выполнения мероприятий;</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 ответственного за проведение мониторинга.</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 xml:space="preserve">8.5. Итоговый отчет по проекту и план </w:t>
      </w:r>
      <w:proofErr w:type="spellStart"/>
      <w:r w:rsidRPr="000A418F">
        <w:rPr>
          <w:rFonts w:eastAsia="Courier New"/>
        </w:rPr>
        <w:t>постпроектного</w:t>
      </w:r>
      <w:proofErr w:type="spellEnd"/>
      <w:r w:rsidRPr="000A418F">
        <w:rPr>
          <w:rFonts w:eastAsia="Courier New"/>
        </w:rPr>
        <w:t xml:space="preserve"> мониторинга согласовываются заказчиком проекта. Итоговый отчет по проекту утверждается куратором проекта.</w:t>
      </w:r>
    </w:p>
    <w:p w:rsidR="00EF1BDB" w:rsidRPr="000A418F" w:rsidRDefault="00EF1BDB" w:rsidP="00EF1BDB">
      <w:pPr>
        <w:autoSpaceDE w:val="0"/>
        <w:autoSpaceDN w:val="0"/>
        <w:adjustRightInd w:val="0"/>
        <w:ind w:firstLine="709"/>
        <w:jc w:val="both"/>
        <w:rPr>
          <w:rFonts w:eastAsia="Courier New"/>
        </w:rPr>
      </w:pPr>
      <w:r>
        <w:rPr>
          <w:rFonts w:eastAsia="Courier New"/>
        </w:rPr>
        <w:t xml:space="preserve">8.6. </w:t>
      </w:r>
      <w:r w:rsidRPr="000A418F">
        <w:rPr>
          <w:rFonts w:eastAsia="Courier New"/>
        </w:rPr>
        <w:t>Принятие решения о закрытии проекта означает освобождение участников команды проекта от выполнения проектных ролей.</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 xml:space="preserve">8.7. Завершением стадии закрытия является принятие решения о закрытии проекта и передача архива проекта на хранение в </w:t>
      </w:r>
      <w:r w:rsidR="002119DE">
        <w:rPr>
          <w:rFonts w:eastAsia="Courier New"/>
        </w:rPr>
        <w:t xml:space="preserve">муниципальный </w:t>
      </w:r>
      <w:r w:rsidRPr="000A418F">
        <w:rPr>
          <w:rFonts w:eastAsia="Courier New"/>
        </w:rPr>
        <w:t>проектный офис.</w:t>
      </w:r>
    </w:p>
    <w:p w:rsidR="00EF1BDB" w:rsidRPr="000A418F" w:rsidRDefault="00EF1BDB" w:rsidP="00EF1BDB">
      <w:pPr>
        <w:autoSpaceDE w:val="0"/>
        <w:autoSpaceDN w:val="0"/>
        <w:adjustRightInd w:val="0"/>
        <w:ind w:firstLine="709"/>
        <w:jc w:val="both"/>
        <w:rPr>
          <w:rFonts w:eastAsia="Courier New"/>
        </w:rPr>
      </w:pPr>
      <w:r w:rsidRPr="000A418F">
        <w:rPr>
          <w:rFonts w:eastAsia="Courier New"/>
        </w:rPr>
        <w:t>8.8. Подготовка и передача архива проекта, в том числе итогового отчета, на хранение в проектный офис осуществляются администратором проекта в течение десяти рабочих дней с момента принятия решения о закрытии проекта</w:t>
      </w:r>
    </w:p>
    <w:p w:rsidR="00EF1BDB" w:rsidRPr="000A418F" w:rsidRDefault="00EF1BDB" w:rsidP="00EF1BDB">
      <w:pPr>
        <w:suppressAutoHyphens/>
        <w:ind w:left="709"/>
        <w:contextualSpacing/>
        <w:jc w:val="both"/>
      </w:pPr>
    </w:p>
    <w:p w:rsidR="00EF1BDB" w:rsidRPr="00DC3DDE" w:rsidRDefault="00EF1BDB" w:rsidP="00EF1BDB">
      <w:pPr>
        <w:suppressAutoHyphens/>
        <w:jc w:val="center"/>
        <w:rPr>
          <w:b/>
          <w:strike/>
        </w:rPr>
      </w:pPr>
      <w:r w:rsidRPr="00DC3DDE">
        <w:rPr>
          <w:b/>
          <w:lang w:val="en-US"/>
        </w:rPr>
        <w:t>IX</w:t>
      </w:r>
      <w:proofErr w:type="gramStart"/>
      <w:r w:rsidRPr="000A418F">
        <w:rPr>
          <w:b/>
        </w:rPr>
        <w:t>.</w:t>
      </w:r>
      <w:r w:rsidRPr="000A418F">
        <w:rPr>
          <w:b/>
          <w:color w:val="FFFFFF"/>
        </w:rPr>
        <w:t>.</w:t>
      </w:r>
      <w:proofErr w:type="gramEnd"/>
      <w:r w:rsidRPr="00DC3DDE">
        <w:rPr>
          <w:b/>
        </w:rPr>
        <w:t xml:space="preserve">Стадия </w:t>
      </w:r>
      <w:proofErr w:type="spellStart"/>
      <w:r w:rsidRPr="00DC3DDE">
        <w:rPr>
          <w:b/>
        </w:rPr>
        <w:t>постпроектного</w:t>
      </w:r>
      <w:proofErr w:type="spellEnd"/>
      <w:r w:rsidRPr="00DC3DDE">
        <w:rPr>
          <w:b/>
        </w:rPr>
        <w:t xml:space="preserve"> мониторинга</w:t>
      </w:r>
    </w:p>
    <w:p w:rsidR="00A329A5" w:rsidRDefault="00A329A5" w:rsidP="00A329A5">
      <w:pPr>
        <w:autoSpaceDE w:val="0"/>
        <w:autoSpaceDN w:val="0"/>
        <w:adjustRightInd w:val="0"/>
        <w:ind w:firstLine="540"/>
        <w:jc w:val="both"/>
        <w:rPr>
          <w:rFonts w:eastAsiaTheme="minorHAnsi"/>
          <w:lang w:eastAsia="en-US"/>
        </w:rPr>
      </w:pPr>
      <w:r>
        <w:rPr>
          <w:rFonts w:eastAsia="Courier New"/>
        </w:rPr>
        <w:t xml:space="preserve">9.1. </w:t>
      </w:r>
      <w:r>
        <w:rPr>
          <w:rFonts w:eastAsiaTheme="minorHAnsi"/>
          <w:lang w:eastAsia="en-US"/>
        </w:rPr>
        <w:t xml:space="preserve">Задачей стадии </w:t>
      </w:r>
      <w:proofErr w:type="spellStart"/>
      <w:r>
        <w:rPr>
          <w:rFonts w:eastAsiaTheme="minorHAnsi"/>
          <w:lang w:eastAsia="en-US"/>
        </w:rPr>
        <w:t>постпроектного</w:t>
      </w:r>
      <w:proofErr w:type="spellEnd"/>
      <w:r>
        <w:rPr>
          <w:rFonts w:eastAsiaTheme="minorHAnsi"/>
          <w:lang w:eastAsia="en-US"/>
        </w:rPr>
        <w:t xml:space="preserve"> мониторинга является определение получения общественно значимого эффекта от реализации проекта.</w:t>
      </w:r>
    </w:p>
    <w:p w:rsidR="00A329A5" w:rsidRDefault="00A329A5" w:rsidP="00A329A5">
      <w:pPr>
        <w:autoSpaceDE w:val="0"/>
        <w:autoSpaceDN w:val="0"/>
        <w:adjustRightInd w:val="0"/>
        <w:ind w:firstLine="540"/>
        <w:jc w:val="both"/>
        <w:rPr>
          <w:rFonts w:eastAsiaTheme="minorHAnsi"/>
          <w:lang w:eastAsia="en-US"/>
        </w:rPr>
      </w:pPr>
      <w:r>
        <w:rPr>
          <w:rFonts w:eastAsiaTheme="minorHAnsi"/>
          <w:lang w:eastAsia="en-US"/>
        </w:rPr>
        <w:t xml:space="preserve">9.2. Стадия </w:t>
      </w:r>
      <w:proofErr w:type="spellStart"/>
      <w:r>
        <w:rPr>
          <w:rFonts w:eastAsiaTheme="minorHAnsi"/>
          <w:lang w:eastAsia="en-US"/>
        </w:rPr>
        <w:t>постпроектного</w:t>
      </w:r>
      <w:proofErr w:type="spellEnd"/>
      <w:r>
        <w:rPr>
          <w:rFonts w:eastAsiaTheme="minorHAnsi"/>
          <w:lang w:eastAsia="en-US"/>
        </w:rPr>
        <w:t xml:space="preserve"> мониторинга начинается после закрытия проекта и принятия решения о проведении </w:t>
      </w:r>
      <w:proofErr w:type="spellStart"/>
      <w:r>
        <w:rPr>
          <w:rFonts w:eastAsiaTheme="minorHAnsi"/>
          <w:lang w:eastAsia="en-US"/>
        </w:rPr>
        <w:t>постпроектного</w:t>
      </w:r>
      <w:proofErr w:type="spellEnd"/>
      <w:r>
        <w:rPr>
          <w:rFonts w:eastAsiaTheme="minorHAnsi"/>
          <w:lang w:eastAsia="en-US"/>
        </w:rPr>
        <w:t xml:space="preserve"> мониторинга и завершается рассмотрением отчета по </w:t>
      </w:r>
      <w:proofErr w:type="spellStart"/>
      <w:r>
        <w:rPr>
          <w:rFonts w:eastAsiaTheme="minorHAnsi"/>
          <w:lang w:eastAsia="en-US"/>
        </w:rPr>
        <w:t>постпроектному</w:t>
      </w:r>
      <w:proofErr w:type="spellEnd"/>
      <w:r>
        <w:rPr>
          <w:rFonts w:eastAsiaTheme="minorHAnsi"/>
          <w:lang w:eastAsia="en-US"/>
        </w:rPr>
        <w:t xml:space="preserve"> мониторингу общественно значимого эффекта от реализации проекта (далее - отчет по </w:t>
      </w:r>
      <w:proofErr w:type="spellStart"/>
      <w:r>
        <w:rPr>
          <w:rFonts w:eastAsiaTheme="minorHAnsi"/>
          <w:lang w:eastAsia="en-US"/>
        </w:rPr>
        <w:t>постпроектному</w:t>
      </w:r>
      <w:proofErr w:type="spellEnd"/>
      <w:r>
        <w:rPr>
          <w:rFonts w:eastAsiaTheme="minorHAnsi"/>
          <w:lang w:eastAsia="en-US"/>
        </w:rPr>
        <w:t xml:space="preserve"> мониторингу).</w:t>
      </w:r>
    </w:p>
    <w:p w:rsidR="00A329A5" w:rsidRDefault="00A329A5" w:rsidP="00A329A5">
      <w:pPr>
        <w:autoSpaceDE w:val="0"/>
        <w:autoSpaceDN w:val="0"/>
        <w:adjustRightInd w:val="0"/>
        <w:ind w:firstLine="540"/>
        <w:jc w:val="both"/>
        <w:rPr>
          <w:rFonts w:eastAsiaTheme="minorHAnsi"/>
          <w:lang w:eastAsia="en-US"/>
        </w:rPr>
      </w:pPr>
      <w:r>
        <w:rPr>
          <w:rFonts w:eastAsiaTheme="minorHAnsi"/>
          <w:lang w:eastAsia="en-US"/>
        </w:rPr>
        <w:t xml:space="preserve">9.3. На стадии </w:t>
      </w:r>
      <w:proofErr w:type="spellStart"/>
      <w:r>
        <w:rPr>
          <w:rFonts w:eastAsiaTheme="minorHAnsi"/>
          <w:lang w:eastAsia="en-US"/>
        </w:rPr>
        <w:t>постпроектного</w:t>
      </w:r>
      <w:proofErr w:type="spellEnd"/>
      <w:r>
        <w:rPr>
          <w:rFonts w:eastAsiaTheme="minorHAnsi"/>
          <w:lang w:eastAsia="en-US"/>
        </w:rPr>
        <w:t xml:space="preserve"> мониторинга оформляется план </w:t>
      </w:r>
      <w:proofErr w:type="spellStart"/>
      <w:r>
        <w:rPr>
          <w:rFonts w:eastAsiaTheme="minorHAnsi"/>
          <w:lang w:eastAsia="en-US"/>
        </w:rPr>
        <w:t>постпроектного</w:t>
      </w:r>
      <w:proofErr w:type="spellEnd"/>
      <w:r>
        <w:rPr>
          <w:rFonts w:eastAsiaTheme="minorHAnsi"/>
          <w:lang w:eastAsia="en-US"/>
        </w:rPr>
        <w:t xml:space="preserve"> мониторинга, проводятся мероприятия плана </w:t>
      </w:r>
      <w:proofErr w:type="spellStart"/>
      <w:r>
        <w:rPr>
          <w:rFonts w:eastAsiaTheme="minorHAnsi"/>
          <w:lang w:eastAsia="en-US"/>
        </w:rPr>
        <w:t>постпроектного</w:t>
      </w:r>
      <w:proofErr w:type="spellEnd"/>
      <w:r>
        <w:rPr>
          <w:rFonts w:eastAsiaTheme="minorHAnsi"/>
          <w:lang w:eastAsia="en-US"/>
        </w:rPr>
        <w:t xml:space="preserve"> мониторинга, осуществляется приемка результатов </w:t>
      </w:r>
      <w:proofErr w:type="spellStart"/>
      <w:r>
        <w:rPr>
          <w:rFonts w:eastAsiaTheme="minorHAnsi"/>
          <w:lang w:eastAsia="en-US"/>
        </w:rPr>
        <w:t>постпроектного</w:t>
      </w:r>
      <w:proofErr w:type="spellEnd"/>
      <w:r>
        <w:rPr>
          <w:rFonts w:eastAsiaTheme="minorHAnsi"/>
          <w:lang w:eastAsia="en-US"/>
        </w:rPr>
        <w:t xml:space="preserve"> мониторинга.</w:t>
      </w:r>
    </w:p>
    <w:p w:rsidR="00EF1BDB" w:rsidRPr="000A418F" w:rsidRDefault="00A329A5" w:rsidP="00A329A5">
      <w:pPr>
        <w:autoSpaceDE w:val="0"/>
        <w:autoSpaceDN w:val="0"/>
        <w:adjustRightInd w:val="0"/>
        <w:ind w:firstLine="540"/>
        <w:jc w:val="both"/>
        <w:rPr>
          <w:rFonts w:eastAsia="Courier New"/>
        </w:rPr>
      </w:pPr>
      <w:r>
        <w:rPr>
          <w:rFonts w:eastAsiaTheme="minorHAnsi"/>
          <w:lang w:eastAsia="en-US"/>
        </w:rPr>
        <w:t xml:space="preserve">9.4. </w:t>
      </w:r>
      <w:r w:rsidR="00EF1BDB" w:rsidRPr="000A418F">
        <w:rPr>
          <w:rFonts w:eastAsia="Courier New"/>
        </w:rPr>
        <w:t xml:space="preserve">По итогам завершения стадии </w:t>
      </w:r>
      <w:proofErr w:type="spellStart"/>
      <w:r w:rsidR="00EF1BDB" w:rsidRPr="000A418F">
        <w:rPr>
          <w:rFonts w:eastAsia="Courier New"/>
        </w:rPr>
        <w:t>постпроектного</w:t>
      </w:r>
      <w:proofErr w:type="spellEnd"/>
      <w:r w:rsidR="00EF1BDB" w:rsidRPr="000A418F">
        <w:rPr>
          <w:rFonts w:eastAsia="Courier New"/>
        </w:rPr>
        <w:t xml:space="preserve"> мониторинга ответственный за мониторинг готовит и направляет в </w:t>
      </w:r>
      <w:r>
        <w:rPr>
          <w:rFonts w:eastAsia="Courier New"/>
        </w:rPr>
        <w:t xml:space="preserve">муниципальный </w:t>
      </w:r>
      <w:r w:rsidR="00EF1BDB" w:rsidRPr="000A418F">
        <w:rPr>
          <w:rFonts w:eastAsia="Courier New"/>
        </w:rPr>
        <w:t xml:space="preserve">проектный офис отчет по </w:t>
      </w:r>
      <w:proofErr w:type="spellStart"/>
      <w:r w:rsidR="00EF1BDB" w:rsidRPr="000A418F">
        <w:rPr>
          <w:rFonts w:eastAsia="Courier New"/>
        </w:rPr>
        <w:t>постпроектному</w:t>
      </w:r>
      <w:proofErr w:type="spellEnd"/>
      <w:r w:rsidR="00EF1BDB" w:rsidRPr="000A418F">
        <w:rPr>
          <w:rFonts w:eastAsia="Courier New"/>
        </w:rPr>
        <w:t xml:space="preserve"> мониторингу общественно значимого эффекта от реализации проекта.</w:t>
      </w:r>
    </w:p>
    <w:p w:rsidR="00EF1BDB" w:rsidRPr="000A418F" w:rsidRDefault="00A329A5" w:rsidP="00EF1BDB">
      <w:pPr>
        <w:autoSpaceDE w:val="0"/>
        <w:autoSpaceDN w:val="0"/>
        <w:adjustRightInd w:val="0"/>
        <w:ind w:firstLine="709"/>
        <w:jc w:val="both"/>
        <w:rPr>
          <w:rFonts w:eastAsia="Courier New"/>
        </w:rPr>
      </w:pPr>
      <w:r>
        <w:rPr>
          <w:rFonts w:eastAsia="Courier New"/>
        </w:rPr>
        <w:t>9.5</w:t>
      </w:r>
      <w:r w:rsidR="00EF1BDB" w:rsidRPr="000A418F">
        <w:rPr>
          <w:rFonts w:eastAsia="Courier New"/>
        </w:rPr>
        <w:t xml:space="preserve">. </w:t>
      </w:r>
      <w:r>
        <w:rPr>
          <w:rFonts w:eastAsia="Courier New"/>
        </w:rPr>
        <w:t>Муниципальный п</w:t>
      </w:r>
      <w:r w:rsidR="00EF1BDB" w:rsidRPr="000A418F">
        <w:rPr>
          <w:rFonts w:eastAsia="Courier New"/>
        </w:rPr>
        <w:t xml:space="preserve">роектный офис рассматривает результаты </w:t>
      </w:r>
      <w:proofErr w:type="spellStart"/>
      <w:r w:rsidR="00EF1BDB" w:rsidRPr="000A418F">
        <w:rPr>
          <w:rFonts w:eastAsia="Courier New"/>
        </w:rPr>
        <w:t>постпроектного</w:t>
      </w:r>
      <w:proofErr w:type="spellEnd"/>
      <w:r w:rsidR="00EF1BDB" w:rsidRPr="000A418F">
        <w:rPr>
          <w:rFonts w:eastAsia="Courier New"/>
        </w:rPr>
        <w:t xml:space="preserve"> мониторинга, изложенные в отчете, и передает на рассмотрение проектному комитету.</w:t>
      </w:r>
    </w:p>
    <w:p w:rsidR="00EF1BDB" w:rsidRPr="000A418F" w:rsidRDefault="00EF1BDB" w:rsidP="00EF1BDB">
      <w:pPr>
        <w:suppressAutoHyphens/>
        <w:ind w:firstLine="709"/>
        <w:contextualSpacing/>
        <w:jc w:val="both"/>
      </w:pPr>
    </w:p>
    <w:p w:rsidR="00EF1BDB" w:rsidRPr="00DC3DDE" w:rsidRDefault="00EF1BDB" w:rsidP="00EF1BDB">
      <w:pPr>
        <w:numPr>
          <w:ilvl w:val="0"/>
          <w:numId w:val="5"/>
        </w:numPr>
        <w:tabs>
          <w:tab w:val="left" w:pos="851"/>
        </w:tabs>
        <w:suppressAutoHyphens/>
        <w:ind w:firstLine="709"/>
        <w:jc w:val="center"/>
        <w:rPr>
          <w:b/>
        </w:rPr>
      </w:pPr>
      <w:r w:rsidRPr="00DC3DDE">
        <w:rPr>
          <w:b/>
        </w:rPr>
        <w:t>Процессы управления портфелем проектов</w:t>
      </w:r>
    </w:p>
    <w:p w:rsidR="00EF1BDB" w:rsidRPr="009A0C2A" w:rsidRDefault="00EF1BDB" w:rsidP="00EF1BDB">
      <w:pPr>
        <w:numPr>
          <w:ilvl w:val="1"/>
          <w:numId w:val="5"/>
        </w:numPr>
        <w:suppressAutoHyphens/>
        <w:ind w:left="0" w:firstLine="709"/>
        <w:contextualSpacing/>
        <w:jc w:val="both"/>
      </w:pPr>
      <w:r w:rsidRPr="009A0C2A">
        <w:t>Процессы управления портфелем проектов осуществляются в виде последовательного выполнения стадий портфеля проектов: обеспечение управления, формирование, а также мониторинг и контроль.</w:t>
      </w:r>
    </w:p>
    <w:p w:rsidR="00EF1BDB" w:rsidRPr="009A0C2A" w:rsidRDefault="00EF1BDB" w:rsidP="00EF1BDB">
      <w:pPr>
        <w:numPr>
          <w:ilvl w:val="1"/>
          <w:numId w:val="5"/>
        </w:numPr>
        <w:suppressAutoHyphens/>
        <w:ind w:left="0" w:firstLine="709"/>
        <w:contextualSpacing/>
        <w:jc w:val="both"/>
      </w:pPr>
      <w:r w:rsidRPr="009A0C2A">
        <w:t xml:space="preserve">Обеспечение управления – это стадия управления портфелем проектов, </w:t>
      </w:r>
      <w:r w:rsidR="00A329A5" w:rsidRPr="009A0C2A">
        <w:t>задачей,</w:t>
      </w:r>
      <w:r w:rsidRPr="009A0C2A">
        <w:t xml:space="preserve"> которой является определение уникальных для каждого портфеля проектов требований к результатам портфеля проектов, включая целевые показатели, а также процедур оценки портфеля проектов.</w:t>
      </w:r>
    </w:p>
    <w:p w:rsidR="00EF1BDB" w:rsidRPr="009A0C2A" w:rsidRDefault="00EF1BDB" w:rsidP="00EF1BDB">
      <w:pPr>
        <w:numPr>
          <w:ilvl w:val="1"/>
          <w:numId w:val="5"/>
        </w:numPr>
        <w:suppressAutoHyphens/>
        <w:ind w:left="0" w:firstLine="709"/>
        <w:contextualSpacing/>
        <w:jc w:val="both"/>
      </w:pPr>
      <w:r w:rsidRPr="009A0C2A">
        <w:t xml:space="preserve">Формирование – стадия управления портфелем проектов, </w:t>
      </w:r>
      <w:r w:rsidR="00A329A5" w:rsidRPr="009A0C2A">
        <w:t>задачей,</w:t>
      </w:r>
      <w:r w:rsidRPr="009A0C2A">
        <w:t xml:space="preserve"> которой является утверждение оптимального перечня компонентов портфеля проектов с точки зрения определенных требований и ограничений портфеля проектов.</w:t>
      </w:r>
    </w:p>
    <w:p w:rsidR="00EF1BDB" w:rsidRPr="00A904DD" w:rsidRDefault="00EF1BDB" w:rsidP="00EF1BDB">
      <w:pPr>
        <w:numPr>
          <w:ilvl w:val="1"/>
          <w:numId w:val="5"/>
        </w:numPr>
        <w:suppressAutoHyphens/>
        <w:ind w:left="0" w:firstLine="709"/>
        <w:contextualSpacing/>
        <w:jc w:val="both"/>
      </w:pPr>
      <w:r w:rsidRPr="009A0C2A">
        <w:t xml:space="preserve">Мониторинг и контроль – стадия управления портфелем проектов, </w:t>
      </w:r>
      <w:r w:rsidR="00A329A5" w:rsidRPr="009A0C2A">
        <w:t>задачей,</w:t>
      </w:r>
      <w:r w:rsidRPr="009A0C2A">
        <w:t xml:space="preserve"> которой является регулярный мониторинг и контроль достижения целевых показателей портфеля проектов.</w:t>
      </w:r>
      <w:r>
        <w:t xml:space="preserve"> </w:t>
      </w:r>
    </w:p>
    <w:p w:rsidR="00EF1BDB" w:rsidRDefault="00EF1BDB" w:rsidP="00EF1BDB">
      <w:pPr>
        <w:suppressAutoHyphens/>
        <w:contextualSpacing/>
        <w:jc w:val="center"/>
        <w:rPr>
          <w:b/>
        </w:rPr>
      </w:pPr>
    </w:p>
    <w:p w:rsidR="00561EEF" w:rsidRDefault="00561EEF" w:rsidP="00EF1BDB">
      <w:pPr>
        <w:suppressAutoHyphens/>
        <w:contextualSpacing/>
        <w:jc w:val="center"/>
        <w:rPr>
          <w:b/>
        </w:rPr>
      </w:pPr>
    </w:p>
    <w:p w:rsidR="00561EEF" w:rsidRDefault="00561EEF" w:rsidP="00EF1BDB">
      <w:pPr>
        <w:suppressAutoHyphens/>
        <w:contextualSpacing/>
        <w:jc w:val="center"/>
        <w:rPr>
          <w:b/>
        </w:rPr>
      </w:pPr>
    </w:p>
    <w:p w:rsidR="00EF1BDB" w:rsidRPr="00670F78" w:rsidRDefault="00EF1BDB" w:rsidP="00EF1BDB">
      <w:pPr>
        <w:suppressAutoHyphens/>
        <w:contextualSpacing/>
        <w:jc w:val="center"/>
        <w:rPr>
          <w:b/>
        </w:rPr>
      </w:pPr>
      <w:r w:rsidRPr="007556BD">
        <w:rPr>
          <w:b/>
        </w:rPr>
        <w:lastRenderedPageBreak/>
        <w:t>XI. Мотивация участников проектной деятельности</w:t>
      </w:r>
    </w:p>
    <w:p w:rsidR="00EF1BDB" w:rsidRPr="007556BD" w:rsidRDefault="00EF1BDB" w:rsidP="00EF1BDB">
      <w:pPr>
        <w:suppressAutoHyphens/>
        <w:ind w:firstLine="709"/>
        <w:contextualSpacing/>
        <w:jc w:val="both"/>
      </w:pPr>
      <w:r w:rsidRPr="007556BD">
        <w:t xml:space="preserve">11.1. В целях мотивации муниципальных служащих администрации Октябрьского района, которые участвуют в проектной деятельности, в администрации Октябрьского района используются меры, направленные на стимулирование успешного и добросовестного исполнения муниципальными служащими должностных обязанностей. </w:t>
      </w:r>
    </w:p>
    <w:p w:rsidR="00EF1BDB" w:rsidRPr="007556BD" w:rsidRDefault="00EF1BDB" w:rsidP="00EF1BDB">
      <w:pPr>
        <w:suppressAutoHyphens/>
        <w:ind w:firstLine="709"/>
        <w:contextualSpacing/>
        <w:jc w:val="both"/>
      </w:pPr>
      <w:r w:rsidRPr="007556BD">
        <w:t xml:space="preserve">11.2. Ежеквартально муниципальный проектный офис формирует и представляет на рассмотрение проектному комитету информацию об оценке участников проектной деятельности на основе бальной системы по параметрам своевременности, результативности и эффективности. Решением проектного комитета отмечается качество реализации муниципальных проектов, и мероприятий (а так же показателей) в портфелях проектов исполнительных органов государственной власти Ханты-Мансийского автономного округа – </w:t>
      </w:r>
      <w:proofErr w:type="spellStart"/>
      <w:r w:rsidRPr="007556BD">
        <w:t>Югры</w:t>
      </w:r>
      <w:proofErr w:type="spellEnd"/>
      <w:r w:rsidRPr="007556BD">
        <w:t xml:space="preserve"> участниками проектной деятельности. </w:t>
      </w:r>
    </w:p>
    <w:p w:rsidR="00EF1BDB" w:rsidRPr="007556BD" w:rsidRDefault="00EF1BDB" w:rsidP="00EF1BDB">
      <w:pPr>
        <w:suppressAutoHyphens/>
        <w:ind w:firstLine="709"/>
        <w:contextualSpacing/>
        <w:jc w:val="both"/>
      </w:pPr>
      <w:r w:rsidRPr="007556BD">
        <w:t xml:space="preserve">11.3. Оценка участников проектной деятельности осуществляется в отношении муниципальных служащих, выполняющих проектные роли (в том числе по </w:t>
      </w:r>
      <w:r w:rsidR="00A329A5" w:rsidRPr="007556BD">
        <w:t>проектам,</w:t>
      </w:r>
      <w:r w:rsidRPr="007556BD">
        <w:t xml:space="preserve"> реализуемым в муниципальном образовании на принципах проектного управления, а так же по реализации мероприятий и показателей в портфелях проектов исполнительных органов государственной власти Ханты-Мансийского автономного округа – </w:t>
      </w:r>
      <w:proofErr w:type="spellStart"/>
      <w:r w:rsidRPr="007556BD">
        <w:t>Югры</w:t>
      </w:r>
      <w:proofErr w:type="spellEnd"/>
      <w:r w:rsidRPr="007556BD">
        <w:t xml:space="preserve">). </w:t>
      </w:r>
    </w:p>
    <w:p w:rsidR="00EF1BDB" w:rsidRPr="007556BD" w:rsidRDefault="00EF1BDB" w:rsidP="00EF1BDB">
      <w:pPr>
        <w:suppressAutoHyphens/>
        <w:ind w:firstLine="709"/>
        <w:contextualSpacing/>
        <w:jc w:val="both"/>
      </w:pPr>
      <w:r w:rsidRPr="007556BD">
        <w:t xml:space="preserve"> 11.4. Оценка участников проектной деятельности осуществляется в соответствии со следующими принципами:  </w:t>
      </w:r>
    </w:p>
    <w:p w:rsidR="00EF1BDB" w:rsidRPr="007556BD" w:rsidRDefault="00EF1BDB" w:rsidP="00EF1BDB">
      <w:pPr>
        <w:suppressAutoHyphens/>
        <w:ind w:firstLine="709"/>
        <w:contextualSpacing/>
        <w:jc w:val="both"/>
      </w:pPr>
      <w:r w:rsidRPr="007556BD">
        <w:t xml:space="preserve">а) использование ограниченного количества показателей оценки, являющихся ключевыми для мотивации участников проектной деятельности; </w:t>
      </w:r>
    </w:p>
    <w:p w:rsidR="00EF1BDB" w:rsidRPr="007556BD" w:rsidRDefault="00EF1BDB" w:rsidP="00EF1BDB">
      <w:pPr>
        <w:suppressAutoHyphens/>
        <w:ind w:firstLine="709"/>
        <w:contextualSpacing/>
        <w:jc w:val="both"/>
      </w:pPr>
      <w:r w:rsidRPr="007556BD">
        <w:t xml:space="preserve">б) прозрачность оценки участников проектной деятельности; </w:t>
      </w:r>
    </w:p>
    <w:p w:rsidR="00EF1BDB" w:rsidRPr="007556BD" w:rsidRDefault="00EF1BDB" w:rsidP="00EF1BDB">
      <w:pPr>
        <w:suppressAutoHyphens/>
        <w:ind w:firstLine="709"/>
        <w:contextualSpacing/>
        <w:jc w:val="both"/>
      </w:pPr>
      <w:r w:rsidRPr="007556BD">
        <w:t>в) своевременность, периодичность, регулярность оценки участников проектной деятельности и применения мер, способствующих повышению эффективности и результативности деятельности учас</w:t>
      </w:r>
      <w:r>
        <w:t xml:space="preserve">тников проектной деятельности; </w:t>
      </w:r>
    </w:p>
    <w:p w:rsidR="00EF1BDB" w:rsidRPr="007556BD" w:rsidRDefault="00EF1BDB" w:rsidP="00EF1BDB">
      <w:pPr>
        <w:suppressAutoHyphens/>
        <w:ind w:firstLine="709"/>
        <w:contextualSpacing/>
        <w:jc w:val="both"/>
      </w:pPr>
      <w:r w:rsidRPr="007556BD">
        <w:t xml:space="preserve">г) объективность и достоверность информации, используемой для оценки участников проектной деятельности. </w:t>
      </w:r>
    </w:p>
    <w:p w:rsidR="00EF1BDB" w:rsidRPr="007556BD" w:rsidRDefault="00EF1BDB" w:rsidP="00EF1BDB">
      <w:pPr>
        <w:suppressAutoHyphens/>
        <w:ind w:firstLine="709"/>
        <w:contextualSpacing/>
        <w:jc w:val="both"/>
      </w:pPr>
      <w:r w:rsidRPr="007556BD">
        <w:t xml:space="preserve">11.5. </w:t>
      </w:r>
      <w:proofErr w:type="gramStart"/>
      <w:r w:rsidRPr="007556BD">
        <w:t xml:space="preserve">Положительные результаты оценки участников проектной деятельности по </w:t>
      </w:r>
      <w:r w:rsidRPr="002A56F4">
        <w:t>итогам календарного года могут</w:t>
      </w:r>
      <w:r w:rsidRPr="007556BD">
        <w:t xml:space="preserve"> выступать в качестве основания для принятия в отношении участников проектной деятельности мер, направленных на стимулирование успешного и добросовестного выполнения ими своих должностных обязанностей, а так же формирование заинтересованности в создании клиент ориентированного подхода к заявителям при реализации проектов, мероприятий (а так же показателей) в портфелях проектов исполнительных органов государственной</w:t>
      </w:r>
      <w:proofErr w:type="gramEnd"/>
      <w:r w:rsidRPr="007556BD">
        <w:t xml:space="preserve"> власти Ханты-Мансийского автономного округа – </w:t>
      </w:r>
      <w:proofErr w:type="spellStart"/>
      <w:r w:rsidRPr="007556BD">
        <w:t>Югры</w:t>
      </w:r>
      <w:proofErr w:type="spellEnd"/>
      <w:r w:rsidRPr="007556BD">
        <w:t>, предусмотренные муниципальными правовы</w:t>
      </w:r>
      <w:r>
        <w:t>ми актами Октябрьского района.</w:t>
      </w:r>
    </w:p>
    <w:p w:rsidR="00EF1BDB" w:rsidRDefault="00EF1BDB" w:rsidP="00EF1BDB">
      <w:pPr>
        <w:suppressAutoHyphens/>
        <w:contextualSpacing/>
        <w:jc w:val="both"/>
      </w:pPr>
    </w:p>
    <w:p w:rsidR="00EF1BDB" w:rsidRDefault="00EF1BDB" w:rsidP="00EF1BDB">
      <w:pPr>
        <w:autoSpaceDE w:val="0"/>
        <w:autoSpaceDN w:val="0"/>
        <w:adjustRightInd w:val="0"/>
        <w:jc w:val="right"/>
        <w:outlineLvl w:val="0"/>
      </w:pPr>
    </w:p>
    <w:p w:rsidR="00EF1BDB" w:rsidRDefault="00EF1BDB" w:rsidP="00EF1BDB">
      <w:pPr>
        <w:autoSpaceDE w:val="0"/>
        <w:autoSpaceDN w:val="0"/>
        <w:adjustRightInd w:val="0"/>
        <w:jc w:val="right"/>
        <w:outlineLvl w:val="0"/>
        <w:rPr>
          <w:rFonts w:eastAsia="Courier New"/>
        </w:rPr>
      </w:pPr>
    </w:p>
    <w:p w:rsidR="00EF1BDB" w:rsidRDefault="00EF1BDB" w:rsidP="00EF1BDB">
      <w:pPr>
        <w:autoSpaceDE w:val="0"/>
        <w:autoSpaceDN w:val="0"/>
        <w:adjustRightInd w:val="0"/>
        <w:jc w:val="right"/>
        <w:outlineLvl w:val="0"/>
        <w:rPr>
          <w:rFonts w:eastAsia="Courier New"/>
        </w:rPr>
      </w:pPr>
    </w:p>
    <w:p w:rsidR="00561EEF" w:rsidRDefault="00561EEF" w:rsidP="00EF1BDB">
      <w:pPr>
        <w:autoSpaceDE w:val="0"/>
        <w:autoSpaceDN w:val="0"/>
        <w:adjustRightInd w:val="0"/>
        <w:jc w:val="right"/>
        <w:outlineLvl w:val="0"/>
        <w:rPr>
          <w:rFonts w:eastAsia="Courier New"/>
        </w:rPr>
      </w:pPr>
    </w:p>
    <w:p w:rsidR="00561EEF" w:rsidRDefault="00561EEF" w:rsidP="00EF1BDB">
      <w:pPr>
        <w:autoSpaceDE w:val="0"/>
        <w:autoSpaceDN w:val="0"/>
        <w:adjustRightInd w:val="0"/>
        <w:jc w:val="right"/>
        <w:outlineLvl w:val="0"/>
        <w:rPr>
          <w:rFonts w:eastAsia="Courier New"/>
        </w:rPr>
      </w:pPr>
    </w:p>
    <w:p w:rsidR="00561EEF" w:rsidRDefault="00561EEF" w:rsidP="00EF1BDB">
      <w:pPr>
        <w:autoSpaceDE w:val="0"/>
        <w:autoSpaceDN w:val="0"/>
        <w:adjustRightInd w:val="0"/>
        <w:jc w:val="right"/>
        <w:outlineLvl w:val="0"/>
        <w:rPr>
          <w:rFonts w:eastAsia="Courier New"/>
        </w:rPr>
      </w:pPr>
    </w:p>
    <w:p w:rsidR="00561EEF" w:rsidRDefault="00561EEF" w:rsidP="00EF1BDB">
      <w:pPr>
        <w:autoSpaceDE w:val="0"/>
        <w:autoSpaceDN w:val="0"/>
        <w:adjustRightInd w:val="0"/>
        <w:jc w:val="right"/>
        <w:outlineLvl w:val="0"/>
        <w:rPr>
          <w:rFonts w:eastAsia="Courier New"/>
        </w:rPr>
      </w:pPr>
    </w:p>
    <w:p w:rsidR="00561EEF" w:rsidRDefault="00561EEF" w:rsidP="00EF1BDB">
      <w:pPr>
        <w:autoSpaceDE w:val="0"/>
        <w:autoSpaceDN w:val="0"/>
        <w:adjustRightInd w:val="0"/>
        <w:jc w:val="right"/>
        <w:outlineLvl w:val="0"/>
        <w:rPr>
          <w:rFonts w:eastAsia="Courier New"/>
        </w:rPr>
      </w:pPr>
    </w:p>
    <w:p w:rsidR="00561EEF" w:rsidRDefault="00561EEF" w:rsidP="00EF1BDB">
      <w:pPr>
        <w:autoSpaceDE w:val="0"/>
        <w:autoSpaceDN w:val="0"/>
        <w:adjustRightInd w:val="0"/>
        <w:jc w:val="right"/>
        <w:outlineLvl w:val="0"/>
        <w:rPr>
          <w:rFonts w:eastAsia="Courier New"/>
        </w:rPr>
      </w:pPr>
    </w:p>
    <w:p w:rsidR="00561EEF" w:rsidRDefault="00561EEF" w:rsidP="00EF1BDB">
      <w:pPr>
        <w:autoSpaceDE w:val="0"/>
        <w:autoSpaceDN w:val="0"/>
        <w:adjustRightInd w:val="0"/>
        <w:jc w:val="right"/>
        <w:outlineLvl w:val="0"/>
        <w:rPr>
          <w:rFonts w:eastAsia="Courier New"/>
        </w:rPr>
      </w:pPr>
    </w:p>
    <w:p w:rsidR="00561EEF" w:rsidRDefault="00561EEF" w:rsidP="00EF1BDB">
      <w:pPr>
        <w:autoSpaceDE w:val="0"/>
        <w:autoSpaceDN w:val="0"/>
        <w:adjustRightInd w:val="0"/>
        <w:jc w:val="right"/>
        <w:outlineLvl w:val="0"/>
        <w:rPr>
          <w:rFonts w:eastAsia="Courier New"/>
        </w:rPr>
      </w:pPr>
    </w:p>
    <w:p w:rsidR="00561EEF" w:rsidRDefault="00561EEF" w:rsidP="00EF1BDB">
      <w:pPr>
        <w:autoSpaceDE w:val="0"/>
        <w:autoSpaceDN w:val="0"/>
        <w:adjustRightInd w:val="0"/>
        <w:jc w:val="right"/>
        <w:outlineLvl w:val="0"/>
        <w:rPr>
          <w:rFonts w:eastAsia="Courier New"/>
        </w:rPr>
      </w:pPr>
    </w:p>
    <w:p w:rsidR="00561EEF" w:rsidRDefault="00561EEF" w:rsidP="00EF1BDB">
      <w:pPr>
        <w:autoSpaceDE w:val="0"/>
        <w:autoSpaceDN w:val="0"/>
        <w:adjustRightInd w:val="0"/>
        <w:jc w:val="right"/>
        <w:outlineLvl w:val="0"/>
        <w:rPr>
          <w:rFonts w:eastAsia="Courier New"/>
        </w:rPr>
      </w:pPr>
    </w:p>
    <w:p w:rsidR="00561EEF" w:rsidRDefault="00561EEF" w:rsidP="00EF1BDB">
      <w:pPr>
        <w:autoSpaceDE w:val="0"/>
        <w:autoSpaceDN w:val="0"/>
        <w:adjustRightInd w:val="0"/>
        <w:jc w:val="right"/>
        <w:outlineLvl w:val="0"/>
        <w:rPr>
          <w:rFonts w:eastAsia="Courier New"/>
        </w:rPr>
      </w:pPr>
    </w:p>
    <w:p w:rsidR="00561EEF" w:rsidRDefault="00561EEF" w:rsidP="00EF1BDB">
      <w:pPr>
        <w:autoSpaceDE w:val="0"/>
        <w:autoSpaceDN w:val="0"/>
        <w:adjustRightInd w:val="0"/>
        <w:jc w:val="right"/>
        <w:outlineLvl w:val="0"/>
        <w:rPr>
          <w:rFonts w:eastAsia="Courier New"/>
        </w:rPr>
      </w:pPr>
    </w:p>
    <w:p w:rsidR="00EF1BDB" w:rsidRPr="003B7C6A" w:rsidRDefault="00EF1BDB" w:rsidP="00EF1BDB">
      <w:pPr>
        <w:autoSpaceDE w:val="0"/>
        <w:autoSpaceDN w:val="0"/>
        <w:adjustRightInd w:val="0"/>
        <w:jc w:val="right"/>
        <w:outlineLvl w:val="0"/>
        <w:rPr>
          <w:rFonts w:eastAsia="Courier New"/>
        </w:rPr>
      </w:pPr>
      <w:r w:rsidRPr="003B7C6A">
        <w:rPr>
          <w:rFonts w:eastAsia="Courier New"/>
        </w:rPr>
        <w:lastRenderedPageBreak/>
        <w:t>Схема 1</w:t>
      </w:r>
    </w:p>
    <w:p w:rsidR="00EF1BDB" w:rsidRPr="003B7C6A" w:rsidRDefault="00EF1BDB" w:rsidP="00EF1BDB">
      <w:pPr>
        <w:autoSpaceDE w:val="0"/>
        <w:autoSpaceDN w:val="0"/>
        <w:adjustRightInd w:val="0"/>
        <w:jc w:val="both"/>
        <w:rPr>
          <w:rFonts w:eastAsia="Courier New"/>
        </w:rPr>
      </w:pPr>
    </w:p>
    <w:p w:rsidR="00EF1BDB" w:rsidRPr="003B7C6A" w:rsidRDefault="00EF1BDB" w:rsidP="00EF1BDB">
      <w:pPr>
        <w:autoSpaceDE w:val="0"/>
        <w:autoSpaceDN w:val="0"/>
        <w:adjustRightInd w:val="0"/>
        <w:jc w:val="center"/>
        <w:rPr>
          <w:rFonts w:eastAsia="Courier New"/>
        </w:rPr>
      </w:pPr>
      <w:r w:rsidRPr="003B7C6A">
        <w:rPr>
          <w:rFonts w:eastAsia="Courier New"/>
        </w:rPr>
        <w:t>Организационная структура</w:t>
      </w:r>
    </w:p>
    <w:p w:rsidR="00EF1BDB" w:rsidRPr="003B7C6A" w:rsidRDefault="00EF1BDB" w:rsidP="00EF1BDB">
      <w:pPr>
        <w:autoSpaceDE w:val="0"/>
        <w:autoSpaceDN w:val="0"/>
        <w:adjustRightInd w:val="0"/>
        <w:jc w:val="center"/>
        <w:rPr>
          <w:rFonts w:eastAsia="Courier New"/>
        </w:rPr>
      </w:pPr>
      <w:r w:rsidRPr="003B7C6A">
        <w:rPr>
          <w:rFonts w:eastAsia="Courier New"/>
        </w:rPr>
        <w:t>системы управления проектной деятельностью</w:t>
      </w:r>
    </w:p>
    <w:p w:rsidR="00EF1BDB" w:rsidRPr="00EF1BDB" w:rsidRDefault="00EF1BDB" w:rsidP="00EF1BDB">
      <w:pPr>
        <w:autoSpaceDE w:val="0"/>
        <w:autoSpaceDN w:val="0"/>
        <w:adjustRightInd w:val="0"/>
        <w:jc w:val="both"/>
        <w:rPr>
          <w:rFonts w:eastAsia="Courier New"/>
        </w:rPr>
      </w:pPr>
    </w:p>
    <w:p w:rsidR="00EF1BDB" w:rsidRPr="00EF1BDB" w:rsidRDefault="00EF1BDB" w:rsidP="00EF1BDB">
      <w:pPr>
        <w:autoSpaceDE w:val="0"/>
        <w:autoSpaceDN w:val="0"/>
        <w:adjustRightInd w:val="0"/>
        <w:jc w:val="both"/>
        <w:rPr>
          <w:rFonts w:eastAsia="Courier New"/>
        </w:rPr>
      </w:pPr>
    </w:p>
    <w:p w:rsidR="00EF1BDB" w:rsidRPr="00EF1BDB" w:rsidRDefault="00B06716" w:rsidP="00EF1BDB">
      <w:pPr>
        <w:autoSpaceDE w:val="0"/>
        <w:autoSpaceDN w:val="0"/>
        <w:adjustRightInd w:val="0"/>
        <w:jc w:val="both"/>
        <w:rPr>
          <w:rFonts w:eastAsia="Courier New"/>
        </w:rPr>
      </w:pPr>
      <w:r>
        <w:rPr>
          <w:rFonts w:eastAsia="Courier New"/>
          <w:noProof/>
        </w:rPr>
        <w:pict>
          <v:rect id="_x0000_s1029" style="position:absolute;left:0;text-align:left;margin-left:151.95pt;margin-top:.3pt;width:191.25pt;height:21pt;z-index:251662336">
            <v:textbox>
              <w:txbxContent>
                <w:p w:rsidR="00AE709E" w:rsidRPr="003F4402" w:rsidRDefault="00AE709E" w:rsidP="00EF1BDB">
                  <w:pPr>
                    <w:jc w:val="center"/>
                  </w:pPr>
                  <w:r>
                    <w:t>ПРОЕКТНЫЙ КОМИТЕТ</w:t>
                  </w:r>
                </w:p>
              </w:txbxContent>
            </v:textbox>
          </v:rect>
        </w:pict>
      </w:r>
    </w:p>
    <w:p w:rsidR="00EF1BDB" w:rsidRPr="00EF1BDB" w:rsidRDefault="00B06716" w:rsidP="00EF1BDB">
      <w:pPr>
        <w:autoSpaceDE w:val="0"/>
        <w:autoSpaceDN w:val="0"/>
        <w:adjustRightInd w:val="0"/>
        <w:jc w:val="both"/>
        <w:rPr>
          <w:rFonts w:eastAsia="Courier New"/>
        </w:rPr>
      </w:pPr>
      <w:r>
        <w:rPr>
          <w:rFonts w:eastAsia="Courier New"/>
          <w:noProof/>
        </w:rPr>
        <w:pict>
          <v:shapetype id="_x0000_t32" coordsize="21600,21600" o:spt="32" o:oned="t" path="m,l21600,21600e" filled="f">
            <v:path arrowok="t" fillok="f" o:connecttype="none"/>
            <o:lock v:ext="edit" shapetype="t"/>
          </v:shapetype>
          <v:shape id="_x0000_s1030" type="#_x0000_t32" style="position:absolute;left:0;text-align:left;margin-left:246.45pt;margin-top:7.5pt;width:0;height:32.25pt;z-index:251663360" o:connectortype="straight">
            <v:stroke endarrow="block"/>
          </v:shape>
        </w:pict>
      </w:r>
    </w:p>
    <w:p w:rsidR="00EF1BDB" w:rsidRPr="00EF1BDB" w:rsidRDefault="00B06716" w:rsidP="00EF1BDB">
      <w:pPr>
        <w:autoSpaceDE w:val="0"/>
        <w:autoSpaceDN w:val="0"/>
        <w:adjustRightInd w:val="0"/>
        <w:jc w:val="both"/>
        <w:rPr>
          <w:rFonts w:eastAsia="Courier New"/>
        </w:rPr>
      </w:pPr>
      <w:r>
        <w:rPr>
          <w:rFonts w:eastAsia="Courier New"/>
          <w:noProof/>
        </w:rPr>
        <w:pict>
          <v:shapetype id="_x0000_t202" coordsize="21600,21600" o:spt="202" path="m,l,21600r21600,l21600,xe">
            <v:stroke joinstyle="miter"/>
            <v:path gradientshapeok="t" o:connecttype="rect"/>
          </v:shapetype>
          <v:shape id="_x0000_s1035" type="#_x0000_t202" style="position:absolute;left:0;text-align:left;margin-left:360.45pt;margin-top:11.7pt;width:64.5pt;height:50.7pt;z-index:251668480">
            <v:textbox>
              <w:txbxContent>
                <w:p w:rsidR="00AE709E" w:rsidRDefault="00AE709E" w:rsidP="00EF1BDB">
                  <w:pPr>
                    <w:jc w:val="center"/>
                  </w:pPr>
                  <w:r>
                    <w:t>Команда проекта</w:t>
                  </w:r>
                </w:p>
              </w:txbxContent>
            </v:textbox>
          </v:shape>
        </w:pict>
      </w:r>
      <w:r>
        <w:rPr>
          <w:rFonts w:eastAsia="Courier New"/>
          <w:noProof/>
        </w:rPr>
        <w:pict>
          <v:shape id="_x0000_s1033" type="#_x0000_t32" style="position:absolute;left:0;text-align:left;margin-left:6.45pt;margin-top:5.7pt;width:0;height:156.75pt;z-index:251666432" o:connectortype="straight">
            <v:stroke endarrow="block"/>
          </v:shape>
        </w:pict>
      </w:r>
      <w:r>
        <w:rPr>
          <w:rFonts w:eastAsia="Courier New"/>
          <w:noProof/>
        </w:rPr>
        <w:pict>
          <v:shape id="_x0000_s1031" type="#_x0000_t32" style="position:absolute;left:0;text-align:left;margin-left:6.45pt;margin-top:5.7pt;width:240pt;height:0;flip:x;z-index:251664384" o:connectortype="straight"/>
        </w:pict>
      </w:r>
    </w:p>
    <w:p w:rsidR="00EF1BDB" w:rsidRPr="00EF1BDB" w:rsidRDefault="00B06716" w:rsidP="00EF1BDB">
      <w:pPr>
        <w:autoSpaceDE w:val="0"/>
        <w:autoSpaceDN w:val="0"/>
        <w:adjustRightInd w:val="0"/>
        <w:jc w:val="both"/>
        <w:rPr>
          <w:rFonts w:eastAsia="Courier New"/>
        </w:rPr>
      </w:pPr>
      <w:r>
        <w:rPr>
          <w:rFonts w:eastAsia="Courier New"/>
          <w:noProof/>
        </w:rPr>
        <w:pict>
          <v:shape id="_x0000_s1032" type="#_x0000_t202" style="position:absolute;left:0;text-align:left;margin-left:165.45pt;margin-top:12.15pt;width:164.25pt;height:26.25pt;z-index:251665408">
            <v:textbox>
              <w:txbxContent>
                <w:p w:rsidR="00AE709E" w:rsidRDefault="00AE709E" w:rsidP="00EF1BDB">
                  <w:pPr>
                    <w:jc w:val="center"/>
                  </w:pPr>
                  <w:r>
                    <w:t>Руководитель портфеля проектов</w:t>
                  </w:r>
                </w:p>
              </w:txbxContent>
            </v:textbox>
          </v:shape>
        </w:pict>
      </w:r>
    </w:p>
    <w:p w:rsidR="00EF1BDB" w:rsidRPr="00EF1BDB" w:rsidRDefault="00B06716" w:rsidP="00EF1BDB">
      <w:pPr>
        <w:autoSpaceDE w:val="0"/>
        <w:autoSpaceDN w:val="0"/>
        <w:adjustRightInd w:val="0"/>
        <w:jc w:val="both"/>
        <w:rPr>
          <w:rFonts w:eastAsia="Courier New"/>
        </w:rPr>
      </w:pPr>
      <w:r>
        <w:rPr>
          <w:rFonts w:eastAsia="Courier New"/>
          <w:noProof/>
        </w:rPr>
        <w:pict>
          <v:shape id="_x0000_s1046" type="#_x0000_t32" style="position:absolute;left:0;text-align:left;margin-left:31.95pt;margin-top:9.6pt;width:0;height:104.55pt;z-index:251679744" o:connectortype="straight">
            <v:stroke dashstyle="longDash" endarrow="block"/>
          </v:shape>
        </w:pict>
      </w:r>
      <w:r>
        <w:rPr>
          <w:rFonts w:eastAsia="Courier New"/>
          <w:noProof/>
        </w:rPr>
        <w:pict>
          <v:shape id="_x0000_s1053" type="#_x0000_t32" style="position:absolute;left:0;text-align:left;margin-left:329.7pt;margin-top:5.55pt;width:30.75pt;height:40.65pt;flip:x;z-index:251686912" o:connectortype="straight">
            <v:stroke dashstyle="longDash"/>
          </v:shape>
        </w:pict>
      </w:r>
      <w:r>
        <w:rPr>
          <w:rFonts w:eastAsia="Courier New"/>
          <w:noProof/>
        </w:rPr>
        <w:pict>
          <v:shape id="_x0000_s1045" type="#_x0000_t32" style="position:absolute;left:0;text-align:left;margin-left:31.95pt;margin-top:9.6pt;width:133.5pt;height:0;flip:x;z-index:251678720" o:connectortype="straight">
            <v:stroke dashstyle="longDash"/>
          </v:shape>
        </w:pict>
      </w:r>
    </w:p>
    <w:p w:rsidR="00EF1BDB" w:rsidRPr="00EF1BDB" w:rsidRDefault="00EF1BDB" w:rsidP="00EF1BDB">
      <w:pPr>
        <w:autoSpaceDE w:val="0"/>
        <w:autoSpaceDN w:val="0"/>
        <w:adjustRightInd w:val="0"/>
        <w:jc w:val="both"/>
        <w:rPr>
          <w:rFonts w:eastAsia="Courier New"/>
        </w:rPr>
      </w:pPr>
    </w:p>
    <w:p w:rsidR="00EF1BDB" w:rsidRPr="003B7C6A" w:rsidRDefault="00EF1BDB" w:rsidP="00EF1BDB">
      <w:pPr>
        <w:autoSpaceDE w:val="0"/>
        <w:autoSpaceDN w:val="0"/>
        <w:adjustRightInd w:val="0"/>
        <w:jc w:val="both"/>
        <w:rPr>
          <w:rFonts w:eastAsia="Courier New"/>
        </w:rPr>
      </w:pPr>
    </w:p>
    <w:p w:rsidR="00EF1BDB" w:rsidRPr="003B7C6A" w:rsidRDefault="00B06716" w:rsidP="00EF1BDB">
      <w:pPr>
        <w:autoSpaceDE w:val="0"/>
        <w:autoSpaceDN w:val="0"/>
        <w:adjustRightInd w:val="0"/>
        <w:jc w:val="both"/>
        <w:rPr>
          <w:rFonts w:eastAsia="Courier New"/>
        </w:rPr>
      </w:pPr>
      <w:r>
        <w:rPr>
          <w:rFonts w:eastAsia="Courier New"/>
          <w:noProof/>
        </w:rPr>
        <w:pict>
          <v:shape id="_x0000_s1034" type="#_x0000_t202" style="position:absolute;left:0;text-align:left;margin-left:274.95pt;margin-top:9.45pt;width:77.25pt;height:36.45pt;z-index:251667456">
            <v:textbox>
              <w:txbxContent>
                <w:p w:rsidR="00AE709E" w:rsidRDefault="00AE709E" w:rsidP="00EF1BDB">
                  <w:pPr>
                    <w:jc w:val="center"/>
                  </w:pPr>
                  <w:r>
                    <w:t>Управляющий комитет</w:t>
                  </w:r>
                </w:p>
              </w:txbxContent>
            </v:textbox>
          </v:shape>
        </w:pict>
      </w:r>
      <w:r>
        <w:rPr>
          <w:rFonts w:eastAsia="Courier New"/>
          <w:noProof/>
        </w:rPr>
        <w:pict>
          <v:shape id="_x0000_s1050" type="#_x0000_t32" style="position:absolute;left:0;text-align:left;margin-left:94.2pt;margin-top:4.8pt;width:0;height:266.75pt;z-index:251683840" o:connectortype="straight">
            <v:stroke dashstyle="longDash"/>
          </v:shape>
        </w:pict>
      </w:r>
      <w:r>
        <w:rPr>
          <w:rFonts w:eastAsia="Courier New"/>
          <w:noProof/>
        </w:rPr>
        <w:pict>
          <v:shape id="_x0000_s1052" type="#_x0000_t32" style="position:absolute;left:0;text-align:left;margin-left:369.45pt;margin-top:4.8pt;width:0;height:266.75pt;z-index:251685888" o:connectortype="straight">
            <v:stroke dashstyle="longDash"/>
          </v:shape>
        </w:pict>
      </w:r>
      <w:r>
        <w:rPr>
          <w:rFonts w:eastAsia="Courier New"/>
          <w:noProof/>
        </w:rPr>
        <w:pict>
          <v:shape id="_x0000_s1049" type="#_x0000_t32" style="position:absolute;left:0;text-align:left;margin-left:94.2pt;margin-top:4.8pt;width:275.25pt;height:0;flip:x;z-index:251682816" o:connectortype="straight">
            <v:stroke dashstyle="longDash"/>
          </v:shape>
        </w:pict>
      </w:r>
    </w:p>
    <w:p w:rsidR="00EF1BDB" w:rsidRPr="003B7C6A" w:rsidRDefault="00B06716" w:rsidP="00EF1BDB">
      <w:pPr>
        <w:autoSpaceDE w:val="0"/>
        <w:autoSpaceDN w:val="0"/>
        <w:adjustRightInd w:val="0"/>
        <w:jc w:val="both"/>
        <w:rPr>
          <w:rFonts w:eastAsia="Courier New"/>
        </w:rPr>
      </w:pPr>
      <w:r>
        <w:rPr>
          <w:rFonts w:eastAsia="Courier New"/>
          <w:noProof/>
        </w:rPr>
        <w:pict>
          <v:shape id="_x0000_s1062" type="#_x0000_t32" style="position:absolute;left:0;text-align:left;margin-left:246.45pt;margin-top:3.6pt;width:28.5pt;height:33.8pt;flip:x;z-index:251696128" o:connectortype="straight">
            <v:stroke dashstyle="longDash"/>
          </v:shape>
        </w:pict>
      </w:r>
    </w:p>
    <w:p w:rsidR="00EF1BDB" w:rsidRPr="003B7C6A" w:rsidRDefault="00EF1BDB" w:rsidP="00EF1BDB">
      <w:pPr>
        <w:autoSpaceDE w:val="0"/>
        <w:autoSpaceDN w:val="0"/>
        <w:adjustRightInd w:val="0"/>
        <w:jc w:val="both"/>
        <w:rPr>
          <w:rFonts w:eastAsia="Courier New"/>
        </w:rPr>
      </w:pPr>
    </w:p>
    <w:p w:rsidR="00EF1BDB" w:rsidRPr="003B7C6A" w:rsidRDefault="00B06716" w:rsidP="00EF1BDB">
      <w:pPr>
        <w:autoSpaceDE w:val="0"/>
        <w:autoSpaceDN w:val="0"/>
        <w:adjustRightInd w:val="0"/>
        <w:jc w:val="both"/>
        <w:rPr>
          <w:rFonts w:eastAsia="Courier New"/>
        </w:rPr>
      </w:pPr>
      <w:r>
        <w:rPr>
          <w:rFonts w:eastAsia="Courier New"/>
          <w:noProof/>
        </w:rPr>
        <w:pict>
          <v:shape id="_x0000_s1060" type="#_x0000_t32" style="position:absolute;left:0;text-align:left;margin-left:104.7pt;margin-top:9.8pt;width:0;height:112.45pt;flip:y;z-index:251694080" o:connectortype="straight">
            <v:stroke dashstyle="longDash"/>
          </v:shape>
        </w:pict>
      </w:r>
      <w:r>
        <w:rPr>
          <w:rFonts w:eastAsia="Courier New"/>
          <w:noProof/>
        </w:rPr>
        <w:pict>
          <v:shape id="_x0000_s1058" type="#_x0000_t32" style="position:absolute;left:0;text-align:left;margin-left:343.25pt;margin-top:9.8pt;width:0;height:112.45pt;z-index:251692032" o:connectortype="straight">
            <v:stroke dashstyle="longDash"/>
          </v:shape>
        </w:pict>
      </w:r>
      <w:r>
        <w:rPr>
          <w:rFonts w:eastAsia="Courier New"/>
          <w:noProof/>
        </w:rPr>
        <w:pict>
          <v:shape id="_x0000_s1057" type="#_x0000_t32" style="position:absolute;left:0;text-align:left;margin-left:104.7pt;margin-top:9.8pt;width:238.55pt;height:0;z-index:251691008" o:connectortype="straight">
            <v:stroke dashstyle="longDash"/>
          </v:shape>
        </w:pict>
      </w:r>
    </w:p>
    <w:p w:rsidR="00EF1BDB" w:rsidRPr="003B7C6A" w:rsidRDefault="00B06716" w:rsidP="00EF1BDB">
      <w:pPr>
        <w:autoSpaceDE w:val="0"/>
        <w:autoSpaceDN w:val="0"/>
        <w:adjustRightInd w:val="0"/>
        <w:jc w:val="both"/>
        <w:rPr>
          <w:rFonts w:eastAsia="Courier New"/>
        </w:rPr>
      </w:pPr>
      <w:r>
        <w:rPr>
          <w:rFonts w:eastAsia="Courier New"/>
          <w:noProof/>
        </w:rPr>
        <w:pict>
          <v:shape id="_x0000_s1038" type="#_x0000_t202" style="position:absolute;left:0;text-align:left;margin-left:111.45pt;margin-top:3.05pt;width:1in;height:35.25pt;z-index:251671552">
            <v:textbox>
              <w:txbxContent>
                <w:p w:rsidR="00AE709E" w:rsidRDefault="00AE709E" w:rsidP="00EF1BDB">
                  <w:pPr>
                    <w:jc w:val="center"/>
                  </w:pPr>
                  <w:r>
                    <w:t>Заказчик проекта</w:t>
                  </w:r>
                </w:p>
              </w:txbxContent>
            </v:textbox>
          </v:shape>
        </w:pict>
      </w:r>
      <w:r>
        <w:rPr>
          <w:rFonts w:eastAsia="Courier New"/>
          <w:noProof/>
        </w:rPr>
        <w:pict>
          <v:shape id="_x0000_s1039" type="#_x0000_t202" style="position:absolute;left:0;text-align:left;margin-left:262.95pt;margin-top:3.05pt;width:1in;height:35.25pt;z-index:251672576">
            <v:textbox>
              <w:txbxContent>
                <w:p w:rsidR="00AE709E" w:rsidRDefault="00AE709E" w:rsidP="00EF1BDB">
                  <w:pPr>
                    <w:jc w:val="center"/>
                  </w:pPr>
                  <w:r>
                    <w:t>Куратор проекта</w:t>
                  </w:r>
                </w:p>
              </w:txbxContent>
            </v:textbox>
          </v:shape>
        </w:pict>
      </w:r>
    </w:p>
    <w:p w:rsidR="00EF1BDB" w:rsidRPr="003B7C6A" w:rsidRDefault="00B06716" w:rsidP="00EF1BDB">
      <w:pPr>
        <w:autoSpaceDE w:val="0"/>
        <w:autoSpaceDN w:val="0"/>
        <w:adjustRightInd w:val="0"/>
        <w:jc w:val="both"/>
        <w:rPr>
          <w:rFonts w:eastAsia="Courier New"/>
        </w:rPr>
      </w:pPr>
      <w:r>
        <w:rPr>
          <w:rFonts w:eastAsia="Courier New"/>
          <w:noProof/>
        </w:rPr>
        <w:pict>
          <v:shape id="_x0000_s1061" type="#_x0000_t32" style="position:absolute;left:0;text-align:left;margin-left:183.45pt;margin-top:5.4pt;width:79.5pt;height:0;flip:x;z-index:251695104" o:connectortype="straight">
            <v:stroke dashstyle="longDash" startarrow="block" endarrow="block"/>
          </v:shape>
        </w:pict>
      </w:r>
      <w:r>
        <w:rPr>
          <w:rFonts w:eastAsia="Courier New"/>
          <w:noProof/>
        </w:rPr>
        <w:pict>
          <v:shape id="_x0000_s1044" type="#_x0000_t202" style="position:absolute;left:0;text-align:left;margin-left:408.45pt;margin-top:.5pt;width:1in;height:1in;z-index:251677696">
            <v:textbox>
              <w:txbxContent>
                <w:p w:rsidR="00AE709E" w:rsidRDefault="00AE709E" w:rsidP="00EF1BDB">
                  <w:pPr>
                    <w:jc w:val="center"/>
                  </w:pPr>
                  <w:r>
                    <w:t>Внешние организации</w:t>
                  </w:r>
                </w:p>
              </w:txbxContent>
            </v:textbox>
          </v:shape>
        </w:pict>
      </w:r>
    </w:p>
    <w:p w:rsidR="00EF1BDB" w:rsidRPr="003B7C6A" w:rsidRDefault="00B06716" w:rsidP="00EF1BDB">
      <w:pPr>
        <w:autoSpaceDE w:val="0"/>
        <w:autoSpaceDN w:val="0"/>
        <w:adjustRightInd w:val="0"/>
        <w:jc w:val="both"/>
        <w:rPr>
          <w:rFonts w:eastAsia="Courier New"/>
        </w:rPr>
      </w:pPr>
      <w:r>
        <w:rPr>
          <w:rFonts w:eastAsia="Courier New"/>
          <w:noProof/>
        </w:rPr>
        <w:pict>
          <v:shape id="_x0000_s1063" type="#_x0000_t32" style="position:absolute;left:0;text-align:left;margin-left:268.95pt;margin-top:10.65pt;width:0;height:34.15pt;z-index:251697152" o:connectortype="straight">
            <v:stroke endarrow="block"/>
          </v:shape>
        </w:pict>
      </w:r>
      <w:r>
        <w:rPr>
          <w:rFonts w:eastAsia="Courier New"/>
          <w:noProof/>
        </w:rPr>
        <w:pict>
          <v:shape id="_x0000_s1037" type="#_x0000_t202" style="position:absolute;left:0;text-align:left;margin-left:-26.55pt;margin-top:10.7pt;width:93pt;height:54pt;z-index:251670528">
            <v:textbox>
              <w:txbxContent>
                <w:p w:rsidR="00AE709E" w:rsidRDefault="00AE709E" w:rsidP="00EF1BDB">
                  <w:pPr>
                    <w:jc w:val="center"/>
                  </w:pPr>
                  <w:r>
                    <w:t>Муниципальный проектный офис</w:t>
                  </w:r>
                </w:p>
              </w:txbxContent>
            </v:textbox>
          </v:shape>
        </w:pict>
      </w:r>
    </w:p>
    <w:p w:rsidR="00EF1BDB" w:rsidRPr="003B7C6A" w:rsidRDefault="00B06716" w:rsidP="00EF1BDB">
      <w:pPr>
        <w:autoSpaceDE w:val="0"/>
        <w:autoSpaceDN w:val="0"/>
        <w:adjustRightInd w:val="0"/>
        <w:jc w:val="both"/>
        <w:rPr>
          <w:rFonts w:eastAsia="Courier New"/>
        </w:rPr>
      </w:pPr>
      <w:r>
        <w:rPr>
          <w:rFonts w:eastAsia="Courier New"/>
          <w:noProof/>
        </w:rPr>
        <w:pict>
          <v:shape id="_x0000_s1054" type="#_x0000_t32" style="position:absolute;left:0;text-align:left;margin-left:369.45pt;margin-top:4.8pt;width:39pt;height:0;flip:x;z-index:251687936" o:connectortype="straight">
            <v:stroke dashstyle="longDash" startarrow="block" endarrow="block"/>
          </v:shape>
        </w:pict>
      </w:r>
    </w:p>
    <w:p w:rsidR="00EF1BDB" w:rsidRPr="003B7C6A" w:rsidRDefault="00B06716" w:rsidP="00EF1BDB">
      <w:pPr>
        <w:autoSpaceDE w:val="0"/>
        <w:autoSpaceDN w:val="0"/>
        <w:adjustRightInd w:val="0"/>
        <w:jc w:val="both"/>
        <w:rPr>
          <w:rFonts w:eastAsia="Courier New"/>
        </w:rPr>
      </w:pPr>
      <w:r>
        <w:rPr>
          <w:rFonts w:eastAsia="Courier New"/>
          <w:noProof/>
        </w:rPr>
        <w:pict>
          <v:shape id="_x0000_s1055" type="#_x0000_t32" style="position:absolute;left:0;text-align:left;margin-left:66.45pt;margin-top:4.85pt;width:27.75pt;height:0;flip:x;z-index:251688960" o:connectortype="straight">
            <v:stroke dashstyle="longDash" startarrow="block" endarrow="block"/>
          </v:shape>
        </w:pict>
      </w:r>
    </w:p>
    <w:p w:rsidR="00EF1BDB" w:rsidRPr="003B7C6A" w:rsidRDefault="00B06716" w:rsidP="00EF1BDB">
      <w:pPr>
        <w:autoSpaceDE w:val="0"/>
        <w:autoSpaceDN w:val="0"/>
        <w:adjustRightInd w:val="0"/>
        <w:jc w:val="both"/>
        <w:rPr>
          <w:rFonts w:eastAsia="Courier New"/>
        </w:rPr>
      </w:pPr>
      <w:r>
        <w:rPr>
          <w:rFonts w:eastAsia="Courier New"/>
          <w:noProof/>
        </w:rPr>
        <w:pict>
          <v:shape id="_x0000_s1036" type="#_x0000_t202" style="position:absolute;left:0;text-align:left;margin-left:165.45pt;margin-top:3.45pt;width:111.75pt;height:19.9pt;z-index:251669504">
            <v:textbox>
              <w:txbxContent>
                <w:p w:rsidR="00AE709E" w:rsidRDefault="00AE709E" w:rsidP="00EF1BDB">
                  <w:pPr>
                    <w:jc w:val="center"/>
                  </w:pPr>
                  <w:r>
                    <w:t>Руководитель проекта</w:t>
                  </w:r>
                </w:p>
              </w:txbxContent>
            </v:textbox>
          </v:shape>
        </w:pict>
      </w:r>
    </w:p>
    <w:p w:rsidR="00EF1BDB" w:rsidRPr="003B7C6A" w:rsidRDefault="00B06716" w:rsidP="00EF1BDB">
      <w:pPr>
        <w:autoSpaceDE w:val="0"/>
        <w:autoSpaceDN w:val="0"/>
        <w:adjustRightInd w:val="0"/>
        <w:jc w:val="both"/>
        <w:rPr>
          <w:rFonts w:eastAsia="Courier New"/>
        </w:rPr>
      </w:pPr>
      <w:r>
        <w:rPr>
          <w:rFonts w:eastAsia="Courier New"/>
          <w:noProof/>
        </w:rPr>
        <w:pict>
          <v:shape id="_x0000_s1066" type="#_x0000_t32" style="position:absolute;left:0;text-align:left;margin-left:217.95pt;margin-top:9.55pt;width:0;height:92.65pt;z-index:251700224" o:connectortype="straight"/>
        </w:pict>
      </w:r>
      <w:r>
        <w:rPr>
          <w:rFonts w:eastAsia="Courier New"/>
          <w:noProof/>
        </w:rPr>
        <w:pict>
          <v:shape id="_x0000_s1065" type="#_x0000_t32" style="position:absolute;left:0;text-align:left;margin-left:183.45pt;margin-top:9.55pt;width:0;height:32.95pt;z-index:251699200" o:connectortype="straight">
            <v:stroke endarrow="block"/>
          </v:shape>
        </w:pict>
      </w:r>
      <w:r>
        <w:rPr>
          <w:rFonts w:eastAsia="Courier New"/>
          <w:noProof/>
        </w:rPr>
        <w:pict>
          <v:shape id="_x0000_s1064" type="#_x0000_t32" style="position:absolute;left:0;text-align:left;margin-left:262.95pt;margin-top:9.55pt;width:0;height:32.95pt;z-index:251698176" o:connectortype="straight">
            <v:stroke endarrow="block"/>
          </v:shape>
        </w:pict>
      </w:r>
    </w:p>
    <w:p w:rsidR="00EF1BDB" w:rsidRPr="003B7C6A" w:rsidRDefault="00B06716" w:rsidP="00EF1BDB">
      <w:pPr>
        <w:autoSpaceDE w:val="0"/>
        <w:autoSpaceDN w:val="0"/>
        <w:adjustRightInd w:val="0"/>
        <w:jc w:val="both"/>
        <w:rPr>
          <w:rFonts w:eastAsia="Courier New"/>
        </w:rPr>
      </w:pPr>
      <w:r>
        <w:rPr>
          <w:rFonts w:eastAsia="Courier New"/>
          <w:noProof/>
        </w:rPr>
        <w:pict>
          <v:shape id="_x0000_s1059" type="#_x0000_t32" style="position:absolute;left:0;text-align:left;margin-left:104.7pt;margin-top:11.9pt;width:238.5pt;height:0;flip:x;z-index:251693056" o:connectortype="straight">
            <v:stroke dashstyle="longDash"/>
          </v:shape>
        </w:pict>
      </w:r>
    </w:p>
    <w:p w:rsidR="00EF1BDB" w:rsidRPr="003B7C6A" w:rsidRDefault="00EF1BDB" w:rsidP="00EF1BDB">
      <w:pPr>
        <w:autoSpaceDE w:val="0"/>
        <w:autoSpaceDN w:val="0"/>
        <w:adjustRightInd w:val="0"/>
        <w:jc w:val="both"/>
        <w:rPr>
          <w:rFonts w:eastAsia="Courier New"/>
        </w:rPr>
      </w:pPr>
    </w:p>
    <w:p w:rsidR="00EF1BDB" w:rsidRPr="003B7C6A" w:rsidRDefault="00B06716" w:rsidP="00EF1BDB">
      <w:pPr>
        <w:autoSpaceDE w:val="0"/>
        <w:autoSpaceDN w:val="0"/>
        <w:adjustRightInd w:val="0"/>
        <w:jc w:val="both"/>
        <w:rPr>
          <w:rFonts w:eastAsia="Courier New"/>
        </w:rPr>
      </w:pPr>
      <w:r>
        <w:rPr>
          <w:rFonts w:eastAsia="Courier New"/>
          <w:noProof/>
        </w:rPr>
        <w:pict>
          <v:shape id="_x0000_s1040" type="#_x0000_t202" style="position:absolute;left:0;text-align:left;margin-left:231.45pt;margin-top:1.1pt;width:98.25pt;height:39.75pt;z-index:251673600">
            <v:textbox>
              <w:txbxContent>
                <w:p w:rsidR="00AE709E" w:rsidRDefault="00AE709E" w:rsidP="00EF1BDB">
                  <w:pPr>
                    <w:jc w:val="center"/>
                  </w:pPr>
                  <w:r>
                    <w:t>Администратор проекта</w:t>
                  </w:r>
                </w:p>
              </w:txbxContent>
            </v:textbox>
          </v:shape>
        </w:pict>
      </w:r>
      <w:r>
        <w:rPr>
          <w:rFonts w:eastAsia="Courier New"/>
          <w:noProof/>
        </w:rPr>
        <w:pict>
          <v:shape id="_x0000_s1041" type="#_x0000_t202" style="position:absolute;left:0;text-align:left;margin-left:117.45pt;margin-top:1.1pt;width:87.75pt;height:52.95pt;z-index:251674624">
            <v:textbox>
              <w:txbxContent>
                <w:p w:rsidR="00AE709E" w:rsidRDefault="00AE709E" w:rsidP="00EF1BDB">
                  <w:pPr>
                    <w:jc w:val="center"/>
                  </w:pPr>
                  <w:r>
                    <w:t>Группа планирования проекта</w:t>
                  </w:r>
                </w:p>
              </w:txbxContent>
            </v:textbox>
          </v:shape>
        </w:pict>
      </w:r>
    </w:p>
    <w:p w:rsidR="00EF1BDB" w:rsidRPr="003B7C6A" w:rsidRDefault="00EF1BDB" w:rsidP="00EF1BDB">
      <w:pPr>
        <w:autoSpaceDE w:val="0"/>
        <w:autoSpaceDN w:val="0"/>
        <w:adjustRightInd w:val="0"/>
        <w:jc w:val="both"/>
        <w:rPr>
          <w:rFonts w:eastAsia="Courier New"/>
        </w:rPr>
      </w:pPr>
    </w:p>
    <w:p w:rsidR="00EF1BDB" w:rsidRPr="003B7C6A" w:rsidRDefault="00B06716" w:rsidP="00EF1BDB">
      <w:pPr>
        <w:autoSpaceDE w:val="0"/>
        <w:autoSpaceDN w:val="0"/>
        <w:adjustRightInd w:val="0"/>
        <w:jc w:val="both"/>
        <w:rPr>
          <w:rFonts w:eastAsia="Courier New"/>
        </w:rPr>
      </w:pPr>
      <w:r>
        <w:rPr>
          <w:rFonts w:eastAsia="Courier New"/>
          <w:noProof/>
        </w:rPr>
        <w:pict>
          <v:shape id="_x0000_s1072" type="#_x0000_t32" style="position:absolute;left:0;text-align:left;margin-left:277.2pt;margin-top:13.25pt;width:0;height:13.2pt;flip:y;z-index:251706368" o:connectortype="straight">
            <v:stroke dashstyle="longDash" endarrow="block"/>
          </v:shape>
        </w:pict>
      </w:r>
      <w:r>
        <w:rPr>
          <w:rFonts w:eastAsia="Courier New"/>
          <w:noProof/>
        </w:rPr>
        <w:pict>
          <v:shape id="_x0000_s1056" type="#_x0000_t32" style="position:absolute;left:0;text-align:left;margin-left:298.2pt;margin-top:13.25pt;width:0;height:35.25pt;z-index:251689984" o:connectortype="straight">
            <v:stroke dashstyle="longDash" startarrow="block" endarrow="block"/>
          </v:shape>
        </w:pict>
      </w:r>
    </w:p>
    <w:p w:rsidR="00EF1BDB" w:rsidRPr="003B7C6A" w:rsidRDefault="00B06716" w:rsidP="00EF1BDB">
      <w:pPr>
        <w:autoSpaceDE w:val="0"/>
        <w:autoSpaceDN w:val="0"/>
        <w:adjustRightInd w:val="0"/>
        <w:jc w:val="both"/>
        <w:rPr>
          <w:rFonts w:eastAsia="Courier New"/>
        </w:rPr>
      </w:pPr>
      <w:r>
        <w:rPr>
          <w:rFonts w:eastAsia="Courier New"/>
          <w:noProof/>
        </w:rPr>
        <w:pict>
          <v:shape id="_x0000_s1071" type="#_x0000_t32" style="position:absolute;left:0;text-align:left;margin-left:147.45pt;margin-top:12.65pt;width:0;height:22.05pt;z-index:251705344" o:connectortype="straight">
            <v:stroke dashstyle="longDash" endarrow="block"/>
          </v:shape>
        </w:pict>
      </w:r>
      <w:r>
        <w:rPr>
          <w:rFonts w:eastAsia="Courier New"/>
          <w:noProof/>
        </w:rPr>
        <w:pict>
          <v:shape id="_x0000_s1070" type="#_x0000_t32" style="position:absolute;left:0;text-align:left;margin-left:147.45pt;margin-top:12.65pt;width:129.75pt;height:0;z-index:251704320" o:connectortype="straight">
            <v:stroke dashstyle="longDash"/>
          </v:shape>
        </w:pict>
      </w:r>
    </w:p>
    <w:p w:rsidR="00EF1BDB" w:rsidRPr="003B7C6A" w:rsidRDefault="00B06716" w:rsidP="00EF1BDB">
      <w:pPr>
        <w:autoSpaceDE w:val="0"/>
        <w:autoSpaceDN w:val="0"/>
        <w:adjustRightInd w:val="0"/>
        <w:jc w:val="both"/>
        <w:rPr>
          <w:rFonts w:eastAsia="Courier New"/>
        </w:rPr>
      </w:pPr>
      <w:r>
        <w:rPr>
          <w:rFonts w:eastAsia="Courier New"/>
          <w:noProof/>
        </w:rPr>
        <w:pict>
          <v:shape id="_x0000_s1069" type="#_x0000_t32" style="position:absolute;left:0;text-align:left;margin-left:250.2pt;margin-top:5.6pt;width:0;height:15.3pt;z-index:251703296" o:connectortype="straight">
            <v:stroke endarrow="block"/>
          </v:shape>
        </w:pict>
      </w:r>
      <w:r>
        <w:rPr>
          <w:rFonts w:eastAsia="Courier New"/>
          <w:noProof/>
        </w:rPr>
        <w:pict>
          <v:shape id="_x0000_s1068" type="#_x0000_t32" style="position:absolute;left:0;text-align:left;margin-left:187.2pt;margin-top:5.6pt;width:0;height:15.3pt;z-index:251702272" o:connectortype="straight">
            <v:stroke endarrow="block"/>
          </v:shape>
        </w:pict>
      </w:r>
      <w:r>
        <w:rPr>
          <w:rFonts w:eastAsia="Courier New"/>
          <w:noProof/>
        </w:rPr>
        <w:pict>
          <v:shape id="_x0000_s1067" type="#_x0000_t32" style="position:absolute;left:0;text-align:left;margin-left:187.2pt;margin-top:5.6pt;width:63pt;height:0;z-index:251701248" o:connectortype="straight"/>
        </w:pict>
      </w:r>
    </w:p>
    <w:p w:rsidR="00EF1BDB" w:rsidRPr="003B7C6A" w:rsidRDefault="00B06716" w:rsidP="00EF1BDB">
      <w:pPr>
        <w:autoSpaceDE w:val="0"/>
        <w:autoSpaceDN w:val="0"/>
        <w:adjustRightInd w:val="0"/>
        <w:jc w:val="both"/>
        <w:rPr>
          <w:rFonts w:eastAsia="Courier New"/>
        </w:rPr>
      </w:pPr>
      <w:r>
        <w:rPr>
          <w:rFonts w:eastAsia="Courier New"/>
          <w:noProof/>
        </w:rPr>
        <w:pict>
          <v:shape id="_x0000_s1043" type="#_x0000_t202" style="position:absolute;left:0;text-align:left;margin-left:123.45pt;margin-top:7.1pt;width:90pt;height:54pt;z-index:251676672">
            <v:textbox>
              <w:txbxContent>
                <w:p w:rsidR="00AE709E" w:rsidRDefault="00AE709E" w:rsidP="00EF1BDB">
                  <w:pPr>
                    <w:jc w:val="center"/>
                  </w:pPr>
                  <w:r>
                    <w:t>Рабочая группа по направлению…</w:t>
                  </w:r>
                </w:p>
              </w:txbxContent>
            </v:textbox>
          </v:shape>
        </w:pict>
      </w:r>
      <w:r>
        <w:rPr>
          <w:rFonts w:eastAsia="Courier New"/>
          <w:noProof/>
        </w:rPr>
        <w:pict>
          <v:shape id="_x0000_s1042" type="#_x0000_t202" style="position:absolute;left:0;text-align:left;margin-left:235.95pt;margin-top:7.1pt;width:89.25pt;height:54pt;z-index:251675648">
            <v:textbox>
              <w:txbxContent>
                <w:p w:rsidR="00AE709E" w:rsidRDefault="00AE709E" w:rsidP="00EF1BDB">
                  <w:pPr>
                    <w:jc w:val="center"/>
                  </w:pPr>
                  <w:r>
                    <w:t>Рабочая группа по направлению…</w:t>
                  </w:r>
                </w:p>
              </w:txbxContent>
            </v:textbox>
          </v:shape>
        </w:pict>
      </w:r>
    </w:p>
    <w:p w:rsidR="00EF1BDB" w:rsidRPr="003B7C6A" w:rsidRDefault="00EF1BDB" w:rsidP="00EF1BDB">
      <w:pPr>
        <w:autoSpaceDE w:val="0"/>
        <w:autoSpaceDN w:val="0"/>
        <w:adjustRightInd w:val="0"/>
        <w:jc w:val="both"/>
        <w:rPr>
          <w:rFonts w:eastAsia="Courier New"/>
        </w:rPr>
      </w:pPr>
    </w:p>
    <w:p w:rsidR="00EF1BDB" w:rsidRPr="003B7C6A" w:rsidRDefault="00EF1BDB" w:rsidP="00EF1BDB">
      <w:pPr>
        <w:autoSpaceDE w:val="0"/>
        <w:autoSpaceDN w:val="0"/>
        <w:adjustRightInd w:val="0"/>
        <w:jc w:val="both"/>
        <w:rPr>
          <w:rFonts w:eastAsia="Courier New"/>
        </w:rPr>
      </w:pPr>
    </w:p>
    <w:p w:rsidR="00EF1BDB" w:rsidRPr="003B7C6A" w:rsidRDefault="00EF1BDB" w:rsidP="00EF1BDB">
      <w:pPr>
        <w:autoSpaceDE w:val="0"/>
        <w:autoSpaceDN w:val="0"/>
        <w:adjustRightInd w:val="0"/>
        <w:jc w:val="both"/>
        <w:rPr>
          <w:rFonts w:eastAsia="Courier New"/>
        </w:rPr>
      </w:pPr>
    </w:p>
    <w:p w:rsidR="00EF1BDB" w:rsidRPr="003B7C6A" w:rsidRDefault="00EF1BDB" w:rsidP="00EF1BDB">
      <w:pPr>
        <w:autoSpaceDE w:val="0"/>
        <w:autoSpaceDN w:val="0"/>
        <w:adjustRightInd w:val="0"/>
        <w:jc w:val="both"/>
        <w:rPr>
          <w:rFonts w:eastAsia="Courier New"/>
        </w:rPr>
      </w:pPr>
    </w:p>
    <w:p w:rsidR="00EF1BDB" w:rsidRPr="003B7C6A" w:rsidRDefault="00B06716" w:rsidP="00EF1BDB">
      <w:pPr>
        <w:autoSpaceDE w:val="0"/>
        <w:autoSpaceDN w:val="0"/>
        <w:adjustRightInd w:val="0"/>
        <w:jc w:val="both"/>
        <w:rPr>
          <w:rFonts w:eastAsia="Courier New"/>
        </w:rPr>
      </w:pPr>
      <w:r>
        <w:rPr>
          <w:rFonts w:eastAsia="Courier New"/>
          <w:noProof/>
        </w:rPr>
        <w:pict>
          <v:shape id="_x0000_s1051" type="#_x0000_t32" style="position:absolute;left:0;text-align:left;margin-left:94.2pt;margin-top:7.1pt;width:275.25pt;height:0;z-index:251684864" o:connectortype="straight">
            <v:stroke dashstyle="longDash"/>
          </v:shape>
        </w:pict>
      </w:r>
    </w:p>
    <w:p w:rsidR="00EF1BDB" w:rsidRPr="003B7C6A" w:rsidRDefault="00EF1BDB" w:rsidP="00EF1BDB">
      <w:pPr>
        <w:autoSpaceDE w:val="0"/>
        <w:autoSpaceDN w:val="0"/>
        <w:adjustRightInd w:val="0"/>
        <w:jc w:val="both"/>
        <w:rPr>
          <w:rFonts w:eastAsia="Courier New"/>
        </w:rPr>
      </w:pPr>
    </w:p>
    <w:p w:rsidR="00EF1BDB" w:rsidRPr="003B7C6A" w:rsidRDefault="00EF1BDB" w:rsidP="00EF1BDB">
      <w:pPr>
        <w:autoSpaceDE w:val="0"/>
        <w:autoSpaceDN w:val="0"/>
        <w:adjustRightInd w:val="0"/>
        <w:jc w:val="both"/>
        <w:rPr>
          <w:rFonts w:eastAsia="Courier New"/>
        </w:rPr>
      </w:pPr>
    </w:p>
    <w:p w:rsidR="00EF1BDB" w:rsidRPr="003B7C6A" w:rsidRDefault="00B06716" w:rsidP="00EF1BDB">
      <w:pPr>
        <w:tabs>
          <w:tab w:val="left" w:pos="915"/>
        </w:tabs>
        <w:autoSpaceDE w:val="0"/>
        <w:autoSpaceDN w:val="0"/>
        <w:adjustRightInd w:val="0"/>
        <w:jc w:val="both"/>
        <w:rPr>
          <w:rFonts w:eastAsia="Courier New"/>
        </w:rPr>
      </w:pPr>
      <w:r>
        <w:rPr>
          <w:rFonts w:eastAsia="Courier New"/>
          <w:noProof/>
        </w:rPr>
        <w:pict>
          <v:shape id="_x0000_s1047" type="#_x0000_t32" style="position:absolute;left:0;text-align:left;margin-left:-10.05pt;margin-top:9.5pt;width:48.9pt;height:0;z-index:251680768" o:connectortype="straight">
            <v:stroke endarrow="block"/>
          </v:shape>
        </w:pict>
      </w:r>
      <w:r w:rsidR="00EF1BDB" w:rsidRPr="003B7C6A">
        <w:rPr>
          <w:rFonts w:eastAsia="Courier New"/>
        </w:rPr>
        <w:tab/>
        <w:t>Прямая подчиненность</w:t>
      </w:r>
    </w:p>
    <w:p w:rsidR="00EF1BDB" w:rsidRPr="003B7C6A" w:rsidRDefault="00EF1BDB" w:rsidP="00EF1BDB">
      <w:pPr>
        <w:autoSpaceDE w:val="0"/>
        <w:autoSpaceDN w:val="0"/>
        <w:adjustRightInd w:val="0"/>
        <w:jc w:val="both"/>
        <w:rPr>
          <w:rFonts w:eastAsia="Courier New"/>
        </w:rPr>
      </w:pPr>
    </w:p>
    <w:p w:rsidR="00EF1BDB" w:rsidRPr="003B7C6A" w:rsidRDefault="00EF1BDB" w:rsidP="00EF1BDB">
      <w:pPr>
        <w:autoSpaceDE w:val="0"/>
        <w:autoSpaceDN w:val="0"/>
        <w:adjustRightInd w:val="0"/>
        <w:jc w:val="both"/>
        <w:rPr>
          <w:rFonts w:eastAsia="Courier New"/>
        </w:rPr>
      </w:pPr>
    </w:p>
    <w:p w:rsidR="00EF1BDB" w:rsidRPr="003B7C6A" w:rsidRDefault="00B06716" w:rsidP="00EF1BDB">
      <w:pPr>
        <w:tabs>
          <w:tab w:val="left" w:pos="945"/>
        </w:tabs>
        <w:autoSpaceDE w:val="0"/>
        <w:autoSpaceDN w:val="0"/>
        <w:adjustRightInd w:val="0"/>
        <w:jc w:val="both"/>
        <w:rPr>
          <w:rFonts w:eastAsia="Courier New"/>
        </w:rPr>
      </w:pPr>
      <w:r>
        <w:rPr>
          <w:rFonts w:eastAsia="Courier New"/>
          <w:noProof/>
        </w:rPr>
        <w:pict>
          <v:shape id="_x0000_s1048" type="#_x0000_t32" style="position:absolute;left:0;text-align:left;margin-left:-9.9pt;margin-top:2.6pt;width:48.75pt;height:0;z-index:251681792" o:connectortype="straight">
            <v:stroke dashstyle="longDash" startarrow="block" endarrow="block"/>
          </v:shape>
        </w:pict>
      </w:r>
      <w:r w:rsidR="00EF1BDB" w:rsidRPr="003B7C6A">
        <w:rPr>
          <w:rFonts w:eastAsia="Courier New"/>
        </w:rPr>
        <w:tab/>
        <w:t>Информационное взаимодействие</w:t>
      </w:r>
    </w:p>
    <w:p w:rsidR="00EF1BDB" w:rsidRDefault="00EF1BDB" w:rsidP="00EF1BDB">
      <w:pPr>
        <w:autoSpaceDE w:val="0"/>
        <w:autoSpaceDN w:val="0"/>
        <w:adjustRightInd w:val="0"/>
        <w:jc w:val="both"/>
        <w:rPr>
          <w:rFonts w:eastAsia="Courier New"/>
        </w:rPr>
      </w:pPr>
    </w:p>
    <w:p w:rsidR="00EF1BDB" w:rsidRDefault="00EF1BDB" w:rsidP="00EF1BDB">
      <w:pPr>
        <w:autoSpaceDE w:val="0"/>
        <w:autoSpaceDN w:val="0"/>
        <w:adjustRightInd w:val="0"/>
        <w:jc w:val="both"/>
        <w:rPr>
          <w:rFonts w:eastAsia="Courier New"/>
        </w:rPr>
      </w:pPr>
    </w:p>
    <w:p w:rsidR="00EF1BDB" w:rsidRDefault="00EF1BDB" w:rsidP="00EF1BDB">
      <w:pPr>
        <w:autoSpaceDE w:val="0"/>
        <w:autoSpaceDN w:val="0"/>
        <w:adjustRightInd w:val="0"/>
        <w:jc w:val="both"/>
        <w:rPr>
          <w:rFonts w:eastAsia="Courier New"/>
        </w:rPr>
      </w:pPr>
    </w:p>
    <w:p w:rsidR="00EF1BDB" w:rsidRDefault="00EF1BDB" w:rsidP="00EF1BDB">
      <w:pPr>
        <w:autoSpaceDE w:val="0"/>
        <w:autoSpaceDN w:val="0"/>
        <w:adjustRightInd w:val="0"/>
        <w:jc w:val="both"/>
        <w:rPr>
          <w:rFonts w:eastAsia="Courier New"/>
        </w:rPr>
      </w:pPr>
    </w:p>
    <w:p w:rsidR="00EF1BDB" w:rsidRDefault="00EF1BDB" w:rsidP="00EF1BDB">
      <w:pPr>
        <w:autoSpaceDE w:val="0"/>
        <w:autoSpaceDN w:val="0"/>
        <w:adjustRightInd w:val="0"/>
        <w:jc w:val="both"/>
        <w:rPr>
          <w:rFonts w:eastAsia="Courier New"/>
        </w:rPr>
      </w:pPr>
    </w:p>
    <w:p w:rsidR="00EF1BDB" w:rsidRPr="003A7F29" w:rsidRDefault="00EF1BDB" w:rsidP="00EF1BDB">
      <w:pPr>
        <w:autoSpaceDE w:val="0"/>
        <w:autoSpaceDN w:val="0"/>
        <w:adjustRightInd w:val="0"/>
        <w:jc w:val="both"/>
        <w:rPr>
          <w:rFonts w:eastAsia="Courier New"/>
        </w:rPr>
      </w:pPr>
    </w:p>
    <w:p w:rsidR="00EF1BDB" w:rsidRDefault="00EF1BDB" w:rsidP="00EF1BDB">
      <w:pPr>
        <w:autoSpaceDE w:val="0"/>
        <w:autoSpaceDN w:val="0"/>
        <w:adjustRightInd w:val="0"/>
        <w:jc w:val="right"/>
        <w:outlineLvl w:val="0"/>
        <w:rPr>
          <w:rFonts w:eastAsia="Courier New"/>
        </w:rPr>
        <w:sectPr w:rsidR="00EF1BDB" w:rsidSect="00561EEF">
          <w:headerReference w:type="even" r:id="rId10"/>
          <w:footerReference w:type="even" r:id="rId11"/>
          <w:headerReference w:type="first" r:id="rId12"/>
          <w:pgSz w:w="11906" w:h="16838" w:code="9"/>
          <w:pgMar w:top="1134" w:right="851" w:bottom="1134" w:left="1701" w:header="709" w:footer="709" w:gutter="0"/>
          <w:cols w:space="708"/>
          <w:titlePg/>
          <w:docGrid w:linePitch="360"/>
        </w:sectPr>
      </w:pPr>
    </w:p>
    <w:p w:rsidR="00EF1BDB" w:rsidRPr="003B7C6A" w:rsidRDefault="00EF1BDB" w:rsidP="00EF1BDB">
      <w:pPr>
        <w:autoSpaceDE w:val="0"/>
        <w:autoSpaceDN w:val="0"/>
        <w:adjustRightInd w:val="0"/>
        <w:jc w:val="right"/>
        <w:outlineLvl w:val="0"/>
        <w:rPr>
          <w:rFonts w:eastAsia="Courier New"/>
        </w:rPr>
      </w:pPr>
      <w:r w:rsidRPr="003B7C6A">
        <w:rPr>
          <w:rFonts w:eastAsia="Courier New"/>
        </w:rPr>
        <w:lastRenderedPageBreak/>
        <w:t>Схема 2</w:t>
      </w:r>
    </w:p>
    <w:p w:rsidR="00EF1BDB" w:rsidRPr="003B7C6A" w:rsidRDefault="00EF1BDB" w:rsidP="00EF1BDB">
      <w:pPr>
        <w:autoSpaceDE w:val="0"/>
        <w:autoSpaceDN w:val="0"/>
        <w:adjustRightInd w:val="0"/>
        <w:jc w:val="both"/>
        <w:rPr>
          <w:rFonts w:eastAsia="Courier New"/>
        </w:rPr>
      </w:pPr>
    </w:p>
    <w:p w:rsidR="00EF1BDB" w:rsidRPr="003B7C6A" w:rsidRDefault="00EF1BDB" w:rsidP="00EF1BDB">
      <w:pPr>
        <w:autoSpaceDE w:val="0"/>
        <w:autoSpaceDN w:val="0"/>
        <w:adjustRightInd w:val="0"/>
        <w:jc w:val="center"/>
        <w:rPr>
          <w:rFonts w:eastAsia="Courier New"/>
        </w:rPr>
      </w:pPr>
      <w:r w:rsidRPr="003B7C6A">
        <w:rPr>
          <w:rFonts w:eastAsia="Courier New"/>
        </w:rPr>
        <w:t>Последовательность жизненного цикла проекта</w:t>
      </w:r>
    </w:p>
    <w:p w:rsidR="00EF1BDB" w:rsidRPr="003B7C6A" w:rsidRDefault="00EF1BDB" w:rsidP="00EF1BDB">
      <w:pPr>
        <w:autoSpaceDE w:val="0"/>
        <w:autoSpaceDN w:val="0"/>
        <w:adjustRightInd w:val="0"/>
        <w:jc w:val="both"/>
        <w:rPr>
          <w:rFonts w:eastAsia="Courier New"/>
        </w:rPr>
      </w:pPr>
    </w:p>
    <w:tbl>
      <w:tblPr>
        <w:tblW w:w="0" w:type="auto"/>
        <w:tblInd w:w="62" w:type="dxa"/>
        <w:tblLayout w:type="fixed"/>
        <w:tblCellMar>
          <w:top w:w="102" w:type="dxa"/>
          <w:left w:w="62" w:type="dxa"/>
          <w:bottom w:w="102" w:type="dxa"/>
          <w:right w:w="62" w:type="dxa"/>
        </w:tblCellMar>
        <w:tblLook w:val="0000"/>
      </w:tblPr>
      <w:tblGrid>
        <w:gridCol w:w="1587"/>
        <w:gridCol w:w="1134"/>
        <w:gridCol w:w="340"/>
        <w:gridCol w:w="1077"/>
        <w:gridCol w:w="340"/>
        <w:gridCol w:w="1191"/>
        <w:gridCol w:w="340"/>
        <w:gridCol w:w="1191"/>
        <w:gridCol w:w="340"/>
        <w:gridCol w:w="1474"/>
        <w:gridCol w:w="284"/>
        <w:gridCol w:w="1133"/>
        <w:gridCol w:w="340"/>
        <w:gridCol w:w="1077"/>
        <w:gridCol w:w="340"/>
        <w:gridCol w:w="1020"/>
        <w:gridCol w:w="340"/>
        <w:gridCol w:w="1020"/>
        <w:gridCol w:w="340"/>
      </w:tblGrid>
      <w:tr w:rsidR="00EF1BDB" w:rsidRPr="003B7C6A" w:rsidTr="007E3AF5">
        <w:tc>
          <w:tcPr>
            <w:tcW w:w="1587"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Стадии</w:t>
            </w:r>
          </w:p>
        </w:tc>
        <w:tc>
          <w:tcPr>
            <w:tcW w:w="2551" w:type="dxa"/>
            <w:gridSpan w:val="3"/>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center"/>
              <w:rPr>
                <w:rFonts w:eastAsia="Courier New"/>
              </w:rPr>
            </w:pPr>
            <w:r w:rsidRPr="003B7C6A">
              <w:rPr>
                <w:rFonts w:eastAsia="Courier New"/>
              </w:rPr>
              <w:t>Инициация</w:t>
            </w:r>
          </w:p>
        </w:tc>
        <w:tc>
          <w:tcPr>
            <w:tcW w:w="340"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2722" w:type="dxa"/>
            <w:gridSpan w:val="3"/>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center"/>
              <w:rPr>
                <w:rFonts w:eastAsia="Courier New"/>
              </w:rPr>
            </w:pPr>
            <w:r w:rsidRPr="003B7C6A">
              <w:rPr>
                <w:rFonts w:eastAsia="Courier New"/>
              </w:rPr>
              <w:t>Планирование</w:t>
            </w:r>
          </w:p>
        </w:tc>
        <w:tc>
          <w:tcPr>
            <w:tcW w:w="340"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147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center"/>
              <w:rPr>
                <w:rFonts w:eastAsia="Courier New"/>
              </w:rPr>
            </w:pPr>
            <w:r w:rsidRPr="003B7C6A">
              <w:rPr>
                <w:rFonts w:eastAsia="Courier New"/>
              </w:rPr>
              <w:t>Реализация</w:t>
            </w:r>
          </w:p>
        </w:tc>
        <w:tc>
          <w:tcPr>
            <w:tcW w:w="284"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2550" w:type="dxa"/>
            <w:gridSpan w:val="3"/>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center"/>
              <w:rPr>
                <w:rFonts w:eastAsia="Courier New"/>
              </w:rPr>
            </w:pPr>
            <w:r w:rsidRPr="003B7C6A">
              <w:rPr>
                <w:rFonts w:eastAsia="Courier New"/>
              </w:rPr>
              <w:t>Закрытие</w:t>
            </w:r>
          </w:p>
        </w:tc>
        <w:tc>
          <w:tcPr>
            <w:tcW w:w="340"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2380" w:type="dxa"/>
            <w:gridSpan w:val="3"/>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center"/>
              <w:rPr>
                <w:rFonts w:eastAsia="Courier New"/>
              </w:rPr>
            </w:pPr>
            <w:proofErr w:type="spellStart"/>
            <w:r w:rsidRPr="003B7C6A">
              <w:rPr>
                <w:rFonts w:eastAsia="Courier New"/>
              </w:rPr>
              <w:t>Постпроект</w:t>
            </w:r>
            <w:proofErr w:type="spellEnd"/>
          </w:p>
        </w:tc>
        <w:tc>
          <w:tcPr>
            <w:tcW w:w="340"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r>
      <w:tr w:rsidR="00EF1BDB" w:rsidRPr="003B7C6A" w:rsidTr="007E3AF5">
        <w:tc>
          <w:tcPr>
            <w:tcW w:w="1587"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Основные шаги стадий</w:t>
            </w:r>
          </w:p>
        </w:tc>
        <w:tc>
          <w:tcPr>
            <w:tcW w:w="1134"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оформление предложения, подготовка обоснований</w:t>
            </w:r>
          </w:p>
        </w:tc>
        <w:tc>
          <w:tcPr>
            <w:tcW w:w="340"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1077"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рассмотрение предложения</w:t>
            </w:r>
          </w:p>
        </w:tc>
        <w:tc>
          <w:tcPr>
            <w:tcW w:w="340"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1191"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разработка управленческих документов по проекту</w:t>
            </w:r>
          </w:p>
        </w:tc>
        <w:tc>
          <w:tcPr>
            <w:tcW w:w="340"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1191"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согласование управленческих документов по проекту</w:t>
            </w:r>
          </w:p>
        </w:tc>
        <w:tc>
          <w:tcPr>
            <w:tcW w:w="340"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147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выполнение работ для получения продукта проекта</w:t>
            </w:r>
          </w:p>
        </w:tc>
        <w:tc>
          <w:tcPr>
            <w:tcW w:w="284"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1133"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подведение итогов проекта</w:t>
            </w:r>
          </w:p>
        </w:tc>
        <w:tc>
          <w:tcPr>
            <w:tcW w:w="340"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1077"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рассмотрение итогов проекта</w:t>
            </w:r>
          </w:p>
        </w:tc>
        <w:tc>
          <w:tcPr>
            <w:tcW w:w="340"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1020"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мониторинг эффектов от реализации проекта</w:t>
            </w:r>
          </w:p>
        </w:tc>
        <w:tc>
          <w:tcPr>
            <w:tcW w:w="340"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1020" w:type="dxa"/>
            <w:vMerge w:val="restart"/>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подготовка отчета о результатах мониторинга</w:t>
            </w:r>
          </w:p>
        </w:tc>
        <w:tc>
          <w:tcPr>
            <w:tcW w:w="340"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r>
      <w:tr w:rsidR="00EF1BDB" w:rsidRPr="003B7C6A" w:rsidTr="007E3AF5">
        <w:tc>
          <w:tcPr>
            <w:tcW w:w="1587"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p>
        </w:tc>
        <w:tc>
          <w:tcPr>
            <w:tcW w:w="1134"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p>
        </w:tc>
        <w:tc>
          <w:tcPr>
            <w:tcW w:w="340"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p>
        </w:tc>
        <w:tc>
          <w:tcPr>
            <w:tcW w:w="1077"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p>
        </w:tc>
        <w:tc>
          <w:tcPr>
            <w:tcW w:w="340"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p>
        </w:tc>
        <w:tc>
          <w:tcPr>
            <w:tcW w:w="1191"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p>
        </w:tc>
        <w:tc>
          <w:tcPr>
            <w:tcW w:w="340"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p>
        </w:tc>
        <w:tc>
          <w:tcPr>
            <w:tcW w:w="1191"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p>
        </w:tc>
        <w:tc>
          <w:tcPr>
            <w:tcW w:w="340"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p>
        </w:tc>
        <w:tc>
          <w:tcPr>
            <w:tcW w:w="147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контроль показателей проекта</w:t>
            </w:r>
          </w:p>
        </w:tc>
        <w:tc>
          <w:tcPr>
            <w:tcW w:w="284"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1133"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340"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1077"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340"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1020"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340"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1020"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340" w:type="dxa"/>
            <w:vMerge/>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r>
      <w:tr w:rsidR="00EF1BDB" w:rsidRPr="003B7C6A" w:rsidTr="007E3AF5">
        <w:tc>
          <w:tcPr>
            <w:tcW w:w="1587"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Контрольные точки</w:t>
            </w:r>
          </w:p>
        </w:tc>
        <w:tc>
          <w:tcPr>
            <w:tcW w:w="113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340"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right"/>
              <w:rPr>
                <w:rFonts w:eastAsia="Courier New"/>
              </w:rPr>
            </w:pPr>
            <w:r w:rsidRPr="003B7C6A">
              <w:rPr>
                <w:rFonts w:eastAsia="Courier New"/>
              </w:rPr>
              <w:t>1</w:t>
            </w:r>
          </w:p>
        </w:tc>
        <w:tc>
          <w:tcPr>
            <w:tcW w:w="1077"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340"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right"/>
              <w:rPr>
                <w:rFonts w:eastAsia="Courier New"/>
              </w:rPr>
            </w:pPr>
            <w:r w:rsidRPr="003B7C6A">
              <w:rPr>
                <w:rFonts w:eastAsia="Courier New"/>
              </w:rPr>
              <w:t>2</w:t>
            </w:r>
          </w:p>
        </w:tc>
        <w:tc>
          <w:tcPr>
            <w:tcW w:w="1191"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340"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center"/>
              <w:rPr>
                <w:rFonts w:eastAsia="Courier New"/>
              </w:rPr>
            </w:pPr>
            <w:r w:rsidRPr="003B7C6A">
              <w:rPr>
                <w:rFonts w:eastAsia="Courier New"/>
              </w:rPr>
              <w:t>3</w:t>
            </w:r>
          </w:p>
        </w:tc>
        <w:tc>
          <w:tcPr>
            <w:tcW w:w="1191"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340"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center"/>
              <w:rPr>
                <w:rFonts w:eastAsia="Courier New"/>
              </w:rPr>
            </w:pPr>
            <w:r w:rsidRPr="003B7C6A">
              <w:rPr>
                <w:rFonts w:eastAsia="Courier New"/>
              </w:rPr>
              <w:t>4</w:t>
            </w:r>
          </w:p>
        </w:tc>
        <w:tc>
          <w:tcPr>
            <w:tcW w:w="147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28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center"/>
              <w:rPr>
                <w:rFonts w:eastAsia="Courier New"/>
              </w:rPr>
            </w:pPr>
            <w:r w:rsidRPr="003B7C6A">
              <w:rPr>
                <w:rFonts w:eastAsia="Courier New"/>
              </w:rPr>
              <w:t>5</w:t>
            </w:r>
          </w:p>
        </w:tc>
        <w:tc>
          <w:tcPr>
            <w:tcW w:w="1133"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340"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center"/>
              <w:rPr>
                <w:rFonts w:eastAsia="Courier New"/>
              </w:rPr>
            </w:pPr>
            <w:r w:rsidRPr="003B7C6A">
              <w:rPr>
                <w:rFonts w:eastAsia="Courier New"/>
              </w:rPr>
              <w:t>6</w:t>
            </w:r>
          </w:p>
        </w:tc>
        <w:tc>
          <w:tcPr>
            <w:tcW w:w="1077"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340"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center"/>
              <w:rPr>
                <w:rFonts w:eastAsia="Courier New"/>
              </w:rPr>
            </w:pPr>
            <w:r w:rsidRPr="003B7C6A">
              <w:rPr>
                <w:rFonts w:eastAsia="Courier New"/>
              </w:rPr>
              <w:t>7</w:t>
            </w:r>
          </w:p>
        </w:tc>
        <w:tc>
          <w:tcPr>
            <w:tcW w:w="1020"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340"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center"/>
              <w:rPr>
                <w:rFonts w:eastAsia="Courier New"/>
              </w:rPr>
            </w:pPr>
            <w:r w:rsidRPr="003B7C6A">
              <w:rPr>
                <w:rFonts w:eastAsia="Courier New"/>
              </w:rPr>
              <w:t>8</w:t>
            </w:r>
          </w:p>
        </w:tc>
        <w:tc>
          <w:tcPr>
            <w:tcW w:w="1020"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
        </w:tc>
        <w:tc>
          <w:tcPr>
            <w:tcW w:w="340"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center"/>
              <w:rPr>
                <w:rFonts w:eastAsia="Courier New"/>
              </w:rPr>
            </w:pPr>
            <w:r w:rsidRPr="003B7C6A">
              <w:rPr>
                <w:rFonts w:eastAsia="Courier New"/>
              </w:rPr>
              <w:t>9</w:t>
            </w:r>
          </w:p>
        </w:tc>
      </w:tr>
    </w:tbl>
    <w:p w:rsidR="00EF1BDB" w:rsidRPr="003B7C6A" w:rsidRDefault="00EF1BDB" w:rsidP="00EF1BDB">
      <w:pPr>
        <w:autoSpaceDE w:val="0"/>
        <w:autoSpaceDN w:val="0"/>
        <w:adjustRightInd w:val="0"/>
        <w:jc w:val="both"/>
        <w:rPr>
          <w:rFonts w:eastAsia="Courier New"/>
        </w:rPr>
      </w:pPr>
    </w:p>
    <w:tbl>
      <w:tblPr>
        <w:tblW w:w="0" w:type="auto"/>
        <w:tblInd w:w="62" w:type="dxa"/>
        <w:tblLayout w:type="fixed"/>
        <w:tblCellMar>
          <w:top w:w="102" w:type="dxa"/>
          <w:left w:w="62" w:type="dxa"/>
          <w:bottom w:w="102" w:type="dxa"/>
          <w:right w:w="62" w:type="dxa"/>
        </w:tblCellMar>
        <w:tblLook w:val="0000"/>
      </w:tblPr>
      <w:tblGrid>
        <w:gridCol w:w="454"/>
        <w:gridCol w:w="2494"/>
        <w:gridCol w:w="454"/>
        <w:gridCol w:w="2948"/>
        <w:gridCol w:w="454"/>
        <w:gridCol w:w="2835"/>
      </w:tblGrid>
      <w:tr w:rsidR="00EF1BDB" w:rsidRPr="003B7C6A" w:rsidTr="007E3AF5">
        <w:tc>
          <w:tcPr>
            <w:tcW w:w="45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r w:rsidRPr="003B7C6A">
              <w:rPr>
                <w:rFonts w:eastAsia="Courier New"/>
              </w:rPr>
              <w:t>1</w:t>
            </w:r>
          </w:p>
        </w:tc>
        <w:tc>
          <w:tcPr>
            <w:tcW w:w="249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Поступила проектная инициатива</w:t>
            </w:r>
          </w:p>
        </w:tc>
        <w:tc>
          <w:tcPr>
            <w:tcW w:w="45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r w:rsidRPr="003B7C6A">
              <w:rPr>
                <w:rFonts w:eastAsia="Courier New"/>
              </w:rPr>
              <w:t>4</w:t>
            </w:r>
          </w:p>
        </w:tc>
        <w:tc>
          <w:tcPr>
            <w:tcW w:w="2948" w:type="dxa"/>
            <w:tcBorders>
              <w:top w:val="single" w:sz="4" w:space="0" w:color="auto"/>
              <w:left w:val="single" w:sz="4" w:space="0" w:color="auto"/>
              <w:bottom w:val="single" w:sz="4" w:space="0" w:color="auto"/>
              <w:right w:val="single" w:sz="4" w:space="0" w:color="auto"/>
            </w:tcBorders>
          </w:tcPr>
          <w:p w:rsidR="00EF1BDB" w:rsidRPr="003B7C6A" w:rsidRDefault="00EF1BDB" w:rsidP="00865928">
            <w:pPr>
              <w:autoSpaceDE w:val="0"/>
              <w:autoSpaceDN w:val="0"/>
              <w:adjustRightInd w:val="0"/>
              <w:rPr>
                <w:rFonts w:eastAsia="Courier New"/>
              </w:rPr>
            </w:pPr>
            <w:r w:rsidRPr="003B7C6A">
              <w:rPr>
                <w:rFonts w:eastAsia="Courier New"/>
              </w:rPr>
              <w:t>Утвержден паспорт проекта</w:t>
            </w:r>
          </w:p>
        </w:tc>
        <w:tc>
          <w:tcPr>
            <w:tcW w:w="45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r w:rsidRPr="003B7C6A">
              <w:rPr>
                <w:rFonts w:eastAsia="Courier New"/>
              </w:rPr>
              <w:t>7</w:t>
            </w:r>
          </w:p>
        </w:tc>
        <w:tc>
          <w:tcPr>
            <w:tcW w:w="2835"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Проект закрыт</w:t>
            </w:r>
          </w:p>
        </w:tc>
      </w:tr>
      <w:tr w:rsidR="00EF1BDB" w:rsidRPr="003B7C6A" w:rsidTr="007E3AF5">
        <w:tc>
          <w:tcPr>
            <w:tcW w:w="45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r w:rsidRPr="003B7C6A">
              <w:rPr>
                <w:rFonts w:eastAsia="Courier New"/>
              </w:rPr>
              <w:t>2</w:t>
            </w:r>
          </w:p>
        </w:tc>
        <w:tc>
          <w:tcPr>
            <w:tcW w:w="249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Осуществлен запуск проекта</w:t>
            </w:r>
          </w:p>
        </w:tc>
        <w:tc>
          <w:tcPr>
            <w:tcW w:w="45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r w:rsidRPr="003B7C6A">
              <w:rPr>
                <w:rFonts w:eastAsia="Courier New"/>
              </w:rPr>
              <w:t>5</w:t>
            </w:r>
          </w:p>
        </w:tc>
        <w:tc>
          <w:tcPr>
            <w:tcW w:w="2948"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Принят продукт проекта</w:t>
            </w:r>
          </w:p>
        </w:tc>
        <w:tc>
          <w:tcPr>
            <w:tcW w:w="45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r w:rsidRPr="003B7C6A">
              <w:rPr>
                <w:rFonts w:eastAsia="Courier New"/>
              </w:rPr>
              <w:t>8</w:t>
            </w:r>
          </w:p>
        </w:tc>
        <w:tc>
          <w:tcPr>
            <w:tcW w:w="2835"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proofErr w:type="spellStart"/>
            <w:r w:rsidRPr="003B7C6A">
              <w:rPr>
                <w:rFonts w:eastAsia="Courier New"/>
              </w:rPr>
              <w:t>Постпроектный</w:t>
            </w:r>
            <w:proofErr w:type="spellEnd"/>
            <w:r w:rsidRPr="003B7C6A">
              <w:rPr>
                <w:rFonts w:eastAsia="Courier New"/>
              </w:rPr>
              <w:t xml:space="preserve"> мониторинг завершен</w:t>
            </w:r>
          </w:p>
        </w:tc>
      </w:tr>
      <w:tr w:rsidR="00EF1BDB" w:rsidRPr="003B7C6A" w:rsidTr="007E3AF5">
        <w:tc>
          <w:tcPr>
            <w:tcW w:w="45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r w:rsidRPr="003B7C6A">
              <w:rPr>
                <w:rFonts w:eastAsia="Courier New"/>
              </w:rPr>
              <w:t>3</w:t>
            </w:r>
          </w:p>
        </w:tc>
        <w:tc>
          <w:tcPr>
            <w:tcW w:w="2494" w:type="dxa"/>
            <w:tcBorders>
              <w:top w:val="single" w:sz="4" w:space="0" w:color="auto"/>
              <w:left w:val="single" w:sz="4" w:space="0" w:color="auto"/>
              <w:bottom w:val="single" w:sz="4" w:space="0" w:color="auto"/>
              <w:right w:val="single" w:sz="4" w:space="0" w:color="auto"/>
            </w:tcBorders>
          </w:tcPr>
          <w:p w:rsidR="00EF1BDB" w:rsidRPr="003B7C6A" w:rsidRDefault="00EF1BDB" w:rsidP="00865928">
            <w:pPr>
              <w:autoSpaceDE w:val="0"/>
              <w:autoSpaceDN w:val="0"/>
              <w:adjustRightInd w:val="0"/>
              <w:rPr>
                <w:rFonts w:eastAsia="Courier New"/>
              </w:rPr>
            </w:pPr>
            <w:proofErr w:type="gramStart"/>
            <w:r w:rsidRPr="003B7C6A">
              <w:rPr>
                <w:rFonts w:eastAsia="Courier New"/>
              </w:rPr>
              <w:t>Разработаны</w:t>
            </w:r>
            <w:proofErr w:type="gramEnd"/>
            <w:r w:rsidRPr="003B7C6A">
              <w:rPr>
                <w:rFonts w:eastAsia="Courier New"/>
              </w:rPr>
              <w:t xml:space="preserve"> паспорт проекта</w:t>
            </w:r>
          </w:p>
        </w:tc>
        <w:tc>
          <w:tcPr>
            <w:tcW w:w="45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r w:rsidRPr="003B7C6A">
              <w:rPr>
                <w:rFonts w:eastAsia="Courier New"/>
              </w:rPr>
              <w:t>6</w:t>
            </w:r>
          </w:p>
        </w:tc>
        <w:tc>
          <w:tcPr>
            <w:tcW w:w="2948"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Подготовлен итоговый отчет</w:t>
            </w:r>
          </w:p>
        </w:tc>
        <w:tc>
          <w:tcPr>
            <w:tcW w:w="454"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jc w:val="both"/>
              <w:rPr>
                <w:rFonts w:eastAsia="Courier New"/>
              </w:rPr>
            </w:pPr>
            <w:r w:rsidRPr="003B7C6A">
              <w:rPr>
                <w:rFonts w:eastAsia="Courier New"/>
              </w:rPr>
              <w:t>9</w:t>
            </w:r>
          </w:p>
        </w:tc>
        <w:tc>
          <w:tcPr>
            <w:tcW w:w="2835" w:type="dxa"/>
            <w:tcBorders>
              <w:top w:val="single" w:sz="4" w:space="0" w:color="auto"/>
              <w:left w:val="single" w:sz="4" w:space="0" w:color="auto"/>
              <w:bottom w:val="single" w:sz="4" w:space="0" w:color="auto"/>
              <w:right w:val="single" w:sz="4" w:space="0" w:color="auto"/>
            </w:tcBorders>
          </w:tcPr>
          <w:p w:rsidR="00EF1BDB" w:rsidRPr="003B7C6A" w:rsidRDefault="00EF1BDB" w:rsidP="007E3AF5">
            <w:pPr>
              <w:autoSpaceDE w:val="0"/>
              <w:autoSpaceDN w:val="0"/>
              <w:adjustRightInd w:val="0"/>
              <w:rPr>
                <w:rFonts w:eastAsia="Courier New"/>
              </w:rPr>
            </w:pPr>
            <w:r w:rsidRPr="003B7C6A">
              <w:rPr>
                <w:rFonts w:eastAsia="Courier New"/>
              </w:rPr>
              <w:t xml:space="preserve">Подведены итоги </w:t>
            </w:r>
            <w:proofErr w:type="spellStart"/>
            <w:r w:rsidRPr="003B7C6A">
              <w:rPr>
                <w:rFonts w:eastAsia="Courier New"/>
              </w:rPr>
              <w:t>постпроектного</w:t>
            </w:r>
            <w:proofErr w:type="spellEnd"/>
            <w:r w:rsidRPr="003B7C6A">
              <w:rPr>
                <w:rFonts w:eastAsia="Courier New"/>
              </w:rPr>
              <w:t xml:space="preserve"> мониторинга</w:t>
            </w:r>
          </w:p>
        </w:tc>
      </w:tr>
    </w:tbl>
    <w:p w:rsidR="00EF1BDB" w:rsidRDefault="000A5DDC" w:rsidP="000A5DDC">
      <w:pPr>
        <w:suppressAutoHyphens/>
        <w:contextualSpacing/>
        <w:jc w:val="center"/>
      </w:pPr>
      <w:r>
        <w:t xml:space="preserve">                                                        </w:t>
      </w:r>
      <w:r w:rsidR="00561EEF">
        <w:t xml:space="preserve">                              </w:t>
      </w:r>
    </w:p>
    <w:p w:rsidR="000A5DDC" w:rsidRDefault="000A5DDC" w:rsidP="000A5DDC">
      <w:pPr>
        <w:suppressAutoHyphens/>
        <w:contextualSpacing/>
        <w:jc w:val="center"/>
      </w:pPr>
    </w:p>
    <w:p w:rsidR="000A5DDC" w:rsidRDefault="000A5DDC" w:rsidP="000A5DDC">
      <w:pPr>
        <w:suppressAutoHyphens/>
        <w:contextualSpacing/>
        <w:jc w:val="center"/>
      </w:pPr>
    </w:p>
    <w:p w:rsidR="000A5DDC" w:rsidRDefault="000A5DDC" w:rsidP="000A5DDC">
      <w:pPr>
        <w:suppressAutoHyphens/>
        <w:contextualSpacing/>
        <w:jc w:val="center"/>
        <w:sectPr w:rsidR="000A5DDC" w:rsidSect="00561EEF">
          <w:pgSz w:w="16838" w:h="11906" w:orient="landscape"/>
          <w:pgMar w:top="1134" w:right="851" w:bottom="1134" w:left="1701" w:header="709" w:footer="709" w:gutter="0"/>
          <w:cols w:space="708"/>
          <w:docGrid w:linePitch="360"/>
        </w:sectPr>
      </w:pPr>
    </w:p>
    <w:p w:rsidR="000A5DDC" w:rsidRDefault="000A5DDC" w:rsidP="000A5DDC">
      <w:pPr>
        <w:ind w:firstLine="5940"/>
        <w:jc w:val="right"/>
      </w:pPr>
      <w:r w:rsidRPr="000A5DDC">
        <w:lastRenderedPageBreak/>
        <w:t xml:space="preserve">Приложение № 1 к </w:t>
      </w:r>
      <w:r>
        <w:t>Положению</w:t>
      </w:r>
    </w:p>
    <w:p w:rsidR="007D1B01" w:rsidRPr="007D1B01" w:rsidRDefault="007D1B01" w:rsidP="007D1B01">
      <w:pPr>
        <w:widowControl w:val="0"/>
        <w:suppressAutoHyphens/>
        <w:autoSpaceDE w:val="0"/>
        <w:autoSpaceDN w:val="0"/>
        <w:adjustRightInd w:val="0"/>
        <w:jc w:val="right"/>
        <w:rPr>
          <w:bCs/>
        </w:rPr>
      </w:pPr>
      <w:r w:rsidRPr="007D1B01">
        <w:rPr>
          <w:bCs/>
        </w:rPr>
        <w:t xml:space="preserve">о системе управления проектной деятельностью </w:t>
      </w:r>
    </w:p>
    <w:p w:rsidR="007D1B01" w:rsidRPr="007D1B01" w:rsidRDefault="007D1B01" w:rsidP="007D1B01">
      <w:pPr>
        <w:widowControl w:val="0"/>
        <w:suppressAutoHyphens/>
        <w:autoSpaceDE w:val="0"/>
        <w:autoSpaceDN w:val="0"/>
        <w:adjustRightInd w:val="0"/>
        <w:jc w:val="right"/>
        <w:rPr>
          <w:bCs/>
        </w:rPr>
      </w:pPr>
      <w:r w:rsidRPr="007D1B01">
        <w:rPr>
          <w:bCs/>
        </w:rPr>
        <w:t>в администрации Октябрьского района</w:t>
      </w:r>
    </w:p>
    <w:p w:rsidR="007D1B01" w:rsidRPr="000A5DDC" w:rsidRDefault="007D1B01" w:rsidP="000A5DDC">
      <w:pPr>
        <w:ind w:firstLine="5940"/>
        <w:jc w:val="right"/>
      </w:pPr>
    </w:p>
    <w:p w:rsidR="000A5DDC" w:rsidRPr="000A5DDC" w:rsidRDefault="000A5DDC" w:rsidP="000A5DDC">
      <w:r w:rsidRPr="000A5DDC">
        <w:t xml:space="preserve">                                                                                            </w:t>
      </w:r>
    </w:p>
    <w:p w:rsidR="000A5DDC" w:rsidRPr="000A5DDC" w:rsidRDefault="000A5DDC" w:rsidP="000A5DDC">
      <w:pPr>
        <w:pStyle w:val="ConsPlusTitle"/>
        <w:jc w:val="center"/>
        <w:rPr>
          <w:rFonts w:ascii="Times New Roman" w:hAnsi="Times New Roman" w:cs="Times New Roman"/>
          <w:sz w:val="24"/>
          <w:szCs w:val="24"/>
        </w:rPr>
      </w:pPr>
      <w:bookmarkStart w:id="3" w:name="P322"/>
      <w:bookmarkEnd w:id="3"/>
      <w:r w:rsidRPr="000A5DDC">
        <w:rPr>
          <w:rFonts w:ascii="Times New Roman" w:hAnsi="Times New Roman" w:cs="Times New Roman"/>
          <w:sz w:val="24"/>
          <w:szCs w:val="24"/>
        </w:rPr>
        <w:t>ПОРЯДОК</w:t>
      </w:r>
    </w:p>
    <w:p w:rsidR="000A5DDC" w:rsidRPr="000A5DDC" w:rsidRDefault="000A5DDC" w:rsidP="000A5DDC">
      <w:pPr>
        <w:pStyle w:val="ConsPlusTitle"/>
        <w:jc w:val="center"/>
        <w:rPr>
          <w:rFonts w:ascii="Times New Roman" w:hAnsi="Times New Roman" w:cs="Times New Roman"/>
          <w:sz w:val="24"/>
          <w:szCs w:val="24"/>
        </w:rPr>
      </w:pPr>
      <w:r w:rsidRPr="000A5DDC">
        <w:rPr>
          <w:rFonts w:ascii="Times New Roman" w:hAnsi="Times New Roman" w:cs="Times New Roman"/>
          <w:sz w:val="24"/>
          <w:szCs w:val="24"/>
        </w:rPr>
        <w:t>ФОРМИРОВАНИЯ И РАССМОТРЕНИЯ ПРОЕКТНОЙ ИНИЦИАТИВЫ,</w:t>
      </w:r>
    </w:p>
    <w:p w:rsidR="000A5DDC" w:rsidRPr="000A5DDC" w:rsidRDefault="000A5DDC" w:rsidP="000A5DDC">
      <w:pPr>
        <w:pStyle w:val="ConsPlusTitle"/>
        <w:jc w:val="center"/>
        <w:rPr>
          <w:rFonts w:ascii="Times New Roman" w:hAnsi="Times New Roman" w:cs="Times New Roman"/>
          <w:sz w:val="24"/>
          <w:szCs w:val="24"/>
        </w:rPr>
      </w:pPr>
      <w:r w:rsidRPr="000A5DDC">
        <w:rPr>
          <w:rFonts w:ascii="Times New Roman" w:hAnsi="Times New Roman" w:cs="Times New Roman"/>
          <w:sz w:val="24"/>
          <w:szCs w:val="24"/>
        </w:rPr>
        <w:t>ТРЕБОВАНИЯ К СОДЕРЖАНИЮ, ЕЕ ФОРМА</w:t>
      </w:r>
    </w:p>
    <w:p w:rsidR="000A5DDC" w:rsidRPr="000A5DDC" w:rsidRDefault="000A5DDC" w:rsidP="000A5DDC">
      <w:pPr>
        <w:pStyle w:val="ConsPlusNormal"/>
        <w:jc w:val="both"/>
        <w:rPr>
          <w:rFonts w:ascii="Times New Roman" w:hAnsi="Times New Roman" w:cs="Times New Roman"/>
          <w:sz w:val="24"/>
          <w:szCs w:val="24"/>
        </w:rPr>
      </w:pP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1. Проектная инициатива, направляемая инициатором проекта в </w:t>
      </w:r>
      <w:r>
        <w:rPr>
          <w:rFonts w:ascii="Times New Roman" w:hAnsi="Times New Roman" w:cs="Times New Roman"/>
          <w:sz w:val="24"/>
          <w:szCs w:val="24"/>
        </w:rPr>
        <w:t xml:space="preserve">муниципальный </w:t>
      </w:r>
      <w:r w:rsidRPr="000A5DDC">
        <w:rPr>
          <w:rFonts w:ascii="Times New Roman" w:hAnsi="Times New Roman" w:cs="Times New Roman"/>
          <w:sz w:val="24"/>
          <w:szCs w:val="24"/>
        </w:rPr>
        <w:t>проектный офис, должна содержать:</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описание задачи и (или) проблемы, на решение которых направлен предлагаемый комплекс мероприятий;</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описание цели и продукта (продуктов) предлагаемого проекта;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прогноз по срокам реализации и потребности в финансировании предлагаемого проекта, сведения об источниках финансирования;</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предложения относительно заказчика, куратора, руководителя и группы планирования проекта;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иные сведения в соответствии с формой проектной </w:t>
      </w:r>
      <w:hyperlink w:anchor="P367" w:history="1">
        <w:r w:rsidRPr="000A5DDC">
          <w:rPr>
            <w:rFonts w:ascii="Times New Roman" w:hAnsi="Times New Roman" w:cs="Times New Roman"/>
            <w:sz w:val="24"/>
            <w:szCs w:val="24"/>
          </w:rPr>
          <w:t>инициативы</w:t>
        </w:r>
      </w:hyperlink>
      <w:r w:rsidRPr="000A5DDC">
        <w:rPr>
          <w:rFonts w:ascii="Times New Roman" w:hAnsi="Times New Roman" w:cs="Times New Roman"/>
          <w:sz w:val="24"/>
          <w:szCs w:val="24"/>
        </w:rPr>
        <w:t>.</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2. Проектная инициатива состоит из четырех разделов и листа согласования.</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3. </w:t>
      </w:r>
      <w:hyperlink w:anchor="P369" w:history="1">
        <w:r w:rsidRPr="000A5DDC">
          <w:rPr>
            <w:rFonts w:ascii="Times New Roman" w:hAnsi="Times New Roman" w:cs="Times New Roman"/>
            <w:sz w:val="24"/>
            <w:szCs w:val="24"/>
          </w:rPr>
          <w:t>Раздел 1</w:t>
        </w:r>
      </w:hyperlink>
      <w:r w:rsidRPr="000A5DDC">
        <w:rPr>
          <w:rFonts w:ascii="Times New Roman" w:hAnsi="Times New Roman" w:cs="Times New Roman"/>
          <w:sz w:val="24"/>
          <w:szCs w:val="24"/>
        </w:rPr>
        <w:t xml:space="preserve"> проектной инициативы «Общая информация» содержит:</w:t>
      </w:r>
    </w:p>
    <w:p w:rsidR="009B0384"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информацию о номере, присваиваемом проектной инициативе при ее регистрации в реестре проект</w:t>
      </w:r>
      <w:r w:rsidR="009B0384">
        <w:rPr>
          <w:rFonts w:ascii="Times New Roman" w:hAnsi="Times New Roman" w:cs="Times New Roman"/>
          <w:sz w:val="24"/>
          <w:szCs w:val="24"/>
        </w:rPr>
        <w:t>ных инициатив (далее - реестр);</w:t>
      </w:r>
    </w:p>
    <w:p w:rsidR="000A5DDC" w:rsidRPr="000A5DDC" w:rsidRDefault="009B0384"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A5DDC" w:rsidRPr="000A5DDC">
        <w:rPr>
          <w:rFonts w:ascii="Times New Roman" w:hAnsi="Times New Roman" w:cs="Times New Roman"/>
          <w:sz w:val="24"/>
          <w:szCs w:val="24"/>
        </w:rPr>
        <w:t xml:space="preserve">дате регистрации проектной инициативы в реестре. </w:t>
      </w:r>
      <w:hyperlink w:anchor="P370" w:history="1">
        <w:r w:rsidR="000A5DDC" w:rsidRPr="000A5DDC">
          <w:rPr>
            <w:rFonts w:ascii="Times New Roman" w:hAnsi="Times New Roman" w:cs="Times New Roman"/>
            <w:sz w:val="24"/>
            <w:szCs w:val="24"/>
          </w:rPr>
          <w:t>Строки</w:t>
        </w:r>
      </w:hyperlink>
      <w:r w:rsidR="000A5DDC" w:rsidRPr="000A5DDC">
        <w:rPr>
          <w:rFonts w:ascii="Times New Roman" w:hAnsi="Times New Roman" w:cs="Times New Roman"/>
          <w:sz w:val="24"/>
          <w:szCs w:val="24"/>
        </w:rPr>
        <w:t>, содержащие указанную информацию, заполняются центральным проектным офисом;</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информацию об инициаторе проекта: его полное или краткое наименование. </w:t>
      </w:r>
      <w:hyperlink w:anchor="P374" w:history="1">
        <w:r w:rsidRPr="009B0384">
          <w:rPr>
            <w:rFonts w:ascii="Times New Roman" w:hAnsi="Times New Roman" w:cs="Times New Roman"/>
            <w:sz w:val="24"/>
            <w:szCs w:val="24"/>
          </w:rPr>
          <w:t>Строка</w:t>
        </w:r>
      </w:hyperlink>
      <w:r w:rsidRPr="009B0384">
        <w:rPr>
          <w:rFonts w:ascii="Times New Roman" w:hAnsi="Times New Roman" w:cs="Times New Roman"/>
          <w:sz w:val="24"/>
          <w:szCs w:val="24"/>
        </w:rPr>
        <w:t xml:space="preserve">, </w:t>
      </w:r>
      <w:r w:rsidRPr="000A5DDC">
        <w:rPr>
          <w:rFonts w:ascii="Times New Roman" w:hAnsi="Times New Roman" w:cs="Times New Roman"/>
          <w:sz w:val="24"/>
          <w:szCs w:val="24"/>
        </w:rPr>
        <w:t>содержащая указанную информацию, заполняется инициатором проекта;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контактную информацию инициатора проекта, включающую сведения о его представителе (фамилия, имя, отчество, должность), контактные номера телефонов, адреса электронной почты (в том числе представителя). </w:t>
      </w:r>
      <w:hyperlink w:anchor="P376" w:history="1">
        <w:r w:rsidRPr="009B0384">
          <w:rPr>
            <w:rFonts w:ascii="Times New Roman" w:hAnsi="Times New Roman" w:cs="Times New Roman"/>
            <w:sz w:val="24"/>
            <w:szCs w:val="24"/>
          </w:rPr>
          <w:t>Строка</w:t>
        </w:r>
      </w:hyperlink>
      <w:r w:rsidRPr="009B0384">
        <w:rPr>
          <w:rFonts w:ascii="Times New Roman" w:hAnsi="Times New Roman" w:cs="Times New Roman"/>
          <w:sz w:val="24"/>
          <w:szCs w:val="24"/>
        </w:rPr>
        <w:t>,</w:t>
      </w:r>
      <w:r w:rsidRPr="000A5DDC">
        <w:rPr>
          <w:rFonts w:ascii="Times New Roman" w:hAnsi="Times New Roman" w:cs="Times New Roman"/>
          <w:sz w:val="24"/>
          <w:szCs w:val="24"/>
        </w:rPr>
        <w:t xml:space="preserve"> содержащая указанную информацию, заполняется инициатором проекта.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4. </w:t>
      </w:r>
      <w:hyperlink w:anchor="P378" w:history="1">
        <w:r w:rsidRPr="009B0384">
          <w:rPr>
            <w:rFonts w:ascii="Times New Roman" w:hAnsi="Times New Roman" w:cs="Times New Roman"/>
            <w:sz w:val="24"/>
            <w:szCs w:val="24"/>
          </w:rPr>
          <w:t>Раздел 2</w:t>
        </w:r>
      </w:hyperlink>
      <w:r w:rsidRPr="009B0384">
        <w:rPr>
          <w:rFonts w:ascii="Times New Roman" w:hAnsi="Times New Roman" w:cs="Times New Roman"/>
          <w:sz w:val="24"/>
          <w:szCs w:val="24"/>
        </w:rPr>
        <w:t xml:space="preserve"> </w:t>
      </w:r>
      <w:r w:rsidRPr="000A5DDC">
        <w:rPr>
          <w:rFonts w:ascii="Times New Roman" w:hAnsi="Times New Roman" w:cs="Times New Roman"/>
          <w:sz w:val="24"/>
          <w:szCs w:val="24"/>
        </w:rPr>
        <w:t xml:space="preserve">проектной инициативы «Описание предлагаемого проекта» содержит сведения о предлагаемом проекте. </w:t>
      </w:r>
      <w:hyperlink w:anchor="P378" w:history="1">
        <w:r w:rsidRPr="009B0384">
          <w:rPr>
            <w:rFonts w:ascii="Times New Roman" w:hAnsi="Times New Roman" w:cs="Times New Roman"/>
            <w:sz w:val="24"/>
            <w:szCs w:val="24"/>
          </w:rPr>
          <w:t>Раздел 2</w:t>
        </w:r>
      </w:hyperlink>
      <w:r w:rsidRPr="009B0384">
        <w:rPr>
          <w:rFonts w:ascii="Times New Roman" w:hAnsi="Times New Roman" w:cs="Times New Roman"/>
          <w:sz w:val="24"/>
          <w:szCs w:val="24"/>
        </w:rPr>
        <w:t xml:space="preserve"> </w:t>
      </w:r>
      <w:r w:rsidRPr="000A5DDC">
        <w:rPr>
          <w:rFonts w:ascii="Times New Roman" w:hAnsi="Times New Roman" w:cs="Times New Roman"/>
          <w:sz w:val="24"/>
          <w:szCs w:val="24"/>
        </w:rPr>
        <w:t>заполняется инициатором проекта в соответствии со следующими требованиями:</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в </w:t>
      </w:r>
      <w:hyperlink w:anchor="P379" w:history="1">
        <w:r w:rsidRPr="009B0384">
          <w:rPr>
            <w:rFonts w:ascii="Times New Roman" w:hAnsi="Times New Roman" w:cs="Times New Roman"/>
            <w:sz w:val="24"/>
            <w:szCs w:val="24"/>
          </w:rPr>
          <w:t>строке</w:t>
        </w:r>
      </w:hyperlink>
      <w:r w:rsidRPr="000A5DDC">
        <w:rPr>
          <w:rFonts w:ascii="Times New Roman" w:hAnsi="Times New Roman" w:cs="Times New Roman"/>
          <w:sz w:val="24"/>
          <w:szCs w:val="24"/>
        </w:rPr>
        <w:t xml:space="preserve"> «Наименование проекта» указывается наименование предлагаемого проекта в соответствии со сведениями, содержащимися в официальных документах, поручениях, на основании которых принято решение об инициации проекта, либо наименование проекта формулируется инициатором проекта самостоятельно. Наименование проекта должно отражать его основное содержание. Дополнительно допускается указание краткого наименования проекта (в скобках, после основного наименования);</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в </w:t>
      </w:r>
      <w:hyperlink w:anchor="P381" w:history="1">
        <w:r w:rsidRPr="009B0384">
          <w:rPr>
            <w:rFonts w:ascii="Times New Roman" w:hAnsi="Times New Roman" w:cs="Times New Roman"/>
            <w:sz w:val="24"/>
            <w:szCs w:val="24"/>
          </w:rPr>
          <w:t>строке</w:t>
        </w:r>
      </w:hyperlink>
      <w:r w:rsidRPr="000A5DDC">
        <w:rPr>
          <w:rFonts w:ascii="Times New Roman" w:hAnsi="Times New Roman" w:cs="Times New Roman"/>
          <w:sz w:val="24"/>
          <w:szCs w:val="24"/>
        </w:rPr>
        <w:t xml:space="preserve"> «Основание для инициации проекта» указывается полное наименование правовых актов, поручений, на основании которых подготовлено предложение о реализации комплекса мероприятий в качестве проекта;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в </w:t>
      </w:r>
      <w:hyperlink w:anchor="P383" w:history="1">
        <w:r w:rsidRPr="009B0384">
          <w:rPr>
            <w:rFonts w:ascii="Times New Roman" w:hAnsi="Times New Roman" w:cs="Times New Roman"/>
            <w:sz w:val="24"/>
            <w:szCs w:val="24"/>
          </w:rPr>
          <w:t>строке</w:t>
        </w:r>
      </w:hyperlink>
      <w:r w:rsidRPr="000A5DDC">
        <w:rPr>
          <w:rFonts w:ascii="Times New Roman" w:hAnsi="Times New Roman" w:cs="Times New Roman"/>
          <w:sz w:val="24"/>
          <w:szCs w:val="24"/>
        </w:rPr>
        <w:t xml:space="preserve"> «Связь с документами стратегического планирования» указывается обоснование соответствия цели (целей) предлагаемого проекта приоритетам социально-экономического развития Октябрьского района. В случае несоответствия цели (целей) предлагаемого проекта приоритетам социально-экономического развития Октябрьского района должно быть приведено обоснование необходимости реализации предлагаемого проекта и корректировки таких приоритетов;</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в </w:t>
      </w:r>
      <w:hyperlink w:anchor="P385" w:history="1">
        <w:r w:rsidRPr="00AA7A15">
          <w:rPr>
            <w:rFonts w:ascii="Times New Roman" w:hAnsi="Times New Roman" w:cs="Times New Roman"/>
            <w:sz w:val="24"/>
            <w:szCs w:val="24"/>
          </w:rPr>
          <w:t>строке</w:t>
        </w:r>
      </w:hyperlink>
      <w:r w:rsidRPr="000A5DDC">
        <w:rPr>
          <w:rFonts w:ascii="Times New Roman" w:hAnsi="Times New Roman" w:cs="Times New Roman"/>
          <w:sz w:val="24"/>
          <w:szCs w:val="24"/>
        </w:rPr>
        <w:t xml:space="preserve"> «Задача (проблема), на решение которой направлен проект» указываются сведения о существующей в Октябрьском районе задаче и (или) проблеме, на решение </w:t>
      </w:r>
      <w:proofErr w:type="gramStart"/>
      <w:r w:rsidRPr="000A5DDC">
        <w:rPr>
          <w:rFonts w:ascii="Times New Roman" w:hAnsi="Times New Roman" w:cs="Times New Roman"/>
          <w:sz w:val="24"/>
          <w:szCs w:val="24"/>
        </w:rPr>
        <w:lastRenderedPageBreak/>
        <w:t>которых</w:t>
      </w:r>
      <w:proofErr w:type="gramEnd"/>
      <w:r w:rsidRPr="000A5DDC">
        <w:rPr>
          <w:rFonts w:ascii="Times New Roman" w:hAnsi="Times New Roman" w:cs="Times New Roman"/>
          <w:sz w:val="24"/>
          <w:szCs w:val="24"/>
        </w:rPr>
        <w:t xml:space="preserve"> направлена реализация предлагаемого проекта. Обычно формулировка задачи или проблемы соответствует формулировке, используемой в официальных документах, поручениях, заявлениях, являющихся основанием для инициации проекта. Масштаб определяемой задачи или проблемы должен соответствовать реальным возможностям по их решению в рамках предлагаемого проекта. Постановка проблемы или задачи должна отражать не внутреннюю проблему инициатора проекта, а актуальную проблему или задачу, имеющую приоритетное значение для Октябрьского района;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в </w:t>
      </w:r>
      <w:hyperlink w:anchor="P387" w:history="1">
        <w:r w:rsidRPr="00AA7A15">
          <w:rPr>
            <w:rFonts w:ascii="Times New Roman" w:hAnsi="Times New Roman" w:cs="Times New Roman"/>
            <w:sz w:val="24"/>
            <w:szCs w:val="24"/>
          </w:rPr>
          <w:t>строке</w:t>
        </w:r>
      </w:hyperlink>
      <w:r w:rsidRPr="000A5DDC">
        <w:rPr>
          <w:rFonts w:ascii="Times New Roman" w:hAnsi="Times New Roman" w:cs="Times New Roman"/>
          <w:sz w:val="24"/>
          <w:szCs w:val="24"/>
        </w:rPr>
        <w:t xml:space="preserve"> «Цель проекта» указывается запланированное событие, для достижения которого в выбранном интервале времени осуществляется проект. Цель должна отражать ожидаемый общественно значимый полезный эффект от реализации проекта, иметь сроки достижения, быть измеримой и достижимой в реальных условиях, в которых осуществляется проект, полностью находиться в сфере полномочий лиц, привлеченных к реализации проекта (в том числе через привлечение к участию в проекте их представителей). Обычно формулируется одна основная цель, достижение которой позволит решить задачу и (или) проблему, на решение которой направлен проект;</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в </w:t>
      </w:r>
      <w:hyperlink w:anchor="P389" w:history="1">
        <w:r w:rsidRPr="00AA7A15">
          <w:rPr>
            <w:rFonts w:ascii="Times New Roman" w:hAnsi="Times New Roman" w:cs="Times New Roman"/>
            <w:sz w:val="24"/>
            <w:szCs w:val="24"/>
          </w:rPr>
          <w:t>строке</w:t>
        </w:r>
      </w:hyperlink>
      <w:r w:rsidRPr="000A5DDC">
        <w:rPr>
          <w:rFonts w:ascii="Times New Roman" w:hAnsi="Times New Roman" w:cs="Times New Roman"/>
          <w:sz w:val="24"/>
          <w:szCs w:val="24"/>
        </w:rPr>
        <w:t xml:space="preserve"> «Продукт проекта» указывается измеримый уникальный результат, который должен быть получен в случае реализации предлагаемого проекта, требования, которым такой результат должен соответствовать. В качестве продукта проекта могут быть указаны создаваемые материальные и (или) нематериальные ценности (например, новые продукты или услуги, новые технологии, здания и сооружения, проведенные организационные изменения, обученный персонал и т.п.) и требования, которым они должны соответствовать. При описании продукта рекомендуется ссылаться на документы, определяющие требования к его содержанию;</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в </w:t>
      </w:r>
      <w:hyperlink w:anchor="P391" w:history="1">
        <w:r w:rsidRPr="00AA7A15">
          <w:rPr>
            <w:rFonts w:ascii="Times New Roman" w:hAnsi="Times New Roman" w:cs="Times New Roman"/>
            <w:sz w:val="24"/>
            <w:szCs w:val="24"/>
          </w:rPr>
          <w:t>строке</w:t>
        </w:r>
      </w:hyperlink>
      <w:r w:rsidRPr="00AA7A15">
        <w:rPr>
          <w:rFonts w:ascii="Times New Roman" w:hAnsi="Times New Roman" w:cs="Times New Roman"/>
          <w:sz w:val="24"/>
          <w:szCs w:val="24"/>
        </w:rPr>
        <w:t xml:space="preserve"> </w:t>
      </w:r>
      <w:r w:rsidRPr="000A5DDC">
        <w:rPr>
          <w:rFonts w:ascii="Times New Roman" w:hAnsi="Times New Roman" w:cs="Times New Roman"/>
          <w:sz w:val="24"/>
          <w:szCs w:val="24"/>
        </w:rPr>
        <w:t>«Месяц, год начала и месяц, год окончания проекта» указываются прогнозируемые даты начала и завершения предлагаемого проекта, в числовом формате «месяц, год». В качестве даты начала принимается предполагаемая дата принятия решения о запуске проекта либо, в случае если фактически проект реализуется на дату формирования проектной инициативы - фактическая дата принятия решения о начале реализации проекта со ссылкой на подтверждающие документы (распорядительные акты, поручения, договоры, соглашения и т.п.). В качестве даты окончания проекта указывается предполагаемая дата принятия решения о закрытии проекта, до наступления которой прогнозируется завершение всех работ по проекту и утверждение итогового отчета;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в </w:t>
      </w:r>
      <w:hyperlink w:anchor="P393" w:history="1">
        <w:r w:rsidRPr="00AA7A15">
          <w:rPr>
            <w:rFonts w:ascii="Times New Roman" w:hAnsi="Times New Roman" w:cs="Times New Roman"/>
            <w:sz w:val="24"/>
            <w:szCs w:val="24"/>
          </w:rPr>
          <w:t>строке</w:t>
        </w:r>
      </w:hyperlink>
      <w:r w:rsidRPr="00AA7A15">
        <w:rPr>
          <w:rFonts w:ascii="Times New Roman" w:hAnsi="Times New Roman" w:cs="Times New Roman"/>
          <w:sz w:val="24"/>
          <w:szCs w:val="24"/>
        </w:rPr>
        <w:t xml:space="preserve"> </w:t>
      </w:r>
      <w:r w:rsidRPr="000A5DDC">
        <w:rPr>
          <w:rFonts w:ascii="Times New Roman" w:hAnsi="Times New Roman" w:cs="Times New Roman"/>
          <w:sz w:val="24"/>
          <w:szCs w:val="24"/>
        </w:rPr>
        <w:t xml:space="preserve">«Расходы на реализацию проекта, тыс. руб.» указывается прогнозируемая общая сумма расходов на предлагаемый проект, которая должна соответствовать сумме расходов из всех источников финансирования, указанной в </w:t>
      </w:r>
      <w:hyperlink w:anchor="P412" w:history="1">
        <w:r w:rsidRPr="00AA7A15">
          <w:rPr>
            <w:rFonts w:ascii="Times New Roman" w:hAnsi="Times New Roman" w:cs="Times New Roman"/>
            <w:sz w:val="24"/>
            <w:szCs w:val="24"/>
          </w:rPr>
          <w:t>разделе 4</w:t>
        </w:r>
      </w:hyperlink>
      <w:r w:rsidRPr="000A5DDC">
        <w:rPr>
          <w:rFonts w:ascii="Times New Roman" w:hAnsi="Times New Roman" w:cs="Times New Roman"/>
          <w:sz w:val="24"/>
          <w:szCs w:val="24"/>
        </w:rPr>
        <w:t xml:space="preserve"> проектной инициативы «Финансирование расходов на реализацию проекта» в </w:t>
      </w:r>
      <w:hyperlink w:anchor="P418" w:history="1">
        <w:r w:rsidRPr="00AA7A15">
          <w:rPr>
            <w:rFonts w:ascii="Times New Roman" w:hAnsi="Times New Roman" w:cs="Times New Roman"/>
            <w:sz w:val="24"/>
            <w:szCs w:val="24"/>
          </w:rPr>
          <w:t>графе</w:t>
        </w:r>
      </w:hyperlink>
      <w:r w:rsidRPr="000A5DDC">
        <w:rPr>
          <w:rFonts w:ascii="Times New Roman" w:hAnsi="Times New Roman" w:cs="Times New Roman"/>
          <w:sz w:val="24"/>
          <w:szCs w:val="24"/>
        </w:rPr>
        <w:t xml:space="preserve"> «Потребность в финансировании, всего» по </w:t>
      </w:r>
      <w:hyperlink w:anchor="P445" w:history="1">
        <w:r w:rsidRPr="00AA7A15">
          <w:rPr>
            <w:rFonts w:ascii="Times New Roman" w:hAnsi="Times New Roman" w:cs="Times New Roman"/>
            <w:sz w:val="24"/>
            <w:szCs w:val="24"/>
          </w:rPr>
          <w:t>строке</w:t>
        </w:r>
      </w:hyperlink>
      <w:r w:rsidRPr="000A5DDC">
        <w:rPr>
          <w:rFonts w:ascii="Times New Roman" w:hAnsi="Times New Roman" w:cs="Times New Roman"/>
          <w:sz w:val="24"/>
          <w:szCs w:val="24"/>
        </w:rPr>
        <w:t xml:space="preserve"> «Итого»;</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в </w:t>
      </w:r>
      <w:hyperlink w:anchor="P395" w:history="1">
        <w:r w:rsidRPr="00AA7A15">
          <w:rPr>
            <w:rFonts w:ascii="Times New Roman" w:hAnsi="Times New Roman" w:cs="Times New Roman"/>
            <w:sz w:val="24"/>
            <w:szCs w:val="24"/>
          </w:rPr>
          <w:t>строке</w:t>
        </w:r>
      </w:hyperlink>
      <w:r w:rsidRPr="000A5DDC">
        <w:rPr>
          <w:rFonts w:ascii="Times New Roman" w:hAnsi="Times New Roman" w:cs="Times New Roman"/>
          <w:sz w:val="24"/>
          <w:szCs w:val="24"/>
        </w:rPr>
        <w:t xml:space="preserve"> «Лица, привлекаемые к реализации проекта» указывается перечень заинтересованных сторон, которых планируется привлечь для реализации предполагаемого проекта;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в </w:t>
      </w:r>
      <w:hyperlink w:anchor="P397" w:history="1">
        <w:r w:rsidRPr="00AA7A15">
          <w:rPr>
            <w:rFonts w:ascii="Times New Roman" w:hAnsi="Times New Roman" w:cs="Times New Roman"/>
            <w:sz w:val="24"/>
            <w:szCs w:val="24"/>
          </w:rPr>
          <w:t>строке</w:t>
        </w:r>
      </w:hyperlink>
      <w:r w:rsidRPr="000A5DDC">
        <w:rPr>
          <w:rFonts w:ascii="Times New Roman" w:hAnsi="Times New Roman" w:cs="Times New Roman"/>
          <w:sz w:val="24"/>
          <w:szCs w:val="24"/>
        </w:rPr>
        <w:t xml:space="preserve"> «Взаимосвязь с другими проектами» указывается перечень реализуемых и (или) запланированных проектов, которые оказывают (могут оказать) влияние на предлагаемый проект, характер их взаимосвязи, либо информация об отсутствии взаимосвязанных проектов;</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в </w:t>
      </w:r>
      <w:hyperlink w:anchor="P399" w:history="1">
        <w:r w:rsidRPr="00AA7A15">
          <w:rPr>
            <w:rFonts w:ascii="Times New Roman" w:hAnsi="Times New Roman" w:cs="Times New Roman"/>
            <w:sz w:val="24"/>
            <w:szCs w:val="24"/>
          </w:rPr>
          <w:t>строке</w:t>
        </w:r>
      </w:hyperlink>
      <w:r w:rsidRPr="000A5DDC">
        <w:rPr>
          <w:rFonts w:ascii="Times New Roman" w:hAnsi="Times New Roman" w:cs="Times New Roman"/>
          <w:sz w:val="24"/>
          <w:szCs w:val="24"/>
        </w:rPr>
        <w:t xml:space="preserve"> «Включение проекта в портфель проектов» указывается предложение инициатора проекта о включении предлагаемого проекта в портфель проектов либо сведения об отсутствии портфеля проектов, в который может быть включен проект, и предложение о формировании такого портфеля проектов;</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в </w:t>
      </w:r>
      <w:hyperlink w:anchor="P401" w:history="1">
        <w:r w:rsidRPr="00AA7A15">
          <w:rPr>
            <w:rFonts w:ascii="Times New Roman" w:hAnsi="Times New Roman" w:cs="Times New Roman"/>
            <w:sz w:val="24"/>
            <w:szCs w:val="24"/>
          </w:rPr>
          <w:t>строке</w:t>
        </w:r>
      </w:hyperlink>
      <w:r w:rsidRPr="000A5DDC">
        <w:rPr>
          <w:rFonts w:ascii="Times New Roman" w:hAnsi="Times New Roman" w:cs="Times New Roman"/>
          <w:sz w:val="24"/>
          <w:szCs w:val="24"/>
        </w:rPr>
        <w:t xml:space="preserve"> «Дополнительные сведения» инициатор проекта может указать информацию, не указанную ранее, но необходимую, по его мнению, для рассмотрения проектной инициативы. В частности, указывается общая информация о текущем состоянии проекта, о включении проекта в программные, плановые документы, иная </w:t>
      </w:r>
      <w:r w:rsidRPr="000A5DDC">
        <w:rPr>
          <w:rFonts w:ascii="Times New Roman" w:hAnsi="Times New Roman" w:cs="Times New Roman"/>
          <w:sz w:val="24"/>
          <w:szCs w:val="24"/>
        </w:rPr>
        <w:lastRenderedPageBreak/>
        <w:t>информация о предлагаемом проекте.</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5. </w:t>
      </w:r>
      <w:hyperlink w:anchor="P403" w:history="1">
        <w:r w:rsidRPr="00AA7A15">
          <w:rPr>
            <w:rFonts w:ascii="Times New Roman" w:hAnsi="Times New Roman" w:cs="Times New Roman"/>
            <w:sz w:val="24"/>
            <w:szCs w:val="24"/>
          </w:rPr>
          <w:t>Раздел 3</w:t>
        </w:r>
      </w:hyperlink>
      <w:r w:rsidRPr="00AA7A15">
        <w:rPr>
          <w:rFonts w:ascii="Times New Roman" w:hAnsi="Times New Roman" w:cs="Times New Roman"/>
          <w:sz w:val="24"/>
          <w:szCs w:val="24"/>
        </w:rPr>
        <w:t xml:space="preserve"> </w:t>
      </w:r>
      <w:r w:rsidRPr="000A5DDC">
        <w:rPr>
          <w:rFonts w:ascii="Times New Roman" w:hAnsi="Times New Roman" w:cs="Times New Roman"/>
          <w:sz w:val="24"/>
          <w:szCs w:val="24"/>
        </w:rPr>
        <w:t xml:space="preserve">проектной инициативы «Предложение инициатора проекта» содержит сведения о </w:t>
      </w:r>
      <w:proofErr w:type="gramStart"/>
      <w:r w:rsidRPr="000A5DDC">
        <w:rPr>
          <w:rFonts w:ascii="Times New Roman" w:hAnsi="Times New Roman" w:cs="Times New Roman"/>
          <w:sz w:val="24"/>
          <w:szCs w:val="24"/>
        </w:rPr>
        <w:t>предлагаемых</w:t>
      </w:r>
      <w:proofErr w:type="gramEnd"/>
      <w:r w:rsidRPr="000A5DDC">
        <w:rPr>
          <w:rFonts w:ascii="Times New Roman" w:hAnsi="Times New Roman" w:cs="Times New Roman"/>
          <w:sz w:val="24"/>
          <w:szCs w:val="24"/>
        </w:rPr>
        <w:t xml:space="preserve"> инициатором проекта: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w:t>
      </w:r>
      <w:proofErr w:type="gramStart"/>
      <w:r w:rsidRPr="000A5DDC">
        <w:rPr>
          <w:rFonts w:ascii="Times New Roman" w:hAnsi="Times New Roman" w:cs="Times New Roman"/>
          <w:sz w:val="24"/>
          <w:szCs w:val="24"/>
        </w:rPr>
        <w:t>кураторе</w:t>
      </w:r>
      <w:proofErr w:type="gramEnd"/>
      <w:r w:rsidRPr="000A5DDC">
        <w:rPr>
          <w:rFonts w:ascii="Times New Roman" w:hAnsi="Times New Roman" w:cs="Times New Roman"/>
          <w:sz w:val="24"/>
          <w:szCs w:val="24"/>
        </w:rPr>
        <w:t xml:space="preserve"> проекта (фамилия, имя, отчество, должность);</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w:t>
      </w:r>
      <w:proofErr w:type="gramStart"/>
      <w:r w:rsidRPr="000A5DDC">
        <w:rPr>
          <w:rFonts w:ascii="Times New Roman" w:hAnsi="Times New Roman" w:cs="Times New Roman"/>
          <w:sz w:val="24"/>
          <w:szCs w:val="24"/>
        </w:rPr>
        <w:t>заказчике</w:t>
      </w:r>
      <w:proofErr w:type="gramEnd"/>
      <w:r w:rsidRPr="000A5DDC">
        <w:rPr>
          <w:rFonts w:ascii="Times New Roman" w:hAnsi="Times New Roman" w:cs="Times New Roman"/>
          <w:sz w:val="24"/>
          <w:szCs w:val="24"/>
        </w:rPr>
        <w:t xml:space="preserve"> проекта (фамилия, имя, отчество, должность);</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w:t>
      </w:r>
      <w:proofErr w:type="gramStart"/>
      <w:r w:rsidRPr="000A5DDC">
        <w:rPr>
          <w:rFonts w:ascii="Times New Roman" w:hAnsi="Times New Roman" w:cs="Times New Roman"/>
          <w:sz w:val="24"/>
          <w:szCs w:val="24"/>
        </w:rPr>
        <w:t>руководителе</w:t>
      </w:r>
      <w:proofErr w:type="gramEnd"/>
      <w:r w:rsidRPr="000A5DDC">
        <w:rPr>
          <w:rFonts w:ascii="Times New Roman" w:hAnsi="Times New Roman" w:cs="Times New Roman"/>
          <w:sz w:val="24"/>
          <w:szCs w:val="24"/>
        </w:rPr>
        <w:t xml:space="preserve"> проекта (фамилия, имя, отчество, должность);</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группе планирования проекта, то есть сотрудниках, содействие которых необходимо руководителю проекта в подготовке управленческих документов по проекту на стадии планирования (фамилия, имя, отчество, должность).</w:t>
      </w:r>
    </w:p>
    <w:p w:rsidR="000A5DDC" w:rsidRPr="000A5DDC" w:rsidRDefault="00B06716" w:rsidP="000A5DDC">
      <w:pPr>
        <w:pStyle w:val="ConsPlusNormal"/>
        <w:ind w:firstLine="540"/>
        <w:jc w:val="both"/>
        <w:rPr>
          <w:rFonts w:ascii="Times New Roman" w:hAnsi="Times New Roman" w:cs="Times New Roman"/>
          <w:sz w:val="24"/>
          <w:szCs w:val="24"/>
        </w:rPr>
      </w:pPr>
      <w:hyperlink w:anchor="P403" w:history="1">
        <w:r w:rsidR="000A5DDC" w:rsidRPr="00AA7A15">
          <w:rPr>
            <w:rFonts w:ascii="Times New Roman" w:hAnsi="Times New Roman" w:cs="Times New Roman"/>
            <w:sz w:val="24"/>
            <w:szCs w:val="24"/>
          </w:rPr>
          <w:t>Раздел 3</w:t>
        </w:r>
      </w:hyperlink>
      <w:r w:rsidR="000A5DDC" w:rsidRPr="000A5DDC">
        <w:rPr>
          <w:rFonts w:ascii="Times New Roman" w:hAnsi="Times New Roman" w:cs="Times New Roman"/>
          <w:sz w:val="24"/>
          <w:szCs w:val="24"/>
        </w:rPr>
        <w:t xml:space="preserve"> заполняется инициатором проекта.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6. </w:t>
      </w:r>
      <w:hyperlink w:anchor="P412" w:history="1">
        <w:r w:rsidRPr="00AA7A15">
          <w:rPr>
            <w:rFonts w:ascii="Times New Roman" w:hAnsi="Times New Roman" w:cs="Times New Roman"/>
            <w:sz w:val="24"/>
            <w:szCs w:val="24"/>
          </w:rPr>
          <w:t>Раздел 4</w:t>
        </w:r>
      </w:hyperlink>
      <w:r w:rsidRPr="000A5DDC">
        <w:rPr>
          <w:rFonts w:ascii="Times New Roman" w:hAnsi="Times New Roman" w:cs="Times New Roman"/>
          <w:sz w:val="24"/>
          <w:szCs w:val="24"/>
        </w:rPr>
        <w:t xml:space="preserve"> проектной инициативы «Финансирование расходов на реализацию проекта» содержит сведения о прогнозируемом объеме и источниках финансирования (в том числе планируемых) предлагаемого проекта. </w:t>
      </w:r>
      <w:hyperlink w:anchor="P412" w:history="1">
        <w:r w:rsidRPr="00AA7A15">
          <w:rPr>
            <w:rFonts w:ascii="Times New Roman" w:hAnsi="Times New Roman" w:cs="Times New Roman"/>
            <w:sz w:val="24"/>
            <w:szCs w:val="24"/>
          </w:rPr>
          <w:t>Раздел 4</w:t>
        </w:r>
      </w:hyperlink>
      <w:r w:rsidRPr="000A5DDC">
        <w:rPr>
          <w:rFonts w:ascii="Times New Roman" w:hAnsi="Times New Roman" w:cs="Times New Roman"/>
          <w:sz w:val="24"/>
          <w:szCs w:val="24"/>
        </w:rPr>
        <w:t xml:space="preserve"> заполняется инициатором проекта в соответствии со следующими требованиями:</w:t>
      </w:r>
    </w:p>
    <w:p w:rsidR="000A5DDC" w:rsidRPr="00AA7A15"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в </w:t>
      </w:r>
      <w:hyperlink w:anchor="P413" w:history="1">
        <w:r w:rsidRPr="00AA7A15">
          <w:rPr>
            <w:rFonts w:ascii="Times New Roman" w:hAnsi="Times New Roman" w:cs="Times New Roman"/>
            <w:sz w:val="24"/>
            <w:szCs w:val="24"/>
          </w:rPr>
          <w:t>графе</w:t>
        </w:r>
      </w:hyperlink>
      <w:r w:rsidRPr="00AA7A15">
        <w:rPr>
          <w:rFonts w:ascii="Times New Roman" w:hAnsi="Times New Roman" w:cs="Times New Roman"/>
          <w:sz w:val="24"/>
          <w:szCs w:val="24"/>
        </w:rPr>
        <w:t xml:space="preserve"> «N» указывается порядковый номер источника финансирования;</w:t>
      </w:r>
    </w:p>
    <w:p w:rsidR="000A5DDC" w:rsidRPr="000A5DDC" w:rsidRDefault="000A5DDC" w:rsidP="000A5DDC">
      <w:pPr>
        <w:pStyle w:val="ConsPlusNormal"/>
        <w:ind w:firstLine="540"/>
        <w:jc w:val="both"/>
        <w:rPr>
          <w:rFonts w:ascii="Times New Roman" w:hAnsi="Times New Roman" w:cs="Times New Roman"/>
          <w:sz w:val="24"/>
          <w:szCs w:val="24"/>
        </w:rPr>
      </w:pPr>
      <w:r w:rsidRPr="00AA7A15">
        <w:rPr>
          <w:rFonts w:ascii="Times New Roman" w:hAnsi="Times New Roman" w:cs="Times New Roman"/>
          <w:sz w:val="24"/>
          <w:szCs w:val="24"/>
        </w:rPr>
        <w:t xml:space="preserve">- в </w:t>
      </w:r>
      <w:hyperlink w:anchor="P414" w:history="1">
        <w:r w:rsidRPr="00AA7A15">
          <w:rPr>
            <w:rFonts w:ascii="Times New Roman" w:hAnsi="Times New Roman" w:cs="Times New Roman"/>
            <w:sz w:val="24"/>
            <w:szCs w:val="24"/>
          </w:rPr>
          <w:t>графе</w:t>
        </w:r>
      </w:hyperlink>
      <w:r w:rsidRPr="000A5DDC">
        <w:rPr>
          <w:rFonts w:ascii="Times New Roman" w:hAnsi="Times New Roman" w:cs="Times New Roman"/>
          <w:sz w:val="24"/>
          <w:szCs w:val="24"/>
        </w:rPr>
        <w:t xml:space="preserve"> «Источник финансирования» указывается вид источника финансирования расходов проекта (в том числе планируемый): федеральный бюджет, бюджет автономного округа, местный бюджет, иной источник (средства инвестора, иные);</w:t>
      </w:r>
    </w:p>
    <w:p w:rsidR="000A5DDC" w:rsidRPr="00AA7A15"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в </w:t>
      </w:r>
      <w:hyperlink w:anchor="P415" w:history="1">
        <w:r w:rsidRPr="00AA7A15">
          <w:rPr>
            <w:rFonts w:ascii="Times New Roman" w:hAnsi="Times New Roman" w:cs="Times New Roman"/>
            <w:sz w:val="24"/>
            <w:szCs w:val="24"/>
          </w:rPr>
          <w:t>графе</w:t>
        </w:r>
      </w:hyperlink>
      <w:r w:rsidRPr="00AA7A15">
        <w:rPr>
          <w:rFonts w:ascii="Times New Roman" w:hAnsi="Times New Roman" w:cs="Times New Roman"/>
          <w:sz w:val="24"/>
          <w:szCs w:val="24"/>
        </w:rPr>
        <w:t xml:space="preserve"> «Основание финансирования» указываются реквизиты документа, который выступает или планируется в качестве основания для финансирования (указываются наименование, дата, номер документа, в том числе наименование программы (подпрограммы), ссылки на соответствующие пункты такого документа, правовые акты о его утверждении (при наличии);</w:t>
      </w:r>
    </w:p>
    <w:p w:rsidR="000A5DDC" w:rsidRPr="000A5DDC" w:rsidRDefault="000A5DDC" w:rsidP="000A5DDC">
      <w:pPr>
        <w:pStyle w:val="ConsPlusNormal"/>
        <w:ind w:firstLine="540"/>
        <w:jc w:val="both"/>
        <w:rPr>
          <w:rFonts w:ascii="Times New Roman" w:hAnsi="Times New Roman" w:cs="Times New Roman"/>
          <w:sz w:val="24"/>
          <w:szCs w:val="24"/>
        </w:rPr>
      </w:pPr>
      <w:r w:rsidRPr="00AA7A15">
        <w:rPr>
          <w:rFonts w:ascii="Times New Roman" w:hAnsi="Times New Roman" w:cs="Times New Roman"/>
          <w:sz w:val="24"/>
          <w:szCs w:val="24"/>
        </w:rPr>
        <w:t xml:space="preserve">- в </w:t>
      </w:r>
      <w:hyperlink w:anchor="P416" w:history="1">
        <w:r w:rsidRPr="00AA7A15">
          <w:rPr>
            <w:rFonts w:ascii="Times New Roman" w:hAnsi="Times New Roman" w:cs="Times New Roman"/>
            <w:sz w:val="24"/>
            <w:szCs w:val="24"/>
          </w:rPr>
          <w:t>графе</w:t>
        </w:r>
      </w:hyperlink>
      <w:r w:rsidRPr="00AA7A15">
        <w:rPr>
          <w:rFonts w:ascii="Times New Roman" w:hAnsi="Times New Roman" w:cs="Times New Roman"/>
          <w:sz w:val="24"/>
          <w:szCs w:val="24"/>
        </w:rPr>
        <w:t xml:space="preserve"> </w:t>
      </w:r>
      <w:r w:rsidRPr="000A5DDC">
        <w:rPr>
          <w:rFonts w:ascii="Times New Roman" w:hAnsi="Times New Roman" w:cs="Times New Roman"/>
          <w:sz w:val="24"/>
          <w:szCs w:val="24"/>
        </w:rPr>
        <w:t>«Статус средств» указываются значения текущего статуса сре</w:t>
      </w:r>
      <w:proofErr w:type="gramStart"/>
      <w:r w:rsidRPr="000A5DDC">
        <w:rPr>
          <w:rFonts w:ascii="Times New Roman" w:hAnsi="Times New Roman" w:cs="Times New Roman"/>
          <w:sz w:val="24"/>
          <w:szCs w:val="24"/>
        </w:rPr>
        <w:t>дств в с</w:t>
      </w:r>
      <w:proofErr w:type="gramEnd"/>
      <w:r w:rsidRPr="000A5DDC">
        <w:rPr>
          <w:rFonts w:ascii="Times New Roman" w:hAnsi="Times New Roman" w:cs="Times New Roman"/>
          <w:sz w:val="24"/>
          <w:szCs w:val="24"/>
        </w:rPr>
        <w:t>оответствующем источнике финансирования. Должно быть использовано одно из следующих значений: «Утверждены», «Запланированы»;</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 в </w:t>
      </w:r>
      <w:hyperlink w:anchor="P417" w:history="1">
        <w:r w:rsidRPr="00AA7A15">
          <w:rPr>
            <w:rFonts w:ascii="Times New Roman" w:hAnsi="Times New Roman" w:cs="Times New Roman"/>
            <w:sz w:val="24"/>
            <w:szCs w:val="24"/>
          </w:rPr>
          <w:t>графе</w:t>
        </w:r>
      </w:hyperlink>
      <w:r w:rsidRPr="00AA7A15">
        <w:rPr>
          <w:rFonts w:ascii="Times New Roman" w:hAnsi="Times New Roman" w:cs="Times New Roman"/>
          <w:sz w:val="24"/>
          <w:szCs w:val="24"/>
        </w:rPr>
        <w:t xml:space="preserve"> </w:t>
      </w:r>
      <w:r w:rsidRPr="000A5DDC">
        <w:rPr>
          <w:rFonts w:ascii="Times New Roman" w:hAnsi="Times New Roman" w:cs="Times New Roman"/>
          <w:sz w:val="24"/>
          <w:szCs w:val="24"/>
        </w:rPr>
        <w:t xml:space="preserve">«Потребность в финансировании (тыс. руб.)» указывается объем прогнозируемых для осуществления проекта расходов из соответствующего источника финансирования. В </w:t>
      </w:r>
      <w:hyperlink w:anchor="P418" w:history="1">
        <w:r w:rsidRPr="00AA7A15">
          <w:rPr>
            <w:rFonts w:ascii="Times New Roman" w:hAnsi="Times New Roman" w:cs="Times New Roman"/>
            <w:sz w:val="24"/>
            <w:szCs w:val="24"/>
          </w:rPr>
          <w:t>графе</w:t>
        </w:r>
      </w:hyperlink>
      <w:r w:rsidRPr="000A5DDC">
        <w:rPr>
          <w:rFonts w:ascii="Times New Roman" w:hAnsi="Times New Roman" w:cs="Times New Roman"/>
          <w:sz w:val="24"/>
          <w:szCs w:val="24"/>
        </w:rPr>
        <w:t xml:space="preserve"> «Всего» указывается общий объем финансирования из соответствующего источника, в </w:t>
      </w:r>
      <w:hyperlink w:anchor="P419" w:history="1">
        <w:r w:rsidRPr="00AA7A15">
          <w:rPr>
            <w:rFonts w:ascii="Times New Roman" w:hAnsi="Times New Roman" w:cs="Times New Roman"/>
            <w:sz w:val="24"/>
            <w:szCs w:val="24"/>
          </w:rPr>
          <w:t>графе</w:t>
        </w:r>
      </w:hyperlink>
      <w:r w:rsidRPr="000A5DDC">
        <w:rPr>
          <w:rFonts w:ascii="Times New Roman" w:hAnsi="Times New Roman" w:cs="Times New Roman"/>
          <w:sz w:val="24"/>
          <w:szCs w:val="24"/>
        </w:rPr>
        <w:t xml:space="preserve"> «в том числе по периодам (в годах)» указывается необходимый объем финансирования по каждому периоду.</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7. Проектная инициатива должна содержать сведения о прилагаемых к ней документах.</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8. Проектная инициатива подписывается инициатором проекта. В случае если инициатором проекта является структурное подразделение администрации Октябрьского района или муниципальная организация, учредителем которой является администрация Октябрьского района, проектная инициатива подписывается руководителем структурного подразделения администрации Октябрьского района или руководителем муниципальной организации, учредителем которой является администрация Октябрьского района, или уполномоченным им лицом.</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9. Лист согласования проектной инициативы заполняется инициатором проекта. В качестве согласующих лиц в обязательном порядке указываются предполагаемый инициатором проекта заказчик (в лице его представителя), куратор проекта.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Перечень согласующих лиц может быть изменен </w:t>
      </w:r>
      <w:r w:rsidR="00D918A5">
        <w:rPr>
          <w:rFonts w:ascii="Times New Roman" w:hAnsi="Times New Roman" w:cs="Times New Roman"/>
          <w:sz w:val="24"/>
          <w:szCs w:val="24"/>
        </w:rPr>
        <w:t xml:space="preserve">муниципальным </w:t>
      </w:r>
      <w:r w:rsidRPr="000A5DDC">
        <w:rPr>
          <w:rFonts w:ascii="Times New Roman" w:hAnsi="Times New Roman" w:cs="Times New Roman"/>
          <w:sz w:val="24"/>
          <w:szCs w:val="24"/>
        </w:rPr>
        <w:t>проектным офисом. При необходимости оформляется дополнительный лист согласования. Лист согласования оформляется в соответствии с инструкцией по делопроизводству в администрации Октябрьского района.</w:t>
      </w:r>
    </w:p>
    <w:p w:rsidR="000A5DDC" w:rsidRPr="000A5DDC" w:rsidRDefault="000A5DDC" w:rsidP="000A5DDC">
      <w:pPr>
        <w:sectPr w:rsidR="000A5DDC" w:rsidRPr="000A5DDC" w:rsidSect="00561EEF">
          <w:pgSz w:w="11905" w:h="16838"/>
          <w:pgMar w:top="1134" w:right="851" w:bottom="1134" w:left="1701" w:header="0" w:footer="0" w:gutter="0"/>
          <w:cols w:space="720"/>
        </w:sectPr>
      </w:pPr>
    </w:p>
    <w:p w:rsidR="000A5DDC" w:rsidRPr="000A5DDC" w:rsidRDefault="000A5DDC" w:rsidP="000A5DDC">
      <w:pPr>
        <w:pStyle w:val="ConsPlusNormal"/>
        <w:jc w:val="center"/>
        <w:rPr>
          <w:rFonts w:ascii="Times New Roman" w:hAnsi="Times New Roman" w:cs="Times New Roman"/>
          <w:sz w:val="20"/>
        </w:rPr>
      </w:pPr>
      <w:bookmarkStart w:id="4" w:name="P367"/>
      <w:bookmarkEnd w:id="4"/>
      <w:r w:rsidRPr="000A5DDC">
        <w:rPr>
          <w:rFonts w:ascii="Times New Roman" w:hAnsi="Times New Roman" w:cs="Times New Roman"/>
          <w:sz w:val="20"/>
        </w:rPr>
        <w:lastRenderedPageBreak/>
        <w:t>Форма проектной инициативы</w:t>
      </w:r>
    </w:p>
    <w:p w:rsidR="000A5DDC" w:rsidRPr="000A5DDC" w:rsidRDefault="000A5DDC" w:rsidP="000A5DDC">
      <w:pPr>
        <w:pStyle w:val="ConsPlusNormal"/>
        <w:jc w:val="both"/>
        <w:rPr>
          <w:rFonts w:ascii="Times New Roman" w:hAnsi="Times New Roman" w:cs="Times New Roman"/>
          <w:sz w:val="20"/>
        </w:rPr>
      </w:pPr>
    </w:p>
    <w:tbl>
      <w:tblPr>
        <w:tblpPr w:leftFromText="180" w:rightFromText="180" w:vertAnchor="page" w:horzAnchor="margin" w:tblpY="1741"/>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1418"/>
        <w:gridCol w:w="2269"/>
        <w:gridCol w:w="995"/>
        <w:gridCol w:w="423"/>
        <w:gridCol w:w="994"/>
        <w:gridCol w:w="567"/>
        <w:gridCol w:w="567"/>
        <w:gridCol w:w="567"/>
        <w:gridCol w:w="567"/>
        <w:gridCol w:w="710"/>
      </w:tblGrid>
      <w:tr w:rsidR="000A5DDC" w:rsidRPr="000A5DDC" w:rsidTr="000A5DDC">
        <w:tc>
          <w:tcPr>
            <w:tcW w:w="9611" w:type="dxa"/>
            <w:gridSpan w:val="11"/>
            <w:vAlign w:val="center"/>
          </w:tcPr>
          <w:p w:rsidR="000A5DDC" w:rsidRPr="000A5DDC" w:rsidRDefault="000A5DDC" w:rsidP="000A5DDC">
            <w:pPr>
              <w:pStyle w:val="ConsPlusNormal"/>
              <w:jc w:val="center"/>
              <w:rPr>
                <w:rFonts w:ascii="Times New Roman" w:hAnsi="Times New Roman" w:cs="Times New Roman"/>
                <w:sz w:val="20"/>
              </w:rPr>
            </w:pPr>
            <w:bookmarkStart w:id="5" w:name="P369"/>
            <w:bookmarkEnd w:id="5"/>
            <w:r w:rsidRPr="000A5DDC">
              <w:rPr>
                <w:rFonts w:ascii="Times New Roman" w:hAnsi="Times New Roman" w:cs="Times New Roman"/>
                <w:sz w:val="20"/>
              </w:rPr>
              <w:t>1. Общая информация</w:t>
            </w: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bookmarkStart w:id="6" w:name="P370"/>
            <w:bookmarkEnd w:id="6"/>
            <w:r w:rsidRPr="000A5DDC">
              <w:rPr>
                <w:rFonts w:ascii="Times New Roman" w:hAnsi="Times New Roman" w:cs="Times New Roman"/>
                <w:sz w:val="20"/>
              </w:rPr>
              <w:t>Номер</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r w:rsidRPr="000A5DDC">
              <w:rPr>
                <w:rFonts w:ascii="Times New Roman" w:hAnsi="Times New Roman" w:cs="Times New Roman"/>
                <w:sz w:val="20"/>
              </w:rPr>
              <w:t>Дата регистрации</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bookmarkStart w:id="7" w:name="P374"/>
            <w:bookmarkEnd w:id="7"/>
            <w:r w:rsidRPr="000A5DDC">
              <w:rPr>
                <w:rFonts w:ascii="Times New Roman" w:hAnsi="Times New Roman" w:cs="Times New Roman"/>
                <w:sz w:val="20"/>
              </w:rPr>
              <w:t>Инициатор проекта</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bookmarkStart w:id="8" w:name="P376"/>
            <w:bookmarkEnd w:id="8"/>
            <w:r w:rsidRPr="000A5DDC">
              <w:rPr>
                <w:rFonts w:ascii="Times New Roman" w:hAnsi="Times New Roman" w:cs="Times New Roman"/>
                <w:sz w:val="20"/>
              </w:rPr>
              <w:t>Контактная информация инициатора проекта</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9611" w:type="dxa"/>
            <w:gridSpan w:val="11"/>
            <w:vAlign w:val="center"/>
          </w:tcPr>
          <w:p w:rsidR="000A5DDC" w:rsidRPr="000A5DDC" w:rsidRDefault="000A5DDC" w:rsidP="000A5DDC">
            <w:pPr>
              <w:pStyle w:val="ConsPlusNormal"/>
              <w:jc w:val="center"/>
              <w:rPr>
                <w:rFonts w:ascii="Times New Roman" w:hAnsi="Times New Roman" w:cs="Times New Roman"/>
                <w:sz w:val="20"/>
              </w:rPr>
            </w:pPr>
            <w:bookmarkStart w:id="9" w:name="P378"/>
            <w:bookmarkEnd w:id="9"/>
            <w:r w:rsidRPr="000A5DDC">
              <w:rPr>
                <w:rFonts w:ascii="Times New Roman" w:hAnsi="Times New Roman" w:cs="Times New Roman"/>
                <w:sz w:val="20"/>
              </w:rPr>
              <w:t>2. Описание предлагаемого проекта</w:t>
            </w: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bookmarkStart w:id="10" w:name="P379"/>
            <w:bookmarkEnd w:id="10"/>
            <w:r w:rsidRPr="000A5DDC">
              <w:rPr>
                <w:rFonts w:ascii="Times New Roman" w:hAnsi="Times New Roman" w:cs="Times New Roman"/>
                <w:sz w:val="20"/>
              </w:rPr>
              <w:t>Наименование проекта</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tcPr>
          <w:p w:rsidR="000A5DDC" w:rsidRPr="000A5DDC" w:rsidRDefault="000A5DDC" w:rsidP="000A5DDC">
            <w:pPr>
              <w:pStyle w:val="ConsPlusNormal"/>
              <w:rPr>
                <w:rFonts w:ascii="Times New Roman" w:hAnsi="Times New Roman" w:cs="Times New Roman"/>
                <w:sz w:val="20"/>
              </w:rPr>
            </w:pPr>
            <w:bookmarkStart w:id="11" w:name="P381"/>
            <w:bookmarkEnd w:id="11"/>
            <w:r w:rsidRPr="000A5DDC">
              <w:rPr>
                <w:rFonts w:ascii="Times New Roman" w:hAnsi="Times New Roman" w:cs="Times New Roman"/>
                <w:sz w:val="20"/>
              </w:rPr>
              <w:t>Основание для инициации проекта</w:t>
            </w:r>
          </w:p>
        </w:tc>
        <w:tc>
          <w:tcPr>
            <w:tcW w:w="4395" w:type="dxa"/>
            <w:gridSpan w:val="7"/>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tcPr>
          <w:p w:rsidR="000A5DDC" w:rsidRPr="000A5DDC" w:rsidRDefault="000A5DDC" w:rsidP="00AA7A15">
            <w:pPr>
              <w:pStyle w:val="ConsPlusNormal"/>
              <w:rPr>
                <w:rFonts w:ascii="Times New Roman" w:hAnsi="Times New Roman" w:cs="Times New Roman"/>
                <w:sz w:val="20"/>
              </w:rPr>
            </w:pPr>
            <w:bookmarkStart w:id="12" w:name="P383"/>
            <w:bookmarkEnd w:id="12"/>
            <w:r w:rsidRPr="000A5DDC">
              <w:rPr>
                <w:rFonts w:ascii="Times New Roman" w:hAnsi="Times New Roman" w:cs="Times New Roman"/>
                <w:sz w:val="20"/>
              </w:rPr>
              <w:t xml:space="preserve">Связь </w:t>
            </w:r>
            <w:r w:rsidR="00AA7A15">
              <w:rPr>
                <w:rFonts w:ascii="Times New Roman" w:hAnsi="Times New Roman" w:cs="Times New Roman"/>
                <w:sz w:val="20"/>
              </w:rPr>
              <w:t xml:space="preserve">с </w:t>
            </w:r>
            <w:r w:rsidRPr="000A5DDC">
              <w:rPr>
                <w:rFonts w:ascii="Times New Roman" w:hAnsi="Times New Roman" w:cs="Times New Roman"/>
                <w:sz w:val="20"/>
              </w:rPr>
              <w:t xml:space="preserve">документами стратегического планирования </w:t>
            </w:r>
          </w:p>
        </w:tc>
        <w:tc>
          <w:tcPr>
            <w:tcW w:w="4395" w:type="dxa"/>
            <w:gridSpan w:val="7"/>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bookmarkStart w:id="13" w:name="P385"/>
            <w:bookmarkEnd w:id="13"/>
            <w:r w:rsidRPr="000A5DDC">
              <w:rPr>
                <w:rFonts w:ascii="Times New Roman" w:hAnsi="Times New Roman" w:cs="Times New Roman"/>
                <w:sz w:val="20"/>
              </w:rPr>
              <w:t>Задача (проблема), на решение которой направлен проект</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bookmarkStart w:id="14" w:name="P387"/>
            <w:bookmarkEnd w:id="14"/>
            <w:r w:rsidRPr="000A5DDC">
              <w:rPr>
                <w:rFonts w:ascii="Times New Roman" w:hAnsi="Times New Roman" w:cs="Times New Roman"/>
                <w:sz w:val="20"/>
              </w:rPr>
              <w:t>Цель проекта</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bookmarkStart w:id="15" w:name="P389"/>
            <w:bookmarkEnd w:id="15"/>
            <w:r w:rsidRPr="000A5DDC">
              <w:rPr>
                <w:rFonts w:ascii="Times New Roman" w:hAnsi="Times New Roman" w:cs="Times New Roman"/>
                <w:sz w:val="20"/>
              </w:rPr>
              <w:t>Продукт проекта</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bookmarkStart w:id="16" w:name="P391"/>
            <w:bookmarkEnd w:id="16"/>
            <w:r w:rsidRPr="000A5DDC">
              <w:rPr>
                <w:rFonts w:ascii="Times New Roman" w:hAnsi="Times New Roman" w:cs="Times New Roman"/>
                <w:sz w:val="20"/>
              </w:rPr>
              <w:t>Месяц, год начала и месяц, год окончания проекта</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bookmarkStart w:id="17" w:name="P393"/>
            <w:bookmarkEnd w:id="17"/>
            <w:r w:rsidRPr="000A5DDC">
              <w:rPr>
                <w:rFonts w:ascii="Times New Roman" w:hAnsi="Times New Roman" w:cs="Times New Roman"/>
                <w:sz w:val="20"/>
              </w:rPr>
              <w:t>Расходы на реализацию проекта, тыс. руб.</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bookmarkStart w:id="18" w:name="P395"/>
            <w:bookmarkEnd w:id="18"/>
            <w:r w:rsidRPr="000A5DDC">
              <w:rPr>
                <w:rFonts w:ascii="Times New Roman" w:hAnsi="Times New Roman" w:cs="Times New Roman"/>
                <w:sz w:val="20"/>
              </w:rPr>
              <w:t>Лица, привлекаемые к реализации проекта</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bookmarkStart w:id="19" w:name="P397"/>
            <w:bookmarkEnd w:id="19"/>
            <w:r w:rsidRPr="000A5DDC">
              <w:rPr>
                <w:rFonts w:ascii="Times New Roman" w:hAnsi="Times New Roman" w:cs="Times New Roman"/>
                <w:sz w:val="20"/>
              </w:rPr>
              <w:t>Взаимосвязь с другими проектами</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bookmarkStart w:id="20" w:name="P399"/>
            <w:bookmarkEnd w:id="20"/>
            <w:r w:rsidRPr="000A5DDC">
              <w:rPr>
                <w:rFonts w:ascii="Times New Roman" w:hAnsi="Times New Roman" w:cs="Times New Roman"/>
                <w:sz w:val="20"/>
              </w:rPr>
              <w:t>Включение проекта в портфель проектов</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bookmarkStart w:id="21" w:name="P401"/>
            <w:bookmarkEnd w:id="21"/>
            <w:r w:rsidRPr="000A5DDC">
              <w:rPr>
                <w:rFonts w:ascii="Times New Roman" w:hAnsi="Times New Roman" w:cs="Times New Roman"/>
                <w:sz w:val="20"/>
              </w:rPr>
              <w:t>Дополнительные сведения</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9611" w:type="dxa"/>
            <w:gridSpan w:val="11"/>
            <w:vAlign w:val="center"/>
          </w:tcPr>
          <w:p w:rsidR="000A5DDC" w:rsidRPr="000A5DDC" w:rsidRDefault="000A5DDC" w:rsidP="000A5DDC">
            <w:pPr>
              <w:pStyle w:val="ConsPlusNormal"/>
              <w:jc w:val="center"/>
              <w:rPr>
                <w:rFonts w:ascii="Times New Roman" w:hAnsi="Times New Roman" w:cs="Times New Roman"/>
                <w:sz w:val="20"/>
              </w:rPr>
            </w:pPr>
            <w:bookmarkStart w:id="22" w:name="P403"/>
            <w:bookmarkEnd w:id="22"/>
            <w:r w:rsidRPr="000A5DDC">
              <w:rPr>
                <w:rFonts w:ascii="Times New Roman" w:hAnsi="Times New Roman" w:cs="Times New Roman"/>
                <w:sz w:val="20"/>
              </w:rPr>
              <w:t>3. Предложение инициатора проекта</w:t>
            </w: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r w:rsidRPr="000A5DDC">
              <w:rPr>
                <w:rFonts w:ascii="Times New Roman" w:hAnsi="Times New Roman" w:cs="Times New Roman"/>
                <w:sz w:val="20"/>
              </w:rPr>
              <w:t>Куратор проекта</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r w:rsidRPr="000A5DDC">
              <w:rPr>
                <w:rFonts w:ascii="Times New Roman" w:hAnsi="Times New Roman" w:cs="Times New Roman"/>
                <w:sz w:val="20"/>
              </w:rPr>
              <w:t>Заказчик проекта</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r w:rsidRPr="000A5DDC">
              <w:rPr>
                <w:rFonts w:ascii="Times New Roman" w:hAnsi="Times New Roman" w:cs="Times New Roman"/>
                <w:sz w:val="20"/>
              </w:rPr>
              <w:t>Руководитель проекта</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216" w:type="dxa"/>
            <w:gridSpan w:val="4"/>
            <w:vAlign w:val="center"/>
          </w:tcPr>
          <w:p w:rsidR="000A5DDC" w:rsidRPr="000A5DDC" w:rsidRDefault="000A5DDC" w:rsidP="000A5DDC">
            <w:pPr>
              <w:pStyle w:val="ConsPlusNormal"/>
              <w:rPr>
                <w:rFonts w:ascii="Times New Roman" w:hAnsi="Times New Roman" w:cs="Times New Roman"/>
                <w:sz w:val="20"/>
              </w:rPr>
            </w:pPr>
            <w:r w:rsidRPr="000A5DDC">
              <w:rPr>
                <w:rFonts w:ascii="Times New Roman" w:hAnsi="Times New Roman" w:cs="Times New Roman"/>
                <w:sz w:val="20"/>
              </w:rPr>
              <w:t>Группа планирования проекта</w:t>
            </w:r>
          </w:p>
        </w:tc>
        <w:tc>
          <w:tcPr>
            <w:tcW w:w="4395" w:type="dxa"/>
            <w:gridSpan w:val="7"/>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9611" w:type="dxa"/>
            <w:gridSpan w:val="11"/>
            <w:vAlign w:val="center"/>
          </w:tcPr>
          <w:p w:rsidR="000A5DDC" w:rsidRPr="000A5DDC" w:rsidRDefault="000A5DDC" w:rsidP="000A5DDC">
            <w:pPr>
              <w:pStyle w:val="ConsPlusNormal"/>
              <w:jc w:val="center"/>
              <w:rPr>
                <w:rFonts w:ascii="Times New Roman" w:hAnsi="Times New Roman" w:cs="Times New Roman"/>
                <w:sz w:val="20"/>
              </w:rPr>
            </w:pPr>
            <w:bookmarkStart w:id="23" w:name="P412"/>
            <w:bookmarkEnd w:id="23"/>
            <w:r w:rsidRPr="000A5DDC">
              <w:rPr>
                <w:rFonts w:ascii="Times New Roman" w:hAnsi="Times New Roman" w:cs="Times New Roman"/>
                <w:sz w:val="20"/>
              </w:rPr>
              <w:t>4. Финансирование расходов на реализацию проекта</w:t>
            </w:r>
          </w:p>
        </w:tc>
      </w:tr>
      <w:tr w:rsidR="000A5DDC" w:rsidRPr="000A5DDC" w:rsidTr="000A5DDC">
        <w:tc>
          <w:tcPr>
            <w:tcW w:w="534" w:type="dxa"/>
            <w:vMerge w:val="restart"/>
          </w:tcPr>
          <w:p w:rsidR="000A5DDC" w:rsidRPr="000A5DDC" w:rsidRDefault="000A5DDC" w:rsidP="000A5DDC">
            <w:pPr>
              <w:pStyle w:val="ConsPlusNormal"/>
              <w:jc w:val="center"/>
              <w:rPr>
                <w:rFonts w:ascii="Times New Roman" w:hAnsi="Times New Roman" w:cs="Times New Roman"/>
                <w:sz w:val="20"/>
              </w:rPr>
            </w:pPr>
            <w:bookmarkStart w:id="24" w:name="P413"/>
            <w:bookmarkEnd w:id="24"/>
            <w:r w:rsidRPr="000A5DDC">
              <w:rPr>
                <w:rFonts w:ascii="Times New Roman" w:hAnsi="Times New Roman" w:cs="Times New Roman"/>
                <w:sz w:val="20"/>
              </w:rPr>
              <w:t>N</w:t>
            </w:r>
          </w:p>
        </w:tc>
        <w:tc>
          <w:tcPr>
            <w:tcW w:w="1418" w:type="dxa"/>
            <w:vMerge w:val="restart"/>
          </w:tcPr>
          <w:p w:rsidR="000A5DDC" w:rsidRPr="000A5DDC" w:rsidRDefault="000A5DDC" w:rsidP="000A5DDC">
            <w:pPr>
              <w:pStyle w:val="ConsPlusNormal"/>
              <w:jc w:val="center"/>
              <w:rPr>
                <w:rFonts w:ascii="Times New Roman" w:hAnsi="Times New Roman" w:cs="Times New Roman"/>
                <w:sz w:val="20"/>
              </w:rPr>
            </w:pPr>
            <w:bookmarkStart w:id="25" w:name="P414"/>
            <w:bookmarkEnd w:id="25"/>
            <w:r w:rsidRPr="000A5DDC">
              <w:rPr>
                <w:rFonts w:ascii="Times New Roman" w:hAnsi="Times New Roman" w:cs="Times New Roman"/>
                <w:sz w:val="20"/>
              </w:rPr>
              <w:t>источник финансирования</w:t>
            </w:r>
          </w:p>
        </w:tc>
        <w:tc>
          <w:tcPr>
            <w:tcW w:w="2269" w:type="dxa"/>
            <w:vMerge w:val="restart"/>
          </w:tcPr>
          <w:p w:rsidR="000A5DDC" w:rsidRPr="000A5DDC" w:rsidRDefault="000A5DDC" w:rsidP="000A5DDC">
            <w:pPr>
              <w:pStyle w:val="ConsPlusNormal"/>
              <w:jc w:val="center"/>
              <w:rPr>
                <w:rFonts w:ascii="Times New Roman" w:hAnsi="Times New Roman" w:cs="Times New Roman"/>
                <w:sz w:val="20"/>
              </w:rPr>
            </w:pPr>
            <w:bookmarkStart w:id="26" w:name="P415"/>
            <w:bookmarkEnd w:id="26"/>
            <w:r w:rsidRPr="000A5DDC">
              <w:rPr>
                <w:rFonts w:ascii="Times New Roman" w:hAnsi="Times New Roman" w:cs="Times New Roman"/>
                <w:sz w:val="20"/>
              </w:rPr>
              <w:t>основание финансирования</w:t>
            </w:r>
          </w:p>
        </w:tc>
        <w:tc>
          <w:tcPr>
            <w:tcW w:w="1418" w:type="dxa"/>
            <w:gridSpan w:val="2"/>
            <w:vMerge w:val="restart"/>
          </w:tcPr>
          <w:p w:rsidR="000A5DDC" w:rsidRPr="000A5DDC" w:rsidRDefault="000A5DDC" w:rsidP="000A5DDC">
            <w:pPr>
              <w:pStyle w:val="ConsPlusNormal"/>
              <w:jc w:val="center"/>
              <w:rPr>
                <w:rFonts w:ascii="Times New Roman" w:hAnsi="Times New Roman" w:cs="Times New Roman"/>
                <w:sz w:val="20"/>
              </w:rPr>
            </w:pPr>
            <w:bookmarkStart w:id="27" w:name="P416"/>
            <w:bookmarkEnd w:id="27"/>
            <w:r w:rsidRPr="000A5DDC">
              <w:rPr>
                <w:rFonts w:ascii="Times New Roman" w:hAnsi="Times New Roman" w:cs="Times New Roman"/>
                <w:sz w:val="20"/>
              </w:rPr>
              <w:t>статус средств</w:t>
            </w:r>
          </w:p>
        </w:tc>
        <w:tc>
          <w:tcPr>
            <w:tcW w:w="3972" w:type="dxa"/>
            <w:gridSpan w:val="6"/>
          </w:tcPr>
          <w:p w:rsidR="000A5DDC" w:rsidRPr="000A5DDC" w:rsidRDefault="000A5DDC" w:rsidP="000A5DDC">
            <w:pPr>
              <w:pStyle w:val="ConsPlusNormal"/>
              <w:jc w:val="center"/>
              <w:rPr>
                <w:rFonts w:ascii="Times New Roman" w:hAnsi="Times New Roman" w:cs="Times New Roman"/>
                <w:sz w:val="20"/>
              </w:rPr>
            </w:pPr>
            <w:bookmarkStart w:id="28" w:name="P417"/>
            <w:bookmarkEnd w:id="28"/>
            <w:r w:rsidRPr="000A5DDC">
              <w:rPr>
                <w:rFonts w:ascii="Times New Roman" w:hAnsi="Times New Roman" w:cs="Times New Roman"/>
                <w:sz w:val="20"/>
              </w:rPr>
              <w:t>потребность в финансировании (тыс. руб.)</w:t>
            </w:r>
          </w:p>
        </w:tc>
      </w:tr>
      <w:tr w:rsidR="000A5DDC" w:rsidRPr="000A5DDC" w:rsidTr="000A5DDC">
        <w:tc>
          <w:tcPr>
            <w:tcW w:w="534" w:type="dxa"/>
            <w:vMerge/>
          </w:tcPr>
          <w:p w:rsidR="000A5DDC" w:rsidRPr="000A5DDC" w:rsidRDefault="000A5DDC" w:rsidP="000A5DDC">
            <w:pPr>
              <w:rPr>
                <w:sz w:val="20"/>
                <w:szCs w:val="20"/>
              </w:rPr>
            </w:pPr>
          </w:p>
        </w:tc>
        <w:tc>
          <w:tcPr>
            <w:tcW w:w="1418" w:type="dxa"/>
            <w:vMerge/>
          </w:tcPr>
          <w:p w:rsidR="000A5DDC" w:rsidRPr="000A5DDC" w:rsidRDefault="000A5DDC" w:rsidP="000A5DDC">
            <w:pPr>
              <w:rPr>
                <w:sz w:val="20"/>
                <w:szCs w:val="20"/>
              </w:rPr>
            </w:pPr>
          </w:p>
        </w:tc>
        <w:tc>
          <w:tcPr>
            <w:tcW w:w="2269" w:type="dxa"/>
            <w:vMerge/>
          </w:tcPr>
          <w:p w:rsidR="000A5DDC" w:rsidRPr="000A5DDC" w:rsidRDefault="000A5DDC" w:rsidP="000A5DDC">
            <w:pPr>
              <w:rPr>
                <w:sz w:val="20"/>
                <w:szCs w:val="20"/>
              </w:rPr>
            </w:pPr>
          </w:p>
        </w:tc>
        <w:tc>
          <w:tcPr>
            <w:tcW w:w="1418" w:type="dxa"/>
            <w:gridSpan w:val="2"/>
            <w:vMerge/>
          </w:tcPr>
          <w:p w:rsidR="000A5DDC" w:rsidRPr="000A5DDC" w:rsidRDefault="000A5DDC" w:rsidP="000A5DDC">
            <w:pPr>
              <w:rPr>
                <w:sz w:val="20"/>
                <w:szCs w:val="20"/>
              </w:rPr>
            </w:pPr>
          </w:p>
        </w:tc>
        <w:tc>
          <w:tcPr>
            <w:tcW w:w="994" w:type="dxa"/>
            <w:vMerge w:val="restart"/>
          </w:tcPr>
          <w:p w:rsidR="000A5DDC" w:rsidRPr="000A5DDC" w:rsidRDefault="000A5DDC" w:rsidP="000A5DDC">
            <w:pPr>
              <w:pStyle w:val="ConsPlusNormal"/>
              <w:jc w:val="center"/>
              <w:rPr>
                <w:rFonts w:ascii="Times New Roman" w:hAnsi="Times New Roman" w:cs="Times New Roman"/>
                <w:sz w:val="20"/>
              </w:rPr>
            </w:pPr>
            <w:bookmarkStart w:id="29" w:name="P418"/>
            <w:bookmarkEnd w:id="29"/>
            <w:r w:rsidRPr="000A5DDC">
              <w:rPr>
                <w:rFonts w:ascii="Times New Roman" w:hAnsi="Times New Roman" w:cs="Times New Roman"/>
                <w:sz w:val="20"/>
              </w:rPr>
              <w:t>всего</w:t>
            </w:r>
          </w:p>
        </w:tc>
        <w:tc>
          <w:tcPr>
            <w:tcW w:w="2978" w:type="dxa"/>
            <w:gridSpan w:val="5"/>
          </w:tcPr>
          <w:p w:rsidR="000A5DDC" w:rsidRPr="000A5DDC" w:rsidRDefault="000A5DDC" w:rsidP="000A5DDC">
            <w:pPr>
              <w:pStyle w:val="ConsPlusNormal"/>
              <w:jc w:val="center"/>
              <w:rPr>
                <w:rFonts w:ascii="Times New Roman" w:hAnsi="Times New Roman" w:cs="Times New Roman"/>
                <w:sz w:val="20"/>
              </w:rPr>
            </w:pPr>
            <w:bookmarkStart w:id="30" w:name="P419"/>
            <w:bookmarkEnd w:id="30"/>
            <w:r w:rsidRPr="000A5DDC">
              <w:rPr>
                <w:rFonts w:ascii="Times New Roman" w:hAnsi="Times New Roman" w:cs="Times New Roman"/>
                <w:sz w:val="20"/>
              </w:rPr>
              <w:t>в том числе по периодам (в годах)</w:t>
            </w:r>
          </w:p>
        </w:tc>
      </w:tr>
      <w:tr w:rsidR="000A5DDC" w:rsidRPr="000A5DDC" w:rsidTr="000A5DDC">
        <w:tc>
          <w:tcPr>
            <w:tcW w:w="534" w:type="dxa"/>
            <w:vMerge/>
          </w:tcPr>
          <w:p w:rsidR="000A5DDC" w:rsidRPr="000A5DDC" w:rsidRDefault="000A5DDC" w:rsidP="000A5DDC">
            <w:pPr>
              <w:rPr>
                <w:sz w:val="20"/>
                <w:szCs w:val="20"/>
              </w:rPr>
            </w:pPr>
          </w:p>
        </w:tc>
        <w:tc>
          <w:tcPr>
            <w:tcW w:w="1418" w:type="dxa"/>
            <w:vMerge/>
          </w:tcPr>
          <w:p w:rsidR="000A5DDC" w:rsidRPr="000A5DDC" w:rsidRDefault="000A5DDC" w:rsidP="000A5DDC">
            <w:pPr>
              <w:rPr>
                <w:sz w:val="20"/>
                <w:szCs w:val="20"/>
              </w:rPr>
            </w:pPr>
          </w:p>
        </w:tc>
        <w:tc>
          <w:tcPr>
            <w:tcW w:w="2269" w:type="dxa"/>
            <w:vMerge/>
          </w:tcPr>
          <w:p w:rsidR="000A5DDC" w:rsidRPr="000A5DDC" w:rsidRDefault="000A5DDC" w:rsidP="000A5DDC">
            <w:pPr>
              <w:rPr>
                <w:sz w:val="20"/>
                <w:szCs w:val="20"/>
              </w:rPr>
            </w:pPr>
          </w:p>
        </w:tc>
        <w:tc>
          <w:tcPr>
            <w:tcW w:w="1418" w:type="dxa"/>
            <w:gridSpan w:val="2"/>
            <w:vMerge/>
          </w:tcPr>
          <w:p w:rsidR="000A5DDC" w:rsidRPr="000A5DDC" w:rsidRDefault="000A5DDC" w:rsidP="000A5DDC">
            <w:pPr>
              <w:rPr>
                <w:sz w:val="20"/>
                <w:szCs w:val="20"/>
              </w:rPr>
            </w:pPr>
          </w:p>
        </w:tc>
        <w:tc>
          <w:tcPr>
            <w:tcW w:w="994" w:type="dxa"/>
            <w:vMerge/>
          </w:tcPr>
          <w:p w:rsidR="000A5DDC" w:rsidRPr="000A5DDC" w:rsidRDefault="000A5DDC" w:rsidP="000A5DDC">
            <w:pPr>
              <w:rPr>
                <w:sz w:val="20"/>
                <w:szCs w:val="20"/>
              </w:rPr>
            </w:pPr>
          </w:p>
        </w:tc>
        <w:tc>
          <w:tcPr>
            <w:tcW w:w="567" w:type="dxa"/>
            <w:vAlign w:val="center"/>
          </w:tcPr>
          <w:p w:rsidR="000A5DDC" w:rsidRPr="000A5DDC" w:rsidRDefault="000A5DDC" w:rsidP="000A5DDC">
            <w:pPr>
              <w:pStyle w:val="ConsPlusNormal"/>
              <w:rPr>
                <w:rFonts w:ascii="Times New Roman" w:hAnsi="Times New Roman" w:cs="Times New Roman"/>
                <w:sz w:val="20"/>
              </w:rPr>
            </w:pPr>
          </w:p>
        </w:tc>
        <w:tc>
          <w:tcPr>
            <w:tcW w:w="567" w:type="dxa"/>
            <w:vAlign w:val="center"/>
          </w:tcPr>
          <w:p w:rsidR="000A5DDC" w:rsidRPr="000A5DDC" w:rsidRDefault="000A5DDC" w:rsidP="000A5DDC">
            <w:pPr>
              <w:pStyle w:val="ConsPlusNormal"/>
              <w:rPr>
                <w:rFonts w:ascii="Times New Roman" w:hAnsi="Times New Roman" w:cs="Times New Roman"/>
                <w:sz w:val="20"/>
              </w:rPr>
            </w:pPr>
          </w:p>
        </w:tc>
        <w:tc>
          <w:tcPr>
            <w:tcW w:w="567" w:type="dxa"/>
            <w:vAlign w:val="center"/>
          </w:tcPr>
          <w:p w:rsidR="000A5DDC" w:rsidRPr="000A5DDC" w:rsidRDefault="000A5DDC" w:rsidP="000A5DDC">
            <w:pPr>
              <w:pStyle w:val="ConsPlusNormal"/>
              <w:jc w:val="center"/>
              <w:rPr>
                <w:rFonts w:ascii="Times New Roman" w:hAnsi="Times New Roman" w:cs="Times New Roman"/>
                <w:sz w:val="20"/>
              </w:rPr>
            </w:pPr>
            <w:r w:rsidRPr="000A5DDC">
              <w:rPr>
                <w:rFonts w:ascii="Times New Roman" w:hAnsi="Times New Roman" w:cs="Times New Roman"/>
                <w:sz w:val="20"/>
              </w:rPr>
              <w:t>...</w:t>
            </w:r>
          </w:p>
        </w:tc>
        <w:tc>
          <w:tcPr>
            <w:tcW w:w="567" w:type="dxa"/>
            <w:vAlign w:val="center"/>
          </w:tcPr>
          <w:p w:rsidR="000A5DDC" w:rsidRPr="000A5DDC" w:rsidRDefault="000A5DDC" w:rsidP="000A5DDC">
            <w:pPr>
              <w:pStyle w:val="ConsPlusNormal"/>
              <w:jc w:val="center"/>
              <w:rPr>
                <w:rFonts w:ascii="Times New Roman" w:hAnsi="Times New Roman" w:cs="Times New Roman"/>
                <w:sz w:val="20"/>
              </w:rPr>
            </w:pPr>
            <w:r w:rsidRPr="000A5DDC">
              <w:rPr>
                <w:rFonts w:ascii="Times New Roman" w:hAnsi="Times New Roman" w:cs="Times New Roman"/>
                <w:sz w:val="20"/>
              </w:rPr>
              <w:t>...</w:t>
            </w:r>
          </w:p>
        </w:tc>
        <w:tc>
          <w:tcPr>
            <w:tcW w:w="710" w:type="dxa"/>
            <w:vAlign w:val="center"/>
          </w:tcPr>
          <w:p w:rsidR="000A5DDC" w:rsidRPr="000A5DDC" w:rsidRDefault="000A5DDC" w:rsidP="000A5DDC">
            <w:pPr>
              <w:pStyle w:val="ConsPlusNormal"/>
              <w:jc w:val="center"/>
              <w:rPr>
                <w:rFonts w:ascii="Times New Roman" w:hAnsi="Times New Roman" w:cs="Times New Roman"/>
                <w:sz w:val="20"/>
              </w:rPr>
            </w:pPr>
            <w:r w:rsidRPr="000A5DDC">
              <w:rPr>
                <w:rFonts w:ascii="Times New Roman" w:hAnsi="Times New Roman" w:cs="Times New Roman"/>
                <w:sz w:val="20"/>
              </w:rPr>
              <w:t>...</w:t>
            </w:r>
          </w:p>
        </w:tc>
      </w:tr>
      <w:tr w:rsidR="000A5DDC" w:rsidRPr="000A5DDC" w:rsidTr="000A5DDC">
        <w:tc>
          <w:tcPr>
            <w:tcW w:w="534" w:type="dxa"/>
            <w:vAlign w:val="center"/>
          </w:tcPr>
          <w:p w:rsidR="000A5DDC" w:rsidRPr="000A5DDC" w:rsidRDefault="000A5DDC" w:rsidP="000A5DDC">
            <w:pPr>
              <w:pStyle w:val="ConsPlusNormal"/>
              <w:jc w:val="center"/>
              <w:rPr>
                <w:rFonts w:ascii="Times New Roman" w:hAnsi="Times New Roman" w:cs="Times New Roman"/>
                <w:sz w:val="20"/>
              </w:rPr>
            </w:pPr>
            <w:r w:rsidRPr="000A5DDC">
              <w:rPr>
                <w:rFonts w:ascii="Times New Roman" w:hAnsi="Times New Roman" w:cs="Times New Roman"/>
                <w:sz w:val="20"/>
              </w:rPr>
              <w:t>1.</w:t>
            </w:r>
          </w:p>
        </w:tc>
        <w:tc>
          <w:tcPr>
            <w:tcW w:w="1418" w:type="dxa"/>
            <w:vAlign w:val="center"/>
          </w:tcPr>
          <w:p w:rsidR="000A5DDC" w:rsidRPr="000A5DDC" w:rsidRDefault="000A5DDC" w:rsidP="000A5DDC">
            <w:pPr>
              <w:pStyle w:val="ConsPlusNormal"/>
              <w:rPr>
                <w:rFonts w:ascii="Times New Roman" w:hAnsi="Times New Roman" w:cs="Times New Roman"/>
                <w:sz w:val="20"/>
              </w:rPr>
            </w:pPr>
          </w:p>
        </w:tc>
        <w:tc>
          <w:tcPr>
            <w:tcW w:w="2269" w:type="dxa"/>
            <w:vAlign w:val="center"/>
          </w:tcPr>
          <w:p w:rsidR="000A5DDC" w:rsidRPr="000A5DDC" w:rsidRDefault="000A5DDC" w:rsidP="000A5DDC">
            <w:pPr>
              <w:pStyle w:val="ConsPlusNormal"/>
              <w:rPr>
                <w:rFonts w:ascii="Times New Roman" w:hAnsi="Times New Roman" w:cs="Times New Roman"/>
                <w:sz w:val="20"/>
              </w:rPr>
            </w:pPr>
          </w:p>
        </w:tc>
        <w:tc>
          <w:tcPr>
            <w:tcW w:w="1418" w:type="dxa"/>
            <w:gridSpan w:val="2"/>
            <w:vAlign w:val="center"/>
          </w:tcPr>
          <w:p w:rsidR="000A5DDC" w:rsidRPr="000A5DDC" w:rsidRDefault="000A5DDC" w:rsidP="000A5DDC">
            <w:pPr>
              <w:pStyle w:val="ConsPlusNormal"/>
              <w:rPr>
                <w:rFonts w:ascii="Times New Roman" w:hAnsi="Times New Roman" w:cs="Times New Roman"/>
                <w:sz w:val="20"/>
              </w:rPr>
            </w:pPr>
          </w:p>
        </w:tc>
        <w:tc>
          <w:tcPr>
            <w:tcW w:w="994" w:type="dxa"/>
            <w:vAlign w:val="center"/>
          </w:tcPr>
          <w:p w:rsidR="000A5DDC" w:rsidRPr="000A5DDC" w:rsidRDefault="000A5DDC" w:rsidP="000A5DDC">
            <w:pPr>
              <w:pStyle w:val="ConsPlusNormal"/>
              <w:rPr>
                <w:rFonts w:ascii="Times New Roman" w:hAnsi="Times New Roman" w:cs="Times New Roman"/>
                <w:sz w:val="20"/>
              </w:rPr>
            </w:pPr>
          </w:p>
        </w:tc>
        <w:tc>
          <w:tcPr>
            <w:tcW w:w="567" w:type="dxa"/>
            <w:vAlign w:val="center"/>
          </w:tcPr>
          <w:p w:rsidR="000A5DDC" w:rsidRPr="000A5DDC" w:rsidRDefault="000A5DDC" w:rsidP="000A5DDC">
            <w:pPr>
              <w:pStyle w:val="ConsPlusNormal"/>
              <w:rPr>
                <w:rFonts w:ascii="Times New Roman" w:hAnsi="Times New Roman" w:cs="Times New Roman"/>
                <w:sz w:val="20"/>
              </w:rPr>
            </w:pPr>
          </w:p>
        </w:tc>
        <w:tc>
          <w:tcPr>
            <w:tcW w:w="567" w:type="dxa"/>
            <w:vAlign w:val="center"/>
          </w:tcPr>
          <w:p w:rsidR="000A5DDC" w:rsidRPr="000A5DDC" w:rsidRDefault="000A5DDC" w:rsidP="000A5DDC">
            <w:pPr>
              <w:pStyle w:val="ConsPlusNormal"/>
              <w:rPr>
                <w:rFonts w:ascii="Times New Roman" w:hAnsi="Times New Roman" w:cs="Times New Roman"/>
                <w:sz w:val="20"/>
              </w:rPr>
            </w:pPr>
          </w:p>
        </w:tc>
        <w:tc>
          <w:tcPr>
            <w:tcW w:w="567" w:type="dxa"/>
            <w:vAlign w:val="center"/>
          </w:tcPr>
          <w:p w:rsidR="000A5DDC" w:rsidRPr="000A5DDC" w:rsidRDefault="000A5DDC" w:rsidP="000A5DDC">
            <w:pPr>
              <w:pStyle w:val="ConsPlusNormal"/>
              <w:rPr>
                <w:rFonts w:ascii="Times New Roman" w:hAnsi="Times New Roman" w:cs="Times New Roman"/>
                <w:sz w:val="20"/>
              </w:rPr>
            </w:pPr>
          </w:p>
        </w:tc>
        <w:tc>
          <w:tcPr>
            <w:tcW w:w="567" w:type="dxa"/>
            <w:vAlign w:val="center"/>
          </w:tcPr>
          <w:p w:rsidR="000A5DDC" w:rsidRPr="000A5DDC" w:rsidRDefault="000A5DDC" w:rsidP="000A5DDC">
            <w:pPr>
              <w:pStyle w:val="ConsPlusNormal"/>
              <w:rPr>
                <w:rFonts w:ascii="Times New Roman" w:hAnsi="Times New Roman" w:cs="Times New Roman"/>
                <w:sz w:val="20"/>
              </w:rPr>
            </w:pPr>
          </w:p>
        </w:tc>
        <w:tc>
          <w:tcPr>
            <w:tcW w:w="710" w:type="dxa"/>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34" w:type="dxa"/>
            <w:vAlign w:val="center"/>
          </w:tcPr>
          <w:p w:rsidR="000A5DDC" w:rsidRPr="000A5DDC" w:rsidRDefault="000A5DDC" w:rsidP="000A5DDC">
            <w:pPr>
              <w:pStyle w:val="ConsPlusNormal"/>
              <w:jc w:val="center"/>
              <w:rPr>
                <w:rFonts w:ascii="Times New Roman" w:hAnsi="Times New Roman" w:cs="Times New Roman"/>
                <w:sz w:val="20"/>
              </w:rPr>
            </w:pPr>
            <w:r w:rsidRPr="000A5DDC">
              <w:rPr>
                <w:rFonts w:ascii="Times New Roman" w:hAnsi="Times New Roman" w:cs="Times New Roman"/>
                <w:sz w:val="20"/>
              </w:rPr>
              <w:t>2.</w:t>
            </w:r>
          </w:p>
        </w:tc>
        <w:tc>
          <w:tcPr>
            <w:tcW w:w="1418" w:type="dxa"/>
            <w:vAlign w:val="center"/>
          </w:tcPr>
          <w:p w:rsidR="000A5DDC" w:rsidRPr="000A5DDC" w:rsidRDefault="000A5DDC" w:rsidP="000A5DDC">
            <w:pPr>
              <w:pStyle w:val="ConsPlusNormal"/>
              <w:rPr>
                <w:rFonts w:ascii="Times New Roman" w:hAnsi="Times New Roman" w:cs="Times New Roman"/>
                <w:sz w:val="20"/>
              </w:rPr>
            </w:pPr>
          </w:p>
        </w:tc>
        <w:tc>
          <w:tcPr>
            <w:tcW w:w="2269" w:type="dxa"/>
            <w:vAlign w:val="center"/>
          </w:tcPr>
          <w:p w:rsidR="000A5DDC" w:rsidRPr="000A5DDC" w:rsidRDefault="000A5DDC" w:rsidP="000A5DDC">
            <w:pPr>
              <w:pStyle w:val="ConsPlusNormal"/>
              <w:rPr>
                <w:rFonts w:ascii="Times New Roman" w:hAnsi="Times New Roman" w:cs="Times New Roman"/>
                <w:sz w:val="20"/>
              </w:rPr>
            </w:pPr>
          </w:p>
        </w:tc>
        <w:tc>
          <w:tcPr>
            <w:tcW w:w="1418" w:type="dxa"/>
            <w:gridSpan w:val="2"/>
            <w:vAlign w:val="center"/>
          </w:tcPr>
          <w:p w:rsidR="000A5DDC" w:rsidRPr="000A5DDC" w:rsidRDefault="000A5DDC" w:rsidP="000A5DDC">
            <w:pPr>
              <w:pStyle w:val="ConsPlusNormal"/>
              <w:rPr>
                <w:rFonts w:ascii="Times New Roman" w:hAnsi="Times New Roman" w:cs="Times New Roman"/>
                <w:sz w:val="20"/>
              </w:rPr>
            </w:pPr>
          </w:p>
        </w:tc>
        <w:tc>
          <w:tcPr>
            <w:tcW w:w="994" w:type="dxa"/>
            <w:vAlign w:val="center"/>
          </w:tcPr>
          <w:p w:rsidR="000A5DDC" w:rsidRPr="000A5DDC" w:rsidRDefault="000A5DDC" w:rsidP="000A5DDC">
            <w:pPr>
              <w:pStyle w:val="ConsPlusNormal"/>
              <w:rPr>
                <w:rFonts w:ascii="Times New Roman" w:hAnsi="Times New Roman" w:cs="Times New Roman"/>
                <w:sz w:val="20"/>
              </w:rPr>
            </w:pPr>
          </w:p>
        </w:tc>
        <w:tc>
          <w:tcPr>
            <w:tcW w:w="567" w:type="dxa"/>
            <w:vAlign w:val="center"/>
          </w:tcPr>
          <w:p w:rsidR="000A5DDC" w:rsidRPr="000A5DDC" w:rsidRDefault="000A5DDC" w:rsidP="000A5DDC">
            <w:pPr>
              <w:pStyle w:val="ConsPlusNormal"/>
              <w:rPr>
                <w:rFonts w:ascii="Times New Roman" w:hAnsi="Times New Roman" w:cs="Times New Roman"/>
                <w:sz w:val="20"/>
              </w:rPr>
            </w:pPr>
          </w:p>
        </w:tc>
        <w:tc>
          <w:tcPr>
            <w:tcW w:w="567" w:type="dxa"/>
            <w:vAlign w:val="center"/>
          </w:tcPr>
          <w:p w:rsidR="000A5DDC" w:rsidRPr="000A5DDC" w:rsidRDefault="000A5DDC" w:rsidP="000A5DDC">
            <w:pPr>
              <w:pStyle w:val="ConsPlusNormal"/>
              <w:rPr>
                <w:rFonts w:ascii="Times New Roman" w:hAnsi="Times New Roman" w:cs="Times New Roman"/>
                <w:sz w:val="20"/>
              </w:rPr>
            </w:pPr>
          </w:p>
        </w:tc>
        <w:tc>
          <w:tcPr>
            <w:tcW w:w="567" w:type="dxa"/>
            <w:vAlign w:val="center"/>
          </w:tcPr>
          <w:p w:rsidR="000A5DDC" w:rsidRPr="000A5DDC" w:rsidRDefault="000A5DDC" w:rsidP="000A5DDC">
            <w:pPr>
              <w:pStyle w:val="ConsPlusNormal"/>
              <w:rPr>
                <w:rFonts w:ascii="Times New Roman" w:hAnsi="Times New Roman" w:cs="Times New Roman"/>
                <w:sz w:val="20"/>
              </w:rPr>
            </w:pPr>
          </w:p>
        </w:tc>
        <w:tc>
          <w:tcPr>
            <w:tcW w:w="567" w:type="dxa"/>
            <w:vAlign w:val="center"/>
          </w:tcPr>
          <w:p w:rsidR="000A5DDC" w:rsidRPr="000A5DDC" w:rsidRDefault="000A5DDC" w:rsidP="000A5DDC">
            <w:pPr>
              <w:pStyle w:val="ConsPlusNormal"/>
              <w:rPr>
                <w:rFonts w:ascii="Times New Roman" w:hAnsi="Times New Roman" w:cs="Times New Roman"/>
                <w:sz w:val="20"/>
              </w:rPr>
            </w:pPr>
          </w:p>
        </w:tc>
        <w:tc>
          <w:tcPr>
            <w:tcW w:w="710" w:type="dxa"/>
            <w:vAlign w:val="center"/>
          </w:tcPr>
          <w:p w:rsidR="000A5DDC" w:rsidRPr="000A5DDC" w:rsidRDefault="000A5DDC" w:rsidP="000A5DDC">
            <w:pPr>
              <w:pStyle w:val="ConsPlusNormal"/>
              <w:rPr>
                <w:rFonts w:ascii="Times New Roman" w:hAnsi="Times New Roman" w:cs="Times New Roman"/>
                <w:sz w:val="20"/>
              </w:rPr>
            </w:pPr>
          </w:p>
        </w:tc>
      </w:tr>
      <w:tr w:rsidR="000A5DDC" w:rsidRPr="000A5DDC" w:rsidTr="000A5DDC">
        <w:tc>
          <w:tcPr>
            <w:tcW w:w="5639" w:type="dxa"/>
            <w:gridSpan w:val="5"/>
            <w:vAlign w:val="center"/>
          </w:tcPr>
          <w:p w:rsidR="000A5DDC" w:rsidRPr="000A5DDC" w:rsidRDefault="000A5DDC" w:rsidP="000A5DDC">
            <w:pPr>
              <w:pStyle w:val="ConsPlusNormal"/>
              <w:rPr>
                <w:rFonts w:ascii="Times New Roman" w:hAnsi="Times New Roman" w:cs="Times New Roman"/>
                <w:sz w:val="20"/>
              </w:rPr>
            </w:pPr>
            <w:bookmarkStart w:id="31" w:name="P445"/>
            <w:bookmarkEnd w:id="31"/>
            <w:r w:rsidRPr="000A5DDC">
              <w:rPr>
                <w:rFonts w:ascii="Times New Roman" w:hAnsi="Times New Roman" w:cs="Times New Roman"/>
                <w:sz w:val="20"/>
              </w:rPr>
              <w:t>Итого:</w:t>
            </w:r>
          </w:p>
        </w:tc>
        <w:tc>
          <w:tcPr>
            <w:tcW w:w="994" w:type="dxa"/>
            <w:vAlign w:val="center"/>
          </w:tcPr>
          <w:p w:rsidR="000A5DDC" w:rsidRPr="000A5DDC" w:rsidRDefault="000A5DDC" w:rsidP="000A5DDC">
            <w:pPr>
              <w:pStyle w:val="ConsPlusNormal"/>
              <w:rPr>
                <w:rFonts w:ascii="Times New Roman" w:hAnsi="Times New Roman" w:cs="Times New Roman"/>
                <w:sz w:val="20"/>
              </w:rPr>
            </w:pPr>
          </w:p>
        </w:tc>
        <w:tc>
          <w:tcPr>
            <w:tcW w:w="567" w:type="dxa"/>
            <w:vAlign w:val="center"/>
          </w:tcPr>
          <w:p w:rsidR="000A5DDC" w:rsidRPr="000A5DDC" w:rsidRDefault="000A5DDC" w:rsidP="000A5DDC">
            <w:pPr>
              <w:pStyle w:val="ConsPlusNormal"/>
              <w:rPr>
                <w:rFonts w:ascii="Times New Roman" w:hAnsi="Times New Roman" w:cs="Times New Roman"/>
                <w:sz w:val="20"/>
              </w:rPr>
            </w:pPr>
          </w:p>
        </w:tc>
        <w:tc>
          <w:tcPr>
            <w:tcW w:w="567" w:type="dxa"/>
            <w:vAlign w:val="center"/>
          </w:tcPr>
          <w:p w:rsidR="000A5DDC" w:rsidRPr="000A5DDC" w:rsidRDefault="000A5DDC" w:rsidP="000A5DDC">
            <w:pPr>
              <w:pStyle w:val="ConsPlusNormal"/>
              <w:rPr>
                <w:rFonts w:ascii="Times New Roman" w:hAnsi="Times New Roman" w:cs="Times New Roman"/>
                <w:sz w:val="20"/>
              </w:rPr>
            </w:pPr>
          </w:p>
        </w:tc>
        <w:tc>
          <w:tcPr>
            <w:tcW w:w="567" w:type="dxa"/>
            <w:vAlign w:val="center"/>
          </w:tcPr>
          <w:p w:rsidR="000A5DDC" w:rsidRPr="000A5DDC" w:rsidRDefault="000A5DDC" w:rsidP="000A5DDC">
            <w:pPr>
              <w:pStyle w:val="ConsPlusNormal"/>
              <w:rPr>
                <w:rFonts w:ascii="Times New Roman" w:hAnsi="Times New Roman" w:cs="Times New Roman"/>
                <w:sz w:val="20"/>
              </w:rPr>
            </w:pPr>
          </w:p>
        </w:tc>
        <w:tc>
          <w:tcPr>
            <w:tcW w:w="567" w:type="dxa"/>
            <w:vAlign w:val="center"/>
          </w:tcPr>
          <w:p w:rsidR="000A5DDC" w:rsidRPr="000A5DDC" w:rsidRDefault="000A5DDC" w:rsidP="000A5DDC">
            <w:pPr>
              <w:pStyle w:val="ConsPlusNormal"/>
              <w:rPr>
                <w:rFonts w:ascii="Times New Roman" w:hAnsi="Times New Roman" w:cs="Times New Roman"/>
                <w:sz w:val="20"/>
              </w:rPr>
            </w:pPr>
          </w:p>
        </w:tc>
        <w:tc>
          <w:tcPr>
            <w:tcW w:w="710" w:type="dxa"/>
            <w:vAlign w:val="center"/>
          </w:tcPr>
          <w:p w:rsidR="000A5DDC" w:rsidRPr="000A5DDC" w:rsidRDefault="000A5DDC" w:rsidP="000A5DDC">
            <w:pPr>
              <w:pStyle w:val="ConsPlusNormal"/>
              <w:rPr>
                <w:rFonts w:ascii="Times New Roman" w:hAnsi="Times New Roman" w:cs="Times New Roman"/>
                <w:sz w:val="20"/>
              </w:rPr>
            </w:pPr>
          </w:p>
        </w:tc>
      </w:tr>
    </w:tbl>
    <w:p w:rsidR="000A5DDC" w:rsidRPr="000A5DDC" w:rsidRDefault="000A5DDC" w:rsidP="000A5DDC">
      <w:pPr>
        <w:rPr>
          <w:sz w:val="20"/>
          <w:szCs w:val="20"/>
        </w:rPr>
      </w:pPr>
    </w:p>
    <w:p w:rsidR="000A5DDC" w:rsidRDefault="000A5DDC" w:rsidP="000A5DDC">
      <w:pPr>
        <w:ind w:firstLine="5940"/>
        <w:jc w:val="right"/>
      </w:pPr>
      <w:r w:rsidRPr="000A5DDC">
        <w:lastRenderedPageBreak/>
        <w:t>Приложение № 2 к По</w:t>
      </w:r>
      <w:r w:rsidR="00332906">
        <w:t>ложению</w:t>
      </w:r>
    </w:p>
    <w:p w:rsidR="007D1B01" w:rsidRPr="007D1B01" w:rsidRDefault="007D1B01" w:rsidP="007D1B01">
      <w:pPr>
        <w:widowControl w:val="0"/>
        <w:suppressAutoHyphens/>
        <w:autoSpaceDE w:val="0"/>
        <w:autoSpaceDN w:val="0"/>
        <w:adjustRightInd w:val="0"/>
        <w:jc w:val="right"/>
        <w:rPr>
          <w:bCs/>
        </w:rPr>
      </w:pPr>
      <w:r w:rsidRPr="007D1B01">
        <w:rPr>
          <w:bCs/>
        </w:rPr>
        <w:t xml:space="preserve">о системе управления проектной деятельностью </w:t>
      </w:r>
    </w:p>
    <w:p w:rsidR="007D1B01" w:rsidRPr="007D1B01" w:rsidRDefault="007D1B01" w:rsidP="007D1B01">
      <w:pPr>
        <w:widowControl w:val="0"/>
        <w:suppressAutoHyphens/>
        <w:autoSpaceDE w:val="0"/>
        <w:autoSpaceDN w:val="0"/>
        <w:adjustRightInd w:val="0"/>
        <w:jc w:val="right"/>
        <w:rPr>
          <w:bCs/>
        </w:rPr>
      </w:pPr>
      <w:r w:rsidRPr="007D1B01">
        <w:rPr>
          <w:bCs/>
        </w:rPr>
        <w:t>в администрации Октябрьского района</w:t>
      </w:r>
    </w:p>
    <w:p w:rsidR="007D1B01" w:rsidRPr="000A5DDC" w:rsidRDefault="007D1B01" w:rsidP="000A5DDC">
      <w:pPr>
        <w:ind w:firstLine="5940"/>
        <w:jc w:val="right"/>
      </w:pPr>
    </w:p>
    <w:p w:rsidR="000A5DDC" w:rsidRPr="000A5DDC" w:rsidRDefault="000A5DDC" w:rsidP="000A5DDC">
      <w:pPr>
        <w:pStyle w:val="ConsPlusTitle"/>
        <w:jc w:val="center"/>
        <w:rPr>
          <w:rFonts w:ascii="Times New Roman" w:hAnsi="Times New Roman" w:cs="Times New Roman"/>
          <w:sz w:val="24"/>
          <w:szCs w:val="24"/>
        </w:rPr>
      </w:pPr>
      <w:bookmarkStart w:id="32" w:name="P462"/>
      <w:bookmarkEnd w:id="32"/>
      <w:r w:rsidRPr="000A5DDC">
        <w:rPr>
          <w:rFonts w:ascii="Times New Roman" w:hAnsi="Times New Roman" w:cs="Times New Roman"/>
          <w:sz w:val="24"/>
          <w:szCs w:val="24"/>
        </w:rPr>
        <w:t>ПОРЯДОК</w:t>
      </w:r>
    </w:p>
    <w:p w:rsidR="000A5DDC" w:rsidRPr="000A5DDC" w:rsidRDefault="000A5DDC" w:rsidP="000A5DDC">
      <w:pPr>
        <w:pStyle w:val="ConsPlusTitle"/>
        <w:jc w:val="center"/>
        <w:rPr>
          <w:rFonts w:ascii="Times New Roman" w:hAnsi="Times New Roman" w:cs="Times New Roman"/>
          <w:sz w:val="24"/>
          <w:szCs w:val="24"/>
        </w:rPr>
      </w:pPr>
      <w:r w:rsidRPr="000A5DDC">
        <w:rPr>
          <w:rFonts w:ascii="Times New Roman" w:hAnsi="Times New Roman" w:cs="Times New Roman"/>
          <w:sz w:val="24"/>
          <w:szCs w:val="24"/>
        </w:rPr>
        <w:t>ВЕДЕНИЯ РЕЕСТРА ПРОЕКТНЫХ ИНИЦИАТИВ</w:t>
      </w:r>
    </w:p>
    <w:p w:rsidR="000A5DDC" w:rsidRPr="000A5DDC" w:rsidRDefault="000A5DDC" w:rsidP="000A5DDC">
      <w:pPr>
        <w:pStyle w:val="ConsPlusTitle"/>
        <w:jc w:val="center"/>
        <w:rPr>
          <w:rFonts w:ascii="Times New Roman" w:hAnsi="Times New Roman" w:cs="Times New Roman"/>
          <w:sz w:val="24"/>
          <w:szCs w:val="24"/>
        </w:rPr>
      </w:pPr>
      <w:r w:rsidRPr="000A5DDC">
        <w:rPr>
          <w:rFonts w:ascii="Times New Roman" w:hAnsi="Times New Roman" w:cs="Times New Roman"/>
          <w:sz w:val="24"/>
          <w:szCs w:val="24"/>
        </w:rPr>
        <w:t>АДМИНИСТРАЦИИ ОКТЯБРЬСКОГО РАЙОНА, ЕГО ФОРМА</w:t>
      </w:r>
    </w:p>
    <w:p w:rsidR="000A5DDC" w:rsidRPr="000A5DDC" w:rsidRDefault="000A5DDC" w:rsidP="000A5DDC">
      <w:pPr>
        <w:pStyle w:val="ConsPlusNormal"/>
        <w:jc w:val="both"/>
        <w:rPr>
          <w:rFonts w:ascii="Times New Roman" w:hAnsi="Times New Roman" w:cs="Times New Roman"/>
          <w:sz w:val="24"/>
          <w:szCs w:val="24"/>
        </w:rPr>
      </w:pP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1. Ведение реестра проектных инициатив в администрации Октябрьского района (далее - реестр)  включает:</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1.1. Получение документа, являющегося основанием для внесения сведений в реестр (внесения изменений и исправлений в реестр).</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1.2. Внесение сведений о проектной инициативе в реестр при ее регистрации.</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1.3. Внесение исправлений в реестр.</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1.4. Внесение изменений в реестр.</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2. Основанием для включения сведений в реестр является поступление в отдел проектного управления, административной реформы и реализации </w:t>
      </w:r>
      <w:proofErr w:type="gramStart"/>
      <w:r w:rsidRPr="000A5DDC">
        <w:rPr>
          <w:rFonts w:ascii="Times New Roman" w:hAnsi="Times New Roman" w:cs="Times New Roman"/>
          <w:sz w:val="24"/>
          <w:szCs w:val="24"/>
        </w:rPr>
        <w:t>программ Управления экономического развития администрации Октябрьского района</w:t>
      </w:r>
      <w:proofErr w:type="gramEnd"/>
      <w:r w:rsidRPr="000A5DDC">
        <w:rPr>
          <w:rFonts w:ascii="Times New Roman" w:hAnsi="Times New Roman" w:cs="Times New Roman"/>
          <w:sz w:val="24"/>
          <w:szCs w:val="24"/>
        </w:rPr>
        <w:t xml:space="preserve"> и регистрация проектной </w:t>
      </w:r>
      <w:hyperlink w:anchor="P367" w:history="1">
        <w:r w:rsidRPr="00332906">
          <w:rPr>
            <w:rFonts w:ascii="Times New Roman" w:hAnsi="Times New Roman" w:cs="Times New Roman"/>
            <w:sz w:val="24"/>
            <w:szCs w:val="24"/>
          </w:rPr>
          <w:t>инициативы</w:t>
        </w:r>
      </w:hyperlink>
      <w:r w:rsidRPr="00332906">
        <w:rPr>
          <w:rFonts w:ascii="Times New Roman" w:hAnsi="Times New Roman" w:cs="Times New Roman"/>
          <w:sz w:val="24"/>
          <w:szCs w:val="24"/>
        </w:rPr>
        <w:t>,</w:t>
      </w:r>
      <w:r w:rsidRPr="000A5DDC">
        <w:rPr>
          <w:rFonts w:ascii="Times New Roman" w:hAnsi="Times New Roman" w:cs="Times New Roman"/>
          <w:sz w:val="24"/>
          <w:szCs w:val="24"/>
        </w:rPr>
        <w:t xml:space="preserve"> подписанной уполномоченным лицом и оформленной в соответствии с настоящим постановлением.</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3. Реестровые записи вносятся в реестр (в том числе исправляются, изменяются) работником отдела проектного управления, административной реформы и реализации </w:t>
      </w:r>
      <w:proofErr w:type="gramStart"/>
      <w:r w:rsidRPr="000A5DDC">
        <w:rPr>
          <w:rFonts w:ascii="Times New Roman" w:hAnsi="Times New Roman" w:cs="Times New Roman"/>
          <w:sz w:val="24"/>
          <w:szCs w:val="24"/>
        </w:rPr>
        <w:t>программ Управления экономического развития администрации Октябрьского района</w:t>
      </w:r>
      <w:proofErr w:type="gramEnd"/>
      <w:r w:rsidRPr="000A5DDC">
        <w:rPr>
          <w:rFonts w:ascii="Times New Roman" w:hAnsi="Times New Roman" w:cs="Times New Roman"/>
          <w:sz w:val="24"/>
          <w:szCs w:val="24"/>
        </w:rPr>
        <w:t>.</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4. Сведения о проектной инициативе при ее регистрации вносятся в реестр в течение трех рабочих дней со дня поступления проектной инициативы в отдел проектного управления, административной реформы и реализации </w:t>
      </w:r>
      <w:proofErr w:type="gramStart"/>
      <w:r w:rsidRPr="000A5DDC">
        <w:rPr>
          <w:rFonts w:ascii="Times New Roman" w:hAnsi="Times New Roman" w:cs="Times New Roman"/>
          <w:sz w:val="24"/>
          <w:szCs w:val="24"/>
        </w:rPr>
        <w:t>программ Управления экономического развития администрации Октябрьского района</w:t>
      </w:r>
      <w:proofErr w:type="gramEnd"/>
      <w:r w:rsidRPr="000A5DDC">
        <w:rPr>
          <w:rFonts w:ascii="Times New Roman" w:hAnsi="Times New Roman" w:cs="Times New Roman"/>
          <w:sz w:val="24"/>
          <w:szCs w:val="24"/>
        </w:rPr>
        <w:t>.</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5. При регистрации проектной инициативы в </w:t>
      </w:r>
      <w:hyperlink w:anchor="P490" w:history="1">
        <w:r w:rsidRPr="00332906">
          <w:rPr>
            <w:rFonts w:ascii="Times New Roman" w:hAnsi="Times New Roman" w:cs="Times New Roman"/>
            <w:sz w:val="24"/>
            <w:szCs w:val="24"/>
          </w:rPr>
          <w:t>реестр</w:t>
        </w:r>
      </w:hyperlink>
      <w:r w:rsidRPr="000A5DDC">
        <w:rPr>
          <w:rFonts w:ascii="Times New Roman" w:hAnsi="Times New Roman" w:cs="Times New Roman"/>
          <w:sz w:val="24"/>
          <w:szCs w:val="24"/>
        </w:rPr>
        <w:t xml:space="preserve"> вносятся следующие сведения:</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5.1. Номер проектной инициативы.</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5.2. Дата регистрации проектной инициативы в Реестре.</w:t>
      </w:r>
    </w:p>
    <w:p w:rsidR="00AE709E"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5.3. Наименование инициатора проекта</w:t>
      </w:r>
      <w:r w:rsidR="00AE709E">
        <w:rPr>
          <w:rFonts w:ascii="Times New Roman" w:hAnsi="Times New Roman" w:cs="Times New Roman"/>
          <w:sz w:val="24"/>
          <w:szCs w:val="24"/>
        </w:rPr>
        <w:t>.</w:t>
      </w:r>
    </w:p>
    <w:p w:rsidR="00AE709E" w:rsidRDefault="00AE709E"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5.4. Н</w:t>
      </w:r>
      <w:r w:rsidR="000A5DDC" w:rsidRPr="000A5DDC">
        <w:rPr>
          <w:rFonts w:ascii="Times New Roman" w:hAnsi="Times New Roman" w:cs="Times New Roman"/>
          <w:sz w:val="24"/>
          <w:szCs w:val="24"/>
        </w:rPr>
        <w:t>аименование проекта</w:t>
      </w:r>
      <w:r>
        <w:rPr>
          <w:rFonts w:ascii="Times New Roman" w:hAnsi="Times New Roman" w:cs="Times New Roman"/>
          <w:sz w:val="24"/>
          <w:szCs w:val="24"/>
        </w:rPr>
        <w:t>;</w:t>
      </w:r>
    </w:p>
    <w:p w:rsidR="00AE709E" w:rsidRDefault="00AE709E"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5.5. Продукт проекта;</w:t>
      </w:r>
    </w:p>
    <w:p w:rsidR="00AE709E" w:rsidRDefault="00AE709E"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5.6. С</w:t>
      </w:r>
      <w:r w:rsidR="000A5DDC" w:rsidRPr="000A5DDC">
        <w:rPr>
          <w:rFonts w:ascii="Times New Roman" w:hAnsi="Times New Roman" w:cs="Times New Roman"/>
          <w:sz w:val="24"/>
          <w:szCs w:val="24"/>
        </w:rPr>
        <w:t>роки реализации проекта (с указанием месяца и г</w:t>
      </w:r>
      <w:r>
        <w:rPr>
          <w:rFonts w:ascii="Times New Roman" w:hAnsi="Times New Roman" w:cs="Times New Roman"/>
          <w:sz w:val="24"/>
          <w:szCs w:val="24"/>
        </w:rPr>
        <w:t>ода начала и окончания проекта);</w:t>
      </w:r>
    </w:p>
    <w:p w:rsidR="00AE709E" w:rsidRDefault="00AE709E"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5.7. Б</w:t>
      </w:r>
      <w:r w:rsidR="000A5DDC" w:rsidRPr="000A5DDC">
        <w:rPr>
          <w:rFonts w:ascii="Times New Roman" w:hAnsi="Times New Roman" w:cs="Times New Roman"/>
          <w:sz w:val="24"/>
          <w:szCs w:val="24"/>
        </w:rPr>
        <w:t>юджет проекта</w:t>
      </w:r>
      <w:r>
        <w:rPr>
          <w:rFonts w:ascii="Times New Roman" w:hAnsi="Times New Roman" w:cs="Times New Roman"/>
          <w:sz w:val="24"/>
          <w:szCs w:val="24"/>
        </w:rPr>
        <w:t xml:space="preserve">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AE709E" w:rsidRDefault="00AE709E"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5.8. Категория проекта;</w:t>
      </w:r>
    </w:p>
    <w:p w:rsidR="00AE709E" w:rsidRDefault="00AE709E" w:rsidP="00AE70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5.9. С</w:t>
      </w:r>
      <w:r w:rsidRPr="000A5DDC">
        <w:rPr>
          <w:rFonts w:ascii="Times New Roman" w:hAnsi="Times New Roman" w:cs="Times New Roman"/>
          <w:sz w:val="24"/>
          <w:szCs w:val="24"/>
        </w:rPr>
        <w:t>татус проектной инициативы. При регистрации проектной инициативы ей присваи</w:t>
      </w:r>
      <w:r>
        <w:rPr>
          <w:rFonts w:ascii="Times New Roman" w:hAnsi="Times New Roman" w:cs="Times New Roman"/>
          <w:sz w:val="24"/>
          <w:szCs w:val="24"/>
        </w:rPr>
        <w:t>вается статус «На рассмотрении»;</w:t>
      </w:r>
    </w:p>
    <w:p w:rsidR="00AE709E" w:rsidRDefault="00AE709E" w:rsidP="00AE70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5.10. Дата и номер документа, содержащего решение о результатах рассмотрения проектной инициативы. В</w:t>
      </w:r>
      <w:r w:rsidRPr="000A5DDC">
        <w:rPr>
          <w:rFonts w:ascii="Times New Roman" w:hAnsi="Times New Roman" w:cs="Times New Roman"/>
          <w:sz w:val="24"/>
          <w:szCs w:val="24"/>
        </w:rPr>
        <w:t>носятся в реестр по мере возникновения соответствующих оснований.</w:t>
      </w:r>
    </w:p>
    <w:p w:rsidR="00AE709E" w:rsidRDefault="00AE709E"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5.11. Номер проекта.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Указанная информация вносится в соответствии со сведениями, содержащимися в проектной инициативе. Допускается указывать официальное краткое наименование инициатора проекта.</w:t>
      </w:r>
    </w:p>
    <w:p w:rsidR="000A5DDC" w:rsidRPr="000A5DDC" w:rsidRDefault="00AE709E"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0A5DDC" w:rsidRPr="000A5DDC">
        <w:rPr>
          <w:rFonts w:ascii="Times New Roman" w:hAnsi="Times New Roman" w:cs="Times New Roman"/>
          <w:sz w:val="24"/>
          <w:szCs w:val="24"/>
        </w:rPr>
        <w:t xml:space="preserve">. После регистрации и внесении сведений в реестр не позднее следующего рабочего дня </w:t>
      </w:r>
      <w:r w:rsidR="00332906" w:rsidRPr="000A5DDC">
        <w:rPr>
          <w:rFonts w:ascii="Times New Roman" w:hAnsi="Times New Roman" w:cs="Times New Roman"/>
          <w:sz w:val="24"/>
          <w:szCs w:val="24"/>
        </w:rPr>
        <w:t xml:space="preserve">проектная инициатива </w:t>
      </w:r>
      <w:r w:rsidR="000A5DDC" w:rsidRPr="000A5DDC">
        <w:rPr>
          <w:rFonts w:ascii="Times New Roman" w:hAnsi="Times New Roman" w:cs="Times New Roman"/>
          <w:sz w:val="24"/>
          <w:szCs w:val="24"/>
        </w:rPr>
        <w:t>подлежит передаче ответственным работникам для ее рассмотрения в соответствии с настоящим постановлением.</w:t>
      </w:r>
    </w:p>
    <w:p w:rsidR="000A5DDC" w:rsidRPr="000A5DDC" w:rsidRDefault="00AE709E"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0A5DDC" w:rsidRPr="000A5DDC">
        <w:rPr>
          <w:rFonts w:ascii="Times New Roman" w:hAnsi="Times New Roman" w:cs="Times New Roman"/>
          <w:sz w:val="24"/>
          <w:szCs w:val="24"/>
        </w:rPr>
        <w:t>. В зависимости от результатов рассмотрения проектной инициативе присваивается статус: «</w:t>
      </w:r>
      <w:proofErr w:type="gramStart"/>
      <w:r w:rsidR="000A5DDC" w:rsidRPr="000A5DDC">
        <w:rPr>
          <w:rFonts w:ascii="Times New Roman" w:hAnsi="Times New Roman" w:cs="Times New Roman"/>
          <w:sz w:val="24"/>
          <w:szCs w:val="24"/>
        </w:rPr>
        <w:t>Возвращена</w:t>
      </w:r>
      <w:proofErr w:type="gramEnd"/>
      <w:r w:rsidR="000A5DDC" w:rsidRPr="000A5DDC">
        <w:rPr>
          <w:rFonts w:ascii="Times New Roman" w:hAnsi="Times New Roman" w:cs="Times New Roman"/>
          <w:sz w:val="24"/>
          <w:szCs w:val="24"/>
        </w:rPr>
        <w:t xml:space="preserve"> для доработки», «Принята, утвержден запуск проекта», «Принята, направлена на проектный комитет», «Отклонена».</w:t>
      </w:r>
    </w:p>
    <w:p w:rsidR="000A5DDC" w:rsidRPr="000A5DDC" w:rsidRDefault="00AE709E"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8</w:t>
      </w:r>
      <w:r w:rsidR="000A5DDC" w:rsidRPr="000A5DDC">
        <w:rPr>
          <w:rFonts w:ascii="Times New Roman" w:hAnsi="Times New Roman" w:cs="Times New Roman"/>
          <w:sz w:val="24"/>
          <w:szCs w:val="24"/>
        </w:rPr>
        <w:t>. Основанием для внесения исправлений в реестр является решение заведующего отделом проектного управления, административной реформы и реализации программ Управления экономического развития администрации Октябрьского района, принятое в случае обнаружения технической ошибки в сведениях реестра (описка, опечатка, грамматическая или арифметическая ошибка).</w:t>
      </w:r>
    </w:p>
    <w:p w:rsidR="000A5DDC" w:rsidRPr="000A5DDC" w:rsidRDefault="00AE709E"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0A5DDC" w:rsidRPr="000A5DDC">
        <w:rPr>
          <w:rFonts w:ascii="Times New Roman" w:hAnsi="Times New Roman" w:cs="Times New Roman"/>
          <w:sz w:val="24"/>
          <w:szCs w:val="24"/>
        </w:rPr>
        <w:t>. Основанием для внесения изменений (в том числе связанных с дополнительным внесением сведений) в реестр являются:</w:t>
      </w:r>
    </w:p>
    <w:p w:rsidR="000A5DDC" w:rsidRPr="000A5DDC" w:rsidRDefault="00AE709E"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0A5DDC" w:rsidRPr="000A5DDC">
        <w:rPr>
          <w:rFonts w:ascii="Times New Roman" w:hAnsi="Times New Roman" w:cs="Times New Roman"/>
          <w:sz w:val="24"/>
          <w:szCs w:val="24"/>
        </w:rPr>
        <w:t>.1. Поступление в отдел проектного управления, административной реформы и реализации программ Управления экономического развития администрации Октябрьского района (в том числе после возвращения проектной инициативы инициатору проекта на доработку) заявления инициатора проекта об изменении сведений в проектной инициативе с приложением надлежаще оформленной проектной инициативы, содержащей измененные сведения.</w:t>
      </w:r>
    </w:p>
    <w:p w:rsidR="000A5DDC" w:rsidRPr="000A5DDC" w:rsidRDefault="00AE709E"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0A5DDC" w:rsidRPr="000A5DDC">
        <w:rPr>
          <w:rFonts w:ascii="Times New Roman" w:hAnsi="Times New Roman" w:cs="Times New Roman"/>
          <w:sz w:val="24"/>
          <w:szCs w:val="24"/>
        </w:rPr>
        <w:t>.2. Решение проектного комитета по результатам рассмотрения проектной инициативы.</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1</w:t>
      </w:r>
      <w:r w:rsidR="00AE709E">
        <w:rPr>
          <w:rFonts w:ascii="Times New Roman" w:hAnsi="Times New Roman" w:cs="Times New Roman"/>
          <w:sz w:val="24"/>
          <w:szCs w:val="24"/>
        </w:rPr>
        <w:t>0</w:t>
      </w:r>
      <w:r w:rsidRPr="000A5DDC">
        <w:rPr>
          <w:rFonts w:ascii="Times New Roman" w:hAnsi="Times New Roman" w:cs="Times New Roman"/>
          <w:sz w:val="24"/>
          <w:szCs w:val="24"/>
        </w:rPr>
        <w:t>. Внесение изменений в реестр осуществляется путем изменения сведений в существующей реестровой записи (без введения новой реестровой записи).</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1</w:t>
      </w:r>
      <w:r w:rsidR="00AE709E">
        <w:rPr>
          <w:rFonts w:ascii="Times New Roman" w:hAnsi="Times New Roman" w:cs="Times New Roman"/>
          <w:sz w:val="24"/>
          <w:szCs w:val="24"/>
        </w:rPr>
        <w:t>1</w:t>
      </w:r>
      <w:r w:rsidRPr="000A5DDC">
        <w:rPr>
          <w:rFonts w:ascii="Times New Roman" w:hAnsi="Times New Roman" w:cs="Times New Roman"/>
          <w:sz w:val="24"/>
          <w:szCs w:val="24"/>
        </w:rPr>
        <w:t xml:space="preserve">. Внесение изменений осуществляется в течение трех рабочих дней со дня возникновения соответствующих оснований (в том числе поступления в отдел проектного управления, административной реформы и реализации </w:t>
      </w:r>
      <w:proofErr w:type="gramStart"/>
      <w:r w:rsidRPr="000A5DDC">
        <w:rPr>
          <w:rFonts w:ascii="Times New Roman" w:hAnsi="Times New Roman" w:cs="Times New Roman"/>
          <w:sz w:val="24"/>
          <w:szCs w:val="24"/>
        </w:rPr>
        <w:t>программ Управления экономического развития администрации Октябрьского района соответствующих</w:t>
      </w:r>
      <w:proofErr w:type="gramEnd"/>
      <w:r w:rsidRPr="000A5DDC">
        <w:rPr>
          <w:rFonts w:ascii="Times New Roman" w:hAnsi="Times New Roman" w:cs="Times New Roman"/>
          <w:sz w:val="24"/>
          <w:szCs w:val="24"/>
        </w:rPr>
        <w:t xml:space="preserve"> документов, сведений, являющихся основанием для внесения изменений).</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1</w:t>
      </w:r>
      <w:r w:rsidR="00AE709E">
        <w:rPr>
          <w:rFonts w:ascii="Times New Roman" w:hAnsi="Times New Roman" w:cs="Times New Roman"/>
          <w:sz w:val="24"/>
          <w:szCs w:val="24"/>
        </w:rPr>
        <w:t>2</w:t>
      </w:r>
      <w:r w:rsidRPr="000A5DDC">
        <w:rPr>
          <w:rFonts w:ascii="Times New Roman" w:hAnsi="Times New Roman" w:cs="Times New Roman"/>
          <w:sz w:val="24"/>
          <w:szCs w:val="24"/>
        </w:rPr>
        <w:t>. Реестр ведется в электронном виде на русском языке путем внесения в реестр реестровых записей. Ежеквартально реестр распечатывается и заверяется подписью заведующего отделом проектного управления, административной реформы и реализации программ Управления экономического развития администрации Октябрьского района, подшивается для хранения.</w:t>
      </w:r>
    </w:p>
    <w:p w:rsidR="000A5DDC" w:rsidRPr="000A5DDC" w:rsidRDefault="000A5DDC" w:rsidP="000A5DDC">
      <w:pPr>
        <w:sectPr w:rsidR="000A5DDC" w:rsidRPr="000A5DDC" w:rsidSect="00561EEF">
          <w:pgSz w:w="11905" w:h="16838"/>
          <w:pgMar w:top="1134" w:right="851" w:bottom="1134" w:left="1701" w:header="0" w:footer="0" w:gutter="0"/>
          <w:cols w:space="720"/>
        </w:sectPr>
      </w:pPr>
    </w:p>
    <w:p w:rsidR="000A5DDC" w:rsidRPr="000A5DDC" w:rsidRDefault="000A5DDC" w:rsidP="000A5DDC">
      <w:pPr>
        <w:pStyle w:val="ConsPlusNormal"/>
        <w:jc w:val="both"/>
        <w:rPr>
          <w:rFonts w:ascii="Times New Roman" w:hAnsi="Times New Roman" w:cs="Times New Roman"/>
          <w:sz w:val="20"/>
        </w:rPr>
      </w:pPr>
    </w:p>
    <w:p w:rsidR="000A5DDC" w:rsidRPr="000A5DDC" w:rsidRDefault="000A5DDC" w:rsidP="00AE709E">
      <w:pPr>
        <w:pStyle w:val="ConsPlusNormal"/>
        <w:jc w:val="center"/>
        <w:rPr>
          <w:rFonts w:ascii="Times New Roman" w:hAnsi="Times New Roman" w:cs="Times New Roman"/>
          <w:sz w:val="24"/>
          <w:szCs w:val="24"/>
        </w:rPr>
      </w:pPr>
      <w:bookmarkStart w:id="33" w:name="P490"/>
      <w:bookmarkEnd w:id="33"/>
      <w:r w:rsidRPr="000A5DDC">
        <w:rPr>
          <w:rFonts w:ascii="Times New Roman" w:hAnsi="Times New Roman" w:cs="Times New Roman"/>
          <w:sz w:val="24"/>
          <w:szCs w:val="24"/>
        </w:rPr>
        <w:t>Форма</w:t>
      </w:r>
      <w:r w:rsidR="00AE709E">
        <w:rPr>
          <w:rFonts w:ascii="Times New Roman" w:hAnsi="Times New Roman" w:cs="Times New Roman"/>
          <w:sz w:val="24"/>
          <w:szCs w:val="24"/>
        </w:rPr>
        <w:t xml:space="preserve"> </w:t>
      </w:r>
      <w:r w:rsidRPr="000A5DDC">
        <w:rPr>
          <w:rFonts w:ascii="Times New Roman" w:hAnsi="Times New Roman" w:cs="Times New Roman"/>
          <w:sz w:val="24"/>
          <w:szCs w:val="24"/>
        </w:rPr>
        <w:t>реестра проектных инициатив администрации Октябрьского района</w:t>
      </w:r>
    </w:p>
    <w:tbl>
      <w:tblPr>
        <w:tblpPr w:leftFromText="180" w:rightFromText="180" w:horzAnchor="margin" w:tblpXSpec="center" w:tblpY="1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7"/>
        <w:gridCol w:w="1417"/>
        <w:gridCol w:w="2002"/>
        <w:gridCol w:w="1117"/>
        <w:gridCol w:w="1134"/>
        <w:gridCol w:w="770"/>
        <w:gridCol w:w="992"/>
        <w:gridCol w:w="992"/>
        <w:gridCol w:w="993"/>
        <w:gridCol w:w="1559"/>
        <w:gridCol w:w="567"/>
        <w:gridCol w:w="1214"/>
      </w:tblGrid>
      <w:tr w:rsidR="00332906" w:rsidRPr="000A5DDC" w:rsidTr="00332906">
        <w:tc>
          <w:tcPr>
            <w:tcW w:w="1277"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Номер проектной инициативы</w:t>
            </w:r>
          </w:p>
        </w:tc>
        <w:tc>
          <w:tcPr>
            <w:tcW w:w="1417"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Дата регистрации проектной инициативы</w:t>
            </w:r>
          </w:p>
        </w:tc>
        <w:tc>
          <w:tcPr>
            <w:tcW w:w="2002"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Наименование инициатора проекта</w:t>
            </w:r>
          </w:p>
        </w:tc>
        <w:tc>
          <w:tcPr>
            <w:tcW w:w="1117"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Наименование проекта</w:t>
            </w:r>
          </w:p>
        </w:tc>
        <w:tc>
          <w:tcPr>
            <w:tcW w:w="1134"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Продукт проекта</w:t>
            </w:r>
          </w:p>
        </w:tc>
        <w:tc>
          <w:tcPr>
            <w:tcW w:w="770"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Сроки реализации проекта</w:t>
            </w:r>
          </w:p>
        </w:tc>
        <w:tc>
          <w:tcPr>
            <w:tcW w:w="992"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Бюджет проекта (тыс. руб.)</w:t>
            </w:r>
          </w:p>
        </w:tc>
        <w:tc>
          <w:tcPr>
            <w:tcW w:w="992"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Категория проекта</w:t>
            </w:r>
          </w:p>
        </w:tc>
        <w:tc>
          <w:tcPr>
            <w:tcW w:w="993"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Статус проектной инициативы</w:t>
            </w:r>
          </w:p>
        </w:tc>
        <w:tc>
          <w:tcPr>
            <w:tcW w:w="1559"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Дата и номер документа, содержащего решение о результатах рассмотрения проектной инициативы</w:t>
            </w:r>
          </w:p>
        </w:tc>
        <w:tc>
          <w:tcPr>
            <w:tcW w:w="567"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Номер проекта</w:t>
            </w:r>
          </w:p>
        </w:tc>
        <w:tc>
          <w:tcPr>
            <w:tcW w:w="1214"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Примечание</w:t>
            </w:r>
          </w:p>
        </w:tc>
      </w:tr>
      <w:tr w:rsidR="00332906" w:rsidRPr="000A5DDC" w:rsidTr="00332906">
        <w:tc>
          <w:tcPr>
            <w:tcW w:w="1277"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1</w:t>
            </w:r>
          </w:p>
        </w:tc>
        <w:tc>
          <w:tcPr>
            <w:tcW w:w="1417"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2</w:t>
            </w:r>
          </w:p>
        </w:tc>
        <w:tc>
          <w:tcPr>
            <w:tcW w:w="2002"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3</w:t>
            </w:r>
          </w:p>
        </w:tc>
        <w:tc>
          <w:tcPr>
            <w:tcW w:w="1117"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4</w:t>
            </w:r>
          </w:p>
        </w:tc>
        <w:tc>
          <w:tcPr>
            <w:tcW w:w="1134"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5</w:t>
            </w:r>
          </w:p>
        </w:tc>
        <w:tc>
          <w:tcPr>
            <w:tcW w:w="770"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6</w:t>
            </w:r>
          </w:p>
        </w:tc>
        <w:tc>
          <w:tcPr>
            <w:tcW w:w="992"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7</w:t>
            </w:r>
          </w:p>
        </w:tc>
        <w:tc>
          <w:tcPr>
            <w:tcW w:w="992"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8</w:t>
            </w:r>
          </w:p>
        </w:tc>
        <w:tc>
          <w:tcPr>
            <w:tcW w:w="993"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9</w:t>
            </w:r>
          </w:p>
        </w:tc>
        <w:tc>
          <w:tcPr>
            <w:tcW w:w="1559"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10</w:t>
            </w:r>
          </w:p>
        </w:tc>
        <w:tc>
          <w:tcPr>
            <w:tcW w:w="567"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11</w:t>
            </w:r>
          </w:p>
        </w:tc>
        <w:tc>
          <w:tcPr>
            <w:tcW w:w="1214"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12</w:t>
            </w:r>
          </w:p>
        </w:tc>
      </w:tr>
    </w:tbl>
    <w:p w:rsidR="000A5DDC" w:rsidRPr="000A5DDC" w:rsidRDefault="000A5DDC" w:rsidP="000A5DDC">
      <w:pPr>
        <w:sectPr w:rsidR="000A5DDC" w:rsidRPr="000A5DDC" w:rsidSect="00561EEF">
          <w:pgSz w:w="16838" w:h="11905"/>
          <w:pgMar w:top="1134" w:right="851" w:bottom="1134" w:left="1701" w:header="0" w:footer="0" w:gutter="0"/>
          <w:cols w:space="720"/>
        </w:sectPr>
      </w:pPr>
    </w:p>
    <w:p w:rsidR="000A5DDC" w:rsidRDefault="000A5DDC" w:rsidP="000A5DDC">
      <w:pPr>
        <w:ind w:firstLine="5940"/>
        <w:jc w:val="right"/>
      </w:pPr>
      <w:r w:rsidRPr="000A5DDC">
        <w:lastRenderedPageBreak/>
        <w:t>Приложение № 3 к По</w:t>
      </w:r>
      <w:r w:rsidR="00AE709E">
        <w:t>ложению</w:t>
      </w:r>
    </w:p>
    <w:p w:rsidR="007D1B01" w:rsidRPr="007D1B01" w:rsidRDefault="007D1B01" w:rsidP="007D1B01">
      <w:pPr>
        <w:widowControl w:val="0"/>
        <w:suppressAutoHyphens/>
        <w:autoSpaceDE w:val="0"/>
        <w:autoSpaceDN w:val="0"/>
        <w:adjustRightInd w:val="0"/>
        <w:jc w:val="right"/>
        <w:rPr>
          <w:bCs/>
        </w:rPr>
      </w:pPr>
      <w:r w:rsidRPr="007D1B01">
        <w:rPr>
          <w:bCs/>
        </w:rPr>
        <w:t xml:space="preserve">о системе управления проектной деятельностью </w:t>
      </w:r>
    </w:p>
    <w:p w:rsidR="007D1B01" w:rsidRPr="007D1B01" w:rsidRDefault="007D1B01" w:rsidP="007D1B01">
      <w:pPr>
        <w:widowControl w:val="0"/>
        <w:suppressAutoHyphens/>
        <w:autoSpaceDE w:val="0"/>
        <w:autoSpaceDN w:val="0"/>
        <w:adjustRightInd w:val="0"/>
        <w:jc w:val="right"/>
        <w:rPr>
          <w:bCs/>
        </w:rPr>
      </w:pPr>
      <w:r w:rsidRPr="007D1B01">
        <w:rPr>
          <w:bCs/>
        </w:rPr>
        <w:t>в администрации Октябрьского района</w:t>
      </w:r>
    </w:p>
    <w:p w:rsidR="007D1B01" w:rsidRPr="000A5DDC" w:rsidRDefault="007D1B01" w:rsidP="000A5DDC">
      <w:pPr>
        <w:ind w:firstLine="5940"/>
        <w:jc w:val="right"/>
      </w:pPr>
    </w:p>
    <w:p w:rsidR="000A5DDC" w:rsidRPr="000A5DDC" w:rsidRDefault="000A5DDC" w:rsidP="000A5DDC">
      <w:pPr>
        <w:pStyle w:val="ConsPlusNormal"/>
        <w:jc w:val="both"/>
        <w:rPr>
          <w:rFonts w:ascii="Times New Roman" w:hAnsi="Times New Roman" w:cs="Times New Roman"/>
          <w:sz w:val="24"/>
          <w:szCs w:val="24"/>
        </w:rPr>
      </w:pPr>
    </w:p>
    <w:p w:rsidR="000A5DDC" w:rsidRPr="000A5DDC" w:rsidRDefault="000A5DDC" w:rsidP="000A5DDC">
      <w:pPr>
        <w:pStyle w:val="ConsPlusTitle"/>
        <w:jc w:val="center"/>
        <w:rPr>
          <w:rFonts w:ascii="Times New Roman" w:hAnsi="Times New Roman" w:cs="Times New Roman"/>
          <w:sz w:val="24"/>
          <w:szCs w:val="24"/>
        </w:rPr>
      </w:pPr>
      <w:bookmarkStart w:id="34" w:name="P527"/>
      <w:bookmarkEnd w:id="34"/>
      <w:r w:rsidRPr="000A5DDC">
        <w:rPr>
          <w:rFonts w:ascii="Times New Roman" w:hAnsi="Times New Roman" w:cs="Times New Roman"/>
          <w:sz w:val="24"/>
          <w:szCs w:val="24"/>
        </w:rPr>
        <w:t>ПОРЯДОК</w:t>
      </w:r>
    </w:p>
    <w:p w:rsidR="000A5DDC" w:rsidRPr="000A5DDC" w:rsidRDefault="000A5DDC" w:rsidP="000A5DDC">
      <w:pPr>
        <w:pStyle w:val="ConsPlusTitle"/>
        <w:jc w:val="center"/>
        <w:rPr>
          <w:rFonts w:ascii="Times New Roman" w:hAnsi="Times New Roman" w:cs="Times New Roman"/>
          <w:sz w:val="24"/>
          <w:szCs w:val="24"/>
        </w:rPr>
      </w:pPr>
      <w:r w:rsidRPr="000A5DDC">
        <w:rPr>
          <w:rFonts w:ascii="Times New Roman" w:hAnsi="Times New Roman" w:cs="Times New Roman"/>
          <w:sz w:val="24"/>
          <w:szCs w:val="24"/>
        </w:rPr>
        <w:t>ВЕДЕНИЯ РЕЕСТРА ПРОЕКТОВ В АДМИНИСТРАЦИИ ОКТЯБРЬСКОГО РАЙОНА, ЕГО ФОРМА</w:t>
      </w:r>
    </w:p>
    <w:p w:rsidR="000A5DDC" w:rsidRPr="000A5DDC" w:rsidRDefault="000A5DDC" w:rsidP="000A5DDC">
      <w:pPr>
        <w:pStyle w:val="ConsPlusNormal"/>
        <w:jc w:val="both"/>
        <w:rPr>
          <w:rFonts w:ascii="Times New Roman" w:hAnsi="Times New Roman" w:cs="Times New Roman"/>
          <w:sz w:val="24"/>
          <w:szCs w:val="24"/>
        </w:rPr>
      </w:pP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1. Ведение реестра проектов в администрации Октябрьского района (далее - реестр) включает:</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1.1. Получение документа, являющегося основанием для внесения сведений в реестр (внесения изменений и исправлений в реестр).</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1.2. Внесение сведений о проекте в реестр при его запуске.</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1.3. Внесение исправлений в реестр.</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1.4. Внесение изменений в реестр.</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2. Основанием для включения сведений в реестр является решение о принятии проектной инициативы и запуске проекта в соответствии с настоящим постановлением.</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3. Реестровые записи вносятся в реестр (в том числе исправляются, изменяются) работником отдела проектного управления, административной реформы и реализации </w:t>
      </w:r>
      <w:proofErr w:type="gramStart"/>
      <w:r w:rsidRPr="000A5DDC">
        <w:rPr>
          <w:rFonts w:ascii="Times New Roman" w:hAnsi="Times New Roman" w:cs="Times New Roman"/>
          <w:sz w:val="24"/>
          <w:szCs w:val="24"/>
        </w:rPr>
        <w:t>программ Управления экономического развития администрации Октябрьского района</w:t>
      </w:r>
      <w:proofErr w:type="gramEnd"/>
      <w:r w:rsidRPr="000A5DDC">
        <w:rPr>
          <w:rFonts w:ascii="Times New Roman" w:hAnsi="Times New Roman" w:cs="Times New Roman"/>
          <w:sz w:val="24"/>
          <w:szCs w:val="24"/>
        </w:rPr>
        <w:t>.</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4. Сведения о проекте вносятся в реестр в течение трех рабочих дней со дня оформления надлежащим образом уполномоченным органом решения о принятии проектной инициативы и запуске проекта.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5. При запуске проекта в </w:t>
      </w:r>
      <w:hyperlink w:anchor="P559" w:history="1">
        <w:r w:rsidRPr="00AE709E">
          <w:rPr>
            <w:rFonts w:ascii="Times New Roman" w:hAnsi="Times New Roman" w:cs="Times New Roman"/>
            <w:sz w:val="24"/>
            <w:szCs w:val="24"/>
          </w:rPr>
          <w:t>реестр</w:t>
        </w:r>
      </w:hyperlink>
      <w:r w:rsidRPr="000A5DDC">
        <w:rPr>
          <w:rFonts w:ascii="Times New Roman" w:hAnsi="Times New Roman" w:cs="Times New Roman"/>
          <w:sz w:val="24"/>
          <w:szCs w:val="24"/>
        </w:rPr>
        <w:t xml:space="preserve"> вносятся следующие сведения:</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5.1. Номер проекта.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5.2. Наименование проекта. Заполняется в соответствии с документом, содержащем решение о запуске проекта.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5.3. Дата принятия решения о запуске проекта. Указывается дата, когда принято решение о принятии проектной инициативы и запуске проекта.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5.4. О кураторе, руководителе проекта. Заполняется в соответствии с документом, содержащем решение о запуске проекта. Указываются фамилия, имя, отчество, должность куратора, руководителя проекта.</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5.5. О заказчике проекта. Указывается фамилия, имя, отчество, должность.</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5.6. О бюджете проекта. Заполняется в соответствии со сведениями, содержащимися в принятой проектной инициативе.</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5.7. Дата завершения проекта. Указываются месяц и год завершения проекта в соответствии со сведениями, содержащимися в принятой проектной инициативе.</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5.8. Наименование портфеля проектов, в который включен проект (если проект не включен в портфель проектов, поле не заполняется). Заполняется в соответствии со сведениями, содержащимися в принятой проектной инициативе.</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5.9. Текущая стадия проекта. При запуске проекта указывается стадия «Планирование». В дальнейшем стадии указываются в соответствии с настоящим постановлением.</w:t>
      </w:r>
    </w:p>
    <w:p w:rsid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 xml:space="preserve">5.10. Об ответственном работнике </w:t>
      </w:r>
      <w:r w:rsidR="00AE709E">
        <w:rPr>
          <w:rFonts w:ascii="Times New Roman" w:hAnsi="Times New Roman" w:cs="Times New Roman"/>
          <w:sz w:val="24"/>
          <w:szCs w:val="24"/>
        </w:rPr>
        <w:t xml:space="preserve">муниципального </w:t>
      </w:r>
      <w:r w:rsidRPr="000A5DDC">
        <w:rPr>
          <w:rFonts w:ascii="Times New Roman" w:hAnsi="Times New Roman" w:cs="Times New Roman"/>
          <w:sz w:val="24"/>
          <w:szCs w:val="24"/>
        </w:rPr>
        <w:t>проектного офиса по проекту.</w:t>
      </w:r>
    </w:p>
    <w:p w:rsidR="000A5DDC" w:rsidRPr="000A5DDC" w:rsidRDefault="00561EEF" w:rsidP="00561E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5.11. П</w:t>
      </w:r>
      <w:r w:rsidRPr="000A5DDC">
        <w:rPr>
          <w:rFonts w:ascii="Times New Roman" w:hAnsi="Times New Roman" w:cs="Times New Roman"/>
          <w:sz w:val="24"/>
          <w:szCs w:val="24"/>
        </w:rPr>
        <w:t>ериодичност</w:t>
      </w:r>
      <w:r>
        <w:rPr>
          <w:rFonts w:ascii="Times New Roman" w:hAnsi="Times New Roman" w:cs="Times New Roman"/>
          <w:sz w:val="24"/>
          <w:szCs w:val="24"/>
        </w:rPr>
        <w:t>ь</w:t>
      </w:r>
      <w:r w:rsidRPr="000A5DDC">
        <w:rPr>
          <w:rFonts w:ascii="Times New Roman" w:hAnsi="Times New Roman" w:cs="Times New Roman"/>
          <w:sz w:val="24"/>
          <w:szCs w:val="24"/>
        </w:rPr>
        <w:t xml:space="preserve"> подготовки </w:t>
      </w:r>
      <w:proofErr w:type="spellStart"/>
      <w:proofErr w:type="gramStart"/>
      <w:r w:rsidRPr="000A5DDC">
        <w:rPr>
          <w:rFonts w:ascii="Times New Roman" w:hAnsi="Times New Roman" w:cs="Times New Roman"/>
          <w:sz w:val="24"/>
          <w:szCs w:val="24"/>
        </w:rPr>
        <w:t>статус-отчета</w:t>
      </w:r>
      <w:proofErr w:type="spellEnd"/>
      <w:proofErr w:type="gramEnd"/>
      <w:r w:rsidRPr="000A5DDC">
        <w:rPr>
          <w:rFonts w:ascii="Times New Roman" w:hAnsi="Times New Roman" w:cs="Times New Roman"/>
          <w:sz w:val="24"/>
          <w:szCs w:val="24"/>
        </w:rPr>
        <w:t>, номер и дат</w:t>
      </w:r>
      <w:r>
        <w:rPr>
          <w:rFonts w:ascii="Times New Roman" w:hAnsi="Times New Roman" w:cs="Times New Roman"/>
          <w:sz w:val="24"/>
          <w:szCs w:val="24"/>
        </w:rPr>
        <w:t>а</w:t>
      </w:r>
      <w:r w:rsidRPr="000A5DDC">
        <w:rPr>
          <w:rFonts w:ascii="Times New Roman" w:hAnsi="Times New Roman" w:cs="Times New Roman"/>
          <w:sz w:val="24"/>
          <w:szCs w:val="24"/>
        </w:rPr>
        <w:t xml:space="preserve"> документ</w:t>
      </w:r>
      <w:r>
        <w:rPr>
          <w:rFonts w:ascii="Times New Roman" w:hAnsi="Times New Roman" w:cs="Times New Roman"/>
          <w:sz w:val="24"/>
          <w:szCs w:val="24"/>
        </w:rPr>
        <w:t xml:space="preserve">а о закрытии проекта, примечание - </w:t>
      </w:r>
      <w:r w:rsidRPr="000A5DDC">
        <w:rPr>
          <w:rFonts w:ascii="Times New Roman" w:hAnsi="Times New Roman" w:cs="Times New Roman"/>
          <w:sz w:val="24"/>
          <w:szCs w:val="24"/>
        </w:rPr>
        <w:t>вносятся в реестр по мере возникновения соответствующих оснований.</w:t>
      </w:r>
    </w:p>
    <w:p w:rsidR="000A5DDC" w:rsidRPr="000A5DDC" w:rsidRDefault="00561EEF"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0A5DDC" w:rsidRPr="000A5DDC">
        <w:rPr>
          <w:rFonts w:ascii="Times New Roman" w:hAnsi="Times New Roman" w:cs="Times New Roman"/>
          <w:sz w:val="24"/>
          <w:szCs w:val="24"/>
        </w:rPr>
        <w:t>. Основанием для внесения исправлений в реестр является обнаружение технической ошибки в сведениях реестра (описка и опечатка, грамматическая или арифметическая ошибка).</w:t>
      </w:r>
    </w:p>
    <w:p w:rsidR="000A5DDC" w:rsidRPr="000A5DDC" w:rsidRDefault="00561EEF"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0A5DDC" w:rsidRPr="000A5DDC">
        <w:rPr>
          <w:rFonts w:ascii="Times New Roman" w:hAnsi="Times New Roman" w:cs="Times New Roman"/>
          <w:sz w:val="24"/>
          <w:szCs w:val="24"/>
        </w:rPr>
        <w:t xml:space="preserve">. Основаниями для внесения изменений (в том числе связанных с дополнительным </w:t>
      </w:r>
      <w:r w:rsidR="000A5DDC" w:rsidRPr="000A5DDC">
        <w:rPr>
          <w:rFonts w:ascii="Times New Roman" w:hAnsi="Times New Roman" w:cs="Times New Roman"/>
          <w:sz w:val="24"/>
          <w:szCs w:val="24"/>
        </w:rPr>
        <w:lastRenderedPageBreak/>
        <w:t>внесением сведений) в реестр являются:</w:t>
      </w:r>
    </w:p>
    <w:p w:rsidR="000A5DDC" w:rsidRPr="000A5DDC" w:rsidRDefault="00561EEF"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0A5DDC" w:rsidRPr="000A5DDC">
        <w:rPr>
          <w:rFonts w:ascii="Times New Roman" w:hAnsi="Times New Roman" w:cs="Times New Roman"/>
          <w:sz w:val="24"/>
          <w:szCs w:val="24"/>
        </w:rPr>
        <w:t>.1. Утверждение паспорта проекта. Сведения в реестре приводятся в соответствие со сведениями, содержащимися в утвержденном паспорте проекта.</w:t>
      </w:r>
    </w:p>
    <w:p w:rsidR="000A5DDC" w:rsidRPr="000A5DDC" w:rsidRDefault="00561EEF"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0A5DDC" w:rsidRPr="000A5DDC">
        <w:rPr>
          <w:rFonts w:ascii="Times New Roman" w:hAnsi="Times New Roman" w:cs="Times New Roman"/>
          <w:sz w:val="24"/>
          <w:szCs w:val="24"/>
        </w:rPr>
        <w:t>.2. Утверждение запроса на изменение паспорта проекта. Сведения в реестре приводятся в соответствие со сведениями, содержащимися в утвержденном запросе на изменение.</w:t>
      </w:r>
    </w:p>
    <w:p w:rsidR="000A5DDC" w:rsidRPr="000A5DDC" w:rsidRDefault="00561EEF"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0A5DDC" w:rsidRPr="000A5DDC">
        <w:rPr>
          <w:rFonts w:ascii="Times New Roman" w:hAnsi="Times New Roman" w:cs="Times New Roman"/>
          <w:sz w:val="24"/>
          <w:szCs w:val="24"/>
        </w:rPr>
        <w:t xml:space="preserve">.3. Утверждение итогового отчета, плана </w:t>
      </w:r>
      <w:proofErr w:type="spellStart"/>
      <w:r w:rsidR="000A5DDC" w:rsidRPr="000A5DDC">
        <w:rPr>
          <w:rFonts w:ascii="Times New Roman" w:hAnsi="Times New Roman" w:cs="Times New Roman"/>
          <w:sz w:val="24"/>
          <w:szCs w:val="24"/>
        </w:rPr>
        <w:t>постпроектного</w:t>
      </w:r>
      <w:proofErr w:type="spellEnd"/>
      <w:r w:rsidR="000A5DDC" w:rsidRPr="000A5DDC">
        <w:rPr>
          <w:rFonts w:ascii="Times New Roman" w:hAnsi="Times New Roman" w:cs="Times New Roman"/>
          <w:sz w:val="24"/>
          <w:szCs w:val="24"/>
        </w:rPr>
        <w:t xml:space="preserve"> мониторинга, отчета по </w:t>
      </w:r>
      <w:proofErr w:type="spellStart"/>
      <w:r w:rsidR="000A5DDC" w:rsidRPr="000A5DDC">
        <w:rPr>
          <w:rFonts w:ascii="Times New Roman" w:hAnsi="Times New Roman" w:cs="Times New Roman"/>
          <w:sz w:val="24"/>
          <w:szCs w:val="24"/>
        </w:rPr>
        <w:t>постпроектному</w:t>
      </w:r>
      <w:proofErr w:type="spellEnd"/>
      <w:r w:rsidR="000A5DDC" w:rsidRPr="000A5DDC">
        <w:rPr>
          <w:rFonts w:ascii="Times New Roman" w:hAnsi="Times New Roman" w:cs="Times New Roman"/>
          <w:sz w:val="24"/>
          <w:szCs w:val="24"/>
        </w:rPr>
        <w:t xml:space="preserve"> мониторингу по проекту (основания для изменения текущей стадии проекта).</w:t>
      </w:r>
    </w:p>
    <w:p w:rsidR="000A5DDC" w:rsidRPr="000A5DDC" w:rsidRDefault="00561EEF"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0A5DDC" w:rsidRPr="000A5DDC">
        <w:rPr>
          <w:rFonts w:ascii="Times New Roman" w:hAnsi="Times New Roman" w:cs="Times New Roman"/>
          <w:sz w:val="24"/>
          <w:szCs w:val="24"/>
        </w:rPr>
        <w:t>. Внесение изменений в реестр осуществляется путем изменения сведений в существующей реестровой записи (без введения новой реестровой записи).</w:t>
      </w:r>
    </w:p>
    <w:p w:rsidR="000A5DDC" w:rsidRPr="000A5DDC" w:rsidRDefault="00561EEF" w:rsidP="000A5D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0A5DDC" w:rsidRPr="000A5DDC">
        <w:rPr>
          <w:rFonts w:ascii="Times New Roman" w:hAnsi="Times New Roman" w:cs="Times New Roman"/>
          <w:sz w:val="24"/>
          <w:szCs w:val="24"/>
        </w:rPr>
        <w:t xml:space="preserve">. Внесение изменений осуществляется в течение трех рабочих дней со дня поступления в отдел проектного управления, административной реформы и реализации </w:t>
      </w:r>
      <w:proofErr w:type="gramStart"/>
      <w:r w:rsidR="000A5DDC" w:rsidRPr="000A5DDC">
        <w:rPr>
          <w:rFonts w:ascii="Times New Roman" w:hAnsi="Times New Roman" w:cs="Times New Roman"/>
          <w:sz w:val="24"/>
          <w:szCs w:val="24"/>
        </w:rPr>
        <w:t>программ Управления экономического развития администрации Октябрьского района соответствующих</w:t>
      </w:r>
      <w:proofErr w:type="gramEnd"/>
      <w:r w:rsidR="000A5DDC" w:rsidRPr="000A5DDC">
        <w:rPr>
          <w:rFonts w:ascii="Times New Roman" w:hAnsi="Times New Roman" w:cs="Times New Roman"/>
          <w:sz w:val="24"/>
          <w:szCs w:val="24"/>
        </w:rPr>
        <w:t xml:space="preserve"> документов, сведений, являющихся основанием для изменений.</w:t>
      </w:r>
    </w:p>
    <w:p w:rsidR="000A5DDC" w:rsidRPr="000A5DDC" w:rsidRDefault="000A5DDC" w:rsidP="000A5DDC">
      <w:pPr>
        <w:pStyle w:val="ConsPlusNormal"/>
        <w:ind w:firstLine="540"/>
        <w:jc w:val="both"/>
        <w:rPr>
          <w:rFonts w:ascii="Times New Roman" w:hAnsi="Times New Roman" w:cs="Times New Roman"/>
          <w:sz w:val="24"/>
          <w:szCs w:val="24"/>
        </w:rPr>
      </w:pPr>
      <w:r w:rsidRPr="000A5DDC">
        <w:rPr>
          <w:rFonts w:ascii="Times New Roman" w:hAnsi="Times New Roman" w:cs="Times New Roman"/>
          <w:sz w:val="24"/>
          <w:szCs w:val="24"/>
        </w:rPr>
        <w:t>1</w:t>
      </w:r>
      <w:r w:rsidR="00561EEF">
        <w:rPr>
          <w:rFonts w:ascii="Times New Roman" w:hAnsi="Times New Roman" w:cs="Times New Roman"/>
          <w:sz w:val="24"/>
          <w:szCs w:val="24"/>
        </w:rPr>
        <w:t>0</w:t>
      </w:r>
      <w:r w:rsidRPr="000A5DDC">
        <w:rPr>
          <w:rFonts w:ascii="Times New Roman" w:hAnsi="Times New Roman" w:cs="Times New Roman"/>
          <w:sz w:val="24"/>
          <w:szCs w:val="24"/>
        </w:rPr>
        <w:t>. Реестр ведется в электронном виде на русском языке путем внесения в реестр реестровых записей. Ежеквартально реестр распечатывается и заверяется подписью заведующего отделом проектного управления, административной реформы и реализации программ Управления экономического развития администрации Октябрьского района, подшивается для хранения.</w:t>
      </w:r>
    </w:p>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Default="000A5DDC" w:rsidP="000A5DDC"/>
    <w:p w:rsidR="000A5DDC" w:rsidRPr="000A5DDC" w:rsidRDefault="000A5DDC" w:rsidP="000A5DDC">
      <w:pPr>
        <w:sectPr w:rsidR="000A5DDC" w:rsidRPr="000A5DDC" w:rsidSect="00561EEF">
          <w:pgSz w:w="11905" w:h="16838"/>
          <w:pgMar w:top="1134" w:right="851" w:bottom="1134" w:left="1701" w:header="0" w:footer="0" w:gutter="0"/>
          <w:cols w:space="720"/>
        </w:sectPr>
      </w:pPr>
    </w:p>
    <w:p w:rsidR="000A5DDC" w:rsidRPr="000A5DDC" w:rsidRDefault="000A5DDC" w:rsidP="000A5DDC">
      <w:pPr>
        <w:pStyle w:val="ConsPlusNormal"/>
        <w:jc w:val="both"/>
        <w:rPr>
          <w:rFonts w:ascii="Times New Roman" w:hAnsi="Times New Roman" w:cs="Times New Roman"/>
          <w:sz w:val="24"/>
          <w:szCs w:val="24"/>
        </w:rPr>
      </w:pPr>
    </w:p>
    <w:p w:rsidR="000A5DDC" w:rsidRPr="000A5DDC" w:rsidRDefault="000A5DDC" w:rsidP="000A5DDC">
      <w:pPr>
        <w:pStyle w:val="ConsPlusNormal"/>
        <w:jc w:val="center"/>
        <w:rPr>
          <w:rFonts w:ascii="Times New Roman" w:hAnsi="Times New Roman" w:cs="Times New Roman"/>
          <w:sz w:val="24"/>
          <w:szCs w:val="24"/>
        </w:rPr>
      </w:pPr>
      <w:bookmarkStart w:id="35" w:name="P559"/>
      <w:bookmarkEnd w:id="35"/>
      <w:r w:rsidRPr="000A5DDC">
        <w:rPr>
          <w:rFonts w:ascii="Times New Roman" w:hAnsi="Times New Roman" w:cs="Times New Roman"/>
          <w:sz w:val="24"/>
          <w:szCs w:val="24"/>
        </w:rPr>
        <w:t>Форма</w:t>
      </w:r>
    </w:p>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реестра проектов в администрации Октябрьского района</w:t>
      </w:r>
    </w:p>
    <w:p w:rsidR="000A5DDC" w:rsidRPr="000A5DDC" w:rsidRDefault="000A5DDC" w:rsidP="000A5DDC">
      <w:pPr>
        <w:pStyle w:val="ConsPlusNormal"/>
        <w:jc w:val="both"/>
        <w:rPr>
          <w:rFonts w:ascii="Times New Roman" w:hAnsi="Times New Roman" w:cs="Times New Roman"/>
          <w:sz w:val="24"/>
          <w:szCs w:val="24"/>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01"/>
        <w:gridCol w:w="1268"/>
        <w:gridCol w:w="1134"/>
        <w:gridCol w:w="803"/>
        <w:gridCol w:w="886"/>
        <w:gridCol w:w="886"/>
        <w:gridCol w:w="968"/>
        <w:gridCol w:w="804"/>
        <w:gridCol w:w="1181"/>
        <w:gridCol w:w="1134"/>
        <w:gridCol w:w="992"/>
        <w:gridCol w:w="992"/>
        <w:gridCol w:w="1418"/>
        <w:gridCol w:w="850"/>
      </w:tblGrid>
      <w:tr w:rsidR="00561EEF" w:rsidRPr="000A5DDC" w:rsidTr="00561EEF">
        <w:tc>
          <w:tcPr>
            <w:tcW w:w="1001"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Номер проекта</w:t>
            </w:r>
          </w:p>
        </w:tc>
        <w:tc>
          <w:tcPr>
            <w:tcW w:w="1268"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Наименование проекта</w:t>
            </w:r>
          </w:p>
        </w:tc>
        <w:tc>
          <w:tcPr>
            <w:tcW w:w="1134"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Дата принятия решения о запуске проекта</w:t>
            </w:r>
          </w:p>
        </w:tc>
        <w:tc>
          <w:tcPr>
            <w:tcW w:w="803"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Куратор проекта</w:t>
            </w:r>
          </w:p>
        </w:tc>
        <w:tc>
          <w:tcPr>
            <w:tcW w:w="886"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Руководитель проекта</w:t>
            </w:r>
          </w:p>
        </w:tc>
        <w:tc>
          <w:tcPr>
            <w:tcW w:w="886"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Заказчик проекта</w:t>
            </w:r>
          </w:p>
        </w:tc>
        <w:tc>
          <w:tcPr>
            <w:tcW w:w="968"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Бюджет проекта (тыс. руб.)</w:t>
            </w:r>
          </w:p>
        </w:tc>
        <w:tc>
          <w:tcPr>
            <w:tcW w:w="804"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Дата завершения проекта</w:t>
            </w:r>
          </w:p>
        </w:tc>
        <w:tc>
          <w:tcPr>
            <w:tcW w:w="1181"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Портфель проекта, в который включен проект</w:t>
            </w:r>
          </w:p>
        </w:tc>
        <w:tc>
          <w:tcPr>
            <w:tcW w:w="1134"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Текущая стадия проекта</w:t>
            </w:r>
          </w:p>
        </w:tc>
        <w:tc>
          <w:tcPr>
            <w:tcW w:w="992"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Ответственный сотрудник проектного офиса</w:t>
            </w:r>
          </w:p>
        </w:tc>
        <w:tc>
          <w:tcPr>
            <w:tcW w:w="992"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 xml:space="preserve">Периодичность подготовки </w:t>
            </w:r>
            <w:proofErr w:type="spellStart"/>
            <w:proofErr w:type="gramStart"/>
            <w:r w:rsidRPr="000A5DDC">
              <w:rPr>
                <w:rFonts w:ascii="Times New Roman" w:hAnsi="Times New Roman" w:cs="Times New Roman"/>
                <w:sz w:val="24"/>
                <w:szCs w:val="24"/>
              </w:rPr>
              <w:t>статус-отчета</w:t>
            </w:r>
            <w:proofErr w:type="spellEnd"/>
            <w:proofErr w:type="gramEnd"/>
          </w:p>
        </w:tc>
        <w:tc>
          <w:tcPr>
            <w:tcW w:w="1418"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Номер и дата документа о закрытии проекта</w:t>
            </w:r>
          </w:p>
        </w:tc>
        <w:tc>
          <w:tcPr>
            <w:tcW w:w="850"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Примечание</w:t>
            </w:r>
          </w:p>
        </w:tc>
      </w:tr>
      <w:tr w:rsidR="00561EEF" w:rsidRPr="000A5DDC" w:rsidTr="00561EEF">
        <w:tc>
          <w:tcPr>
            <w:tcW w:w="1001"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1</w:t>
            </w:r>
          </w:p>
        </w:tc>
        <w:tc>
          <w:tcPr>
            <w:tcW w:w="1268"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2</w:t>
            </w:r>
          </w:p>
        </w:tc>
        <w:tc>
          <w:tcPr>
            <w:tcW w:w="1134"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3</w:t>
            </w:r>
          </w:p>
        </w:tc>
        <w:tc>
          <w:tcPr>
            <w:tcW w:w="803"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4</w:t>
            </w:r>
          </w:p>
        </w:tc>
        <w:tc>
          <w:tcPr>
            <w:tcW w:w="886"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5</w:t>
            </w:r>
          </w:p>
        </w:tc>
        <w:tc>
          <w:tcPr>
            <w:tcW w:w="886"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6</w:t>
            </w:r>
          </w:p>
        </w:tc>
        <w:tc>
          <w:tcPr>
            <w:tcW w:w="968"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7</w:t>
            </w:r>
          </w:p>
        </w:tc>
        <w:tc>
          <w:tcPr>
            <w:tcW w:w="804"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8</w:t>
            </w:r>
          </w:p>
        </w:tc>
        <w:tc>
          <w:tcPr>
            <w:tcW w:w="1181"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9</w:t>
            </w:r>
          </w:p>
        </w:tc>
        <w:tc>
          <w:tcPr>
            <w:tcW w:w="1134"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10</w:t>
            </w:r>
          </w:p>
        </w:tc>
        <w:tc>
          <w:tcPr>
            <w:tcW w:w="992"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11</w:t>
            </w:r>
          </w:p>
        </w:tc>
        <w:tc>
          <w:tcPr>
            <w:tcW w:w="992"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12</w:t>
            </w:r>
          </w:p>
        </w:tc>
        <w:tc>
          <w:tcPr>
            <w:tcW w:w="1418"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13</w:t>
            </w:r>
          </w:p>
        </w:tc>
        <w:tc>
          <w:tcPr>
            <w:tcW w:w="850" w:type="dxa"/>
          </w:tcPr>
          <w:p w:rsidR="000A5DDC" w:rsidRPr="000A5DDC" w:rsidRDefault="000A5DDC" w:rsidP="000A5DDC">
            <w:pPr>
              <w:pStyle w:val="ConsPlusNormal"/>
              <w:jc w:val="center"/>
              <w:rPr>
                <w:rFonts w:ascii="Times New Roman" w:hAnsi="Times New Roman" w:cs="Times New Roman"/>
                <w:sz w:val="24"/>
                <w:szCs w:val="24"/>
              </w:rPr>
            </w:pPr>
            <w:r w:rsidRPr="000A5DDC">
              <w:rPr>
                <w:rFonts w:ascii="Times New Roman" w:hAnsi="Times New Roman" w:cs="Times New Roman"/>
                <w:sz w:val="24"/>
                <w:szCs w:val="24"/>
              </w:rPr>
              <w:t>14</w:t>
            </w:r>
          </w:p>
        </w:tc>
      </w:tr>
    </w:tbl>
    <w:p w:rsidR="000A5DDC" w:rsidRPr="000A5DDC" w:rsidRDefault="00561EEF" w:rsidP="00561EEF">
      <w:pPr>
        <w:pStyle w:val="ConsPlusNormal"/>
        <w:jc w:val="right"/>
        <w:rPr>
          <w:rFonts w:ascii="Times New Roman" w:hAnsi="Times New Roman" w:cs="Times New Roman"/>
          <w:sz w:val="24"/>
          <w:szCs w:val="24"/>
        </w:rPr>
      </w:pPr>
      <w:r>
        <w:rPr>
          <w:rFonts w:ascii="Times New Roman" w:hAnsi="Times New Roman" w:cs="Times New Roman"/>
          <w:sz w:val="24"/>
          <w:szCs w:val="24"/>
        </w:rPr>
        <w:t>».</w:t>
      </w:r>
    </w:p>
    <w:p w:rsidR="000A5DDC" w:rsidRPr="000A5DDC" w:rsidRDefault="000A5DDC" w:rsidP="000A5DDC">
      <w:pPr>
        <w:pStyle w:val="ConsPlusNormal"/>
        <w:jc w:val="both"/>
        <w:rPr>
          <w:rFonts w:ascii="Times New Roman" w:hAnsi="Times New Roman" w:cs="Times New Roman"/>
          <w:sz w:val="24"/>
          <w:szCs w:val="24"/>
        </w:rPr>
      </w:pPr>
    </w:p>
    <w:p w:rsidR="000A5DDC" w:rsidRPr="000A5DDC" w:rsidRDefault="000A5DDC" w:rsidP="000A5DDC">
      <w:pPr>
        <w:suppressAutoHyphens/>
        <w:contextualSpacing/>
        <w:jc w:val="both"/>
      </w:pPr>
    </w:p>
    <w:p w:rsidR="000A5DDC" w:rsidRPr="000A5DDC" w:rsidRDefault="000A5DDC" w:rsidP="000A5DDC">
      <w:pPr>
        <w:suppressAutoHyphens/>
        <w:contextualSpacing/>
        <w:jc w:val="both"/>
      </w:pPr>
    </w:p>
    <w:p w:rsidR="000A5DDC" w:rsidRPr="000A5DDC" w:rsidRDefault="000A5DDC" w:rsidP="000A5DDC">
      <w:pPr>
        <w:suppressAutoHyphens/>
        <w:contextualSpacing/>
        <w:jc w:val="both"/>
      </w:pPr>
    </w:p>
    <w:p w:rsidR="000A5DDC" w:rsidRPr="000A5DDC" w:rsidRDefault="000A5DDC" w:rsidP="000A5DDC">
      <w:pPr>
        <w:suppressAutoHyphens/>
        <w:contextualSpacing/>
        <w:jc w:val="both"/>
      </w:pPr>
    </w:p>
    <w:p w:rsidR="000A5DDC" w:rsidRPr="000A5DDC" w:rsidRDefault="000A5DDC" w:rsidP="000A5DDC">
      <w:pPr>
        <w:suppressAutoHyphens/>
        <w:contextualSpacing/>
        <w:jc w:val="both"/>
      </w:pPr>
    </w:p>
    <w:p w:rsidR="000A5DDC" w:rsidRPr="000A5DDC" w:rsidRDefault="000A5DDC" w:rsidP="000A5DDC">
      <w:pPr>
        <w:suppressAutoHyphens/>
        <w:contextualSpacing/>
        <w:jc w:val="both"/>
      </w:pPr>
    </w:p>
    <w:p w:rsidR="000A5DDC" w:rsidRPr="000A5DDC" w:rsidRDefault="000A5DDC" w:rsidP="000A5DDC">
      <w:pPr>
        <w:suppressAutoHyphens/>
        <w:contextualSpacing/>
        <w:jc w:val="both"/>
      </w:pPr>
    </w:p>
    <w:p w:rsidR="000A5DDC" w:rsidRPr="000A5DDC" w:rsidRDefault="000A5DDC" w:rsidP="000A5DDC">
      <w:pPr>
        <w:suppressAutoHyphens/>
        <w:contextualSpacing/>
        <w:jc w:val="both"/>
      </w:pPr>
    </w:p>
    <w:p w:rsidR="000A5DDC" w:rsidRPr="000A5DDC" w:rsidRDefault="000A5DDC" w:rsidP="000A5DDC">
      <w:pPr>
        <w:suppressAutoHyphens/>
        <w:contextualSpacing/>
        <w:jc w:val="both"/>
      </w:pPr>
    </w:p>
    <w:p w:rsidR="000A5DDC" w:rsidRPr="000A5DDC" w:rsidRDefault="000A5DDC" w:rsidP="000A5DDC">
      <w:pPr>
        <w:suppressAutoHyphens/>
        <w:contextualSpacing/>
        <w:jc w:val="both"/>
      </w:pPr>
    </w:p>
    <w:p w:rsidR="000A5DDC" w:rsidRPr="000A5DDC" w:rsidRDefault="000A5DDC" w:rsidP="000A5DDC">
      <w:pPr>
        <w:suppressAutoHyphens/>
        <w:contextualSpacing/>
        <w:jc w:val="both"/>
      </w:pPr>
    </w:p>
    <w:p w:rsidR="000A5DDC" w:rsidRPr="000A5DDC" w:rsidRDefault="000A5DDC" w:rsidP="000A5DDC">
      <w:pPr>
        <w:suppressAutoHyphens/>
        <w:contextualSpacing/>
        <w:jc w:val="both"/>
      </w:pPr>
    </w:p>
    <w:p w:rsidR="000A5DDC" w:rsidRPr="000A5DDC" w:rsidRDefault="000A5DDC" w:rsidP="000A5DDC">
      <w:pPr>
        <w:suppressAutoHyphens/>
        <w:contextualSpacing/>
        <w:jc w:val="both"/>
      </w:pPr>
    </w:p>
    <w:p w:rsidR="000A5DDC" w:rsidRPr="000A5DDC" w:rsidRDefault="000A5DDC" w:rsidP="000A5DDC">
      <w:pPr>
        <w:suppressAutoHyphens/>
        <w:contextualSpacing/>
        <w:jc w:val="center"/>
      </w:pPr>
    </w:p>
    <w:p w:rsidR="00EF1BDB" w:rsidRPr="000A5DDC" w:rsidRDefault="00EF1BDB" w:rsidP="00EF1BDB">
      <w:pPr>
        <w:suppressAutoHyphens/>
        <w:contextualSpacing/>
        <w:jc w:val="both"/>
      </w:pPr>
    </w:p>
    <w:p w:rsidR="00EF1BDB" w:rsidRPr="000A5DDC" w:rsidRDefault="00EF1BDB"/>
    <w:sectPr w:rsidR="00EF1BDB" w:rsidRPr="000A5DDC" w:rsidSect="00561EEF">
      <w:pgSz w:w="16838" w:h="11906" w:orient="landscape"/>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09E" w:rsidRDefault="00AE709E" w:rsidP="005B32C8">
      <w:r>
        <w:separator/>
      </w:r>
    </w:p>
  </w:endnote>
  <w:endnote w:type="continuationSeparator" w:id="0">
    <w:p w:rsidR="00AE709E" w:rsidRDefault="00AE709E" w:rsidP="005B32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9E" w:rsidRPr="00B1541E" w:rsidRDefault="00AE709E">
    <w:pPr>
      <w:pStyle w:val="a7"/>
      <w:rPr>
        <w:sz w:val="16"/>
        <w:szCs w:val="16"/>
      </w:rPr>
    </w:pPr>
    <w:proofErr w:type="spellStart"/>
    <w:r>
      <w:rPr>
        <w:sz w:val="16"/>
        <w:szCs w:val="16"/>
      </w:rPr>
      <w:t>нв</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09E" w:rsidRDefault="00AE709E" w:rsidP="005B32C8">
      <w:r>
        <w:separator/>
      </w:r>
    </w:p>
  </w:footnote>
  <w:footnote w:type="continuationSeparator" w:id="0">
    <w:p w:rsidR="00AE709E" w:rsidRDefault="00AE709E" w:rsidP="005B32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9E" w:rsidRPr="00B1541E" w:rsidRDefault="00B06716">
    <w:pPr>
      <w:pStyle w:val="a5"/>
      <w:jc w:val="center"/>
    </w:pPr>
    <w:fldSimple w:instr="PAGE   \* MERGEFORMAT">
      <w:r w:rsidR="00AE709E">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9E" w:rsidRDefault="00AE709E" w:rsidP="007E3AF5">
    <w:pPr>
      <w:pStyle w:val="a5"/>
    </w:pPr>
  </w:p>
  <w:p w:rsidR="00AE709E" w:rsidRPr="00CC5952" w:rsidRDefault="00AE709E">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27D04"/>
    <w:multiLevelType w:val="multilevel"/>
    <w:tmpl w:val="706E8A82"/>
    <w:lvl w:ilvl="0">
      <w:start w:val="1"/>
      <w:numFmt w:val="upperRoman"/>
      <w:lvlText w:val="%1."/>
      <w:lvlJc w:val="left"/>
      <w:pPr>
        <w:ind w:left="360" w:hanging="360"/>
      </w:pPr>
      <w:rPr>
        <w:rFonts w:ascii="Times New Roman" w:eastAsia="Times New Roman" w:hAnsi="Times New Roman"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48B04193"/>
    <w:multiLevelType w:val="multilevel"/>
    <w:tmpl w:val="8EF6DE48"/>
    <w:lvl w:ilvl="0">
      <w:start w:val="6"/>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4CB1A88"/>
    <w:multiLevelType w:val="hybridMultilevel"/>
    <w:tmpl w:val="039CF3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53D7D93"/>
    <w:multiLevelType w:val="multilevel"/>
    <w:tmpl w:val="12EAEA56"/>
    <w:lvl w:ilvl="0">
      <w:start w:val="10"/>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8DF5CB0"/>
    <w:multiLevelType w:val="hybridMultilevel"/>
    <w:tmpl w:val="BBC2A246"/>
    <w:lvl w:ilvl="0" w:tplc="EB560516">
      <w:start w:val="1"/>
      <w:numFmt w:val="decimal"/>
      <w:lvlText w:val="%1)"/>
      <w:lvlJc w:val="left"/>
      <w:pPr>
        <w:ind w:left="928" w:hanging="360"/>
      </w:pPr>
      <w:rPr>
        <w:rFonts w:hint="default"/>
        <w:b w:val="0"/>
        <w:strike w:val="0"/>
        <w:color w:val="auto"/>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C37CB"/>
    <w:rsid w:val="000A5DDC"/>
    <w:rsid w:val="000C37CB"/>
    <w:rsid w:val="002119DE"/>
    <w:rsid w:val="002A56F4"/>
    <w:rsid w:val="00332906"/>
    <w:rsid w:val="00561EEF"/>
    <w:rsid w:val="005B32C8"/>
    <w:rsid w:val="00786277"/>
    <w:rsid w:val="007D1B01"/>
    <w:rsid w:val="007E3AF5"/>
    <w:rsid w:val="00853C2F"/>
    <w:rsid w:val="00865928"/>
    <w:rsid w:val="0092542B"/>
    <w:rsid w:val="009B0384"/>
    <w:rsid w:val="009D5106"/>
    <w:rsid w:val="009F6FB7"/>
    <w:rsid w:val="00A329A5"/>
    <w:rsid w:val="00AA7A15"/>
    <w:rsid w:val="00AD2D90"/>
    <w:rsid w:val="00AE709E"/>
    <w:rsid w:val="00B06716"/>
    <w:rsid w:val="00D54DCD"/>
    <w:rsid w:val="00D918A5"/>
    <w:rsid w:val="00E36699"/>
    <w:rsid w:val="00EC7200"/>
    <w:rsid w:val="00EF1B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rules v:ext="edit">
        <o:r id="V:Rule32" type="connector" idref="#_x0000_s1065"/>
        <o:r id="V:Rule33" type="connector" idref="#_x0000_s1071"/>
        <o:r id="V:Rule34" type="connector" idref="#_x0000_s1054"/>
        <o:r id="V:Rule35" type="connector" idref="#_x0000_s1053"/>
        <o:r id="V:Rule36" type="connector" idref="#_x0000_s1066"/>
        <o:r id="V:Rule37" type="connector" idref="#_x0000_s1030"/>
        <o:r id="V:Rule38" type="connector" idref="#_x0000_s1067"/>
        <o:r id="V:Rule39" type="connector" idref="#_x0000_s1056"/>
        <o:r id="V:Rule40" type="connector" idref="#_x0000_s1064"/>
        <o:r id="V:Rule41" type="connector" idref="#_x0000_s1050"/>
        <o:r id="V:Rule42" type="connector" idref="#_x0000_s1033"/>
        <o:r id="V:Rule43" type="connector" idref="#_x0000_s1072"/>
        <o:r id="V:Rule44" type="connector" idref="#_x0000_s1057"/>
        <o:r id="V:Rule45" type="connector" idref="#_x0000_s1063"/>
        <o:r id="V:Rule46" type="connector" idref="#_x0000_s1070"/>
        <o:r id="V:Rule47" type="connector" idref="#_x0000_s1058"/>
        <o:r id="V:Rule48" type="connector" idref="#_x0000_s1049"/>
        <o:r id="V:Rule49" type="connector" idref="#_x0000_s1052"/>
        <o:r id="V:Rule50" type="connector" idref="#_x0000_s1031"/>
        <o:r id="V:Rule51" type="connector" idref="#_x0000_s1069"/>
        <o:r id="V:Rule52" type="connector" idref="#_x0000_s1045"/>
        <o:r id="V:Rule53" type="connector" idref="#_x0000_s1060"/>
        <o:r id="V:Rule54" type="connector" idref="#_x0000_s1047"/>
        <o:r id="V:Rule55" type="connector" idref="#_x0000_s1068"/>
        <o:r id="V:Rule56" type="connector" idref="#_x0000_s1051"/>
        <o:r id="V:Rule57" type="connector" idref="#_x0000_s1046"/>
        <o:r id="V:Rule58" type="connector" idref="#_x0000_s1055"/>
        <o:r id="V:Rule59" type="connector" idref="#_x0000_s1048"/>
        <o:r id="V:Rule60" type="connector" idref="#_x0000_s1062"/>
        <o:r id="V:Rule61" type="connector" idref="#_x0000_s1059"/>
        <o:r id="V:Rule62"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7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C37CB"/>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0C37CB"/>
    <w:rPr>
      <w:rFonts w:ascii="Calibri" w:eastAsia="Times New Roman" w:hAnsi="Calibri" w:cs="Times New Roman"/>
      <w:lang w:eastAsia="ru-RU"/>
    </w:rPr>
  </w:style>
  <w:style w:type="paragraph" w:customStyle="1" w:styleId="ConsPlusNormal">
    <w:name w:val="ConsPlusNormal"/>
    <w:rsid w:val="00EC7200"/>
    <w:pPr>
      <w:widowControl w:val="0"/>
      <w:autoSpaceDE w:val="0"/>
      <w:autoSpaceDN w:val="0"/>
      <w:spacing w:after="0" w:line="240" w:lineRule="auto"/>
    </w:pPr>
    <w:rPr>
      <w:rFonts w:ascii="Calibri" w:eastAsia="Times New Roman" w:hAnsi="Calibri" w:cs="Calibri"/>
      <w:szCs w:val="20"/>
      <w:lang w:eastAsia="ru-RU"/>
    </w:rPr>
  </w:style>
  <w:style w:type="paragraph" w:styleId="a5">
    <w:name w:val="header"/>
    <w:aliases w:val="Even"/>
    <w:basedOn w:val="a"/>
    <w:link w:val="a6"/>
    <w:uiPriority w:val="99"/>
    <w:unhideWhenUsed/>
    <w:rsid w:val="00EF1BDB"/>
    <w:pPr>
      <w:tabs>
        <w:tab w:val="center" w:pos="4677"/>
        <w:tab w:val="right" w:pos="9355"/>
      </w:tabs>
    </w:pPr>
    <w:rPr>
      <w:sz w:val="20"/>
      <w:szCs w:val="20"/>
    </w:rPr>
  </w:style>
  <w:style w:type="character" w:customStyle="1" w:styleId="a6">
    <w:name w:val="Верхний колонтитул Знак"/>
    <w:aliases w:val="Even Знак"/>
    <w:basedOn w:val="a0"/>
    <w:link w:val="a5"/>
    <w:uiPriority w:val="99"/>
    <w:rsid w:val="00EF1BD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F1BDB"/>
    <w:pPr>
      <w:tabs>
        <w:tab w:val="center" w:pos="4677"/>
        <w:tab w:val="right" w:pos="9355"/>
      </w:tabs>
    </w:pPr>
    <w:rPr>
      <w:sz w:val="20"/>
      <w:szCs w:val="20"/>
    </w:rPr>
  </w:style>
  <w:style w:type="character" w:customStyle="1" w:styleId="a8">
    <w:name w:val="Нижний колонтитул Знак"/>
    <w:basedOn w:val="a0"/>
    <w:link w:val="a7"/>
    <w:uiPriority w:val="99"/>
    <w:rsid w:val="00EF1BDB"/>
    <w:rPr>
      <w:rFonts w:ascii="Times New Roman" w:eastAsia="Times New Roman" w:hAnsi="Times New Roman" w:cs="Times New Roman"/>
      <w:sz w:val="20"/>
      <w:szCs w:val="20"/>
      <w:lang w:eastAsia="ru-RU"/>
    </w:rPr>
  </w:style>
  <w:style w:type="paragraph" w:styleId="a9">
    <w:name w:val="List Paragraph"/>
    <w:basedOn w:val="a"/>
    <w:uiPriority w:val="34"/>
    <w:qFormat/>
    <w:rsid w:val="007E3AF5"/>
    <w:pPr>
      <w:ind w:left="720"/>
      <w:contextualSpacing/>
    </w:pPr>
  </w:style>
  <w:style w:type="paragraph" w:customStyle="1" w:styleId="ConsPlusTitle">
    <w:name w:val="ConsPlusTitle"/>
    <w:rsid w:val="000A5DDC"/>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3B805629C5768E94ACA3A58F1FC2BF7D08CEC36E3694DCD535402E35V7wC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088B234BF1EE60790EB0F98A77BE839DFFBC2B133463CC587256511273CC67FE524578C42B3673106D1254BCc4GF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24</Pages>
  <Words>8367</Words>
  <Characters>47698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meteleva</dc:creator>
  <cp:lastModifiedBy>meteleva</cp:lastModifiedBy>
  <cp:revision>5</cp:revision>
  <cp:lastPrinted>2020-06-22T04:56:00Z</cp:lastPrinted>
  <dcterms:created xsi:type="dcterms:W3CDTF">2020-06-16T04:06:00Z</dcterms:created>
  <dcterms:modified xsi:type="dcterms:W3CDTF">2020-06-22T04:57:00Z</dcterms:modified>
</cp:coreProperties>
</file>