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1E0" w:firstRow="1" w:lastRow="1" w:firstColumn="1" w:lastColumn="1" w:noHBand="0" w:noVBand="0"/>
      </w:tblPr>
      <w:tblGrid>
        <w:gridCol w:w="217"/>
        <w:gridCol w:w="584"/>
        <w:gridCol w:w="227"/>
        <w:gridCol w:w="1527"/>
        <w:gridCol w:w="247"/>
        <w:gridCol w:w="470"/>
        <w:gridCol w:w="227"/>
        <w:gridCol w:w="3902"/>
        <w:gridCol w:w="459"/>
        <w:gridCol w:w="1779"/>
      </w:tblGrid>
      <w:tr w:rsidR="002C4D74" w:rsidTr="005F4876">
        <w:trPr>
          <w:trHeight w:hRule="exact" w:val="284"/>
        </w:trPr>
        <w:tc>
          <w:tcPr>
            <w:tcW w:w="5000" w:type="pct"/>
            <w:gridSpan w:val="10"/>
          </w:tcPr>
          <w:p w:rsidR="002C4D74" w:rsidRDefault="002C4D74" w:rsidP="005F4876">
            <w:pPr>
              <w:spacing w:line="240" w:lineRule="atLeast"/>
              <w:ind w:firstLine="7560"/>
              <w:rPr>
                <w:rFonts w:ascii="Georgia" w:hAnsi="Georgia"/>
                <w:b/>
              </w:rPr>
            </w:pPr>
          </w:p>
        </w:tc>
      </w:tr>
      <w:tr w:rsidR="002C4D74" w:rsidTr="005F4876">
        <w:trPr>
          <w:trHeight w:hRule="exact" w:val="1723"/>
        </w:trPr>
        <w:tc>
          <w:tcPr>
            <w:tcW w:w="5000" w:type="pct"/>
            <w:gridSpan w:val="10"/>
          </w:tcPr>
          <w:p w:rsidR="002C4D74" w:rsidRDefault="002C4D74" w:rsidP="005F4876">
            <w:pPr>
              <w:spacing w:line="240" w:lineRule="atLeast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Муниципальное образование</w:t>
            </w:r>
          </w:p>
          <w:p w:rsidR="002C4D74" w:rsidRDefault="002C4D74" w:rsidP="005F4876">
            <w:pPr>
              <w:spacing w:line="240" w:lineRule="atLeast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Октябрьский район</w:t>
            </w:r>
          </w:p>
          <w:p w:rsidR="002C4D74" w:rsidRDefault="002C4D74" w:rsidP="005F4876">
            <w:pPr>
              <w:spacing w:line="240" w:lineRule="atLeast"/>
              <w:jc w:val="center"/>
              <w:rPr>
                <w:rFonts w:ascii="Georgia" w:hAnsi="Georgia"/>
                <w:sz w:val="8"/>
                <w:szCs w:val="8"/>
              </w:rPr>
            </w:pPr>
          </w:p>
          <w:p w:rsidR="002C4D74" w:rsidRDefault="002C4D74" w:rsidP="005F4876">
            <w:pPr>
              <w:spacing w:line="24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ДУМА</w:t>
            </w:r>
          </w:p>
          <w:p w:rsidR="002C4D74" w:rsidRDefault="002C4D74" w:rsidP="005F4876">
            <w:pPr>
              <w:spacing w:line="240" w:lineRule="atLeast"/>
              <w:jc w:val="center"/>
              <w:rPr>
                <w:b/>
                <w:spacing w:val="40"/>
                <w:sz w:val="12"/>
                <w:szCs w:val="12"/>
              </w:rPr>
            </w:pPr>
          </w:p>
          <w:p w:rsidR="002C4D74" w:rsidRDefault="002C4D74" w:rsidP="005F4876">
            <w:pPr>
              <w:spacing w:line="240" w:lineRule="atLeast"/>
              <w:jc w:val="center"/>
              <w:rPr>
                <w:b/>
                <w:spacing w:val="40"/>
                <w:sz w:val="26"/>
                <w:szCs w:val="26"/>
              </w:rPr>
            </w:pPr>
            <w:r>
              <w:rPr>
                <w:b/>
                <w:spacing w:val="40"/>
                <w:sz w:val="26"/>
                <w:szCs w:val="26"/>
              </w:rPr>
              <w:t>РЕШЕНИЕ</w:t>
            </w:r>
          </w:p>
        </w:tc>
      </w:tr>
      <w:tr w:rsidR="002C4D74" w:rsidTr="005F4876">
        <w:trPr>
          <w:trHeight w:hRule="exact" w:val="454"/>
        </w:trPr>
        <w:tc>
          <w:tcPr>
            <w:tcW w:w="112" w:type="pct"/>
            <w:tcMar>
              <w:left w:w="0" w:type="dxa"/>
              <w:right w:w="0" w:type="dxa"/>
            </w:tcMar>
            <w:vAlign w:val="bottom"/>
          </w:tcPr>
          <w:p w:rsidR="002C4D74" w:rsidRDefault="002C4D74" w:rsidP="005F4876">
            <w:pPr>
              <w:spacing w:line="240" w:lineRule="atLeast"/>
              <w:jc w:val="right"/>
            </w:pPr>
            <w:r>
              <w:t>«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2C4D74" w:rsidRDefault="00147726" w:rsidP="005F4876">
            <w:pPr>
              <w:spacing w:line="240" w:lineRule="atLeast"/>
              <w:jc w:val="center"/>
            </w:pPr>
            <w:r>
              <w:t>15</w:t>
            </w:r>
          </w:p>
        </w:tc>
        <w:tc>
          <w:tcPr>
            <w:tcW w:w="118" w:type="pct"/>
            <w:tcMar>
              <w:left w:w="0" w:type="dxa"/>
              <w:right w:w="0" w:type="dxa"/>
            </w:tcMar>
            <w:vAlign w:val="bottom"/>
          </w:tcPr>
          <w:p w:rsidR="002C4D74" w:rsidRDefault="002C4D74" w:rsidP="005F4876">
            <w:pPr>
              <w:spacing w:line="240" w:lineRule="atLeast"/>
            </w:pPr>
            <w:r>
              <w:t>»</w:t>
            </w:r>
          </w:p>
        </w:tc>
        <w:tc>
          <w:tcPr>
            <w:tcW w:w="79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2C4D74" w:rsidRDefault="00147726" w:rsidP="005F4876">
            <w:pPr>
              <w:spacing w:line="240" w:lineRule="atLeast"/>
              <w:jc w:val="center"/>
            </w:pPr>
            <w:r>
              <w:t>сентября</w:t>
            </w:r>
          </w:p>
        </w:tc>
        <w:tc>
          <w:tcPr>
            <w:tcW w:w="128" w:type="pct"/>
            <w:tcMar>
              <w:left w:w="0" w:type="dxa"/>
              <w:right w:w="0" w:type="dxa"/>
            </w:tcMar>
            <w:vAlign w:val="bottom"/>
          </w:tcPr>
          <w:p w:rsidR="002C4D74" w:rsidRDefault="002C4D74" w:rsidP="005F4876">
            <w:pPr>
              <w:spacing w:line="240" w:lineRule="atLeast"/>
              <w:ind w:right="-108"/>
              <w:jc w:val="right"/>
            </w:pPr>
            <w:r>
              <w:t>20</w:t>
            </w:r>
          </w:p>
        </w:tc>
        <w:tc>
          <w:tcPr>
            <w:tcW w:w="244" w:type="pct"/>
            <w:tcMar>
              <w:left w:w="0" w:type="dxa"/>
              <w:right w:w="0" w:type="dxa"/>
            </w:tcMar>
            <w:vAlign w:val="bottom"/>
          </w:tcPr>
          <w:p w:rsidR="002C4D74" w:rsidRPr="00B22463" w:rsidRDefault="002C4D74" w:rsidP="004260FD">
            <w:pPr>
              <w:spacing w:line="240" w:lineRule="atLeast"/>
            </w:pPr>
            <w:r>
              <w:t>02</w:t>
            </w:r>
            <w:r w:rsidR="004260FD">
              <w:t>6</w:t>
            </w:r>
          </w:p>
        </w:tc>
        <w:tc>
          <w:tcPr>
            <w:tcW w:w="118" w:type="pct"/>
            <w:tcMar>
              <w:left w:w="0" w:type="dxa"/>
              <w:right w:w="0" w:type="dxa"/>
            </w:tcMar>
            <w:vAlign w:val="bottom"/>
          </w:tcPr>
          <w:p w:rsidR="002C4D74" w:rsidRDefault="002C4D74" w:rsidP="005F4876">
            <w:pPr>
              <w:spacing w:line="240" w:lineRule="atLeast"/>
            </w:pPr>
            <w:r>
              <w:t>г.</w:t>
            </w:r>
          </w:p>
        </w:tc>
        <w:tc>
          <w:tcPr>
            <w:tcW w:w="2024" w:type="pct"/>
            <w:vAlign w:val="bottom"/>
          </w:tcPr>
          <w:p w:rsidR="002C4D74" w:rsidRDefault="002C4D74" w:rsidP="005F4876">
            <w:pPr>
              <w:spacing w:line="240" w:lineRule="atLeast"/>
            </w:pPr>
          </w:p>
        </w:tc>
        <w:tc>
          <w:tcPr>
            <w:tcW w:w="238" w:type="pct"/>
            <w:vAlign w:val="bottom"/>
          </w:tcPr>
          <w:p w:rsidR="002C4D74" w:rsidRDefault="002C4D74" w:rsidP="005F4876">
            <w:pPr>
              <w:spacing w:line="240" w:lineRule="atLeast"/>
              <w:jc w:val="center"/>
            </w:pPr>
            <w:r>
              <w:t>№</w:t>
            </w:r>
          </w:p>
        </w:tc>
        <w:tc>
          <w:tcPr>
            <w:tcW w:w="925" w:type="pct"/>
            <w:tcBorders>
              <w:bottom w:val="single" w:sz="4" w:space="0" w:color="auto"/>
            </w:tcBorders>
            <w:vAlign w:val="bottom"/>
          </w:tcPr>
          <w:p w:rsidR="002C4D74" w:rsidRDefault="00147726" w:rsidP="005F4876">
            <w:pPr>
              <w:spacing w:line="240" w:lineRule="atLeast"/>
              <w:jc w:val="center"/>
            </w:pPr>
            <w:r>
              <w:t>1261</w:t>
            </w:r>
          </w:p>
        </w:tc>
      </w:tr>
      <w:tr w:rsidR="002C4D74" w:rsidTr="005F4876">
        <w:trPr>
          <w:trHeight w:hRule="exact" w:val="567"/>
        </w:trPr>
        <w:tc>
          <w:tcPr>
            <w:tcW w:w="5000" w:type="pct"/>
            <w:gridSpan w:val="10"/>
          </w:tcPr>
          <w:p w:rsidR="002C4D74" w:rsidRDefault="002C4D74" w:rsidP="005F4876">
            <w:pPr>
              <w:spacing w:line="240" w:lineRule="atLeast"/>
              <w:jc w:val="center"/>
              <w:rPr>
                <w:sz w:val="16"/>
                <w:szCs w:val="16"/>
              </w:rPr>
            </w:pPr>
          </w:p>
          <w:p w:rsidR="002C4D74" w:rsidRDefault="002C4D74" w:rsidP="005F4876">
            <w:pPr>
              <w:spacing w:line="240" w:lineRule="atLeast"/>
            </w:pPr>
            <w:r>
              <w:t>пгт. Октябрьское</w:t>
            </w:r>
          </w:p>
        </w:tc>
      </w:tr>
    </w:tbl>
    <w:p w:rsidR="002C4D74" w:rsidRDefault="002C4D74" w:rsidP="002C4D74">
      <w:pPr>
        <w:spacing w:line="240" w:lineRule="atLeast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116FA797" wp14:editId="037D0B79">
            <wp:simplePos x="0" y="0"/>
            <wp:positionH relativeFrom="margin">
              <wp:align>center</wp:align>
            </wp:positionH>
            <wp:positionV relativeFrom="paragraph">
              <wp:posOffset>-2368578</wp:posOffset>
            </wp:positionV>
            <wp:extent cx="495300" cy="619125"/>
            <wp:effectExtent l="0" t="0" r="0" b="9525"/>
            <wp:wrapNone/>
            <wp:docPr id="1" name="Рисунок 1" descr="герб Октябрьского района (для бланк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ктябрьского района (для бланка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2EBD" w:rsidRPr="002B2305" w:rsidRDefault="00E80DFF" w:rsidP="00E80DFF">
      <w:pPr>
        <w:spacing w:line="240" w:lineRule="atLeast"/>
        <w:rPr>
          <w:bCs/>
        </w:rPr>
      </w:pPr>
      <w:r w:rsidRPr="002B2305">
        <w:rPr>
          <w:bCs/>
        </w:rPr>
        <w:t xml:space="preserve">О Порядке принятия решения о применении к лицу, </w:t>
      </w:r>
    </w:p>
    <w:p w:rsidR="00E72EBD" w:rsidRPr="002B2305" w:rsidRDefault="00E80DFF" w:rsidP="00E80DFF">
      <w:pPr>
        <w:spacing w:line="240" w:lineRule="atLeast"/>
        <w:rPr>
          <w:bCs/>
        </w:rPr>
      </w:pPr>
      <w:r w:rsidRPr="002B2305">
        <w:rPr>
          <w:bCs/>
        </w:rPr>
        <w:t xml:space="preserve">замещающему муниципальную должность, </w:t>
      </w:r>
    </w:p>
    <w:p w:rsidR="00E72EBD" w:rsidRPr="002B2305" w:rsidRDefault="00E80DFF" w:rsidP="00E80DFF">
      <w:pPr>
        <w:spacing w:line="240" w:lineRule="atLeast"/>
        <w:rPr>
          <w:bCs/>
        </w:rPr>
      </w:pPr>
      <w:r w:rsidRPr="002B2305">
        <w:rPr>
          <w:bCs/>
        </w:rPr>
        <w:t xml:space="preserve">мер ответственности, указанных в части 4 статьи 29 </w:t>
      </w:r>
    </w:p>
    <w:p w:rsidR="002C3825" w:rsidRDefault="00E80DFF" w:rsidP="00E80DFF">
      <w:pPr>
        <w:spacing w:line="240" w:lineRule="atLeast"/>
        <w:rPr>
          <w:bCs/>
        </w:rPr>
      </w:pPr>
      <w:r w:rsidRPr="002B2305">
        <w:rPr>
          <w:bCs/>
        </w:rPr>
        <w:t>Федерального закона от 20</w:t>
      </w:r>
      <w:r w:rsidR="002C3825">
        <w:rPr>
          <w:bCs/>
        </w:rPr>
        <w:t>.03.</w:t>
      </w:r>
      <w:r w:rsidRPr="002B2305">
        <w:rPr>
          <w:bCs/>
        </w:rPr>
        <w:t xml:space="preserve">2025 № 33-ФЗ </w:t>
      </w:r>
    </w:p>
    <w:p w:rsidR="002C3825" w:rsidRDefault="00E80DFF" w:rsidP="00E80DFF">
      <w:pPr>
        <w:spacing w:line="240" w:lineRule="atLeast"/>
        <w:rPr>
          <w:bCs/>
        </w:rPr>
      </w:pPr>
      <w:r w:rsidRPr="002B2305">
        <w:rPr>
          <w:bCs/>
        </w:rPr>
        <w:t xml:space="preserve">«Об общих принципах организации местного </w:t>
      </w:r>
    </w:p>
    <w:p w:rsidR="00E80DFF" w:rsidRPr="002B2305" w:rsidRDefault="00E80DFF" w:rsidP="00E80DFF">
      <w:pPr>
        <w:spacing w:line="240" w:lineRule="atLeast"/>
      </w:pPr>
      <w:r w:rsidRPr="002B2305">
        <w:rPr>
          <w:bCs/>
        </w:rPr>
        <w:t>самоуправления в единой системе публичной власти»</w:t>
      </w:r>
    </w:p>
    <w:p w:rsidR="002C4D74" w:rsidRPr="00AF0DB6" w:rsidRDefault="002C4D74" w:rsidP="002C4D74">
      <w:pPr>
        <w:spacing w:line="240" w:lineRule="atLeast"/>
      </w:pPr>
    </w:p>
    <w:p w:rsidR="002C4D74" w:rsidRPr="00AF0DB6" w:rsidRDefault="002C4D74" w:rsidP="002C4D74">
      <w:pPr>
        <w:spacing w:line="240" w:lineRule="atLeast"/>
      </w:pPr>
    </w:p>
    <w:p w:rsidR="00E72EBD" w:rsidRDefault="007F7F6E" w:rsidP="00E72EBD">
      <w:pPr>
        <w:spacing w:line="240" w:lineRule="atLeast"/>
        <w:ind w:firstLine="709"/>
      </w:pPr>
      <w:r>
        <w:t>В</w:t>
      </w:r>
      <w:r w:rsidR="00E72EBD" w:rsidRPr="00E72EBD">
        <w:t xml:space="preserve"> соответствии с частью 5 статьи 29 Фед</w:t>
      </w:r>
      <w:r w:rsidR="00E72EBD">
        <w:t xml:space="preserve">ерального закона от 20.03.2025 № 33-ФЗ </w:t>
      </w:r>
      <w:r w:rsidR="001869F4">
        <w:t xml:space="preserve">       </w:t>
      </w:r>
      <w:proofErr w:type="gramStart"/>
      <w:r w:rsidR="001869F4">
        <w:t xml:space="preserve">   </w:t>
      </w:r>
      <w:r w:rsidR="00E72EBD">
        <w:t>«</w:t>
      </w:r>
      <w:proofErr w:type="gramEnd"/>
      <w:r w:rsidR="00E72EBD" w:rsidRPr="00E72EBD">
        <w:t>Об общих принципах организации местного самоуправления в единой системе публичной власти</w:t>
      </w:r>
      <w:r w:rsidR="00E72EBD">
        <w:t>»</w:t>
      </w:r>
      <w:r w:rsidR="00E72EBD" w:rsidRPr="00E72EBD">
        <w:t xml:space="preserve">, пунктом 6 статьи 8.1 Закона Ханты-Мансийского автономного округа - Югры </w:t>
      </w:r>
      <w:r w:rsidR="001869F4">
        <w:t xml:space="preserve">              </w:t>
      </w:r>
      <w:r w:rsidR="00E72EBD" w:rsidRPr="00E72EBD">
        <w:t xml:space="preserve">от 25.09.2008 </w:t>
      </w:r>
      <w:r w:rsidR="00E72EBD">
        <w:t>№</w:t>
      </w:r>
      <w:r w:rsidR="00E72EBD" w:rsidRPr="00E72EBD">
        <w:t xml:space="preserve"> 86-оз </w:t>
      </w:r>
      <w:r w:rsidR="00E72EBD">
        <w:t>«</w:t>
      </w:r>
      <w:r w:rsidR="00E72EBD" w:rsidRPr="00E72EBD">
        <w:t>О мерах по противодействию коррупции в Ханты-Манс</w:t>
      </w:r>
      <w:r w:rsidR="00E72EBD">
        <w:t>ийском автономном округе – Югре»</w:t>
      </w:r>
      <w:r w:rsidR="00E72EBD" w:rsidRPr="00E72EBD">
        <w:t xml:space="preserve">, руководствуясь </w:t>
      </w:r>
      <w:r w:rsidR="00E72EBD">
        <w:t>у</w:t>
      </w:r>
      <w:r w:rsidR="00E72EBD" w:rsidRPr="00E72EBD">
        <w:t>став</w:t>
      </w:r>
      <w:r>
        <w:t>ом</w:t>
      </w:r>
      <w:r w:rsidR="00E72EBD" w:rsidRPr="00E72EBD">
        <w:t xml:space="preserve"> </w:t>
      </w:r>
      <w:r w:rsidR="00E72EBD">
        <w:t>Октябрьского района</w:t>
      </w:r>
      <w:r w:rsidR="00E72EBD" w:rsidRPr="00E72EBD">
        <w:t>, Дума</w:t>
      </w:r>
      <w:r w:rsidR="00E72EBD" w:rsidRPr="00AF0DB6">
        <w:t xml:space="preserve"> Октябрьского района РЕШИЛА:</w:t>
      </w:r>
    </w:p>
    <w:p w:rsidR="002B2305" w:rsidRDefault="002B2305" w:rsidP="00A85425">
      <w:pPr>
        <w:spacing w:line="240" w:lineRule="atLeast"/>
        <w:ind w:firstLine="709"/>
      </w:pPr>
      <w:r>
        <w:t>1. Утвердить Порядок принятия решения о применении к лицу, замещающему муниципальную должность, мер ответственности, указанных</w:t>
      </w:r>
      <w:r w:rsidR="00A85425">
        <w:t xml:space="preserve"> </w:t>
      </w:r>
      <w:r>
        <w:t>в части 4 статьи 29 Федерального закона от 20</w:t>
      </w:r>
      <w:r w:rsidR="007F7F6E">
        <w:t>.03.</w:t>
      </w:r>
      <w:r>
        <w:t>2025 № 33-ФЗ</w:t>
      </w:r>
      <w:r w:rsidR="00A85425">
        <w:t xml:space="preserve"> </w:t>
      </w:r>
      <w:r>
        <w:t>«Об общих принципах организации местного самоуправления в единой системе публичной власти», согласно приложению.</w:t>
      </w:r>
    </w:p>
    <w:p w:rsidR="00EE2994" w:rsidRDefault="00A85425" w:rsidP="00A85425">
      <w:pPr>
        <w:spacing w:line="240" w:lineRule="atLeast"/>
        <w:ind w:firstLine="709"/>
      </w:pPr>
      <w:r>
        <w:t>2. Признать утратившим силу решение Думы Октябрьского района от 05</w:t>
      </w:r>
      <w:r w:rsidR="007F7F6E">
        <w:t>.12.</w:t>
      </w:r>
      <w:r>
        <w:t xml:space="preserve">2019 № 511 «О порядке </w:t>
      </w:r>
      <w:r w:rsidRPr="00A85425">
        <w:t>принятия решения о применении к депутату Думы Октябрьского района мер ответственности</w:t>
      </w:r>
      <w:r w:rsidR="007F7F6E">
        <w:t>»</w:t>
      </w:r>
      <w:r w:rsidR="00EE2994">
        <w:t>.</w:t>
      </w:r>
    </w:p>
    <w:p w:rsidR="002C4D74" w:rsidRDefault="007F7F6E" w:rsidP="00A85425">
      <w:pPr>
        <w:spacing w:line="240" w:lineRule="atLeast"/>
        <w:ind w:firstLine="709"/>
      </w:pPr>
      <w:r>
        <w:t>3</w:t>
      </w:r>
      <w:r w:rsidR="002C4D74" w:rsidRPr="00AF0DB6">
        <w:t>. Опубликовать настоящее решение в официальном сетевом издании «Официальный сайт Октябрьского района».</w:t>
      </w:r>
    </w:p>
    <w:p w:rsidR="002C4D74" w:rsidRPr="00AF0DB6" w:rsidRDefault="0090133E" w:rsidP="00A85425">
      <w:pPr>
        <w:spacing w:line="240" w:lineRule="atLeast"/>
        <w:ind w:firstLine="709"/>
      </w:pPr>
      <w:r>
        <w:rPr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3931509</wp:posOffset>
            </wp:positionH>
            <wp:positionV relativeFrom="paragraph">
              <wp:posOffset>212389</wp:posOffset>
            </wp:positionV>
            <wp:extent cx="1403350" cy="1397000"/>
            <wp:effectExtent l="0" t="0" r="6350" b="0"/>
            <wp:wrapNone/>
            <wp:docPr id="2" name="Рисунок 2" descr="Дума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Дума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F6E">
        <w:t>4</w:t>
      </w:r>
      <w:r w:rsidR="002C4D74" w:rsidRPr="00AF0DB6">
        <w:t>. Контроль за выполнением решения возложить на постоянную комиссию Думы Октябрьского района по социальным вопросам.</w:t>
      </w:r>
    </w:p>
    <w:p w:rsidR="002C4D74" w:rsidRPr="00AF0DB6" w:rsidRDefault="0090133E" w:rsidP="002C4D74">
      <w:pPr>
        <w:spacing w:line="240" w:lineRule="atLeast"/>
      </w:pPr>
      <w:r>
        <w:rPr>
          <w:noProof/>
          <w:sz w:val="16"/>
          <w:szCs w:val="1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2263551</wp:posOffset>
            </wp:positionH>
            <wp:positionV relativeFrom="paragraph">
              <wp:posOffset>135255</wp:posOffset>
            </wp:positionV>
            <wp:extent cx="1793240" cy="1459230"/>
            <wp:effectExtent l="0" t="0" r="0" b="762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14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4D74" w:rsidRDefault="0090133E" w:rsidP="002C4D74">
      <w:pPr>
        <w:widowControl/>
        <w:autoSpaceDE/>
        <w:autoSpaceDN/>
        <w:adjustRightInd/>
        <w:spacing w:line="240" w:lineRule="auto"/>
      </w:pPr>
      <w:r>
        <w:rPr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4428827</wp:posOffset>
            </wp:positionH>
            <wp:positionV relativeFrom="paragraph">
              <wp:posOffset>74220</wp:posOffset>
            </wp:positionV>
            <wp:extent cx="800100" cy="361950"/>
            <wp:effectExtent l="0" t="0" r="0" b="0"/>
            <wp:wrapNone/>
            <wp:docPr id="3" name="Рисунок 3" descr="Дум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Дума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4D74" w:rsidRPr="005511D7" w:rsidRDefault="002C4D74" w:rsidP="002C4D74">
      <w:pPr>
        <w:widowControl/>
        <w:autoSpaceDE/>
        <w:autoSpaceDN/>
        <w:adjustRightInd/>
        <w:spacing w:line="240" w:lineRule="auto"/>
      </w:pPr>
      <w:r w:rsidRPr="005511D7">
        <w:t xml:space="preserve">Председатель Думы Октябрьского района </w:t>
      </w:r>
      <w:r w:rsidRPr="005511D7">
        <w:tab/>
      </w:r>
      <w:r w:rsidRPr="005511D7">
        <w:tab/>
      </w:r>
      <w:r w:rsidRPr="005511D7">
        <w:tab/>
      </w:r>
      <w:r w:rsidRPr="005511D7">
        <w:tab/>
      </w:r>
      <w:r w:rsidRPr="005511D7">
        <w:tab/>
        <w:t xml:space="preserve">           Н.В. Кочук</w:t>
      </w:r>
    </w:p>
    <w:p w:rsidR="002C4D74" w:rsidRPr="005511D7" w:rsidRDefault="002C4D74" w:rsidP="002C4D74">
      <w:pPr>
        <w:widowControl/>
        <w:autoSpaceDE/>
        <w:autoSpaceDN/>
        <w:adjustRightInd/>
        <w:spacing w:line="240" w:lineRule="auto"/>
      </w:pPr>
    </w:p>
    <w:p w:rsidR="002C4D74" w:rsidRPr="005511D7" w:rsidRDefault="002C4D74" w:rsidP="002C4D74">
      <w:pPr>
        <w:widowControl/>
        <w:autoSpaceDE/>
        <w:autoSpaceDN/>
        <w:adjustRightInd/>
        <w:spacing w:line="240" w:lineRule="auto"/>
      </w:pPr>
    </w:p>
    <w:p w:rsidR="00147726" w:rsidRPr="005511D7" w:rsidRDefault="002C4D74" w:rsidP="00147726">
      <w:pPr>
        <w:widowControl/>
        <w:autoSpaceDE/>
        <w:autoSpaceDN/>
        <w:adjustRightInd/>
        <w:spacing w:line="240" w:lineRule="auto"/>
        <w:rPr>
          <w:i/>
          <w:u w:val="single"/>
        </w:rPr>
      </w:pPr>
      <w:r w:rsidRPr="005511D7">
        <w:t>Глава Октябрьского района                                                                                       С.В. Заплатин</w:t>
      </w:r>
    </w:p>
    <w:tbl>
      <w:tblPr>
        <w:tblW w:w="0" w:type="auto"/>
        <w:tblInd w:w="-108" w:type="dxa"/>
        <w:tblLook w:val="01E0" w:firstRow="1" w:lastRow="1" w:firstColumn="1" w:lastColumn="1" w:noHBand="0" w:noVBand="0"/>
      </w:tblPr>
      <w:tblGrid>
        <w:gridCol w:w="1296"/>
        <w:gridCol w:w="445"/>
        <w:gridCol w:w="696"/>
        <w:gridCol w:w="965"/>
      </w:tblGrid>
      <w:tr w:rsidR="00147726" w:rsidRPr="00147726" w:rsidTr="00B42A28"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7726" w:rsidRPr="00147726" w:rsidRDefault="00147726" w:rsidP="00147726">
            <w:pPr>
              <w:widowControl/>
              <w:autoSpaceDE/>
              <w:autoSpaceDN/>
              <w:adjustRightInd/>
              <w:spacing w:line="240" w:lineRule="auto"/>
              <w:rPr>
                <w:iCs/>
              </w:rPr>
            </w:pPr>
            <w:r w:rsidRPr="00147726">
              <w:rPr>
                <w:iCs/>
              </w:rPr>
              <w:t>15.09.2026</w:t>
            </w:r>
          </w:p>
        </w:tc>
        <w:tc>
          <w:tcPr>
            <w:tcW w:w="445" w:type="dxa"/>
          </w:tcPr>
          <w:p w:rsidR="00147726" w:rsidRPr="00147726" w:rsidRDefault="00147726" w:rsidP="00147726">
            <w:pPr>
              <w:widowControl/>
              <w:autoSpaceDE/>
              <w:autoSpaceDN/>
              <w:adjustRightInd/>
              <w:spacing w:line="240" w:lineRule="auto"/>
              <w:rPr>
                <w:iCs/>
              </w:rPr>
            </w:pPr>
            <w:r w:rsidRPr="00147726">
              <w:rPr>
                <w:iCs/>
              </w:rPr>
              <w:t>№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7726" w:rsidRPr="00147726" w:rsidRDefault="00147726" w:rsidP="00147726">
            <w:pPr>
              <w:widowControl/>
              <w:autoSpaceDE/>
              <w:autoSpaceDN/>
              <w:adjustRightInd/>
              <w:spacing w:line="240" w:lineRule="auto"/>
              <w:rPr>
                <w:iCs/>
              </w:rPr>
            </w:pPr>
            <w:r w:rsidRPr="00147726">
              <w:rPr>
                <w:iCs/>
              </w:rPr>
              <w:t>12</w:t>
            </w:r>
            <w:r>
              <w:rPr>
                <w:iCs/>
              </w:rPr>
              <w:t>61</w:t>
            </w:r>
          </w:p>
        </w:tc>
        <w:tc>
          <w:tcPr>
            <w:tcW w:w="965" w:type="dxa"/>
          </w:tcPr>
          <w:p w:rsidR="00147726" w:rsidRPr="00147726" w:rsidRDefault="00147726" w:rsidP="00147726">
            <w:pPr>
              <w:widowControl/>
              <w:autoSpaceDE/>
              <w:autoSpaceDN/>
              <w:adjustRightInd/>
              <w:spacing w:line="240" w:lineRule="auto"/>
              <w:rPr>
                <w:iCs/>
              </w:rPr>
            </w:pPr>
            <w:r w:rsidRPr="00147726">
              <w:rPr>
                <w:iCs/>
              </w:rPr>
              <w:t>«Д-5»</w:t>
            </w:r>
          </w:p>
        </w:tc>
      </w:tr>
    </w:tbl>
    <w:p w:rsidR="002C4D74" w:rsidRPr="005511D7" w:rsidRDefault="002C4D74" w:rsidP="00147726">
      <w:pPr>
        <w:widowControl/>
        <w:autoSpaceDE/>
        <w:autoSpaceDN/>
        <w:adjustRightInd/>
        <w:spacing w:line="240" w:lineRule="auto"/>
        <w:rPr>
          <w:i/>
          <w:u w:val="single"/>
        </w:rPr>
      </w:pPr>
    </w:p>
    <w:p w:rsidR="00D64E9B" w:rsidRDefault="00D64E9B" w:rsidP="002C4D74">
      <w:pPr>
        <w:tabs>
          <w:tab w:val="right" w:pos="9638"/>
        </w:tabs>
        <w:spacing w:line="240" w:lineRule="auto"/>
      </w:pPr>
    </w:p>
    <w:p w:rsidR="00D64E9B" w:rsidRDefault="00D64E9B" w:rsidP="002C4D74">
      <w:pPr>
        <w:tabs>
          <w:tab w:val="right" w:pos="9638"/>
        </w:tabs>
        <w:spacing w:line="240" w:lineRule="auto"/>
      </w:pPr>
    </w:p>
    <w:p w:rsidR="00D64E9B" w:rsidRDefault="00D64E9B" w:rsidP="002C4D74">
      <w:pPr>
        <w:tabs>
          <w:tab w:val="right" w:pos="9638"/>
        </w:tabs>
        <w:spacing w:line="240" w:lineRule="auto"/>
      </w:pPr>
    </w:p>
    <w:p w:rsidR="00D64E9B" w:rsidRDefault="00D64E9B" w:rsidP="002C4D74">
      <w:pPr>
        <w:tabs>
          <w:tab w:val="right" w:pos="9638"/>
        </w:tabs>
        <w:spacing w:line="240" w:lineRule="auto"/>
      </w:pPr>
    </w:p>
    <w:p w:rsidR="00CB395A" w:rsidRDefault="00CB395A" w:rsidP="002C4D74">
      <w:pPr>
        <w:adjustRightInd/>
        <w:spacing w:line="240" w:lineRule="auto"/>
        <w:ind w:left="7080"/>
        <w:jc w:val="right"/>
        <w:rPr>
          <w:rFonts w:eastAsiaTheme="minorEastAsia"/>
        </w:rPr>
      </w:pPr>
    </w:p>
    <w:p w:rsidR="00147726" w:rsidRDefault="00147726" w:rsidP="002C4D74">
      <w:pPr>
        <w:adjustRightInd/>
        <w:spacing w:line="240" w:lineRule="auto"/>
        <w:ind w:left="7080"/>
        <w:jc w:val="right"/>
        <w:rPr>
          <w:rFonts w:eastAsiaTheme="minorEastAsia"/>
        </w:rPr>
      </w:pPr>
    </w:p>
    <w:p w:rsidR="00147726" w:rsidRDefault="00147726" w:rsidP="002C4D74">
      <w:pPr>
        <w:adjustRightInd/>
        <w:spacing w:line="240" w:lineRule="auto"/>
        <w:ind w:left="7080"/>
        <w:jc w:val="right"/>
        <w:rPr>
          <w:rFonts w:eastAsiaTheme="minorEastAsia"/>
        </w:rPr>
      </w:pPr>
    </w:p>
    <w:p w:rsidR="00CB395A" w:rsidRDefault="00CB395A" w:rsidP="002C4D74">
      <w:pPr>
        <w:adjustRightInd/>
        <w:spacing w:line="240" w:lineRule="auto"/>
        <w:ind w:left="7080"/>
        <w:jc w:val="right"/>
        <w:rPr>
          <w:rFonts w:eastAsiaTheme="minorEastAsia"/>
        </w:rPr>
      </w:pPr>
    </w:p>
    <w:p w:rsidR="002C4D74" w:rsidRPr="003248DA" w:rsidRDefault="002C4D74" w:rsidP="002C4D74">
      <w:pPr>
        <w:adjustRightInd/>
        <w:spacing w:line="240" w:lineRule="auto"/>
        <w:ind w:left="7080"/>
        <w:jc w:val="right"/>
        <w:rPr>
          <w:rFonts w:eastAsiaTheme="minorEastAsia"/>
        </w:rPr>
      </w:pPr>
      <w:r w:rsidRPr="003248DA">
        <w:rPr>
          <w:rFonts w:eastAsiaTheme="minorEastAsia"/>
        </w:rPr>
        <w:lastRenderedPageBreak/>
        <w:t xml:space="preserve">Приложение </w:t>
      </w:r>
    </w:p>
    <w:p w:rsidR="002C4D74" w:rsidRPr="003248DA" w:rsidRDefault="002C4D74" w:rsidP="002C4D74">
      <w:pPr>
        <w:adjustRightInd/>
        <w:spacing w:line="240" w:lineRule="auto"/>
        <w:jc w:val="right"/>
        <w:rPr>
          <w:rFonts w:eastAsiaTheme="minorEastAsia"/>
        </w:rPr>
      </w:pPr>
      <w:r w:rsidRPr="003248DA">
        <w:rPr>
          <w:rFonts w:eastAsiaTheme="minorEastAsia"/>
        </w:rPr>
        <w:t>к решению Думы Октябрьского района</w:t>
      </w:r>
    </w:p>
    <w:p w:rsidR="002C4D74" w:rsidRPr="003248DA" w:rsidRDefault="002C4D74" w:rsidP="002C4D74">
      <w:pPr>
        <w:adjustRightInd/>
        <w:spacing w:line="240" w:lineRule="auto"/>
        <w:jc w:val="right"/>
        <w:rPr>
          <w:rFonts w:eastAsiaTheme="minorEastAsia"/>
        </w:rPr>
      </w:pPr>
      <w:r w:rsidRPr="003248DA">
        <w:rPr>
          <w:rFonts w:eastAsiaTheme="minorEastAsia"/>
        </w:rPr>
        <w:t>от «</w:t>
      </w:r>
      <w:r w:rsidR="00147726">
        <w:rPr>
          <w:rFonts w:eastAsiaTheme="minorEastAsia"/>
        </w:rPr>
        <w:t>15</w:t>
      </w:r>
      <w:r w:rsidRPr="003248DA">
        <w:rPr>
          <w:rFonts w:eastAsiaTheme="minorEastAsia"/>
        </w:rPr>
        <w:t xml:space="preserve">» </w:t>
      </w:r>
      <w:r w:rsidR="00147726">
        <w:rPr>
          <w:rFonts w:eastAsiaTheme="minorEastAsia"/>
        </w:rPr>
        <w:t xml:space="preserve">сентября </w:t>
      </w:r>
      <w:r w:rsidRPr="003248DA">
        <w:rPr>
          <w:rFonts w:eastAsiaTheme="minorEastAsia"/>
        </w:rPr>
        <w:t>202</w:t>
      </w:r>
      <w:r w:rsidR="00EE2994">
        <w:rPr>
          <w:rFonts w:eastAsiaTheme="minorEastAsia"/>
        </w:rPr>
        <w:t>6</w:t>
      </w:r>
      <w:r w:rsidRPr="003248DA">
        <w:rPr>
          <w:rFonts w:eastAsiaTheme="minorEastAsia"/>
        </w:rPr>
        <w:t xml:space="preserve"> г. №</w:t>
      </w:r>
      <w:r w:rsidR="00147726">
        <w:rPr>
          <w:rFonts w:eastAsiaTheme="minorEastAsia"/>
        </w:rPr>
        <w:t xml:space="preserve"> 1261</w:t>
      </w:r>
    </w:p>
    <w:p w:rsidR="002C4D74" w:rsidRPr="003248DA" w:rsidRDefault="002C4D74" w:rsidP="002C4D74">
      <w:pPr>
        <w:adjustRightInd/>
        <w:spacing w:line="240" w:lineRule="auto"/>
        <w:ind w:left="7080" w:firstLine="708"/>
        <w:jc w:val="right"/>
        <w:rPr>
          <w:rFonts w:eastAsiaTheme="minorEastAsia"/>
        </w:rPr>
      </w:pPr>
    </w:p>
    <w:p w:rsidR="002C4D74" w:rsidRDefault="002C4D74" w:rsidP="002C4D74">
      <w:pPr>
        <w:adjustRightInd/>
        <w:spacing w:line="240" w:lineRule="auto"/>
        <w:jc w:val="right"/>
        <w:rPr>
          <w:rFonts w:eastAsiaTheme="minorEastAsia"/>
        </w:rPr>
      </w:pPr>
    </w:p>
    <w:p w:rsidR="00613A51" w:rsidRDefault="00EE2994" w:rsidP="00EE2994">
      <w:pPr>
        <w:spacing w:line="240" w:lineRule="atLeast"/>
        <w:jc w:val="center"/>
      </w:pPr>
      <w:r>
        <w:t>Порядок принятия решения о применении к лицу, замещающему муниципальную должность, мер ответственности, указанных</w:t>
      </w:r>
      <w:r w:rsidR="00613A51">
        <w:t xml:space="preserve"> </w:t>
      </w:r>
      <w:r>
        <w:t xml:space="preserve">в части 4 статьи 29 Федерального закона </w:t>
      </w:r>
    </w:p>
    <w:p w:rsidR="00EE2994" w:rsidRDefault="00613A51" w:rsidP="00EE2994">
      <w:pPr>
        <w:spacing w:line="240" w:lineRule="atLeast"/>
        <w:jc w:val="center"/>
      </w:pPr>
      <w:r>
        <w:t>о</w:t>
      </w:r>
      <w:r w:rsidR="00EE2994">
        <w:t>т 20 марта 2025 года № 33-ФЗ</w:t>
      </w:r>
      <w:r>
        <w:t xml:space="preserve"> </w:t>
      </w:r>
      <w:r w:rsidR="00EE2994">
        <w:t>«Об общих принципах организации местного самоуправления в единой системе публичной власти» (далее – Порядок)</w:t>
      </w:r>
    </w:p>
    <w:p w:rsidR="00EE2994" w:rsidRDefault="00EE2994" w:rsidP="00613A51">
      <w:pPr>
        <w:spacing w:line="240" w:lineRule="atLeast"/>
        <w:ind w:firstLine="709"/>
      </w:pPr>
    </w:p>
    <w:p w:rsidR="00613A51" w:rsidRDefault="00613A51" w:rsidP="00D64E9B">
      <w:pPr>
        <w:spacing w:line="240" w:lineRule="atLeast"/>
        <w:ind w:firstLine="709"/>
      </w:pPr>
      <w:r>
        <w:t xml:space="preserve">1. Настоящим Порядком определена процедура принятия решения Думой Октябрьского района (далее - Дума района) о применении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 (далее также - лицо, замещающее муниципальную должность), мер ответственности, предусмотренных частью 4 статьи 29 Федерального закона от 20.03.2025 </w:t>
      </w:r>
      <w:r>
        <w:br/>
        <w:t>№ 33-ФЗ «Об общих принципах организации местного самоуправления в единой системе публичной власти»</w:t>
      </w:r>
      <w:r w:rsidR="00D64E9B">
        <w:t>, пункт</w:t>
      </w:r>
      <w:r w:rsidR="00B10C19">
        <w:t>ом</w:t>
      </w:r>
      <w:r w:rsidR="00D64E9B">
        <w:t xml:space="preserve"> 5 статьи 8.1. Закона ХМАО - Югры от 25.09.2008 № 86-оз «О мерах по противодействию коррупции в Ханты-Мансийском автономном округе – Югре».</w:t>
      </w:r>
    </w:p>
    <w:p w:rsidR="00613A51" w:rsidRDefault="00613A51" w:rsidP="00613A51">
      <w:pPr>
        <w:spacing w:line="240" w:lineRule="atLeast"/>
        <w:ind w:firstLine="709"/>
      </w:pPr>
      <w:r>
        <w:t xml:space="preserve">В целях применения настоящего Порядка под лицами, замещающими муниципальные должности </w:t>
      </w:r>
      <w:r w:rsidR="00CF5F22">
        <w:t>муниципального образования Октябрьский район</w:t>
      </w:r>
      <w:r>
        <w:t xml:space="preserve"> (далее - муниципальная должность), понимаются:</w:t>
      </w:r>
    </w:p>
    <w:p w:rsidR="00613A51" w:rsidRDefault="00613A51" w:rsidP="00613A51">
      <w:pPr>
        <w:spacing w:line="240" w:lineRule="atLeast"/>
        <w:ind w:firstLine="709"/>
      </w:pPr>
      <w:r>
        <w:t xml:space="preserve">1) депутаты Думы </w:t>
      </w:r>
      <w:r w:rsidR="00CF5F22">
        <w:t>Октябрьского района</w:t>
      </w:r>
      <w:r>
        <w:t>;</w:t>
      </w:r>
    </w:p>
    <w:p w:rsidR="00613A51" w:rsidRDefault="00613A51" w:rsidP="00613A51">
      <w:pPr>
        <w:spacing w:line="240" w:lineRule="atLeast"/>
        <w:ind w:firstLine="709"/>
      </w:pPr>
      <w:r>
        <w:t xml:space="preserve">2) глава </w:t>
      </w:r>
      <w:r w:rsidR="00CF5F22">
        <w:t>Октябрьского района</w:t>
      </w:r>
      <w:r>
        <w:t>;</w:t>
      </w:r>
    </w:p>
    <w:p w:rsidR="00613A51" w:rsidRDefault="0026595D" w:rsidP="00613A51">
      <w:pPr>
        <w:spacing w:line="240" w:lineRule="atLeast"/>
        <w:ind w:firstLine="709"/>
      </w:pPr>
      <w:r>
        <w:t>3) председатель К</w:t>
      </w:r>
      <w:r w:rsidR="00613A51">
        <w:t xml:space="preserve">онтрольно-счетной палаты </w:t>
      </w:r>
      <w:r w:rsidR="00CF5F22">
        <w:t>Октябрьского района</w:t>
      </w:r>
      <w:r w:rsidR="00613A51">
        <w:t>.</w:t>
      </w:r>
    </w:p>
    <w:p w:rsidR="00613A51" w:rsidRDefault="00613A51" w:rsidP="00613A51">
      <w:pPr>
        <w:spacing w:line="240" w:lineRule="atLeast"/>
        <w:ind w:firstLine="709"/>
      </w:pPr>
      <w:r>
        <w:t>2. К лицу, замещающему муниципальную должность, могут быть применены следующие меры ответственности:</w:t>
      </w:r>
    </w:p>
    <w:p w:rsidR="00613A51" w:rsidRDefault="00613A51" w:rsidP="00613A51">
      <w:pPr>
        <w:spacing w:line="240" w:lineRule="atLeast"/>
        <w:ind w:firstLine="709"/>
      </w:pPr>
      <w:r>
        <w:t>1) предупреждение;</w:t>
      </w:r>
    </w:p>
    <w:p w:rsidR="00613A51" w:rsidRDefault="00613A51" w:rsidP="00613A51">
      <w:pPr>
        <w:spacing w:line="240" w:lineRule="atLeast"/>
        <w:ind w:firstLine="709"/>
      </w:pPr>
      <w: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613A51" w:rsidRDefault="00613A51" w:rsidP="00613A51">
      <w:pPr>
        <w:spacing w:line="240" w:lineRule="atLeast"/>
        <w:ind w:firstLine="709"/>
      </w:pPr>
      <w: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613A51" w:rsidRDefault="00613A51" w:rsidP="00613A51">
      <w:pPr>
        <w:spacing w:line="240" w:lineRule="atLeast"/>
        <w:ind w:firstLine="709"/>
      </w:pPr>
      <w:r>
        <w:t>4) запрет занимать должности в соответствующем органе местного самоуправления до прекращения срока его полномочий;</w:t>
      </w:r>
    </w:p>
    <w:p w:rsidR="00613A51" w:rsidRDefault="00613A51" w:rsidP="00613A51">
      <w:pPr>
        <w:spacing w:line="240" w:lineRule="atLeast"/>
        <w:ind w:firstLine="709"/>
      </w:pPr>
      <w:r>
        <w:t>5) запрет исполнять полномочия на постоянной основе до прекращения срока его полномочий.</w:t>
      </w:r>
    </w:p>
    <w:p w:rsidR="0026595D" w:rsidRDefault="0026595D" w:rsidP="00613A51">
      <w:pPr>
        <w:spacing w:line="240" w:lineRule="atLeast"/>
        <w:ind w:firstLine="709"/>
      </w:pPr>
      <w:r>
        <w:t>3. Вопрос о применении мер ответственности, указанных в пункте 2 настоящего Порядка, к лицу, замещающему муниципальную должность, рассматривается Думой района на основании заявления Губернатора Ханты-Мансийского автономного округа – Югры (далее – автономный округ).</w:t>
      </w:r>
    </w:p>
    <w:p w:rsidR="00613A51" w:rsidRDefault="0026595D" w:rsidP="00613A51">
      <w:pPr>
        <w:spacing w:line="240" w:lineRule="atLeast"/>
        <w:ind w:firstLine="709"/>
      </w:pPr>
      <w:r>
        <w:t>4</w:t>
      </w:r>
      <w:r w:rsidR="00613A51">
        <w:t>. Днем появления основания для применения мер ответственности, указанных в пункте 2 настоящего Порядка, яв</w:t>
      </w:r>
      <w:r w:rsidR="00455136">
        <w:t>ляется день поступления в Думу района</w:t>
      </w:r>
      <w:r w:rsidR="00613A51">
        <w:t xml:space="preserve"> заявления Губернатора автономн</w:t>
      </w:r>
      <w:r>
        <w:t>ого</w:t>
      </w:r>
      <w:r w:rsidR="00613A51">
        <w:t xml:space="preserve"> округ</w:t>
      </w:r>
      <w:r>
        <w:t>а</w:t>
      </w:r>
      <w:r w:rsidR="00613A51">
        <w:t xml:space="preserve"> о применении мер ответственности к лицу, замещающему муниципальную должность, в соответствии с частью 4 статьи 29 Федерального закона </w:t>
      </w:r>
      <w:r w:rsidR="00B10C19">
        <w:t xml:space="preserve">                </w:t>
      </w:r>
      <w:r w:rsidR="00613A51">
        <w:t xml:space="preserve">от 20.03.2025 </w:t>
      </w:r>
      <w:r w:rsidR="00455136">
        <w:t>№ 33-ФЗ «</w:t>
      </w:r>
      <w:r w:rsidR="00613A51">
        <w:t xml:space="preserve">Об общих принципах организации местного самоуправления в </w:t>
      </w:r>
      <w:r w:rsidR="00455136">
        <w:t>единой системе публичной власти»</w:t>
      </w:r>
      <w:r w:rsidR="00613A51">
        <w:t xml:space="preserve"> (далее - заявление).</w:t>
      </w:r>
    </w:p>
    <w:p w:rsidR="00613A51" w:rsidRDefault="00561A30" w:rsidP="00613A51">
      <w:pPr>
        <w:spacing w:line="240" w:lineRule="atLeast"/>
        <w:ind w:firstLine="709"/>
      </w:pPr>
      <w:r>
        <w:t>5</w:t>
      </w:r>
      <w:r w:rsidR="00613A51">
        <w:t xml:space="preserve">. Решение Думы </w:t>
      </w:r>
      <w:r w:rsidR="00455136">
        <w:t>района</w:t>
      </w:r>
      <w:r w:rsidR="00613A51">
        <w:t xml:space="preserve"> о применении к лицу, замещающему муниципальную должность, мер ответственности, принимается не позднее 30 дней со дня поступления в Думу </w:t>
      </w:r>
      <w:r w:rsidR="00455136">
        <w:t>района</w:t>
      </w:r>
      <w:r w:rsidR="00613A51">
        <w:t xml:space="preserve"> заявления Губернатора автономного округа о применении к лицу, замещающему муниципальную должность, мер ответственности</w:t>
      </w:r>
      <w:r w:rsidR="0026595D">
        <w:t>.</w:t>
      </w:r>
    </w:p>
    <w:p w:rsidR="00613A51" w:rsidRDefault="00613A51" w:rsidP="00613A51">
      <w:pPr>
        <w:spacing w:line="240" w:lineRule="atLeast"/>
        <w:ind w:firstLine="709"/>
      </w:pPr>
      <w:r>
        <w:lastRenderedPageBreak/>
        <w:t xml:space="preserve">Если данное заявление поступило в период между сессиями заседаний Думы </w:t>
      </w:r>
      <w:r w:rsidR="00455136">
        <w:t>района</w:t>
      </w:r>
      <w:r>
        <w:t>, - не позднее трех месяцев со дня его поступления.</w:t>
      </w:r>
    </w:p>
    <w:p w:rsidR="00613A51" w:rsidRDefault="00561A30" w:rsidP="00613A51">
      <w:pPr>
        <w:spacing w:line="240" w:lineRule="atLeast"/>
        <w:ind w:firstLine="709"/>
      </w:pPr>
      <w:r>
        <w:t>6</w:t>
      </w:r>
      <w:r w:rsidR="00613A51">
        <w:t xml:space="preserve">. Лицо, замещающее муниципальную должность, в отношении которого поступило заявление, в срок не позднее трех рабочих дней со дня поступления заявления письменно уведомляется о содержании поступившего заявления, а также о дате, времени, месте и порядке его рассмотрения на заседании Думы </w:t>
      </w:r>
      <w:r w:rsidR="00455136">
        <w:t>района</w:t>
      </w:r>
      <w:r w:rsidR="00613A51">
        <w:t>.</w:t>
      </w:r>
    </w:p>
    <w:p w:rsidR="00613A51" w:rsidRDefault="00561A30" w:rsidP="00613A51">
      <w:pPr>
        <w:spacing w:line="240" w:lineRule="atLeast"/>
        <w:ind w:firstLine="709"/>
      </w:pPr>
      <w:r>
        <w:t>7</w:t>
      </w:r>
      <w:r w:rsidR="00613A51">
        <w:t xml:space="preserve">. Указанному лицу предоставляется возможность дать письменные пояснения по существу выявленных нарушений, которые будут оглашены при рассмотрении заявления на заседании Думы </w:t>
      </w:r>
      <w:r w:rsidR="00455136">
        <w:t>района</w:t>
      </w:r>
      <w:r w:rsidR="00613A51">
        <w:t>.</w:t>
      </w:r>
    </w:p>
    <w:p w:rsidR="00613A51" w:rsidRDefault="00613A51" w:rsidP="00613A51">
      <w:pPr>
        <w:spacing w:line="240" w:lineRule="atLeast"/>
        <w:ind w:firstLine="709"/>
      </w:pPr>
      <w:r>
        <w:t xml:space="preserve">Уведомление направляется по месту жительства лица, замещающего муниципальную должность, заказным письмом с уведомлением о </w:t>
      </w:r>
      <w:r w:rsidR="0026595D">
        <w:t>вручении</w:t>
      </w:r>
      <w:r>
        <w:t>.</w:t>
      </w:r>
    </w:p>
    <w:p w:rsidR="00613A51" w:rsidRDefault="00613A51" w:rsidP="00613A51">
      <w:pPr>
        <w:spacing w:line="240" w:lineRule="atLeast"/>
        <w:ind w:firstLine="709"/>
      </w:pPr>
      <w:r>
        <w:t xml:space="preserve">В случае если лицо, замещающее муниципальную должность, извещено о времени и месте проведения заседания и не явилось на заседание Думы </w:t>
      </w:r>
      <w:r w:rsidR="00455136">
        <w:t>район</w:t>
      </w:r>
      <w:r w:rsidR="007030AB">
        <w:t>а</w:t>
      </w:r>
      <w:r>
        <w:t xml:space="preserve">, заседание Думы </w:t>
      </w:r>
      <w:r w:rsidR="00455136">
        <w:t>района</w:t>
      </w:r>
      <w:r>
        <w:t xml:space="preserve"> может быть проведено в его отсутствие.</w:t>
      </w:r>
    </w:p>
    <w:p w:rsidR="00613A51" w:rsidRDefault="00561A30" w:rsidP="00613A51">
      <w:pPr>
        <w:spacing w:line="240" w:lineRule="atLeast"/>
        <w:ind w:firstLine="709"/>
      </w:pPr>
      <w:r>
        <w:t>8</w:t>
      </w:r>
      <w:r w:rsidR="00613A51">
        <w:t xml:space="preserve">. При принятии решения о применении Думой </w:t>
      </w:r>
      <w:r w:rsidR="00455136">
        <w:t>района</w:t>
      </w:r>
      <w:r w:rsidR="00613A51">
        <w:t xml:space="preserve"> к лицу, замещающему муниципальную должность, меры ответств</w:t>
      </w:r>
      <w:bookmarkStart w:id="0" w:name="_GoBack"/>
      <w:bookmarkEnd w:id="0"/>
      <w:r w:rsidR="00613A51">
        <w:t>енности, учитываются характер допущенного нарушения, его тяжесть, обстоятельства, при которых оно совершено, а также особенности личности правонарушителя, предшествующие результаты исполнения им своих должностных обязанностей (полномочий), соблюдение им других ограничений, запретов и обязанностей, установленных в целях противодействия коррупции.</w:t>
      </w:r>
    </w:p>
    <w:p w:rsidR="00613A51" w:rsidRDefault="00613A51" w:rsidP="00613A51">
      <w:pPr>
        <w:spacing w:line="240" w:lineRule="atLeast"/>
        <w:ind w:firstLine="709"/>
      </w:pPr>
      <w:r>
        <w:t>Лицу, замещающему муниципальную должность, в отноше</w:t>
      </w:r>
      <w:r w:rsidR="00455136">
        <w:t xml:space="preserve">нии которого на заседании Думы района </w:t>
      </w:r>
      <w:r>
        <w:t>рассматривается вопрос о применении меры ответственности, предоставляется слово для выступления.</w:t>
      </w:r>
    </w:p>
    <w:p w:rsidR="00613A51" w:rsidRDefault="00561A30" w:rsidP="00613A51">
      <w:pPr>
        <w:spacing w:line="240" w:lineRule="atLeast"/>
        <w:ind w:firstLine="709"/>
      </w:pPr>
      <w:r>
        <w:t>9</w:t>
      </w:r>
      <w:r w:rsidR="00613A51">
        <w:t xml:space="preserve">. При рассмотрении вопроса о применении мер ответственности к председателю Думы </w:t>
      </w:r>
      <w:r w:rsidR="00455136">
        <w:t>района</w:t>
      </w:r>
      <w:r w:rsidR="00613A51">
        <w:t xml:space="preserve">, председательствующим на заседании Думы </w:t>
      </w:r>
      <w:r w:rsidR="00455136">
        <w:t>района</w:t>
      </w:r>
      <w:r w:rsidR="00613A51">
        <w:t xml:space="preserve"> является заместитель председателя Думы </w:t>
      </w:r>
      <w:r w:rsidR="00455136">
        <w:t>района</w:t>
      </w:r>
      <w:r w:rsidR="00613A51">
        <w:t>.</w:t>
      </w:r>
    </w:p>
    <w:p w:rsidR="00613A51" w:rsidRDefault="00561A30" w:rsidP="00613A51">
      <w:pPr>
        <w:spacing w:line="240" w:lineRule="atLeast"/>
        <w:ind w:firstLine="709"/>
      </w:pPr>
      <w:r>
        <w:t>10</w:t>
      </w:r>
      <w:r w:rsidR="00613A51">
        <w:t xml:space="preserve">. При рассмотрении вопроса о применении мер ответственности к председателю и заместителю председателя председательствующим на заседании Думы </w:t>
      </w:r>
      <w:r w:rsidR="00455136" w:rsidRPr="00455136">
        <w:t>района</w:t>
      </w:r>
      <w:r w:rsidR="00613A51">
        <w:t xml:space="preserve"> является депутат Думы </w:t>
      </w:r>
      <w:r w:rsidR="00455136" w:rsidRPr="00455136">
        <w:t>района</w:t>
      </w:r>
      <w:r w:rsidR="00613A51">
        <w:t xml:space="preserve">, назначенный в соответствии со статьей </w:t>
      </w:r>
      <w:r w:rsidR="00455136">
        <w:t>37</w:t>
      </w:r>
      <w:r w:rsidR="00613A51">
        <w:t xml:space="preserve"> Регламента Думы </w:t>
      </w:r>
      <w:r w:rsidR="00455136">
        <w:t>Октябрьского района</w:t>
      </w:r>
      <w:r w:rsidR="00613A51">
        <w:t>.</w:t>
      </w:r>
    </w:p>
    <w:p w:rsidR="00613A51" w:rsidRDefault="00613A51" w:rsidP="00613A51">
      <w:pPr>
        <w:spacing w:line="240" w:lineRule="atLeast"/>
        <w:ind w:firstLine="709"/>
      </w:pPr>
      <w:r>
        <w:t>1</w:t>
      </w:r>
      <w:r w:rsidR="00561A30">
        <w:t>1</w:t>
      </w:r>
      <w:r>
        <w:t>. Лицо, замещающее муниципальную должность, в отношении которого рассматривается вопрос о применении мер ответственности не участвует в голосовании при принятии решения о применении к нему меры ответственности.</w:t>
      </w:r>
    </w:p>
    <w:p w:rsidR="00613A51" w:rsidRDefault="00613A51" w:rsidP="00613A51">
      <w:pPr>
        <w:spacing w:line="240" w:lineRule="atLeast"/>
        <w:ind w:firstLine="709"/>
      </w:pPr>
      <w:r>
        <w:t>1</w:t>
      </w:r>
      <w:r w:rsidR="00561A30">
        <w:t>2</w:t>
      </w:r>
      <w:r>
        <w:t xml:space="preserve">. Решение Думы </w:t>
      </w:r>
      <w:r w:rsidR="00455136">
        <w:t>района</w:t>
      </w:r>
      <w:r>
        <w:t xml:space="preserve"> о применении мер ответственности к лицу, замещающему муниципальную должность, принимается большинством голосов от установленной численности депутатов Думы </w:t>
      </w:r>
      <w:r w:rsidR="00455136" w:rsidRPr="00455136">
        <w:t>района</w:t>
      </w:r>
      <w:r>
        <w:t xml:space="preserve"> открытым голосованием. При равенстве голосов решающим является голос председательствующего на заседании Думы </w:t>
      </w:r>
      <w:r w:rsidR="00455136">
        <w:t>района</w:t>
      </w:r>
      <w:r>
        <w:t>.</w:t>
      </w:r>
    </w:p>
    <w:p w:rsidR="00613A51" w:rsidRDefault="00613A51" w:rsidP="00613A51">
      <w:pPr>
        <w:spacing w:line="240" w:lineRule="atLeast"/>
        <w:ind w:firstLine="709"/>
      </w:pPr>
      <w:r>
        <w:t xml:space="preserve">В случае принятия решения о применении мер ответственности к председателю Думы </w:t>
      </w:r>
      <w:r w:rsidR="00455136" w:rsidRPr="00455136">
        <w:t>района</w:t>
      </w:r>
      <w:r>
        <w:t xml:space="preserve">, данное решение Думы </w:t>
      </w:r>
      <w:r w:rsidR="00455136" w:rsidRPr="00455136">
        <w:t>района</w:t>
      </w:r>
      <w:r>
        <w:t xml:space="preserve"> подписывается заместителем председателя Думы </w:t>
      </w:r>
      <w:r w:rsidR="00455136" w:rsidRPr="00455136">
        <w:t>района</w:t>
      </w:r>
      <w:r>
        <w:t xml:space="preserve">, председательствующим на заседании Думы </w:t>
      </w:r>
      <w:r w:rsidR="00455136" w:rsidRPr="00455136">
        <w:t>района</w:t>
      </w:r>
      <w:r>
        <w:t>.</w:t>
      </w:r>
    </w:p>
    <w:p w:rsidR="00613A51" w:rsidRDefault="00613A51" w:rsidP="00613A51">
      <w:pPr>
        <w:spacing w:line="240" w:lineRule="atLeast"/>
        <w:ind w:firstLine="709"/>
      </w:pPr>
      <w:r>
        <w:t xml:space="preserve">Решение Думы </w:t>
      </w:r>
      <w:r w:rsidR="00455136" w:rsidRPr="00455136">
        <w:t>района</w:t>
      </w:r>
      <w:r>
        <w:t xml:space="preserve"> о применении мер ответственности принимается отдельно в отношении каждого лица, замещающего муниципальную должность.</w:t>
      </w:r>
    </w:p>
    <w:p w:rsidR="00613A51" w:rsidRDefault="00613A51" w:rsidP="00613A51">
      <w:pPr>
        <w:spacing w:line="240" w:lineRule="atLeast"/>
        <w:ind w:firstLine="709"/>
      </w:pPr>
      <w:r>
        <w:t>1</w:t>
      </w:r>
      <w:r w:rsidR="00561A30">
        <w:t>3</w:t>
      </w:r>
      <w:r>
        <w:t xml:space="preserve">. Копия решения Думы </w:t>
      </w:r>
      <w:r w:rsidR="00455136" w:rsidRPr="00455136">
        <w:t>района</w:t>
      </w:r>
      <w:r>
        <w:t xml:space="preserve"> о применении Думой </w:t>
      </w:r>
      <w:r w:rsidR="00455136" w:rsidRPr="00455136">
        <w:t>района</w:t>
      </w:r>
      <w:r>
        <w:t xml:space="preserve"> меры ответственности к лицу, замещающему муниципальную должность, в течение пяти рабочих дней со дня его принятия направляется:</w:t>
      </w:r>
    </w:p>
    <w:p w:rsidR="00613A51" w:rsidRDefault="00613A51" w:rsidP="00613A51">
      <w:pPr>
        <w:spacing w:line="240" w:lineRule="atLeast"/>
        <w:ind w:firstLine="709"/>
      </w:pPr>
      <w:r>
        <w:t>1) Губернатору автономного округа;</w:t>
      </w:r>
    </w:p>
    <w:p w:rsidR="00613A51" w:rsidRDefault="00613A51" w:rsidP="00613A51">
      <w:pPr>
        <w:spacing w:line="240" w:lineRule="atLeast"/>
        <w:ind w:firstLine="709"/>
      </w:pPr>
      <w:r>
        <w:t>2) в орган автономного округа по профилактике коррупционных и иных правонарушений, уполномоченный Губернатором автономного округа;</w:t>
      </w:r>
    </w:p>
    <w:p w:rsidR="00EE2994" w:rsidRDefault="00613A51" w:rsidP="00613A51">
      <w:pPr>
        <w:spacing w:line="240" w:lineRule="atLeast"/>
        <w:ind w:firstLine="709"/>
      </w:pPr>
      <w:r>
        <w:t xml:space="preserve">3) лицу, замещающему муниципальную должность, в отношении которого рассматривался вопрос, </w:t>
      </w:r>
      <w:r w:rsidR="0026595D">
        <w:t xml:space="preserve">вручается лично или </w:t>
      </w:r>
      <w:r>
        <w:t>направля</w:t>
      </w:r>
      <w:r w:rsidR="0026595D">
        <w:t>ется</w:t>
      </w:r>
      <w:r>
        <w:t xml:space="preserve"> заказн</w:t>
      </w:r>
      <w:r w:rsidR="0026595D">
        <w:t>ым письмом</w:t>
      </w:r>
      <w:r>
        <w:t xml:space="preserve"> с уведомлением о </w:t>
      </w:r>
      <w:r w:rsidR="0026595D">
        <w:t>вручении</w:t>
      </w:r>
      <w:r>
        <w:t xml:space="preserve"> по месту жительства лица, замещающего муниципальную должность.</w:t>
      </w:r>
    </w:p>
    <w:p w:rsidR="00EE2994" w:rsidRDefault="00EE2994" w:rsidP="00613A51">
      <w:pPr>
        <w:spacing w:line="240" w:lineRule="atLeast"/>
        <w:ind w:firstLine="709"/>
      </w:pPr>
    </w:p>
    <w:sectPr w:rsidR="00EE2994" w:rsidSect="005511D7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7621A"/>
    <w:multiLevelType w:val="hybridMultilevel"/>
    <w:tmpl w:val="839ECF8C"/>
    <w:lvl w:ilvl="0" w:tplc="363600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3B457F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D74"/>
    <w:rsid w:val="00011744"/>
    <w:rsid w:val="00032621"/>
    <w:rsid w:val="000B16B9"/>
    <w:rsid w:val="00147726"/>
    <w:rsid w:val="001869F4"/>
    <w:rsid w:val="00196274"/>
    <w:rsid w:val="00226BA3"/>
    <w:rsid w:val="0026595D"/>
    <w:rsid w:val="002723BA"/>
    <w:rsid w:val="002B2305"/>
    <w:rsid w:val="002C3825"/>
    <w:rsid w:val="002C4D74"/>
    <w:rsid w:val="00312BD9"/>
    <w:rsid w:val="004260FD"/>
    <w:rsid w:val="00455136"/>
    <w:rsid w:val="00457F58"/>
    <w:rsid w:val="00561A30"/>
    <w:rsid w:val="005768DB"/>
    <w:rsid w:val="005F584C"/>
    <w:rsid w:val="00613A51"/>
    <w:rsid w:val="007030AB"/>
    <w:rsid w:val="00735820"/>
    <w:rsid w:val="007F7F6E"/>
    <w:rsid w:val="008B513F"/>
    <w:rsid w:val="008D3C9B"/>
    <w:rsid w:val="0090133E"/>
    <w:rsid w:val="00980C7E"/>
    <w:rsid w:val="00A85425"/>
    <w:rsid w:val="00AB43A6"/>
    <w:rsid w:val="00AE4695"/>
    <w:rsid w:val="00B10C19"/>
    <w:rsid w:val="00B202DF"/>
    <w:rsid w:val="00BB3DED"/>
    <w:rsid w:val="00CB1797"/>
    <w:rsid w:val="00CB395A"/>
    <w:rsid w:val="00CF5F22"/>
    <w:rsid w:val="00D64E9B"/>
    <w:rsid w:val="00E332B3"/>
    <w:rsid w:val="00E72EBD"/>
    <w:rsid w:val="00E80DFF"/>
    <w:rsid w:val="00EE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CBA062-19C4-4414-B3D1-447AF6128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D74"/>
    <w:pPr>
      <w:widowControl w:val="0"/>
      <w:autoSpaceDE w:val="0"/>
      <w:autoSpaceDN w:val="0"/>
      <w:adjustRightInd w:val="0"/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D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6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16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DanilenkoLU</dc:creator>
  <cp:keywords/>
  <dc:description/>
  <cp:lastModifiedBy>KozhaevAI</cp:lastModifiedBy>
  <cp:revision>14</cp:revision>
  <cp:lastPrinted>2026-09-15T08:45:00Z</cp:lastPrinted>
  <dcterms:created xsi:type="dcterms:W3CDTF">2026-09-01T06:59:00Z</dcterms:created>
  <dcterms:modified xsi:type="dcterms:W3CDTF">2026-09-15T11:36:00Z</dcterms:modified>
</cp:coreProperties>
</file>