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DC" w:rsidRPr="00F040DD" w:rsidRDefault="00407DF0" w:rsidP="00467FA4">
      <w:pPr>
        <w:jc w:val="right"/>
      </w:pPr>
      <w:r w:rsidRPr="00407DF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</w:p>
    <w:tbl>
      <w:tblPr>
        <w:tblW w:w="5000" w:type="pct"/>
        <w:tblLook w:val="01E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0"/>
        <w:gridCol w:w="452"/>
        <w:gridCol w:w="1855"/>
      </w:tblGrid>
      <w:tr w:rsidR="00340034" w:rsidRPr="00F040DD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340034" w:rsidRPr="00F040DD" w:rsidRDefault="00887152">
            <w:pPr>
              <w:jc w:val="center"/>
            </w:pPr>
            <w:r>
              <w:t>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887152">
            <w:pPr>
              <w:jc w:val="center"/>
            </w:pPr>
            <w:r>
              <w:t>ноября</w:t>
            </w:r>
          </w:p>
        </w:tc>
        <w:tc>
          <w:tcPr>
            <w:tcW w:w="183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C866CF" w:rsidP="00541E61">
            <w:r w:rsidRPr="00F040DD">
              <w:t>1</w:t>
            </w:r>
            <w:r w:rsidR="00541E61">
              <w:t>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26" w:type="pct"/>
            <w:vAlign w:val="bottom"/>
          </w:tcPr>
          <w:p w:rsidR="00340034" w:rsidRPr="00F040DD" w:rsidRDefault="00340034"/>
        </w:tc>
        <w:tc>
          <w:tcPr>
            <w:tcW w:w="226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40034" w:rsidRPr="00F040DD" w:rsidRDefault="00887152">
            <w:pPr>
              <w:jc w:val="center"/>
            </w:pPr>
            <w:r>
              <w:t>396</w:t>
            </w:r>
          </w:p>
        </w:tc>
      </w:tr>
      <w:tr w:rsidR="00340034" w:rsidRPr="00F040DD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6865C3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оглашений</w:t>
      </w:r>
    </w:p>
    <w:p w:rsidR="00984D34" w:rsidRPr="00F040DD" w:rsidRDefault="00984D34" w:rsidP="0009739D">
      <w:pPr>
        <w:jc w:val="both"/>
      </w:pPr>
      <w:r w:rsidRPr="00F040DD">
        <w:t xml:space="preserve">о </w:t>
      </w:r>
      <w:r w:rsidR="00E40D9F" w:rsidRPr="00F040DD">
        <w:t xml:space="preserve">принятии </w:t>
      </w:r>
      <w:r w:rsidRPr="00F040DD">
        <w:t>(</w:t>
      </w:r>
      <w:r w:rsidR="00E40D9F" w:rsidRPr="00F040DD">
        <w:t>передаче</w:t>
      </w:r>
      <w:r w:rsidRPr="00F040DD">
        <w:t>) части полномочий</w:t>
      </w:r>
    </w:p>
    <w:p w:rsidR="00984D34" w:rsidRPr="00F040DD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201</w:t>
      </w:r>
      <w:r w:rsidR="00F54BCD">
        <w:t>9</w:t>
      </w:r>
      <w:r w:rsidR="004A378C" w:rsidRPr="00F040DD">
        <w:t xml:space="preserve"> год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09739D">
      <w:pPr>
        <w:ind w:firstLine="708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B00AC9" w:rsidRPr="00F040DD">
        <w:t>й</w:t>
      </w:r>
      <w:r w:rsidR="001800F2" w:rsidRPr="00F040DD">
        <w:t xml:space="preserve"> глав </w:t>
      </w:r>
      <w:r w:rsidR="006176A2" w:rsidRPr="00F040DD">
        <w:t xml:space="preserve">городских и </w:t>
      </w:r>
      <w:r w:rsidR="00830AEA" w:rsidRPr="00F040DD">
        <w:t>сельских</w:t>
      </w:r>
      <w:r w:rsidR="001800F2" w:rsidRPr="00F040DD">
        <w:t xml:space="preserve"> поселений</w:t>
      </w:r>
      <w:r w:rsidR="00E331A8" w:rsidRPr="00F040DD">
        <w:t>, расположенных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09739D">
      <w:pPr>
        <w:ind w:firstLine="708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.201</w:t>
      </w:r>
      <w:r w:rsidR="00F54BCD">
        <w:t>9</w:t>
      </w:r>
      <w:r w:rsidR="004A378C" w:rsidRPr="00F040DD">
        <w:t xml:space="preserve"> по 31.12.201</w:t>
      </w:r>
      <w:r w:rsidR="00F54BCD">
        <w:t>9</w:t>
      </w:r>
      <w:r w:rsidR="006176A2" w:rsidRPr="00F040DD">
        <w:t xml:space="preserve"> </w:t>
      </w:r>
      <w:r w:rsidR="0075523B" w:rsidRPr="00F040DD">
        <w:t xml:space="preserve">от </w:t>
      </w:r>
      <w:r w:rsidR="006176A2" w:rsidRPr="00F040DD">
        <w:t xml:space="preserve">городских и </w:t>
      </w:r>
      <w:r w:rsidR="0075523B" w:rsidRPr="00F040DD">
        <w:t>сельск</w:t>
      </w:r>
      <w:r w:rsidR="006176A2" w:rsidRPr="00F040DD">
        <w:t>их</w:t>
      </w:r>
      <w:r w:rsidR="0075523B" w:rsidRPr="00F040DD">
        <w:t xml:space="preserve"> поселени</w:t>
      </w:r>
      <w:r w:rsidR="006176A2" w:rsidRPr="00F040DD">
        <w:t xml:space="preserve">й, </w:t>
      </w:r>
      <w:r w:rsidR="00DE7083" w:rsidRPr="00F040DD">
        <w:t>входящих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6176A2" w:rsidRPr="00F040DD">
        <w:t>ям</w:t>
      </w:r>
      <w:r w:rsidR="004A378C" w:rsidRPr="00F040DD">
        <w:t xml:space="preserve"> №№</w:t>
      </w:r>
      <w:r w:rsidRPr="00F040DD">
        <w:t xml:space="preserve"> </w:t>
      </w:r>
      <w:r w:rsidR="00830AEA" w:rsidRPr="00F040DD">
        <w:t>1</w:t>
      </w:r>
      <w:r w:rsidR="004A378C" w:rsidRPr="00F040DD">
        <w:t xml:space="preserve"> </w:t>
      </w:r>
      <w:r w:rsidR="006176A2" w:rsidRPr="00F040DD">
        <w:t>-</w:t>
      </w:r>
      <w:r w:rsidR="004A378C" w:rsidRPr="00F040DD">
        <w:t xml:space="preserve"> </w:t>
      </w:r>
      <w:r w:rsidR="006176A2" w:rsidRPr="00F040DD">
        <w:t>1</w:t>
      </w:r>
      <w:r w:rsidR="00FA2E24" w:rsidRPr="00F040DD">
        <w:t>1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09739D">
      <w:pPr>
        <w:ind w:firstLine="708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оглашения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 xml:space="preserve">с администрациями городских и </w:t>
      </w:r>
      <w:r w:rsidR="008455CA" w:rsidRPr="00F040DD">
        <w:t>сельск</w:t>
      </w:r>
      <w:r w:rsidR="006176A2" w:rsidRPr="00F040DD">
        <w:t>их</w:t>
      </w:r>
      <w:r w:rsidR="008455CA" w:rsidRPr="00F040DD">
        <w:t xml:space="preserve"> поселени</w:t>
      </w:r>
      <w:r w:rsidR="006176A2" w:rsidRPr="00F040DD">
        <w:t>й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входящих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09739D">
      <w:pPr>
        <w:ind w:firstLine="708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09739D">
      <w:pPr>
        <w:ind w:firstLine="708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Look w:val="01E0"/>
      </w:tblPr>
      <w:tblGrid>
        <w:gridCol w:w="4608"/>
        <w:gridCol w:w="3060"/>
        <w:gridCol w:w="2186"/>
      </w:tblGrid>
      <w:tr w:rsidR="00252C90" w:rsidRPr="00F040DD" w:rsidTr="00A346A4">
        <w:trPr>
          <w:trHeight w:val="301"/>
        </w:trPr>
        <w:tc>
          <w:tcPr>
            <w:tcW w:w="4608" w:type="dxa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</w:tcPr>
          <w:p w:rsidR="00252C90" w:rsidRPr="00F040DD" w:rsidRDefault="00252C90" w:rsidP="005043B1"/>
        </w:tc>
        <w:tc>
          <w:tcPr>
            <w:tcW w:w="2186" w:type="dxa"/>
          </w:tcPr>
          <w:p w:rsidR="00252C90" w:rsidRPr="00F040DD" w:rsidRDefault="00252C90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    </w:t>
            </w:r>
            <w:r w:rsidR="000801F6" w:rsidRPr="00F040DD">
              <w:t xml:space="preserve">     </w:t>
            </w:r>
            <w:r w:rsidR="00F54BCD">
              <w:t xml:space="preserve">  С.И. Марков</w:t>
            </w:r>
          </w:p>
        </w:tc>
      </w:tr>
      <w:tr w:rsidR="00252C90" w:rsidRPr="00F040DD" w:rsidTr="00A346A4">
        <w:trPr>
          <w:trHeight w:val="301"/>
        </w:trPr>
        <w:tc>
          <w:tcPr>
            <w:tcW w:w="4608" w:type="dxa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</w:tcPr>
          <w:p w:rsidR="00252C90" w:rsidRPr="00F040DD" w:rsidRDefault="00252C90" w:rsidP="005043B1">
            <w:bookmarkStart w:id="0" w:name="_GoBack"/>
            <w:bookmarkEnd w:id="0"/>
          </w:p>
        </w:tc>
        <w:tc>
          <w:tcPr>
            <w:tcW w:w="2186" w:type="dxa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7A4573" w:rsidRPr="00F040DD">
              <w:t xml:space="preserve">   А.П. Куташова</w:t>
            </w:r>
          </w:p>
        </w:tc>
      </w:tr>
    </w:tbl>
    <w:p w:rsidR="00A346A4" w:rsidRDefault="009147DE" w:rsidP="00A346A4">
      <w:r>
        <w:t>19</w:t>
      </w:r>
      <w:r w:rsidR="00A346A4">
        <w:t>.11.2018 № 39</w:t>
      </w:r>
      <w:r>
        <w:t>6</w:t>
      </w:r>
      <w:r w:rsidR="00A346A4">
        <w:t xml:space="preserve"> «Д-5»</w:t>
      </w:r>
    </w:p>
    <w:p w:rsidR="00D92E98" w:rsidRDefault="00D92E98" w:rsidP="00A346A4">
      <w:pPr>
        <w:ind w:left="-142"/>
        <w:rPr>
          <w:b/>
        </w:rPr>
      </w:pPr>
    </w:p>
    <w:p w:rsidR="00A346A4" w:rsidRDefault="00A346A4" w:rsidP="00A346A4">
      <w:pPr>
        <w:ind w:left="-142"/>
        <w:rPr>
          <w:b/>
        </w:rPr>
      </w:pPr>
    </w:p>
    <w:p w:rsidR="00A346A4" w:rsidRPr="00F040DD" w:rsidRDefault="00A346A4" w:rsidP="00A346A4">
      <w:pPr>
        <w:ind w:left="-142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887152" w:rsidRDefault="00887152" w:rsidP="0009739D">
      <w:pPr>
        <w:jc w:val="right"/>
      </w:pPr>
    </w:p>
    <w:p w:rsidR="000D433F" w:rsidRPr="0050215E" w:rsidRDefault="000D433F" w:rsidP="0009739D">
      <w:pPr>
        <w:jc w:val="right"/>
      </w:pPr>
      <w:r w:rsidRPr="0050215E">
        <w:lastRenderedPageBreak/>
        <w:t>Приложение</w:t>
      </w:r>
      <w:r w:rsidR="0009739D" w:rsidRPr="0050215E">
        <w:t xml:space="preserve"> №</w:t>
      </w:r>
      <w:r w:rsidRPr="0050215E">
        <w:t xml:space="preserve"> 1</w:t>
      </w:r>
    </w:p>
    <w:p w:rsidR="000D433F" w:rsidRPr="0050215E" w:rsidRDefault="000D433F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5043B1" w:rsidRPr="0050215E" w:rsidRDefault="005043B1" w:rsidP="0009739D">
      <w:pPr>
        <w:ind w:left="5664"/>
        <w:jc w:val="right"/>
      </w:pPr>
      <w:r w:rsidRPr="0050215E">
        <w:t>от «</w:t>
      </w:r>
      <w:r w:rsidR="00887152">
        <w:t>19</w:t>
      </w:r>
      <w:r w:rsidRPr="0050215E">
        <w:t xml:space="preserve">» </w:t>
      </w:r>
      <w:r w:rsidR="00887152">
        <w:t>ноября</w:t>
      </w:r>
      <w:r w:rsidRPr="0050215E">
        <w:t xml:space="preserve"> 201</w:t>
      </w:r>
      <w:r w:rsidR="00B94B3E" w:rsidRPr="0050215E">
        <w:t>8</w:t>
      </w:r>
      <w:r w:rsidRPr="0050215E">
        <w:t xml:space="preserve"> г. № </w:t>
      </w:r>
      <w:r w:rsidR="00887152">
        <w:t>396</w:t>
      </w:r>
    </w:p>
    <w:p w:rsidR="000D433F" w:rsidRPr="0050215E" w:rsidRDefault="000D433F" w:rsidP="000D433F">
      <w:pPr>
        <w:ind w:firstLine="720"/>
        <w:jc w:val="both"/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0446E4" w:rsidRPr="0050215E">
        <w:rPr>
          <w:b/>
        </w:rPr>
        <w:t>а</w:t>
      </w:r>
      <w:r w:rsidRPr="0050215E">
        <w:rPr>
          <w:b/>
        </w:rPr>
        <w:t xml:space="preserve">дминистрации городского поселения </w:t>
      </w:r>
    </w:p>
    <w:p w:rsidR="000D433F" w:rsidRPr="0050215E" w:rsidRDefault="003C3196" w:rsidP="000D433F">
      <w:pPr>
        <w:jc w:val="center"/>
        <w:rPr>
          <w:b/>
        </w:rPr>
      </w:pPr>
      <w:r w:rsidRPr="0050215E">
        <w:rPr>
          <w:b/>
        </w:rPr>
        <w:t>Октябрьское на 201</w:t>
      </w:r>
      <w:r w:rsidR="00B94B3E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FF0BAB" w:rsidRPr="0050215E" w:rsidRDefault="00FF0BAB" w:rsidP="000D433F">
      <w:pPr>
        <w:jc w:val="center"/>
      </w:pPr>
    </w:p>
    <w:p w:rsidR="00D277D0" w:rsidRPr="0050215E" w:rsidRDefault="00D277D0" w:rsidP="00D277D0"/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Cs/>
        </w:rPr>
      </w:pPr>
      <w:r w:rsidRPr="0050215E">
        <w:rPr>
          <w:bCs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части:</w:t>
      </w:r>
    </w:p>
    <w:p w:rsidR="00B94B3E" w:rsidRPr="0050215E" w:rsidRDefault="00B94B3E" w:rsidP="00B94B3E">
      <w:pPr>
        <w:numPr>
          <w:ilvl w:val="1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Cs/>
        </w:rPr>
      </w:pPr>
      <w:r w:rsidRPr="0050215E">
        <w:rPr>
          <w:bCs/>
        </w:rPr>
        <w:t>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поселения;</w:t>
      </w:r>
      <w:r w:rsidRPr="0050215E">
        <w:rPr>
          <w:bCs/>
        </w:rPr>
        <w:tab/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Cs/>
        </w:rPr>
      </w:pPr>
      <w:r w:rsidRPr="0050215E">
        <w:rPr>
          <w:bCs/>
        </w:rPr>
        <w:t>установление, изменение и отмена местных налогов и сборов поселения в части: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50215E">
        <w:rPr>
          <w:bCs/>
        </w:rPr>
        <w:t>2.1. подготовки и согласования проектов решений об установлении, изменении и отмене местных налогов и сборов поселения;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50215E">
        <w:rPr>
          <w:bCs/>
        </w:rPr>
        <w:t>2.2. подготовки и согласования решений о предоставлении отсрочек, рассрочек по уплате местных налогов и сборов;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50215E">
        <w:rPr>
          <w:bCs/>
        </w:rPr>
        <w:t>2.3.  подготовки и согласования решения об изменении сроков уплаты налогов и сборов (за исключением государственной пошлины);</w:t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Cs/>
        </w:rPr>
      </w:pPr>
      <w:r w:rsidRPr="0050215E">
        <w:rPr>
          <w:bCs/>
        </w:rPr>
        <w:t>владение, пользование и распоряжение имуществом, находящимся в муниципальной собственности поселения за исключением: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jc w:val="both"/>
      </w:pPr>
      <w:r w:rsidRPr="0050215E">
        <w:t>- утверждения нормативных правовых актов Совета депутатов городского поселения Октябрьское (далее – Совет депутатов поселения);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jc w:val="both"/>
      </w:pPr>
      <w:r w:rsidRPr="0050215E">
        <w:t>- управления и распоряжения имуществом, предназначенным для решения вопросов местного значения, исполняемых органами местного самоуправления городского поселения Октябрьское;</w:t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bCs/>
        </w:rPr>
      </w:pPr>
      <w:r w:rsidRPr="0050215E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за исключением:</w:t>
      </w:r>
    </w:p>
    <w:p w:rsidR="00B94B3E" w:rsidRPr="0050215E" w:rsidRDefault="00B94B3E" w:rsidP="00B94B3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50215E">
        <w:rPr>
          <w:bCs/>
        </w:rPr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color w:val="000000"/>
        </w:rPr>
      </w:pPr>
      <w:r w:rsidRPr="0050215E">
        <w:rPr>
          <w:bCs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r w:rsidRPr="0050215E">
        <w:rPr>
          <w:bCs/>
          <w:color w:val="000000"/>
        </w:rPr>
        <w:t>законом «О теплоснабжении»;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color w:val="000000"/>
        </w:rPr>
      </w:pPr>
      <w:r w:rsidRPr="0050215E">
        <w:rPr>
          <w:bCs/>
          <w:color w:val="000000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lastRenderedPageBreak/>
        <w:t xml:space="preserve">участие в организации деятельности по сбору (в том числе раздельному сбору) и транспортированию твердых коммунальных отходов; 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участие в предупреждении и ликвидации последствий чрезвычайных ситуаций в границах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обеспечение первичных мер пожарной безопасности в границах населенных пунктов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 xml:space="preserve">создание условий для обеспечения жителей поселения услугами связи, общественного питания, торговли и бытового обслуживания; 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 условий для организации досуга и обеспечения жителей поселения услугами организаций культуры;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 xml:space="preserve">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B94B3E" w:rsidRPr="0050215E" w:rsidRDefault="00B94B3E" w:rsidP="00A346A4">
      <w:pPr>
        <w:numPr>
          <w:ilvl w:val="0"/>
          <w:numId w:val="14"/>
        </w:numPr>
        <w:spacing w:line="259" w:lineRule="auto"/>
        <w:ind w:left="0" w:firstLine="709"/>
        <w:jc w:val="both"/>
        <w:rPr>
          <w:bCs/>
        </w:rPr>
      </w:pPr>
      <w:r w:rsidRPr="0050215E">
        <w:rPr>
          <w:bCs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в части:</w:t>
      </w:r>
    </w:p>
    <w:p w:rsidR="00B94B3E" w:rsidRPr="0050215E" w:rsidRDefault="00B94B3E" w:rsidP="00A346A4">
      <w:pPr>
        <w:ind w:firstLine="709"/>
        <w:jc w:val="both"/>
        <w:rPr>
          <w:bCs/>
        </w:rPr>
      </w:pPr>
      <w:r w:rsidRPr="0050215E">
        <w:rPr>
          <w:bCs/>
        </w:rPr>
        <w:t>-</w:t>
      </w:r>
      <w:r w:rsidRPr="005021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0215E">
        <w:rPr>
          <w:bCs/>
        </w:rPr>
        <w:t>организации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в части обеспечения свободного доступа граждан к водным объектам общего пользования и их береговым полосам;</w:t>
      </w:r>
    </w:p>
    <w:p w:rsidR="00B94B3E" w:rsidRPr="0050215E" w:rsidRDefault="00B94B3E" w:rsidP="00A346A4">
      <w:pPr>
        <w:numPr>
          <w:ilvl w:val="0"/>
          <w:numId w:val="14"/>
        </w:numPr>
        <w:spacing w:line="259" w:lineRule="auto"/>
        <w:ind w:left="0" w:firstLine="709"/>
        <w:jc w:val="both"/>
        <w:rPr>
          <w:bCs/>
        </w:rPr>
      </w:pPr>
      <w:r w:rsidRPr="0050215E">
        <w:rPr>
          <w:bCs/>
        </w:rPr>
        <w:lastRenderedPageBreak/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за исключением:</w:t>
      </w:r>
    </w:p>
    <w:p w:rsidR="00B94B3E" w:rsidRPr="0050215E" w:rsidRDefault="00B94B3E" w:rsidP="00A346A4">
      <w:pPr>
        <w:ind w:firstLine="709"/>
        <w:jc w:val="both"/>
        <w:rPr>
          <w:bCs/>
        </w:rPr>
      </w:pPr>
      <w:r w:rsidRPr="0050215E">
        <w:rPr>
          <w:bCs/>
        </w:rPr>
        <w:t>- полномочий представительного органа (Совета депутатов) поселения по утверждению генеральных планов поселения, правил землепользования и застройки, местных нормативов градостроительного проектирования поселений;</w:t>
      </w:r>
    </w:p>
    <w:p w:rsidR="00B94B3E" w:rsidRPr="0050215E" w:rsidRDefault="00B94B3E" w:rsidP="00A346A4">
      <w:pPr>
        <w:ind w:firstLine="709"/>
        <w:jc w:val="both"/>
        <w:rPr>
          <w:bCs/>
        </w:rPr>
      </w:pPr>
      <w:r w:rsidRPr="0050215E">
        <w:rPr>
          <w:bCs/>
        </w:rPr>
        <w:t>-  полномочий исполнительного органа (администрации) по проведению общественных обсуждений и публичных слушаний по градостроительным вопросам предусмотренным Градостроительным законодательством РФ, резервированию земель и изъятию земельных участков в границах поселения для муниципальных нужд, осуществлению муниципального земельного контроля в границах поселения;</w:t>
      </w:r>
    </w:p>
    <w:p w:rsidR="00B94B3E" w:rsidRPr="0050215E" w:rsidRDefault="00B94B3E" w:rsidP="00A346A4">
      <w:pPr>
        <w:numPr>
          <w:ilvl w:val="0"/>
          <w:numId w:val="14"/>
        </w:numPr>
        <w:spacing w:line="259" w:lineRule="auto"/>
        <w:ind w:left="0" w:firstLine="709"/>
        <w:jc w:val="both"/>
        <w:rPr>
          <w:bCs/>
        </w:rPr>
      </w:pPr>
      <w:r w:rsidRPr="0050215E">
        <w:rPr>
          <w:bCs/>
        </w:rPr>
        <w:t xml:space="preserve">организация ритуальных услуг и содержание мест захоронения в части: </w:t>
      </w:r>
    </w:p>
    <w:p w:rsidR="00B94B3E" w:rsidRPr="0050215E" w:rsidRDefault="00B94B3E" w:rsidP="00A346A4">
      <w:pPr>
        <w:ind w:firstLine="709"/>
        <w:jc w:val="both"/>
        <w:rPr>
          <w:bCs/>
        </w:rPr>
      </w:pPr>
      <w:r w:rsidRPr="0050215E">
        <w:rPr>
          <w:bCs/>
        </w:rPr>
        <w:t>- организации ритуальных услуг;</w:t>
      </w:r>
    </w:p>
    <w:p w:rsidR="00B94B3E" w:rsidRPr="0050215E" w:rsidRDefault="00FE79D4" w:rsidP="00FE79D4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FE79D4">
        <w:rPr>
          <w:bCs/>
        </w:rPr>
        <w:lastRenderedPageBreak/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 w:rsidR="00B94B3E" w:rsidRPr="0050215E">
        <w:rPr>
          <w:bCs/>
        </w:rPr>
        <w:t>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осуществление мероприятий по обеспечению безопасности людей на водных объектах, охране их жизни и здоровья;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lang w:eastAsia="en-US"/>
        </w:rPr>
      </w:pPr>
      <w:r w:rsidRPr="0050215E">
        <w:rPr>
          <w:bCs/>
        </w:rPr>
        <w:t>организация и осуществление мероприятий по работе с детьми и молодежью в поселении;</w:t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lang w:eastAsia="en-US"/>
        </w:rPr>
      </w:pPr>
      <w:r w:rsidRPr="0050215E">
        <w:rPr>
          <w:bCs/>
        </w:rPr>
        <w:t xml:space="preserve">осуществление в пределах, установленных </w:t>
      </w:r>
      <w:r w:rsidRPr="0050215E">
        <w:rPr>
          <w:bCs/>
          <w:color w:val="000000"/>
        </w:rPr>
        <w:t xml:space="preserve">водным законодательством Российской Федерации, полномочий собственника водных объектов, информирование </w:t>
      </w:r>
      <w:r w:rsidRPr="0050215E">
        <w:rPr>
          <w:bCs/>
        </w:rPr>
        <w:t>населения об ограничениях их использования;</w:t>
      </w:r>
      <w:r w:rsidRPr="0050215E">
        <w:rPr>
          <w:rFonts w:eastAsia="Calibri"/>
          <w:lang w:eastAsia="en-US"/>
        </w:rPr>
        <w:t xml:space="preserve"> </w:t>
      </w:r>
    </w:p>
    <w:p w:rsidR="00B94B3E" w:rsidRPr="0050215E" w:rsidRDefault="00B94B3E" w:rsidP="00B94B3E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lang w:eastAsia="en-US"/>
        </w:rPr>
      </w:pPr>
      <w:r w:rsidRPr="0050215E">
        <w:rPr>
          <w:rFonts w:eastAsia="Calibri"/>
          <w:lang w:eastAsia="en-US"/>
        </w:rPr>
        <w:t>осуществление муниципального лесного контроля;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</w:rPr>
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  <w:color w:val="000000"/>
        </w:rPr>
      </w:pPr>
      <w:r w:rsidRPr="0050215E">
        <w:rPr>
          <w:bCs/>
        </w:rPr>
        <w:t xml:space="preserve">оказание поддержки социально ориентированным некоммерческим организациям в пределах полномочий, </w:t>
      </w:r>
      <w:r w:rsidRPr="0050215E">
        <w:rPr>
          <w:bCs/>
          <w:color w:val="000000"/>
        </w:rPr>
        <w:t>установленных статьями 31.1 и 31.3 Федерального закона от 12 января 1996 года № 7-ФЗ «О некоммерческих организациях»;</w:t>
      </w:r>
    </w:p>
    <w:p w:rsidR="00B94B3E" w:rsidRPr="0050215E" w:rsidRDefault="00B94B3E" w:rsidP="00B94B3E">
      <w:pPr>
        <w:numPr>
          <w:ilvl w:val="0"/>
          <w:numId w:val="14"/>
        </w:numPr>
        <w:spacing w:after="160" w:line="259" w:lineRule="auto"/>
        <w:ind w:left="0" w:firstLine="709"/>
        <w:jc w:val="both"/>
        <w:rPr>
          <w:bCs/>
        </w:rPr>
      </w:pPr>
      <w:r w:rsidRPr="0050215E">
        <w:rPr>
          <w:bCs/>
          <w:color w:val="000000"/>
        </w:rPr>
        <w:t xml:space="preserve">осуществление мер по противодействию коррупции в </w:t>
      </w:r>
      <w:r w:rsidRPr="0050215E">
        <w:rPr>
          <w:bCs/>
        </w:rPr>
        <w:t>границах поселения.</w:t>
      </w:r>
    </w:p>
    <w:p w:rsidR="00B94B3E" w:rsidRPr="0050215E" w:rsidRDefault="00B94B3E" w:rsidP="00B94B3E">
      <w:pPr>
        <w:ind w:firstLine="709"/>
        <w:jc w:val="both"/>
        <w:rPr>
          <w:rFonts w:eastAsia="Calibri"/>
          <w:lang w:eastAsia="en-US"/>
        </w:rPr>
      </w:pPr>
    </w:p>
    <w:p w:rsidR="00B94B3E" w:rsidRPr="0050215E" w:rsidRDefault="00A346A4" w:rsidP="00B94B3E">
      <w:pPr>
        <w:jc w:val="center"/>
        <w:rPr>
          <w:b/>
        </w:rPr>
      </w:pPr>
      <w:r w:rsidRPr="0050215E">
        <w:rPr>
          <w:b/>
        </w:rPr>
        <w:t>Межбюджетные трансферты,</w:t>
      </w:r>
      <w:r w:rsidR="00B94B3E" w:rsidRPr="0050215E">
        <w:rPr>
          <w:b/>
        </w:rPr>
        <w:t xml:space="preserve"> 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2019 год</w:t>
      </w:r>
    </w:p>
    <w:p w:rsidR="00B94B3E" w:rsidRPr="0050215E" w:rsidRDefault="00B94B3E" w:rsidP="00B94B3E">
      <w:pPr>
        <w:jc w:val="right"/>
        <w:rPr>
          <w:b/>
        </w:rPr>
      </w:pPr>
      <w:r w:rsidRPr="0050215E">
        <w:rPr>
          <w:b/>
        </w:rPr>
        <w:t>тыс.руб.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7"/>
        <w:gridCol w:w="4578"/>
        <w:gridCol w:w="1800"/>
        <w:gridCol w:w="993"/>
      </w:tblGrid>
      <w:tr w:rsidR="00B94B3E" w:rsidRPr="0050215E" w:rsidTr="008C4BA1">
        <w:tc>
          <w:tcPr>
            <w:tcW w:w="540" w:type="dxa"/>
          </w:tcPr>
          <w:p w:rsidR="00B94B3E" w:rsidRPr="0050215E" w:rsidRDefault="00B94B3E" w:rsidP="00B94B3E">
            <w:pPr>
              <w:jc w:val="center"/>
            </w:pPr>
            <w:r w:rsidRPr="0050215E">
              <w:t>№ п/п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jc w:val="center"/>
            </w:pPr>
            <w:r w:rsidRPr="0050215E">
              <w:t>№ п.п. статьи Соглашения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center"/>
            </w:pPr>
            <w:r w:rsidRPr="0050215E">
              <w:t>Наименование передаваемого полномочия</w:t>
            </w: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Код по разделу бюджетной классификации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t>сумма</w:t>
            </w:r>
          </w:p>
        </w:tc>
      </w:tr>
      <w:tr w:rsidR="00B94B3E" w:rsidRPr="0050215E" w:rsidTr="008C4BA1"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1.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п.7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 xml:space="preserve">создание условий для предоставления транспортных услуг населению и организация транспортного </w:t>
            </w:r>
            <w:r w:rsidRPr="0050215E">
              <w:rPr>
                <w:bCs/>
              </w:rPr>
              <w:lastRenderedPageBreak/>
              <w:t>обслуживания населения в границах поселения</w:t>
            </w:r>
          </w:p>
          <w:p w:rsidR="00B94B3E" w:rsidRPr="0050215E" w:rsidRDefault="00B94B3E" w:rsidP="00B94B3E">
            <w:pPr>
              <w:jc w:val="both"/>
            </w:pP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lastRenderedPageBreak/>
              <w:t>0408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t>2107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</w:p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2.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п.15, п.28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>организация и осуществление мероприятий по работе с детьми и молодежью в поселении</w:t>
            </w:r>
          </w:p>
          <w:p w:rsidR="00B94B3E" w:rsidRPr="0050215E" w:rsidRDefault="00B94B3E" w:rsidP="00B94B3E">
            <w:pPr>
              <w:jc w:val="both"/>
            </w:pP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0801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t>520,1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3.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п.18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1101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t>63,0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4.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п.11,</w:t>
            </w:r>
          </w:p>
          <w:p w:rsidR="00B94B3E" w:rsidRPr="0050215E" w:rsidRDefault="00B94B3E" w:rsidP="00B94B3E">
            <w:pPr>
              <w:ind w:left="72"/>
              <w:jc w:val="center"/>
            </w:pPr>
            <w:r w:rsidRPr="0050215E">
              <w:t>п.12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 xml:space="preserve">участие в предупреждении и ликвидации последствий чрезвычайных ситуаций в границах поселения </w:t>
            </w:r>
          </w:p>
          <w:p w:rsidR="00B94B3E" w:rsidRPr="0050215E" w:rsidRDefault="00B94B3E" w:rsidP="00B94B3E">
            <w:pPr>
              <w:jc w:val="both"/>
              <w:rPr>
                <w:bCs/>
              </w:rPr>
            </w:pPr>
          </w:p>
          <w:p w:rsidR="00B94B3E" w:rsidRPr="0050215E" w:rsidRDefault="00B94B3E" w:rsidP="00B94B3E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0309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t>545,7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5.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п.3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  <w:i/>
              </w:rPr>
            </w:pPr>
            <w:r w:rsidRPr="0050215E">
              <w:rPr>
                <w:bCs/>
              </w:rPr>
              <w:t>Владение, пользование и распоряжение имуществом, находящимся в муниципальной собственности поселения (Расходы на проведение работ по паспортизации муниципального имущества пгт. Октябрьское)</w:t>
            </w: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0113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</w:pPr>
            <w:r w:rsidRPr="0050215E">
              <w:rPr>
                <w:rFonts w:ascii="Times New Roman CYR" w:hAnsi="Times New Roman CYR" w:cs="Times New Roman CYR"/>
                <w:color w:val="000000"/>
              </w:rPr>
              <w:t>162,6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6.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п.6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  <w:i/>
              </w:rPr>
            </w:pPr>
            <w:r w:rsidRPr="0050215E"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</w:t>
            </w:r>
            <w:r w:rsidRPr="0050215E">
              <w:rPr>
                <w:color w:val="000000"/>
              </w:rPr>
              <w:t>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  <w:p w:rsidR="00B94B3E" w:rsidRPr="0050215E" w:rsidRDefault="00B94B3E" w:rsidP="00B94B3E">
            <w:pPr>
              <w:jc w:val="both"/>
              <w:rPr>
                <w:bCs/>
              </w:rPr>
            </w:pPr>
            <w:r w:rsidRPr="0050215E">
              <w:rPr>
                <w:bCs/>
              </w:rPr>
              <w:t>(взносы на капитальный ремонт муниципального жилищного фонда)</w:t>
            </w: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0501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50215E">
              <w:rPr>
                <w:color w:val="000000"/>
              </w:rPr>
              <w:t>480,0</w:t>
            </w:r>
          </w:p>
        </w:tc>
      </w:tr>
      <w:tr w:rsidR="00B94B3E" w:rsidRPr="0050215E" w:rsidTr="008C4BA1">
        <w:trPr>
          <w:trHeight w:val="1656"/>
        </w:trPr>
        <w:tc>
          <w:tcPr>
            <w:tcW w:w="540" w:type="dxa"/>
          </w:tcPr>
          <w:p w:rsidR="00B94B3E" w:rsidRPr="0050215E" w:rsidRDefault="00B94B3E" w:rsidP="00B94B3E">
            <w:pPr>
              <w:tabs>
                <w:tab w:val="left" w:pos="831"/>
              </w:tabs>
            </w:pPr>
            <w:r w:rsidRPr="0050215E">
              <w:t>7.</w:t>
            </w:r>
          </w:p>
        </w:tc>
        <w:tc>
          <w:tcPr>
            <w:tcW w:w="1587" w:type="dxa"/>
          </w:tcPr>
          <w:p w:rsidR="00B94B3E" w:rsidRPr="0050215E" w:rsidRDefault="00B94B3E" w:rsidP="00B94B3E">
            <w:pPr>
              <w:ind w:left="72"/>
              <w:jc w:val="center"/>
            </w:pPr>
            <w:r w:rsidRPr="0050215E">
              <w:t>п.4</w:t>
            </w:r>
          </w:p>
        </w:tc>
        <w:tc>
          <w:tcPr>
            <w:tcW w:w="4578" w:type="dxa"/>
          </w:tcPr>
          <w:p w:rsidR="00B94B3E" w:rsidRPr="0050215E" w:rsidRDefault="00B94B3E" w:rsidP="00B94B3E">
            <w:pPr>
              <w:jc w:val="both"/>
              <w:rPr>
                <w:bCs/>
                <w:i/>
              </w:rPr>
            </w:pPr>
            <w:r w:rsidRPr="0050215E">
              <w:rPr>
                <w:rFonts w:ascii="Times New Roman CYR" w:hAnsi="Times New Roman CYR" w:cs="Times New Roman CYR"/>
                <w:bCs/>
                <w:i/>
              </w:rPr>
              <w:t xml:space="preserve"> </w:t>
            </w:r>
            <w:r w:rsidRPr="0050215E"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50215E">
              <w:rPr>
                <w:rFonts w:ascii="Times New Roman CYR" w:hAnsi="Times New Roman CYR" w:cs="Times New Roman CYR"/>
                <w:bCs/>
              </w:rPr>
              <w:t xml:space="preserve"> (оплата задолженности за энергоресурсы предприятий жилищно-коммунального хозяйства)</w:t>
            </w:r>
          </w:p>
        </w:tc>
        <w:tc>
          <w:tcPr>
            <w:tcW w:w="1800" w:type="dxa"/>
          </w:tcPr>
          <w:p w:rsidR="00B94B3E" w:rsidRPr="0050215E" w:rsidRDefault="00B94B3E" w:rsidP="00B94B3E">
            <w:pPr>
              <w:jc w:val="center"/>
            </w:pPr>
            <w:r w:rsidRPr="0050215E">
              <w:t>0502</w:t>
            </w:r>
          </w:p>
        </w:tc>
        <w:tc>
          <w:tcPr>
            <w:tcW w:w="993" w:type="dxa"/>
          </w:tcPr>
          <w:p w:rsidR="00B94B3E" w:rsidRPr="0050215E" w:rsidRDefault="00B94B3E" w:rsidP="00B94B3E">
            <w:pPr>
              <w:jc w:val="center"/>
              <w:rPr>
                <w:color w:val="000000"/>
              </w:rPr>
            </w:pPr>
            <w:r w:rsidRPr="0050215E">
              <w:rPr>
                <w:color w:val="000000"/>
              </w:rPr>
              <w:t>3630,0</w:t>
            </w:r>
          </w:p>
        </w:tc>
      </w:tr>
    </w:tbl>
    <w:p w:rsidR="005043B1" w:rsidRPr="0050215E" w:rsidRDefault="005043B1" w:rsidP="0009739D">
      <w:pPr>
        <w:ind w:left="4956"/>
        <w:jc w:val="right"/>
      </w:pPr>
      <w:r w:rsidRPr="0050215E">
        <w:lastRenderedPageBreak/>
        <w:t>Приложение</w:t>
      </w:r>
      <w:r w:rsidR="004A378C" w:rsidRPr="0050215E">
        <w:t xml:space="preserve"> №</w:t>
      </w:r>
      <w:r w:rsidRPr="0050215E">
        <w:t xml:space="preserve"> 2</w:t>
      </w:r>
    </w:p>
    <w:p w:rsidR="005043B1" w:rsidRPr="0050215E" w:rsidRDefault="005043B1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0D433F" w:rsidRPr="0050215E" w:rsidRDefault="005043B1" w:rsidP="0009739D">
      <w:pPr>
        <w:jc w:val="right"/>
        <w:rPr>
          <w:b/>
        </w:rPr>
      </w:pPr>
      <w:r w:rsidRPr="0050215E">
        <w:t xml:space="preserve">                                                                                </w:t>
      </w:r>
      <w:r w:rsidR="00887152" w:rsidRPr="00887152">
        <w:t>от «19» ноября 2018 г. № 396</w:t>
      </w:r>
    </w:p>
    <w:p w:rsidR="000D433F" w:rsidRPr="0050215E" w:rsidRDefault="000D433F" w:rsidP="000D433F">
      <w:pPr>
        <w:jc w:val="center"/>
        <w:rPr>
          <w:b/>
        </w:rPr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0446E4" w:rsidRPr="0050215E">
        <w:rPr>
          <w:b/>
        </w:rPr>
        <w:t>а</w:t>
      </w:r>
      <w:r w:rsidRPr="0050215E">
        <w:rPr>
          <w:b/>
        </w:rPr>
        <w:t xml:space="preserve">дминистрации городского поселения </w:t>
      </w:r>
    </w:p>
    <w:p w:rsidR="000D433F" w:rsidRPr="0050215E" w:rsidRDefault="003C3196" w:rsidP="000D433F">
      <w:pPr>
        <w:jc w:val="center"/>
        <w:rPr>
          <w:b/>
        </w:rPr>
      </w:pPr>
      <w:r w:rsidRPr="0050215E">
        <w:rPr>
          <w:b/>
        </w:rPr>
        <w:t>Андра на 201</w:t>
      </w:r>
      <w:r w:rsidR="00AC3CA2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0D433F">
      <w:pPr>
        <w:ind w:firstLine="720"/>
        <w:jc w:val="center"/>
        <w:rPr>
          <w:b/>
        </w:rPr>
      </w:pPr>
    </w:p>
    <w:p w:rsidR="00AC2CD0" w:rsidRPr="0050215E" w:rsidRDefault="00AC2CD0" w:rsidP="00AC2CD0">
      <w:pPr>
        <w:ind w:firstLine="720"/>
        <w:jc w:val="both"/>
      </w:pPr>
      <w:r w:rsidRPr="0050215E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AC2CD0" w:rsidRPr="0050215E" w:rsidRDefault="00AC2CD0" w:rsidP="00AC2CD0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AC2CD0" w:rsidRPr="0050215E" w:rsidRDefault="00AC2CD0" w:rsidP="00AC2CD0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AC2CD0" w:rsidRPr="0050215E" w:rsidRDefault="00AC2CD0" w:rsidP="00AC2CD0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AC2CD0" w:rsidRPr="0050215E" w:rsidRDefault="00AC2CD0" w:rsidP="00AC2CD0">
      <w:pPr>
        <w:ind w:firstLine="660"/>
        <w:jc w:val="both"/>
      </w:pPr>
    </w:p>
    <w:p w:rsidR="00AC2CD0" w:rsidRPr="0050215E" w:rsidRDefault="00AC2CD0" w:rsidP="00AC2CD0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AC2CD0" w:rsidRPr="0050215E" w:rsidRDefault="00AC2CD0" w:rsidP="00AC2CD0">
      <w:pPr>
        <w:pStyle w:val="a7"/>
        <w:spacing w:after="0"/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AC2CD0" w:rsidRPr="0050215E" w:rsidRDefault="00AC2CD0" w:rsidP="00AC2CD0">
      <w:pPr>
        <w:pStyle w:val="a7"/>
        <w:spacing w:after="0"/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AC2CD0" w:rsidRPr="0050215E" w:rsidRDefault="00AC2CD0" w:rsidP="00AC2CD0">
      <w:pPr>
        <w:pStyle w:val="a7"/>
        <w:spacing w:after="0"/>
        <w:ind w:firstLine="658"/>
        <w:jc w:val="both"/>
        <w:rPr>
          <w:sz w:val="20"/>
          <w:szCs w:val="20"/>
        </w:rPr>
      </w:pPr>
      <w:r w:rsidRPr="0050215E">
        <w:t xml:space="preserve"> 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;</w:t>
      </w:r>
    </w:p>
    <w:p w:rsidR="00AC2CD0" w:rsidRPr="0050215E" w:rsidRDefault="00AC2CD0" w:rsidP="00AC2CD0">
      <w:pPr>
        <w:pStyle w:val="a7"/>
        <w:spacing w:after="0"/>
        <w:ind w:firstLine="658"/>
        <w:jc w:val="both"/>
      </w:pPr>
      <w:r w:rsidRPr="0050215E">
        <w:t xml:space="preserve"> 2.4. осуществления муниципального жилищного контроля.</w:t>
      </w:r>
    </w:p>
    <w:p w:rsidR="00AC2CD0" w:rsidRPr="0050215E" w:rsidRDefault="00AC2CD0" w:rsidP="00AC2CD0">
      <w:pPr>
        <w:jc w:val="both"/>
      </w:pPr>
    </w:p>
    <w:p w:rsidR="00AC2CD0" w:rsidRPr="0050215E" w:rsidRDefault="00AC2CD0" w:rsidP="00AC2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15E">
        <w:rPr>
          <w:rFonts w:ascii="Times New Roman" w:hAnsi="Times New Roman" w:cs="Times New Roman"/>
          <w:sz w:val="24"/>
          <w:szCs w:val="24"/>
        </w:rPr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Pr="0050215E">
        <w:rPr>
          <w:rFonts w:ascii="Times New Roman" w:hAnsi="Times New Roman" w:cs="Times New Roman"/>
          <w:sz w:val="24"/>
          <w:szCs w:val="24"/>
        </w:rPr>
        <w:lastRenderedPageBreak/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в части:</w:t>
      </w:r>
    </w:p>
    <w:p w:rsidR="00AC2CD0" w:rsidRPr="0050215E" w:rsidRDefault="00AC2CD0" w:rsidP="00AC2CD0">
      <w:pPr>
        <w:autoSpaceDE w:val="0"/>
        <w:autoSpaceDN w:val="0"/>
        <w:adjustRightInd w:val="0"/>
        <w:ind w:firstLine="709"/>
        <w:jc w:val="both"/>
      </w:pPr>
      <w:r w:rsidRPr="0050215E">
        <w:t>3.1.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AC2CD0" w:rsidRPr="0050215E" w:rsidRDefault="00AC2CD0" w:rsidP="00AC2CD0">
      <w:pPr>
        <w:autoSpaceDE w:val="0"/>
        <w:autoSpaceDN w:val="0"/>
        <w:adjustRightInd w:val="0"/>
        <w:ind w:firstLine="709"/>
        <w:jc w:val="both"/>
      </w:pPr>
      <w:r w:rsidRPr="0050215E">
        <w:t xml:space="preserve">3.2.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(включая проведение осмотра </w:t>
      </w:r>
      <w:r w:rsidRPr="0050215E">
        <w:rPr>
          <w:iCs/>
        </w:rPr>
        <w:t xml:space="preserve">построенного, реконструированного объекта капитального строительства </w:t>
      </w:r>
      <w:r w:rsidRPr="0050215E">
        <w:t xml:space="preserve"> в  соответствии требованиями части 5 статьи 55 Градостроительного кодекса Российской Федерации)</w:t>
      </w:r>
      <w:r w:rsidRPr="0050215E">
        <w:rPr>
          <w:color w:val="C00000"/>
        </w:rPr>
        <w:t xml:space="preserve"> </w:t>
      </w:r>
      <w:r w:rsidRPr="0050215E">
        <w:t>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</w:t>
      </w:r>
      <w:r w:rsidRPr="0050215E">
        <w:rPr>
          <w:spacing w:val="-1"/>
        </w:rPr>
        <w:t>.</w:t>
      </w:r>
    </w:p>
    <w:p w:rsidR="00AC2CD0" w:rsidRPr="0050215E" w:rsidRDefault="00AC2CD0" w:rsidP="00AC2CD0">
      <w:pPr>
        <w:jc w:val="both"/>
        <w:rPr>
          <w:spacing w:val="-1"/>
        </w:rPr>
      </w:pPr>
    </w:p>
    <w:p w:rsidR="00AC2CD0" w:rsidRPr="0050215E" w:rsidRDefault="00AC2CD0" w:rsidP="00AC2CD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215E">
        <w:rPr>
          <w:color w:val="000000"/>
        </w:rPr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AC2CD0" w:rsidRPr="0050215E" w:rsidRDefault="00AC2CD0" w:rsidP="00AC2CD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215E">
        <w:rPr>
          <w:color w:val="000000"/>
        </w:rPr>
        <w:t xml:space="preserve"> 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AC2CD0" w:rsidRPr="0050215E" w:rsidRDefault="00AC2CD0" w:rsidP="00FE79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215E">
        <w:rPr>
          <w:color w:val="000000"/>
        </w:rPr>
        <w:t>4.2. оказания информационной, консультационной поддержки, а также поддержки в области</w:t>
      </w:r>
      <w:r w:rsidR="00FE79D4">
        <w:rPr>
          <w:color w:val="000000"/>
        </w:rPr>
        <w:t xml:space="preserve"> </w:t>
      </w:r>
      <w:r w:rsidRPr="0050215E">
        <w:rPr>
          <w:color w:val="000000"/>
        </w:rPr>
        <w:t>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AC2CD0" w:rsidRPr="0050215E" w:rsidRDefault="00AC2CD0" w:rsidP="00AC2CD0">
      <w:pPr>
        <w:shd w:val="clear" w:color="auto" w:fill="FFFFFF"/>
        <w:ind w:firstLine="567"/>
        <w:jc w:val="both"/>
        <w:rPr>
          <w:color w:val="000000"/>
        </w:rPr>
      </w:pPr>
      <w:r w:rsidRPr="0050215E">
        <w:rPr>
          <w:color w:val="000000"/>
        </w:rPr>
        <w:t>4.3. разработки и реализаци</w:t>
      </w:r>
      <w:r w:rsidR="00FE79D4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AC2CD0" w:rsidRPr="0050215E" w:rsidRDefault="00AC2CD0" w:rsidP="00AC2CD0">
      <w:pPr>
        <w:shd w:val="clear" w:color="auto" w:fill="FFFFFF"/>
        <w:ind w:firstLine="567"/>
        <w:jc w:val="both"/>
        <w:rPr>
          <w:color w:val="000000"/>
        </w:rPr>
      </w:pPr>
      <w:r w:rsidRPr="0050215E">
        <w:rPr>
          <w:color w:val="000000"/>
        </w:rPr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975C48">
      <w:pPr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5043B1" w:rsidRPr="0050215E" w:rsidRDefault="00975C48" w:rsidP="0009739D">
      <w:pPr>
        <w:ind w:left="5670"/>
        <w:jc w:val="right"/>
      </w:pPr>
      <w:r w:rsidRPr="0050215E">
        <w:br w:type="page"/>
      </w:r>
      <w:r w:rsidR="005043B1" w:rsidRPr="0050215E">
        <w:t>Приложение</w:t>
      </w:r>
      <w:r w:rsidR="004A378C" w:rsidRPr="0050215E">
        <w:t xml:space="preserve"> №</w:t>
      </w:r>
      <w:r w:rsidR="005043B1" w:rsidRPr="0050215E">
        <w:t xml:space="preserve"> 3</w:t>
      </w:r>
    </w:p>
    <w:p w:rsidR="005043B1" w:rsidRPr="0050215E" w:rsidRDefault="005043B1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5043B1" w:rsidRPr="0050215E" w:rsidRDefault="005043B1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0D433F" w:rsidRPr="0050215E" w:rsidRDefault="000D433F" w:rsidP="000D433F">
      <w:pPr>
        <w:ind w:firstLine="720"/>
        <w:jc w:val="both"/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>Ча</w:t>
      </w:r>
      <w:r w:rsidR="00ED3874" w:rsidRPr="0050215E">
        <w:rPr>
          <w:b/>
        </w:rPr>
        <w:t>сть полномочий, принимаемых от а</w:t>
      </w:r>
      <w:r w:rsidRPr="0050215E">
        <w:rPr>
          <w:b/>
        </w:rPr>
        <w:t xml:space="preserve">дминистрации городского поселения </w:t>
      </w:r>
    </w:p>
    <w:p w:rsidR="000D433F" w:rsidRPr="0050215E" w:rsidRDefault="003C3196" w:rsidP="000D433F">
      <w:pPr>
        <w:jc w:val="center"/>
        <w:rPr>
          <w:b/>
        </w:rPr>
      </w:pPr>
      <w:r w:rsidRPr="0050215E">
        <w:rPr>
          <w:b/>
        </w:rPr>
        <w:t>Приобье на 201</w:t>
      </w:r>
      <w:r w:rsidR="00350228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0D433F">
      <w:pPr>
        <w:jc w:val="center"/>
        <w:rPr>
          <w:b/>
        </w:rPr>
      </w:pPr>
    </w:p>
    <w:p w:rsidR="00673A7F" w:rsidRPr="0050215E" w:rsidRDefault="00673A7F" w:rsidP="00673A7F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673A7F" w:rsidRPr="0050215E" w:rsidRDefault="00D41014" w:rsidP="00673A7F">
      <w:pPr>
        <w:ind w:firstLine="660"/>
        <w:contextualSpacing/>
        <w:jc w:val="both"/>
      </w:pPr>
      <w:r>
        <w:t xml:space="preserve">1.1. </w:t>
      </w:r>
      <w:r w:rsidR="00673A7F" w:rsidRPr="0050215E">
        <w:t>газоснабжения населения</w:t>
      </w:r>
      <w:r>
        <w:t xml:space="preserve"> сжиженным газом</w:t>
      </w:r>
      <w:r w:rsidR="00673A7F" w:rsidRPr="0050215E">
        <w:t>;</w:t>
      </w:r>
    </w:p>
    <w:p w:rsidR="00673A7F" w:rsidRPr="0050215E" w:rsidRDefault="00673A7F" w:rsidP="00673A7F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</w:t>
      </w:r>
      <w:r w:rsidR="003F10D8">
        <w:t xml:space="preserve">ий, оказывающих услуги в сфере </w:t>
      </w:r>
      <w:r w:rsidRPr="0050215E">
        <w:t>жилищно-коммунального хозяйства поселения;</w:t>
      </w:r>
    </w:p>
    <w:p w:rsidR="00673A7F" w:rsidRPr="0050215E" w:rsidRDefault="00673A7F" w:rsidP="00673A7F">
      <w:pPr>
        <w:ind w:firstLine="66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673A7F" w:rsidRPr="0050215E" w:rsidRDefault="00673A7F" w:rsidP="00673A7F">
      <w:pPr>
        <w:ind w:firstLine="660"/>
        <w:jc w:val="both"/>
        <w:rPr>
          <w:sz w:val="20"/>
          <w:szCs w:val="20"/>
        </w:rPr>
      </w:pPr>
    </w:p>
    <w:p w:rsidR="00673A7F" w:rsidRPr="0050215E" w:rsidRDefault="00673A7F" w:rsidP="00673A7F">
      <w:pPr>
        <w:ind w:firstLine="720"/>
        <w:jc w:val="both"/>
      </w:pPr>
      <w:r w:rsidRPr="0050215E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673A7F" w:rsidRPr="0050215E" w:rsidRDefault="00673A7F" w:rsidP="00673A7F">
      <w:pPr>
        <w:ind w:firstLine="720"/>
        <w:jc w:val="both"/>
      </w:pPr>
      <w:r w:rsidRPr="0050215E">
        <w:t xml:space="preserve">2.1.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 w:rsidR="00673A7F" w:rsidRPr="0050215E" w:rsidRDefault="00673A7F" w:rsidP="00673A7F">
      <w:pPr>
        <w:ind w:firstLine="720"/>
        <w:jc w:val="both"/>
      </w:pPr>
    </w:p>
    <w:p w:rsidR="00673A7F" w:rsidRPr="0050215E" w:rsidRDefault="00673A7F" w:rsidP="00673A7F">
      <w:pPr>
        <w:ind w:firstLine="720"/>
        <w:jc w:val="both"/>
      </w:pPr>
      <w:r w:rsidRPr="0050215E">
        <w:t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 в части:</w:t>
      </w:r>
    </w:p>
    <w:p w:rsidR="00673A7F" w:rsidRPr="0050215E" w:rsidRDefault="00673A7F" w:rsidP="00673A7F">
      <w:pPr>
        <w:ind w:firstLine="720"/>
        <w:jc w:val="both"/>
      </w:pPr>
      <w:r w:rsidRPr="0050215E">
        <w:t>3.1.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поселения.</w:t>
      </w:r>
    </w:p>
    <w:p w:rsidR="00673A7F" w:rsidRPr="0050215E" w:rsidRDefault="00673A7F" w:rsidP="00673A7F">
      <w:pPr>
        <w:ind w:firstLine="720"/>
        <w:jc w:val="both"/>
      </w:pPr>
    </w:p>
    <w:p w:rsidR="00673A7F" w:rsidRPr="0050215E" w:rsidRDefault="00673A7F" w:rsidP="00673A7F">
      <w:pPr>
        <w:ind w:firstLine="720"/>
        <w:jc w:val="both"/>
      </w:pPr>
      <w:r w:rsidRPr="0050215E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673A7F" w:rsidRPr="0050215E" w:rsidRDefault="00673A7F" w:rsidP="00673A7F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 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673A7F" w:rsidRPr="0050215E" w:rsidRDefault="00673A7F" w:rsidP="00673A7F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673A7F" w:rsidRPr="0050215E" w:rsidRDefault="00673A7F" w:rsidP="00673A7F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4.3. разработки и реализаци</w:t>
      </w:r>
      <w:r w:rsidR="00FE79D4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673A7F" w:rsidRPr="0050215E" w:rsidRDefault="00673A7F" w:rsidP="00673A7F">
      <w:pPr>
        <w:shd w:val="clear" w:color="auto" w:fill="FFFFFF"/>
        <w:ind w:firstLine="720"/>
        <w:jc w:val="both"/>
        <w:rPr>
          <w:color w:val="000000"/>
        </w:rPr>
      </w:pPr>
      <w:r w:rsidRPr="0050215E">
        <w:rPr>
          <w:color w:val="000000"/>
        </w:rPr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50215E" w:rsidRDefault="00BE376B" w:rsidP="0009739D">
      <w:pPr>
        <w:ind w:left="5670"/>
        <w:jc w:val="right"/>
      </w:pPr>
      <w:r>
        <w:br w:type="page"/>
      </w:r>
      <w:r w:rsidR="005043B1" w:rsidRPr="0050215E">
        <w:t>Приложение</w:t>
      </w:r>
      <w:r w:rsidR="004A378C" w:rsidRPr="0050215E">
        <w:t xml:space="preserve"> №</w:t>
      </w:r>
      <w:r w:rsidR="005043B1" w:rsidRPr="0050215E">
        <w:t xml:space="preserve"> 4</w:t>
      </w:r>
    </w:p>
    <w:p w:rsidR="005043B1" w:rsidRPr="0050215E" w:rsidRDefault="005043B1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09739D" w:rsidRPr="00887152" w:rsidRDefault="00887152" w:rsidP="00887152">
      <w:pPr>
        <w:jc w:val="right"/>
      </w:pPr>
      <w:r w:rsidRPr="00887152">
        <w:t>от «19» ноября 2018 г. № 396</w:t>
      </w:r>
    </w:p>
    <w:p w:rsidR="00887152" w:rsidRPr="0050215E" w:rsidRDefault="00887152" w:rsidP="00887152">
      <w:pPr>
        <w:jc w:val="right"/>
        <w:rPr>
          <w:b/>
        </w:rPr>
      </w:pPr>
    </w:p>
    <w:p w:rsidR="00862A64" w:rsidRPr="0050215E" w:rsidRDefault="00862A64" w:rsidP="00862A64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527A19" w:rsidRPr="0050215E">
        <w:rPr>
          <w:b/>
        </w:rPr>
        <w:t>а</w:t>
      </w:r>
      <w:r w:rsidRPr="0050215E">
        <w:rPr>
          <w:b/>
        </w:rPr>
        <w:t xml:space="preserve">дминистрации городского поселения </w:t>
      </w:r>
    </w:p>
    <w:p w:rsidR="00862A64" w:rsidRPr="0050215E" w:rsidRDefault="003C3196" w:rsidP="00862A64">
      <w:pPr>
        <w:jc w:val="center"/>
        <w:rPr>
          <w:b/>
        </w:rPr>
      </w:pPr>
      <w:r w:rsidRPr="0050215E">
        <w:rPr>
          <w:b/>
        </w:rPr>
        <w:t>Талинка на 201</w:t>
      </w:r>
      <w:r w:rsidR="00350228" w:rsidRPr="0050215E">
        <w:rPr>
          <w:b/>
        </w:rPr>
        <w:t>9</w:t>
      </w:r>
      <w:r w:rsidR="00862A64" w:rsidRPr="0050215E">
        <w:rPr>
          <w:b/>
        </w:rPr>
        <w:t xml:space="preserve"> год </w:t>
      </w:r>
    </w:p>
    <w:p w:rsidR="00AA6E97" w:rsidRPr="0050215E" w:rsidRDefault="00AA6E97" w:rsidP="00862A64">
      <w:pPr>
        <w:jc w:val="center"/>
      </w:pPr>
    </w:p>
    <w:p w:rsidR="0001612A" w:rsidRPr="0050215E" w:rsidRDefault="0001612A" w:rsidP="0001612A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1612A" w:rsidRPr="0050215E" w:rsidRDefault="0001612A" w:rsidP="0001612A">
      <w:pPr>
        <w:ind w:firstLine="660"/>
        <w:jc w:val="both"/>
      </w:pPr>
      <w:r w:rsidRPr="0050215E">
        <w:t>1.1.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поселения.</w:t>
      </w:r>
    </w:p>
    <w:p w:rsidR="0001612A" w:rsidRPr="0050215E" w:rsidRDefault="0001612A" w:rsidP="0001612A">
      <w:pPr>
        <w:ind w:firstLine="660"/>
        <w:jc w:val="both"/>
      </w:pPr>
      <w:r w:rsidRPr="0050215E">
        <w:t>1.2.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1612A" w:rsidRPr="0050215E" w:rsidRDefault="0001612A" w:rsidP="0001612A">
      <w:pPr>
        <w:ind w:firstLine="660"/>
        <w:jc w:val="both"/>
      </w:pPr>
    </w:p>
    <w:p w:rsidR="0001612A" w:rsidRPr="0050215E" w:rsidRDefault="0001612A" w:rsidP="0001612A">
      <w:pPr>
        <w:ind w:firstLine="720"/>
        <w:jc w:val="both"/>
      </w:pPr>
      <w:r w:rsidRPr="0050215E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1612A" w:rsidRPr="0050215E" w:rsidRDefault="0001612A" w:rsidP="0001612A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0215E">
        <w:rPr>
          <w:rFonts w:ascii="Times New Roman" w:hAnsi="Times New Roman" w:cs="Times New Roman"/>
          <w:sz w:val="24"/>
          <w:szCs w:val="24"/>
        </w:rPr>
        <w:t>2.1. комплектования библиотечных фондов библиотеки поселения в рамках реализации государственных программ в сфере культуры.</w:t>
      </w:r>
    </w:p>
    <w:p w:rsidR="0001612A" w:rsidRPr="0050215E" w:rsidRDefault="0001612A" w:rsidP="0001612A">
      <w:pPr>
        <w:ind w:firstLine="660"/>
        <w:jc w:val="both"/>
      </w:pPr>
    </w:p>
    <w:p w:rsidR="0001612A" w:rsidRPr="0005190D" w:rsidRDefault="0001612A" w:rsidP="0001612A">
      <w:pPr>
        <w:ind w:firstLine="720"/>
        <w:jc w:val="both"/>
      </w:pPr>
      <w:r w:rsidRPr="0050215E"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05190D">
        <w:t xml:space="preserve">разрешений на строительство (за исключением случаев, предусмотренных Градостроительным </w:t>
      </w:r>
      <w:r w:rsidRPr="0005190D">
        <w:rPr>
          <w:rStyle w:val="ac"/>
          <w:color w:val="auto"/>
          <w:u w:val="none"/>
        </w:rPr>
        <w:t>кодексом</w:t>
      </w:r>
      <w:r w:rsidRPr="0005190D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r w:rsidRPr="0005190D">
        <w:rPr>
          <w:rStyle w:val="ac"/>
          <w:color w:val="auto"/>
          <w:u w:val="none"/>
        </w:rPr>
        <w:t>кодексом</w:t>
      </w:r>
      <w:r w:rsidRPr="0005190D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Pr="0005190D">
        <w:rPr>
          <w:rStyle w:val="ac"/>
          <w:color w:val="auto"/>
          <w:u w:val="none"/>
        </w:rPr>
        <w:t>кодексом</w:t>
      </w:r>
      <w:r w:rsidRPr="0005190D">
        <w:t xml:space="preserve"> Российской Федерации в части:</w:t>
      </w:r>
    </w:p>
    <w:p w:rsidR="0001612A" w:rsidRPr="0050215E" w:rsidRDefault="0001612A" w:rsidP="0001612A">
      <w:pPr>
        <w:ind w:firstLine="720"/>
        <w:jc w:val="both"/>
      </w:pPr>
      <w:r w:rsidRPr="0050215E">
        <w:t>3.1.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поселения.</w:t>
      </w:r>
    </w:p>
    <w:p w:rsidR="0001612A" w:rsidRPr="0050215E" w:rsidRDefault="0001612A" w:rsidP="0001612A">
      <w:pPr>
        <w:ind w:firstLine="720"/>
        <w:jc w:val="both"/>
      </w:pPr>
    </w:p>
    <w:p w:rsidR="0001612A" w:rsidRPr="0050215E" w:rsidRDefault="0001612A" w:rsidP="0001612A">
      <w:pPr>
        <w:ind w:firstLine="720"/>
        <w:jc w:val="both"/>
      </w:pPr>
      <w:r w:rsidRPr="0050215E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1612A" w:rsidRPr="0050215E" w:rsidRDefault="0001612A" w:rsidP="0001612A">
      <w:pPr>
        <w:ind w:firstLine="720"/>
        <w:jc w:val="both"/>
      </w:pPr>
      <w:r w:rsidRPr="0050215E">
        <w:t>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1612A" w:rsidRPr="0050215E" w:rsidRDefault="0001612A" w:rsidP="0001612A">
      <w:pPr>
        <w:ind w:firstLine="720"/>
        <w:jc w:val="both"/>
      </w:pPr>
      <w:r w:rsidRPr="0050215E">
        <w:t>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1612A" w:rsidRPr="0050215E" w:rsidRDefault="0001612A" w:rsidP="0001612A">
      <w:pPr>
        <w:ind w:firstLine="720"/>
        <w:jc w:val="both"/>
      </w:pPr>
      <w:r w:rsidRPr="0050215E">
        <w:t>4.3. разработки и реализаци</w:t>
      </w:r>
      <w:r w:rsidR="003F10D8">
        <w:t>и</w:t>
      </w:r>
      <w:r w:rsidRPr="0050215E"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1612A" w:rsidRPr="0050215E" w:rsidRDefault="0001612A" w:rsidP="0001612A">
      <w:pPr>
        <w:ind w:firstLine="720"/>
        <w:jc w:val="both"/>
      </w:pPr>
      <w:r w:rsidRPr="0050215E"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204B6" w:rsidRPr="0050215E" w:rsidRDefault="007204B6" w:rsidP="007204B6">
      <w:pPr>
        <w:ind w:firstLine="720"/>
        <w:jc w:val="both"/>
      </w:pPr>
    </w:p>
    <w:p w:rsidR="00136960" w:rsidRPr="0050215E" w:rsidRDefault="007204B6" w:rsidP="0009739D">
      <w:pPr>
        <w:ind w:left="5670"/>
        <w:jc w:val="right"/>
      </w:pPr>
      <w:r w:rsidRPr="0050215E">
        <w:br w:type="page"/>
      </w:r>
      <w:r w:rsidR="00136960" w:rsidRPr="0050215E">
        <w:t>Приложение</w:t>
      </w:r>
      <w:r w:rsidR="004A378C" w:rsidRPr="0050215E">
        <w:t xml:space="preserve"> №</w:t>
      </w:r>
      <w:r w:rsidR="00136960" w:rsidRPr="0050215E">
        <w:t xml:space="preserve"> 5</w:t>
      </w:r>
    </w:p>
    <w:p w:rsidR="00136960" w:rsidRPr="0050215E" w:rsidRDefault="00136960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0D433F" w:rsidRPr="0050215E" w:rsidRDefault="00136960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09739D" w:rsidRPr="0050215E" w:rsidRDefault="0009739D" w:rsidP="0009739D">
      <w:pPr>
        <w:ind w:left="4956"/>
        <w:rPr>
          <w:b/>
        </w:rPr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527A19" w:rsidRPr="0050215E">
        <w:rPr>
          <w:b/>
        </w:rPr>
        <w:t>а</w:t>
      </w:r>
      <w:r w:rsidRPr="0050215E">
        <w:rPr>
          <w:b/>
        </w:rPr>
        <w:t xml:space="preserve">дминистрации сельского поселения </w:t>
      </w:r>
    </w:p>
    <w:p w:rsidR="000D433F" w:rsidRPr="0050215E" w:rsidRDefault="003C3196" w:rsidP="000D433F">
      <w:pPr>
        <w:jc w:val="center"/>
        <w:rPr>
          <w:b/>
        </w:rPr>
      </w:pPr>
      <w:r w:rsidRPr="0050215E">
        <w:rPr>
          <w:b/>
        </w:rPr>
        <w:t>Карымкары на 201</w:t>
      </w:r>
      <w:r w:rsidR="0001612A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0D433F">
      <w:pPr>
        <w:jc w:val="center"/>
        <w:rPr>
          <w:b/>
        </w:rPr>
      </w:pPr>
    </w:p>
    <w:p w:rsidR="007F6CF7" w:rsidRPr="0050215E" w:rsidRDefault="007F6CF7" w:rsidP="007F6CF7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7F6CF7" w:rsidRPr="0050215E" w:rsidRDefault="007F6CF7" w:rsidP="007F6CF7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7F6CF7" w:rsidRPr="0050215E" w:rsidRDefault="007F6CF7" w:rsidP="007F6CF7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7F6CF7" w:rsidRPr="0050215E" w:rsidRDefault="007F6CF7" w:rsidP="007F6CF7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7F6CF7" w:rsidRPr="0050215E" w:rsidRDefault="007F6CF7" w:rsidP="007F6CF7">
      <w:pPr>
        <w:ind w:firstLine="720"/>
        <w:jc w:val="both"/>
      </w:pPr>
    </w:p>
    <w:p w:rsidR="007F6CF7" w:rsidRPr="0050215E" w:rsidRDefault="007F6CF7" w:rsidP="007F6CF7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7F6CF7" w:rsidRPr="0050215E" w:rsidRDefault="007F6CF7" w:rsidP="007F6CF7">
      <w:pPr>
        <w:pStyle w:val="a7"/>
        <w:spacing w:after="0"/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7F6CF7" w:rsidRPr="0050215E" w:rsidRDefault="007F6CF7" w:rsidP="007F6CF7">
      <w:pPr>
        <w:pStyle w:val="a7"/>
        <w:spacing w:after="0"/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7F6CF7" w:rsidRPr="0050215E" w:rsidRDefault="007F6CF7" w:rsidP="007F6CF7">
      <w:pPr>
        <w:pStyle w:val="a7"/>
        <w:spacing w:after="0"/>
        <w:ind w:firstLine="658"/>
        <w:jc w:val="both"/>
        <w:rPr>
          <w:sz w:val="20"/>
          <w:szCs w:val="20"/>
        </w:rPr>
      </w:pPr>
      <w:r w:rsidRPr="0050215E">
        <w:t>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;</w:t>
      </w:r>
    </w:p>
    <w:p w:rsidR="007F6CF7" w:rsidRPr="0050215E" w:rsidRDefault="007F6CF7" w:rsidP="007F6CF7">
      <w:pPr>
        <w:pStyle w:val="a7"/>
        <w:spacing w:after="0"/>
        <w:ind w:firstLine="658"/>
        <w:jc w:val="both"/>
      </w:pPr>
      <w:r w:rsidRPr="0050215E">
        <w:t>2.4. осуществления муниципального жилищного контроля.</w:t>
      </w:r>
    </w:p>
    <w:p w:rsidR="007F6CF7" w:rsidRPr="0050215E" w:rsidRDefault="007F6CF7" w:rsidP="007F6CF7">
      <w:pPr>
        <w:pStyle w:val="a7"/>
        <w:spacing w:after="0"/>
        <w:ind w:firstLine="658"/>
        <w:jc w:val="both"/>
      </w:pPr>
    </w:p>
    <w:p w:rsidR="007F6CF7" w:rsidRPr="0050215E" w:rsidRDefault="007F6CF7" w:rsidP="007F6CF7">
      <w:pPr>
        <w:ind w:firstLine="720"/>
        <w:jc w:val="both"/>
      </w:pPr>
      <w:r w:rsidRPr="0050215E">
        <w:t>3.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7F6CF7" w:rsidRPr="0050215E" w:rsidRDefault="007F6CF7" w:rsidP="007F6CF7">
      <w:pPr>
        <w:jc w:val="both"/>
      </w:pPr>
    </w:p>
    <w:p w:rsidR="007F6CF7" w:rsidRPr="0050215E" w:rsidRDefault="007F6CF7" w:rsidP="007F6CF7">
      <w:pPr>
        <w:autoSpaceDE w:val="0"/>
        <w:autoSpaceDN w:val="0"/>
        <w:adjustRightInd w:val="0"/>
        <w:ind w:firstLine="720"/>
        <w:jc w:val="both"/>
        <w:outlineLvl w:val="1"/>
      </w:pPr>
      <w:r w:rsidRPr="0050215E"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 в части:</w:t>
      </w:r>
    </w:p>
    <w:p w:rsidR="007F6CF7" w:rsidRPr="0050215E" w:rsidRDefault="007F6CF7" w:rsidP="007F6CF7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7F6CF7" w:rsidRPr="0050215E" w:rsidRDefault="007F6CF7" w:rsidP="007F6CF7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7F6CF7" w:rsidRPr="0050215E" w:rsidRDefault="007F6CF7" w:rsidP="007F6CF7">
      <w:pPr>
        <w:ind w:firstLine="720"/>
        <w:jc w:val="both"/>
      </w:pPr>
    </w:p>
    <w:p w:rsidR="007F6CF7" w:rsidRPr="0050215E" w:rsidRDefault="007F6CF7" w:rsidP="007F6CF7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7F6CF7" w:rsidRPr="0050215E" w:rsidRDefault="007F6CF7" w:rsidP="007F6CF7">
      <w:pPr>
        <w:ind w:firstLine="720"/>
        <w:jc w:val="both"/>
      </w:pPr>
      <w:r w:rsidRPr="0050215E"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F6CF7" w:rsidRPr="0050215E" w:rsidRDefault="007F6CF7" w:rsidP="007F6CF7">
      <w:pPr>
        <w:ind w:firstLine="720"/>
        <w:jc w:val="both"/>
      </w:pPr>
      <w:r w:rsidRPr="0050215E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7F6CF7" w:rsidRPr="0050215E" w:rsidRDefault="007F6CF7" w:rsidP="007F6CF7">
      <w:pPr>
        <w:ind w:firstLine="720"/>
        <w:jc w:val="both"/>
      </w:pPr>
      <w:r w:rsidRPr="0050215E">
        <w:t>5.3. разработки и реализаци</w:t>
      </w:r>
      <w:r w:rsidR="003F10D8">
        <w:t>и</w:t>
      </w:r>
      <w:r w:rsidRPr="0050215E"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7F6CF7" w:rsidRPr="0050215E" w:rsidRDefault="007F6CF7" w:rsidP="007F6CF7">
      <w:pPr>
        <w:ind w:firstLine="720"/>
        <w:jc w:val="both"/>
      </w:pPr>
      <w:r w:rsidRPr="0050215E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F6CF7" w:rsidRPr="0050215E" w:rsidRDefault="007F6CF7" w:rsidP="007F6CF7">
      <w:pPr>
        <w:shd w:val="clear" w:color="auto" w:fill="FFFFFF"/>
        <w:ind w:firstLine="720"/>
        <w:jc w:val="both"/>
        <w:rPr>
          <w:color w:val="000000"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136960" w:rsidRPr="0050215E" w:rsidRDefault="00653DF3" w:rsidP="0009739D">
      <w:pPr>
        <w:ind w:left="5670"/>
        <w:jc w:val="right"/>
      </w:pPr>
      <w:r w:rsidRPr="0050215E">
        <w:br w:type="page"/>
      </w:r>
      <w:r w:rsidR="00136960" w:rsidRPr="0050215E">
        <w:t>Приложение</w:t>
      </w:r>
      <w:r w:rsidR="004A378C" w:rsidRPr="0050215E">
        <w:t xml:space="preserve"> №</w:t>
      </w:r>
      <w:r w:rsidR="00136960" w:rsidRPr="0050215E">
        <w:t xml:space="preserve"> 6</w:t>
      </w:r>
    </w:p>
    <w:p w:rsidR="00136960" w:rsidRPr="0050215E" w:rsidRDefault="00136960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136960" w:rsidRPr="0050215E" w:rsidRDefault="00136960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0D433F" w:rsidRPr="0050215E" w:rsidRDefault="000D433F" w:rsidP="000D433F">
      <w:pPr>
        <w:ind w:left="6372"/>
        <w:jc w:val="right"/>
        <w:rPr>
          <w:b/>
        </w:rPr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>Ча</w:t>
      </w:r>
      <w:r w:rsidR="00927BF2" w:rsidRPr="0050215E">
        <w:rPr>
          <w:b/>
        </w:rPr>
        <w:t>сть полномочий, принимаемых от а</w:t>
      </w:r>
      <w:r w:rsidRPr="0050215E">
        <w:rPr>
          <w:b/>
        </w:rPr>
        <w:t xml:space="preserve">дминистрации сельского поселения </w:t>
      </w:r>
    </w:p>
    <w:p w:rsidR="000D433F" w:rsidRPr="0050215E" w:rsidRDefault="00A918EA" w:rsidP="000D433F">
      <w:pPr>
        <w:jc w:val="center"/>
        <w:rPr>
          <w:b/>
        </w:rPr>
      </w:pPr>
      <w:r w:rsidRPr="0050215E">
        <w:rPr>
          <w:b/>
        </w:rPr>
        <w:t>Малый Атлым на 201</w:t>
      </w:r>
      <w:r w:rsidR="007F6CF7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6C265D">
      <w:pPr>
        <w:rPr>
          <w:b/>
        </w:rPr>
      </w:pPr>
    </w:p>
    <w:p w:rsidR="007F6CF7" w:rsidRPr="0050215E" w:rsidRDefault="007F6CF7" w:rsidP="007F6CF7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 w:rsidRPr="0050215E">
        <w:tab/>
      </w:r>
    </w:p>
    <w:p w:rsidR="007F6CF7" w:rsidRPr="0050215E" w:rsidRDefault="007F6CF7" w:rsidP="007F6CF7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7F6CF7" w:rsidRPr="0050215E" w:rsidRDefault="007F6CF7" w:rsidP="007F6CF7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7F6CF7" w:rsidRPr="0050215E" w:rsidRDefault="007F6CF7" w:rsidP="007F6CF7">
      <w:pPr>
        <w:ind w:firstLine="66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7F6CF7" w:rsidRPr="0050215E" w:rsidRDefault="007F6CF7" w:rsidP="007F6CF7">
      <w:pPr>
        <w:ind w:firstLine="720"/>
        <w:jc w:val="both"/>
      </w:pPr>
    </w:p>
    <w:p w:rsidR="007F6CF7" w:rsidRPr="0050215E" w:rsidRDefault="007F6CF7" w:rsidP="007F6CF7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7F6CF7" w:rsidRPr="0050215E" w:rsidRDefault="007F6CF7" w:rsidP="007F6CF7">
      <w:pPr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7F6CF7" w:rsidRPr="0050215E" w:rsidRDefault="007F6CF7" w:rsidP="007F6CF7">
      <w:pPr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7F6CF7" w:rsidRPr="0050215E" w:rsidRDefault="007F6CF7" w:rsidP="007F6CF7">
      <w:pPr>
        <w:ind w:firstLine="658"/>
        <w:jc w:val="both"/>
        <w:rPr>
          <w:sz w:val="20"/>
          <w:szCs w:val="20"/>
        </w:rPr>
      </w:pPr>
      <w:r w:rsidRPr="0050215E">
        <w:t xml:space="preserve"> 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;</w:t>
      </w:r>
    </w:p>
    <w:p w:rsidR="007F6CF7" w:rsidRPr="0050215E" w:rsidRDefault="007F6CF7" w:rsidP="007F6CF7">
      <w:pPr>
        <w:ind w:firstLine="658"/>
        <w:jc w:val="both"/>
      </w:pPr>
      <w:r w:rsidRPr="0050215E">
        <w:t xml:space="preserve"> 2.4. осуществления муниципального жилищного контроля.</w:t>
      </w:r>
    </w:p>
    <w:p w:rsidR="007F6CF7" w:rsidRPr="0050215E" w:rsidRDefault="007F6CF7" w:rsidP="007F6CF7">
      <w:pPr>
        <w:ind w:firstLine="658"/>
        <w:jc w:val="both"/>
      </w:pPr>
    </w:p>
    <w:p w:rsidR="007F6CF7" w:rsidRPr="0050215E" w:rsidRDefault="007F6CF7" w:rsidP="007F6CF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50215E">
        <w:tab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7F6CF7" w:rsidRPr="0050215E" w:rsidRDefault="007F6CF7" w:rsidP="007F6CF7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50215E">
        <w:tab/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7F6CF7" w:rsidRPr="0050215E" w:rsidRDefault="007F6CF7" w:rsidP="007F6CF7">
      <w:pPr>
        <w:jc w:val="both"/>
      </w:pPr>
    </w:p>
    <w:p w:rsidR="007F6CF7" w:rsidRPr="0005190D" w:rsidRDefault="007F6CF7" w:rsidP="007F6CF7">
      <w:pPr>
        <w:ind w:firstLine="720"/>
        <w:jc w:val="both"/>
      </w:pPr>
      <w:r w:rsidRPr="0050215E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05190D">
        <w:t>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в части:</w:t>
      </w:r>
    </w:p>
    <w:p w:rsidR="007F6CF7" w:rsidRPr="0050215E" w:rsidRDefault="007F6CF7" w:rsidP="007F6CF7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7F6CF7" w:rsidRPr="0050215E" w:rsidRDefault="007F6CF7" w:rsidP="007F6CF7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7F6CF7" w:rsidRPr="0050215E" w:rsidRDefault="007F6CF7" w:rsidP="007F6CF7">
      <w:pPr>
        <w:ind w:firstLine="720"/>
        <w:jc w:val="both"/>
      </w:pPr>
    </w:p>
    <w:p w:rsidR="007F6CF7" w:rsidRPr="0050215E" w:rsidRDefault="007F6CF7" w:rsidP="007F6CF7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7F6CF7" w:rsidRPr="0050215E" w:rsidRDefault="007F6CF7" w:rsidP="007F6CF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F6CF7" w:rsidRPr="0050215E" w:rsidRDefault="007F6CF7" w:rsidP="007F6CF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7F6CF7" w:rsidRPr="0050215E" w:rsidRDefault="007F6CF7" w:rsidP="007F6CF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7F6CF7" w:rsidRPr="0050215E" w:rsidRDefault="007F6CF7" w:rsidP="007F6CF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136960" w:rsidRPr="0050215E" w:rsidRDefault="00A26E36" w:rsidP="0009739D">
      <w:pPr>
        <w:ind w:left="5670"/>
        <w:jc w:val="right"/>
      </w:pPr>
      <w:r w:rsidRPr="0050215E">
        <w:br w:type="page"/>
      </w:r>
      <w:r w:rsidR="00136960" w:rsidRPr="0050215E">
        <w:t>Приложение</w:t>
      </w:r>
      <w:r w:rsidR="004A378C" w:rsidRPr="0050215E">
        <w:t xml:space="preserve"> №</w:t>
      </w:r>
      <w:r w:rsidR="00136960" w:rsidRPr="0050215E">
        <w:t xml:space="preserve"> 7</w:t>
      </w:r>
    </w:p>
    <w:p w:rsidR="00136960" w:rsidRPr="0050215E" w:rsidRDefault="00136960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0D433F" w:rsidRPr="0050215E" w:rsidRDefault="00136960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53080F" w:rsidRPr="0050215E" w:rsidRDefault="0053080F" w:rsidP="000D433F">
      <w:pPr>
        <w:ind w:left="4956"/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927BF2" w:rsidRPr="0050215E">
        <w:rPr>
          <w:b/>
        </w:rPr>
        <w:t>а</w:t>
      </w:r>
      <w:r w:rsidRPr="0050215E">
        <w:rPr>
          <w:b/>
        </w:rPr>
        <w:t xml:space="preserve">дминистрации сельского поселения </w:t>
      </w:r>
    </w:p>
    <w:p w:rsidR="000D433F" w:rsidRPr="0050215E" w:rsidRDefault="00A26E36" w:rsidP="000D433F">
      <w:pPr>
        <w:jc w:val="center"/>
        <w:rPr>
          <w:b/>
        </w:rPr>
      </w:pPr>
      <w:r w:rsidRPr="0050215E">
        <w:rPr>
          <w:b/>
        </w:rPr>
        <w:t>Шеркалы на</w:t>
      </w:r>
      <w:r w:rsidR="00A918EA" w:rsidRPr="0050215E">
        <w:rPr>
          <w:b/>
        </w:rPr>
        <w:t xml:space="preserve"> 201</w:t>
      </w:r>
      <w:r w:rsidR="002044C3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0D433F">
      <w:pPr>
        <w:jc w:val="center"/>
        <w:rPr>
          <w:b/>
        </w:rPr>
      </w:pPr>
    </w:p>
    <w:p w:rsidR="002044C3" w:rsidRPr="0050215E" w:rsidRDefault="002044C3" w:rsidP="002044C3">
      <w:pPr>
        <w:ind w:firstLine="720"/>
        <w:jc w:val="both"/>
      </w:pPr>
      <w:r w:rsidRPr="0050215E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2044C3" w:rsidRPr="0050215E" w:rsidRDefault="002044C3" w:rsidP="002044C3">
      <w:pPr>
        <w:ind w:firstLine="720"/>
        <w:jc w:val="both"/>
      </w:pPr>
      <w:r w:rsidRPr="0050215E">
        <w:t>1.1. организации в границах поселения электро – и газоснабжения населения;</w:t>
      </w:r>
    </w:p>
    <w:p w:rsidR="002044C3" w:rsidRPr="0050215E" w:rsidRDefault="002044C3" w:rsidP="002044C3">
      <w:pPr>
        <w:ind w:firstLine="72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2044C3" w:rsidRPr="0050215E" w:rsidRDefault="002044C3" w:rsidP="002044C3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2044C3" w:rsidRPr="0050215E" w:rsidRDefault="002044C3" w:rsidP="002044C3">
      <w:pPr>
        <w:ind w:firstLine="720"/>
        <w:jc w:val="both"/>
      </w:pPr>
      <w:r w:rsidRPr="0050215E">
        <w:t xml:space="preserve">                </w:t>
      </w:r>
    </w:p>
    <w:p w:rsidR="002044C3" w:rsidRPr="0050215E" w:rsidRDefault="002044C3" w:rsidP="002044C3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2044C3" w:rsidRPr="0050215E" w:rsidRDefault="002044C3" w:rsidP="002044C3">
      <w:pPr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2044C3" w:rsidRPr="0050215E" w:rsidRDefault="002044C3" w:rsidP="002044C3">
      <w:pPr>
        <w:ind w:firstLine="658"/>
        <w:jc w:val="both"/>
      </w:pPr>
      <w:r w:rsidRPr="0050215E">
        <w:t>2.2. определения порядка предоставления жилых помещений муниципального специализированного жилищного фонда;</w:t>
      </w:r>
    </w:p>
    <w:p w:rsidR="002044C3" w:rsidRPr="0050215E" w:rsidRDefault="002044C3" w:rsidP="002044C3">
      <w:pPr>
        <w:ind w:firstLine="658"/>
        <w:jc w:val="both"/>
        <w:rPr>
          <w:sz w:val="20"/>
          <w:szCs w:val="20"/>
        </w:rPr>
      </w:pPr>
      <w:r w:rsidRPr="0050215E">
        <w:t>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;</w:t>
      </w:r>
    </w:p>
    <w:p w:rsidR="002044C3" w:rsidRPr="0050215E" w:rsidRDefault="002044C3" w:rsidP="002044C3">
      <w:pPr>
        <w:ind w:firstLine="658"/>
        <w:jc w:val="both"/>
      </w:pPr>
      <w:r w:rsidRPr="0050215E">
        <w:t>2.4. осуществления муниципального жилищного контроля.</w:t>
      </w:r>
    </w:p>
    <w:p w:rsidR="002044C3" w:rsidRPr="0050215E" w:rsidRDefault="002044C3" w:rsidP="002044C3">
      <w:pPr>
        <w:ind w:firstLine="720"/>
        <w:jc w:val="both"/>
      </w:pPr>
    </w:p>
    <w:p w:rsidR="002044C3" w:rsidRPr="0050215E" w:rsidRDefault="002044C3" w:rsidP="002044C3">
      <w:pPr>
        <w:ind w:firstLine="720"/>
        <w:jc w:val="both"/>
      </w:pPr>
      <w:r w:rsidRPr="0050215E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r w:rsidRPr="0005190D">
        <w:t>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Федерации, в части:</w:t>
      </w:r>
    </w:p>
    <w:p w:rsidR="002044C3" w:rsidRPr="0050215E" w:rsidRDefault="002044C3" w:rsidP="002044C3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2044C3" w:rsidRPr="0050215E" w:rsidRDefault="002044C3" w:rsidP="002044C3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2044C3" w:rsidRPr="0050215E" w:rsidRDefault="002044C3" w:rsidP="002044C3">
      <w:pPr>
        <w:ind w:firstLine="720"/>
        <w:jc w:val="both"/>
      </w:pPr>
    </w:p>
    <w:p w:rsidR="002044C3" w:rsidRPr="0050215E" w:rsidRDefault="002044C3" w:rsidP="002044C3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2044C3" w:rsidRPr="0050215E" w:rsidRDefault="002044C3" w:rsidP="002044C3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2044C3" w:rsidRPr="0050215E" w:rsidRDefault="002044C3" w:rsidP="002044C3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2044C3" w:rsidRPr="0050215E" w:rsidRDefault="002044C3" w:rsidP="002044C3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2044C3" w:rsidRPr="0050215E" w:rsidRDefault="002044C3" w:rsidP="002044C3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57874" w:rsidRPr="0050215E" w:rsidRDefault="00457874" w:rsidP="00457874">
      <w:pPr>
        <w:ind w:firstLine="720"/>
        <w:jc w:val="both"/>
      </w:pPr>
    </w:p>
    <w:p w:rsidR="0040539D" w:rsidRPr="0050215E" w:rsidRDefault="0053080F" w:rsidP="0009739D">
      <w:pPr>
        <w:ind w:left="5670"/>
        <w:jc w:val="right"/>
      </w:pPr>
      <w:r w:rsidRPr="0050215E">
        <w:br w:type="page"/>
      </w:r>
      <w:r w:rsidR="0040539D" w:rsidRPr="0050215E">
        <w:t>Приложение</w:t>
      </w:r>
      <w:r w:rsidR="004A378C" w:rsidRPr="0050215E">
        <w:t xml:space="preserve"> №</w:t>
      </w:r>
      <w:r w:rsidR="0040539D" w:rsidRPr="0050215E">
        <w:t xml:space="preserve"> 8</w:t>
      </w:r>
    </w:p>
    <w:p w:rsidR="0040539D" w:rsidRPr="0050215E" w:rsidRDefault="0040539D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0D433F" w:rsidRPr="0050215E" w:rsidRDefault="0040539D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09739D" w:rsidRPr="0050215E" w:rsidRDefault="0009739D" w:rsidP="0009739D">
      <w:pPr>
        <w:ind w:left="4956"/>
        <w:jc w:val="right"/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927BF2" w:rsidRPr="0050215E">
        <w:rPr>
          <w:b/>
        </w:rPr>
        <w:t>а</w:t>
      </w:r>
      <w:r w:rsidRPr="0050215E">
        <w:rPr>
          <w:b/>
        </w:rPr>
        <w:t xml:space="preserve">дминистрации сельского поселения </w:t>
      </w:r>
    </w:p>
    <w:p w:rsidR="000D433F" w:rsidRPr="0050215E" w:rsidRDefault="00A918EA" w:rsidP="000D433F">
      <w:pPr>
        <w:jc w:val="center"/>
        <w:rPr>
          <w:b/>
        </w:rPr>
      </w:pPr>
      <w:r w:rsidRPr="0050215E">
        <w:rPr>
          <w:b/>
        </w:rPr>
        <w:t>Перегребное на 201</w:t>
      </w:r>
      <w:r w:rsidR="00221BF9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0D433F" w:rsidRPr="0050215E" w:rsidRDefault="000D433F" w:rsidP="000D433F">
      <w:pPr>
        <w:jc w:val="center"/>
        <w:rPr>
          <w:b/>
        </w:rPr>
      </w:pPr>
    </w:p>
    <w:p w:rsidR="00221BF9" w:rsidRPr="0050215E" w:rsidRDefault="00221BF9" w:rsidP="00221BF9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221BF9" w:rsidRPr="0050215E" w:rsidRDefault="00221BF9" w:rsidP="00221BF9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221BF9" w:rsidRPr="0050215E" w:rsidRDefault="00221BF9" w:rsidP="00221BF9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221BF9" w:rsidRPr="0050215E" w:rsidRDefault="00221BF9" w:rsidP="00221BF9">
      <w:pPr>
        <w:ind w:firstLine="66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221BF9" w:rsidRPr="0050215E" w:rsidRDefault="00221BF9" w:rsidP="00221BF9">
      <w:pPr>
        <w:ind w:firstLine="720"/>
        <w:jc w:val="both"/>
      </w:pPr>
    </w:p>
    <w:p w:rsidR="00221BF9" w:rsidRPr="0050215E" w:rsidRDefault="00221BF9" w:rsidP="00221BF9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221BF9" w:rsidRPr="0050215E" w:rsidRDefault="00221BF9" w:rsidP="00221BF9">
      <w:pPr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221BF9" w:rsidRPr="0050215E" w:rsidRDefault="00221BF9" w:rsidP="00221BF9">
      <w:pPr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221BF9" w:rsidRPr="0050215E" w:rsidRDefault="00221BF9" w:rsidP="00221BF9">
      <w:pPr>
        <w:ind w:firstLine="658"/>
        <w:jc w:val="both"/>
        <w:rPr>
          <w:sz w:val="20"/>
          <w:szCs w:val="20"/>
        </w:rPr>
      </w:pPr>
      <w:r w:rsidRPr="0050215E">
        <w:t xml:space="preserve"> 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.</w:t>
      </w:r>
    </w:p>
    <w:p w:rsidR="00221BF9" w:rsidRPr="0050215E" w:rsidRDefault="00221BF9" w:rsidP="00221BF9">
      <w:pPr>
        <w:ind w:firstLine="658"/>
        <w:jc w:val="both"/>
      </w:pPr>
      <w:r w:rsidRPr="0050215E">
        <w:t xml:space="preserve"> </w:t>
      </w:r>
    </w:p>
    <w:p w:rsidR="00221BF9" w:rsidRPr="0050215E" w:rsidRDefault="00221BF9" w:rsidP="00221BF9">
      <w:pPr>
        <w:ind w:firstLine="720"/>
        <w:jc w:val="both"/>
      </w:pPr>
      <w:r w:rsidRPr="0050215E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r w:rsidRPr="0005190D">
        <w:t>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</w:t>
      </w:r>
      <w:r w:rsidRPr="0050215E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Pr="0005190D">
        <w:t>кодексом</w:t>
      </w:r>
      <w:r w:rsidRPr="0050215E">
        <w:t xml:space="preserve"> Российской Федерации, в части:</w:t>
      </w:r>
    </w:p>
    <w:p w:rsidR="00221BF9" w:rsidRPr="0050215E" w:rsidRDefault="00221BF9" w:rsidP="00221BF9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221BF9" w:rsidRPr="0050215E" w:rsidRDefault="00221BF9" w:rsidP="00221BF9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221BF9" w:rsidRPr="0050215E" w:rsidRDefault="00221BF9" w:rsidP="00221BF9">
      <w:pPr>
        <w:ind w:firstLine="720"/>
        <w:jc w:val="both"/>
      </w:pPr>
    </w:p>
    <w:p w:rsidR="00221BF9" w:rsidRPr="0050215E" w:rsidRDefault="00221BF9" w:rsidP="00221BF9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221BF9" w:rsidRPr="0050215E" w:rsidRDefault="00221BF9" w:rsidP="00221BF9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221BF9" w:rsidRPr="0050215E" w:rsidRDefault="00221BF9" w:rsidP="00221BF9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221BF9" w:rsidRPr="0050215E" w:rsidRDefault="00221BF9" w:rsidP="00221BF9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221BF9" w:rsidRPr="0050215E" w:rsidRDefault="00221BF9" w:rsidP="00221BF9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21BF9" w:rsidRPr="0050215E" w:rsidRDefault="00221BF9" w:rsidP="00221BF9">
      <w:pPr>
        <w:ind w:firstLine="720"/>
        <w:jc w:val="both"/>
      </w:pPr>
    </w:p>
    <w:p w:rsidR="00221BF9" w:rsidRPr="0050215E" w:rsidRDefault="00221BF9" w:rsidP="00221BF9">
      <w:pPr>
        <w:ind w:firstLine="720"/>
        <w:jc w:val="both"/>
      </w:pPr>
    </w:p>
    <w:p w:rsidR="00221BF9" w:rsidRPr="0050215E" w:rsidRDefault="00221BF9" w:rsidP="00221BF9">
      <w:pPr>
        <w:ind w:firstLine="720"/>
        <w:jc w:val="both"/>
      </w:pPr>
    </w:p>
    <w:p w:rsidR="0040539D" w:rsidRPr="0050215E" w:rsidRDefault="00C36627" w:rsidP="0009739D">
      <w:pPr>
        <w:ind w:left="5670"/>
        <w:jc w:val="right"/>
      </w:pPr>
      <w:r w:rsidRPr="0050215E">
        <w:br w:type="page"/>
      </w:r>
      <w:r w:rsidR="0040539D" w:rsidRPr="0050215E">
        <w:t>Приложение</w:t>
      </w:r>
      <w:r w:rsidR="004A378C" w:rsidRPr="0050215E">
        <w:t xml:space="preserve"> №</w:t>
      </w:r>
      <w:r w:rsidR="0040539D" w:rsidRPr="0050215E">
        <w:t xml:space="preserve"> 9</w:t>
      </w:r>
    </w:p>
    <w:p w:rsidR="0040539D" w:rsidRPr="0050215E" w:rsidRDefault="0040539D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40539D" w:rsidRPr="0050215E" w:rsidRDefault="0040539D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0D433F" w:rsidRPr="0050215E" w:rsidRDefault="000D433F" w:rsidP="000D433F">
      <w:pPr>
        <w:ind w:left="4956"/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927BF2" w:rsidRPr="0050215E">
        <w:rPr>
          <w:b/>
        </w:rPr>
        <w:t>а</w:t>
      </w:r>
      <w:r w:rsidRPr="0050215E">
        <w:rPr>
          <w:b/>
        </w:rPr>
        <w:t xml:space="preserve">дминистрации сельского поселения </w:t>
      </w:r>
    </w:p>
    <w:p w:rsidR="006C265D" w:rsidRPr="0050215E" w:rsidRDefault="004645F6" w:rsidP="006C265D">
      <w:pPr>
        <w:jc w:val="center"/>
        <w:rPr>
          <w:b/>
        </w:rPr>
      </w:pPr>
      <w:r w:rsidRPr="0050215E">
        <w:rPr>
          <w:b/>
        </w:rPr>
        <w:t xml:space="preserve">Сергино </w:t>
      </w:r>
      <w:r w:rsidR="00A918EA" w:rsidRPr="0050215E">
        <w:rPr>
          <w:b/>
        </w:rPr>
        <w:t>на 201</w:t>
      </w:r>
      <w:r w:rsidR="00C36627" w:rsidRPr="0050215E">
        <w:rPr>
          <w:b/>
        </w:rPr>
        <w:t>9</w:t>
      </w:r>
      <w:r w:rsidR="006C265D" w:rsidRPr="0050215E">
        <w:rPr>
          <w:b/>
        </w:rPr>
        <w:t xml:space="preserve"> год</w:t>
      </w:r>
    </w:p>
    <w:p w:rsidR="000D433F" w:rsidRPr="0050215E" w:rsidRDefault="000D433F" w:rsidP="006C265D">
      <w:pPr>
        <w:rPr>
          <w:b/>
        </w:rPr>
      </w:pPr>
    </w:p>
    <w:p w:rsidR="00C36627" w:rsidRPr="0050215E" w:rsidRDefault="00C36627" w:rsidP="00C36627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C36627" w:rsidRPr="0050215E" w:rsidRDefault="00C36627" w:rsidP="00C36627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C36627" w:rsidRPr="0050215E" w:rsidRDefault="00C36627" w:rsidP="00C36627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C36627" w:rsidRPr="0050215E" w:rsidRDefault="00C36627" w:rsidP="00C36627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C36627" w:rsidRPr="0050215E" w:rsidRDefault="00C36627" w:rsidP="00C36627">
      <w:pPr>
        <w:ind w:firstLine="720"/>
        <w:jc w:val="both"/>
      </w:pPr>
    </w:p>
    <w:p w:rsidR="00C36627" w:rsidRPr="0050215E" w:rsidRDefault="00C36627" w:rsidP="00C36627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C36627" w:rsidRPr="0050215E" w:rsidRDefault="00C36627" w:rsidP="00C36627">
      <w:pPr>
        <w:pStyle w:val="a7"/>
        <w:spacing w:after="0"/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C36627" w:rsidRPr="0050215E" w:rsidRDefault="00C36627" w:rsidP="00C36627">
      <w:pPr>
        <w:pStyle w:val="a7"/>
        <w:spacing w:after="0"/>
        <w:ind w:firstLine="658"/>
        <w:jc w:val="both"/>
      </w:pPr>
      <w:r w:rsidRPr="0050215E">
        <w:t>2.2. определения порядка предоставления жилых помещений муниципального специализированного жилищного фонда;</w:t>
      </w:r>
    </w:p>
    <w:p w:rsidR="00C36627" w:rsidRPr="0050215E" w:rsidRDefault="00C36627" w:rsidP="00C36627">
      <w:pPr>
        <w:pStyle w:val="a7"/>
        <w:spacing w:after="0"/>
        <w:ind w:firstLine="658"/>
        <w:jc w:val="both"/>
        <w:rPr>
          <w:sz w:val="20"/>
          <w:szCs w:val="20"/>
        </w:rPr>
      </w:pPr>
      <w:r w:rsidRPr="0050215E">
        <w:t>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;</w:t>
      </w:r>
    </w:p>
    <w:p w:rsidR="00C36627" w:rsidRPr="0050215E" w:rsidRDefault="00C36627" w:rsidP="00C36627">
      <w:pPr>
        <w:pStyle w:val="a7"/>
        <w:spacing w:after="0"/>
        <w:ind w:firstLine="658"/>
        <w:jc w:val="both"/>
      </w:pPr>
      <w:r w:rsidRPr="0050215E">
        <w:t>2.4. осуществления муниципального жилищного контроля.</w:t>
      </w:r>
    </w:p>
    <w:p w:rsidR="00C36627" w:rsidRPr="0050215E" w:rsidRDefault="00C36627" w:rsidP="00C36627">
      <w:pPr>
        <w:pStyle w:val="a7"/>
        <w:spacing w:after="0"/>
        <w:ind w:firstLine="658"/>
        <w:jc w:val="both"/>
      </w:pPr>
    </w:p>
    <w:p w:rsidR="00C36627" w:rsidRPr="0050215E" w:rsidRDefault="00C36627" w:rsidP="00C36627">
      <w:pPr>
        <w:ind w:firstLine="720"/>
        <w:jc w:val="both"/>
      </w:pPr>
      <w:r w:rsidRPr="0050215E">
        <w:t>3.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C36627" w:rsidRPr="0050215E" w:rsidRDefault="00C36627" w:rsidP="00C36627">
      <w:pPr>
        <w:jc w:val="both"/>
      </w:pPr>
    </w:p>
    <w:p w:rsidR="00C36627" w:rsidRPr="0050215E" w:rsidRDefault="00C36627" w:rsidP="00C36627">
      <w:pPr>
        <w:autoSpaceDE w:val="0"/>
        <w:autoSpaceDN w:val="0"/>
        <w:adjustRightInd w:val="0"/>
        <w:ind w:firstLine="720"/>
        <w:jc w:val="both"/>
        <w:outlineLvl w:val="1"/>
      </w:pPr>
      <w:r w:rsidRPr="0050215E">
        <w:t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 в части:</w:t>
      </w:r>
    </w:p>
    <w:p w:rsidR="00C36627" w:rsidRPr="0050215E" w:rsidRDefault="00C36627" w:rsidP="00C36627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C36627" w:rsidRPr="0050215E" w:rsidRDefault="00C36627" w:rsidP="00C36627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C36627" w:rsidRPr="0050215E" w:rsidRDefault="00C36627" w:rsidP="00C36627">
      <w:pPr>
        <w:ind w:firstLine="540"/>
        <w:jc w:val="both"/>
      </w:pPr>
    </w:p>
    <w:p w:rsidR="00C36627" w:rsidRPr="0050215E" w:rsidRDefault="00C36627" w:rsidP="00C36627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C36627" w:rsidRPr="0050215E" w:rsidRDefault="00C36627" w:rsidP="00C3662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C36627" w:rsidRPr="0050215E" w:rsidRDefault="00C36627" w:rsidP="00C3662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C36627" w:rsidRPr="0050215E" w:rsidRDefault="00C36627" w:rsidP="00C3662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C36627" w:rsidRPr="0050215E" w:rsidRDefault="00C36627" w:rsidP="00C36627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50215E" w:rsidRDefault="000D433F" w:rsidP="000D433F"/>
    <w:p w:rsidR="000D433F" w:rsidRPr="0050215E" w:rsidRDefault="000D433F" w:rsidP="000D433F">
      <w:pPr>
        <w:ind w:left="4956"/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2F5D16">
      <w:pPr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40539D" w:rsidRPr="0050215E" w:rsidRDefault="002F5D16" w:rsidP="0009739D">
      <w:pPr>
        <w:ind w:left="5670"/>
        <w:jc w:val="right"/>
      </w:pPr>
      <w:r w:rsidRPr="0050215E">
        <w:br w:type="page"/>
      </w:r>
      <w:r w:rsidR="0040539D" w:rsidRPr="0050215E">
        <w:t>Приложение</w:t>
      </w:r>
      <w:r w:rsidR="004A378C" w:rsidRPr="0050215E">
        <w:t xml:space="preserve"> №</w:t>
      </w:r>
      <w:r w:rsidR="0040539D" w:rsidRPr="0050215E">
        <w:t xml:space="preserve"> 10</w:t>
      </w:r>
    </w:p>
    <w:p w:rsidR="0040539D" w:rsidRPr="0050215E" w:rsidRDefault="0040539D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40539D" w:rsidRPr="0050215E" w:rsidRDefault="0040539D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40539D" w:rsidRPr="0050215E" w:rsidRDefault="0040539D" w:rsidP="000D433F">
      <w:pPr>
        <w:ind w:left="4956"/>
        <w:rPr>
          <w:b/>
          <w:color w:val="000000"/>
        </w:rPr>
      </w:pPr>
    </w:p>
    <w:p w:rsidR="000D433F" w:rsidRPr="0050215E" w:rsidRDefault="000D433F" w:rsidP="000D433F">
      <w:pPr>
        <w:jc w:val="center"/>
        <w:rPr>
          <w:b/>
          <w:color w:val="000000"/>
        </w:rPr>
      </w:pPr>
      <w:r w:rsidRPr="0050215E">
        <w:rPr>
          <w:b/>
          <w:color w:val="000000"/>
        </w:rPr>
        <w:t xml:space="preserve">Часть полномочий, принимаемых от </w:t>
      </w:r>
      <w:r w:rsidR="00DF0DC4" w:rsidRPr="0050215E">
        <w:rPr>
          <w:b/>
          <w:color w:val="000000"/>
        </w:rPr>
        <w:t>а</w:t>
      </w:r>
      <w:r w:rsidRPr="0050215E">
        <w:rPr>
          <w:b/>
          <w:color w:val="000000"/>
        </w:rPr>
        <w:t xml:space="preserve">дминистрации сельского поселения </w:t>
      </w:r>
    </w:p>
    <w:p w:rsidR="000D433F" w:rsidRPr="0050215E" w:rsidRDefault="00A918EA" w:rsidP="000D433F">
      <w:pPr>
        <w:jc w:val="center"/>
        <w:rPr>
          <w:color w:val="000000"/>
        </w:rPr>
      </w:pPr>
      <w:r w:rsidRPr="0050215E">
        <w:rPr>
          <w:b/>
          <w:color w:val="000000"/>
        </w:rPr>
        <w:t>Унъюган на 201</w:t>
      </w:r>
      <w:r w:rsidR="00024805" w:rsidRPr="0050215E">
        <w:rPr>
          <w:b/>
          <w:color w:val="000000"/>
        </w:rPr>
        <w:t>9</w:t>
      </w:r>
      <w:r w:rsidR="000D433F" w:rsidRPr="0050215E">
        <w:rPr>
          <w:b/>
          <w:color w:val="000000"/>
        </w:rPr>
        <w:t xml:space="preserve"> год</w:t>
      </w:r>
      <w:r w:rsidR="000D433F" w:rsidRPr="0050215E">
        <w:rPr>
          <w:color w:val="000000"/>
        </w:rPr>
        <w:t xml:space="preserve"> </w:t>
      </w:r>
    </w:p>
    <w:p w:rsidR="000B157D" w:rsidRPr="0050215E" w:rsidRDefault="000B157D" w:rsidP="000D433F">
      <w:pPr>
        <w:jc w:val="center"/>
        <w:rPr>
          <w:color w:val="000000"/>
        </w:rPr>
      </w:pPr>
    </w:p>
    <w:p w:rsidR="00024805" w:rsidRPr="0050215E" w:rsidRDefault="00024805" w:rsidP="00024805">
      <w:pPr>
        <w:ind w:firstLine="720"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24805" w:rsidRPr="0050215E" w:rsidRDefault="00024805" w:rsidP="00024805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населения, за исключением полномочий по текущему содержанию внутридомового и внутриквартирного газового оборудования, подводящих газовых сетей;</w:t>
      </w:r>
    </w:p>
    <w:p w:rsidR="00024805" w:rsidRPr="0050215E" w:rsidRDefault="00024805" w:rsidP="00024805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024805" w:rsidRPr="0050215E" w:rsidRDefault="00024805" w:rsidP="00024805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24805" w:rsidRPr="0050215E" w:rsidRDefault="00024805" w:rsidP="00024805">
      <w:pPr>
        <w:ind w:firstLine="720"/>
        <w:jc w:val="both"/>
        <w:rPr>
          <w:color w:val="000000"/>
        </w:rPr>
      </w:pPr>
    </w:p>
    <w:p w:rsidR="00024805" w:rsidRPr="0050215E" w:rsidRDefault="00024805" w:rsidP="00024805">
      <w:pPr>
        <w:ind w:firstLine="66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024805" w:rsidRPr="0050215E" w:rsidRDefault="00024805" w:rsidP="00024805">
      <w:pPr>
        <w:pStyle w:val="a7"/>
        <w:spacing w:after="0"/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24805" w:rsidRPr="0050215E" w:rsidRDefault="00024805" w:rsidP="00024805">
      <w:pPr>
        <w:pStyle w:val="a7"/>
        <w:spacing w:after="0"/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24805" w:rsidRPr="0050215E" w:rsidRDefault="00024805" w:rsidP="00024805">
      <w:pPr>
        <w:pStyle w:val="a7"/>
        <w:spacing w:after="0"/>
        <w:ind w:firstLine="658"/>
        <w:jc w:val="both"/>
        <w:rPr>
          <w:sz w:val="20"/>
          <w:szCs w:val="20"/>
        </w:rPr>
      </w:pPr>
      <w:r w:rsidRPr="0050215E">
        <w:t xml:space="preserve"> 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.</w:t>
      </w:r>
    </w:p>
    <w:p w:rsidR="00024805" w:rsidRPr="0050215E" w:rsidRDefault="00024805" w:rsidP="00024805">
      <w:pPr>
        <w:ind w:firstLine="720"/>
        <w:jc w:val="both"/>
      </w:pPr>
    </w:p>
    <w:p w:rsidR="00024805" w:rsidRPr="0050215E" w:rsidRDefault="00024805" w:rsidP="00024805">
      <w:pPr>
        <w:ind w:firstLine="720"/>
        <w:jc w:val="both"/>
      </w:pPr>
      <w:r w:rsidRPr="0050215E">
        <w:t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 в части:</w:t>
      </w:r>
    </w:p>
    <w:p w:rsidR="00024805" w:rsidRPr="0050215E" w:rsidRDefault="00024805" w:rsidP="00024805">
      <w:pPr>
        <w:ind w:firstLine="720"/>
        <w:jc w:val="both"/>
      </w:pPr>
      <w:r w:rsidRPr="0050215E">
        <w:t>3.1.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поселения.</w:t>
      </w:r>
    </w:p>
    <w:p w:rsidR="003F6999" w:rsidRPr="0050215E" w:rsidRDefault="003F6999" w:rsidP="00024805">
      <w:pPr>
        <w:ind w:firstLine="720"/>
        <w:jc w:val="both"/>
      </w:pPr>
    </w:p>
    <w:p w:rsidR="00024805" w:rsidRPr="0050215E" w:rsidRDefault="00024805" w:rsidP="00024805">
      <w:pPr>
        <w:ind w:firstLine="720"/>
        <w:jc w:val="both"/>
      </w:pPr>
      <w:r w:rsidRPr="0050215E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24805" w:rsidRPr="0050215E" w:rsidRDefault="00024805" w:rsidP="00024805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 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24805" w:rsidRPr="0050215E" w:rsidRDefault="00024805" w:rsidP="00024805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24805" w:rsidRPr="0050215E" w:rsidRDefault="00024805" w:rsidP="00024805">
      <w:pPr>
        <w:shd w:val="clear" w:color="auto" w:fill="FFFFFF"/>
        <w:jc w:val="both"/>
        <w:rPr>
          <w:color w:val="000000"/>
        </w:rPr>
      </w:pPr>
      <w:r w:rsidRPr="0050215E">
        <w:rPr>
          <w:color w:val="000000"/>
        </w:rPr>
        <w:t xml:space="preserve">           4.3.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24805" w:rsidRPr="0050215E" w:rsidRDefault="00024805" w:rsidP="00024805">
      <w:pPr>
        <w:shd w:val="clear" w:color="auto" w:fill="FFFFFF"/>
        <w:ind w:firstLine="720"/>
        <w:jc w:val="both"/>
        <w:rPr>
          <w:color w:val="000000"/>
        </w:rPr>
      </w:pPr>
      <w:r w:rsidRPr="0050215E">
        <w:rPr>
          <w:color w:val="000000"/>
        </w:rPr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0D433F">
      <w:pPr>
        <w:ind w:left="4956"/>
        <w:rPr>
          <w:b/>
        </w:rPr>
      </w:pPr>
    </w:p>
    <w:p w:rsidR="000D433F" w:rsidRPr="0050215E" w:rsidRDefault="000D433F" w:rsidP="003B5297">
      <w:pPr>
        <w:rPr>
          <w:b/>
        </w:rPr>
      </w:pPr>
    </w:p>
    <w:p w:rsidR="0043191B" w:rsidRPr="0050215E" w:rsidRDefault="0043191B" w:rsidP="003B5297">
      <w:pPr>
        <w:rPr>
          <w:b/>
        </w:rPr>
      </w:pPr>
    </w:p>
    <w:p w:rsidR="0040539D" w:rsidRPr="0050215E" w:rsidRDefault="00925CF4" w:rsidP="0009739D">
      <w:pPr>
        <w:ind w:left="5670"/>
        <w:jc w:val="right"/>
      </w:pPr>
      <w:r w:rsidRPr="0050215E">
        <w:br w:type="page"/>
      </w:r>
      <w:r w:rsidR="0040539D" w:rsidRPr="0050215E">
        <w:t>Приложение</w:t>
      </w:r>
      <w:r w:rsidR="004A378C" w:rsidRPr="0050215E">
        <w:t xml:space="preserve"> №</w:t>
      </w:r>
      <w:r w:rsidR="0040539D" w:rsidRPr="0050215E">
        <w:t xml:space="preserve"> 11</w:t>
      </w:r>
    </w:p>
    <w:p w:rsidR="0040539D" w:rsidRPr="0050215E" w:rsidRDefault="0040539D" w:rsidP="0009739D">
      <w:pPr>
        <w:tabs>
          <w:tab w:val="left" w:pos="8100"/>
        </w:tabs>
        <w:ind w:left="5670"/>
        <w:jc w:val="right"/>
      </w:pPr>
      <w:r w:rsidRPr="0050215E">
        <w:t xml:space="preserve">к решению Думы Октябрьского района   </w:t>
      </w:r>
    </w:p>
    <w:p w:rsidR="0040539D" w:rsidRPr="0050215E" w:rsidRDefault="0040539D" w:rsidP="0009739D">
      <w:pPr>
        <w:ind w:left="4956"/>
        <w:jc w:val="right"/>
      </w:pPr>
      <w:r w:rsidRPr="0050215E">
        <w:t xml:space="preserve">            </w:t>
      </w:r>
      <w:r w:rsidR="00887152" w:rsidRPr="00887152">
        <w:t>от «19» ноября 2018 г. № 396</w:t>
      </w:r>
    </w:p>
    <w:p w:rsidR="001955B5" w:rsidRPr="0050215E" w:rsidRDefault="001955B5" w:rsidP="000D433F">
      <w:pPr>
        <w:ind w:left="4956"/>
        <w:rPr>
          <w:b/>
        </w:rPr>
      </w:pPr>
    </w:p>
    <w:p w:rsidR="000D433F" w:rsidRPr="0050215E" w:rsidRDefault="000D433F" w:rsidP="000D433F">
      <w:pPr>
        <w:jc w:val="center"/>
        <w:rPr>
          <w:b/>
        </w:rPr>
      </w:pPr>
      <w:r w:rsidRPr="0050215E">
        <w:rPr>
          <w:b/>
        </w:rPr>
        <w:t xml:space="preserve">Часть полномочий, принимаемых от </w:t>
      </w:r>
      <w:r w:rsidR="00DF0DC4" w:rsidRPr="0050215E">
        <w:rPr>
          <w:b/>
        </w:rPr>
        <w:t>а</w:t>
      </w:r>
      <w:r w:rsidRPr="0050215E">
        <w:rPr>
          <w:b/>
        </w:rPr>
        <w:t xml:space="preserve">дминистрации сельского поселения </w:t>
      </w:r>
    </w:p>
    <w:p w:rsidR="000D433F" w:rsidRPr="0050215E" w:rsidRDefault="00A918EA" w:rsidP="000D433F">
      <w:pPr>
        <w:jc w:val="center"/>
        <w:rPr>
          <w:b/>
        </w:rPr>
      </w:pPr>
      <w:r w:rsidRPr="0050215E">
        <w:rPr>
          <w:b/>
        </w:rPr>
        <w:t>Каменное на 201</w:t>
      </w:r>
      <w:r w:rsidR="00925CF4" w:rsidRPr="0050215E">
        <w:rPr>
          <w:b/>
        </w:rPr>
        <w:t>9</w:t>
      </w:r>
      <w:r w:rsidR="000D433F" w:rsidRPr="0050215E">
        <w:rPr>
          <w:b/>
        </w:rPr>
        <w:t xml:space="preserve"> год </w:t>
      </w:r>
    </w:p>
    <w:p w:rsidR="00653DF3" w:rsidRPr="0050215E" w:rsidRDefault="00653DF3" w:rsidP="000D433F">
      <w:pPr>
        <w:jc w:val="center"/>
        <w:rPr>
          <w:b/>
        </w:rPr>
      </w:pPr>
    </w:p>
    <w:p w:rsidR="00925CF4" w:rsidRPr="0050215E" w:rsidRDefault="00925CF4" w:rsidP="00925CF4">
      <w:pPr>
        <w:ind w:firstLine="660"/>
        <w:contextualSpacing/>
        <w:jc w:val="both"/>
      </w:pPr>
      <w:r w:rsidRPr="0050215E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925CF4" w:rsidRPr="0050215E" w:rsidRDefault="00925CF4" w:rsidP="00925CF4">
      <w:pPr>
        <w:ind w:firstLine="660"/>
        <w:contextualSpacing/>
        <w:jc w:val="both"/>
      </w:pPr>
      <w:r w:rsidRPr="0050215E">
        <w:t>1.1. Организации в границах поселения электро- и газоснабжения населения;</w:t>
      </w:r>
    </w:p>
    <w:p w:rsidR="00925CF4" w:rsidRPr="0050215E" w:rsidRDefault="00925CF4" w:rsidP="00925CF4">
      <w:pPr>
        <w:ind w:firstLine="660"/>
        <w:jc w:val="both"/>
      </w:pPr>
      <w:r w:rsidRPr="0050215E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925CF4" w:rsidRPr="0050215E" w:rsidRDefault="00925CF4" w:rsidP="00925CF4">
      <w:pPr>
        <w:ind w:firstLine="720"/>
        <w:jc w:val="both"/>
      </w:pPr>
      <w:r w:rsidRPr="0050215E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925CF4" w:rsidRPr="0050215E" w:rsidRDefault="00925CF4" w:rsidP="00925CF4">
      <w:pPr>
        <w:ind w:firstLine="720"/>
        <w:jc w:val="both"/>
      </w:pPr>
      <w:r w:rsidRPr="0050215E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925CF4" w:rsidRPr="0050215E" w:rsidRDefault="00925CF4" w:rsidP="00925CF4">
      <w:pPr>
        <w:ind w:firstLine="658"/>
        <w:jc w:val="both"/>
      </w:pPr>
      <w:r w:rsidRPr="0050215E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925CF4" w:rsidRPr="0050215E" w:rsidRDefault="00925CF4" w:rsidP="00925CF4">
      <w:pPr>
        <w:ind w:firstLine="658"/>
        <w:jc w:val="both"/>
      </w:pPr>
      <w:r w:rsidRPr="0050215E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925CF4" w:rsidRPr="0050215E" w:rsidRDefault="00925CF4" w:rsidP="00925CF4">
      <w:pPr>
        <w:ind w:firstLine="658"/>
        <w:jc w:val="both"/>
        <w:rPr>
          <w:sz w:val="20"/>
          <w:szCs w:val="20"/>
        </w:rPr>
      </w:pPr>
      <w:r w:rsidRPr="0050215E">
        <w:t xml:space="preserve"> 2.3. установления нормы предоставления жилой площади по договору социального найма жилого помещения</w:t>
      </w:r>
      <w:r w:rsidRPr="0050215E">
        <w:rPr>
          <w:sz w:val="20"/>
          <w:szCs w:val="20"/>
        </w:rPr>
        <w:t>.</w:t>
      </w:r>
    </w:p>
    <w:p w:rsidR="00925CF4" w:rsidRPr="0050215E" w:rsidRDefault="00925CF4" w:rsidP="00925CF4">
      <w:pPr>
        <w:ind w:firstLine="658"/>
        <w:jc w:val="both"/>
      </w:pPr>
      <w:r w:rsidRPr="0050215E">
        <w:t xml:space="preserve"> 2.4. осуществления муниципального жилищного контроля.</w:t>
      </w:r>
    </w:p>
    <w:p w:rsidR="00925CF4" w:rsidRPr="0050215E" w:rsidRDefault="00925CF4" w:rsidP="00925CF4">
      <w:pPr>
        <w:ind w:firstLine="658"/>
        <w:jc w:val="both"/>
        <w:rPr>
          <w:sz w:val="20"/>
          <w:szCs w:val="20"/>
        </w:rPr>
      </w:pPr>
    </w:p>
    <w:p w:rsidR="00925CF4" w:rsidRPr="0050215E" w:rsidRDefault="00925CF4" w:rsidP="00925CF4">
      <w:pPr>
        <w:ind w:firstLine="720"/>
        <w:jc w:val="both"/>
      </w:pPr>
      <w:r w:rsidRPr="0050215E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925CF4" w:rsidRPr="0050215E" w:rsidRDefault="00925CF4" w:rsidP="00925CF4">
      <w:pPr>
        <w:ind w:firstLine="720"/>
        <w:jc w:val="both"/>
      </w:pPr>
      <w:r w:rsidRPr="0050215E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925CF4" w:rsidRPr="0050215E" w:rsidRDefault="00925CF4" w:rsidP="00925CF4">
      <w:pPr>
        <w:ind w:firstLine="658"/>
        <w:jc w:val="both"/>
        <w:rPr>
          <w:sz w:val="20"/>
          <w:szCs w:val="20"/>
        </w:rPr>
      </w:pPr>
    </w:p>
    <w:p w:rsidR="00925CF4" w:rsidRPr="0050215E" w:rsidRDefault="00925CF4" w:rsidP="00925CF4">
      <w:pPr>
        <w:ind w:firstLine="720"/>
        <w:jc w:val="both"/>
      </w:pPr>
      <w:r w:rsidRPr="0050215E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r w:rsidRPr="0005190D">
        <w:t>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</w:t>
      </w:r>
      <w:r w:rsidRPr="0050215E">
        <w:t xml:space="preserve">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Pr="0005190D">
        <w:t xml:space="preserve">кодексом </w:t>
      </w:r>
      <w:r w:rsidRPr="0050215E">
        <w:t>Российской Федерации, в части:</w:t>
      </w:r>
    </w:p>
    <w:p w:rsidR="00925CF4" w:rsidRPr="0050215E" w:rsidRDefault="00925CF4" w:rsidP="00925CF4">
      <w:pPr>
        <w:ind w:firstLine="720"/>
        <w:jc w:val="both"/>
      </w:pPr>
      <w:r w:rsidRPr="0050215E">
        <w:t>4.1.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925CF4" w:rsidRPr="0050215E" w:rsidRDefault="00925CF4" w:rsidP="00925CF4">
      <w:pPr>
        <w:ind w:firstLine="720"/>
        <w:jc w:val="both"/>
      </w:pPr>
      <w:r w:rsidRPr="0050215E">
        <w:t>4.2.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925CF4" w:rsidRPr="0050215E" w:rsidRDefault="00925CF4" w:rsidP="00925CF4">
      <w:pPr>
        <w:ind w:firstLine="720"/>
        <w:jc w:val="both"/>
      </w:pPr>
    </w:p>
    <w:p w:rsidR="00925CF4" w:rsidRPr="0050215E" w:rsidRDefault="00925CF4" w:rsidP="00925CF4">
      <w:pPr>
        <w:ind w:firstLine="720"/>
        <w:jc w:val="both"/>
      </w:pPr>
      <w:r w:rsidRPr="0050215E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925CF4" w:rsidRPr="0050215E" w:rsidRDefault="00925CF4" w:rsidP="00925CF4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925CF4" w:rsidRPr="0050215E" w:rsidRDefault="00925CF4" w:rsidP="00925CF4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925CF4" w:rsidRPr="0050215E" w:rsidRDefault="00925CF4" w:rsidP="00925CF4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5.3. разработки и реализаци</w:t>
      </w:r>
      <w:r w:rsidR="003F10D8">
        <w:rPr>
          <w:color w:val="000000"/>
        </w:rPr>
        <w:t>и</w:t>
      </w:r>
      <w:r w:rsidRPr="0050215E">
        <w:rPr>
          <w:color w:val="000000"/>
        </w:rPr>
        <w:t xml:space="preserve">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925CF4" w:rsidRPr="00925CF4" w:rsidRDefault="00925CF4" w:rsidP="00925CF4">
      <w:pPr>
        <w:shd w:val="clear" w:color="auto" w:fill="FFFFFF"/>
        <w:ind w:firstLine="709"/>
        <w:jc w:val="both"/>
        <w:rPr>
          <w:color w:val="000000"/>
        </w:rPr>
      </w:pPr>
      <w:r w:rsidRPr="0050215E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374F9" w:rsidRDefault="002374F9" w:rsidP="00297FC6">
      <w:pPr>
        <w:ind w:firstLine="708"/>
        <w:jc w:val="both"/>
      </w:pPr>
    </w:p>
    <w:sectPr w:rsidR="002374F9" w:rsidSect="00252C90">
      <w:footerReference w:type="even" r:id="rId9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64" w:rsidRDefault="00B02564">
      <w:r>
        <w:separator/>
      </w:r>
    </w:p>
  </w:endnote>
  <w:endnote w:type="continuationSeparator" w:id="0">
    <w:p w:rsidR="00B02564" w:rsidRDefault="00B0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52" w:rsidRDefault="00407D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71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152" w:rsidRDefault="008871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64" w:rsidRDefault="00B02564">
      <w:r>
        <w:separator/>
      </w:r>
    </w:p>
  </w:footnote>
  <w:footnote w:type="continuationSeparator" w:id="0">
    <w:p w:rsidR="00B02564" w:rsidRDefault="00B0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205877"/>
    <w:multiLevelType w:val="multilevel"/>
    <w:tmpl w:val="34E24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C3"/>
    <w:rsid w:val="000001D4"/>
    <w:rsid w:val="00001911"/>
    <w:rsid w:val="00004E4D"/>
    <w:rsid w:val="00006553"/>
    <w:rsid w:val="00011E26"/>
    <w:rsid w:val="0001612A"/>
    <w:rsid w:val="00024805"/>
    <w:rsid w:val="00024C79"/>
    <w:rsid w:val="00026A17"/>
    <w:rsid w:val="0003193E"/>
    <w:rsid w:val="0003353E"/>
    <w:rsid w:val="0003750C"/>
    <w:rsid w:val="00041B55"/>
    <w:rsid w:val="000446E4"/>
    <w:rsid w:val="0005190D"/>
    <w:rsid w:val="00052C85"/>
    <w:rsid w:val="00053547"/>
    <w:rsid w:val="00065297"/>
    <w:rsid w:val="00070F11"/>
    <w:rsid w:val="000801F6"/>
    <w:rsid w:val="00085D63"/>
    <w:rsid w:val="0008604B"/>
    <w:rsid w:val="000963A2"/>
    <w:rsid w:val="0009739D"/>
    <w:rsid w:val="000B0BB4"/>
    <w:rsid w:val="000B157D"/>
    <w:rsid w:val="000B5ADF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E03BC"/>
    <w:rsid w:val="000F4509"/>
    <w:rsid w:val="000F577C"/>
    <w:rsid w:val="00101AF0"/>
    <w:rsid w:val="00103D85"/>
    <w:rsid w:val="00115983"/>
    <w:rsid w:val="00121721"/>
    <w:rsid w:val="00125A8C"/>
    <w:rsid w:val="00136960"/>
    <w:rsid w:val="00140842"/>
    <w:rsid w:val="00141079"/>
    <w:rsid w:val="0014689F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90E62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7D97"/>
    <w:rsid w:val="001E257F"/>
    <w:rsid w:val="001E2F69"/>
    <w:rsid w:val="001E38E2"/>
    <w:rsid w:val="001E3A18"/>
    <w:rsid w:val="001E6E05"/>
    <w:rsid w:val="001F3D56"/>
    <w:rsid w:val="001F4164"/>
    <w:rsid w:val="001F578B"/>
    <w:rsid w:val="001F5F1E"/>
    <w:rsid w:val="002044C3"/>
    <w:rsid w:val="002044D3"/>
    <w:rsid w:val="00205E25"/>
    <w:rsid w:val="00221BF9"/>
    <w:rsid w:val="00230376"/>
    <w:rsid w:val="0023406B"/>
    <w:rsid w:val="002374F9"/>
    <w:rsid w:val="00242B2C"/>
    <w:rsid w:val="00252C90"/>
    <w:rsid w:val="00252D08"/>
    <w:rsid w:val="00253EFF"/>
    <w:rsid w:val="002641C5"/>
    <w:rsid w:val="00265A37"/>
    <w:rsid w:val="002674F1"/>
    <w:rsid w:val="00270581"/>
    <w:rsid w:val="00273CE1"/>
    <w:rsid w:val="00285265"/>
    <w:rsid w:val="002865E4"/>
    <w:rsid w:val="00287E93"/>
    <w:rsid w:val="0029311A"/>
    <w:rsid w:val="002935DF"/>
    <w:rsid w:val="00297FC6"/>
    <w:rsid w:val="002B15C3"/>
    <w:rsid w:val="002B3F2D"/>
    <w:rsid w:val="002B4D35"/>
    <w:rsid w:val="002C2B07"/>
    <w:rsid w:val="002C5824"/>
    <w:rsid w:val="002E0875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F37"/>
    <w:rsid w:val="00335CF6"/>
    <w:rsid w:val="00340034"/>
    <w:rsid w:val="00346C4E"/>
    <w:rsid w:val="00350228"/>
    <w:rsid w:val="003519C3"/>
    <w:rsid w:val="00353C07"/>
    <w:rsid w:val="00354713"/>
    <w:rsid w:val="00357705"/>
    <w:rsid w:val="00364139"/>
    <w:rsid w:val="00364EE7"/>
    <w:rsid w:val="003659D4"/>
    <w:rsid w:val="00373028"/>
    <w:rsid w:val="003807A1"/>
    <w:rsid w:val="003811C1"/>
    <w:rsid w:val="00383ECF"/>
    <w:rsid w:val="003846B0"/>
    <w:rsid w:val="00394E1F"/>
    <w:rsid w:val="003A199A"/>
    <w:rsid w:val="003A4F7C"/>
    <w:rsid w:val="003B0DF6"/>
    <w:rsid w:val="003B10EB"/>
    <w:rsid w:val="003B1AE2"/>
    <w:rsid w:val="003B5297"/>
    <w:rsid w:val="003B7803"/>
    <w:rsid w:val="003C3196"/>
    <w:rsid w:val="003C3FDD"/>
    <w:rsid w:val="003C7675"/>
    <w:rsid w:val="003E2AD9"/>
    <w:rsid w:val="003E3AE1"/>
    <w:rsid w:val="003F10D8"/>
    <w:rsid w:val="003F3F6D"/>
    <w:rsid w:val="003F6999"/>
    <w:rsid w:val="0040187B"/>
    <w:rsid w:val="0040539D"/>
    <w:rsid w:val="00405913"/>
    <w:rsid w:val="004060E0"/>
    <w:rsid w:val="00407DF0"/>
    <w:rsid w:val="00411FA1"/>
    <w:rsid w:val="00415598"/>
    <w:rsid w:val="004171B0"/>
    <w:rsid w:val="004174DE"/>
    <w:rsid w:val="00424A68"/>
    <w:rsid w:val="0042764F"/>
    <w:rsid w:val="00430759"/>
    <w:rsid w:val="0043191B"/>
    <w:rsid w:val="00435D94"/>
    <w:rsid w:val="00440814"/>
    <w:rsid w:val="00444C2F"/>
    <w:rsid w:val="00450FA5"/>
    <w:rsid w:val="004512DB"/>
    <w:rsid w:val="004532E5"/>
    <w:rsid w:val="004549EF"/>
    <w:rsid w:val="004558BA"/>
    <w:rsid w:val="004561AC"/>
    <w:rsid w:val="00457874"/>
    <w:rsid w:val="004635F4"/>
    <w:rsid w:val="004645F6"/>
    <w:rsid w:val="00464BAB"/>
    <w:rsid w:val="00467FA4"/>
    <w:rsid w:val="004766B4"/>
    <w:rsid w:val="004777DE"/>
    <w:rsid w:val="004834D9"/>
    <w:rsid w:val="00496E02"/>
    <w:rsid w:val="004A1FFC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50190D"/>
    <w:rsid w:val="0050215E"/>
    <w:rsid w:val="00503F10"/>
    <w:rsid w:val="005043B1"/>
    <w:rsid w:val="005076BE"/>
    <w:rsid w:val="005124D8"/>
    <w:rsid w:val="00513448"/>
    <w:rsid w:val="0051407A"/>
    <w:rsid w:val="005158DF"/>
    <w:rsid w:val="00515C6C"/>
    <w:rsid w:val="005175B6"/>
    <w:rsid w:val="005232FB"/>
    <w:rsid w:val="00527A19"/>
    <w:rsid w:val="0053080F"/>
    <w:rsid w:val="005324F2"/>
    <w:rsid w:val="00541E61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7F8B"/>
    <w:rsid w:val="005B0B40"/>
    <w:rsid w:val="005B1157"/>
    <w:rsid w:val="005B66CA"/>
    <w:rsid w:val="005C1A78"/>
    <w:rsid w:val="005C31EB"/>
    <w:rsid w:val="005D127B"/>
    <w:rsid w:val="005D68BA"/>
    <w:rsid w:val="005E2AB3"/>
    <w:rsid w:val="005E2F33"/>
    <w:rsid w:val="005F0FB6"/>
    <w:rsid w:val="005F10B6"/>
    <w:rsid w:val="005F54CE"/>
    <w:rsid w:val="0060715E"/>
    <w:rsid w:val="00615CD3"/>
    <w:rsid w:val="006176A2"/>
    <w:rsid w:val="00625BCD"/>
    <w:rsid w:val="00630865"/>
    <w:rsid w:val="00632BDB"/>
    <w:rsid w:val="0064026F"/>
    <w:rsid w:val="00653DF3"/>
    <w:rsid w:val="00660B8A"/>
    <w:rsid w:val="006620B0"/>
    <w:rsid w:val="00673A7F"/>
    <w:rsid w:val="006754C0"/>
    <w:rsid w:val="00675A1C"/>
    <w:rsid w:val="00685CA7"/>
    <w:rsid w:val="006865C3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26DE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D353D"/>
    <w:rsid w:val="007E4A81"/>
    <w:rsid w:val="007F2824"/>
    <w:rsid w:val="007F4103"/>
    <w:rsid w:val="007F4637"/>
    <w:rsid w:val="007F6CF7"/>
    <w:rsid w:val="00801F4E"/>
    <w:rsid w:val="0081557B"/>
    <w:rsid w:val="0082301F"/>
    <w:rsid w:val="008274A1"/>
    <w:rsid w:val="00830AEA"/>
    <w:rsid w:val="00830D94"/>
    <w:rsid w:val="0083367E"/>
    <w:rsid w:val="008455CA"/>
    <w:rsid w:val="00855423"/>
    <w:rsid w:val="008621CB"/>
    <w:rsid w:val="00862A64"/>
    <w:rsid w:val="00865494"/>
    <w:rsid w:val="008755C3"/>
    <w:rsid w:val="00887152"/>
    <w:rsid w:val="0089303F"/>
    <w:rsid w:val="00894186"/>
    <w:rsid w:val="0089514B"/>
    <w:rsid w:val="00895BB8"/>
    <w:rsid w:val="008A554A"/>
    <w:rsid w:val="008B1725"/>
    <w:rsid w:val="008B751F"/>
    <w:rsid w:val="008C25CB"/>
    <w:rsid w:val="008C4BA1"/>
    <w:rsid w:val="008C5160"/>
    <w:rsid w:val="008C68AA"/>
    <w:rsid w:val="008D5A99"/>
    <w:rsid w:val="009068DF"/>
    <w:rsid w:val="00914520"/>
    <w:rsid w:val="009147DE"/>
    <w:rsid w:val="00915F70"/>
    <w:rsid w:val="00923359"/>
    <w:rsid w:val="00925CF4"/>
    <w:rsid w:val="00927BF2"/>
    <w:rsid w:val="0093722B"/>
    <w:rsid w:val="009412B5"/>
    <w:rsid w:val="00966AEA"/>
    <w:rsid w:val="009704EC"/>
    <w:rsid w:val="00975C48"/>
    <w:rsid w:val="00984D34"/>
    <w:rsid w:val="0098513D"/>
    <w:rsid w:val="00991DD1"/>
    <w:rsid w:val="009A000D"/>
    <w:rsid w:val="009A0995"/>
    <w:rsid w:val="009A19B9"/>
    <w:rsid w:val="009A2419"/>
    <w:rsid w:val="009A2F6F"/>
    <w:rsid w:val="009A3DCF"/>
    <w:rsid w:val="009A4EB3"/>
    <w:rsid w:val="009A66D6"/>
    <w:rsid w:val="009A7757"/>
    <w:rsid w:val="009B1414"/>
    <w:rsid w:val="009B1E94"/>
    <w:rsid w:val="009B77D0"/>
    <w:rsid w:val="009C0935"/>
    <w:rsid w:val="009D071D"/>
    <w:rsid w:val="009D2E2D"/>
    <w:rsid w:val="009E2AF0"/>
    <w:rsid w:val="009F0754"/>
    <w:rsid w:val="009F7F31"/>
    <w:rsid w:val="00A00655"/>
    <w:rsid w:val="00A13E0C"/>
    <w:rsid w:val="00A15BBD"/>
    <w:rsid w:val="00A17BBD"/>
    <w:rsid w:val="00A21646"/>
    <w:rsid w:val="00A226D7"/>
    <w:rsid w:val="00A25EC8"/>
    <w:rsid w:val="00A26E36"/>
    <w:rsid w:val="00A346A4"/>
    <w:rsid w:val="00A36BEE"/>
    <w:rsid w:val="00A432A1"/>
    <w:rsid w:val="00A462A6"/>
    <w:rsid w:val="00A6257C"/>
    <w:rsid w:val="00A7553A"/>
    <w:rsid w:val="00A806D3"/>
    <w:rsid w:val="00A8090A"/>
    <w:rsid w:val="00A81811"/>
    <w:rsid w:val="00A918EA"/>
    <w:rsid w:val="00AA6720"/>
    <w:rsid w:val="00AA6E97"/>
    <w:rsid w:val="00AB642E"/>
    <w:rsid w:val="00AC2CD0"/>
    <w:rsid w:val="00AC3CA2"/>
    <w:rsid w:val="00AD174C"/>
    <w:rsid w:val="00AD39FA"/>
    <w:rsid w:val="00AD7E2E"/>
    <w:rsid w:val="00B00AC9"/>
    <w:rsid w:val="00B02564"/>
    <w:rsid w:val="00B20625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43ED"/>
    <w:rsid w:val="00B94202"/>
    <w:rsid w:val="00B949F1"/>
    <w:rsid w:val="00B94B3E"/>
    <w:rsid w:val="00B9568F"/>
    <w:rsid w:val="00B96905"/>
    <w:rsid w:val="00BA0A75"/>
    <w:rsid w:val="00BA3156"/>
    <w:rsid w:val="00BC38D4"/>
    <w:rsid w:val="00BE376B"/>
    <w:rsid w:val="00BE6583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7396"/>
    <w:rsid w:val="00C17FD7"/>
    <w:rsid w:val="00C2629C"/>
    <w:rsid w:val="00C26ABA"/>
    <w:rsid w:val="00C334AA"/>
    <w:rsid w:val="00C33BD3"/>
    <w:rsid w:val="00C36627"/>
    <w:rsid w:val="00C4420A"/>
    <w:rsid w:val="00C51556"/>
    <w:rsid w:val="00C5708D"/>
    <w:rsid w:val="00C602A6"/>
    <w:rsid w:val="00C62945"/>
    <w:rsid w:val="00C634E1"/>
    <w:rsid w:val="00C70F23"/>
    <w:rsid w:val="00C7266D"/>
    <w:rsid w:val="00C801F0"/>
    <w:rsid w:val="00C83A35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C23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41014"/>
    <w:rsid w:val="00D43463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5CAB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24E"/>
    <w:rsid w:val="00E333C8"/>
    <w:rsid w:val="00E366F0"/>
    <w:rsid w:val="00E3680D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A02BD"/>
    <w:rsid w:val="00EB20E4"/>
    <w:rsid w:val="00EC10A3"/>
    <w:rsid w:val="00EC76DD"/>
    <w:rsid w:val="00ED1A49"/>
    <w:rsid w:val="00ED1D55"/>
    <w:rsid w:val="00ED1F99"/>
    <w:rsid w:val="00ED3324"/>
    <w:rsid w:val="00ED3874"/>
    <w:rsid w:val="00EE305A"/>
    <w:rsid w:val="00EE3D7E"/>
    <w:rsid w:val="00F02E4A"/>
    <w:rsid w:val="00F040DD"/>
    <w:rsid w:val="00F06355"/>
    <w:rsid w:val="00F145FA"/>
    <w:rsid w:val="00F15A6E"/>
    <w:rsid w:val="00F16D7D"/>
    <w:rsid w:val="00F339E6"/>
    <w:rsid w:val="00F360A1"/>
    <w:rsid w:val="00F50720"/>
    <w:rsid w:val="00F54B26"/>
    <w:rsid w:val="00F54BCD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83F"/>
    <w:rsid w:val="00FD4E4D"/>
    <w:rsid w:val="00FD6053"/>
    <w:rsid w:val="00FE0C38"/>
    <w:rsid w:val="00FE1056"/>
    <w:rsid w:val="00FE4931"/>
    <w:rsid w:val="00FE79D4"/>
    <w:rsid w:val="00FF0BAB"/>
    <w:rsid w:val="00FF708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07D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7DF0"/>
  </w:style>
  <w:style w:type="paragraph" w:styleId="a6">
    <w:name w:val="header"/>
    <w:basedOn w:val="a"/>
    <w:rsid w:val="00407DF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  <w:rPr>
      <w:lang/>
    </w:r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C0268C"/>
    <w:rPr>
      <w:color w:val="0563C1"/>
      <w:u w:val="single"/>
    </w:rPr>
  </w:style>
  <w:style w:type="paragraph" w:customStyle="1" w:styleId="ad">
    <w:name w:val="Знак Знак Знак Знак"/>
    <w:basedOn w:val="a"/>
    <w:rsid w:val="003F69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B9E29-F148-44E0-9FC1-7A242430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8</Pages>
  <Words>12890</Words>
  <Characters>73475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86193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</cp:lastModifiedBy>
  <cp:revision>236</cp:revision>
  <cp:lastPrinted>2018-11-14T10:39:00Z</cp:lastPrinted>
  <dcterms:created xsi:type="dcterms:W3CDTF">2013-12-06T09:26:00Z</dcterms:created>
  <dcterms:modified xsi:type="dcterms:W3CDTF">2019-01-14T07:31:00Z</dcterms:modified>
</cp:coreProperties>
</file>