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6D8B3" w14:textId="77777777" w:rsidR="000946A2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51498BF" wp14:editId="52349474">
            <wp:simplePos x="0" y="0"/>
            <wp:positionH relativeFrom="column">
              <wp:posOffset>3008630</wp:posOffset>
            </wp:positionH>
            <wp:positionV relativeFrom="paragraph">
              <wp:posOffset>-317500</wp:posOffset>
            </wp:positionV>
            <wp:extent cx="541020" cy="673735"/>
            <wp:effectExtent l="19050" t="0" r="0" b="0"/>
            <wp:wrapNone/>
            <wp:docPr id="2" name="Рисунок 2" descr="Унъюган СП-86_герб 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Унъюган СП-86_герб ПП-0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966" cy="673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70845531" w14:textId="77777777" w:rsidR="000946A2" w:rsidRDefault="00094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C536E8" w14:textId="77777777" w:rsidR="000946A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14:paraId="6BD830BB" w14:textId="77777777" w:rsidR="000946A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УНЪЮГАН</w:t>
      </w:r>
    </w:p>
    <w:p w14:paraId="5FD25697" w14:textId="77777777" w:rsidR="000946A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Октябрьского района</w:t>
      </w:r>
    </w:p>
    <w:p w14:paraId="2350C4FC" w14:textId="77777777" w:rsidR="000946A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Ханты – Мансийского автономного округа – Югры</w:t>
      </w:r>
    </w:p>
    <w:p w14:paraId="6CA1C120" w14:textId="77777777" w:rsidR="000946A2" w:rsidRDefault="00094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7AD0B4" w14:textId="77777777" w:rsidR="000946A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14:paraId="46A54868" w14:textId="77777777" w:rsidR="000946A2" w:rsidRDefault="00094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D78E67" w14:textId="77777777" w:rsidR="000946A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 октября 2026 г.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№ 256  </w:t>
      </w:r>
    </w:p>
    <w:p w14:paraId="617EF057" w14:textId="77777777" w:rsidR="000946A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п.Унъюган</w:t>
      </w:r>
    </w:p>
    <w:p w14:paraId="5DD71B29" w14:textId="77777777" w:rsidR="000946A2" w:rsidRDefault="000946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39E0C5" w14:textId="77777777" w:rsidR="000946A2" w:rsidRDefault="000946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70961E" w14:textId="77777777" w:rsidR="000946A2" w:rsidRDefault="00000000">
      <w:pPr>
        <w:pStyle w:val="a5"/>
        <w:tabs>
          <w:tab w:val="clear" w:pos="4677"/>
          <w:tab w:val="clear" w:pos="9355"/>
        </w:tabs>
        <w:jc w:val="both"/>
      </w:pPr>
      <w:r>
        <w:t>О приватизации и определении условий</w:t>
      </w:r>
    </w:p>
    <w:p w14:paraId="653BF1B6" w14:textId="77777777" w:rsidR="000946A2" w:rsidRDefault="00000000">
      <w:pPr>
        <w:pStyle w:val="a5"/>
        <w:tabs>
          <w:tab w:val="clear" w:pos="4677"/>
          <w:tab w:val="clear" w:pos="9355"/>
        </w:tabs>
        <w:jc w:val="both"/>
      </w:pPr>
      <w:r>
        <w:t>приватизации объектов муниципального имущества</w:t>
      </w:r>
    </w:p>
    <w:p w14:paraId="47B4B3C6" w14:textId="77777777" w:rsidR="000946A2" w:rsidRDefault="000946A2">
      <w:pPr>
        <w:pStyle w:val="a5"/>
        <w:tabs>
          <w:tab w:val="clear" w:pos="4677"/>
          <w:tab w:val="clear" w:pos="9355"/>
        </w:tabs>
        <w:jc w:val="both"/>
      </w:pPr>
    </w:p>
    <w:p w14:paraId="7A6198E7" w14:textId="77777777" w:rsidR="000946A2" w:rsidRDefault="00000000">
      <w:pPr>
        <w:pStyle w:val="a5"/>
        <w:tabs>
          <w:tab w:val="clear" w:pos="4677"/>
          <w:tab w:val="clear" w:pos="9355"/>
        </w:tabs>
        <w:jc w:val="both"/>
      </w:pPr>
      <w:r>
        <w:tab/>
      </w:r>
    </w:p>
    <w:p w14:paraId="0D33DE4A" w14:textId="77777777" w:rsidR="000946A2" w:rsidRDefault="00000000">
      <w:pPr>
        <w:pStyle w:val="a5"/>
        <w:tabs>
          <w:tab w:val="clear" w:pos="4677"/>
          <w:tab w:val="clear" w:pos="9355"/>
        </w:tabs>
        <w:ind w:firstLine="708"/>
        <w:jc w:val="both"/>
        <w:rPr>
          <w:highlight w:val="yellow"/>
        </w:rPr>
      </w:pPr>
      <w:r>
        <w:t>В соответствии с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№ 860 «Об организации и проведения продажи государственного или муниципального имущества в электронной форме», решениями Совета депутатов сельского поселения Унъюган от 29.02.2012 № 4 «Об утверждении Положения о порядке управления и распоряжения имуществом, находящимся в муниципальной собственности сельского поселения Унъюган», от 15.10.2015 № 45 «Об утверждении Положения о порядке планирования, приватизации и принятия решений об условиях приватизации имущества, находящегося в собственности муниципального образования  сельское поселение Унъюган»,   от 19.12.2025 № 52 «О бюджете муниципального образования сельское поселение Унъюган  на 2026 год и плановый период 2027 и 2028 годов», от 20.05.2026 № 18 «О внесении изменений в решение Совета депутатов сельского поселения Унъюган от 19.12.2025 № 52 «О бюджете муниципального образования сельское поселение Унъюган на 2026 год и на плановый период 2027 и 2028 годов», от 30.06.2026 № 23 «О внесении изменений в решение Совета депутатов сельского поселения Унъюган от 19.12.2025 № 52 «О бюджете муниципального образования сельское поселение Унъюган на 2026 год и на плановый период 2027 и 2028 годов»:</w:t>
      </w:r>
    </w:p>
    <w:p w14:paraId="19E386D7" w14:textId="77777777" w:rsidR="000946A2" w:rsidRDefault="00000000">
      <w:pPr>
        <w:pStyle w:val="a8"/>
        <w:tabs>
          <w:tab w:val="left" w:pos="440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1. Приватизировать путём продажи на аукционе, открытому по составу участников, с подачей предложений о цене имущества в открытой форме, следующее имущество,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находящееся в собственности муниципального образования сельское поселение Унъюган: </w:t>
      </w:r>
    </w:p>
    <w:p w14:paraId="48B8A44C" w14:textId="77777777" w:rsidR="000946A2" w:rsidRDefault="0000000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1.1. Пожарные резервуары (надземные):   год изготовления: 2006, количество 2 шт, объём 150 м3, изготовитель  (страна): Россия, </w:t>
      </w:r>
      <w:r>
        <w:rPr>
          <w:rFonts w:ascii="Times New Roman" w:hAnsi="Times New Roman" w:cs="Times New Roman"/>
          <w:sz w:val="24"/>
          <w:szCs w:val="24"/>
        </w:rPr>
        <w:t xml:space="preserve">адрес объекта: Ханты – Мансийский автономный округ –Югра, Октябрьский район, п. Унъюган, ул. Школьная, 13 </w:t>
      </w:r>
      <w:r>
        <w:rPr>
          <w:rFonts w:ascii="Times New Roman" w:hAnsi="Times New Roman"/>
          <w:bCs/>
          <w:sz w:val="24"/>
          <w:szCs w:val="24"/>
        </w:rPr>
        <w:t xml:space="preserve">начальной продажной ценой  842 000,00 (Восемьсот сорок две тысячи) рублей 00 копеек. </w:t>
      </w:r>
    </w:p>
    <w:p w14:paraId="6E83C84E" w14:textId="77777777" w:rsidR="000946A2" w:rsidRDefault="0000000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1.1.1. Определить начальную цену имущества (лота) – 842 000,00 (Восемьсот сорок </w:t>
      </w:r>
      <w:proofErr w:type="gramStart"/>
      <w:r>
        <w:rPr>
          <w:rFonts w:ascii="Times New Roman" w:hAnsi="Times New Roman"/>
          <w:bCs/>
          <w:sz w:val="24"/>
          <w:szCs w:val="24"/>
        </w:rPr>
        <w:t>две  тысячи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) рублей 00 копеек, с учётом </w:t>
      </w:r>
      <w:proofErr w:type="gramStart"/>
      <w:r>
        <w:rPr>
          <w:rFonts w:ascii="Times New Roman" w:hAnsi="Times New Roman"/>
          <w:bCs/>
          <w:sz w:val="24"/>
          <w:szCs w:val="24"/>
        </w:rPr>
        <w:t>НДС  140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333,33 (Сто </w:t>
      </w:r>
      <w:proofErr w:type="gramStart"/>
      <w:r>
        <w:rPr>
          <w:rFonts w:ascii="Times New Roman" w:hAnsi="Times New Roman"/>
          <w:bCs/>
          <w:sz w:val="24"/>
          <w:szCs w:val="24"/>
        </w:rPr>
        <w:t>сорок  тысяч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триста тридцать три) рубля </w:t>
      </w:r>
      <w:proofErr w:type="gramStart"/>
      <w:r>
        <w:rPr>
          <w:rFonts w:ascii="Times New Roman" w:hAnsi="Times New Roman"/>
          <w:bCs/>
          <w:sz w:val="24"/>
          <w:szCs w:val="24"/>
        </w:rPr>
        <w:t>33  копейки</w:t>
      </w:r>
      <w:proofErr w:type="gramEnd"/>
      <w:r>
        <w:rPr>
          <w:rFonts w:ascii="Times New Roman" w:hAnsi="Times New Roman"/>
          <w:bCs/>
          <w:sz w:val="24"/>
          <w:szCs w:val="24"/>
        </w:rPr>
        <w:t>.</w:t>
      </w:r>
    </w:p>
    <w:p w14:paraId="50A84A3A" w14:textId="77777777" w:rsidR="000946A2" w:rsidRDefault="0000000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1.1.2. Размер задатка для участия в аукционе в размере 10 процентов от начальной цены имущества в </w:t>
      </w:r>
      <w:proofErr w:type="gramStart"/>
      <w:r>
        <w:rPr>
          <w:rFonts w:ascii="Times New Roman" w:hAnsi="Times New Roman"/>
          <w:bCs/>
          <w:sz w:val="24"/>
          <w:szCs w:val="24"/>
        </w:rPr>
        <w:t>размере  84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200,00 (Восемьдесят </w:t>
      </w:r>
      <w:proofErr w:type="gramStart"/>
      <w:r>
        <w:rPr>
          <w:rFonts w:ascii="Times New Roman" w:hAnsi="Times New Roman"/>
          <w:bCs/>
          <w:sz w:val="24"/>
          <w:szCs w:val="24"/>
        </w:rPr>
        <w:t>четыре  тысячи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двести) рублей 00 копеек, с учетом НДС.</w:t>
      </w:r>
    </w:p>
    <w:p w14:paraId="63347081" w14:textId="77777777" w:rsidR="000946A2" w:rsidRDefault="0000000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1.1.3. Величину повышения начальной цены имущества («шаг аукциона») в размере 5 процентов от начальной цены имущества в размере 42 100,00 (Сорок две тысячи сто) рублей 00 копеек.</w:t>
      </w:r>
    </w:p>
    <w:p w14:paraId="6DCCF21B" w14:textId="77777777" w:rsidR="000946A2" w:rsidRDefault="0000000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1.2. </w:t>
      </w:r>
      <w:r>
        <w:rPr>
          <w:rFonts w:ascii="Times New Roman" w:eastAsia="SimSun" w:hAnsi="Times New Roman" w:cs="Times New Roman"/>
          <w:sz w:val="24"/>
          <w:szCs w:val="24"/>
        </w:rPr>
        <w:t xml:space="preserve">Контейнеры для накопления ТКО, объем 0,75 м3, количество 61 шт., изготовитель (страна): </w:t>
      </w:r>
      <w:r>
        <w:rPr>
          <w:rFonts w:ascii="Times New Roman" w:hAnsi="Times New Roman"/>
          <w:bCs/>
          <w:sz w:val="24"/>
          <w:szCs w:val="24"/>
        </w:rPr>
        <w:t xml:space="preserve">Россия, </w:t>
      </w:r>
      <w:r>
        <w:rPr>
          <w:rFonts w:ascii="Times New Roman" w:hAnsi="Times New Roman" w:cs="Times New Roman"/>
          <w:sz w:val="24"/>
          <w:szCs w:val="24"/>
        </w:rPr>
        <w:t xml:space="preserve">адрес объекта: Ханты – Мансийский автономный округ – Югра, Октябрьский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район, п. Унъюган, ул. Матросова, 12а, </w:t>
      </w:r>
      <w:r>
        <w:rPr>
          <w:rFonts w:ascii="Times New Roman" w:hAnsi="Times New Roman"/>
          <w:bCs/>
          <w:sz w:val="24"/>
          <w:szCs w:val="24"/>
        </w:rPr>
        <w:t xml:space="preserve">начальной продажной ценой  207 400,00 (Двести семь тысяч четыреста) рублей 00 копеек. </w:t>
      </w:r>
    </w:p>
    <w:p w14:paraId="6A70EF91" w14:textId="77777777" w:rsidR="000946A2" w:rsidRDefault="0000000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1.2.1. Определить начальную цену имущества (лота) – 207 400,</w:t>
      </w:r>
      <w:proofErr w:type="gramStart"/>
      <w:r>
        <w:rPr>
          <w:rFonts w:ascii="Times New Roman" w:hAnsi="Times New Roman"/>
          <w:bCs/>
          <w:sz w:val="24"/>
          <w:szCs w:val="24"/>
        </w:rPr>
        <w:t>00  (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Двести семь тысяч четыреста) рублей 00 копеек., с учётом НДС 22% 37 400,00 (Тридцать семь тысяч четыреста) рубля </w:t>
      </w:r>
      <w:proofErr w:type="gramStart"/>
      <w:r>
        <w:rPr>
          <w:rFonts w:ascii="Times New Roman" w:hAnsi="Times New Roman"/>
          <w:bCs/>
          <w:sz w:val="24"/>
          <w:szCs w:val="24"/>
        </w:rPr>
        <w:t>00  копейки</w:t>
      </w:r>
      <w:proofErr w:type="gramEnd"/>
      <w:r>
        <w:rPr>
          <w:rFonts w:ascii="Times New Roman" w:hAnsi="Times New Roman"/>
          <w:bCs/>
          <w:sz w:val="24"/>
          <w:szCs w:val="24"/>
        </w:rPr>
        <w:t>.</w:t>
      </w:r>
    </w:p>
    <w:p w14:paraId="09A36DF6" w14:textId="77777777" w:rsidR="000946A2" w:rsidRDefault="0000000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1.2.2. Размер задатка для участия в аукционе в размере 10 процентов от начальной цены имущества в </w:t>
      </w:r>
      <w:proofErr w:type="gramStart"/>
      <w:r>
        <w:rPr>
          <w:rFonts w:ascii="Times New Roman" w:hAnsi="Times New Roman"/>
          <w:bCs/>
          <w:sz w:val="24"/>
          <w:szCs w:val="24"/>
        </w:rPr>
        <w:t>размере  20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740,00 (Двадцать   </w:t>
      </w:r>
      <w:proofErr w:type="gramStart"/>
      <w:r>
        <w:rPr>
          <w:rFonts w:ascii="Times New Roman" w:hAnsi="Times New Roman"/>
          <w:bCs/>
          <w:sz w:val="24"/>
          <w:szCs w:val="24"/>
        </w:rPr>
        <w:t>тысяч  семьсот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сорок) рублей 00 копеек, с учетом НДС.</w:t>
      </w:r>
    </w:p>
    <w:p w14:paraId="5DBE3980" w14:textId="77777777" w:rsidR="000946A2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1.2.3. Величину повышения начальной цены имущества («шаг аукциона») в размере 5 процентов от начальной цены имущества в размере 10 370,00 (Десять тысяч триста семьдесят) рублей 00 копеек.</w:t>
      </w:r>
    </w:p>
    <w:p w14:paraId="65B0DA1C" w14:textId="77777777" w:rsidR="000946A2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2. Ответственным лицом за разработку аукционной документации назначить заместителя главы поселения </w:t>
      </w:r>
      <w:r>
        <w:rPr>
          <w:rFonts w:ascii="Times New Roman" w:hAnsi="Times New Roman"/>
          <w:sz w:val="24"/>
          <w:szCs w:val="24"/>
        </w:rPr>
        <w:t>по вопросам обеспечения жизнедеятельности и управления муниципальным имуществом Балабанову Л.В.</w:t>
      </w:r>
    </w:p>
    <w:p w14:paraId="4CAC529E" w14:textId="77777777" w:rsidR="000946A2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 Заключить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договор  купли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продажи  муниципального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имущества  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победителем торгов.</w:t>
      </w:r>
    </w:p>
    <w:p w14:paraId="09EA4733" w14:textId="77777777" w:rsidR="000946A2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000000"/>
          <w:sz w:val="24"/>
          <w:szCs w:val="24"/>
          <w:lang w:bidi="en-US"/>
        </w:rPr>
        <w:t>Постановление опубликовать в сетевом издании «Официальный сайт Октябрьского района» и разместить на официальном сайте Администрации сельского поселения Унъюган, в информационно - телекоммуникационной сети общего пользования (компьютерной сети «Интернет»).</w:t>
      </w:r>
    </w:p>
    <w:p w14:paraId="7BBA3429" w14:textId="77777777" w:rsidR="000946A2" w:rsidRDefault="00000000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Контроль за исполнением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постановления  оставляю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за собой.</w:t>
      </w:r>
    </w:p>
    <w:p w14:paraId="316FF16C" w14:textId="77777777" w:rsidR="000946A2" w:rsidRDefault="00000000">
      <w:pPr>
        <w:pStyle w:val="a5"/>
        <w:tabs>
          <w:tab w:val="clear" w:pos="4677"/>
          <w:tab w:val="clear" w:pos="9355"/>
        </w:tabs>
        <w:jc w:val="both"/>
      </w:pPr>
      <w:r>
        <w:tab/>
      </w:r>
    </w:p>
    <w:p w14:paraId="2E8D7EB2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054250EE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5C275AE7" w14:textId="25C2921A" w:rsidR="000946A2" w:rsidRDefault="00000000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  <w:r>
        <w:t>Глава сельского поселения Унъюган</w:t>
      </w:r>
      <w:r>
        <w:tab/>
      </w:r>
      <w:r>
        <w:tab/>
      </w:r>
      <w:r>
        <w:tab/>
      </w:r>
      <w:r>
        <w:tab/>
      </w:r>
      <w:r>
        <w:tab/>
      </w:r>
      <w:r>
        <w:tab/>
        <w:t>В.И.</w:t>
      </w:r>
      <w:r w:rsidR="00C45977">
        <w:t xml:space="preserve"> </w:t>
      </w:r>
      <w:r>
        <w:t>Деркач</w:t>
      </w:r>
    </w:p>
    <w:p w14:paraId="6CD742B5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1926FE16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07EE4DDD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5C2DCFC8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648903D8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77656DA7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092C86FF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0C43AAB3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1AF84223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410DF987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502A8E74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0BA7CCE3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3F6BE4A6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292F9962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221C1FB7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2BF98487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1E5DE8BD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13B66F42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58D6ED39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48579107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626393E8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212E075F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7DDD840D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361FDDEF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7F91F35C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1D3212F3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250DB7F1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p w14:paraId="7BCF18CA" w14:textId="77777777" w:rsidR="000946A2" w:rsidRDefault="000946A2">
      <w:pPr>
        <w:pStyle w:val="a5"/>
        <w:tabs>
          <w:tab w:val="clear" w:pos="4677"/>
          <w:tab w:val="clear" w:pos="9355"/>
          <w:tab w:val="left" w:pos="993"/>
          <w:tab w:val="left" w:pos="1418"/>
        </w:tabs>
        <w:jc w:val="both"/>
      </w:pPr>
    </w:p>
    <w:sectPr w:rsidR="000946A2">
      <w:pgSz w:w="11906" w:h="16838"/>
      <w:pgMar w:top="100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8D67E" w14:textId="77777777" w:rsidR="00926042" w:rsidRDefault="00926042">
      <w:pPr>
        <w:spacing w:line="240" w:lineRule="auto"/>
      </w:pPr>
      <w:r>
        <w:separator/>
      </w:r>
    </w:p>
  </w:endnote>
  <w:endnote w:type="continuationSeparator" w:id="0">
    <w:p w14:paraId="0A10D34A" w14:textId="77777777" w:rsidR="00926042" w:rsidRDefault="009260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2EDB9" w14:textId="77777777" w:rsidR="00926042" w:rsidRDefault="00926042">
      <w:pPr>
        <w:spacing w:after="0"/>
      </w:pPr>
      <w:r>
        <w:separator/>
      </w:r>
    </w:p>
  </w:footnote>
  <w:footnote w:type="continuationSeparator" w:id="0">
    <w:p w14:paraId="5F0C4253" w14:textId="77777777" w:rsidR="00926042" w:rsidRDefault="0092604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6EB4"/>
    <w:rsid w:val="0009445F"/>
    <w:rsid w:val="000946A2"/>
    <w:rsid w:val="000A07C7"/>
    <w:rsid w:val="000B28EB"/>
    <w:rsid w:val="000C08C9"/>
    <w:rsid w:val="000F2B72"/>
    <w:rsid w:val="001164D0"/>
    <w:rsid w:val="00123E4A"/>
    <w:rsid w:val="00124AE9"/>
    <w:rsid w:val="00186F72"/>
    <w:rsid w:val="001A4CA1"/>
    <w:rsid w:val="001A6850"/>
    <w:rsid w:val="001C1BDE"/>
    <w:rsid w:val="001F6E01"/>
    <w:rsid w:val="0020595A"/>
    <w:rsid w:val="00215E96"/>
    <w:rsid w:val="002160C1"/>
    <w:rsid w:val="00295711"/>
    <w:rsid w:val="002A773D"/>
    <w:rsid w:val="002B0D58"/>
    <w:rsid w:val="002C32B9"/>
    <w:rsid w:val="002C5EE8"/>
    <w:rsid w:val="002F40A4"/>
    <w:rsid w:val="00340ECF"/>
    <w:rsid w:val="00344D33"/>
    <w:rsid w:val="00380F49"/>
    <w:rsid w:val="003835CA"/>
    <w:rsid w:val="003A5CA7"/>
    <w:rsid w:val="003A63F8"/>
    <w:rsid w:val="003A77B6"/>
    <w:rsid w:val="00404858"/>
    <w:rsid w:val="00417E4E"/>
    <w:rsid w:val="00490FAD"/>
    <w:rsid w:val="00492838"/>
    <w:rsid w:val="004D0B2E"/>
    <w:rsid w:val="004F5EFC"/>
    <w:rsid w:val="00505197"/>
    <w:rsid w:val="00525C69"/>
    <w:rsid w:val="005D4E69"/>
    <w:rsid w:val="005D56B7"/>
    <w:rsid w:val="005F6EB4"/>
    <w:rsid w:val="0064457A"/>
    <w:rsid w:val="006676BC"/>
    <w:rsid w:val="00677B6B"/>
    <w:rsid w:val="0070697B"/>
    <w:rsid w:val="00721074"/>
    <w:rsid w:val="007C4E6E"/>
    <w:rsid w:val="007C7B1E"/>
    <w:rsid w:val="007D7E5F"/>
    <w:rsid w:val="00827E08"/>
    <w:rsid w:val="00842B60"/>
    <w:rsid w:val="008D5366"/>
    <w:rsid w:val="0090356B"/>
    <w:rsid w:val="00926042"/>
    <w:rsid w:val="00927BE9"/>
    <w:rsid w:val="009634A8"/>
    <w:rsid w:val="00976568"/>
    <w:rsid w:val="00984192"/>
    <w:rsid w:val="009B1416"/>
    <w:rsid w:val="009D419E"/>
    <w:rsid w:val="009E4E18"/>
    <w:rsid w:val="00A23268"/>
    <w:rsid w:val="00AB1EB5"/>
    <w:rsid w:val="00B02D78"/>
    <w:rsid w:val="00B03BBA"/>
    <w:rsid w:val="00B43AEE"/>
    <w:rsid w:val="00B87614"/>
    <w:rsid w:val="00C043D8"/>
    <w:rsid w:val="00C062E5"/>
    <w:rsid w:val="00C45977"/>
    <w:rsid w:val="00C87934"/>
    <w:rsid w:val="00C9018F"/>
    <w:rsid w:val="00C93F1C"/>
    <w:rsid w:val="00CA60DC"/>
    <w:rsid w:val="00CC54B9"/>
    <w:rsid w:val="00CE37D5"/>
    <w:rsid w:val="00D02BDF"/>
    <w:rsid w:val="00D33907"/>
    <w:rsid w:val="00D61D80"/>
    <w:rsid w:val="00D62055"/>
    <w:rsid w:val="00D732DB"/>
    <w:rsid w:val="00D8567F"/>
    <w:rsid w:val="00DE7904"/>
    <w:rsid w:val="00E00D06"/>
    <w:rsid w:val="00EC4D49"/>
    <w:rsid w:val="00EE0F3A"/>
    <w:rsid w:val="00F3096C"/>
    <w:rsid w:val="00F311FF"/>
    <w:rsid w:val="00F35E23"/>
    <w:rsid w:val="00F57E3B"/>
    <w:rsid w:val="00F96870"/>
    <w:rsid w:val="00FA58E6"/>
    <w:rsid w:val="00FE65EE"/>
    <w:rsid w:val="02B73BF4"/>
    <w:rsid w:val="038B2DE9"/>
    <w:rsid w:val="0ABD1390"/>
    <w:rsid w:val="0B610582"/>
    <w:rsid w:val="0D291908"/>
    <w:rsid w:val="0D7D2B78"/>
    <w:rsid w:val="150B1A9C"/>
    <w:rsid w:val="1EE715E6"/>
    <w:rsid w:val="221E251C"/>
    <w:rsid w:val="22446BA1"/>
    <w:rsid w:val="292D3372"/>
    <w:rsid w:val="2CFE6CBD"/>
    <w:rsid w:val="2E86210D"/>
    <w:rsid w:val="3644459F"/>
    <w:rsid w:val="3C025B0A"/>
    <w:rsid w:val="3C641355"/>
    <w:rsid w:val="41404604"/>
    <w:rsid w:val="445D6AE5"/>
    <w:rsid w:val="44A76021"/>
    <w:rsid w:val="454D3533"/>
    <w:rsid w:val="49876F20"/>
    <w:rsid w:val="4A4D146D"/>
    <w:rsid w:val="4AE14174"/>
    <w:rsid w:val="4E3F5EB2"/>
    <w:rsid w:val="5056559D"/>
    <w:rsid w:val="5FB05CD5"/>
    <w:rsid w:val="6358588A"/>
    <w:rsid w:val="6FF04167"/>
    <w:rsid w:val="77F962AE"/>
    <w:rsid w:val="79E53362"/>
    <w:rsid w:val="7C401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249455B"/>
  <w15:docId w15:val="{FA910C44-AA69-4DC0-B186-C4622879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Pr>
      <w:rFonts w:ascii="Arial" w:eastAsia="Times New Roman" w:hAnsi="Arial" w:cs="Arial"/>
      <w:sz w:val="20"/>
      <w:szCs w:val="20"/>
    </w:rPr>
  </w:style>
  <w:style w:type="paragraph" w:styleId="a8">
    <w:name w:val="List Paragraph"/>
    <w:basedOn w:val="a"/>
    <w:qFormat/>
    <w:pPr>
      <w:suppressAutoHyphens/>
      <w:ind w:left="720"/>
      <w:contextualSpacing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F265FB-11CC-4F2E-8BD2-85A39D49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638</Words>
  <Characters>3643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42</cp:revision>
  <cp:lastPrinted>2026-10-20T06:50:00Z</cp:lastPrinted>
  <dcterms:created xsi:type="dcterms:W3CDTF">2017-01-23T05:04:00Z</dcterms:created>
  <dcterms:modified xsi:type="dcterms:W3CDTF">2026-10-21T04:19:00Z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25A4DB142AE447D0A53B0E4BB82FB819_13</vt:lpwstr>
  </property>
  <property fmtid="{D5CDD505-2E9C-101B-9397-08002B2CF9AE}" pid="4" name="KSOTemplateDocerSaveRecord">
    <vt:lpwstr>eyJoZGlkIjoiYWQ3NWVmNzE3Mzg0MDFhZmM0NWE0MDY4ZDk4MWVmMzEiLCJ1c2VySWQiOiI4MjQ2MzUwMjEyODEifQ==</vt:lpwstr>
  </property>
</Properties>
</file>