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39" w:rsidRPr="00D15F8F" w:rsidRDefault="00393239" w:rsidP="00BB02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9588" w:type="dxa"/>
        <w:jc w:val="center"/>
        <w:tblInd w:w="-17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6"/>
        <w:gridCol w:w="5062"/>
      </w:tblGrid>
      <w:tr w:rsidR="00F718BD" w:rsidRPr="00D15F8F" w:rsidTr="00AB7C4B">
        <w:trPr>
          <w:jc w:val="center"/>
        </w:trPr>
        <w:tc>
          <w:tcPr>
            <w:tcW w:w="9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</w:tcPr>
          <w:p w:rsidR="00F718BD" w:rsidRDefault="00F718BD" w:rsidP="00ED3337">
            <w:pPr>
              <w:widowControl w:val="0"/>
              <w:suppressAutoHyphens/>
              <w:overflowPunct w:val="0"/>
              <w:autoSpaceDE w:val="0"/>
              <w:autoSpaceDN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bookmarkStart w:id="0" w:name="5"/>
            <w:bookmarkEnd w:id="0"/>
            <w:r w:rsidRPr="00D15F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Величина прожиточного минимума по Ханты-Мансийскому автономному округу – Югре</w:t>
            </w:r>
            <w:r w:rsidR="000313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в 2023</w:t>
            </w:r>
            <w:r w:rsidRPr="00D15F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году</w:t>
            </w:r>
          </w:p>
          <w:p w:rsidR="00523CA3" w:rsidRPr="00523CA3" w:rsidRDefault="00523CA3" w:rsidP="000313A2">
            <w:pPr>
              <w:pStyle w:val="a3"/>
              <w:jc w:val="center"/>
              <w:rPr>
                <w:sz w:val="26"/>
                <w:szCs w:val="26"/>
              </w:rPr>
            </w:pPr>
            <w:r w:rsidRPr="00523CA3">
              <w:rPr>
                <w:b/>
                <w:bCs/>
                <w:sz w:val="26"/>
                <w:szCs w:val="26"/>
              </w:rPr>
              <w:t>(</w:t>
            </w:r>
            <w:r w:rsidRPr="00523CA3">
              <w:rPr>
                <w:sz w:val="26"/>
                <w:szCs w:val="26"/>
              </w:rPr>
              <w:t xml:space="preserve">с 1 </w:t>
            </w:r>
            <w:r w:rsidR="000313A2">
              <w:rPr>
                <w:sz w:val="26"/>
                <w:szCs w:val="26"/>
              </w:rPr>
              <w:t>января 2023</w:t>
            </w:r>
            <w:r w:rsidRPr="00523CA3">
              <w:rPr>
                <w:sz w:val="26"/>
                <w:szCs w:val="26"/>
              </w:rPr>
              <w:t xml:space="preserve"> года.)</w:t>
            </w:r>
          </w:p>
        </w:tc>
      </w:tr>
      <w:tr w:rsidR="00F718BD" w:rsidRPr="00D15F8F" w:rsidTr="00F718BD">
        <w:trPr>
          <w:trHeight w:val="625"/>
          <w:jc w:val="center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</w:tcPr>
          <w:p w:rsidR="00F718BD" w:rsidRPr="00D15F8F" w:rsidRDefault="00F718BD">
            <w:pPr>
              <w:pStyle w:val="a3"/>
              <w:rPr>
                <w:color w:val="555555"/>
                <w:sz w:val="26"/>
                <w:szCs w:val="26"/>
              </w:rPr>
            </w:pPr>
            <w:r w:rsidRPr="00D15F8F">
              <w:rPr>
                <w:color w:val="555555"/>
                <w:sz w:val="26"/>
                <w:szCs w:val="26"/>
              </w:rPr>
              <w:t xml:space="preserve">В среднем на душу населения 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</w:tcPr>
          <w:p w:rsidR="00F718BD" w:rsidRPr="001F0947" w:rsidRDefault="000313A2" w:rsidP="00F71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19 649</w:t>
            </w:r>
          </w:p>
        </w:tc>
      </w:tr>
      <w:tr w:rsidR="00F718BD" w:rsidRPr="00D15F8F" w:rsidTr="00F718BD">
        <w:trPr>
          <w:jc w:val="center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</w:tcPr>
          <w:p w:rsidR="00F718BD" w:rsidRPr="00D15F8F" w:rsidRDefault="00F718BD">
            <w:pPr>
              <w:pStyle w:val="a3"/>
              <w:rPr>
                <w:b/>
                <w:color w:val="555555"/>
                <w:sz w:val="26"/>
                <w:szCs w:val="26"/>
              </w:rPr>
            </w:pPr>
            <w:r w:rsidRPr="00D15F8F">
              <w:rPr>
                <w:b/>
                <w:color w:val="555555"/>
                <w:sz w:val="26"/>
                <w:szCs w:val="26"/>
              </w:rPr>
              <w:t xml:space="preserve">Для трудоспособного населения 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</w:tcPr>
          <w:p w:rsidR="00F718BD" w:rsidRPr="00D15F8F" w:rsidRDefault="000313A2" w:rsidP="00F71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21 417</w:t>
            </w:r>
          </w:p>
        </w:tc>
      </w:tr>
      <w:tr w:rsidR="00F718BD" w:rsidRPr="00D15F8F" w:rsidTr="00F718BD">
        <w:trPr>
          <w:jc w:val="center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</w:tcPr>
          <w:p w:rsidR="00F718BD" w:rsidRPr="00D15F8F" w:rsidRDefault="00F718BD">
            <w:pPr>
              <w:pStyle w:val="a3"/>
              <w:rPr>
                <w:color w:val="555555"/>
                <w:sz w:val="26"/>
                <w:szCs w:val="26"/>
              </w:rPr>
            </w:pPr>
            <w:r w:rsidRPr="00D15F8F">
              <w:rPr>
                <w:color w:val="555555"/>
                <w:sz w:val="26"/>
                <w:szCs w:val="26"/>
              </w:rPr>
              <w:t xml:space="preserve">Для пенсионеров 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</w:tcPr>
          <w:p w:rsidR="00F718BD" w:rsidRPr="001F0947" w:rsidRDefault="000313A2" w:rsidP="00F71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16 951</w:t>
            </w:r>
          </w:p>
        </w:tc>
      </w:tr>
      <w:tr w:rsidR="00F718BD" w:rsidRPr="00D15F8F" w:rsidTr="00F718BD">
        <w:trPr>
          <w:jc w:val="center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</w:tcPr>
          <w:p w:rsidR="00F718BD" w:rsidRPr="00D15F8F" w:rsidRDefault="00F718BD">
            <w:pPr>
              <w:pStyle w:val="a3"/>
              <w:rPr>
                <w:color w:val="555555"/>
                <w:sz w:val="26"/>
                <w:szCs w:val="26"/>
              </w:rPr>
            </w:pPr>
            <w:r w:rsidRPr="00D15F8F">
              <w:rPr>
                <w:color w:val="555555"/>
                <w:sz w:val="26"/>
                <w:szCs w:val="26"/>
              </w:rPr>
              <w:t xml:space="preserve">Для детей 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</w:tcPr>
          <w:p w:rsidR="00F718BD" w:rsidRPr="001F0947" w:rsidRDefault="000313A2" w:rsidP="00F71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19 680</w:t>
            </w:r>
          </w:p>
        </w:tc>
      </w:tr>
    </w:tbl>
    <w:p w:rsidR="00BB0285" w:rsidRPr="00D15F8F" w:rsidRDefault="00BB0285" w:rsidP="003932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GoBack"/>
      <w:bookmarkEnd w:id="1"/>
    </w:p>
    <w:sectPr w:rsidR="00BB0285" w:rsidRPr="00D15F8F" w:rsidSect="00F718B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85"/>
    <w:rsid w:val="00014FE0"/>
    <w:rsid w:val="000313A2"/>
    <w:rsid w:val="001F0947"/>
    <w:rsid w:val="00242F05"/>
    <w:rsid w:val="0026277F"/>
    <w:rsid w:val="00393239"/>
    <w:rsid w:val="003C790C"/>
    <w:rsid w:val="00447241"/>
    <w:rsid w:val="00481499"/>
    <w:rsid w:val="004D27C2"/>
    <w:rsid w:val="00523CA3"/>
    <w:rsid w:val="00597532"/>
    <w:rsid w:val="006552C4"/>
    <w:rsid w:val="006B462D"/>
    <w:rsid w:val="00710AA3"/>
    <w:rsid w:val="0073263D"/>
    <w:rsid w:val="007C35EC"/>
    <w:rsid w:val="007E6D5B"/>
    <w:rsid w:val="00AB3644"/>
    <w:rsid w:val="00B45EFB"/>
    <w:rsid w:val="00B609BF"/>
    <w:rsid w:val="00BB0285"/>
    <w:rsid w:val="00C56E8A"/>
    <w:rsid w:val="00D159EC"/>
    <w:rsid w:val="00D15F8F"/>
    <w:rsid w:val="00DE04E9"/>
    <w:rsid w:val="00DF757B"/>
    <w:rsid w:val="00ED3337"/>
    <w:rsid w:val="00F077B8"/>
    <w:rsid w:val="00F718BD"/>
    <w:rsid w:val="00F819D2"/>
    <w:rsid w:val="00FB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4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1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75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5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2019-03-04T07:36:00Z</cp:lastPrinted>
  <dcterms:created xsi:type="dcterms:W3CDTF">2020-07-23T07:41:00Z</dcterms:created>
  <dcterms:modified xsi:type="dcterms:W3CDTF">2023-01-26T09:53:00Z</dcterms:modified>
</cp:coreProperties>
</file>