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3F1C" w:rsidRDefault="00C53F1C">
      <w:pPr>
        <w:pStyle w:val="ConsPlusTitlePage"/>
      </w:pPr>
      <w:r>
        <w:t xml:space="preserve">Документ предоставлен </w:t>
      </w:r>
      <w:hyperlink r:id="rId4">
        <w:r>
          <w:rPr>
            <w:color w:val="0000FF"/>
          </w:rPr>
          <w:t>КонсультантПлюс</w:t>
        </w:r>
      </w:hyperlink>
      <w:r>
        <w:br/>
      </w:r>
    </w:p>
    <w:p w:rsidR="00C53F1C" w:rsidRDefault="00C53F1C">
      <w:pPr>
        <w:pStyle w:val="ConsPlusNormal"/>
        <w:ind w:firstLine="540"/>
        <w:jc w:val="both"/>
        <w:outlineLvl w:val="0"/>
      </w:pPr>
    </w:p>
    <w:p w:rsidR="00C53F1C" w:rsidRDefault="00C53F1C">
      <w:pPr>
        <w:pStyle w:val="ConsPlusTitle"/>
        <w:jc w:val="center"/>
        <w:outlineLvl w:val="0"/>
      </w:pPr>
      <w:r>
        <w:t>ГУБЕРНАТОР ХАНТЫ-МАНСИЙСКОГО АВТОНОМНОГО ОКРУГА - ЮГРЫ</w:t>
      </w:r>
    </w:p>
    <w:p w:rsidR="00C53F1C" w:rsidRDefault="00C53F1C">
      <w:pPr>
        <w:pStyle w:val="ConsPlusTitle"/>
        <w:jc w:val="center"/>
      </w:pPr>
    </w:p>
    <w:p w:rsidR="00C53F1C" w:rsidRDefault="00C53F1C">
      <w:pPr>
        <w:pStyle w:val="ConsPlusTitle"/>
        <w:jc w:val="center"/>
      </w:pPr>
      <w:r>
        <w:t>ПОСТАНОВЛЕНИЕ</w:t>
      </w:r>
    </w:p>
    <w:p w:rsidR="00C53F1C" w:rsidRDefault="00C53F1C">
      <w:pPr>
        <w:pStyle w:val="ConsPlusTitle"/>
        <w:jc w:val="center"/>
      </w:pPr>
      <w:r>
        <w:t>от 18 февраля 2010 г. N 33</w:t>
      </w:r>
    </w:p>
    <w:p w:rsidR="00C53F1C" w:rsidRDefault="00C53F1C">
      <w:pPr>
        <w:pStyle w:val="ConsPlusTitle"/>
        <w:jc w:val="center"/>
      </w:pPr>
    </w:p>
    <w:p w:rsidR="00C53F1C" w:rsidRDefault="00C53F1C">
      <w:pPr>
        <w:pStyle w:val="ConsPlusTitle"/>
        <w:jc w:val="center"/>
      </w:pPr>
      <w:r>
        <w:t>О ПРЕДСТАВЛЕНИИ ГРАЖДАНАМИ,</w:t>
      </w:r>
    </w:p>
    <w:p w:rsidR="00C53F1C" w:rsidRDefault="00C53F1C">
      <w:pPr>
        <w:pStyle w:val="ConsPlusTitle"/>
        <w:jc w:val="center"/>
      </w:pPr>
      <w:r>
        <w:t>ПРЕТЕНДУЮЩИМИ НА ЗАМЕЩЕНИЕ ГОСУДАРСТВЕННЫХ ДОЛЖНОСТЕЙ</w:t>
      </w:r>
    </w:p>
    <w:p w:rsidR="00C53F1C" w:rsidRDefault="00C53F1C">
      <w:pPr>
        <w:pStyle w:val="ConsPlusTitle"/>
        <w:jc w:val="center"/>
      </w:pPr>
      <w:r>
        <w:t>ХАНТЫ-МАНСИЙСКОГО АВТОНОМНОГО ОКРУГА - ЮГРЫ,</w:t>
      </w:r>
    </w:p>
    <w:p w:rsidR="00C53F1C" w:rsidRDefault="00C53F1C">
      <w:pPr>
        <w:pStyle w:val="ConsPlusTitle"/>
        <w:jc w:val="center"/>
      </w:pPr>
      <w:r>
        <w:t>И ЛИЦАМИ, ЗАМЕЩАЮЩИМИ ГОСУДАРСТВЕННЫЕ ДОЛЖНОСТИ</w:t>
      </w:r>
    </w:p>
    <w:p w:rsidR="00C53F1C" w:rsidRDefault="00C53F1C">
      <w:pPr>
        <w:pStyle w:val="ConsPlusTitle"/>
        <w:jc w:val="center"/>
      </w:pPr>
      <w:r>
        <w:t>ХАНТЫ-МАНСИЙСКОГО АВТОНОМНОГО ОКРУГА - ЮГРЫ,</w:t>
      </w:r>
    </w:p>
    <w:p w:rsidR="00C53F1C" w:rsidRDefault="00C53F1C">
      <w:pPr>
        <w:pStyle w:val="ConsPlusTitle"/>
        <w:jc w:val="center"/>
      </w:pPr>
      <w:r>
        <w:t>СВЕДЕНИЙ О ДОХОДАХ, РАСХОДАХ, ОБ ИМУЩЕСТВЕ И ОБЯЗАТЕЛЬСТВАХ</w:t>
      </w:r>
    </w:p>
    <w:p w:rsidR="00C53F1C" w:rsidRDefault="00C53F1C">
      <w:pPr>
        <w:pStyle w:val="ConsPlusTitle"/>
        <w:jc w:val="center"/>
      </w:pPr>
      <w:r>
        <w:t>ИМУЩЕСТВЕННОГО ХАРАКТЕРА</w:t>
      </w:r>
    </w:p>
    <w:p w:rsidR="00C53F1C" w:rsidRDefault="00C53F1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3F1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3F1C" w:rsidRDefault="00C53F1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3F1C" w:rsidRDefault="00C53F1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3F1C" w:rsidRDefault="00C53F1C">
            <w:pPr>
              <w:pStyle w:val="ConsPlusNormal"/>
              <w:jc w:val="center"/>
            </w:pPr>
            <w:r>
              <w:rPr>
                <w:color w:val="392C69"/>
              </w:rPr>
              <w:t>Список изменяющих документов</w:t>
            </w:r>
          </w:p>
          <w:p w:rsidR="00C53F1C" w:rsidRDefault="00C53F1C">
            <w:pPr>
              <w:pStyle w:val="ConsPlusNormal"/>
              <w:jc w:val="center"/>
            </w:pPr>
            <w:r>
              <w:rPr>
                <w:color w:val="392C69"/>
              </w:rPr>
              <w:t xml:space="preserve">(в ред. постановлений Губернатора ХМАО - Югры от 05.05.2012 </w:t>
            </w:r>
            <w:hyperlink r:id="rId5">
              <w:r>
                <w:rPr>
                  <w:color w:val="0000FF"/>
                </w:rPr>
                <w:t>N 71</w:t>
              </w:r>
            </w:hyperlink>
            <w:r>
              <w:rPr>
                <w:color w:val="392C69"/>
              </w:rPr>
              <w:t>,</w:t>
            </w:r>
          </w:p>
          <w:p w:rsidR="00C53F1C" w:rsidRDefault="00C53F1C">
            <w:pPr>
              <w:pStyle w:val="ConsPlusNormal"/>
              <w:jc w:val="center"/>
            </w:pPr>
            <w:r>
              <w:rPr>
                <w:color w:val="392C69"/>
              </w:rPr>
              <w:t xml:space="preserve">от 13.04.2013 </w:t>
            </w:r>
            <w:hyperlink r:id="rId6">
              <w:r>
                <w:rPr>
                  <w:color w:val="0000FF"/>
                </w:rPr>
                <w:t>N 48</w:t>
              </w:r>
            </w:hyperlink>
            <w:r>
              <w:rPr>
                <w:color w:val="392C69"/>
              </w:rPr>
              <w:t xml:space="preserve">, от 28.07.2014 </w:t>
            </w:r>
            <w:hyperlink r:id="rId7">
              <w:r>
                <w:rPr>
                  <w:color w:val="0000FF"/>
                </w:rPr>
                <w:t>N 78</w:t>
              </w:r>
            </w:hyperlink>
            <w:r>
              <w:rPr>
                <w:color w:val="392C69"/>
              </w:rPr>
              <w:t xml:space="preserve">, от 20.06.2015 </w:t>
            </w:r>
            <w:hyperlink r:id="rId8">
              <w:r>
                <w:rPr>
                  <w:color w:val="0000FF"/>
                </w:rPr>
                <w:t>N 61</w:t>
              </w:r>
            </w:hyperlink>
            <w:r>
              <w:rPr>
                <w:color w:val="392C69"/>
              </w:rPr>
              <w:t>,</w:t>
            </w:r>
          </w:p>
          <w:p w:rsidR="00C53F1C" w:rsidRDefault="00C53F1C">
            <w:pPr>
              <w:pStyle w:val="ConsPlusNormal"/>
              <w:jc w:val="center"/>
            </w:pPr>
            <w:r>
              <w:rPr>
                <w:color w:val="392C69"/>
              </w:rPr>
              <w:t xml:space="preserve">от 15.08.2017 </w:t>
            </w:r>
            <w:hyperlink r:id="rId9">
              <w:r>
                <w:rPr>
                  <w:color w:val="0000FF"/>
                </w:rPr>
                <w:t>N 95</w:t>
              </w:r>
            </w:hyperlink>
            <w:r>
              <w:rPr>
                <w:color w:val="392C69"/>
              </w:rPr>
              <w:t xml:space="preserve">, от 01.04.2026 </w:t>
            </w:r>
            <w:hyperlink r:id="rId10">
              <w:r>
                <w:rPr>
                  <w:color w:val="0000FF"/>
                </w:rPr>
                <w:t>N 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3F1C" w:rsidRDefault="00C53F1C">
            <w:pPr>
              <w:pStyle w:val="ConsPlusNormal"/>
            </w:pPr>
          </w:p>
        </w:tc>
      </w:tr>
    </w:tbl>
    <w:p w:rsidR="00C53F1C" w:rsidRDefault="00C53F1C">
      <w:pPr>
        <w:pStyle w:val="ConsPlusNormal"/>
        <w:jc w:val="center"/>
      </w:pPr>
    </w:p>
    <w:p w:rsidR="00C53F1C" w:rsidRDefault="00C53F1C">
      <w:pPr>
        <w:pStyle w:val="ConsPlusNormal"/>
        <w:ind w:firstLine="540"/>
        <w:jc w:val="both"/>
      </w:pPr>
      <w:r>
        <w:t xml:space="preserve">В соответствии с Федеральным </w:t>
      </w:r>
      <w:hyperlink r:id="rId11">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Указами Президента Российской Федерации от 18 мая 2009 года </w:t>
      </w:r>
      <w:hyperlink r:id="rId12">
        <w:r>
          <w:rPr>
            <w:color w:val="0000FF"/>
          </w:rPr>
          <w:t>N 558</w:t>
        </w:r>
      </w:hyperlink>
      <w:r>
        <w:t xml:space="preserve"> "О представлении гражданами, претендующими на замещение государственных должностей Российской Федерации, и лицами, замещающими государственные должности Российской Федерации, сведений о доходах, об имуществе и обязательствах имущественного характера", от 2 апреля 2013 года </w:t>
      </w:r>
      <w:hyperlink r:id="rId13">
        <w:r>
          <w:rPr>
            <w:color w:val="0000FF"/>
          </w:rPr>
          <w:t>N 310</w:t>
        </w:r>
      </w:hyperlink>
      <w:r>
        <w:t xml:space="preserve"> "О мерах по реализации отдельных положений Федерального закона "О контроле за соответствием расходов лиц, замещающих государственные должности, и иных лиц их доходам", </w:t>
      </w:r>
      <w:hyperlink r:id="rId14">
        <w:r>
          <w:rPr>
            <w:color w:val="0000FF"/>
          </w:rPr>
          <w:t>Законом</w:t>
        </w:r>
      </w:hyperlink>
      <w:r>
        <w:t xml:space="preserve"> Ханты-Мансийского автономного округа - Югры от 24 октября 2005 года N 89-оз "О государственных должностях Ханты-Мансийского автономного округа - Югры":</w:t>
      </w:r>
    </w:p>
    <w:p w:rsidR="00C53F1C" w:rsidRDefault="00C53F1C">
      <w:pPr>
        <w:pStyle w:val="ConsPlusNormal"/>
        <w:jc w:val="both"/>
      </w:pPr>
      <w:r>
        <w:t xml:space="preserve">(преамбула в ред. </w:t>
      </w:r>
      <w:hyperlink r:id="rId15">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 xml:space="preserve">1. Утвердить прилагаемое </w:t>
      </w:r>
      <w:hyperlink w:anchor="P39">
        <w:r>
          <w:rPr>
            <w:color w:val="0000FF"/>
          </w:rPr>
          <w:t>Положение</w:t>
        </w:r>
      </w:hyperlink>
      <w:r>
        <w:t xml:space="preserve"> о представлении гражданами, претендующими на замещение государственных должностей Ханты-Мансийского автономного округа - Югры, и лицами, замещающими государственные должности Ханты-Мансийского автономного округа - Югры, сведений о доходах, расходах, об имуществе и обязательствах имущественного характера (далее - Положение).</w:t>
      </w:r>
    </w:p>
    <w:p w:rsidR="00C53F1C" w:rsidRDefault="00C53F1C">
      <w:pPr>
        <w:pStyle w:val="ConsPlusNormal"/>
        <w:jc w:val="both"/>
      </w:pPr>
      <w:r>
        <w:t xml:space="preserve">(п. 1 в ред. </w:t>
      </w:r>
      <w:hyperlink r:id="rId16">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 xml:space="preserve">2. Установить, что граждане, претендующие на замещение государственных должностей Ханты-Мансийского автономного округа - Югры, перечень которых утвержден </w:t>
      </w:r>
      <w:hyperlink r:id="rId17">
        <w:r>
          <w:rPr>
            <w:color w:val="0000FF"/>
          </w:rPr>
          <w:t>Законом</w:t>
        </w:r>
      </w:hyperlink>
      <w:r>
        <w:t xml:space="preserve"> Ханты-Мансийского автономного округа - Югры от 24 октября 2005 года N 89-оз "О государственных должностях Ханты-Мансийского автономного округа - Югры", и лица, замещающие государственные должности Ханты-Мансийского автономного округа - Югры, представляют сведения о доходах, об имуществе и обязательствах имущественного характера, предусмотренные </w:t>
      </w:r>
      <w:hyperlink r:id="rId18">
        <w:r>
          <w:rPr>
            <w:color w:val="0000FF"/>
          </w:rPr>
          <w:t>частью 4 статьи 12.1</w:t>
        </w:r>
      </w:hyperlink>
      <w:r>
        <w:t xml:space="preserve"> Федерального закона от 25 декабря 2008 года N 273-ФЗ "О противодействии коррупции", а также сведения о расходах, предусмотренные </w:t>
      </w:r>
      <w:hyperlink r:id="rId19">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в соответствии с Положением и по утвержденной </w:t>
      </w:r>
      <w:hyperlink r:id="rId20">
        <w:r>
          <w:rPr>
            <w:color w:val="0000FF"/>
          </w:rPr>
          <w:t>Указом</w:t>
        </w:r>
      </w:hyperlink>
      <w:r>
        <w:t xml:space="preserve">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w:t>
      </w:r>
      <w:r>
        <w:lastRenderedPageBreak/>
        <w:t>справки, если федеральными законами для них не установлены иные порядок и форма представления указанных сведений.</w:t>
      </w:r>
    </w:p>
    <w:p w:rsidR="00C53F1C" w:rsidRDefault="00C53F1C">
      <w:pPr>
        <w:pStyle w:val="ConsPlusNormal"/>
        <w:jc w:val="both"/>
      </w:pPr>
      <w:r>
        <w:t xml:space="preserve">(п. 2 в ред. </w:t>
      </w:r>
      <w:hyperlink r:id="rId21">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 xml:space="preserve">3. Утратил силу. - </w:t>
      </w:r>
      <w:hyperlink r:id="rId22">
        <w:r>
          <w:rPr>
            <w:color w:val="0000FF"/>
          </w:rPr>
          <w:t>Постановление</w:t>
        </w:r>
      </w:hyperlink>
      <w:r>
        <w:t xml:space="preserve"> Губернатора ХМАО - Югры от 15.08.2017 N 95.</w:t>
      </w:r>
    </w:p>
    <w:p w:rsidR="00C53F1C" w:rsidRDefault="00C53F1C">
      <w:pPr>
        <w:pStyle w:val="ConsPlusNormal"/>
        <w:spacing w:before="220"/>
        <w:ind w:firstLine="540"/>
        <w:jc w:val="both"/>
      </w:pPr>
      <w:r>
        <w:t>4. Настоящее постановление вступает в силу со дня его официального опубликования.</w:t>
      </w:r>
    </w:p>
    <w:p w:rsidR="00C53F1C" w:rsidRDefault="00C53F1C">
      <w:pPr>
        <w:pStyle w:val="ConsPlusNormal"/>
        <w:ind w:firstLine="540"/>
        <w:jc w:val="both"/>
      </w:pPr>
    </w:p>
    <w:p w:rsidR="00C53F1C" w:rsidRDefault="00C53F1C">
      <w:pPr>
        <w:pStyle w:val="ConsPlusNormal"/>
        <w:jc w:val="right"/>
      </w:pPr>
      <w:r>
        <w:t>Губернатор автономного округа</w:t>
      </w:r>
    </w:p>
    <w:p w:rsidR="00C53F1C" w:rsidRDefault="00C53F1C">
      <w:pPr>
        <w:pStyle w:val="ConsPlusNormal"/>
        <w:jc w:val="right"/>
      </w:pPr>
      <w:r>
        <w:t>А.В.ФИЛИПЕНКО</w:t>
      </w: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jc w:val="right"/>
        <w:outlineLvl w:val="0"/>
      </w:pPr>
      <w:r>
        <w:t>Приложение</w:t>
      </w:r>
    </w:p>
    <w:p w:rsidR="00C53F1C" w:rsidRDefault="00C53F1C">
      <w:pPr>
        <w:pStyle w:val="ConsPlusNormal"/>
        <w:jc w:val="right"/>
      </w:pPr>
      <w:r>
        <w:t>к постановлению Губернатора</w:t>
      </w:r>
    </w:p>
    <w:p w:rsidR="00C53F1C" w:rsidRDefault="00C53F1C">
      <w:pPr>
        <w:pStyle w:val="ConsPlusNormal"/>
        <w:jc w:val="right"/>
      </w:pPr>
      <w:r>
        <w:t>автономного округа</w:t>
      </w:r>
    </w:p>
    <w:p w:rsidR="00C53F1C" w:rsidRDefault="00C53F1C">
      <w:pPr>
        <w:pStyle w:val="ConsPlusNormal"/>
        <w:jc w:val="right"/>
      </w:pPr>
      <w:r>
        <w:t>от 18.02.2010 N 33</w:t>
      </w:r>
    </w:p>
    <w:p w:rsidR="00C53F1C" w:rsidRDefault="00C53F1C">
      <w:pPr>
        <w:pStyle w:val="ConsPlusNormal"/>
        <w:ind w:firstLine="540"/>
        <w:jc w:val="both"/>
      </w:pPr>
    </w:p>
    <w:p w:rsidR="00C53F1C" w:rsidRDefault="00C53F1C">
      <w:pPr>
        <w:pStyle w:val="ConsPlusTitle"/>
        <w:jc w:val="center"/>
      </w:pPr>
      <w:bookmarkStart w:id="0" w:name="P39"/>
      <w:bookmarkEnd w:id="0"/>
      <w:r>
        <w:t>ПОЛОЖЕНИЕ</w:t>
      </w:r>
    </w:p>
    <w:p w:rsidR="00C53F1C" w:rsidRDefault="00C53F1C">
      <w:pPr>
        <w:pStyle w:val="ConsPlusTitle"/>
        <w:jc w:val="center"/>
      </w:pPr>
      <w:r>
        <w:t>О ПРЕДСТАВЛЕНИИ ГРАЖДАНАМИ,</w:t>
      </w:r>
    </w:p>
    <w:p w:rsidR="00C53F1C" w:rsidRDefault="00C53F1C">
      <w:pPr>
        <w:pStyle w:val="ConsPlusTitle"/>
        <w:jc w:val="center"/>
      </w:pPr>
      <w:r>
        <w:t>ПРЕТЕНДУЮЩИМИ НА ЗАМЕЩЕНИЕ ГОСУДАРСТВЕННЫХ ДОЛЖНОСТЕЙ</w:t>
      </w:r>
    </w:p>
    <w:p w:rsidR="00C53F1C" w:rsidRDefault="00C53F1C">
      <w:pPr>
        <w:pStyle w:val="ConsPlusTitle"/>
        <w:jc w:val="center"/>
      </w:pPr>
      <w:r>
        <w:t>ХАНТЫ-МАНСИЙСКОГО АВТОНОМНОГО ОКРУГА - ЮГРЫ,</w:t>
      </w:r>
    </w:p>
    <w:p w:rsidR="00C53F1C" w:rsidRDefault="00C53F1C">
      <w:pPr>
        <w:pStyle w:val="ConsPlusTitle"/>
        <w:jc w:val="center"/>
      </w:pPr>
      <w:r>
        <w:t>И ЛИЦАМИ, ЗАМЕЩАЮЩИМИ ГОСУДАРСТВЕННЫЕ ДОЛЖНОСТИ</w:t>
      </w:r>
    </w:p>
    <w:p w:rsidR="00C53F1C" w:rsidRDefault="00C53F1C">
      <w:pPr>
        <w:pStyle w:val="ConsPlusTitle"/>
        <w:jc w:val="center"/>
      </w:pPr>
      <w:r>
        <w:t>ХАНТЫ-МАНСИЙСКОГО АВТОНОМНОГО ОКРУГА - ЮГРЫ,</w:t>
      </w:r>
    </w:p>
    <w:p w:rsidR="00C53F1C" w:rsidRDefault="00C53F1C">
      <w:pPr>
        <w:pStyle w:val="ConsPlusTitle"/>
        <w:jc w:val="center"/>
      </w:pPr>
      <w:r>
        <w:t>СВЕДЕНИЙ О ДОХОДАХ, РАСХОДАХ, ОБ ИМУЩЕСТВЕ И ОБЯЗАТЕЛЬСТВАХ</w:t>
      </w:r>
    </w:p>
    <w:p w:rsidR="00C53F1C" w:rsidRDefault="00C53F1C">
      <w:pPr>
        <w:pStyle w:val="ConsPlusTitle"/>
        <w:jc w:val="center"/>
      </w:pPr>
      <w:r>
        <w:t>ИМУЩЕСТВЕННОГО ХАРАКТЕРА</w:t>
      </w:r>
    </w:p>
    <w:p w:rsidR="00C53F1C" w:rsidRDefault="00C53F1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C53F1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C53F1C" w:rsidRDefault="00C53F1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C53F1C" w:rsidRDefault="00C53F1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C53F1C" w:rsidRDefault="00C53F1C">
            <w:pPr>
              <w:pStyle w:val="ConsPlusNormal"/>
              <w:jc w:val="center"/>
            </w:pPr>
            <w:r>
              <w:rPr>
                <w:color w:val="392C69"/>
              </w:rPr>
              <w:t>Список изменяющих документов</w:t>
            </w:r>
          </w:p>
          <w:p w:rsidR="00C53F1C" w:rsidRDefault="00C53F1C">
            <w:pPr>
              <w:pStyle w:val="ConsPlusNormal"/>
              <w:jc w:val="center"/>
            </w:pPr>
            <w:r>
              <w:rPr>
                <w:color w:val="392C69"/>
              </w:rPr>
              <w:t xml:space="preserve">(в ред. постановлений Губернатора ХМАО - Югры от 05.05.2012 </w:t>
            </w:r>
            <w:hyperlink r:id="rId23">
              <w:r>
                <w:rPr>
                  <w:color w:val="0000FF"/>
                </w:rPr>
                <w:t>N 71</w:t>
              </w:r>
            </w:hyperlink>
            <w:r>
              <w:rPr>
                <w:color w:val="392C69"/>
              </w:rPr>
              <w:t>,</w:t>
            </w:r>
          </w:p>
          <w:p w:rsidR="00C53F1C" w:rsidRDefault="00C53F1C">
            <w:pPr>
              <w:pStyle w:val="ConsPlusNormal"/>
              <w:jc w:val="center"/>
            </w:pPr>
            <w:r>
              <w:rPr>
                <w:color w:val="392C69"/>
              </w:rPr>
              <w:t xml:space="preserve">от 13.04.2013 </w:t>
            </w:r>
            <w:hyperlink r:id="rId24">
              <w:r>
                <w:rPr>
                  <w:color w:val="0000FF"/>
                </w:rPr>
                <w:t>N 48</w:t>
              </w:r>
            </w:hyperlink>
            <w:r>
              <w:rPr>
                <w:color w:val="392C69"/>
              </w:rPr>
              <w:t xml:space="preserve">, от 28.07.2014 </w:t>
            </w:r>
            <w:hyperlink r:id="rId25">
              <w:r>
                <w:rPr>
                  <w:color w:val="0000FF"/>
                </w:rPr>
                <w:t>N 78</w:t>
              </w:r>
            </w:hyperlink>
            <w:r>
              <w:rPr>
                <w:color w:val="392C69"/>
              </w:rPr>
              <w:t xml:space="preserve">, от 20.06.2015 </w:t>
            </w:r>
            <w:hyperlink r:id="rId26">
              <w:r>
                <w:rPr>
                  <w:color w:val="0000FF"/>
                </w:rPr>
                <w:t>N 61</w:t>
              </w:r>
            </w:hyperlink>
            <w:r>
              <w:rPr>
                <w:color w:val="392C69"/>
              </w:rPr>
              <w:t>,</w:t>
            </w:r>
          </w:p>
          <w:p w:rsidR="00C53F1C" w:rsidRDefault="00C53F1C">
            <w:pPr>
              <w:pStyle w:val="ConsPlusNormal"/>
              <w:jc w:val="center"/>
            </w:pPr>
            <w:r>
              <w:rPr>
                <w:color w:val="392C69"/>
              </w:rPr>
              <w:t xml:space="preserve">от 01.04.2026 </w:t>
            </w:r>
            <w:hyperlink r:id="rId27">
              <w:r>
                <w:rPr>
                  <w:color w:val="0000FF"/>
                </w:rPr>
                <w:t>N 33</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C53F1C" w:rsidRDefault="00C53F1C">
            <w:pPr>
              <w:pStyle w:val="ConsPlusNormal"/>
            </w:pPr>
          </w:p>
        </w:tc>
      </w:tr>
    </w:tbl>
    <w:p w:rsidR="00C53F1C" w:rsidRDefault="00C53F1C">
      <w:pPr>
        <w:pStyle w:val="ConsPlusNormal"/>
        <w:ind w:firstLine="540"/>
        <w:jc w:val="both"/>
      </w:pPr>
    </w:p>
    <w:p w:rsidR="00C53F1C" w:rsidRDefault="00C53F1C">
      <w:pPr>
        <w:pStyle w:val="ConsPlusNormal"/>
        <w:ind w:firstLine="540"/>
        <w:jc w:val="both"/>
      </w:pPr>
      <w:r>
        <w:t xml:space="preserve">1. Настоящим Положением определяется порядок представления гражданами, претендующими на замещение государственных должностей Ханты-Мансийского автономного округа - Югры, и лицами, замещающими государственные должности Ханты-Мансийского автономного округа - Югры, сведений о доходах, об имуществе и обязательствах имущественного характера, предусмотренных </w:t>
      </w:r>
      <w:hyperlink r:id="rId28">
        <w:r>
          <w:rPr>
            <w:color w:val="0000FF"/>
          </w:rPr>
          <w:t>частью 4 статьи 12.1</w:t>
        </w:r>
      </w:hyperlink>
      <w:r>
        <w:t xml:space="preserve"> Федерального закона от 25 декабря 2008 года N 273-ФЗ "О противодействии коррупции", и расходах, предусмотренных </w:t>
      </w:r>
      <w:hyperlink r:id="rId29">
        <w:r>
          <w:rPr>
            <w:color w:val="0000FF"/>
          </w:rPr>
          <w:t>частью 1 статьи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(далее - сведения о доходах, расходах, об имуществе и обязательствах имущественного характера).</w:t>
      </w:r>
    </w:p>
    <w:p w:rsidR="00C53F1C" w:rsidRDefault="00C53F1C">
      <w:pPr>
        <w:pStyle w:val="ConsPlusNormal"/>
        <w:jc w:val="both"/>
      </w:pPr>
      <w:r>
        <w:t xml:space="preserve">(в ред. </w:t>
      </w:r>
      <w:hyperlink r:id="rId30">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Сведения о доходах, расходах, об имуществе и обязательствах имущественного характера, представляемые в соответствии с настоящим Положением, включают в себя в том числе сведения:</w:t>
      </w:r>
    </w:p>
    <w:p w:rsidR="00C53F1C" w:rsidRDefault="00C53F1C">
      <w:pPr>
        <w:pStyle w:val="ConsPlusNormal"/>
        <w:jc w:val="both"/>
      </w:pPr>
      <w:r>
        <w:t xml:space="preserve">(абзац введен </w:t>
      </w:r>
      <w:hyperlink r:id="rId31">
        <w:r>
          <w:rPr>
            <w:color w:val="0000FF"/>
          </w:rPr>
          <w:t>постановлением</w:t>
        </w:r>
      </w:hyperlink>
      <w:r>
        <w:t xml:space="preserve"> Губернатора ХМАО - Югры от 13.04.2013 N 48; в ред. </w:t>
      </w:r>
      <w:hyperlink r:id="rId32">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а) о счетах (вкладах) и наличных денежных средствах в иностранных банках, расположенных за пределами территории Российской Федерации;</w:t>
      </w:r>
    </w:p>
    <w:p w:rsidR="00C53F1C" w:rsidRDefault="00C53F1C">
      <w:pPr>
        <w:pStyle w:val="ConsPlusNormal"/>
        <w:jc w:val="both"/>
      </w:pPr>
      <w:r>
        <w:t xml:space="preserve">(пп. "а" введен </w:t>
      </w:r>
      <w:hyperlink r:id="rId33">
        <w:r>
          <w:rPr>
            <w:color w:val="0000FF"/>
          </w:rPr>
          <w:t>постановлением</w:t>
        </w:r>
      </w:hyperlink>
      <w:r>
        <w:t xml:space="preserve"> Губернатора ХМАО - Югры от 13.04.2013 N 48)</w:t>
      </w:r>
    </w:p>
    <w:p w:rsidR="00C53F1C" w:rsidRDefault="00C53F1C">
      <w:pPr>
        <w:pStyle w:val="ConsPlusNormal"/>
        <w:spacing w:before="220"/>
        <w:ind w:firstLine="540"/>
        <w:jc w:val="both"/>
      </w:pPr>
      <w:r>
        <w:lastRenderedPageBreak/>
        <w:t>б) о государственных ценных бумагах иностранных государств, облигациях и акциях иных иностранных эмитентов;</w:t>
      </w:r>
    </w:p>
    <w:p w:rsidR="00C53F1C" w:rsidRDefault="00C53F1C">
      <w:pPr>
        <w:pStyle w:val="ConsPlusNormal"/>
        <w:jc w:val="both"/>
      </w:pPr>
      <w:r>
        <w:t xml:space="preserve">(пп. "б" введен </w:t>
      </w:r>
      <w:hyperlink r:id="rId34">
        <w:r>
          <w:rPr>
            <w:color w:val="0000FF"/>
          </w:rPr>
          <w:t>постановлением</w:t>
        </w:r>
      </w:hyperlink>
      <w:r>
        <w:t xml:space="preserve"> Губернатора ХМАО - Югры от 13.04.2013 N 48)</w:t>
      </w:r>
    </w:p>
    <w:p w:rsidR="00C53F1C" w:rsidRDefault="00C53F1C">
      <w:pPr>
        <w:pStyle w:val="ConsPlusNormal"/>
        <w:spacing w:before="220"/>
        <w:ind w:firstLine="540"/>
        <w:jc w:val="both"/>
      </w:pPr>
      <w:r>
        <w:t>в) о недвижимом имуществе, находящемся за пределами территории Российской Федерации;</w:t>
      </w:r>
    </w:p>
    <w:p w:rsidR="00C53F1C" w:rsidRDefault="00C53F1C">
      <w:pPr>
        <w:pStyle w:val="ConsPlusNormal"/>
        <w:jc w:val="both"/>
      </w:pPr>
      <w:r>
        <w:t xml:space="preserve">(пп. "в" введен </w:t>
      </w:r>
      <w:hyperlink r:id="rId35">
        <w:r>
          <w:rPr>
            <w:color w:val="0000FF"/>
          </w:rPr>
          <w:t>постановлением</w:t>
        </w:r>
      </w:hyperlink>
      <w:r>
        <w:t xml:space="preserve"> Губернатора ХМАО - Югры от 13.04.2013 N 48)</w:t>
      </w:r>
    </w:p>
    <w:p w:rsidR="00C53F1C" w:rsidRDefault="00C53F1C">
      <w:pPr>
        <w:pStyle w:val="ConsPlusNormal"/>
        <w:spacing w:before="220"/>
        <w:ind w:firstLine="540"/>
        <w:jc w:val="both"/>
      </w:pPr>
      <w:r>
        <w:t>г) об обязательствах имущественного характера за пределами территории Российской Федерации;</w:t>
      </w:r>
    </w:p>
    <w:p w:rsidR="00C53F1C" w:rsidRDefault="00C53F1C">
      <w:pPr>
        <w:pStyle w:val="ConsPlusNormal"/>
        <w:jc w:val="both"/>
      </w:pPr>
      <w:r>
        <w:t xml:space="preserve">(пп. "г" введен </w:t>
      </w:r>
      <w:hyperlink r:id="rId36">
        <w:r>
          <w:rPr>
            <w:color w:val="0000FF"/>
          </w:rPr>
          <w:t>постановлением</w:t>
        </w:r>
      </w:hyperlink>
      <w:r>
        <w:t xml:space="preserve"> Губернатора ХМАО - Югры от 13.04.2013 N 48)</w:t>
      </w:r>
    </w:p>
    <w:p w:rsidR="00C53F1C" w:rsidRDefault="00C53F1C">
      <w:pPr>
        <w:pStyle w:val="ConsPlusNormal"/>
        <w:spacing w:before="220"/>
        <w:ind w:firstLine="540"/>
        <w:jc w:val="both"/>
      </w:pPr>
      <w:r>
        <w:t xml:space="preserve">д) о своих расходах, а также о расходах своих супруги (супруга) и несовершеннолетних детей в случаях и порядке, которые установлены Федеральным </w:t>
      </w:r>
      <w:hyperlink r:id="rId37">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w:t>
      </w:r>
    </w:p>
    <w:p w:rsidR="00C53F1C" w:rsidRDefault="00C53F1C">
      <w:pPr>
        <w:pStyle w:val="ConsPlusNormal"/>
        <w:jc w:val="both"/>
      </w:pPr>
      <w:r>
        <w:t xml:space="preserve">(пп. "д" в ред. </w:t>
      </w:r>
      <w:hyperlink r:id="rId38">
        <w:r>
          <w:rPr>
            <w:color w:val="0000FF"/>
          </w:rPr>
          <w:t>постановления</w:t>
        </w:r>
      </w:hyperlink>
      <w:r>
        <w:t xml:space="preserve"> Губернатора ХМАО - Югры от 20.06.2015 N 61)</w:t>
      </w:r>
    </w:p>
    <w:p w:rsidR="00C53F1C" w:rsidRDefault="00C53F1C">
      <w:pPr>
        <w:pStyle w:val="ConsPlusNormal"/>
        <w:spacing w:before="220"/>
        <w:ind w:firstLine="540"/>
        <w:jc w:val="both"/>
      </w:pPr>
      <w:r>
        <w:t xml:space="preserve">Указанные сведения отражаются в соответствующих разделах справки о доходах, расходах, об имуществе и обязательствах имущественного характера, </w:t>
      </w:r>
      <w:hyperlink r:id="rId39">
        <w:r>
          <w:rPr>
            <w:color w:val="0000FF"/>
          </w:rPr>
          <w:t>форма</w:t>
        </w:r>
      </w:hyperlink>
      <w:r>
        <w:t xml:space="preserve"> которой утверждена Указом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w:t>
      </w:r>
    </w:p>
    <w:p w:rsidR="00C53F1C" w:rsidRDefault="00C53F1C">
      <w:pPr>
        <w:pStyle w:val="ConsPlusNormal"/>
        <w:jc w:val="both"/>
      </w:pPr>
      <w:r>
        <w:t xml:space="preserve">(абзац введен </w:t>
      </w:r>
      <w:hyperlink r:id="rId40">
        <w:r>
          <w:rPr>
            <w:color w:val="0000FF"/>
          </w:rPr>
          <w:t>постановлением</w:t>
        </w:r>
      </w:hyperlink>
      <w:r>
        <w:t xml:space="preserve"> Губернатора ХМАО - Югры от 13.04.2013 N 48; в ред. </w:t>
      </w:r>
      <w:hyperlink r:id="rId41">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 xml:space="preserve">2. Утратил силу с 1 апреля 2026 года. - </w:t>
      </w:r>
      <w:hyperlink r:id="rId42">
        <w:r>
          <w:rPr>
            <w:color w:val="0000FF"/>
          </w:rPr>
          <w:t>Постановление</w:t>
        </w:r>
      </w:hyperlink>
      <w:r>
        <w:t xml:space="preserve"> Губернатора ХМАО - Югры от 01.04.2026 N 33.</w:t>
      </w:r>
    </w:p>
    <w:p w:rsidR="00C53F1C" w:rsidRDefault="00C53F1C">
      <w:pPr>
        <w:pStyle w:val="ConsPlusNormal"/>
        <w:spacing w:before="220"/>
        <w:ind w:firstLine="540"/>
        <w:jc w:val="both"/>
      </w:pPr>
      <w:r>
        <w:t xml:space="preserve">3. Сведения о доходах, расходах, об имуществе и обязательствах имущественного характера представляются по утвержденной </w:t>
      </w:r>
      <w:hyperlink r:id="rId43">
        <w:r>
          <w:rPr>
            <w:color w:val="0000FF"/>
          </w:rPr>
          <w:t>Указом</w:t>
        </w:r>
      </w:hyperlink>
      <w:r>
        <w:t xml:space="preserve"> Президента Российской Федерации от 23 июня 2014 года N 460 "Об утверждении формы справки о доходах, расходах, об имуществе и обязательствах имущественного характера и внесении изменений в некоторые акты Президента Российской Федерации" форме справки:</w:t>
      </w:r>
    </w:p>
    <w:p w:rsidR="00C53F1C" w:rsidRDefault="00C53F1C">
      <w:pPr>
        <w:pStyle w:val="ConsPlusNormal"/>
        <w:spacing w:before="220"/>
        <w:ind w:firstLine="540"/>
        <w:jc w:val="both"/>
      </w:pPr>
      <w:bookmarkStart w:id="1" w:name="P70"/>
      <w:bookmarkEnd w:id="1"/>
      <w:r>
        <w:t>а) гражданами, претендующими на замещение государственных должностей Ханты-Мансийского автономного округа - Югры, - при наделении полномочиями по должности (назначении, избрании на должность);</w:t>
      </w:r>
    </w:p>
    <w:p w:rsidR="00C53F1C" w:rsidRDefault="00C53F1C">
      <w:pPr>
        <w:pStyle w:val="ConsPlusNormal"/>
        <w:spacing w:before="220"/>
        <w:ind w:firstLine="540"/>
        <w:jc w:val="both"/>
      </w:pPr>
      <w:bookmarkStart w:id="2" w:name="P71"/>
      <w:bookmarkEnd w:id="2"/>
      <w:r>
        <w:t xml:space="preserve">б) лицами, замещающими государственные должности Ханты-Мансийского автономного округа - Югры, в случае возникновения оснований для представления сведений о расходах в соответствии с Федеральным </w:t>
      </w:r>
      <w:hyperlink r:id="rId44">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 не позднее 30 апреля года, следующего за годом, в котором возникли такие основания.</w:t>
      </w:r>
    </w:p>
    <w:p w:rsidR="00C53F1C" w:rsidRDefault="00C53F1C">
      <w:pPr>
        <w:pStyle w:val="ConsPlusNormal"/>
        <w:jc w:val="both"/>
      </w:pPr>
      <w:r>
        <w:t xml:space="preserve">(п. 3 в ред. </w:t>
      </w:r>
      <w:hyperlink r:id="rId45">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4. Гражданин, претендующий на замещение государственной должности Ханты-Мансийского автономного округа - Югры, представляет при наделении полномочиями по должности (назначении, избрании на должность):</w:t>
      </w:r>
    </w:p>
    <w:p w:rsidR="00C53F1C" w:rsidRDefault="00C53F1C">
      <w:pPr>
        <w:pStyle w:val="ConsPlusNormal"/>
        <w:spacing w:before="220"/>
        <w:ind w:firstLine="540"/>
        <w:jc w:val="both"/>
      </w:pPr>
      <w:r>
        <w:t xml:space="preserve">а) сведения о своих доходах, полученных от всех источников (включая доходы по прежнему месту работы или месту замещения выборной должности, пенсии, пособия, иные выплаты) за календарный год, предшествующий году подачи документов для замещения государственной должности Ханты-Мансийского автономного округа - Югры, а также сведения об имуществе, принадлежащем ему на праве собственности, и о своих обязательствах имущественного характера по состоянию на первое число месяца, предшествующего месяцу подачи документов для </w:t>
      </w:r>
      <w:r>
        <w:lastRenderedPageBreak/>
        <w:t>замещения государственной должности Ханты-Мансийского автономного округа - Югры (на отчетную дату);</w:t>
      </w:r>
    </w:p>
    <w:p w:rsidR="00C53F1C" w:rsidRDefault="00C53F1C">
      <w:pPr>
        <w:pStyle w:val="ConsPlusNormal"/>
        <w:spacing w:before="220"/>
        <w:ind w:firstLine="540"/>
        <w:jc w:val="both"/>
      </w:pPr>
      <w:r>
        <w:t>б) сведения о доходах своих супруги (супруга) и несовершеннолетних детей, полученных от всех источников (включая заработную плату, пенсии, пособия, иные выплаты) за календарный год, предшествующий году подачи гражданином документов для замещения государственной должности Ханты-Мансийского автономного округа - Югры, а также сведения об имуществе, принадлежащем им на праве собственности, и об их обязательствах имущественного характера по состоянию на первое число месяца, предшествующего месяцу подачи гражданином документов для замещения государственной должности Ханты-Мансийского автономного округа - Югры (на отчетную дату).</w:t>
      </w:r>
    </w:p>
    <w:p w:rsidR="00C53F1C" w:rsidRDefault="00C53F1C">
      <w:pPr>
        <w:pStyle w:val="ConsPlusNormal"/>
        <w:jc w:val="both"/>
      </w:pPr>
      <w:r>
        <w:t xml:space="preserve">(в ред. </w:t>
      </w:r>
      <w:hyperlink r:id="rId46">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 xml:space="preserve">5. Лицо, замещающее государственную должность Ханты-Мансийского автономного округа - Югры, в случае, предусмотренном </w:t>
      </w:r>
      <w:hyperlink w:anchor="P71">
        <w:r>
          <w:rPr>
            <w:color w:val="0000FF"/>
          </w:rPr>
          <w:t>подпунктом "б" пункта 3</w:t>
        </w:r>
      </w:hyperlink>
      <w:r>
        <w:t xml:space="preserve"> настоящего Положения, представляет:</w:t>
      </w:r>
    </w:p>
    <w:p w:rsidR="00C53F1C" w:rsidRDefault="00C53F1C">
      <w:pPr>
        <w:pStyle w:val="ConsPlusNormal"/>
        <w:jc w:val="both"/>
      </w:pPr>
      <w:r>
        <w:t xml:space="preserve">(в ред. </w:t>
      </w:r>
      <w:hyperlink r:id="rId47">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 xml:space="preserve">а) сведения о своих доходах, полученных с 1 января по 31 декабря года, в котором возникли основания для представления сведений о расходах в соответствии с Федеральным </w:t>
      </w:r>
      <w:hyperlink r:id="rId48">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денежное вознаграждение, пенсии, пособия, иные выплаты), о расходах по каждой сделке, совершенной с 1 января по 31 декабря (отчетный период), в случаях, установленных </w:t>
      </w:r>
      <w:hyperlink r:id="rId49">
        <w:r>
          <w:rPr>
            <w:color w:val="0000FF"/>
          </w:rPr>
          <w:t>статьей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а также сведения об имуществе, принадлежащем ему на праве собственности, и о своих обязательствах имущественного характера по состоянию на конец отчетного периода;</w:t>
      </w:r>
    </w:p>
    <w:p w:rsidR="00C53F1C" w:rsidRDefault="00C53F1C">
      <w:pPr>
        <w:pStyle w:val="ConsPlusNormal"/>
        <w:jc w:val="both"/>
      </w:pPr>
      <w:r>
        <w:t xml:space="preserve">(в ред. постановлений Губернатора ХМАО - Югры от 28.07.2014 </w:t>
      </w:r>
      <w:hyperlink r:id="rId50">
        <w:r>
          <w:rPr>
            <w:color w:val="0000FF"/>
          </w:rPr>
          <w:t>N 78</w:t>
        </w:r>
      </w:hyperlink>
      <w:r>
        <w:t xml:space="preserve">, от 01.04.2026 </w:t>
      </w:r>
      <w:hyperlink r:id="rId51">
        <w:r>
          <w:rPr>
            <w:color w:val="0000FF"/>
          </w:rPr>
          <w:t>N 33</w:t>
        </w:r>
      </w:hyperlink>
      <w:r>
        <w:t>)</w:t>
      </w:r>
    </w:p>
    <w:p w:rsidR="00C53F1C" w:rsidRDefault="00C53F1C">
      <w:pPr>
        <w:pStyle w:val="ConsPlusNormal"/>
        <w:spacing w:before="220"/>
        <w:ind w:firstLine="540"/>
        <w:jc w:val="both"/>
      </w:pPr>
      <w:r>
        <w:t xml:space="preserve">б) сведения о доходах своих супруги (супруга) и несовершеннолетних детей, полученных с 1 января по 31 декабря года, в котором возникли основания для представления сведений о расходах в соответствии с Федеральным </w:t>
      </w:r>
      <w:hyperlink r:id="rId52">
        <w:r>
          <w:rPr>
            <w:color w:val="0000FF"/>
          </w:rPr>
          <w:t>законом</w:t>
        </w:r>
      </w:hyperlink>
      <w:r>
        <w:t xml:space="preserve"> от 3 декабря 2012 года N 230-ФЗ "О контроле за соответствием расходов лиц, замещающих государственные должности, и иных лиц их доходам" (отчетный период), от всех источников (включая заработную плату, пенсии, пособия, иные выплаты), о расходах по каждой сделке, совершенной с 1 января по 31 декабря (отчетный период), в случаях, установленных </w:t>
      </w:r>
      <w:hyperlink r:id="rId53">
        <w:r>
          <w:rPr>
            <w:color w:val="0000FF"/>
          </w:rPr>
          <w:t>статьей 3</w:t>
        </w:r>
      </w:hyperlink>
      <w:r>
        <w:t xml:space="preserve"> Федерального закона от 3 декабря 2012 года N 230-ФЗ "О контроле за соответствием расходов лиц, замещающих государственные должности, и иных лиц их доходам", а также сведения об имуществе, принадлежащем им на праве собственности, и об их обязательствах имущественного характера по состоянию на конец отчетного периода.</w:t>
      </w:r>
    </w:p>
    <w:p w:rsidR="00C53F1C" w:rsidRDefault="00C53F1C">
      <w:pPr>
        <w:pStyle w:val="ConsPlusNormal"/>
        <w:jc w:val="both"/>
      </w:pPr>
      <w:r>
        <w:t xml:space="preserve">(в ред. постановлений Губернатора ХМАО - Югры от 28.07.2014 </w:t>
      </w:r>
      <w:hyperlink r:id="rId54">
        <w:r>
          <w:rPr>
            <w:color w:val="0000FF"/>
          </w:rPr>
          <w:t>N 78</w:t>
        </w:r>
      </w:hyperlink>
      <w:r>
        <w:t xml:space="preserve">, от 01.04.2026 </w:t>
      </w:r>
      <w:hyperlink r:id="rId55">
        <w:r>
          <w:rPr>
            <w:color w:val="0000FF"/>
          </w:rPr>
          <w:t>N 33</w:t>
        </w:r>
      </w:hyperlink>
      <w:r>
        <w:t>)</w:t>
      </w:r>
    </w:p>
    <w:p w:rsidR="00C53F1C" w:rsidRDefault="00C53F1C">
      <w:pPr>
        <w:pStyle w:val="ConsPlusNormal"/>
        <w:spacing w:before="220"/>
        <w:ind w:firstLine="540"/>
        <w:jc w:val="both"/>
      </w:pPr>
      <w:r>
        <w:t>6. Сведения о доходах, расходах, об имуществе и обязательствах имущественного характера представляются в соответствующую кадровую службу, если действующим законодательством для гражданина, претендующего на замещение государственной должности Ханты-Мансийского автономного округа - Югры, или лица, замещающего государственную должность Ханты-Мансийского автономного округа - Югры, не установлен иной порядок представления указанных сведений.</w:t>
      </w:r>
    </w:p>
    <w:p w:rsidR="00C53F1C" w:rsidRDefault="00C53F1C">
      <w:pPr>
        <w:pStyle w:val="ConsPlusNormal"/>
        <w:jc w:val="both"/>
      </w:pPr>
      <w:r>
        <w:t xml:space="preserve">(в ред. </w:t>
      </w:r>
      <w:hyperlink r:id="rId56">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7. В случае если гражданин, претендующий на замещение государственной должности Ханты-Мансийского автономного округа - Югры, или лицо, замещающее государственную должность Ханты-Мансийского автономного округа - Югры, обнаружили, что в представленных ими сведениях о доходах, об имуществе и обязательствах имущественного характера не отражены или не полностью отражены какие-либо сведения либо имеются ошибки, они вправе представить уточненные сведения:</w:t>
      </w:r>
    </w:p>
    <w:p w:rsidR="00C53F1C" w:rsidRDefault="00C53F1C">
      <w:pPr>
        <w:pStyle w:val="ConsPlusNormal"/>
        <w:spacing w:before="220"/>
        <w:ind w:firstLine="540"/>
        <w:jc w:val="both"/>
      </w:pPr>
      <w:r>
        <w:lastRenderedPageBreak/>
        <w:t xml:space="preserve">а) гражданин, претендующий на замещение государственной должности Ханты-Мансийского автономного округа - Югры - в течение 1 месяца со дня представления сведений в соответствии с </w:t>
      </w:r>
      <w:hyperlink w:anchor="P70">
        <w:r>
          <w:rPr>
            <w:color w:val="0000FF"/>
          </w:rPr>
          <w:t>подпунктом "а" пункта 3</w:t>
        </w:r>
      </w:hyperlink>
      <w:r>
        <w:t xml:space="preserve"> настоящего Положения;</w:t>
      </w:r>
    </w:p>
    <w:p w:rsidR="00C53F1C" w:rsidRDefault="00C53F1C">
      <w:pPr>
        <w:pStyle w:val="ConsPlusNormal"/>
        <w:spacing w:before="220"/>
        <w:ind w:firstLine="540"/>
        <w:jc w:val="both"/>
      </w:pPr>
      <w:r>
        <w:t xml:space="preserve">б) лицо, замещающее государственную должность Ханты-Мансийского автономного округа - Югры - в течение 1 месяца со дня представления сведений в соответствии с </w:t>
      </w:r>
      <w:hyperlink w:anchor="P70">
        <w:r>
          <w:rPr>
            <w:color w:val="0000FF"/>
          </w:rPr>
          <w:t>подпунктом "а" пункта 3</w:t>
        </w:r>
      </w:hyperlink>
      <w:r>
        <w:t xml:space="preserve"> или после окончания срока, указанного в </w:t>
      </w:r>
      <w:hyperlink w:anchor="P71">
        <w:r>
          <w:rPr>
            <w:color w:val="0000FF"/>
          </w:rPr>
          <w:t>подпункте "б" пункта 3</w:t>
        </w:r>
      </w:hyperlink>
      <w:r>
        <w:t xml:space="preserve"> настоящего Положения.</w:t>
      </w:r>
    </w:p>
    <w:p w:rsidR="00C53F1C" w:rsidRDefault="00C53F1C">
      <w:pPr>
        <w:pStyle w:val="ConsPlusNormal"/>
        <w:jc w:val="both"/>
      </w:pPr>
      <w:r>
        <w:t xml:space="preserve">(п. 7 в ред. </w:t>
      </w:r>
      <w:hyperlink r:id="rId57">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8. В случае непредставления по объективным причинам лицом, замещающим государственную должность Ханты-Мансийского автономного округа - Югры, сведений о доходах, об имуществе и обязательствах имущественного характера своих супруги (супруга) и несовершеннолетних детей данный факт подлежит рассмотрению соответствующей комиссией, созданной соответствующим государственным органом автономного округа.</w:t>
      </w:r>
    </w:p>
    <w:p w:rsidR="00C53F1C" w:rsidRDefault="00C53F1C">
      <w:pPr>
        <w:pStyle w:val="ConsPlusNormal"/>
        <w:jc w:val="both"/>
      </w:pPr>
      <w:r>
        <w:t xml:space="preserve">(в ред. </w:t>
      </w:r>
      <w:hyperlink r:id="rId58">
        <w:r>
          <w:rPr>
            <w:color w:val="0000FF"/>
          </w:rPr>
          <w:t>постановления</w:t>
        </w:r>
      </w:hyperlink>
      <w:r>
        <w:t xml:space="preserve"> Губернатора ХМАО - Югры от 01.04.2026 N 33)</w:t>
      </w:r>
    </w:p>
    <w:p w:rsidR="00C53F1C" w:rsidRDefault="00C53F1C">
      <w:pPr>
        <w:pStyle w:val="ConsPlusNormal"/>
        <w:spacing w:before="220"/>
        <w:ind w:firstLine="540"/>
        <w:jc w:val="both"/>
      </w:pPr>
      <w:r>
        <w:t>9. Проверка достоверности и полноты сведений о доходах, об имуществе и обязательствах имущественного характера, представленных в соответствии с настоящим Положением гражданами, претендующими на замещение государственных должностей Ханты-Мансийского автономного округа - Югры, и лицами, замещающими государственные должности Ханты-Мансийского автономного округа - Югры, контроль за расходами лиц, замещающих государственные должности Ханты-Мансийского автономного округа - Югры, осуществляются в соответствии с федеральным законодательством и законодательством Ханты-Мансийского автономного округа - Югры.</w:t>
      </w:r>
    </w:p>
    <w:p w:rsidR="00C53F1C" w:rsidRDefault="00C53F1C">
      <w:pPr>
        <w:pStyle w:val="ConsPlusNormal"/>
        <w:jc w:val="both"/>
      </w:pPr>
      <w:r>
        <w:t xml:space="preserve">(пп. 9 в ред. </w:t>
      </w:r>
      <w:hyperlink r:id="rId59">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10. Сведения о доходах, расходах, об имуществе и обязательствах имущественного характера, представляемые в соответствии с настоящим Положением гражданами, претендующими на замещение государственных должностей Ханты-Мансийского автономного округа - Югры, и лицами, замещающими государственные должности Ханты-Мансийского автономного округа - Югры, являются сведениями конфиденциального характера, если федеральным законом они не отнесены к сведениям, составляющим государственную тайну.</w:t>
      </w:r>
    </w:p>
    <w:p w:rsidR="00C53F1C" w:rsidRDefault="00C53F1C">
      <w:pPr>
        <w:pStyle w:val="ConsPlusNormal"/>
        <w:jc w:val="both"/>
      </w:pPr>
      <w:r>
        <w:t xml:space="preserve">(в ред. </w:t>
      </w:r>
      <w:hyperlink r:id="rId60">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 xml:space="preserve">11. Утратил силу с 1 апреля 2026 года. - </w:t>
      </w:r>
      <w:hyperlink r:id="rId61">
        <w:r>
          <w:rPr>
            <w:color w:val="0000FF"/>
          </w:rPr>
          <w:t>Постановление</w:t>
        </w:r>
      </w:hyperlink>
      <w:r>
        <w:t xml:space="preserve"> Губернатора ХМАО - Югры от 01.04.2026 N 33.</w:t>
      </w:r>
    </w:p>
    <w:p w:rsidR="00C53F1C" w:rsidRDefault="00C53F1C">
      <w:pPr>
        <w:pStyle w:val="ConsPlusNormal"/>
        <w:spacing w:before="220"/>
        <w:ind w:firstLine="540"/>
        <w:jc w:val="both"/>
      </w:pPr>
      <w:r>
        <w:t>12. Государственные гражданские служащие Ханты-Мансийского автономного округа - Югры, в должностные обязанности которых входит работа со сведениями о доходах, расходах, об имуществе и обязательствах имущественного характера, виновные в их разглашении или использовании в целях, не предусмотренных законодательством Российской Федерации, несут ответственность в соответствии с законодательством Российской Федерации.</w:t>
      </w:r>
    </w:p>
    <w:p w:rsidR="00C53F1C" w:rsidRDefault="00C53F1C">
      <w:pPr>
        <w:pStyle w:val="ConsPlusNormal"/>
        <w:jc w:val="both"/>
      </w:pPr>
      <w:r>
        <w:t xml:space="preserve">(в ред. </w:t>
      </w:r>
      <w:hyperlink r:id="rId62">
        <w:r>
          <w:rPr>
            <w:color w:val="0000FF"/>
          </w:rPr>
          <w:t>постановления</w:t>
        </w:r>
      </w:hyperlink>
      <w:r>
        <w:t xml:space="preserve"> Губернатора ХМАО - Югры от 28.07.2014 N 78)</w:t>
      </w:r>
    </w:p>
    <w:p w:rsidR="00C53F1C" w:rsidRDefault="00C53F1C">
      <w:pPr>
        <w:pStyle w:val="ConsPlusNormal"/>
        <w:spacing w:before="220"/>
        <w:ind w:firstLine="540"/>
        <w:jc w:val="both"/>
      </w:pPr>
      <w:r>
        <w:t>13. Сведения о доходах, расходах, об имуществе и обязательствах имущественного характера, представленные в соответствии с настоящим Положением лицом, замещающим государственную должность Ханты-Мансийского автономного округа - Югры, и информация о результатах проверки достоверности и полноты этих сведений (решении соответствующей комиссии) приобщаются к личному делу лица, замещающего государственную должность Ханты-Мансийского автономного округа - Югры.</w:t>
      </w:r>
    </w:p>
    <w:p w:rsidR="00C53F1C" w:rsidRDefault="00C53F1C">
      <w:pPr>
        <w:pStyle w:val="ConsPlusNormal"/>
        <w:jc w:val="both"/>
      </w:pPr>
      <w:r>
        <w:t xml:space="preserve">(в ред. постановлений Губернатора ХМАО - Югры от 28.07.2014 </w:t>
      </w:r>
      <w:hyperlink r:id="rId63">
        <w:r>
          <w:rPr>
            <w:color w:val="0000FF"/>
          </w:rPr>
          <w:t>N 78</w:t>
        </w:r>
      </w:hyperlink>
      <w:r>
        <w:t xml:space="preserve">, от 01.04.2026 </w:t>
      </w:r>
      <w:hyperlink r:id="rId64">
        <w:r>
          <w:rPr>
            <w:color w:val="0000FF"/>
          </w:rPr>
          <w:t>N 33</w:t>
        </w:r>
      </w:hyperlink>
      <w:r>
        <w:t>)</w:t>
      </w:r>
    </w:p>
    <w:p w:rsidR="00C53F1C" w:rsidRDefault="00C53F1C">
      <w:pPr>
        <w:pStyle w:val="ConsPlusNormal"/>
        <w:spacing w:before="220"/>
        <w:ind w:firstLine="540"/>
        <w:jc w:val="both"/>
      </w:pPr>
      <w:r>
        <w:t xml:space="preserve">В случае если гражданин, представивший в соответствии с настоящим Положением сведения о своих доходах, расходах, об имуществе и обязательствах имущественного характера, а также о доходах, расходах, об имуществе и обязательствах имущественного характера своих супруги </w:t>
      </w:r>
      <w:r>
        <w:lastRenderedPageBreak/>
        <w:t>(супруга) и несовершеннолетних детей, не был наделен полномочиями по государственной должности Ханты-Мансийского автономного округа - Югры (назначен на указанную должность), эти сведения возвращаются ему по его письменному заявлению вместе с другими документами.</w:t>
      </w:r>
    </w:p>
    <w:p w:rsidR="00C53F1C" w:rsidRDefault="00C53F1C">
      <w:pPr>
        <w:pStyle w:val="ConsPlusNormal"/>
        <w:jc w:val="both"/>
      </w:pPr>
      <w:r>
        <w:t xml:space="preserve">(в ред. постановлений Губернатора ХМАО - Югры от 28.07.2014 </w:t>
      </w:r>
      <w:hyperlink r:id="rId65">
        <w:r>
          <w:rPr>
            <w:color w:val="0000FF"/>
          </w:rPr>
          <w:t>N 78</w:t>
        </w:r>
      </w:hyperlink>
      <w:r>
        <w:t xml:space="preserve">, от 01.04.2026 </w:t>
      </w:r>
      <w:hyperlink r:id="rId66">
        <w:r>
          <w:rPr>
            <w:color w:val="0000FF"/>
          </w:rPr>
          <w:t>N 33</w:t>
        </w:r>
      </w:hyperlink>
      <w:r>
        <w:t>)</w:t>
      </w:r>
    </w:p>
    <w:p w:rsidR="00C53F1C" w:rsidRDefault="00C53F1C">
      <w:pPr>
        <w:pStyle w:val="ConsPlusNormal"/>
        <w:spacing w:before="220"/>
        <w:ind w:firstLine="540"/>
        <w:jc w:val="both"/>
      </w:pPr>
      <w:r>
        <w:t>14. При непредставлении сведений о доходах, расходах, об имуществе и обязательствах имущественного характера, представлении заведомо неполных сведений, за исключением случаев, установленных федеральными законами, либо представлении заведомо недостоверных сведений гражданин, претендующий на замещение государственной должности Ханты-Мансийского автономного округа - Югры, и лицо, замещающее государственную должность Ханты-Мансийского автономного округа - Югры, несут ответственность в соответствии с законодательством Российской Федерации.</w:t>
      </w:r>
    </w:p>
    <w:p w:rsidR="00C53F1C" w:rsidRDefault="00C53F1C">
      <w:pPr>
        <w:pStyle w:val="ConsPlusNormal"/>
        <w:jc w:val="both"/>
      </w:pPr>
      <w:r>
        <w:t xml:space="preserve">(в ред. постановлений Губернатора ХМАО - Югры от 28.07.2014 </w:t>
      </w:r>
      <w:hyperlink r:id="rId67">
        <w:r>
          <w:rPr>
            <w:color w:val="0000FF"/>
          </w:rPr>
          <w:t>N 78</w:t>
        </w:r>
      </w:hyperlink>
      <w:r>
        <w:t xml:space="preserve">, от 01.04.2026 </w:t>
      </w:r>
      <w:hyperlink r:id="rId68">
        <w:r>
          <w:rPr>
            <w:color w:val="0000FF"/>
          </w:rPr>
          <w:t>N 33</w:t>
        </w:r>
      </w:hyperlink>
      <w:r>
        <w:t>)</w:t>
      </w: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jc w:val="right"/>
        <w:outlineLvl w:val="0"/>
      </w:pPr>
      <w:r>
        <w:t>Приложение 2</w:t>
      </w:r>
    </w:p>
    <w:p w:rsidR="00C53F1C" w:rsidRDefault="00C53F1C">
      <w:pPr>
        <w:pStyle w:val="ConsPlusNormal"/>
        <w:jc w:val="right"/>
      </w:pPr>
      <w:r>
        <w:t>к постановлению Губернатора</w:t>
      </w:r>
    </w:p>
    <w:p w:rsidR="00C53F1C" w:rsidRDefault="00C53F1C">
      <w:pPr>
        <w:pStyle w:val="ConsPlusNormal"/>
        <w:jc w:val="right"/>
      </w:pPr>
      <w:r>
        <w:t>автономного округа</w:t>
      </w:r>
    </w:p>
    <w:p w:rsidR="00C53F1C" w:rsidRDefault="00C53F1C">
      <w:pPr>
        <w:pStyle w:val="ConsPlusNormal"/>
        <w:jc w:val="right"/>
      </w:pPr>
      <w:r>
        <w:t>от 18.02.2010 N 33</w:t>
      </w:r>
    </w:p>
    <w:p w:rsidR="00C53F1C" w:rsidRDefault="00C53F1C">
      <w:pPr>
        <w:pStyle w:val="ConsPlusNormal"/>
      </w:pPr>
    </w:p>
    <w:p w:rsidR="00C53F1C" w:rsidRDefault="00C53F1C">
      <w:pPr>
        <w:pStyle w:val="ConsPlusNormal"/>
        <w:jc w:val="center"/>
      </w:pPr>
      <w:r>
        <w:t>Справка о доходах,</w:t>
      </w:r>
    </w:p>
    <w:p w:rsidR="00C53F1C" w:rsidRDefault="00C53F1C">
      <w:pPr>
        <w:pStyle w:val="ConsPlusNormal"/>
        <w:jc w:val="center"/>
      </w:pPr>
      <w:r>
        <w:t>об имуществе и обязательствах имущественного характера</w:t>
      </w:r>
    </w:p>
    <w:p w:rsidR="00C53F1C" w:rsidRDefault="00C53F1C">
      <w:pPr>
        <w:pStyle w:val="ConsPlusNormal"/>
        <w:jc w:val="center"/>
      </w:pPr>
      <w:r>
        <w:t>гражданина, претендующего на замещение</w:t>
      </w:r>
    </w:p>
    <w:p w:rsidR="00C53F1C" w:rsidRDefault="00C53F1C">
      <w:pPr>
        <w:pStyle w:val="ConsPlusNormal"/>
        <w:jc w:val="center"/>
      </w:pPr>
      <w:r>
        <w:t>государственной должности</w:t>
      </w:r>
    </w:p>
    <w:p w:rsidR="00C53F1C" w:rsidRDefault="00C53F1C">
      <w:pPr>
        <w:pStyle w:val="ConsPlusNormal"/>
        <w:jc w:val="center"/>
      </w:pPr>
      <w:r>
        <w:t>Ханты-Мансийского автономного округа - Югры</w:t>
      </w:r>
    </w:p>
    <w:p w:rsidR="00C53F1C" w:rsidRDefault="00C53F1C">
      <w:pPr>
        <w:pStyle w:val="ConsPlusNormal"/>
      </w:pPr>
    </w:p>
    <w:p w:rsidR="00C53F1C" w:rsidRDefault="00C53F1C">
      <w:pPr>
        <w:pStyle w:val="ConsPlusNormal"/>
        <w:ind w:firstLine="540"/>
        <w:jc w:val="both"/>
      </w:pPr>
      <w:r>
        <w:t xml:space="preserve">Утратила силу с 1 января 2015 года. - </w:t>
      </w:r>
      <w:hyperlink r:id="rId69">
        <w:r>
          <w:rPr>
            <w:color w:val="0000FF"/>
          </w:rPr>
          <w:t>Постановление</w:t>
        </w:r>
      </w:hyperlink>
      <w:r>
        <w:t xml:space="preserve"> Губернатора ХМАО - Югры от 28.07.2014 N 78.</w:t>
      </w: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jc w:val="right"/>
        <w:outlineLvl w:val="0"/>
      </w:pPr>
      <w:r>
        <w:t>Приложение 3</w:t>
      </w:r>
    </w:p>
    <w:p w:rsidR="00C53F1C" w:rsidRDefault="00C53F1C">
      <w:pPr>
        <w:pStyle w:val="ConsPlusNormal"/>
        <w:jc w:val="right"/>
      </w:pPr>
      <w:r>
        <w:t>к постановлению Губернатора</w:t>
      </w:r>
    </w:p>
    <w:p w:rsidR="00C53F1C" w:rsidRDefault="00C53F1C">
      <w:pPr>
        <w:pStyle w:val="ConsPlusNormal"/>
        <w:jc w:val="right"/>
      </w:pPr>
      <w:r>
        <w:t>автономного округа</w:t>
      </w:r>
    </w:p>
    <w:p w:rsidR="00C53F1C" w:rsidRDefault="00C53F1C">
      <w:pPr>
        <w:pStyle w:val="ConsPlusNormal"/>
        <w:jc w:val="right"/>
      </w:pPr>
      <w:r>
        <w:t>от 18.02.2010 N 33</w:t>
      </w:r>
    </w:p>
    <w:p w:rsidR="00C53F1C" w:rsidRDefault="00C53F1C">
      <w:pPr>
        <w:pStyle w:val="ConsPlusNormal"/>
        <w:ind w:firstLine="540"/>
        <w:jc w:val="both"/>
      </w:pPr>
    </w:p>
    <w:p w:rsidR="00C53F1C" w:rsidRDefault="00C53F1C">
      <w:pPr>
        <w:pStyle w:val="ConsPlusNormal"/>
        <w:jc w:val="center"/>
      </w:pPr>
      <w:r>
        <w:t>Справка о доходах,</w:t>
      </w:r>
    </w:p>
    <w:p w:rsidR="00C53F1C" w:rsidRDefault="00C53F1C">
      <w:pPr>
        <w:pStyle w:val="ConsPlusNormal"/>
        <w:jc w:val="center"/>
      </w:pPr>
      <w:r>
        <w:t>об имуществе и обязательствах имущественного характера</w:t>
      </w:r>
    </w:p>
    <w:p w:rsidR="00C53F1C" w:rsidRDefault="00C53F1C">
      <w:pPr>
        <w:pStyle w:val="ConsPlusNormal"/>
        <w:jc w:val="center"/>
      </w:pPr>
      <w:r>
        <w:t>супруги (супруга) и несовершеннолетних детей гражданина,</w:t>
      </w:r>
    </w:p>
    <w:p w:rsidR="00C53F1C" w:rsidRDefault="00C53F1C">
      <w:pPr>
        <w:pStyle w:val="ConsPlusNormal"/>
        <w:jc w:val="center"/>
      </w:pPr>
      <w:r>
        <w:t>претендующего на замещение государственной должности</w:t>
      </w:r>
    </w:p>
    <w:p w:rsidR="00C53F1C" w:rsidRDefault="00C53F1C">
      <w:pPr>
        <w:pStyle w:val="ConsPlusNormal"/>
        <w:jc w:val="center"/>
      </w:pPr>
      <w:r>
        <w:t>Ханты-Мансийского автономного округа - Югры</w:t>
      </w:r>
    </w:p>
    <w:p w:rsidR="00C53F1C" w:rsidRDefault="00C53F1C">
      <w:pPr>
        <w:pStyle w:val="ConsPlusNormal"/>
      </w:pPr>
    </w:p>
    <w:p w:rsidR="00C53F1C" w:rsidRDefault="00C53F1C">
      <w:pPr>
        <w:pStyle w:val="ConsPlusNormal"/>
        <w:ind w:firstLine="540"/>
        <w:jc w:val="both"/>
      </w:pPr>
      <w:r>
        <w:t xml:space="preserve">Утратила силу с 1 января 2015 года. - </w:t>
      </w:r>
      <w:hyperlink r:id="rId70">
        <w:r>
          <w:rPr>
            <w:color w:val="0000FF"/>
          </w:rPr>
          <w:t>Постановление</w:t>
        </w:r>
      </w:hyperlink>
      <w:r>
        <w:t xml:space="preserve"> Губернатора ХМАО - Югры от 28.07.2014 N 78.</w:t>
      </w: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jc w:val="right"/>
        <w:outlineLvl w:val="0"/>
      </w:pPr>
      <w:r>
        <w:lastRenderedPageBreak/>
        <w:t>Приложение 4</w:t>
      </w:r>
    </w:p>
    <w:p w:rsidR="00C53F1C" w:rsidRDefault="00C53F1C">
      <w:pPr>
        <w:pStyle w:val="ConsPlusNormal"/>
        <w:jc w:val="right"/>
      </w:pPr>
      <w:r>
        <w:t>к постановлению Губернатора</w:t>
      </w:r>
    </w:p>
    <w:p w:rsidR="00C53F1C" w:rsidRDefault="00C53F1C">
      <w:pPr>
        <w:pStyle w:val="ConsPlusNormal"/>
        <w:jc w:val="right"/>
      </w:pPr>
      <w:r>
        <w:t>автономного округа</w:t>
      </w:r>
    </w:p>
    <w:p w:rsidR="00C53F1C" w:rsidRDefault="00C53F1C">
      <w:pPr>
        <w:pStyle w:val="ConsPlusNormal"/>
        <w:jc w:val="right"/>
      </w:pPr>
      <w:r>
        <w:t>от 18.02.2010 N 33</w:t>
      </w:r>
    </w:p>
    <w:p w:rsidR="00C53F1C" w:rsidRDefault="00C53F1C">
      <w:pPr>
        <w:pStyle w:val="ConsPlusNormal"/>
        <w:ind w:firstLine="540"/>
        <w:jc w:val="both"/>
      </w:pPr>
    </w:p>
    <w:p w:rsidR="00C53F1C" w:rsidRDefault="00C53F1C">
      <w:pPr>
        <w:pStyle w:val="ConsPlusNormal"/>
        <w:jc w:val="center"/>
      </w:pPr>
      <w:r>
        <w:t>Справка о доходах,</w:t>
      </w:r>
    </w:p>
    <w:p w:rsidR="00C53F1C" w:rsidRDefault="00C53F1C">
      <w:pPr>
        <w:pStyle w:val="ConsPlusNormal"/>
        <w:jc w:val="center"/>
      </w:pPr>
      <w:r>
        <w:t>об имуществе и обязательствах имущественного характера лица,</w:t>
      </w:r>
    </w:p>
    <w:p w:rsidR="00C53F1C" w:rsidRDefault="00C53F1C">
      <w:pPr>
        <w:pStyle w:val="ConsPlusNormal"/>
        <w:jc w:val="center"/>
      </w:pPr>
      <w:r>
        <w:t>замещающего государственную должность</w:t>
      </w:r>
    </w:p>
    <w:p w:rsidR="00C53F1C" w:rsidRDefault="00C53F1C">
      <w:pPr>
        <w:pStyle w:val="ConsPlusNormal"/>
        <w:jc w:val="center"/>
      </w:pPr>
      <w:r>
        <w:t>Ханты-Мансийского автономного округа - Югры</w:t>
      </w:r>
    </w:p>
    <w:p w:rsidR="00C53F1C" w:rsidRDefault="00C53F1C">
      <w:pPr>
        <w:pStyle w:val="ConsPlusNormal"/>
      </w:pPr>
    </w:p>
    <w:p w:rsidR="00C53F1C" w:rsidRDefault="00C53F1C">
      <w:pPr>
        <w:pStyle w:val="ConsPlusNormal"/>
        <w:ind w:firstLine="540"/>
        <w:jc w:val="both"/>
      </w:pPr>
      <w:r>
        <w:t xml:space="preserve">Утратила силу с 1 января 2015 года. - </w:t>
      </w:r>
      <w:hyperlink r:id="rId71">
        <w:r>
          <w:rPr>
            <w:color w:val="0000FF"/>
          </w:rPr>
          <w:t>Постановление</w:t>
        </w:r>
      </w:hyperlink>
      <w:r>
        <w:t xml:space="preserve"> Губернатора ХМАО - Югры от 28.07.2014 N 78.</w:t>
      </w: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jc w:val="right"/>
        <w:outlineLvl w:val="0"/>
      </w:pPr>
      <w:r>
        <w:t>Приложение 5</w:t>
      </w:r>
    </w:p>
    <w:p w:rsidR="00C53F1C" w:rsidRDefault="00C53F1C">
      <w:pPr>
        <w:pStyle w:val="ConsPlusNormal"/>
        <w:jc w:val="right"/>
      </w:pPr>
      <w:r>
        <w:t>к постановлению Губернатора</w:t>
      </w:r>
    </w:p>
    <w:p w:rsidR="00C53F1C" w:rsidRDefault="00C53F1C">
      <w:pPr>
        <w:pStyle w:val="ConsPlusNormal"/>
        <w:jc w:val="right"/>
      </w:pPr>
      <w:r>
        <w:t>автономного округа</w:t>
      </w:r>
    </w:p>
    <w:p w:rsidR="00C53F1C" w:rsidRDefault="00C53F1C">
      <w:pPr>
        <w:pStyle w:val="ConsPlusNormal"/>
        <w:jc w:val="right"/>
      </w:pPr>
      <w:r>
        <w:t>от 18.02.2010 N 33</w:t>
      </w:r>
    </w:p>
    <w:p w:rsidR="00C53F1C" w:rsidRDefault="00C53F1C">
      <w:pPr>
        <w:pStyle w:val="ConsPlusNormal"/>
        <w:ind w:firstLine="540"/>
        <w:jc w:val="both"/>
      </w:pPr>
    </w:p>
    <w:p w:rsidR="00C53F1C" w:rsidRDefault="00C53F1C">
      <w:pPr>
        <w:pStyle w:val="ConsPlusNormal"/>
        <w:jc w:val="center"/>
      </w:pPr>
      <w:r>
        <w:t>Справка о доходах,</w:t>
      </w:r>
    </w:p>
    <w:p w:rsidR="00C53F1C" w:rsidRDefault="00C53F1C">
      <w:pPr>
        <w:pStyle w:val="ConsPlusNormal"/>
        <w:jc w:val="center"/>
      </w:pPr>
      <w:r>
        <w:t>об имуществе и обязательствах имущественного характера</w:t>
      </w:r>
    </w:p>
    <w:p w:rsidR="00C53F1C" w:rsidRDefault="00C53F1C">
      <w:pPr>
        <w:pStyle w:val="ConsPlusNormal"/>
        <w:jc w:val="center"/>
      </w:pPr>
      <w:r>
        <w:t>супруги (супруга) и несовершеннолетних детей лица,</w:t>
      </w:r>
    </w:p>
    <w:p w:rsidR="00C53F1C" w:rsidRDefault="00C53F1C">
      <w:pPr>
        <w:pStyle w:val="ConsPlusNormal"/>
        <w:jc w:val="center"/>
      </w:pPr>
      <w:r>
        <w:t>замещающего государственную должность</w:t>
      </w:r>
    </w:p>
    <w:p w:rsidR="00C53F1C" w:rsidRDefault="00C53F1C">
      <w:pPr>
        <w:pStyle w:val="ConsPlusNormal"/>
        <w:jc w:val="center"/>
      </w:pPr>
      <w:r>
        <w:t>Ханты-Мансийского автономного округа - Югры</w:t>
      </w:r>
    </w:p>
    <w:p w:rsidR="00C53F1C" w:rsidRDefault="00C53F1C">
      <w:pPr>
        <w:pStyle w:val="ConsPlusNormal"/>
      </w:pPr>
    </w:p>
    <w:p w:rsidR="00C53F1C" w:rsidRDefault="00C53F1C">
      <w:pPr>
        <w:pStyle w:val="ConsPlusNormal"/>
        <w:ind w:firstLine="540"/>
        <w:jc w:val="both"/>
      </w:pPr>
      <w:r>
        <w:t xml:space="preserve">Утратила силу с 1 января 2015 года. - </w:t>
      </w:r>
      <w:hyperlink r:id="rId72">
        <w:r>
          <w:rPr>
            <w:color w:val="0000FF"/>
          </w:rPr>
          <w:t>Постановление</w:t>
        </w:r>
      </w:hyperlink>
      <w:r>
        <w:t xml:space="preserve"> Губернатора ХМАО - Югры от 28.07.2014 N 78.</w:t>
      </w:r>
    </w:p>
    <w:p w:rsidR="00C53F1C" w:rsidRDefault="00C53F1C">
      <w:pPr>
        <w:pStyle w:val="ConsPlusNormal"/>
        <w:ind w:firstLine="540"/>
        <w:jc w:val="both"/>
      </w:pPr>
    </w:p>
    <w:p w:rsidR="00C53F1C" w:rsidRDefault="00C53F1C">
      <w:pPr>
        <w:pStyle w:val="ConsPlusNormal"/>
        <w:ind w:firstLine="540"/>
        <w:jc w:val="both"/>
      </w:pPr>
    </w:p>
    <w:p w:rsidR="00C53F1C" w:rsidRDefault="00C53F1C">
      <w:pPr>
        <w:pStyle w:val="ConsPlusNormal"/>
        <w:pBdr>
          <w:bottom w:val="single" w:sz="6" w:space="0" w:color="auto"/>
        </w:pBdr>
        <w:spacing w:before="100" w:after="100"/>
        <w:jc w:val="both"/>
        <w:rPr>
          <w:sz w:val="2"/>
          <w:szCs w:val="2"/>
        </w:rPr>
      </w:pPr>
    </w:p>
    <w:p w:rsidR="005604E5" w:rsidRDefault="005604E5">
      <w:bookmarkStart w:id="3" w:name="_GoBack"/>
      <w:bookmarkEnd w:id="3"/>
    </w:p>
    <w:sectPr w:rsidR="005604E5" w:rsidSect="00B14C2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4000ACFF" w:usb2="00000001" w:usb3="00000000" w:csb0="000001FF" w:csb1="00000000"/>
  </w:font>
  <w:font w:name="Times New Roman">
    <w:panose1 w:val="02020603050405020304"/>
    <w:charset w:val="CC"/>
    <w:family w:val="roman"/>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F1C"/>
    <w:rsid w:val="005604E5"/>
    <w:rsid w:val="00C53F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B2EB77-916B-4FAD-8828-A0DD42B9C2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53F1C"/>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C53F1C"/>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C53F1C"/>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LAW926&amp;n=313369&amp;dst=100019" TargetMode="External"/><Relationship Id="rId21" Type="http://schemas.openxmlformats.org/officeDocument/2006/relationships/hyperlink" Target="https://login.consultant.ru/link/?req=doc&amp;base=RLAW926&amp;n=347650&amp;dst=100068" TargetMode="External"/><Relationship Id="rId42" Type="http://schemas.openxmlformats.org/officeDocument/2006/relationships/hyperlink" Target="https://login.consultant.ru/link/?req=doc&amp;base=RLAW926&amp;n=347650&amp;dst=100073" TargetMode="External"/><Relationship Id="rId47" Type="http://schemas.openxmlformats.org/officeDocument/2006/relationships/hyperlink" Target="https://login.consultant.ru/link/?req=doc&amp;base=RLAW926&amp;n=347650&amp;dst=100080" TargetMode="External"/><Relationship Id="rId63" Type="http://schemas.openxmlformats.org/officeDocument/2006/relationships/hyperlink" Target="https://login.consultant.ru/link/?req=doc&amp;base=RLAW926&amp;n=115663&amp;dst=100013" TargetMode="External"/><Relationship Id="rId68" Type="http://schemas.openxmlformats.org/officeDocument/2006/relationships/hyperlink" Target="https://login.consultant.ru/link/?req=doc&amp;base=RLAW926&amp;n=347650&amp;dst=100094" TargetMode="External"/><Relationship Id="rId2" Type="http://schemas.openxmlformats.org/officeDocument/2006/relationships/settings" Target="settings.xml"/><Relationship Id="rId16" Type="http://schemas.openxmlformats.org/officeDocument/2006/relationships/hyperlink" Target="https://login.consultant.ru/link/?req=doc&amp;base=RLAW926&amp;n=115663&amp;dst=100009" TargetMode="External"/><Relationship Id="rId29" Type="http://schemas.openxmlformats.org/officeDocument/2006/relationships/hyperlink" Target="https://login.consultant.ru/link/?req=doc&amp;base=LAW&amp;n=532962&amp;dst=100165" TargetMode="External"/><Relationship Id="rId11" Type="http://schemas.openxmlformats.org/officeDocument/2006/relationships/hyperlink" Target="https://login.consultant.ru/link/?req=doc&amp;base=LAW&amp;n=532962&amp;dst=100029" TargetMode="External"/><Relationship Id="rId24" Type="http://schemas.openxmlformats.org/officeDocument/2006/relationships/hyperlink" Target="https://login.consultant.ru/link/?req=doc&amp;base=RLAW926&amp;n=124861&amp;dst=100008" TargetMode="External"/><Relationship Id="rId32" Type="http://schemas.openxmlformats.org/officeDocument/2006/relationships/hyperlink" Target="https://login.consultant.ru/link/?req=doc&amp;base=RLAW926&amp;n=115663&amp;dst=100013" TargetMode="External"/><Relationship Id="rId37" Type="http://schemas.openxmlformats.org/officeDocument/2006/relationships/hyperlink" Target="https://login.consultant.ru/link/?req=doc&amp;base=LAW&amp;n=532962" TargetMode="External"/><Relationship Id="rId40" Type="http://schemas.openxmlformats.org/officeDocument/2006/relationships/hyperlink" Target="https://login.consultant.ru/link/?req=doc&amp;base=RLAW926&amp;n=124861&amp;dst=100014" TargetMode="External"/><Relationship Id="rId45" Type="http://schemas.openxmlformats.org/officeDocument/2006/relationships/hyperlink" Target="https://login.consultant.ru/link/?req=doc&amp;base=RLAW926&amp;n=347650&amp;dst=100074" TargetMode="External"/><Relationship Id="rId53" Type="http://schemas.openxmlformats.org/officeDocument/2006/relationships/hyperlink" Target="https://login.consultant.ru/link/?req=doc&amp;base=LAW&amp;n=532962&amp;dst=100027" TargetMode="External"/><Relationship Id="rId58" Type="http://schemas.openxmlformats.org/officeDocument/2006/relationships/hyperlink" Target="https://login.consultant.ru/link/?req=doc&amp;base=RLAW926&amp;n=347650&amp;dst=100087" TargetMode="External"/><Relationship Id="rId66" Type="http://schemas.openxmlformats.org/officeDocument/2006/relationships/hyperlink" Target="https://login.consultant.ru/link/?req=doc&amp;base=RLAW926&amp;n=347650&amp;dst=100093" TargetMode="External"/><Relationship Id="rId74" Type="http://schemas.openxmlformats.org/officeDocument/2006/relationships/theme" Target="theme/theme1.xml"/><Relationship Id="rId5" Type="http://schemas.openxmlformats.org/officeDocument/2006/relationships/hyperlink" Target="https://login.consultant.ru/link/?req=doc&amp;base=RLAW926&amp;n=79467&amp;dst=100005" TargetMode="External"/><Relationship Id="rId61" Type="http://schemas.openxmlformats.org/officeDocument/2006/relationships/hyperlink" Target="https://login.consultant.ru/link/?req=doc&amp;base=RLAW926&amp;n=347650&amp;dst=100088" TargetMode="External"/><Relationship Id="rId19" Type="http://schemas.openxmlformats.org/officeDocument/2006/relationships/hyperlink" Target="https://login.consultant.ru/link/?req=doc&amp;base=LAW&amp;n=532962&amp;dst=100165" TargetMode="External"/><Relationship Id="rId14" Type="http://schemas.openxmlformats.org/officeDocument/2006/relationships/hyperlink" Target="https://login.consultant.ru/link/?req=doc&amp;base=RLAW926&amp;n=345021&amp;dst=100212" TargetMode="External"/><Relationship Id="rId22" Type="http://schemas.openxmlformats.org/officeDocument/2006/relationships/hyperlink" Target="https://login.consultant.ru/link/?req=doc&amp;base=RLAW926&amp;n=278894&amp;dst=100005" TargetMode="External"/><Relationship Id="rId27" Type="http://schemas.openxmlformats.org/officeDocument/2006/relationships/hyperlink" Target="https://login.consultant.ru/link/?req=doc&amp;base=RLAW926&amp;n=347650&amp;dst=100070" TargetMode="External"/><Relationship Id="rId30" Type="http://schemas.openxmlformats.org/officeDocument/2006/relationships/hyperlink" Target="https://login.consultant.ru/link/?req=doc&amp;base=RLAW926&amp;n=347650&amp;dst=100071" TargetMode="External"/><Relationship Id="rId35" Type="http://schemas.openxmlformats.org/officeDocument/2006/relationships/hyperlink" Target="https://login.consultant.ru/link/?req=doc&amp;base=RLAW926&amp;n=124861&amp;dst=100012" TargetMode="External"/><Relationship Id="rId43" Type="http://schemas.openxmlformats.org/officeDocument/2006/relationships/hyperlink" Target="https://login.consultant.ru/link/?req=doc&amp;base=LAW&amp;n=523948" TargetMode="External"/><Relationship Id="rId48" Type="http://schemas.openxmlformats.org/officeDocument/2006/relationships/hyperlink" Target="https://login.consultant.ru/link/?req=doc&amp;base=LAW&amp;n=532962" TargetMode="External"/><Relationship Id="rId56" Type="http://schemas.openxmlformats.org/officeDocument/2006/relationships/hyperlink" Target="https://login.consultant.ru/link/?req=doc&amp;base=RLAW926&amp;n=115663&amp;dst=100013" TargetMode="External"/><Relationship Id="rId64" Type="http://schemas.openxmlformats.org/officeDocument/2006/relationships/hyperlink" Target="https://login.consultant.ru/link/?req=doc&amp;base=RLAW926&amp;n=347650&amp;dst=100090" TargetMode="External"/><Relationship Id="rId69" Type="http://schemas.openxmlformats.org/officeDocument/2006/relationships/hyperlink" Target="https://login.consultant.ru/link/?req=doc&amp;base=RLAW926&amp;n=115663&amp;dst=100023" TargetMode="External"/><Relationship Id="rId8" Type="http://schemas.openxmlformats.org/officeDocument/2006/relationships/hyperlink" Target="https://login.consultant.ru/link/?req=doc&amp;base=RLAW926&amp;n=313369&amp;dst=100019" TargetMode="External"/><Relationship Id="rId51" Type="http://schemas.openxmlformats.org/officeDocument/2006/relationships/hyperlink" Target="https://login.consultant.ru/link/?req=doc&amp;base=RLAW926&amp;n=347650&amp;dst=100081" TargetMode="External"/><Relationship Id="rId72" Type="http://schemas.openxmlformats.org/officeDocument/2006/relationships/hyperlink" Target="https://login.consultant.ru/link/?req=doc&amp;base=RLAW926&amp;n=115663&amp;dst=100023"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23914&amp;dst=100019" TargetMode="External"/><Relationship Id="rId17" Type="http://schemas.openxmlformats.org/officeDocument/2006/relationships/hyperlink" Target="https://login.consultant.ru/link/?req=doc&amp;base=RLAW926&amp;n=345021" TargetMode="External"/><Relationship Id="rId25" Type="http://schemas.openxmlformats.org/officeDocument/2006/relationships/hyperlink" Target="https://login.consultant.ru/link/?req=doc&amp;base=RLAW926&amp;n=115663&amp;dst=100011" TargetMode="External"/><Relationship Id="rId33" Type="http://schemas.openxmlformats.org/officeDocument/2006/relationships/hyperlink" Target="https://login.consultant.ru/link/?req=doc&amp;base=RLAW926&amp;n=124861&amp;dst=100010" TargetMode="External"/><Relationship Id="rId38" Type="http://schemas.openxmlformats.org/officeDocument/2006/relationships/hyperlink" Target="https://login.consultant.ru/link/?req=doc&amp;base=RLAW926&amp;n=313369&amp;dst=100019" TargetMode="External"/><Relationship Id="rId46" Type="http://schemas.openxmlformats.org/officeDocument/2006/relationships/hyperlink" Target="https://login.consultant.ru/link/?req=doc&amp;base=RLAW926&amp;n=347650&amp;dst=100078" TargetMode="External"/><Relationship Id="rId59" Type="http://schemas.openxmlformats.org/officeDocument/2006/relationships/hyperlink" Target="https://login.consultant.ru/link/?req=doc&amp;base=RLAW926&amp;n=115663&amp;dst=100021" TargetMode="External"/><Relationship Id="rId67" Type="http://schemas.openxmlformats.org/officeDocument/2006/relationships/hyperlink" Target="https://login.consultant.ru/link/?req=doc&amp;base=RLAW926&amp;n=115663&amp;dst=100013" TargetMode="External"/><Relationship Id="rId20" Type="http://schemas.openxmlformats.org/officeDocument/2006/relationships/hyperlink" Target="https://login.consultant.ru/link/?req=doc&amp;base=LAW&amp;n=523948" TargetMode="External"/><Relationship Id="rId41" Type="http://schemas.openxmlformats.org/officeDocument/2006/relationships/hyperlink" Target="https://login.consultant.ru/link/?req=doc&amp;base=RLAW926&amp;n=115663&amp;dst=100016" TargetMode="External"/><Relationship Id="rId54" Type="http://schemas.openxmlformats.org/officeDocument/2006/relationships/hyperlink" Target="https://login.consultant.ru/link/?req=doc&amp;base=RLAW926&amp;n=115663&amp;dst=100018" TargetMode="External"/><Relationship Id="rId62" Type="http://schemas.openxmlformats.org/officeDocument/2006/relationships/hyperlink" Target="https://login.consultant.ru/link/?req=doc&amp;base=RLAW926&amp;n=115663&amp;dst=100013" TargetMode="External"/><Relationship Id="rId70" Type="http://schemas.openxmlformats.org/officeDocument/2006/relationships/hyperlink" Target="https://login.consultant.ru/link/?req=doc&amp;base=RLAW926&amp;n=115663&amp;dst=100023" TargetMode="External"/><Relationship Id="rId1" Type="http://schemas.openxmlformats.org/officeDocument/2006/relationships/styles" Target="styles.xml"/><Relationship Id="rId6" Type="http://schemas.openxmlformats.org/officeDocument/2006/relationships/hyperlink" Target="https://login.consultant.ru/link/?req=doc&amp;base=RLAW926&amp;n=124861&amp;dst=100008" TargetMode="External"/><Relationship Id="rId15" Type="http://schemas.openxmlformats.org/officeDocument/2006/relationships/hyperlink" Target="https://login.consultant.ru/link/?req=doc&amp;base=RLAW926&amp;n=115663&amp;dst=100007" TargetMode="External"/><Relationship Id="rId23" Type="http://schemas.openxmlformats.org/officeDocument/2006/relationships/hyperlink" Target="https://login.consultant.ru/link/?req=doc&amp;base=RLAW926&amp;n=79467&amp;dst=100005" TargetMode="External"/><Relationship Id="rId28" Type="http://schemas.openxmlformats.org/officeDocument/2006/relationships/hyperlink" Target="https://login.consultant.ru/link/?req=doc&amp;base=LAW&amp;n=532963&amp;dst=100234" TargetMode="External"/><Relationship Id="rId36" Type="http://schemas.openxmlformats.org/officeDocument/2006/relationships/hyperlink" Target="https://login.consultant.ru/link/?req=doc&amp;base=RLAW926&amp;n=124861&amp;dst=100013" TargetMode="External"/><Relationship Id="rId49" Type="http://schemas.openxmlformats.org/officeDocument/2006/relationships/hyperlink" Target="https://login.consultant.ru/link/?req=doc&amp;base=LAW&amp;n=532962&amp;dst=100027" TargetMode="External"/><Relationship Id="rId57" Type="http://schemas.openxmlformats.org/officeDocument/2006/relationships/hyperlink" Target="https://login.consultant.ru/link/?req=doc&amp;base=RLAW926&amp;n=347650&amp;dst=100083" TargetMode="External"/><Relationship Id="rId10" Type="http://schemas.openxmlformats.org/officeDocument/2006/relationships/hyperlink" Target="https://login.consultant.ru/link/?req=doc&amp;base=RLAW926&amp;n=347650&amp;dst=100067" TargetMode="External"/><Relationship Id="rId31" Type="http://schemas.openxmlformats.org/officeDocument/2006/relationships/hyperlink" Target="https://login.consultant.ru/link/?req=doc&amp;base=RLAW926&amp;n=124861&amp;dst=100008" TargetMode="External"/><Relationship Id="rId44" Type="http://schemas.openxmlformats.org/officeDocument/2006/relationships/hyperlink" Target="https://login.consultant.ru/link/?req=doc&amp;base=LAW&amp;n=532962" TargetMode="External"/><Relationship Id="rId52" Type="http://schemas.openxmlformats.org/officeDocument/2006/relationships/hyperlink" Target="https://login.consultant.ru/link/?req=doc&amp;base=LAW&amp;n=532962" TargetMode="External"/><Relationship Id="rId60" Type="http://schemas.openxmlformats.org/officeDocument/2006/relationships/hyperlink" Target="https://login.consultant.ru/link/?req=doc&amp;base=RLAW926&amp;n=115663&amp;dst=100013" TargetMode="External"/><Relationship Id="rId65" Type="http://schemas.openxmlformats.org/officeDocument/2006/relationships/hyperlink" Target="https://login.consultant.ru/link/?req=doc&amp;base=RLAW926&amp;n=115663&amp;dst=100013" TargetMode="External"/><Relationship Id="rId73" Type="http://schemas.openxmlformats.org/officeDocument/2006/relationships/fontTable" Target="fontTable.xml"/><Relationship Id="rId4" Type="http://schemas.openxmlformats.org/officeDocument/2006/relationships/hyperlink" Target="https://www.consultant.ru" TargetMode="External"/><Relationship Id="rId9" Type="http://schemas.openxmlformats.org/officeDocument/2006/relationships/hyperlink" Target="https://login.consultant.ru/link/?req=doc&amp;base=RLAW926&amp;n=278894&amp;dst=100005" TargetMode="External"/><Relationship Id="rId13" Type="http://schemas.openxmlformats.org/officeDocument/2006/relationships/hyperlink" Target="https://login.consultant.ru/link/?req=doc&amp;base=LAW&amp;n=523943&amp;dst=100059" TargetMode="External"/><Relationship Id="rId18" Type="http://schemas.openxmlformats.org/officeDocument/2006/relationships/hyperlink" Target="https://login.consultant.ru/link/?req=doc&amp;base=LAW&amp;n=532963&amp;dst=100234" TargetMode="External"/><Relationship Id="rId39" Type="http://schemas.openxmlformats.org/officeDocument/2006/relationships/hyperlink" Target="https://login.consultant.ru/link/?req=doc&amp;base=LAW&amp;n=523948&amp;dst=100045" TargetMode="External"/><Relationship Id="rId34" Type="http://schemas.openxmlformats.org/officeDocument/2006/relationships/hyperlink" Target="https://login.consultant.ru/link/?req=doc&amp;base=RLAW926&amp;n=124861&amp;dst=100011" TargetMode="External"/><Relationship Id="rId50" Type="http://schemas.openxmlformats.org/officeDocument/2006/relationships/hyperlink" Target="https://login.consultant.ru/link/?req=doc&amp;base=RLAW926&amp;n=115663&amp;dst=100018" TargetMode="External"/><Relationship Id="rId55" Type="http://schemas.openxmlformats.org/officeDocument/2006/relationships/hyperlink" Target="https://login.consultant.ru/link/?req=doc&amp;base=RLAW926&amp;n=347650&amp;dst=100082" TargetMode="External"/><Relationship Id="rId7" Type="http://schemas.openxmlformats.org/officeDocument/2006/relationships/hyperlink" Target="https://login.consultant.ru/link/?req=doc&amp;base=RLAW926&amp;n=115663&amp;dst=100005" TargetMode="External"/><Relationship Id="rId71" Type="http://schemas.openxmlformats.org/officeDocument/2006/relationships/hyperlink" Target="https://login.consultant.ru/link/?req=doc&amp;base=RLAW926&amp;n=115663&amp;dst=10002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3765</Words>
  <Characters>21463</Characters>
  <Application>Microsoft Office Word</Application>
  <DocSecurity>0</DocSecurity>
  <Lines>178</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2026-09-09T10:47:00Z</dcterms:created>
  <dcterms:modified xsi:type="dcterms:W3CDTF">2026-09-09T10:47:00Z</dcterms:modified>
</cp:coreProperties>
</file>