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07" w:rsidRPr="00341E07" w:rsidRDefault="00341E07" w:rsidP="00341E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СОБЛЮДЕНИЮ ОБЯЗАТЕЛЬНЫХ ТРЕБОВАНИЙ ЗАКОНОДАТЕЛЬСТВА, ОЦЕНКА СОБЛЮДЕНИЯ КОТОРЫХ ЯВЛЯЕТСЯ ПРЕДМЕТОМ МУНИЦИПАЛЬНОГО ЗЕМЕЛЬНОГО КОНТРОЛЯ</w:t>
      </w:r>
    </w:p>
    <w:p w:rsidR="00341E07" w:rsidRPr="00341E07" w:rsidRDefault="00341E07" w:rsidP="00341E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1E07">
        <w:rPr>
          <w:rFonts w:ascii="Times New Roman" w:eastAsia="Times New Roman" w:hAnsi="Times New Roman" w:cs="Times New Roman"/>
          <w:lang w:eastAsia="ru-RU"/>
        </w:rPr>
        <w:t xml:space="preserve">Настоящее руководство разработано в соответствии с пунктом 5 части 3 статьи 46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341E07">
          <w:rPr>
            <w:rFonts w:ascii="Times New Roman" w:eastAsia="Times New Roman" w:hAnsi="Times New Roman" w:cs="Times New Roman"/>
            <w:lang w:eastAsia="ru-RU"/>
          </w:rPr>
          <w:t>31.07.2020</w:t>
        </w:r>
      </w:smartTag>
      <w:r w:rsidRPr="00341E07">
        <w:rPr>
          <w:rFonts w:ascii="Times New Roman" w:eastAsia="Times New Roman" w:hAnsi="Times New Roman" w:cs="Times New Roman"/>
          <w:lang w:eastAsia="ru-RU"/>
        </w:rPr>
        <w:t xml:space="preserve"> №248-ФЗ «О государственном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</w:t>
      </w:r>
      <w:proofErr w:type="gramEnd"/>
      <w:r w:rsidRPr="00341E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41E07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341E07">
        <w:rPr>
          <w:rFonts w:ascii="Times New Roman" w:eastAsia="Times New Roman" w:hAnsi="Times New Roman" w:cs="Times New Roman"/>
          <w:lang w:eastAsia="ru-RU"/>
        </w:rPr>
        <w:t xml:space="preserve"> осуществляет орган местного самоуправления при осуществлении муниципального земельного контроля на </w:t>
      </w:r>
      <w:r>
        <w:rPr>
          <w:rFonts w:ascii="Times New Roman" w:eastAsia="Times New Roman" w:hAnsi="Times New Roman" w:cs="Times New Roman"/>
          <w:lang w:eastAsia="ru-RU"/>
        </w:rPr>
        <w:t xml:space="preserve">межселенной </w:t>
      </w:r>
      <w:r w:rsidRPr="00341E07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lang w:eastAsia="ru-RU"/>
        </w:rPr>
        <w:t>Октябрьского района.</w:t>
      </w:r>
    </w:p>
    <w:p w:rsidR="00341E07" w:rsidRPr="00341E07" w:rsidRDefault="00341E07" w:rsidP="00341E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41E07" w:rsidRPr="00341E07" w:rsidRDefault="00341E07" w:rsidP="00341E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341E07" w:rsidRPr="00341E07" w:rsidRDefault="00341E07" w:rsidP="00341E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Объектами земельных отношений являются: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1) земля как природный объект и природный ресурс;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2) земельные участки;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3) части земельных участков.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Объектами муниципального контроля являются: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u w:val="single"/>
          <w:lang w:eastAsia="ru-RU"/>
        </w:rPr>
        <w:t>Обязанности лиц по использованию земельных участков</w:t>
      </w:r>
    </w:p>
    <w:p w:rsidR="00341E07" w:rsidRPr="00341E07" w:rsidRDefault="00341E07" w:rsidP="00341E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lastRenderedPageBreak/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своевременно производить платежи за землю;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1E07">
        <w:rPr>
          <w:rFonts w:ascii="Times New Roman" w:eastAsia="Times New Roman" w:hAnsi="Times New Roman" w:cs="Times New Roman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341E07">
        <w:rPr>
          <w:rFonts w:ascii="Times New Roman" w:eastAsia="Times New Roman" w:hAnsi="Times New Roman" w:cs="Times New Roman"/>
          <w:lang w:eastAsia="ru-RU"/>
        </w:rPr>
        <w:t>аммиакопроводов</w:t>
      </w:r>
      <w:proofErr w:type="spellEnd"/>
      <w:r w:rsidRPr="00341E07">
        <w:rPr>
          <w:rFonts w:ascii="Times New Roman" w:eastAsia="Times New Roman" w:hAnsi="Times New Roman" w:cs="Times New Roman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341E07" w:rsidRPr="00341E07" w:rsidRDefault="00341E07" w:rsidP="00341E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41E07">
        <w:rPr>
          <w:rFonts w:ascii="Times New Roman" w:eastAsia="Times New Roman" w:hAnsi="Times New Roman" w:cs="Times New Roman"/>
          <w:lang w:eastAsia="ru-RU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A130B2" w:rsidRPr="00341E07" w:rsidRDefault="00A130B2" w:rsidP="00341E07">
      <w:pPr>
        <w:jc w:val="both"/>
        <w:rPr>
          <w:rFonts w:ascii="Times New Roman" w:hAnsi="Times New Roman" w:cs="Times New Roman"/>
        </w:rPr>
      </w:pPr>
    </w:p>
    <w:sectPr w:rsidR="00A130B2" w:rsidRPr="00341E07" w:rsidSect="00341E0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07"/>
    <w:rsid w:val="00341E07"/>
    <w:rsid w:val="00A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2"/>
  </w:style>
  <w:style w:type="paragraph" w:styleId="2">
    <w:name w:val="heading 2"/>
    <w:basedOn w:val="a"/>
    <w:link w:val="20"/>
    <w:uiPriority w:val="9"/>
    <w:qFormat/>
    <w:rsid w:val="0034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8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2023-08-01T11:53:00Z</dcterms:created>
  <dcterms:modified xsi:type="dcterms:W3CDTF">2023-08-01T11:56:00Z</dcterms:modified>
</cp:coreProperties>
</file>