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43" w:rsidRDefault="007C7643" w:rsidP="007C764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C7643" w:rsidRDefault="007C7643" w:rsidP="007C7643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CE6A27" wp14:editId="1ACB37D5">
            <wp:simplePos x="0" y="0"/>
            <wp:positionH relativeFrom="column">
              <wp:posOffset>762000</wp:posOffset>
            </wp:positionH>
            <wp:positionV relativeFrom="paragraph">
              <wp:posOffset>-342900</wp:posOffset>
            </wp:positionV>
            <wp:extent cx="495300" cy="619125"/>
            <wp:effectExtent l="0" t="0" r="0" b="9525"/>
            <wp:wrapNone/>
            <wp:docPr id="1" name="Рисунок 1" descr="Описание: Описание: Описание: Описание: Описание: Описание: Описание: 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643" w:rsidRDefault="007C7643" w:rsidP="007C7643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tbl>
      <w:tblPr>
        <w:tblW w:w="5077" w:type="pct"/>
        <w:tblInd w:w="-252" w:type="dxa"/>
        <w:tblLook w:val="01E0" w:firstRow="1" w:lastRow="1" w:firstColumn="1" w:lastColumn="1" w:noHBand="0" w:noVBand="0"/>
      </w:tblPr>
      <w:tblGrid>
        <w:gridCol w:w="710"/>
        <w:gridCol w:w="1407"/>
        <w:gridCol w:w="511"/>
        <w:gridCol w:w="1287"/>
        <w:gridCol w:w="1740"/>
        <w:gridCol w:w="4063"/>
      </w:tblGrid>
      <w:tr w:rsidR="007C7643" w:rsidRPr="0093066F" w:rsidTr="001D29E1">
        <w:trPr>
          <w:cantSplit/>
          <w:trHeight w:hRule="exact" w:val="2438"/>
        </w:trPr>
        <w:tc>
          <w:tcPr>
            <w:tcW w:w="3991" w:type="dxa"/>
            <w:gridSpan w:val="4"/>
          </w:tcPr>
          <w:p w:rsidR="007C7643" w:rsidRDefault="007C7643" w:rsidP="001D29E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  <w:lang w:eastAsia="ru-RU"/>
              </w:rPr>
            </w:pPr>
            <w:r>
              <w:rPr>
                <w:rFonts w:ascii="Georgia" w:hAnsi="Georgia"/>
                <w:b/>
                <w:sz w:val="18"/>
                <w:szCs w:val="18"/>
                <w:lang w:eastAsia="ru-RU"/>
              </w:rPr>
              <w:t>Администрация</w:t>
            </w:r>
          </w:p>
          <w:p w:rsidR="007C7643" w:rsidRDefault="007C7643" w:rsidP="001D29E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  <w:lang w:eastAsia="ru-RU"/>
              </w:rPr>
            </w:pPr>
            <w:r>
              <w:rPr>
                <w:rFonts w:ascii="Georgia" w:hAnsi="Georgia"/>
                <w:b/>
                <w:sz w:val="18"/>
                <w:szCs w:val="18"/>
                <w:lang w:eastAsia="ru-RU"/>
              </w:rPr>
              <w:t>Октябрьского района</w:t>
            </w:r>
          </w:p>
          <w:p w:rsidR="007C7643" w:rsidRDefault="007C7643" w:rsidP="001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7C7643" w:rsidRDefault="007C7643" w:rsidP="001D2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ул. Калинина, д. 39, </w:t>
            </w:r>
          </w:p>
          <w:p w:rsidR="007C7643" w:rsidRDefault="007C7643" w:rsidP="001D2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Октябрьское, ХМАО-Югра </w:t>
            </w:r>
          </w:p>
          <w:p w:rsidR="007C7643" w:rsidRDefault="007C7643" w:rsidP="001D2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Тюменской обл., 628100</w:t>
            </w:r>
          </w:p>
          <w:p w:rsidR="007C7643" w:rsidRDefault="007C7643" w:rsidP="001D2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Тел. (34678) 2-80-00, факс (34678) 2-81-00</w:t>
            </w:r>
          </w:p>
          <w:p w:rsidR="007C7643" w:rsidRDefault="007C7643" w:rsidP="001D2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ОКПО  02069906, БИК 047164</w:t>
            </w:r>
          </w:p>
          <w:p w:rsidR="007C7643" w:rsidRDefault="007C7643" w:rsidP="001D2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ИНН/КПП 8614002149/861401001</w:t>
            </w:r>
          </w:p>
          <w:p w:rsidR="007C7643" w:rsidRDefault="007C7643" w:rsidP="001D29E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e-mail: adm@oktregion.ru</w:t>
            </w:r>
          </w:p>
          <w:p w:rsidR="007C7643" w:rsidRDefault="007C7643" w:rsidP="001D2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http://www.oktregion.ru</w:t>
            </w:r>
          </w:p>
        </w:tc>
        <w:tc>
          <w:tcPr>
            <w:tcW w:w="1800" w:type="dxa"/>
            <w:vMerge w:val="restart"/>
          </w:tcPr>
          <w:p w:rsidR="007C7643" w:rsidRDefault="007C7643" w:rsidP="001D29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214" w:type="dxa"/>
          </w:tcPr>
          <w:p w:rsidR="007C7643" w:rsidRDefault="007C7643" w:rsidP="001D29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7C7643" w:rsidTr="000A1EC4">
        <w:trPr>
          <w:cantSplit/>
          <w:trHeight w:val="221"/>
        </w:trPr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7643" w:rsidRDefault="007C7643" w:rsidP="001D2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 </w:t>
            </w:r>
          </w:p>
        </w:tc>
        <w:tc>
          <w:tcPr>
            <w:tcW w:w="511" w:type="dxa"/>
            <w:vAlign w:val="bottom"/>
            <w:hideMark/>
          </w:tcPr>
          <w:p w:rsidR="007C7643" w:rsidRDefault="007C7643" w:rsidP="001D2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7643" w:rsidRDefault="007C7643" w:rsidP="001D2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7C7643" w:rsidRDefault="007C7643" w:rsidP="001D29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214" w:type="dxa"/>
            <w:vMerge w:val="restart"/>
          </w:tcPr>
          <w:p w:rsidR="007C7643" w:rsidRDefault="007C7643" w:rsidP="001D29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C7643" w:rsidTr="001D29E1">
        <w:trPr>
          <w:cantSplit/>
          <w:trHeight w:val="181"/>
        </w:trPr>
        <w:tc>
          <w:tcPr>
            <w:tcW w:w="3991" w:type="dxa"/>
            <w:gridSpan w:val="4"/>
            <w:vAlign w:val="bottom"/>
          </w:tcPr>
          <w:p w:rsidR="007C7643" w:rsidRDefault="007C7643" w:rsidP="001D2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643" w:rsidRDefault="007C7643" w:rsidP="001D29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643" w:rsidRDefault="007C7643" w:rsidP="001D29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C7643" w:rsidTr="001D29E1">
        <w:trPr>
          <w:cantSplit/>
          <w:trHeight w:val="309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C7643" w:rsidRDefault="007C7643" w:rsidP="001D29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643" w:rsidRDefault="007C7643" w:rsidP="001D2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vAlign w:val="bottom"/>
            <w:hideMark/>
          </w:tcPr>
          <w:p w:rsidR="007C7643" w:rsidRDefault="007C7643" w:rsidP="001D2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643" w:rsidRDefault="007C7643" w:rsidP="001D2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643" w:rsidRDefault="007C7643" w:rsidP="001D29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643" w:rsidRDefault="007C7643" w:rsidP="001D29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C7643" w:rsidRDefault="007C7643" w:rsidP="007C764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C7643" w:rsidRDefault="007C7643" w:rsidP="007C764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ИЗВЕЩЕНИЕ О ПРОВЕДЕНИИ ОТБОРА №</w:t>
      </w:r>
      <w:r w:rsidR="0093066F">
        <w:rPr>
          <w:rFonts w:ascii="Times New Roman" w:hAnsi="Times New Roman"/>
          <w:b/>
          <w:sz w:val="24"/>
          <w:szCs w:val="24"/>
          <w:lang w:eastAsia="ru-RU"/>
        </w:rPr>
        <w:t xml:space="preserve"> 161</w:t>
      </w:r>
      <w:r w:rsidR="008725D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93066F">
        <w:rPr>
          <w:rFonts w:ascii="Times New Roman" w:hAnsi="Times New Roman"/>
          <w:b/>
          <w:sz w:val="24"/>
          <w:szCs w:val="24"/>
          <w:lang w:eastAsia="ru-RU"/>
        </w:rPr>
        <w:t>28</w:t>
      </w:r>
      <w:r>
        <w:rPr>
          <w:rFonts w:ascii="Times New Roman" w:hAnsi="Times New Roman"/>
          <w:b/>
          <w:sz w:val="24"/>
          <w:szCs w:val="24"/>
          <w:lang w:eastAsia="ru-RU"/>
        </w:rPr>
        <w:t>.0</w:t>
      </w:r>
      <w:r w:rsidR="0093066F">
        <w:rPr>
          <w:rFonts w:ascii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sz w:val="24"/>
          <w:szCs w:val="24"/>
          <w:lang w:eastAsia="ru-RU"/>
        </w:rPr>
        <w:t>.202</w:t>
      </w:r>
      <w:r w:rsidR="009E6F2E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7C7643" w:rsidRDefault="007C7643" w:rsidP="007C764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C7643" w:rsidRDefault="007C7643" w:rsidP="007C7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 Октябрьского района извещает о проведении отбора покупателей (хозяйствующих субъектов) продукции, необходимой для обеспечения жизнедеятельности населения муниципального образования Октябрьский район.</w:t>
      </w:r>
    </w:p>
    <w:p w:rsidR="007C7643" w:rsidRDefault="007C7643" w:rsidP="007C764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Хозяйствующим субъектам, желающим заключить договоры поставки на централизованно поставляемые товары</w:t>
      </w:r>
      <w:r w:rsidRPr="005670A3">
        <w:rPr>
          <w:rFonts w:ascii="Times New Roman" w:eastAsiaTheme="minorHAnsi" w:hAnsi="Times New Roman"/>
          <w:sz w:val="24"/>
          <w:szCs w:val="24"/>
        </w:rPr>
        <w:t xml:space="preserve"> (</w:t>
      </w:r>
      <w:r>
        <w:rPr>
          <w:rFonts w:ascii="Times New Roman" w:eastAsiaTheme="minorHAnsi" w:hAnsi="Times New Roman"/>
          <w:sz w:val="24"/>
          <w:szCs w:val="24"/>
        </w:rPr>
        <w:t>нефтепродукты и каменный уголь</w:t>
      </w:r>
      <w:r w:rsidRPr="005670A3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eastAsiaTheme="minorHAnsi" w:hAnsi="Times New Roman"/>
          <w:sz w:val="24"/>
          <w:szCs w:val="24"/>
        </w:rPr>
        <w:t xml:space="preserve"> для обеспечения жизнедеятельности населения муниципального образования Октябрьский район (п. Карымкары, с. Малый Атлым, с.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Пальяново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>), в срок до 10 часов 00 минут (местного времени) 0</w:t>
      </w:r>
      <w:r w:rsidR="009E6F2E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 xml:space="preserve"> августа 202</w:t>
      </w:r>
      <w:r w:rsidR="0093066F">
        <w:rPr>
          <w:rFonts w:ascii="Times New Roman" w:eastAsiaTheme="minorHAnsi" w:hAnsi="Times New Roman"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 xml:space="preserve"> года предоставить в администрацию Октябрьского района  следующие документы:</w:t>
      </w:r>
    </w:p>
    <w:p w:rsidR="007C7643" w:rsidRDefault="007C7643" w:rsidP="007C764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1) заявление на внесение в </w:t>
      </w:r>
      <w:hyperlink r:id="rId6" w:history="1">
        <w:r>
          <w:rPr>
            <w:rStyle w:val="a3"/>
            <w:rFonts w:ascii="Times New Roman" w:eastAsiaTheme="minorHAnsi" w:hAnsi="Times New Roman"/>
            <w:color w:val="auto"/>
            <w:sz w:val="24"/>
            <w:szCs w:val="24"/>
            <w:u w:val="none"/>
          </w:rPr>
          <w:t>реестр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покупателей (хозяйствующих субъектов) для заключения договоров поставки </w:t>
      </w:r>
      <w:r>
        <w:rPr>
          <w:rFonts w:ascii="Times New Roman" w:eastAsiaTheme="minorHAnsi" w:hAnsi="Times New Roman"/>
          <w:i/>
          <w:sz w:val="24"/>
          <w:szCs w:val="24"/>
        </w:rPr>
        <w:t>(рекомендуемая форма прилагается</w:t>
      </w:r>
      <w:r>
        <w:rPr>
          <w:rFonts w:ascii="Times New Roman" w:eastAsiaTheme="minorHAnsi" w:hAnsi="Times New Roman"/>
          <w:sz w:val="24"/>
          <w:szCs w:val="24"/>
        </w:rPr>
        <w:t>);</w:t>
      </w:r>
    </w:p>
    <w:p w:rsidR="0093066F" w:rsidRDefault="007C7643" w:rsidP="0093066F">
      <w:pPr>
        <w:pStyle w:val="ConsPlusNormal"/>
        <w:ind w:firstLine="709"/>
        <w:jc w:val="both"/>
      </w:pPr>
      <w:r>
        <w:t xml:space="preserve">2) </w:t>
      </w:r>
      <w:r w:rsidR="0093066F">
        <w:rPr>
          <w:rFonts w:eastAsia="Calibri"/>
        </w:rPr>
        <w:t>надлежащим образом заверенные копии учредительных документов, документов</w:t>
      </w:r>
      <w:r w:rsidR="0093066F">
        <w:t xml:space="preserve"> подтверждающих полномочия лица на осуществление действий от </w:t>
      </w:r>
      <w:r w:rsidR="0093066F">
        <w:t>имени хозяйствующего субъекта;</w:t>
      </w:r>
    </w:p>
    <w:p w:rsidR="0093066F" w:rsidRDefault="0093066F" w:rsidP="0093066F">
      <w:pPr>
        <w:pStyle w:val="ConsPlusNormal"/>
        <w:ind w:firstLine="709"/>
        <w:jc w:val="both"/>
      </w:pPr>
    </w:p>
    <w:p w:rsidR="0093066F" w:rsidRDefault="0093066F" w:rsidP="0093066F">
      <w:pPr>
        <w:pStyle w:val="ConsPlusNormal"/>
        <w:ind w:firstLine="708"/>
        <w:jc w:val="both"/>
      </w:pPr>
      <w:r>
        <w:t>3) надлежащим образом заверенные копии свидетельства о внесении в единый государственный реестр юридических лиц (для юридических лиц), свидетельства о внесении в единый государственный реестр индивидуальных предпринимателей (для инд</w:t>
      </w:r>
      <w:r>
        <w:t>ивидуальных предпринимателей).</w:t>
      </w:r>
    </w:p>
    <w:p w:rsidR="007C7643" w:rsidRDefault="007C7643" w:rsidP="009306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Документы принимаются по адресу: </w:t>
      </w:r>
      <w:r>
        <w:rPr>
          <w:rFonts w:ascii="Times New Roman" w:hAnsi="Times New Roman"/>
          <w:sz w:val="24"/>
          <w:szCs w:val="24"/>
          <w:lang w:eastAsia="ru-RU"/>
        </w:rPr>
        <w:t xml:space="preserve">628100, Тюменская область, Ханты-Мансийский автономный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округ-Югры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Октябрьский район,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Октябрьское, ул. Калинина, д.39,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216 в рабочие дни  </w:t>
      </w:r>
      <w:r>
        <w:rPr>
          <w:rFonts w:ascii="Times New Roman" w:hAnsi="Times New Roman"/>
          <w:b/>
          <w:color w:val="000080"/>
          <w:sz w:val="24"/>
          <w:szCs w:val="24"/>
          <w:u w:val="single"/>
          <w:lang w:eastAsia="ru-RU"/>
        </w:rPr>
        <w:t>с 09 часов 00 минут до 17 часов 00 минут (время местное)</w:t>
      </w:r>
      <w:r>
        <w:rPr>
          <w:rFonts w:ascii="Times New Roman" w:hAnsi="Times New Roman"/>
          <w:sz w:val="24"/>
          <w:szCs w:val="24"/>
          <w:lang w:eastAsia="ru-RU"/>
        </w:rPr>
        <w:t xml:space="preserve"> до даты окончания срока подачи заявок на участие в отборе.</w:t>
      </w:r>
    </w:p>
    <w:p w:rsidR="007C7643" w:rsidRDefault="007C7643" w:rsidP="007C7643">
      <w:pPr>
        <w:autoSpaceDE w:val="0"/>
        <w:autoSpaceDN w:val="0"/>
        <w:adjustRightInd w:val="0"/>
        <w:spacing w:before="60" w:after="6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. Дополнительную информацию можно получить по адресу: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Тюменская область, Ханты-Мансийский автономный округ-Югра,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Октябрьское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ул. Калинина, д.39 кабинет 216 в рабочие дни с 09 до 17 часов по местному времени. Контактное лицо: Стародубцева Елена Николаевна; номер контактного телефона: 8</w:t>
      </w:r>
      <w:r w:rsidR="009E6F2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(34678) 28-0-19.</w:t>
      </w:r>
    </w:p>
    <w:p w:rsidR="007C7643" w:rsidRDefault="007C7643" w:rsidP="007C7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643" w:rsidRDefault="007C7643" w:rsidP="007C7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экономического</w:t>
      </w:r>
    </w:p>
    <w:p w:rsidR="007C7643" w:rsidRDefault="007C7643" w:rsidP="007C7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администрации Октябрьского района                                        Е.Н. Стародубцева</w:t>
      </w:r>
    </w:p>
    <w:p w:rsidR="007C7643" w:rsidRDefault="007C7643" w:rsidP="007C7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7643" w:rsidRPr="007C7643" w:rsidRDefault="007C7643" w:rsidP="007C764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7C7643">
        <w:rPr>
          <w:rFonts w:ascii="Times New Roman" w:hAnsi="Times New Roman"/>
          <w:sz w:val="24"/>
          <w:szCs w:val="24"/>
          <w:lang w:eastAsia="ru-RU"/>
        </w:rPr>
        <w:t>СОГЛАСОВАНО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7C7643" w:rsidRPr="007C7643" w:rsidRDefault="0093066F" w:rsidP="007C764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7C7643" w:rsidRPr="007C7643">
        <w:rPr>
          <w:rFonts w:ascii="Times New Roman" w:hAnsi="Times New Roman"/>
          <w:sz w:val="24"/>
          <w:szCs w:val="24"/>
          <w:lang w:eastAsia="ru-RU"/>
        </w:rPr>
        <w:t>аместител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="007C7643" w:rsidRPr="007C7643">
        <w:rPr>
          <w:rFonts w:ascii="Times New Roman" w:hAnsi="Times New Roman"/>
          <w:sz w:val="24"/>
          <w:szCs w:val="24"/>
          <w:lang w:eastAsia="ru-RU"/>
        </w:rPr>
        <w:t xml:space="preserve"> главы Октябрьского района</w:t>
      </w:r>
    </w:p>
    <w:p w:rsidR="007C7643" w:rsidRDefault="007C7643" w:rsidP="007C7643">
      <w:pPr>
        <w:spacing w:after="0" w:line="240" w:lineRule="atLeast"/>
        <w:rPr>
          <w:lang w:eastAsia="ru-RU"/>
        </w:rPr>
      </w:pPr>
      <w:r w:rsidRPr="007C7643">
        <w:rPr>
          <w:rFonts w:ascii="Times New Roman" w:hAnsi="Times New Roman"/>
          <w:sz w:val="24"/>
          <w:szCs w:val="24"/>
          <w:lang w:eastAsia="ru-RU"/>
        </w:rPr>
        <w:t>по экономике, финансам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 w:rsidR="0093066F">
        <w:rPr>
          <w:rFonts w:ascii="Times New Roman" w:hAnsi="Times New Roman"/>
          <w:sz w:val="24"/>
          <w:szCs w:val="24"/>
          <w:lang w:eastAsia="ru-RU"/>
        </w:rPr>
        <w:t>Н.Г. Куклина</w:t>
      </w:r>
    </w:p>
    <w:p w:rsidR="007C7643" w:rsidRDefault="007C7643" w:rsidP="007C7643">
      <w:pPr>
        <w:spacing w:after="0" w:line="240" w:lineRule="atLeast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РЕКОМЕНДУЕМАЯ</w:t>
      </w:r>
      <w:r>
        <w:rPr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ФОРМА №1</w:t>
      </w:r>
    </w:p>
    <w:p w:rsidR="007C7643" w:rsidRDefault="007C7643" w:rsidP="007C7643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7C7643" w:rsidRDefault="007C7643" w:rsidP="007C7643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 внесении в реестр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покупателей (хозяйствующих субъектов) продукции, необходимой для обеспечения жизнедеятельности населения муниципального образования Октябрьский район.</w:t>
      </w:r>
    </w:p>
    <w:p w:rsidR="007C7643" w:rsidRDefault="007C7643" w:rsidP="007C7643">
      <w:pPr>
        <w:pStyle w:val="3"/>
        <w:jc w:val="center"/>
        <w:rPr>
          <w:sz w:val="24"/>
          <w:szCs w:val="24"/>
        </w:rPr>
      </w:pPr>
    </w:p>
    <w:p w:rsidR="007C7643" w:rsidRDefault="007C7643" w:rsidP="007C7643">
      <w:pPr>
        <w:pStyle w:val="3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Изучив ваше предложение об участии в отборе</w:t>
      </w:r>
    </w:p>
    <w:p w:rsidR="007C7643" w:rsidRDefault="007C7643" w:rsidP="007C7643">
      <w:pPr>
        <w:pStyle w:val="a6"/>
        <w:suppressAutoHyphens/>
        <w:spacing w:after="0"/>
        <w:ind w:left="0" w:firstLine="709"/>
        <w:jc w:val="both"/>
      </w:pPr>
      <w:r>
        <w:t>Мы в лице, _________________________________________________________________________</w:t>
      </w:r>
    </w:p>
    <w:p w:rsidR="007C7643" w:rsidRDefault="007C7643" w:rsidP="007C7643">
      <w:pPr>
        <w:pStyle w:val="a6"/>
        <w:suppressAutoHyphens/>
        <w:spacing w:after="0"/>
        <w:ind w:left="0"/>
        <w:jc w:val="both"/>
        <w:rPr>
          <w:i/>
        </w:rPr>
      </w:pPr>
      <w:r>
        <w:rPr>
          <w:i/>
        </w:rPr>
        <w:t>(наименование должности, Ф.И.О. руководителя, уполномоченного лица для  юридического лица)</w:t>
      </w:r>
    </w:p>
    <w:p w:rsidR="007C7643" w:rsidRDefault="007C7643" w:rsidP="007C7643">
      <w:pPr>
        <w:pStyle w:val="a4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предлагаем включить нас в реестр покупателей (хозяйствующих субъектов) продукции, необходимой для обеспечения жизнедеятельности населения муниципального образования Октябрьский район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___________________________________________</w:t>
      </w:r>
    </w:p>
    <w:p w:rsidR="007C7643" w:rsidRPr="00764B79" w:rsidRDefault="007C7643" w:rsidP="007C7643">
      <w:pPr>
        <w:pStyle w:val="a4"/>
        <w:suppressAutoHyphens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764B79">
        <w:rPr>
          <w:i/>
          <w:sz w:val="24"/>
          <w:szCs w:val="24"/>
        </w:rPr>
        <w:t>(указать населенный пункт)</w:t>
      </w:r>
    </w:p>
    <w:p w:rsidR="007C7643" w:rsidRDefault="007C7643" w:rsidP="007C7643">
      <w:pPr>
        <w:pStyle w:val="a4"/>
        <w:suppressAutoHyphens/>
        <w:ind w:firstLine="709"/>
        <w:jc w:val="center"/>
        <w:rPr>
          <w:sz w:val="16"/>
          <w:szCs w:val="16"/>
        </w:rPr>
      </w:pPr>
    </w:p>
    <w:p w:rsidR="007C7643" w:rsidRDefault="007C7643" w:rsidP="007C7643">
      <w:pPr>
        <w:pStyle w:val="a4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заявлением подтверждаем, что в отношении __________________________________________________________________________________________________________________________________________________________ </w:t>
      </w:r>
      <w:r>
        <w:rPr>
          <w:i/>
          <w:sz w:val="24"/>
          <w:szCs w:val="24"/>
        </w:rPr>
        <w:t>(фирменное наименование (наименование), сведения об организационно - правовой форме организаци</w:t>
      </w:r>
      <w:proofErr w:type="gramStart"/>
      <w:r>
        <w:rPr>
          <w:i/>
          <w:sz w:val="24"/>
          <w:szCs w:val="24"/>
        </w:rPr>
        <w:t>и-</w:t>
      </w:r>
      <w:proofErr w:type="gramEnd"/>
      <w:r>
        <w:rPr>
          <w:i/>
          <w:sz w:val="24"/>
          <w:szCs w:val="24"/>
        </w:rPr>
        <w:t xml:space="preserve"> участника размещения заказа, индивидуального предпринимателя)</w:t>
      </w:r>
    </w:p>
    <w:p w:rsidR="007C7643" w:rsidRPr="00764B79" w:rsidRDefault="007C7643" w:rsidP="007C764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64B79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не проводится ликвидация участника </w:t>
      </w:r>
      <w:r>
        <w:rPr>
          <w:rFonts w:ascii="Times New Roman" w:hAnsi="Times New Roman"/>
          <w:bCs/>
          <w:sz w:val="24"/>
          <w:szCs w:val="24"/>
          <w:lang w:eastAsia="ru-RU"/>
        </w:rPr>
        <w:t>отбора</w:t>
      </w:r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7C7643" w:rsidRPr="00764B79" w:rsidRDefault="007C7643" w:rsidP="007C764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2) деятельности не </w:t>
      </w:r>
      <w:proofErr w:type="gramStart"/>
      <w:r w:rsidRPr="00764B79">
        <w:rPr>
          <w:rFonts w:ascii="Times New Roman" w:hAnsi="Times New Roman"/>
          <w:bCs/>
          <w:sz w:val="24"/>
          <w:szCs w:val="24"/>
          <w:lang w:eastAsia="ru-RU"/>
        </w:rPr>
        <w:t>приостановлена</w:t>
      </w:r>
      <w:proofErr w:type="gramEnd"/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7C7643" w:rsidRPr="00764B79" w:rsidRDefault="007C7643" w:rsidP="007C764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3) отсутствует  у участника </w:t>
      </w:r>
      <w:r>
        <w:rPr>
          <w:rFonts w:ascii="Times New Roman" w:hAnsi="Times New Roman"/>
          <w:bCs/>
          <w:sz w:val="24"/>
          <w:szCs w:val="24"/>
          <w:lang w:eastAsia="ru-RU"/>
        </w:rPr>
        <w:t>отбора</w:t>
      </w:r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 недоимка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 обязанности </w:t>
      </w:r>
      <w:proofErr w:type="gramStart"/>
      <w:r w:rsidRPr="00764B79">
        <w:rPr>
          <w:rFonts w:ascii="Times New Roman" w:hAnsi="Times New Roman"/>
          <w:bCs/>
          <w:sz w:val="24"/>
          <w:szCs w:val="24"/>
          <w:lang w:eastAsia="ru-RU"/>
        </w:rPr>
        <w:t>заявителя</w:t>
      </w:r>
      <w:proofErr w:type="gramEnd"/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</w:p>
    <w:p w:rsidR="007C7643" w:rsidRPr="00764B79" w:rsidRDefault="007C7643" w:rsidP="007C764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4) отсутствует у участника </w:t>
      </w:r>
      <w:r>
        <w:rPr>
          <w:rFonts w:ascii="Times New Roman" w:hAnsi="Times New Roman"/>
          <w:bCs/>
          <w:sz w:val="24"/>
          <w:szCs w:val="24"/>
          <w:lang w:eastAsia="ru-RU"/>
        </w:rPr>
        <w:t>отбора</w:t>
      </w:r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764B79">
        <w:rPr>
          <w:rFonts w:ascii="Times New Roman" w:hAnsi="Times New Roman"/>
          <w:bCs/>
          <w:sz w:val="24"/>
          <w:szCs w:val="24"/>
          <w:lang w:eastAsia="ru-RU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7C7643" w:rsidRPr="00764B79" w:rsidRDefault="007C7643" w:rsidP="007C764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5) участник </w:t>
      </w:r>
      <w:r>
        <w:rPr>
          <w:rFonts w:ascii="Times New Roman" w:hAnsi="Times New Roman"/>
          <w:bCs/>
          <w:sz w:val="24"/>
          <w:szCs w:val="24"/>
          <w:lang w:eastAsia="ru-RU"/>
        </w:rPr>
        <w:t>отбора</w:t>
      </w:r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 - юридическое лицо, которое в течение двух лет до момента подачи заявки на участие в закупке не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proofErr w:type="gramStart"/>
      <w:r w:rsidRPr="00764B79">
        <w:rPr>
          <w:rFonts w:ascii="Times New Roman" w:hAnsi="Times New Roman"/>
          <w:bCs/>
          <w:sz w:val="24"/>
          <w:szCs w:val="24"/>
          <w:lang w:eastAsia="ru-RU"/>
        </w:rPr>
        <w:t>;"</w:t>
      </w:r>
      <w:proofErr w:type="gramEnd"/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C7643" w:rsidRPr="00764B79" w:rsidRDefault="007C7643" w:rsidP="007C7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764B79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6) отсутствует между участником </w:t>
      </w:r>
      <w:r>
        <w:rPr>
          <w:rFonts w:ascii="Times New Roman" w:hAnsi="Times New Roman"/>
          <w:bCs/>
          <w:sz w:val="24"/>
          <w:szCs w:val="24"/>
          <w:lang w:eastAsia="ru-RU"/>
        </w:rPr>
        <w:t>отбора</w:t>
      </w:r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764B79">
        <w:rPr>
          <w:rFonts w:ascii="Times New Roman" w:hAnsi="Times New Roman"/>
          <w:bCs/>
          <w:sz w:val="24"/>
          <w:szCs w:val="24"/>
          <w:lang w:eastAsia="ru-RU"/>
        </w:rPr>
        <w:t>неполнородными</w:t>
      </w:r>
      <w:proofErr w:type="spellEnd"/>
      <w:r w:rsidRPr="00764B79">
        <w:rPr>
          <w:rFonts w:ascii="Times New Roman" w:hAnsi="Times New Roman"/>
          <w:bCs/>
          <w:sz w:val="24"/>
          <w:szCs w:val="24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 лиц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  <w:proofErr w:type="gramEnd"/>
    </w:p>
    <w:p w:rsidR="007C7643" w:rsidRDefault="007C7643" w:rsidP="007C764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64B79">
        <w:rPr>
          <w:rFonts w:ascii="Times New Roman" w:hAnsi="Times New Roman"/>
          <w:sz w:val="24"/>
          <w:szCs w:val="24"/>
        </w:rPr>
        <w:t xml:space="preserve">) подтверждаем что мы </w:t>
      </w:r>
      <w:r w:rsidRPr="007C7643">
        <w:rPr>
          <w:rFonts w:ascii="Times New Roman" w:hAnsi="Times New Roman"/>
          <w:b/>
          <w:i/>
          <w:sz w:val="24"/>
          <w:szCs w:val="24"/>
          <w:u w:val="single"/>
        </w:rPr>
        <w:t xml:space="preserve">не </w:t>
      </w:r>
      <w:proofErr w:type="gramStart"/>
      <w:r w:rsidRPr="007C7643">
        <w:rPr>
          <w:rFonts w:ascii="Times New Roman" w:hAnsi="Times New Roman"/>
          <w:b/>
          <w:i/>
          <w:sz w:val="24"/>
          <w:szCs w:val="24"/>
          <w:u w:val="single"/>
        </w:rPr>
        <w:t>являемся</w:t>
      </w:r>
      <w:proofErr w:type="gramEnd"/>
      <w:r w:rsidRPr="007C7643">
        <w:rPr>
          <w:rFonts w:ascii="Times New Roman" w:hAnsi="Times New Roman"/>
          <w:b/>
          <w:i/>
          <w:sz w:val="24"/>
          <w:szCs w:val="24"/>
          <w:u w:val="single"/>
        </w:rPr>
        <w:t>/ являемся</w:t>
      </w:r>
      <w:r w:rsidRPr="00764B79">
        <w:rPr>
          <w:rFonts w:ascii="Times New Roman" w:hAnsi="Times New Roman"/>
          <w:sz w:val="24"/>
          <w:szCs w:val="24"/>
        </w:rPr>
        <w:t xml:space="preserve"> офшорной компанией</w:t>
      </w:r>
      <w:r>
        <w:rPr>
          <w:rFonts w:ascii="Times New Roman" w:hAnsi="Times New Roman"/>
          <w:sz w:val="24"/>
          <w:szCs w:val="24"/>
        </w:rPr>
        <w:t>;</w:t>
      </w:r>
    </w:p>
    <w:p w:rsidR="007C7643" w:rsidRDefault="007C7643" w:rsidP="007C7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8) отсутствие у участника отбора ограничений для участия в закупках, установленных законодательством Российской Федерации;</w:t>
      </w:r>
    </w:p>
    <w:p w:rsidR="007C7643" w:rsidRDefault="007C7643" w:rsidP="007C7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64B79">
        <w:rPr>
          <w:rFonts w:ascii="Times New Roman" w:hAnsi="Times New Roman"/>
          <w:sz w:val="24"/>
          <w:szCs w:val="24"/>
        </w:rPr>
        <w:t xml:space="preserve">) отсутствие в реестре недобросовестных поставщиков </w:t>
      </w:r>
      <w:r>
        <w:rPr>
          <w:rFonts w:ascii="Times New Roman" w:hAnsi="Times New Roman"/>
          <w:sz w:val="24"/>
          <w:szCs w:val="24"/>
        </w:rPr>
        <w:t xml:space="preserve">(подрядчиков, исполнителей) </w:t>
      </w:r>
      <w:r>
        <w:rPr>
          <w:rFonts w:ascii="Times New Roman" w:eastAsiaTheme="minorHAnsi" w:hAnsi="Times New Roman"/>
          <w:sz w:val="24"/>
          <w:szCs w:val="24"/>
        </w:rPr>
        <w:t>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C7643" w:rsidRPr="00764B79" w:rsidRDefault="007C7643" w:rsidP="007C7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7643" w:rsidRPr="00764B79" w:rsidRDefault="007C7643" w:rsidP="007C764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7C7643" w:rsidRPr="00764B79" w:rsidRDefault="007C7643" w:rsidP="007C7643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7C7643" w:rsidRDefault="007C7643" w:rsidP="007C7643">
      <w:pPr>
        <w:pStyle w:val="a6"/>
        <w:suppressAutoHyphens/>
        <w:spacing w:after="0"/>
        <w:ind w:left="0" w:firstLine="709"/>
        <w:jc w:val="both"/>
      </w:pPr>
      <w:r>
        <w:t>Юридический и фактический адреса (место жительство): _____________________________________________________________________________</w:t>
      </w:r>
    </w:p>
    <w:p w:rsidR="007C7643" w:rsidRDefault="007C7643" w:rsidP="007C7643">
      <w:pPr>
        <w:pStyle w:val="a6"/>
        <w:suppressAutoHyphens/>
        <w:spacing w:after="0"/>
        <w:ind w:left="0" w:firstLine="709"/>
        <w:jc w:val="both"/>
      </w:pPr>
      <w:r>
        <w:t xml:space="preserve"> </w:t>
      </w:r>
    </w:p>
    <w:p w:rsidR="007C7643" w:rsidRDefault="007C7643" w:rsidP="007C7643">
      <w:pPr>
        <w:pStyle w:val="a6"/>
        <w:suppressAutoHyphens/>
        <w:spacing w:after="0"/>
        <w:ind w:left="0" w:firstLine="709"/>
        <w:jc w:val="both"/>
      </w:pPr>
      <w:r>
        <w:t>Телефон: ___________ факс: __________</w:t>
      </w:r>
    </w:p>
    <w:p w:rsidR="007C7643" w:rsidRDefault="007C7643" w:rsidP="007C7643">
      <w:pPr>
        <w:pStyle w:val="a6"/>
        <w:suppressAutoHyphens/>
        <w:spacing w:after="0"/>
        <w:ind w:left="0" w:firstLine="709"/>
        <w:jc w:val="both"/>
      </w:pPr>
    </w:p>
    <w:p w:rsidR="007C7643" w:rsidRDefault="007C7643" w:rsidP="007C7643">
      <w:pPr>
        <w:pStyle w:val="a6"/>
        <w:suppressAutoHyphens/>
        <w:spacing w:after="0"/>
        <w:ind w:left="0" w:firstLine="709"/>
        <w:jc w:val="both"/>
      </w:pPr>
      <w:r>
        <w:t>Банковские реквизиты:__________________________________________</w:t>
      </w:r>
    </w:p>
    <w:p w:rsidR="007C7643" w:rsidRDefault="007C7643" w:rsidP="007C764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7C7643" w:rsidRDefault="007C7643" w:rsidP="007C7643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 ______________________________ (Фамилия И.О./подпись)  </w:t>
      </w:r>
    </w:p>
    <w:p w:rsidR="007C7643" w:rsidRDefault="007C7643" w:rsidP="007C7643">
      <w:pPr>
        <w:suppressAutoHyphens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 xml:space="preserve"> М.П.               </w:t>
      </w:r>
    </w:p>
    <w:p w:rsidR="007C7643" w:rsidRDefault="007C7643" w:rsidP="007C7643"/>
    <w:p w:rsidR="007C7643" w:rsidRDefault="007C7643" w:rsidP="007C7643"/>
    <w:p w:rsidR="007C7643" w:rsidRDefault="007C7643" w:rsidP="007C7643"/>
    <w:p w:rsidR="007C7643" w:rsidRDefault="007C7643" w:rsidP="007C7643"/>
    <w:p w:rsidR="001461AF" w:rsidRDefault="00660E24"/>
    <w:sectPr w:rsidR="001461AF" w:rsidSect="007C7643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43"/>
    <w:rsid w:val="000A1EC4"/>
    <w:rsid w:val="00357A37"/>
    <w:rsid w:val="0053449A"/>
    <w:rsid w:val="00660E24"/>
    <w:rsid w:val="006B0DFC"/>
    <w:rsid w:val="00767499"/>
    <w:rsid w:val="007C7643"/>
    <w:rsid w:val="008725DC"/>
    <w:rsid w:val="0093066F"/>
    <w:rsid w:val="009E6F2E"/>
    <w:rsid w:val="00D1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64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7C7643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C764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a6">
    <w:name w:val="Body Text Indent"/>
    <w:basedOn w:val="a"/>
    <w:link w:val="a7"/>
    <w:semiHidden/>
    <w:unhideWhenUsed/>
    <w:rsid w:val="007C7643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C7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C7643"/>
    <w:p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1"/>
      <w:szCs w:val="21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C7643"/>
    <w:rPr>
      <w:rFonts w:ascii="Times New Roman" w:eastAsia="Times New Roman" w:hAnsi="Times New Roman" w:cs="Times New Roman"/>
      <w:color w:val="000000"/>
      <w:sz w:val="21"/>
      <w:szCs w:val="21"/>
      <w:shd w:val="clear" w:color="auto" w:fill="CCFFFF"/>
      <w:lang w:eastAsia="ru-RU"/>
    </w:rPr>
  </w:style>
  <w:style w:type="paragraph" w:customStyle="1" w:styleId="ConsPlusNormal">
    <w:name w:val="ConsPlusNormal"/>
    <w:rsid w:val="00930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64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7C7643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C764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a6">
    <w:name w:val="Body Text Indent"/>
    <w:basedOn w:val="a"/>
    <w:link w:val="a7"/>
    <w:semiHidden/>
    <w:unhideWhenUsed/>
    <w:rsid w:val="007C7643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C7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C7643"/>
    <w:p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1"/>
      <w:szCs w:val="21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C7643"/>
    <w:rPr>
      <w:rFonts w:ascii="Times New Roman" w:eastAsia="Times New Roman" w:hAnsi="Times New Roman" w:cs="Times New Roman"/>
      <w:color w:val="000000"/>
      <w:sz w:val="21"/>
      <w:szCs w:val="21"/>
      <w:shd w:val="clear" w:color="auto" w:fill="CCFFFF"/>
      <w:lang w:eastAsia="ru-RU"/>
    </w:rPr>
  </w:style>
  <w:style w:type="paragraph" w:customStyle="1" w:styleId="ConsPlusNormal">
    <w:name w:val="ConsPlusNormal"/>
    <w:rsid w:val="00930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C09658DDE8F39BC7561BBA84AD9E9D3C386646A12095C7A1A18AB046286F7E93E3E2905546C2DEBFA568B524r5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Стародубцева Е.Н.</dc:creator>
  <cp:lastModifiedBy>Стародубцева Е.Н.</cp:lastModifiedBy>
  <cp:revision>7</cp:revision>
  <cp:lastPrinted>2021-06-28T08:52:00Z</cp:lastPrinted>
  <dcterms:created xsi:type="dcterms:W3CDTF">2020-07-03T04:01:00Z</dcterms:created>
  <dcterms:modified xsi:type="dcterms:W3CDTF">2021-06-28T09:19:00Z</dcterms:modified>
</cp:coreProperties>
</file>