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02" w:rsidRPr="00BE52CA" w:rsidRDefault="00660002" w:rsidP="00851390">
      <w:pPr>
        <w:tabs>
          <w:tab w:val="left" w:pos="7920"/>
        </w:tabs>
        <w:rPr>
          <w:lang w:val="en-US"/>
        </w:rPr>
      </w:pPr>
      <w:r w:rsidRPr="00660002">
        <w:rPr>
          <w:noProof/>
          <w:sz w:val="20"/>
        </w:rPr>
        <w:drawing>
          <wp:anchor distT="0" distB="0" distL="114300" distR="114300" simplePos="0" relativeHeight="251659776" behindDoc="0" locked="0" layoutInCell="1" allowOverlap="1" wp14:anchorId="207996AC" wp14:editId="7395F5C9">
            <wp:simplePos x="0" y="0"/>
            <wp:positionH relativeFrom="column">
              <wp:posOffset>2762250</wp:posOffset>
            </wp:positionH>
            <wp:positionV relativeFrom="paragraph">
              <wp:posOffset>-179070</wp:posOffset>
            </wp:positionV>
            <wp:extent cx="495300" cy="609600"/>
            <wp:effectExtent l="0" t="0" r="0" b="0"/>
            <wp:wrapNone/>
            <wp:docPr id="77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374E" w:rsidRPr="00326459" w:rsidRDefault="00CC374E" w:rsidP="00C941A7"/>
    <w:p w:rsidR="00660002" w:rsidRPr="00326459" w:rsidRDefault="00660002" w:rsidP="00660002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660002" w:rsidRPr="00326459" w:rsidTr="00C941A7">
        <w:trPr>
          <w:trHeight w:hRule="exact" w:val="1134"/>
        </w:trPr>
        <w:tc>
          <w:tcPr>
            <w:tcW w:w="9747" w:type="dxa"/>
            <w:gridSpan w:val="10"/>
          </w:tcPr>
          <w:p w:rsidR="00660002" w:rsidRPr="00326459" w:rsidRDefault="00660002" w:rsidP="00660002">
            <w:pPr>
              <w:jc w:val="center"/>
              <w:rPr>
                <w:rFonts w:ascii="Georgia" w:hAnsi="Georgia"/>
                <w:b/>
              </w:rPr>
            </w:pPr>
            <w:r w:rsidRPr="00326459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660002" w:rsidRPr="00326459" w:rsidRDefault="00660002" w:rsidP="00660002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60002" w:rsidRPr="00326459" w:rsidRDefault="00660002" w:rsidP="00660002">
            <w:pPr>
              <w:jc w:val="center"/>
              <w:rPr>
                <w:b/>
                <w:sz w:val="26"/>
                <w:szCs w:val="26"/>
              </w:rPr>
            </w:pPr>
            <w:r w:rsidRPr="00326459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660002" w:rsidRPr="00326459" w:rsidRDefault="00660002" w:rsidP="00660002">
            <w:pPr>
              <w:jc w:val="center"/>
              <w:rPr>
                <w:sz w:val="12"/>
                <w:szCs w:val="12"/>
              </w:rPr>
            </w:pPr>
          </w:p>
          <w:p w:rsidR="00660002" w:rsidRPr="00326459" w:rsidRDefault="00660002" w:rsidP="00660002">
            <w:pPr>
              <w:jc w:val="center"/>
              <w:rPr>
                <w:b/>
                <w:sz w:val="26"/>
                <w:szCs w:val="26"/>
              </w:rPr>
            </w:pPr>
            <w:r w:rsidRPr="00326459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60002" w:rsidRPr="00326459" w:rsidTr="00C941A7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660002" w:rsidRPr="00326459" w:rsidRDefault="00660002" w:rsidP="00660002">
            <w:pPr>
              <w:jc w:val="right"/>
            </w:pPr>
            <w:r w:rsidRPr="00326459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60002" w:rsidRPr="00326459" w:rsidRDefault="00660002" w:rsidP="00660002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60002" w:rsidRPr="00326459" w:rsidRDefault="00660002" w:rsidP="00660002">
            <w:r w:rsidRPr="00326459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60002" w:rsidRPr="00326459" w:rsidRDefault="00660002" w:rsidP="00CC374E"/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660002" w:rsidRPr="00326459" w:rsidRDefault="00660002" w:rsidP="00660002">
            <w:pPr>
              <w:ind w:right="-108"/>
              <w:jc w:val="right"/>
            </w:pPr>
            <w:r w:rsidRPr="00326459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0002" w:rsidRPr="00326459" w:rsidRDefault="00421ECD" w:rsidP="00421ECD">
            <w:pPr>
              <w:rPr>
                <w:lang w:val="en-US"/>
              </w:rPr>
            </w:pPr>
            <w:r>
              <w:t>20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60002" w:rsidRPr="00326459" w:rsidRDefault="00660002" w:rsidP="00660002">
            <w:r w:rsidRPr="00326459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660002" w:rsidRPr="00326459" w:rsidRDefault="00660002" w:rsidP="00660002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660002" w:rsidRPr="00326459" w:rsidRDefault="00660002" w:rsidP="00660002">
            <w:pPr>
              <w:jc w:val="center"/>
            </w:pPr>
            <w:r w:rsidRPr="00326459"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60002" w:rsidRPr="00326459" w:rsidRDefault="00660002" w:rsidP="00660002">
            <w:pPr>
              <w:jc w:val="center"/>
            </w:pPr>
          </w:p>
        </w:tc>
      </w:tr>
      <w:tr w:rsidR="00660002" w:rsidRPr="00326459" w:rsidTr="00C941A7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660002" w:rsidRPr="00326459" w:rsidRDefault="00660002" w:rsidP="00660002">
            <w:r w:rsidRPr="00326459">
              <w:t>пгт. Октябрьское</w:t>
            </w:r>
          </w:p>
        </w:tc>
      </w:tr>
    </w:tbl>
    <w:p w:rsidR="00CA11D2" w:rsidRDefault="00CA11D2" w:rsidP="00CC374E">
      <w:pPr>
        <w:rPr>
          <w:lang w:val="en-US"/>
        </w:rPr>
      </w:pPr>
    </w:p>
    <w:p w:rsidR="00CC374E" w:rsidRPr="00FB6A73" w:rsidRDefault="00CC374E" w:rsidP="00CC374E">
      <w:r>
        <w:t>О внесении изменений в постановление администрации</w:t>
      </w:r>
    </w:p>
    <w:p w:rsidR="00CC374E" w:rsidRDefault="00CC374E" w:rsidP="00CC374E">
      <w:r>
        <w:t>Октябрьского района от 26.11.2018 № 2659</w:t>
      </w:r>
    </w:p>
    <w:p w:rsidR="00CC374E" w:rsidRPr="00257B3B" w:rsidRDefault="00CC374E" w:rsidP="00CC374E"/>
    <w:p w:rsidR="00CC374E" w:rsidRPr="00257B3B" w:rsidRDefault="00CC374E" w:rsidP="00CC374E"/>
    <w:p w:rsidR="00CC374E" w:rsidRPr="005B6C58" w:rsidRDefault="007D2E89" w:rsidP="00C941A7">
      <w:pPr>
        <w:autoSpaceDE w:val="0"/>
        <w:autoSpaceDN w:val="0"/>
        <w:adjustRightInd w:val="0"/>
        <w:ind w:firstLine="709"/>
        <w:jc w:val="both"/>
      </w:pPr>
      <w:r>
        <w:t>В соответствии с постановлением Правительства Ханты – Мансийского автономного ок</w:t>
      </w:r>
      <w:r w:rsidR="00421ECD">
        <w:t xml:space="preserve">руга – Югры от 05.10.2018 № 347-п </w:t>
      </w:r>
      <w:r>
        <w:t>«О государственной программе Ханты – Мансийского автономного округа – Югры «Жилищно – коммунальный комплекс и городская среда»:</w:t>
      </w:r>
    </w:p>
    <w:p w:rsidR="00CC374E" w:rsidRDefault="00CC374E" w:rsidP="00C941A7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1. Внести в постановление</w:t>
      </w:r>
      <w:r w:rsidRPr="00262990">
        <w:rPr>
          <w:b w:val="0"/>
        </w:rPr>
        <w:t xml:space="preserve"> администрации Окт</w:t>
      </w:r>
      <w:r>
        <w:rPr>
          <w:b w:val="0"/>
        </w:rPr>
        <w:t xml:space="preserve">ябрьского района от </w:t>
      </w:r>
      <w:r w:rsidRPr="00257B3B">
        <w:rPr>
          <w:b w:val="0"/>
        </w:rPr>
        <w:t>26</w:t>
      </w:r>
      <w:r w:rsidR="00421ECD">
        <w:rPr>
          <w:b w:val="0"/>
        </w:rPr>
        <w:t xml:space="preserve">.11.2018 </w:t>
      </w:r>
      <w:r w:rsidRPr="00262990">
        <w:rPr>
          <w:b w:val="0"/>
        </w:rPr>
        <w:t>№ 2</w:t>
      </w:r>
      <w:r w:rsidRPr="00257B3B">
        <w:rPr>
          <w:b w:val="0"/>
        </w:rPr>
        <w:t>6</w:t>
      </w:r>
      <w:r>
        <w:rPr>
          <w:b w:val="0"/>
        </w:rPr>
        <w:t>59</w:t>
      </w:r>
      <w:r w:rsidRPr="00262990">
        <w:rPr>
          <w:b w:val="0"/>
        </w:rPr>
        <w:t xml:space="preserve"> «</w:t>
      </w:r>
      <w:r w:rsidRPr="00257B3B">
        <w:rPr>
          <w:b w:val="0"/>
        </w:rPr>
        <w:t xml:space="preserve">Об утверждении муниципальной программы «Жилищно-коммунальный комплекс и городская среда в муниципальном образовании Октябрьский район»» </w:t>
      </w:r>
      <w:r w:rsidRPr="001B72AE">
        <w:rPr>
          <w:b w:val="0"/>
        </w:rPr>
        <w:t>(далее – постановление, Программа) следующие изменения:</w:t>
      </w:r>
      <w:bookmarkStart w:id="0" w:name="_GoBack"/>
      <w:bookmarkEnd w:id="0"/>
    </w:p>
    <w:p w:rsidR="004E4516" w:rsidRDefault="00D72372" w:rsidP="00C941A7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1.1. Пункт 1 постановления дополнить подпунктами 1.19, 1.20</w:t>
      </w:r>
      <w:r w:rsidR="004E4516">
        <w:rPr>
          <w:b w:val="0"/>
        </w:rPr>
        <w:t xml:space="preserve"> следующего содержания:</w:t>
      </w:r>
    </w:p>
    <w:p w:rsidR="00D72372" w:rsidRDefault="004E4516" w:rsidP="00C941A7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 xml:space="preserve">«1.19. </w:t>
      </w:r>
      <w:r w:rsidRPr="004E4516">
        <w:rPr>
          <w:b w:val="0"/>
          <w:szCs w:val="28"/>
        </w:rPr>
        <w:t>Мероприятия по инвентаризации уровня благоустройства индивидуальных жилых домов и  земельных  участков,  предоставленных для их размещения,  с  заключением  по  результатам  инвентаризации соглашений  с  собственниками  (пользователями)   указанных   домов (собственниками (землепользователями)  земельных  участков)  об  их благоустройстве не позднее последнего года реализации федерального проекта в соответствии с требованиями утвержденных в муниципальных образованиях правил благоустройства территории</w:t>
      </w:r>
      <w:r w:rsidR="00D72372" w:rsidRPr="004E4516">
        <w:rPr>
          <w:b w:val="0"/>
        </w:rPr>
        <w:t>.</w:t>
      </w:r>
      <w:r>
        <w:rPr>
          <w:b w:val="0"/>
        </w:rPr>
        <w:t>»;</w:t>
      </w:r>
    </w:p>
    <w:p w:rsidR="004E4516" w:rsidRPr="004E4516" w:rsidRDefault="004E4516" w:rsidP="00DD28F2">
      <w:pPr>
        <w:ind w:firstLine="709"/>
        <w:jc w:val="both"/>
        <w:outlineLvl w:val="0"/>
        <w:rPr>
          <w:b/>
        </w:rPr>
      </w:pPr>
      <w:r w:rsidRPr="00DD28F2">
        <w:t>«1.20.</w:t>
      </w:r>
      <w:r>
        <w:rPr>
          <w:b/>
        </w:rPr>
        <w:t xml:space="preserve"> </w:t>
      </w:r>
      <w:r w:rsidR="00DD28F2" w:rsidRPr="007B455E">
        <w:rPr>
          <w:bCs/>
        </w:rPr>
        <w:t>Адресный перечень объектов недвижимого имущества</w:t>
      </w:r>
      <w:r w:rsidR="00DD28F2" w:rsidRPr="007B455E">
        <w:t xml:space="preserve">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</w:t>
      </w:r>
      <w:r w:rsidR="00DD28F2">
        <w:t>ройства территории</w:t>
      </w:r>
      <w:proofErr w:type="gramStart"/>
      <w:r w:rsidR="00DD28F2">
        <w:t>.».</w:t>
      </w:r>
      <w:proofErr w:type="gramEnd"/>
    </w:p>
    <w:p w:rsidR="00CC374E" w:rsidRPr="00251DA9" w:rsidRDefault="00251DA9" w:rsidP="00C941A7">
      <w:pPr>
        <w:autoSpaceDE w:val="0"/>
        <w:autoSpaceDN w:val="0"/>
        <w:adjustRightInd w:val="0"/>
        <w:ind w:firstLine="709"/>
        <w:jc w:val="both"/>
      </w:pPr>
      <w:r>
        <w:t>1.</w:t>
      </w:r>
      <w:r w:rsidR="00D72372">
        <w:t>2</w:t>
      </w:r>
      <w:r>
        <w:t xml:space="preserve">. </w:t>
      </w:r>
      <w:r w:rsidR="00CC374E" w:rsidRPr="00251DA9">
        <w:t>В приложении № 1 к постановлению:</w:t>
      </w:r>
    </w:p>
    <w:p w:rsidR="00CC374E" w:rsidRPr="001B72AE" w:rsidRDefault="00CC374E" w:rsidP="00C941A7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1.</w:t>
      </w:r>
      <w:r w:rsidR="00D72372">
        <w:rPr>
          <w:b w:val="0"/>
        </w:rPr>
        <w:t>2</w:t>
      </w:r>
      <w:r w:rsidRPr="001B72AE">
        <w:rPr>
          <w:b w:val="0"/>
        </w:rPr>
        <w:t>.1. В Паспорте Программы:</w:t>
      </w:r>
    </w:p>
    <w:p w:rsidR="00CC374E" w:rsidRDefault="00CC374E" w:rsidP="00C941A7">
      <w:pPr>
        <w:pStyle w:val="ConsPlusTitle"/>
        <w:widowControl/>
        <w:ind w:firstLine="709"/>
        <w:jc w:val="both"/>
      </w:pPr>
      <w:r w:rsidRPr="001B72AE">
        <w:rPr>
          <w:b w:val="0"/>
        </w:rPr>
        <w:t>- строку «</w:t>
      </w:r>
      <w:r w:rsidRPr="00257B3B">
        <w:rPr>
          <w:b w:val="0"/>
        </w:rPr>
        <w:t xml:space="preserve">Портфели проектов, проекты Октябрьского района,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обеспечения» </w:t>
      </w:r>
      <w:r w:rsidRPr="001B72AE">
        <w:rPr>
          <w:b w:val="0"/>
        </w:rPr>
        <w:t>изложить в следующей редакции:</w:t>
      </w:r>
    </w:p>
    <w:p w:rsidR="00CC374E" w:rsidRPr="00257B3B" w:rsidRDefault="00CC374E" w:rsidP="00CC374E">
      <w:pPr>
        <w:pStyle w:val="ConsPlusTitle"/>
        <w:widowControl/>
        <w:jc w:val="both"/>
        <w:rPr>
          <w:b w:val="0"/>
        </w:rPr>
      </w:pPr>
      <w:r w:rsidRPr="00257B3B">
        <w:rPr>
          <w:b w:val="0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670"/>
      </w:tblGrid>
      <w:tr w:rsidR="00CC374E" w:rsidRPr="00326459" w:rsidTr="00DD28F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4E" w:rsidRPr="00326459" w:rsidRDefault="00CC374E" w:rsidP="005477A0">
            <w:pPr>
              <w:tabs>
                <w:tab w:val="left" w:pos="284"/>
              </w:tabs>
              <w:jc w:val="both"/>
            </w:pPr>
            <w:r>
              <w:t>Портфели проектов, проекты Октябрьского района,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F7" w:rsidRPr="00980494" w:rsidRDefault="001076F7" w:rsidP="005477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Портфель проектов </w:t>
            </w:r>
            <w:r w:rsidRPr="00326459">
              <w:t>«</w:t>
            </w:r>
            <w:r w:rsidRPr="00980494">
              <w:t xml:space="preserve">Жилье и городская среда» - </w:t>
            </w:r>
            <w:r w:rsidR="007D2E89">
              <w:t>58 212,8</w:t>
            </w:r>
            <w:r w:rsidRPr="00980494">
              <w:t xml:space="preserve"> тыс. руб.</w:t>
            </w:r>
          </w:p>
          <w:p w:rsidR="001076F7" w:rsidRPr="00980494" w:rsidRDefault="001076F7" w:rsidP="00547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494">
              <w:t xml:space="preserve">Региональный проект «Формирование комфортной городской среды» - </w:t>
            </w:r>
            <w:r w:rsidR="007D2E89">
              <w:t>58 212,8</w:t>
            </w:r>
            <w:r w:rsidRPr="00980494">
              <w:t xml:space="preserve"> тыс. руб.</w:t>
            </w:r>
          </w:p>
          <w:p w:rsidR="001076F7" w:rsidRDefault="001076F7" w:rsidP="00547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980494">
              <w:t>Портфель проектов «Экология</w:t>
            </w:r>
            <w:r>
              <w:t xml:space="preserve">» - </w:t>
            </w:r>
            <w:r w:rsidR="007D2E89">
              <w:t>250 000,0</w:t>
            </w:r>
            <w:r>
              <w:t xml:space="preserve"> тыс. руб.</w:t>
            </w:r>
          </w:p>
          <w:p w:rsidR="00CC374E" w:rsidRPr="00326459" w:rsidRDefault="001076F7" w:rsidP="005477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Региональный проект «Чистая вода» - </w:t>
            </w:r>
            <w:r w:rsidR="007D2E89">
              <w:t>250 000,0</w:t>
            </w:r>
            <w:r>
              <w:t xml:space="preserve"> тыс. руб.</w:t>
            </w:r>
          </w:p>
        </w:tc>
      </w:tr>
    </w:tbl>
    <w:p w:rsidR="00CC374E" w:rsidRPr="00257B3B" w:rsidRDefault="005477A0" w:rsidP="00CC374E">
      <w:pPr>
        <w:pStyle w:val="ConsPlusTitle"/>
        <w:widowControl/>
        <w:ind w:firstLine="851"/>
        <w:jc w:val="both"/>
        <w:rPr>
          <w:b w:val="0"/>
        </w:rPr>
      </w:pPr>
      <w:r>
        <w:rPr>
          <w:b w:val="0"/>
        </w:rPr>
        <w:t xml:space="preserve">           </w:t>
      </w:r>
      <w:r w:rsidR="00CC374E">
        <w:rPr>
          <w:b w:val="0"/>
        </w:rPr>
        <w:t xml:space="preserve">                                                                                                                   </w:t>
      </w:r>
      <w:r w:rsidR="00A21D9F">
        <w:rPr>
          <w:b w:val="0"/>
        </w:rPr>
        <w:t xml:space="preserve">                </w:t>
      </w:r>
      <w:r w:rsidR="00DD28F2">
        <w:rPr>
          <w:b w:val="0"/>
        </w:rPr>
        <w:t xml:space="preserve">       </w:t>
      </w:r>
      <w:r w:rsidR="00CC374E">
        <w:rPr>
          <w:b w:val="0"/>
        </w:rPr>
        <w:t xml:space="preserve"> »;</w:t>
      </w:r>
    </w:p>
    <w:p w:rsidR="00CC374E" w:rsidRDefault="00CC374E" w:rsidP="00C941A7">
      <w:pPr>
        <w:pStyle w:val="ConsPlusTitle"/>
        <w:widowControl/>
        <w:ind w:firstLine="709"/>
        <w:jc w:val="both"/>
        <w:rPr>
          <w:b w:val="0"/>
        </w:rPr>
      </w:pPr>
      <w:r w:rsidRPr="001B72AE">
        <w:rPr>
          <w:b w:val="0"/>
        </w:rPr>
        <w:t xml:space="preserve">- </w:t>
      </w:r>
      <w:r>
        <w:rPr>
          <w:b w:val="0"/>
        </w:rPr>
        <w:t xml:space="preserve">пункт </w:t>
      </w:r>
      <w:r w:rsidR="00E07FF5">
        <w:rPr>
          <w:b w:val="0"/>
        </w:rPr>
        <w:t>49</w:t>
      </w:r>
      <w:r>
        <w:rPr>
          <w:b w:val="0"/>
        </w:rPr>
        <w:t xml:space="preserve"> строки</w:t>
      </w:r>
      <w:r w:rsidRPr="001B72AE">
        <w:rPr>
          <w:b w:val="0"/>
        </w:rPr>
        <w:t xml:space="preserve"> </w:t>
      </w:r>
      <w:r>
        <w:rPr>
          <w:b w:val="0"/>
        </w:rPr>
        <w:t>«</w:t>
      </w:r>
      <w:r w:rsidRPr="00257B3B">
        <w:rPr>
          <w:b w:val="0"/>
        </w:rPr>
        <w:t>Целевые пок</w:t>
      </w:r>
      <w:r>
        <w:rPr>
          <w:b w:val="0"/>
        </w:rPr>
        <w:t>азатели муниципальной программы</w:t>
      </w:r>
      <w:r w:rsidRPr="00257B3B">
        <w:rPr>
          <w:b w:val="0"/>
        </w:rPr>
        <w:t xml:space="preserve">» </w:t>
      </w:r>
      <w:r w:rsidRPr="001B72AE">
        <w:rPr>
          <w:b w:val="0"/>
        </w:rPr>
        <w:t>изложить в следующей редакции:</w:t>
      </w:r>
    </w:p>
    <w:p w:rsidR="00851390" w:rsidRDefault="00CC374E" w:rsidP="00C941A7">
      <w:pPr>
        <w:pStyle w:val="ConsPlusTitle"/>
        <w:widowControl/>
        <w:ind w:firstLine="709"/>
        <w:jc w:val="both"/>
        <w:rPr>
          <w:b w:val="0"/>
        </w:rPr>
      </w:pPr>
      <w:r w:rsidRPr="00980494">
        <w:rPr>
          <w:b w:val="0"/>
        </w:rPr>
        <w:lastRenderedPageBreak/>
        <w:t>«</w:t>
      </w:r>
      <w:r w:rsidR="00E07FF5" w:rsidRPr="00E07FF5">
        <w:rPr>
          <w:b w:val="0"/>
        </w:rPr>
        <w:t xml:space="preserve">49) увеличение количества благоустроенных дворовых и общественных территорий с 35 до </w:t>
      </w:r>
      <w:r w:rsidR="007D2E89">
        <w:rPr>
          <w:b w:val="0"/>
        </w:rPr>
        <w:t>224</w:t>
      </w:r>
      <w:r w:rsidR="00E07FF5" w:rsidRPr="00E07FF5">
        <w:rPr>
          <w:b w:val="0"/>
        </w:rPr>
        <w:t xml:space="preserve"> штук;</w:t>
      </w:r>
      <w:r w:rsidR="00421ECD">
        <w:rPr>
          <w:b w:val="0"/>
        </w:rPr>
        <w:t>».</w:t>
      </w:r>
    </w:p>
    <w:p w:rsidR="00251DA9" w:rsidRDefault="00CC374E" w:rsidP="00C941A7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1.</w:t>
      </w:r>
      <w:r w:rsidR="00D72372">
        <w:rPr>
          <w:b w:val="0"/>
        </w:rPr>
        <w:t>2</w:t>
      </w:r>
      <w:r>
        <w:rPr>
          <w:b w:val="0"/>
        </w:rPr>
        <w:t>.</w:t>
      </w:r>
      <w:r w:rsidR="00E07FF5">
        <w:rPr>
          <w:b w:val="0"/>
        </w:rPr>
        <w:t>2</w:t>
      </w:r>
      <w:r>
        <w:rPr>
          <w:b w:val="0"/>
        </w:rPr>
        <w:t>. Пункт 2.</w:t>
      </w:r>
      <w:r w:rsidR="00E07FF5">
        <w:rPr>
          <w:b w:val="0"/>
        </w:rPr>
        <w:t>3</w:t>
      </w:r>
      <w:r>
        <w:rPr>
          <w:b w:val="0"/>
        </w:rPr>
        <w:t xml:space="preserve"> раздела 2 Программы </w:t>
      </w:r>
      <w:r w:rsidR="00251DA9">
        <w:rPr>
          <w:b w:val="0"/>
        </w:rPr>
        <w:t>изложить в следующей редакции:</w:t>
      </w:r>
    </w:p>
    <w:p w:rsidR="00251DA9" w:rsidRPr="00251DA9" w:rsidRDefault="00E07FF5" w:rsidP="00C941A7">
      <w:pPr>
        <w:pStyle w:val="ConsPlusTitle"/>
        <w:widowControl/>
        <w:ind w:firstLine="709"/>
        <w:jc w:val="both"/>
        <w:rPr>
          <w:b w:val="0"/>
        </w:rPr>
      </w:pPr>
      <w:r w:rsidRPr="00E07FF5">
        <w:rPr>
          <w:b w:val="0"/>
        </w:rPr>
        <w:t>«2.3. Порядки реализации мероприятий муниципальной програм</w:t>
      </w:r>
      <w:r w:rsidR="00373BE9">
        <w:rPr>
          <w:b w:val="0"/>
        </w:rPr>
        <w:t xml:space="preserve">мы приведены в приложениях №№ 2 – </w:t>
      </w:r>
      <w:r w:rsidR="007D2E89">
        <w:rPr>
          <w:b w:val="0"/>
        </w:rPr>
        <w:t>20</w:t>
      </w:r>
      <w:r w:rsidRPr="00E07FF5">
        <w:rPr>
          <w:b w:val="0"/>
        </w:rPr>
        <w:t xml:space="preserve"> к постановлению</w:t>
      </w:r>
      <w:r w:rsidR="00CC374E" w:rsidRPr="00E07FF5">
        <w:rPr>
          <w:b w:val="0"/>
          <w:bCs w:val="0"/>
        </w:rPr>
        <w:t>.».</w:t>
      </w:r>
    </w:p>
    <w:p w:rsidR="00373BE9" w:rsidRDefault="00851390" w:rsidP="00C941A7">
      <w:pPr>
        <w:pStyle w:val="ConsPlusTitle"/>
        <w:widowControl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 w:rsidR="00D72372">
        <w:rPr>
          <w:b w:val="0"/>
          <w:bCs w:val="0"/>
        </w:rPr>
        <w:t>2</w:t>
      </w:r>
      <w:r>
        <w:rPr>
          <w:b w:val="0"/>
          <w:bCs w:val="0"/>
        </w:rPr>
        <w:t>.3</w:t>
      </w:r>
      <w:r w:rsidR="00CC374E">
        <w:rPr>
          <w:b w:val="0"/>
          <w:bCs w:val="0"/>
        </w:rPr>
        <w:t>. Таблиц</w:t>
      </w:r>
      <w:r w:rsidR="00421ECD">
        <w:rPr>
          <w:b w:val="0"/>
          <w:bCs w:val="0"/>
        </w:rPr>
        <w:t xml:space="preserve">у 1 </w:t>
      </w:r>
      <w:r w:rsidR="00CC374E">
        <w:rPr>
          <w:b w:val="0"/>
          <w:bCs w:val="0"/>
        </w:rPr>
        <w:t>Программы изложить в новой редакции, согласно приложению № 1.</w:t>
      </w:r>
    </w:p>
    <w:p w:rsidR="00373BE9" w:rsidRPr="00D73468" w:rsidRDefault="00851390" w:rsidP="00C941A7">
      <w:pPr>
        <w:pStyle w:val="ConsPlusTitle"/>
        <w:widowControl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 w:rsidR="00D72372">
        <w:rPr>
          <w:b w:val="0"/>
          <w:bCs w:val="0"/>
        </w:rPr>
        <w:t>3</w:t>
      </w:r>
      <w:r w:rsidR="00CC374E">
        <w:rPr>
          <w:b w:val="0"/>
          <w:bCs w:val="0"/>
        </w:rPr>
        <w:t xml:space="preserve">. Приложения № </w:t>
      </w:r>
      <w:r w:rsidR="006213C9" w:rsidRPr="00D73468">
        <w:rPr>
          <w:b w:val="0"/>
          <w:bCs w:val="0"/>
        </w:rPr>
        <w:t xml:space="preserve">2, </w:t>
      </w:r>
      <w:r w:rsidR="007D2E89">
        <w:rPr>
          <w:b w:val="0"/>
          <w:bCs w:val="0"/>
        </w:rPr>
        <w:t>8, 10, 11</w:t>
      </w:r>
      <w:r w:rsidR="005477A0">
        <w:rPr>
          <w:b w:val="0"/>
          <w:bCs w:val="0"/>
        </w:rPr>
        <w:t>, 14, 15, 16, 18</w:t>
      </w:r>
      <w:r w:rsidR="00421ECD">
        <w:rPr>
          <w:b w:val="0"/>
          <w:bCs w:val="0"/>
        </w:rPr>
        <w:t xml:space="preserve"> </w:t>
      </w:r>
      <w:r w:rsidR="00CC374E" w:rsidRPr="00D73468">
        <w:rPr>
          <w:b w:val="0"/>
          <w:bCs w:val="0"/>
        </w:rPr>
        <w:t>к постановлению изложить в новой редакции</w:t>
      </w:r>
      <w:r w:rsidR="00251DA9" w:rsidRPr="00D73468">
        <w:rPr>
          <w:b w:val="0"/>
          <w:bCs w:val="0"/>
        </w:rPr>
        <w:t xml:space="preserve">, согласно приложениям №№ 2 – </w:t>
      </w:r>
      <w:r w:rsidR="005477A0">
        <w:rPr>
          <w:b w:val="0"/>
          <w:bCs w:val="0"/>
        </w:rPr>
        <w:t>9</w:t>
      </w:r>
      <w:r w:rsidR="00CC374E" w:rsidRPr="00D73468">
        <w:rPr>
          <w:b w:val="0"/>
          <w:bCs w:val="0"/>
        </w:rPr>
        <w:t>.</w:t>
      </w:r>
    </w:p>
    <w:p w:rsidR="00251DA9" w:rsidRPr="00851390" w:rsidRDefault="00251DA9" w:rsidP="00C941A7">
      <w:pPr>
        <w:pStyle w:val="ConsPlusTitle"/>
        <w:widowControl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 w:rsidR="00D72372">
        <w:rPr>
          <w:b w:val="0"/>
          <w:bCs w:val="0"/>
        </w:rPr>
        <w:t>4</w:t>
      </w:r>
      <w:r>
        <w:rPr>
          <w:b w:val="0"/>
          <w:bCs w:val="0"/>
        </w:rPr>
        <w:t>. Дополнить постановление приложени</w:t>
      </w:r>
      <w:r w:rsidR="00421ECD">
        <w:rPr>
          <w:b w:val="0"/>
          <w:bCs w:val="0"/>
        </w:rPr>
        <w:t>ями</w:t>
      </w:r>
      <w:r>
        <w:rPr>
          <w:b w:val="0"/>
          <w:bCs w:val="0"/>
        </w:rPr>
        <w:t xml:space="preserve"> №</w:t>
      </w:r>
      <w:r w:rsidR="00C941A7">
        <w:rPr>
          <w:b w:val="0"/>
          <w:bCs w:val="0"/>
        </w:rPr>
        <w:t>№</w:t>
      </w:r>
      <w:r>
        <w:rPr>
          <w:b w:val="0"/>
          <w:bCs w:val="0"/>
        </w:rPr>
        <w:t xml:space="preserve"> </w:t>
      </w:r>
      <w:r w:rsidR="00421ECD">
        <w:rPr>
          <w:b w:val="0"/>
          <w:bCs w:val="0"/>
        </w:rPr>
        <w:t>19, 20</w:t>
      </w:r>
      <w:r>
        <w:rPr>
          <w:b w:val="0"/>
          <w:bCs w:val="0"/>
        </w:rPr>
        <w:t xml:space="preserve"> согла</w:t>
      </w:r>
      <w:r w:rsidR="00EC467A">
        <w:rPr>
          <w:b w:val="0"/>
          <w:bCs w:val="0"/>
        </w:rPr>
        <w:t>сно приложени</w:t>
      </w:r>
      <w:r w:rsidR="00421ECD">
        <w:rPr>
          <w:b w:val="0"/>
          <w:bCs w:val="0"/>
        </w:rPr>
        <w:t xml:space="preserve">ям </w:t>
      </w:r>
      <w:r w:rsidR="00C941A7">
        <w:rPr>
          <w:b w:val="0"/>
          <w:bCs w:val="0"/>
        </w:rPr>
        <w:t xml:space="preserve">           №</w:t>
      </w:r>
      <w:r w:rsidR="00421ECD">
        <w:rPr>
          <w:b w:val="0"/>
          <w:bCs w:val="0"/>
        </w:rPr>
        <w:t xml:space="preserve">№ </w:t>
      </w:r>
      <w:r w:rsidR="005477A0">
        <w:rPr>
          <w:b w:val="0"/>
          <w:bCs w:val="0"/>
        </w:rPr>
        <w:t>10</w:t>
      </w:r>
      <w:r w:rsidR="00421ECD">
        <w:rPr>
          <w:b w:val="0"/>
          <w:bCs w:val="0"/>
        </w:rPr>
        <w:t xml:space="preserve">, </w:t>
      </w:r>
      <w:r w:rsidR="005477A0">
        <w:rPr>
          <w:b w:val="0"/>
          <w:bCs w:val="0"/>
        </w:rPr>
        <w:t>11</w:t>
      </w:r>
      <w:r>
        <w:rPr>
          <w:b w:val="0"/>
          <w:bCs w:val="0"/>
        </w:rPr>
        <w:t>.</w:t>
      </w:r>
    </w:p>
    <w:p w:rsidR="00CC374E" w:rsidRPr="00CF6195" w:rsidRDefault="00CC374E" w:rsidP="00C941A7">
      <w:pPr>
        <w:pStyle w:val="ConsPlusTitle"/>
        <w:widowControl/>
        <w:ind w:firstLine="709"/>
        <w:jc w:val="both"/>
        <w:rPr>
          <w:b w:val="0"/>
        </w:rPr>
      </w:pPr>
      <w:r w:rsidRPr="00CF6195">
        <w:rPr>
          <w:b w:val="0"/>
        </w:rPr>
        <w:t>2. Опубликовать постановление в официальном сетевом издании «октвести.ру».</w:t>
      </w:r>
    </w:p>
    <w:p w:rsidR="00CC374E" w:rsidRPr="00CF6195" w:rsidRDefault="00CC374E" w:rsidP="00C941A7">
      <w:pPr>
        <w:pStyle w:val="ConsPlusTitle"/>
        <w:widowControl/>
        <w:ind w:firstLine="709"/>
        <w:jc w:val="both"/>
        <w:rPr>
          <w:b w:val="0"/>
        </w:rPr>
      </w:pPr>
      <w:r w:rsidRPr="00CF6195">
        <w:rPr>
          <w:b w:val="0"/>
        </w:rPr>
        <w:t xml:space="preserve">3. </w:t>
      </w:r>
      <w:r w:rsidRPr="00CF6195">
        <w:rPr>
          <w:b w:val="0"/>
          <w:color w:val="000000"/>
        </w:rPr>
        <w:t xml:space="preserve">Контроль за выполнением постановления </w:t>
      </w:r>
      <w:r w:rsidRPr="00CF6195">
        <w:rPr>
          <w:b w:val="0"/>
        </w:rPr>
        <w:t xml:space="preserve">возложить на заместителя главы Октябрьского района по вопросам </w:t>
      </w:r>
      <w:r w:rsidRPr="00CF6195">
        <w:rPr>
          <w:b w:val="0"/>
          <w:bCs w:val="0"/>
          <w:iCs/>
        </w:rPr>
        <w:t>строительства, жилищно-коммунального хозяйства, транспорта, связи, начальника У</w:t>
      </w:r>
      <w:r w:rsidR="00373BE9">
        <w:rPr>
          <w:b w:val="0"/>
          <w:bCs w:val="0"/>
          <w:iCs/>
        </w:rPr>
        <w:t xml:space="preserve">правления жилищно-коммунального </w:t>
      </w:r>
      <w:r w:rsidRPr="00CF6195">
        <w:rPr>
          <w:b w:val="0"/>
          <w:bCs w:val="0"/>
          <w:iCs/>
        </w:rPr>
        <w:t xml:space="preserve">хозяйства и строительства администрации Октябрьского района </w:t>
      </w:r>
      <w:r w:rsidRPr="00CF6195">
        <w:rPr>
          <w:b w:val="0"/>
        </w:rPr>
        <w:t>Черепкову Л.С.</w:t>
      </w:r>
    </w:p>
    <w:p w:rsidR="00660002" w:rsidRPr="00326459" w:rsidRDefault="00660002" w:rsidP="00660002">
      <w:pPr>
        <w:ind w:right="-6"/>
      </w:pPr>
    </w:p>
    <w:p w:rsidR="00660002" w:rsidRPr="00326459" w:rsidRDefault="00660002" w:rsidP="00660002">
      <w:pPr>
        <w:ind w:right="-6"/>
      </w:pPr>
    </w:p>
    <w:p w:rsidR="00CC374E" w:rsidRDefault="00CC374E" w:rsidP="00CC374E">
      <w:pPr>
        <w:ind w:right="-6"/>
      </w:pPr>
      <w:r>
        <w:t>Глава Октябрьского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F488E">
        <w:t xml:space="preserve">      </w:t>
      </w:r>
      <w:r>
        <w:t>А.П. Куташова</w:t>
      </w:r>
      <w:r w:rsidRPr="00266212">
        <w:t xml:space="preserve">    </w:t>
      </w:r>
    </w:p>
    <w:p w:rsidR="00660002" w:rsidRPr="00326459" w:rsidRDefault="00660002" w:rsidP="00660002">
      <w:pPr>
        <w:ind w:right="-6"/>
      </w:pPr>
    </w:p>
    <w:p w:rsidR="0022733B" w:rsidRDefault="0022733B" w:rsidP="002F6858"/>
    <w:p w:rsidR="00CC374E" w:rsidRDefault="00CC374E" w:rsidP="00FB6A73">
      <w:pPr>
        <w:jc w:val="right"/>
        <w:outlineLvl w:val="0"/>
        <w:rPr>
          <w:bCs/>
        </w:rPr>
      </w:pPr>
    </w:p>
    <w:p w:rsidR="00CC374E" w:rsidRDefault="00CC374E" w:rsidP="00FB6A73">
      <w:pPr>
        <w:jc w:val="right"/>
        <w:outlineLvl w:val="0"/>
        <w:rPr>
          <w:bCs/>
        </w:rPr>
      </w:pPr>
    </w:p>
    <w:p w:rsidR="00CC374E" w:rsidRDefault="00CC374E" w:rsidP="00FB6A73">
      <w:pPr>
        <w:jc w:val="right"/>
        <w:outlineLvl w:val="0"/>
        <w:rPr>
          <w:bCs/>
        </w:rPr>
      </w:pPr>
    </w:p>
    <w:p w:rsidR="00CC374E" w:rsidRDefault="00CC374E" w:rsidP="00FB6A73">
      <w:pPr>
        <w:jc w:val="right"/>
        <w:outlineLvl w:val="0"/>
        <w:rPr>
          <w:bCs/>
        </w:rPr>
      </w:pPr>
    </w:p>
    <w:p w:rsidR="00CC374E" w:rsidRDefault="00CC374E" w:rsidP="00FB6A73">
      <w:pPr>
        <w:jc w:val="right"/>
        <w:outlineLvl w:val="0"/>
        <w:rPr>
          <w:bCs/>
        </w:rPr>
      </w:pPr>
    </w:p>
    <w:p w:rsidR="00CC374E" w:rsidRDefault="00CC374E" w:rsidP="00FB6A73">
      <w:pPr>
        <w:jc w:val="right"/>
        <w:outlineLvl w:val="0"/>
        <w:rPr>
          <w:bCs/>
        </w:rPr>
      </w:pPr>
    </w:p>
    <w:p w:rsidR="00ED1872" w:rsidRDefault="00ED1872" w:rsidP="00FB6A73">
      <w:pPr>
        <w:jc w:val="right"/>
        <w:outlineLvl w:val="0"/>
        <w:rPr>
          <w:bCs/>
        </w:rPr>
      </w:pPr>
    </w:p>
    <w:p w:rsidR="00ED1872" w:rsidRDefault="00ED1872" w:rsidP="00FB6A73">
      <w:pPr>
        <w:jc w:val="right"/>
        <w:outlineLvl w:val="0"/>
        <w:rPr>
          <w:bCs/>
        </w:rPr>
      </w:pPr>
    </w:p>
    <w:p w:rsidR="00ED1872" w:rsidRDefault="00ED1872" w:rsidP="00FB6A73">
      <w:pPr>
        <w:jc w:val="right"/>
        <w:outlineLvl w:val="0"/>
        <w:rPr>
          <w:bCs/>
        </w:rPr>
      </w:pPr>
    </w:p>
    <w:p w:rsidR="00ED1872" w:rsidRDefault="00ED1872" w:rsidP="00FB6A73">
      <w:pPr>
        <w:jc w:val="right"/>
        <w:outlineLvl w:val="0"/>
        <w:rPr>
          <w:bCs/>
        </w:rPr>
      </w:pPr>
    </w:p>
    <w:p w:rsidR="00ED1872" w:rsidRDefault="00ED1872" w:rsidP="00FB6A73">
      <w:pPr>
        <w:jc w:val="right"/>
        <w:outlineLvl w:val="0"/>
        <w:rPr>
          <w:bCs/>
        </w:rPr>
      </w:pPr>
    </w:p>
    <w:p w:rsidR="00ED1872" w:rsidRDefault="00ED1872" w:rsidP="00FB6A73">
      <w:pPr>
        <w:jc w:val="right"/>
        <w:outlineLvl w:val="0"/>
        <w:rPr>
          <w:bCs/>
        </w:rPr>
      </w:pPr>
    </w:p>
    <w:p w:rsidR="00ED1872" w:rsidRDefault="00ED1872" w:rsidP="00FB6A73">
      <w:pPr>
        <w:jc w:val="right"/>
        <w:outlineLvl w:val="0"/>
        <w:rPr>
          <w:bCs/>
        </w:rPr>
      </w:pPr>
    </w:p>
    <w:p w:rsidR="00ED1872" w:rsidRDefault="00ED1872" w:rsidP="00FB6A73">
      <w:pPr>
        <w:jc w:val="right"/>
        <w:outlineLvl w:val="0"/>
        <w:rPr>
          <w:bCs/>
        </w:rPr>
      </w:pPr>
    </w:p>
    <w:p w:rsidR="00ED1872" w:rsidRDefault="00ED1872" w:rsidP="00FB6A73">
      <w:pPr>
        <w:jc w:val="right"/>
        <w:outlineLvl w:val="0"/>
        <w:rPr>
          <w:bCs/>
        </w:rPr>
      </w:pPr>
    </w:p>
    <w:p w:rsidR="00ED1872" w:rsidRDefault="00ED1872" w:rsidP="00FB6A73">
      <w:pPr>
        <w:jc w:val="right"/>
        <w:outlineLvl w:val="0"/>
        <w:rPr>
          <w:bCs/>
        </w:rPr>
      </w:pPr>
    </w:p>
    <w:p w:rsidR="00A771D3" w:rsidRDefault="00A771D3" w:rsidP="00FB6A73">
      <w:pPr>
        <w:jc w:val="right"/>
        <w:outlineLvl w:val="0"/>
        <w:rPr>
          <w:bCs/>
        </w:rPr>
        <w:sectPr w:rsidR="00A771D3" w:rsidSect="00A771D3">
          <w:footerReference w:type="even" r:id="rId10"/>
          <w:pgSz w:w="11906" w:h="16838"/>
          <w:pgMar w:top="1701" w:right="567" w:bottom="567" w:left="1276" w:header="0" w:footer="0" w:gutter="0"/>
          <w:pgNumType w:start="1"/>
          <w:cols w:space="708"/>
          <w:titlePg/>
          <w:docGrid w:linePitch="360"/>
        </w:sectPr>
      </w:pPr>
    </w:p>
    <w:p w:rsidR="00ED1872" w:rsidRDefault="00ED1872" w:rsidP="00FB6A73">
      <w:pPr>
        <w:jc w:val="right"/>
        <w:outlineLvl w:val="0"/>
        <w:rPr>
          <w:bCs/>
        </w:rPr>
      </w:pPr>
    </w:p>
    <w:tbl>
      <w:tblPr>
        <w:tblpPr w:leftFromText="180" w:rightFromText="180" w:vertAnchor="text" w:tblpX="-885" w:tblpY="1"/>
        <w:tblOverlap w:val="never"/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912"/>
        <w:gridCol w:w="1559"/>
        <w:gridCol w:w="1134"/>
        <w:gridCol w:w="993"/>
        <w:gridCol w:w="992"/>
        <w:gridCol w:w="992"/>
        <w:gridCol w:w="992"/>
        <w:gridCol w:w="993"/>
        <w:gridCol w:w="1041"/>
        <w:gridCol w:w="1701"/>
      </w:tblGrid>
      <w:tr w:rsidR="00A771D3" w:rsidRPr="00326459" w:rsidTr="003F488E">
        <w:trPr>
          <w:trHeight w:val="267"/>
        </w:trPr>
        <w:tc>
          <w:tcPr>
            <w:tcW w:w="1575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771D3" w:rsidRPr="00760B1B" w:rsidRDefault="00A771D3" w:rsidP="003F488E">
            <w:pPr>
              <w:jc w:val="right"/>
              <w:rPr>
                <w:bCs/>
              </w:rPr>
            </w:pPr>
            <w:r>
              <w:rPr>
                <w:bCs/>
              </w:rPr>
              <w:t>«</w:t>
            </w:r>
            <w:r w:rsidRPr="00760B1B">
              <w:rPr>
                <w:bCs/>
              </w:rPr>
              <w:t>Таблица 1</w:t>
            </w:r>
          </w:p>
          <w:p w:rsidR="00A771D3" w:rsidRPr="00760B1B" w:rsidRDefault="00A771D3" w:rsidP="003F488E">
            <w:pPr>
              <w:jc w:val="center"/>
              <w:rPr>
                <w:bCs/>
              </w:rPr>
            </w:pPr>
            <w:r w:rsidRPr="00760B1B">
              <w:rPr>
                <w:bCs/>
              </w:rPr>
              <w:t>Целевые показатели муниципальной программы</w:t>
            </w:r>
          </w:p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71D3" w:rsidRPr="00326459" w:rsidTr="003F488E">
        <w:trPr>
          <w:trHeight w:val="267"/>
        </w:trPr>
        <w:tc>
          <w:tcPr>
            <w:tcW w:w="441" w:type="dxa"/>
            <w:vMerge w:val="restart"/>
            <w:shd w:val="clear" w:color="auto" w:fill="auto"/>
            <w:textDirection w:val="btLr"/>
            <w:vAlign w:val="center"/>
            <w:hideMark/>
          </w:tcPr>
          <w:p w:rsidR="00A771D3" w:rsidRPr="00326459" w:rsidRDefault="00A771D3" w:rsidP="003F488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№ показателя</w:t>
            </w:r>
          </w:p>
        </w:tc>
        <w:tc>
          <w:tcPr>
            <w:tcW w:w="4912" w:type="dxa"/>
            <w:vMerge w:val="restart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 xml:space="preserve">Базовый показатель </w:t>
            </w:r>
          </w:p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 xml:space="preserve">на начало реализации муниципальной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326459">
              <w:rPr>
                <w:b/>
                <w:bCs/>
                <w:sz w:val="20"/>
                <w:szCs w:val="20"/>
              </w:rPr>
              <w:t>рограммы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Значения показателя по годам</w:t>
            </w:r>
          </w:p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Целевое значение показателя</w:t>
            </w:r>
          </w:p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 xml:space="preserve">на момент окончания реализации муниципальной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326459">
              <w:rPr>
                <w:b/>
                <w:bCs/>
                <w:sz w:val="20"/>
                <w:szCs w:val="20"/>
              </w:rPr>
              <w:t xml:space="preserve">рограммы </w:t>
            </w:r>
          </w:p>
        </w:tc>
      </w:tr>
      <w:tr w:rsidR="00A771D3" w:rsidRPr="00326459" w:rsidTr="003F488E">
        <w:trPr>
          <w:trHeight w:val="252"/>
        </w:trPr>
        <w:tc>
          <w:tcPr>
            <w:tcW w:w="441" w:type="dxa"/>
            <w:vMerge/>
            <w:vAlign w:val="center"/>
            <w:hideMark/>
          </w:tcPr>
          <w:p w:rsidR="00A771D3" w:rsidRPr="00326459" w:rsidRDefault="00A771D3" w:rsidP="003F48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2" w:type="dxa"/>
            <w:vMerge/>
            <w:vAlign w:val="center"/>
            <w:hideMark/>
          </w:tcPr>
          <w:p w:rsidR="00A771D3" w:rsidRPr="00326459" w:rsidRDefault="00A771D3" w:rsidP="003F48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771D3" w:rsidRPr="00326459" w:rsidRDefault="00A771D3" w:rsidP="003F48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vAlign w:val="center"/>
          </w:tcPr>
          <w:p w:rsidR="00A771D3" w:rsidRPr="00326459" w:rsidRDefault="00A771D3" w:rsidP="003F488E">
            <w:pPr>
              <w:jc w:val="center"/>
              <w:rPr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2030</w:t>
            </w:r>
          </w:p>
        </w:tc>
      </w:tr>
      <w:tr w:rsidR="00A771D3" w:rsidRPr="00326459" w:rsidTr="003F488E">
        <w:trPr>
          <w:trHeight w:val="202"/>
        </w:trPr>
        <w:tc>
          <w:tcPr>
            <w:tcW w:w="441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A771D3" w:rsidRPr="00326459" w:rsidTr="003F488E">
        <w:trPr>
          <w:trHeight w:val="262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Уровень газификации котельных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</w:tr>
      <w:tr w:rsidR="00A771D3" w:rsidRPr="00326459" w:rsidTr="003F488E">
        <w:trPr>
          <w:trHeight w:val="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Обеспеченность населения централизованными услугами водоснабжения,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70,2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70,4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71,4</w:t>
            </w:r>
          </w:p>
        </w:tc>
      </w:tr>
      <w:tr w:rsidR="00A771D3" w:rsidRPr="00326459" w:rsidTr="003F488E">
        <w:trPr>
          <w:trHeight w:val="541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1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66,3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66,4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66,9</w:t>
            </w:r>
          </w:p>
        </w:tc>
      </w:tr>
      <w:tr w:rsidR="00A771D3" w:rsidRPr="00326459" w:rsidTr="003F488E">
        <w:trPr>
          <w:trHeight w:val="541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сточных вод, очищенных до нормативных значений, в общем объеме сточных вод, пропущенных через очистные сооружения,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79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79</w:t>
            </w:r>
          </w:p>
        </w:tc>
      </w:tr>
      <w:tr w:rsidR="00A771D3" w:rsidRPr="00326459" w:rsidTr="003F488E">
        <w:trPr>
          <w:trHeight w:val="267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уличных водопроводных сетей, нуждающихся в замене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49,2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49,2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49,2</w:t>
            </w:r>
          </w:p>
        </w:tc>
      </w:tr>
      <w:tr w:rsidR="00A771D3" w:rsidRPr="00326459" w:rsidTr="003F488E">
        <w:trPr>
          <w:trHeight w:val="375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уличных тепловых сетей, нуждающихся в замене,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62,7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62,6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62,1</w:t>
            </w:r>
          </w:p>
        </w:tc>
      </w:tr>
      <w:tr w:rsidR="00A771D3" w:rsidRPr="00326459" w:rsidTr="003F488E">
        <w:trPr>
          <w:trHeight w:val="297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уличных канализационных сетей, нуждающихся в замене,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56,1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55,7</w:t>
            </w:r>
          </w:p>
        </w:tc>
      </w:tr>
      <w:tr w:rsidR="00A771D3" w:rsidRPr="00326459" w:rsidTr="003F488E">
        <w:trPr>
          <w:trHeight w:val="419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городских и сельских поселений, обеспеченных резервами материальных ресурсов (запасов) для предупреждения, ликвидации чрезвычайных ситуаций в общем количестве городских и сельских поселений, органы местного самоуправления которых обязаны обеспечить хранение и содержание резервами материальных ресурсов (запасов) для предупреждения, ликвидации чрезвычайных ситуаций,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</w:tr>
      <w:tr w:rsidR="00A771D3" w:rsidRPr="00326459" w:rsidTr="003F488E">
        <w:trPr>
          <w:trHeight w:val="605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1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Доля объектов жилищно-коммунального хозяйства муниципальных предприятий, осуществляющих неэффективное управление частным операторам на основе концессионных соглашение в соответствии с </w:t>
            </w:r>
            <w:r w:rsidRPr="00326459">
              <w:rPr>
                <w:sz w:val="20"/>
                <w:szCs w:val="20"/>
              </w:rPr>
              <w:lastRenderedPageBreak/>
              <w:t>графиками, актуализированными на основании проведенного анализа эффективности управления,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lastRenderedPageBreak/>
              <w:t>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</w:t>
            </w:r>
          </w:p>
        </w:tc>
      </w:tr>
      <w:tr w:rsidR="00A771D3" w:rsidRPr="00326459" w:rsidTr="003F488E">
        <w:trPr>
          <w:trHeight w:val="267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принятых заявок от предприятий ЖКХ на возмещение недополученных доходов и компенсацию выпадающих доходов в общем количестве поданных заявок,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</w:tr>
      <w:tr w:rsidR="00A771D3" w:rsidRPr="00326459" w:rsidTr="003F488E">
        <w:trPr>
          <w:trHeight w:val="92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12" w:type="dxa"/>
            <w:shd w:val="clear" w:color="auto" w:fill="auto"/>
            <w:noWrap/>
            <w:vAlign w:val="center"/>
            <w:hideMark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rFonts w:eastAsia="Batang"/>
                <w:sz w:val="20"/>
                <w:szCs w:val="20"/>
                <w:lang w:eastAsia="ko-KR"/>
              </w:rPr>
              <w:t>Количество посещений бани населением</w:t>
            </w:r>
            <w:r w:rsidRPr="00326459">
              <w:rPr>
                <w:sz w:val="20"/>
                <w:szCs w:val="20"/>
              </w:rPr>
              <w:t>, ед.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1000</w:t>
            </w:r>
          </w:p>
        </w:tc>
      </w:tr>
      <w:tr w:rsidR="00A771D3" w:rsidRPr="00326459" w:rsidTr="003F488E">
        <w:trPr>
          <w:trHeight w:val="256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Количество многоквартирных домов, имеющих износ от 66% до 70%, ед.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151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151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136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136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136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136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124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120</w:t>
            </w:r>
          </w:p>
        </w:tc>
      </w:tr>
      <w:tr w:rsidR="00A771D3" w:rsidRPr="00326459" w:rsidTr="003F488E">
        <w:trPr>
          <w:trHeight w:val="834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объёма электрической энергии, расчёты за которую осуществляются с использованием приборов учёта, в общем объёме электрической энергии, потребляемой на территор</w:t>
            </w:r>
            <w:r>
              <w:rPr>
                <w:sz w:val="20"/>
                <w:szCs w:val="20"/>
              </w:rPr>
              <w:t xml:space="preserve">ии муниципального образования, </w:t>
            </w:r>
            <w:r w:rsidRPr="00326459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</w:tr>
      <w:tr w:rsidR="00A771D3" w:rsidRPr="00326459" w:rsidTr="003F488E">
        <w:trPr>
          <w:trHeight w:val="845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объёма тепловой энергии, расчёты за которую осуществляются с использованием приборов учёта, в общем объёме тепловой энергии, потребляемой на территории муниципального образования,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55,00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65,00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65,00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65,00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65,00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65,00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95,0</w:t>
            </w:r>
          </w:p>
        </w:tc>
      </w:tr>
      <w:tr w:rsidR="00A771D3" w:rsidRPr="00326459" w:rsidTr="003F488E">
        <w:trPr>
          <w:trHeight w:val="825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объёма холодной воды, расчёты за которую осуществляются с использованием приборов учёта, в общем объёме воды, потребляемой на территории муниципального образования,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69,00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69,00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75,00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75,00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75,00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85,00</w:t>
            </w:r>
          </w:p>
        </w:tc>
      </w:tr>
      <w:tr w:rsidR="00A771D3" w:rsidRPr="00326459" w:rsidTr="003F488E">
        <w:trPr>
          <w:trHeight w:val="416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Доля объёма горячей воды, расчёты за которую осуществляются с использованием приборов учёта, в </w:t>
            </w:r>
            <w:proofErr w:type="gramStart"/>
            <w:r w:rsidRPr="00326459">
              <w:rPr>
                <w:sz w:val="20"/>
                <w:szCs w:val="20"/>
              </w:rPr>
              <w:t>общем</w:t>
            </w:r>
            <w:proofErr w:type="gramEnd"/>
            <w:r w:rsidRPr="00326459">
              <w:rPr>
                <w:sz w:val="20"/>
                <w:szCs w:val="20"/>
              </w:rPr>
              <w:t xml:space="preserve"> объёме горячей воды, потребляемой на территории муниципального образования,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75,0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80,0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85,00</w:t>
            </w:r>
          </w:p>
        </w:tc>
      </w:tr>
      <w:tr w:rsidR="00A771D3" w:rsidRPr="00326459" w:rsidTr="003F488E">
        <w:trPr>
          <w:trHeight w:val="568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Доля объемов природного газа, расчеты за который осуществляются с использованием приборов учета в </w:t>
            </w:r>
            <w:proofErr w:type="gramStart"/>
            <w:r w:rsidRPr="00326459">
              <w:rPr>
                <w:sz w:val="20"/>
                <w:szCs w:val="20"/>
              </w:rPr>
              <w:t>общем</w:t>
            </w:r>
            <w:proofErr w:type="gramEnd"/>
            <w:r w:rsidRPr="00326459">
              <w:rPr>
                <w:sz w:val="20"/>
                <w:szCs w:val="20"/>
              </w:rPr>
              <w:t xml:space="preserve"> объеме природного газа, потребляемого на территории муниципального образования,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90, 0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100,00</w:t>
            </w:r>
          </w:p>
        </w:tc>
      </w:tr>
      <w:tr w:rsidR="00A771D3" w:rsidRPr="00326459" w:rsidTr="003F488E">
        <w:trPr>
          <w:trHeight w:val="1120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объёма энергетических ресурсов, производимых с использованием возобновляемых источников энергии и (или) вторичных энергетических ресурсов, в общем объёме энергетических ресурсов, производимых на территории муниципального образования,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0, 0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0, 0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</w:tr>
      <w:tr w:rsidR="00A771D3" w:rsidRPr="00326459" w:rsidTr="003F488E">
        <w:trPr>
          <w:trHeight w:val="125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Удельный расход электрической энергии на снабжение органов местного самоуправления и муниципальных учреждений (в расчёте на 1</w:t>
            </w:r>
            <w:r>
              <w:rPr>
                <w:sz w:val="20"/>
                <w:szCs w:val="20"/>
              </w:rPr>
              <w:t xml:space="preserve"> </w:t>
            </w:r>
            <w:r w:rsidRPr="00326459">
              <w:rPr>
                <w:sz w:val="20"/>
                <w:szCs w:val="20"/>
              </w:rPr>
              <w:t>кв.м. общей площади),  кВт/кв.м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47,20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47,20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47,20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47,20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47,20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47,20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47,20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47,20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47,0</w:t>
            </w:r>
          </w:p>
        </w:tc>
      </w:tr>
      <w:tr w:rsidR="00A771D3" w:rsidRPr="00326459" w:rsidTr="003F488E">
        <w:trPr>
          <w:trHeight w:val="646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расчёте на 1кв.м. общей площади),  Гкал/кв.м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0,299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0,299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0,299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0,299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0,299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0,299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0,299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0,299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0,299</w:t>
            </w:r>
          </w:p>
        </w:tc>
      </w:tr>
      <w:tr w:rsidR="00A771D3" w:rsidRPr="00326459" w:rsidTr="003F488E">
        <w:trPr>
          <w:trHeight w:val="658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расчёте на 1 человека), куб.м/чел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3,30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3,30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3,30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3,10</w:t>
            </w:r>
          </w:p>
        </w:tc>
      </w:tr>
      <w:tr w:rsidR="00A771D3" w:rsidRPr="00326459" w:rsidTr="003F488E">
        <w:trPr>
          <w:trHeight w:val="692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Удельный расход горячей воды на снабжение органов местного самоуправления и муниципальных учреждений (в </w:t>
            </w:r>
            <w:proofErr w:type="gramStart"/>
            <w:r w:rsidRPr="00326459">
              <w:rPr>
                <w:sz w:val="20"/>
                <w:szCs w:val="20"/>
              </w:rPr>
              <w:t>расчёте</w:t>
            </w:r>
            <w:proofErr w:type="gramEnd"/>
            <w:r w:rsidRPr="00326459">
              <w:rPr>
                <w:sz w:val="20"/>
                <w:szCs w:val="20"/>
              </w:rPr>
              <w:t xml:space="preserve"> на 1 человека), куб.м/чел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1,60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1,60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1,60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1,60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1,50</w:t>
            </w:r>
          </w:p>
        </w:tc>
      </w:tr>
      <w:tr w:rsidR="00A771D3" w:rsidRPr="00326459" w:rsidTr="003F488E">
        <w:trPr>
          <w:trHeight w:val="618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Удельный расход природного газа на снабжение органов местного самоуправления и муниципальных учреждений (в </w:t>
            </w:r>
            <w:proofErr w:type="gramStart"/>
            <w:r w:rsidRPr="00326459">
              <w:rPr>
                <w:sz w:val="20"/>
                <w:szCs w:val="20"/>
              </w:rPr>
              <w:t>расчёте</w:t>
            </w:r>
            <w:proofErr w:type="gramEnd"/>
            <w:r w:rsidRPr="00326459">
              <w:rPr>
                <w:sz w:val="20"/>
                <w:szCs w:val="20"/>
              </w:rPr>
              <w:t xml:space="preserve"> на 1 человека), куб.м/чел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0,03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0,03</w:t>
            </w:r>
          </w:p>
        </w:tc>
      </w:tr>
      <w:tr w:rsidR="00A771D3" w:rsidRPr="00326459" w:rsidTr="003F488E">
        <w:trPr>
          <w:trHeight w:val="844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объёму финансирования муниципальной программы, 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</w:t>
            </w:r>
          </w:p>
        </w:tc>
      </w:tr>
      <w:tr w:rsidR="00A771D3" w:rsidRPr="00326459" w:rsidTr="003F488E">
        <w:trPr>
          <w:trHeight w:val="70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учреждениями, шт.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</w:t>
            </w:r>
          </w:p>
        </w:tc>
      </w:tr>
      <w:tr w:rsidR="00A771D3" w:rsidRPr="00326459" w:rsidTr="003F488E">
        <w:trPr>
          <w:trHeight w:val="409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Удельный расход тепловой энергии в многоквартирных домах (в расчёте на 1 кв.метр  общей площади), Гкал/кв.м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0,410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0,410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0,409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0,409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0,409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0,409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0,409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0,409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0,408</w:t>
            </w:r>
          </w:p>
        </w:tc>
      </w:tr>
      <w:tr w:rsidR="00A771D3" w:rsidRPr="00326459" w:rsidTr="003F488E">
        <w:trPr>
          <w:trHeight w:val="487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Удельный расход холодной воды в многоквартирных домах (в расчете на 1 жителя), куб.м/чел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19,84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19,84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19,83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19,82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19,81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19,80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19,80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19,80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19,77</w:t>
            </w:r>
          </w:p>
        </w:tc>
      </w:tr>
      <w:tr w:rsidR="00A771D3" w:rsidRPr="00326459" w:rsidTr="003F488E">
        <w:trPr>
          <w:trHeight w:val="409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Удельный расход горячей воды в многоквартирных </w:t>
            </w:r>
            <w:proofErr w:type="gramStart"/>
            <w:r w:rsidRPr="00326459">
              <w:rPr>
                <w:sz w:val="20"/>
                <w:szCs w:val="20"/>
              </w:rPr>
              <w:t>домах</w:t>
            </w:r>
            <w:proofErr w:type="gramEnd"/>
            <w:r w:rsidRPr="00326459">
              <w:rPr>
                <w:sz w:val="20"/>
                <w:szCs w:val="20"/>
              </w:rPr>
              <w:t xml:space="preserve"> (в расчете на 1 жителя), куб.м/чел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6,46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6,45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6,45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6,45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6,45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6,45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6,45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6,44</w:t>
            </w:r>
          </w:p>
        </w:tc>
      </w:tr>
      <w:tr w:rsidR="00A771D3" w:rsidRPr="00326459" w:rsidTr="003F488E">
        <w:trPr>
          <w:trHeight w:val="487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Удельный расход электрической энергии в многоквартирных домах (в расчете на 1 кв. метр общей площади), кВт.ч/кв.м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46,18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46,18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46,18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46,17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46,17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46,17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46,17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46,16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46,15</w:t>
            </w:r>
          </w:p>
        </w:tc>
      </w:tr>
      <w:tr w:rsidR="00A771D3" w:rsidRPr="00326459" w:rsidTr="003F488E">
        <w:trPr>
          <w:trHeight w:val="601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Удельный расход природного газа в многоквартирных </w:t>
            </w:r>
            <w:proofErr w:type="gramStart"/>
            <w:r w:rsidRPr="00326459">
              <w:rPr>
                <w:sz w:val="20"/>
                <w:szCs w:val="20"/>
              </w:rPr>
              <w:t>домах</w:t>
            </w:r>
            <w:proofErr w:type="gramEnd"/>
            <w:r w:rsidRPr="00326459">
              <w:rPr>
                <w:sz w:val="20"/>
                <w:szCs w:val="20"/>
              </w:rPr>
              <w:t xml:space="preserve"> с индивидуальными системами газового отопления (в расчете на 1 кв. метр общей площади), куб.м/кв.м.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0,010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0,010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0,09</w:t>
            </w:r>
          </w:p>
        </w:tc>
      </w:tr>
      <w:tr w:rsidR="00A771D3" w:rsidRPr="00326459" w:rsidTr="003F488E">
        <w:trPr>
          <w:trHeight w:val="563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Удельный расход природного газа в многоквартирных </w:t>
            </w:r>
            <w:proofErr w:type="gramStart"/>
            <w:r w:rsidRPr="00326459">
              <w:rPr>
                <w:sz w:val="20"/>
                <w:szCs w:val="20"/>
              </w:rPr>
              <w:t>домах</w:t>
            </w:r>
            <w:proofErr w:type="gramEnd"/>
            <w:r w:rsidRPr="00326459">
              <w:rPr>
                <w:sz w:val="20"/>
                <w:szCs w:val="20"/>
              </w:rPr>
              <w:t xml:space="preserve"> с иными системами газового отопления (в расчете на 1 жителя), куб.м/чел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</w:t>
            </w:r>
          </w:p>
        </w:tc>
      </w:tr>
      <w:tr w:rsidR="00A771D3" w:rsidRPr="00326459" w:rsidTr="003F488E">
        <w:trPr>
          <w:trHeight w:val="293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Удельный суммарный расход энергетических ресурсов в многоквартирных </w:t>
            </w:r>
            <w:proofErr w:type="gramStart"/>
            <w:r w:rsidRPr="00326459">
              <w:rPr>
                <w:sz w:val="20"/>
                <w:szCs w:val="20"/>
              </w:rPr>
              <w:t>домах</w:t>
            </w:r>
            <w:proofErr w:type="gramEnd"/>
            <w:r w:rsidRPr="00326459">
              <w:rPr>
                <w:sz w:val="20"/>
                <w:szCs w:val="20"/>
              </w:rPr>
              <w:t>,  т.у.т./кв.м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0,0978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0,0978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0,0978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0,0978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0,0978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0,0978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0,0978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0,0978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0,0978</w:t>
            </w:r>
          </w:p>
        </w:tc>
      </w:tr>
      <w:tr w:rsidR="00A771D3" w:rsidRPr="00326459" w:rsidTr="003F488E">
        <w:trPr>
          <w:trHeight w:val="394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lastRenderedPageBreak/>
              <w:t>33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Удельный расход топлива на выработку тепловой энергии на тепловых электростанциях, т.у.т./Гкал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</w:t>
            </w:r>
          </w:p>
        </w:tc>
      </w:tr>
      <w:tr w:rsidR="00A771D3" w:rsidRPr="00326459" w:rsidTr="003F488E">
        <w:trPr>
          <w:trHeight w:val="391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Удельный расход топлива на выработку тепловой энергии на котельных, т.у.т./Гкал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0,166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0,165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0,165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0,165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0,165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0,165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0,165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0,165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0,164</w:t>
            </w:r>
          </w:p>
        </w:tc>
      </w:tr>
      <w:tr w:rsidR="00A771D3" w:rsidRPr="00326459" w:rsidTr="003F488E">
        <w:trPr>
          <w:trHeight w:val="425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теплоснабжения, кВт.ч/куб.м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2,51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2,51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2,51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2,51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2,51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2,51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2,51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2,51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2,51</w:t>
            </w:r>
          </w:p>
        </w:tc>
      </w:tr>
      <w:tr w:rsidR="00A771D3" w:rsidRPr="00326459" w:rsidTr="003F488E">
        <w:trPr>
          <w:trHeight w:val="501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9,8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9,8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9,5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8,7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8,1</w:t>
            </w:r>
          </w:p>
        </w:tc>
        <w:tc>
          <w:tcPr>
            <w:tcW w:w="1041" w:type="dxa"/>
            <w:shd w:val="clear" w:color="000000" w:fill="FFFFFF"/>
            <w:noWrap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8,1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8,0</w:t>
            </w:r>
          </w:p>
        </w:tc>
      </w:tr>
      <w:tr w:rsidR="00A771D3" w:rsidRPr="00326459" w:rsidTr="003F488E">
        <w:trPr>
          <w:trHeight w:val="584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Доля потерь воды при ее передаче в общем объеме переданной воды,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6,81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6,81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6,81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6,81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6,81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6,81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6,81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6,81</w:t>
            </w:r>
          </w:p>
        </w:tc>
      </w:tr>
      <w:tr w:rsidR="00A771D3" w:rsidRPr="00326459" w:rsidTr="003F488E">
        <w:trPr>
          <w:trHeight w:val="277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</w:t>
            </w:r>
            <w:r>
              <w:rPr>
                <w:sz w:val="20"/>
                <w:szCs w:val="20"/>
              </w:rPr>
              <w:t xml:space="preserve">на 1 куб. метр), тыс.кВт.ч/ </w:t>
            </w:r>
            <w:r w:rsidRPr="00326459">
              <w:rPr>
                <w:sz w:val="20"/>
                <w:szCs w:val="20"/>
              </w:rPr>
              <w:t>куб.м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1,36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1,36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1,36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1,36</w:t>
            </w:r>
          </w:p>
        </w:tc>
      </w:tr>
      <w:tr w:rsidR="00A771D3" w:rsidRPr="00326459" w:rsidTr="003F488E">
        <w:trPr>
          <w:trHeight w:val="162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Удельный расход электрической энергии, используемой в  системах водоотведения (на 1 куб. метр),  тыс.кВт.ч/куб.м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0,00063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0,00063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0,00063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0,00063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0,00063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0,00063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0,00063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0,00063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0,00063</w:t>
            </w:r>
          </w:p>
        </w:tc>
      </w:tr>
      <w:tr w:rsidR="00A771D3" w:rsidRPr="00326459" w:rsidTr="003F488E">
        <w:trPr>
          <w:trHeight w:val="613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нормативам), кВт.ч/кв.м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3,54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3,54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3,54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3,53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3,53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3,53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3,53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3,53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3,52</w:t>
            </w:r>
          </w:p>
        </w:tc>
      </w:tr>
      <w:tr w:rsidR="00A771D3" w:rsidRPr="00326459" w:rsidTr="003F488E">
        <w:trPr>
          <w:trHeight w:val="431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Протяженность выявленных бесхозяйных объектов теплоснабжения, водоснабжения и электроснабжения, </w:t>
            </w:r>
            <w:proofErr w:type="gramStart"/>
            <w:r w:rsidRPr="00326459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25,38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17,1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</w:t>
            </w:r>
          </w:p>
        </w:tc>
      </w:tr>
      <w:tr w:rsidR="00A771D3" w:rsidRPr="00326459" w:rsidTr="003F488E">
        <w:trPr>
          <w:trHeight w:val="551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91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выявленных бесхозяйных объектов теплоснабжения, водоснабжения и электроснабжения, которые переданы в муниципальную собственность,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32,62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</w:tr>
      <w:tr w:rsidR="00A771D3" w:rsidRPr="00326459" w:rsidTr="003F488E">
        <w:trPr>
          <w:trHeight w:val="994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</w:tr>
      <w:tr w:rsidR="00A771D3" w:rsidRPr="00326459" w:rsidTr="003F488E">
        <w:trPr>
          <w:trHeight w:val="136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26459">
              <w:rPr>
                <w:sz w:val="20"/>
                <w:szCs w:val="20"/>
              </w:rPr>
              <w:t xml:space="preserve"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</w:t>
            </w:r>
            <w:r w:rsidRPr="00326459">
              <w:rPr>
                <w:sz w:val="20"/>
                <w:szCs w:val="20"/>
              </w:rPr>
              <w:lastRenderedPageBreak/>
              <w:t>используемого транспортными средствами в качестве моторного топлива, природным газом, газовыми смесями, сжиженным углеводородным газом, используемым в качестве моторного топлива, и электрической энергией</w:t>
            </w:r>
            <w:proofErr w:type="gramEnd"/>
            <w:r w:rsidRPr="00326459">
              <w:rPr>
                <w:sz w:val="20"/>
                <w:szCs w:val="20"/>
              </w:rPr>
              <w:t>, 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lastRenderedPageBreak/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</w:tr>
      <w:tr w:rsidR="00A771D3" w:rsidRPr="00326459" w:rsidTr="003F488E">
        <w:trPr>
          <w:trHeight w:val="135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муниципальным образованием, 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</w:tr>
      <w:tr w:rsidR="00A771D3" w:rsidRPr="00326459" w:rsidTr="003F488E">
        <w:trPr>
          <w:trHeight w:val="701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муниципальным образованием, 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</w:tr>
      <w:tr w:rsidR="00A771D3" w:rsidRPr="00326459" w:rsidTr="003F488E">
        <w:trPr>
          <w:trHeight w:val="1254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природным газом, газовыми смесями и сжиженным углеводородным газом, используемым в качестве моторного топлива.,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</w:tr>
      <w:tr w:rsidR="00A771D3" w:rsidRPr="00326459" w:rsidTr="003F488E">
        <w:trPr>
          <w:trHeight w:val="593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предприятиями,  шт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</w:tr>
      <w:tr w:rsidR="00A771D3" w:rsidRPr="009812A8" w:rsidTr="003F488E">
        <w:trPr>
          <w:trHeight w:val="272"/>
        </w:trPr>
        <w:tc>
          <w:tcPr>
            <w:tcW w:w="441" w:type="dxa"/>
            <w:shd w:val="clear" w:color="000000" w:fill="FFFFFF"/>
            <w:vAlign w:val="center"/>
          </w:tcPr>
          <w:p w:rsidR="00A771D3" w:rsidRPr="00862842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62842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A771D3" w:rsidRPr="00862842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862842">
              <w:rPr>
                <w:sz w:val="20"/>
                <w:szCs w:val="20"/>
              </w:rPr>
              <w:t>Количество благоустроенных дворовых и общественных территорий, ед.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125C26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125C26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125C26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125C26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125C26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125C26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125C26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35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125C26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*****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125C26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224</w:t>
            </w:r>
          </w:p>
        </w:tc>
      </w:tr>
      <w:tr w:rsidR="00A771D3" w:rsidRPr="009812A8" w:rsidTr="003F488E">
        <w:trPr>
          <w:trHeight w:val="278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26459">
              <w:rPr>
                <w:sz w:val="20"/>
                <w:szCs w:val="20"/>
              </w:rPr>
              <w:t>Доля граждан, принявших участие в решение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%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30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*****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9812A8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9812A8">
              <w:rPr>
                <w:sz w:val="20"/>
                <w:szCs w:val="20"/>
              </w:rPr>
              <w:t>30</w:t>
            </w:r>
          </w:p>
        </w:tc>
      </w:tr>
      <w:tr w:rsidR="00A771D3" w:rsidRPr="00326459" w:rsidTr="003F488E">
        <w:trPr>
          <w:trHeight w:val="587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площади жилищно фонда, обеспеченного всеми видами благоустройства, в общей площади жилищного фонда Октябрьского района,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33,2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33,2</w:t>
            </w:r>
          </w:p>
        </w:tc>
      </w:tr>
      <w:tr w:rsidR="00A771D3" w:rsidRPr="00326459" w:rsidTr="003F488E">
        <w:trPr>
          <w:trHeight w:val="419"/>
        </w:trPr>
        <w:tc>
          <w:tcPr>
            <w:tcW w:w="4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326459">
              <w:rPr>
                <w:b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A771D3" w:rsidRPr="00326459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Доля благоустроенных территорий, вовлеченных для проведения культурно – массовых мероприятий, %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85,1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91,2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91,2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*****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100</w:t>
            </w:r>
          </w:p>
        </w:tc>
      </w:tr>
      <w:tr w:rsidR="00A771D3" w:rsidRPr="00326459" w:rsidTr="003F488E">
        <w:trPr>
          <w:trHeight w:val="270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</w:t>
            </w:r>
          </w:p>
        </w:tc>
        <w:tc>
          <w:tcPr>
            <w:tcW w:w="15309" w:type="dxa"/>
            <w:gridSpan w:val="10"/>
            <w:shd w:val="clear" w:color="auto" w:fill="auto"/>
          </w:tcPr>
          <w:p w:rsidR="00A771D3" w:rsidRPr="00326459" w:rsidRDefault="00A771D3" w:rsidP="003F488E">
            <w:pPr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В соответствии с пунктом 4 Постановления Правительства Российской Федерации от 31.12.2009 № 1225 органами местного самоуправления ежегодно проводится корректировка планируемых значений целевых показателей в области энергосбережения и повышения энергет</w:t>
            </w:r>
            <w:r>
              <w:rPr>
                <w:sz w:val="20"/>
                <w:szCs w:val="20"/>
              </w:rPr>
              <w:t>ической эффективности с учетом ф</w:t>
            </w:r>
            <w:r w:rsidRPr="00326459">
              <w:rPr>
                <w:sz w:val="20"/>
                <w:szCs w:val="20"/>
              </w:rPr>
              <w:t>актически достигнутых результатов реализации муниципальной программы.</w:t>
            </w:r>
          </w:p>
        </w:tc>
      </w:tr>
      <w:tr w:rsidR="00A771D3" w:rsidRPr="00326459" w:rsidTr="003F488E">
        <w:trPr>
          <w:trHeight w:val="91"/>
        </w:trPr>
        <w:tc>
          <w:tcPr>
            <w:tcW w:w="441" w:type="dxa"/>
            <w:shd w:val="clear" w:color="000000" w:fill="FFFFFF"/>
            <w:noWrap/>
            <w:vAlign w:val="center"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</w:t>
            </w:r>
          </w:p>
        </w:tc>
        <w:tc>
          <w:tcPr>
            <w:tcW w:w="15309" w:type="dxa"/>
            <w:gridSpan w:val="10"/>
            <w:shd w:val="clear" w:color="auto" w:fill="auto"/>
          </w:tcPr>
          <w:p w:rsidR="00A771D3" w:rsidRPr="00326459" w:rsidRDefault="00A771D3" w:rsidP="003F488E">
            <w:pPr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На территории Октябрьского района отсутствуют предприятия, осуществляющие неэффективное управление</w:t>
            </w:r>
          </w:p>
        </w:tc>
      </w:tr>
      <w:tr w:rsidR="00A771D3" w:rsidRPr="00326459" w:rsidTr="003F488E">
        <w:trPr>
          <w:trHeight w:val="164"/>
        </w:trPr>
        <w:tc>
          <w:tcPr>
            <w:tcW w:w="441" w:type="dxa"/>
            <w:shd w:val="clear" w:color="000000" w:fill="FFFFFF"/>
            <w:noWrap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</w:t>
            </w:r>
          </w:p>
        </w:tc>
        <w:tc>
          <w:tcPr>
            <w:tcW w:w="15309" w:type="dxa"/>
            <w:gridSpan w:val="10"/>
            <w:shd w:val="clear" w:color="auto" w:fill="auto"/>
          </w:tcPr>
          <w:p w:rsidR="00A771D3" w:rsidRPr="00326459" w:rsidRDefault="00A771D3" w:rsidP="003F488E">
            <w:pPr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Тепловые электростанции на территории Октябрьского района не расположены</w:t>
            </w:r>
          </w:p>
        </w:tc>
      </w:tr>
      <w:tr w:rsidR="00A771D3" w:rsidRPr="00326459" w:rsidTr="003F488E">
        <w:trPr>
          <w:trHeight w:val="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</w:t>
            </w:r>
          </w:p>
        </w:tc>
        <w:tc>
          <w:tcPr>
            <w:tcW w:w="15309" w:type="dxa"/>
            <w:gridSpan w:val="10"/>
            <w:shd w:val="clear" w:color="auto" w:fill="auto"/>
          </w:tcPr>
          <w:p w:rsidR="00A771D3" w:rsidRPr="00326459" w:rsidRDefault="00A771D3" w:rsidP="003F488E">
            <w:pPr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Транспортные средства, используемые в </w:t>
            </w:r>
            <w:proofErr w:type="gramStart"/>
            <w:r w:rsidRPr="00326459">
              <w:rPr>
                <w:sz w:val="20"/>
                <w:szCs w:val="20"/>
              </w:rPr>
              <w:t>качестве</w:t>
            </w:r>
            <w:proofErr w:type="gramEnd"/>
            <w:r w:rsidRPr="00326459">
              <w:rPr>
                <w:sz w:val="20"/>
                <w:szCs w:val="20"/>
              </w:rPr>
              <w:t xml:space="preserve"> моторного топлива природный газ, газовые смеси, сжиженный углеводородный газ на территории Октябрьского района отсутствуют</w:t>
            </w:r>
          </w:p>
        </w:tc>
      </w:tr>
      <w:tr w:rsidR="00A771D3" w:rsidRPr="00326459" w:rsidTr="003F488E">
        <w:trPr>
          <w:trHeight w:val="128"/>
        </w:trPr>
        <w:tc>
          <w:tcPr>
            <w:tcW w:w="441" w:type="dxa"/>
            <w:shd w:val="clear" w:color="000000" w:fill="FFFFFF"/>
            <w:vAlign w:val="center"/>
            <w:hideMark/>
          </w:tcPr>
          <w:p w:rsidR="00A771D3" w:rsidRPr="00326459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*****</w:t>
            </w:r>
          </w:p>
        </w:tc>
        <w:tc>
          <w:tcPr>
            <w:tcW w:w="15309" w:type="dxa"/>
            <w:gridSpan w:val="10"/>
            <w:shd w:val="clear" w:color="auto" w:fill="auto"/>
          </w:tcPr>
          <w:p w:rsidR="00A771D3" w:rsidRPr="00326459" w:rsidRDefault="00A771D3" w:rsidP="003F488E">
            <w:pPr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На период реализации федерального проекта «Формирование комфортной городской среды» до 2024 года (Указ Президента Российской Федерации от 7.05.2018 № 204 «О национальных целях и стратегических задач развития Российской Федерации на период до 2024 года), %</w:t>
            </w:r>
          </w:p>
        </w:tc>
      </w:tr>
    </w:tbl>
    <w:p w:rsidR="00A771D3" w:rsidRDefault="00A771D3" w:rsidP="00A771D3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  <w:r>
        <w:t>Расчет показателей:</w:t>
      </w:r>
    </w:p>
    <w:p w:rsidR="00A771D3" w:rsidRPr="0056702D" w:rsidRDefault="00A771D3" w:rsidP="00A771D3">
      <w:pPr>
        <w:ind w:firstLine="709"/>
        <w:jc w:val="both"/>
      </w:pPr>
      <w:r w:rsidRPr="0056702D">
        <w:rPr>
          <w:lang w:eastAsia="en-US"/>
        </w:rPr>
        <w:t xml:space="preserve">Показатель 1  </w:t>
      </w:r>
      <w:r w:rsidRPr="0056702D">
        <w:t xml:space="preserve">«Уровень газификации котельных» рассчитывается по формуле: </w:t>
      </w:r>
    </w:p>
    <w:p w:rsidR="00A771D3" w:rsidRPr="0056702D" w:rsidRDefault="00A771D3" w:rsidP="00A771D3">
      <w:pPr>
        <w:jc w:val="both"/>
      </w:pPr>
      <w:r w:rsidRPr="0056702D">
        <w:t xml:space="preserve">Д= </w:t>
      </w:r>
      <w:proofErr w:type="spellStart"/>
      <w:r w:rsidRPr="0056702D">
        <w:t>Огк</w:t>
      </w:r>
      <w:proofErr w:type="spellEnd"/>
      <w:proofErr w:type="gramStart"/>
      <w:r w:rsidRPr="0056702D">
        <w:t>/О</w:t>
      </w:r>
      <w:proofErr w:type="gramEnd"/>
      <w:r w:rsidRPr="0056702D">
        <w:t>к. х 100 (%), где:</w:t>
      </w:r>
    </w:p>
    <w:p w:rsidR="00A771D3" w:rsidRPr="0056702D" w:rsidRDefault="00A771D3" w:rsidP="00A771D3">
      <w:pPr>
        <w:jc w:val="both"/>
      </w:pPr>
      <w:r w:rsidRPr="0056702D">
        <w:t>Д - уровень газификации котельных;</w:t>
      </w:r>
    </w:p>
    <w:p w:rsidR="00A771D3" w:rsidRPr="0056702D" w:rsidRDefault="00A771D3" w:rsidP="00A771D3">
      <w:pPr>
        <w:jc w:val="both"/>
      </w:pPr>
      <w:proofErr w:type="spellStart"/>
      <w:r w:rsidRPr="0056702D">
        <w:t>Отк</w:t>
      </w:r>
      <w:proofErr w:type="spellEnd"/>
      <w:r w:rsidRPr="0056702D">
        <w:t xml:space="preserve"> – количество газифицированных котельных;</w:t>
      </w:r>
    </w:p>
    <w:p w:rsidR="00A771D3" w:rsidRPr="0056702D" w:rsidRDefault="00A771D3" w:rsidP="00A771D3">
      <w:pPr>
        <w:jc w:val="both"/>
      </w:pPr>
      <w:r w:rsidRPr="0056702D">
        <w:t>Ок – общее количество котельных;</w:t>
      </w:r>
    </w:p>
    <w:p w:rsidR="00A771D3" w:rsidRPr="0056702D" w:rsidRDefault="00A771D3" w:rsidP="00A771D3">
      <w:pPr>
        <w:ind w:firstLine="709"/>
        <w:jc w:val="both"/>
      </w:pPr>
      <w:r w:rsidRPr="0056702D">
        <w:t>Показатель 2 «Обеспеченность населения централизованными услугами водоснабжения» рассчитывается как отношение показателя площади жилых помещений, оборудованных централизованным водопроводом, и показателя общей площади жилых помещений. Источник информации: Годовая форма федерального статистического наблюдения 1-жилфонд «Сведения о жилищном фонде», ежегодно утверждаемая приказом Росстата.</w:t>
      </w:r>
    </w:p>
    <w:p w:rsidR="00A771D3" w:rsidRDefault="00A771D3" w:rsidP="00A771D3">
      <w:pPr>
        <w:ind w:firstLine="709"/>
        <w:jc w:val="both"/>
      </w:pPr>
      <w:proofErr w:type="gramStart"/>
      <w:r w:rsidRPr="0056702D">
        <w:t>Показатель 3 «Доля населения Октябрьского района, обеспеченного качественной питьевой водой из систем цент</w:t>
      </w:r>
      <w:r>
        <w:t>рализованного водоснабжения», Рассчитывается как соотношение населения, обеспеченного качественной питьевой водой из систем централизованного водоснабжения, к населению, обеспеченному централизованной системой водоснабжения на основании данных Управления Роспотребнадзора по Ханты-Мансийскому автономному округу - Югре.</w:t>
      </w:r>
      <w:proofErr w:type="gramEnd"/>
      <w:r>
        <w:t xml:space="preserve"> </w:t>
      </w:r>
      <w:hyperlink r:id="rId11" w:tooltip="Указ Президента РФ от 07.05.2018 N 204 (ред. от 19.07.2018) &quot;О национальных целях и стратегических задачах развития Российской Федерации на период до 2024 года&quot;{КонсультантПлюс}" w:history="1">
        <w:r>
          <w:rPr>
            <w:rStyle w:val="a3"/>
            <w:rFonts w:eastAsia="Arial Unicode MS"/>
          </w:rPr>
          <w:t>Указ</w:t>
        </w:r>
      </w:hyperlink>
      <w: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</w:t>
      </w:r>
    </w:p>
    <w:p w:rsidR="00A771D3" w:rsidRPr="0056702D" w:rsidRDefault="00A771D3" w:rsidP="00A771D3">
      <w:pPr>
        <w:ind w:firstLine="709"/>
        <w:jc w:val="both"/>
      </w:pPr>
      <w:proofErr w:type="gramStart"/>
      <w:r w:rsidRPr="0056702D">
        <w:t>Показатель 4 «Доля сточных вод, очищенных до нормативных значений, в общем объеме сточных вод, пропущенных через очистные сооружения» рассчитывается как отношение показателя нормативно очищенных сточных вод и показателя пропущенных сточных вод через очистные сооружения.</w:t>
      </w:r>
      <w:proofErr w:type="gramEnd"/>
    </w:p>
    <w:p w:rsidR="00A771D3" w:rsidRPr="0056702D" w:rsidRDefault="00A771D3" w:rsidP="00A771D3">
      <w:pPr>
        <w:ind w:firstLine="709"/>
        <w:jc w:val="both"/>
      </w:pPr>
      <w:r w:rsidRPr="0056702D">
        <w:t>Показатель 5 «Доля уличных водопроводных сетей, нуждающихся в замене» рассчитывается как отношение показателей уличной водопроводной сети, нуждающейся в замене, и одиночного протяжения уличной водопроводной сети. Источник информации: Росстат. Статистическая форма 1-водопровод «Сведения о работе водопровода (отдельной водопроводной сети)», ежегодно утверждаемая приказом Росстата;</w:t>
      </w:r>
    </w:p>
    <w:p w:rsidR="00A771D3" w:rsidRPr="0056702D" w:rsidRDefault="00A771D3" w:rsidP="00A771D3">
      <w:pPr>
        <w:ind w:firstLine="709"/>
        <w:jc w:val="both"/>
      </w:pPr>
      <w:r w:rsidRPr="0056702D">
        <w:t>Показатель 6 «Доля уличных тепловых сетей, нуждающихся в замене» рассчитывается как отношение показателей тепловых сетей, нуждающихся в замене, и протяженности тепловых сетей. Источник информации: Росстат. Статистическая форма 1-ТЕП «Сведения о снабжении теплоэнергией», ежегодно утверждаемая приказом Росстата;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  <w:r w:rsidRPr="0056702D">
        <w:lastRenderedPageBreak/>
        <w:t>Показатель 7 «Доля уличных канализационных сетей, нуждающихся в замене» рассчитывается как отношение показателей уличной канализационной сети, нуждающейся в замене, и одиночного протяжения уличной канализационной сети». Источник информации: Росстат. Статистическая форма 1-канализация «Сведения о работе канализации (отдельной канализационной сети)», ежегодно утверждаемая приказом Росстата.</w:t>
      </w:r>
    </w:p>
    <w:p w:rsidR="00A771D3" w:rsidRPr="0056702D" w:rsidRDefault="00A771D3" w:rsidP="00A771D3">
      <w:pPr>
        <w:ind w:firstLine="709"/>
        <w:jc w:val="both"/>
      </w:pPr>
      <w:r w:rsidRPr="0056702D">
        <w:t>Показатель 8 «Доля городских и сельских поселений, обеспеченных резервами материальных ресурсов (запасов) для предупреждения, ликвидации чрезвычайных ситуаций в общем количестве городских и сельских поселений, органы местного самоуправления которых обязаны обеспечить хранение и содержание резервами материальных ресурсов (запасов) для предупреждения, ликвидации чрезвычайных ситуаций» рассчитывается по формуле</w:t>
      </w:r>
      <w:proofErr w:type="gramStart"/>
      <w:r w:rsidRPr="0056702D">
        <w:t xml:space="preserve"> Д</w:t>
      </w:r>
      <w:proofErr w:type="gramEnd"/>
      <w:r w:rsidRPr="0056702D">
        <w:t>=Оормр/Ообрмр х 100 (%), где:</w:t>
      </w:r>
    </w:p>
    <w:p w:rsidR="00A771D3" w:rsidRPr="0056702D" w:rsidRDefault="00A771D3" w:rsidP="00A771D3">
      <w:pPr>
        <w:jc w:val="both"/>
      </w:pPr>
      <w:r w:rsidRPr="0056702D">
        <w:t>Д - доля городских и сельских поселений, обеспеченных резервами материальных ресурсов (запасов) для предупреждения, ликвидации чрезвычайных ситуаций в общем количестве городских и сельских поселений, органы местного самоуправления которых обязаны обеспечить хранение и содержание резервами материальных ресурсов (запасов) для предупреждения, ликвидации чрезвычайных ситуаций;</w:t>
      </w:r>
    </w:p>
    <w:p w:rsidR="00A771D3" w:rsidRPr="0056702D" w:rsidRDefault="00A771D3" w:rsidP="00A771D3">
      <w:pPr>
        <w:jc w:val="both"/>
      </w:pPr>
      <w:r w:rsidRPr="0056702D">
        <w:t>Оормр - количество городских и сельских поселений, обеспеченных резервами материальных ресурсов (запасов) для предупреждения, ликвидации чрезвычайных ситуаций;</w:t>
      </w:r>
    </w:p>
    <w:p w:rsidR="00A771D3" w:rsidRPr="0056702D" w:rsidRDefault="00A771D3" w:rsidP="00A771D3">
      <w:pPr>
        <w:jc w:val="both"/>
      </w:pPr>
      <w:r w:rsidRPr="0056702D">
        <w:t>Ообрмр - количество городских и сельских поселений, органы местного самоуправления которых обязаны обеспечить хранение и содержание резервами материальных ресурсов (запасов) для предупреждения, ликвидации чрезвычайных ситуаций;</w:t>
      </w:r>
    </w:p>
    <w:p w:rsidR="00A771D3" w:rsidRPr="0056702D" w:rsidRDefault="00A771D3" w:rsidP="00A771D3">
      <w:pPr>
        <w:ind w:firstLine="709"/>
        <w:jc w:val="both"/>
        <w:rPr>
          <w:rFonts w:eastAsia="Calibri"/>
          <w:lang w:eastAsia="en-US"/>
        </w:rPr>
      </w:pPr>
      <w:r w:rsidRPr="0056702D">
        <w:t xml:space="preserve">Показатель 9 </w:t>
      </w:r>
      <w:r w:rsidRPr="0056702D">
        <w:rPr>
          <w:i/>
        </w:rPr>
        <w:t>«</w:t>
      </w:r>
      <w:r w:rsidRPr="0056702D">
        <w:rPr>
          <w:rFonts w:eastAsia="Calibri"/>
          <w:lang w:eastAsia="en-US"/>
        </w:rPr>
        <w:t xml:space="preserve">Доля объектов жилищно-коммунального хозяйства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управления» рассчитывается по формуле: Д = </w:t>
      </w:r>
      <w:proofErr w:type="spellStart"/>
      <w:r w:rsidRPr="0056702D">
        <w:rPr>
          <w:rFonts w:eastAsia="Calibri"/>
          <w:lang w:eastAsia="en-US"/>
        </w:rPr>
        <w:t>Оак</w:t>
      </w:r>
      <w:proofErr w:type="spellEnd"/>
      <w:proofErr w:type="gramStart"/>
      <w:r w:rsidRPr="0056702D">
        <w:rPr>
          <w:rFonts w:eastAsia="Calibri"/>
          <w:lang w:eastAsia="en-US"/>
        </w:rPr>
        <w:t xml:space="preserve"> / О</w:t>
      </w:r>
      <w:proofErr w:type="gramEnd"/>
      <w:r w:rsidRPr="0056702D">
        <w:rPr>
          <w:rFonts w:eastAsia="Calibri"/>
          <w:lang w:eastAsia="en-US"/>
        </w:rPr>
        <w:t xml:space="preserve"> x 100,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6702D">
        <w:rPr>
          <w:rFonts w:eastAsia="Calibri"/>
          <w:lang w:eastAsia="en-US"/>
        </w:rPr>
        <w:t>Д – 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spellStart"/>
      <w:r w:rsidRPr="0056702D">
        <w:rPr>
          <w:rFonts w:eastAsia="Calibri"/>
          <w:lang w:eastAsia="en-US"/>
        </w:rPr>
        <w:t>Оак</w:t>
      </w:r>
      <w:proofErr w:type="spellEnd"/>
      <w:r w:rsidRPr="0056702D">
        <w:rPr>
          <w:rFonts w:eastAsia="Calibri"/>
          <w:lang w:eastAsia="en-US"/>
        </w:rPr>
        <w:t xml:space="preserve"> – количество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Calibri"/>
          <w:lang w:eastAsia="en-US"/>
        </w:rPr>
      </w:pPr>
      <w:r w:rsidRPr="0056702D">
        <w:rPr>
          <w:rFonts w:eastAsia="Calibri"/>
          <w:lang w:eastAsia="en-US"/>
        </w:rPr>
        <w:t>О – количество объектов жилищно-коммунального хозяйства государственных и муниципальных предприятий, осуществляющих неэффективное управление.</w:t>
      </w:r>
    </w:p>
    <w:p w:rsidR="00A771D3" w:rsidRPr="0056702D" w:rsidRDefault="00A771D3" w:rsidP="00A771D3">
      <w:pPr>
        <w:ind w:firstLine="709"/>
        <w:jc w:val="both"/>
        <w:rPr>
          <w:rFonts w:eastAsia="Batang"/>
        </w:rPr>
      </w:pPr>
      <w:r w:rsidRPr="0056702D">
        <w:rPr>
          <w:lang w:eastAsia="en-US"/>
        </w:rPr>
        <w:t xml:space="preserve">Показатель 10 </w:t>
      </w:r>
      <w:r w:rsidRPr="0056702D">
        <w:rPr>
          <w:rFonts w:eastAsia="Batang"/>
        </w:rPr>
        <w:t xml:space="preserve">«Доля принятых заявок от предприятий ЖКХ на возмещение недополученных доходов в </w:t>
      </w:r>
      <w:proofErr w:type="gramStart"/>
      <w:r w:rsidRPr="0056702D">
        <w:rPr>
          <w:rFonts w:eastAsia="Batang"/>
        </w:rPr>
        <w:t>общем</w:t>
      </w:r>
      <w:proofErr w:type="gramEnd"/>
      <w:r w:rsidRPr="0056702D">
        <w:rPr>
          <w:rFonts w:eastAsia="Batang"/>
        </w:rPr>
        <w:t xml:space="preserve"> количестве поданных заявок» рассчитывается по формуле:</w:t>
      </w:r>
    </w:p>
    <w:p w:rsidR="00A771D3" w:rsidRPr="0056702D" w:rsidRDefault="00A771D3" w:rsidP="00A771D3">
      <w:pPr>
        <w:jc w:val="both"/>
        <w:rPr>
          <w:rFonts w:eastAsia="Batang"/>
        </w:rPr>
      </w:pPr>
      <w:r w:rsidRPr="0056702D">
        <w:rPr>
          <w:rFonts w:eastAsia="Batang"/>
        </w:rPr>
        <w:t>Д=Опринз/Оподз х 100 (%), где:</w:t>
      </w:r>
    </w:p>
    <w:p w:rsidR="00A771D3" w:rsidRPr="0056702D" w:rsidRDefault="00A771D3" w:rsidP="00A771D3">
      <w:pPr>
        <w:jc w:val="both"/>
        <w:rPr>
          <w:rFonts w:eastAsia="Batang"/>
        </w:rPr>
      </w:pPr>
      <w:r w:rsidRPr="0056702D">
        <w:rPr>
          <w:rFonts w:eastAsia="Batang"/>
        </w:rPr>
        <w:t>Д - доля принятых заявок от предприятий ЖКХ на возмещение недополученных доходов;</w:t>
      </w:r>
    </w:p>
    <w:p w:rsidR="00A771D3" w:rsidRPr="0056702D" w:rsidRDefault="00A771D3" w:rsidP="00A771D3">
      <w:pPr>
        <w:jc w:val="both"/>
        <w:rPr>
          <w:rFonts w:eastAsia="Batang"/>
        </w:rPr>
      </w:pPr>
      <w:r w:rsidRPr="0056702D">
        <w:rPr>
          <w:rFonts w:eastAsia="Batang"/>
        </w:rPr>
        <w:t>Опринз – количество принятых заявок от предприятий ЖКХ на возмещение недополученных доходов;</w:t>
      </w:r>
    </w:p>
    <w:p w:rsidR="00A771D3" w:rsidRPr="0056702D" w:rsidRDefault="00A771D3" w:rsidP="00A771D3">
      <w:pPr>
        <w:jc w:val="both"/>
        <w:rPr>
          <w:rFonts w:eastAsia="Batang"/>
        </w:rPr>
      </w:pPr>
      <w:r w:rsidRPr="0056702D">
        <w:rPr>
          <w:rFonts w:eastAsia="Batang"/>
        </w:rPr>
        <w:t>Оподз – количество поданных заявок от предприятий ЖКХ на возмещение недополученных доходов;</w:t>
      </w:r>
    </w:p>
    <w:p w:rsidR="00A771D3" w:rsidRPr="0056702D" w:rsidRDefault="00A771D3" w:rsidP="00A771D3">
      <w:pPr>
        <w:ind w:firstLine="709"/>
        <w:jc w:val="both"/>
        <w:rPr>
          <w:rFonts w:eastAsia="Batang"/>
        </w:rPr>
      </w:pPr>
      <w:r w:rsidRPr="0056702D">
        <w:rPr>
          <w:rFonts w:eastAsia="Batang"/>
        </w:rPr>
        <w:t>Показатель 11 «Обеспечение количества посещений бани» показатель является количественным и рассчитывается из фактических данных о количестве посещения бани населением.</w:t>
      </w:r>
    </w:p>
    <w:p w:rsidR="00A771D3" w:rsidRPr="0056702D" w:rsidRDefault="00A771D3" w:rsidP="00A771D3">
      <w:pPr>
        <w:ind w:firstLine="709"/>
        <w:contextualSpacing/>
        <w:jc w:val="both"/>
      </w:pPr>
      <w:r w:rsidRPr="0056702D">
        <w:rPr>
          <w:lang w:eastAsia="en-US"/>
        </w:rPr>
        <w:t xml:space="preserve">Показатель 12 </w:t>
      </w:r>
      <w:r w:rsidRPr="0056702D">
        <w:t>«Количество многоквартирных домов, имеющих износ от 66% до 70%»</w:t>
      </w:r>
      <w:proofErr w:type="gramStart"/>
      <w:r w:rsidRPr="0056702D">
        <w:t>.</w:t>
      </w:r>
      <w:proofErr w:type="gramEnd"/>
      <w:r w:rsidRPr="0056702D">
        <w:t xml:space="preserve"> </w:t>
      </w:r>
      <w:proofErr w:type="gramStart"/>
      <w:r w:rsidRPr="0056702D">
        <w:t>о</w:t>
      </w:r>
      <w:proofErr w:type="gramEnd"/>
      <w:r w:rsidRPr="0056702D">
        <w:t xml:space="preserve">пределяется как число многоквартирных домов, имеющих, согласно данным технического учета, физический износ в границах 66,0 - 69,9%, за исключением домов, признанных в </w:t>
      </w:r>
      <w:r w:rsidRPr="0056702D">
        <w:lastRenderedPageBreak/>
        <w:t xml:space="preserve">установленном порядке аварийными. Источник информации: Росстат. Годовая </w:t>
      </w:r>
      <w:hyperlink r:id="rId12" w:history="1">
        <w:r w:rsidRPr="0056702D">
          <w:t>форма</w:t>
        </w:r>
      </w:hyperlink>
      <w:r w:rsidRPr="0056702D">
        <w:t xml:space="preserve"> федерального статистического наблюдения № 1-жилфонд «Сведения о жилищном фонде», ежегодно публикуемая органами Росстата</w:t>
      </w:r>
      <w:r w:rsidRPr="0056702D">
        <w:rPr>
          <w:b/>
        </w:rPr>
        <w:t>.</w:t>
      </w:r>
    </w:p>
    <w:p w:rsidR="00A771D3" w:rsidRPr="0056702D" w:rsidRDefault="00A771D3" w:rsidP="00A771D3">
      <w:pPr>
        <w:ind w:firstLine="709"/>
        <w:jc w:val="both"/>
      </w:pPr>
      <w:r w:rsidRPr="0056702D">
        <w:rPr>
          <w:lang w:eastAsia="en-US"/>
        </w:rPr>
        <w:t xml:space="preserve">Показатель 13 </w:t>
      </w:r>
      <w:r w:rsidRPr="0056702D">
        <w:t>«Доля объёма электрической энергии, расчёты за которую осуществляются с использованием приборов учёта, в общем объёме электрической энергии, потребляемой на территории муниципального образования» (Дмо.ээ)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Дмо.ээ=(ОПмо.ээ.учёт/ОПмо.ээ. общий)*100(%),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ОПмо.ээ. учёт - объём потребления на территории муниципального образования электрической энергии, расчёты за которую осуществляются с использованием приборов учёта, тыс. кВт;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ОПмо.ээ. общий - общий объём потребления электрической энергии на территории муниципального образования, тыс. кВт.;</w:t>
      </w:r>
    </w:p>
    <w:p w:rsidR="00A771D3" w:rsidRPr="0056702D" w:rsidRDefault="00A771D3" w:rsidP="00A771D3">
      <w:pPr>
        <w:ind w:firstLine="709"/>
        <w:jc w:val="both"/>
      </w:pPr>
      <w:r w:rsidRPr="0056702D">
        <w:t>Показатель 14 «Доля объёма тепловой энергии, расчёты за которую осуществляются с использованием приборов учёта, в общем объёме тепловой энергии, потребляемой на территории муниципального образования» (Дмо.тэ.), определяется по формуле: Дмо.т. э=(</w:t>
      </w:r>
      <w:proofErr w:type="spellStart"/>
      <w:r w:rsidRPr="0056702D">
        <w:t>ОПмо.тэ</w:t>
      </w:r>
      <w:proofErr w:type="spellEnd"/>
      <w:r w:rsidRPr="0056702D">
        <w:t>. учёт/ОПмо.тэ.общий)*100(%),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proofErr w:type="spellStart"/>
      <w:r w:rsidRPr="0056702D">
        <w:t>ОПмо.тэ</w:t>
      </w:r>
      <w:proofErr w:type="spellEnd"/>
      <w:r w:rsidRPr="0056702D">
        <w:t xml:space="preserve">. учёт - объём потребления на территории муниципального образования тепловой энергии, расчёты за которую осуществляются с использованием приборов учёта, Гкал;                            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proofErr w:type="spellStart"/>
      <w:r w:rsidRPr="0056702D">
        <w:t>ОПмо.тэ</w:t>
      </w:r>
      <w:proofErr w:type="spellEnd"/>
      <w:r w:rsidRPr="0056702D">
        <w:t>. общий - общий объём потребления тепловой энергии на территории муниципального образования, Гкал.;</w:t>
      </w:r>
    </w:p>
    <w:p w:rsidR="00A771D3" w:rsidRPr="0056702D" w:rsidRDefault="00A771D3" w:rsidP="00A771D3">
      <w:pPr>
        <w:ind w:firstLine="709"/>
        <w:jc w:val="both"/>
      </w:pPr>
      <w:r w:rsidRPr="0056702D">
        <w:t>Показатель 15 «Доля объёма холодной воды, расчёты за которую осуществляются с использованием приборов учёта, в общем объёме воды, потребляемой на территории муниципального образования» (Дмо. хвс.),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Дмо. хвс.=(ОПмо.хвс.учёт/ОПмо.хвс.общий)*100(%),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ОПмо.хвс.учёт - объём потребления на территории муниципального воды, расчёты за которую осуществляются с использованием приборов учёта, тыс.куб.м.;                                                          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ОПмо. хвс. общий - общий объём потребления воды на территории муниципального образования, тыс.куб.м.;</w:t>
      </w:r>
    </w:p>
    <w:p w:rsidR="00A771D3" w:rsidRPr="0056702D" w:rsidRDefault="00A771D3" w:rsidP="00A771D3">
      <w:pPr>
        <w:ind w:firstLine="709"/>
        <w:jc w:val="both"/>
      </w:pPr>
      <w:r w:rsidRPr="0056702D">
        <w:t xml:space="preserve">Показатель 16 «Доля объёма горячей воды, расчёты за которую осуществляются с использованием приборов учёта, в </w:t>
      </w:r>
      <w:proofErr w:type="gramStart"/>
      <w:r w:rsidRPr="0056702D">
        <w:t>общем</w:t>
      </w:r>
      <w:proofErr w:type="gramEnd"/>
      <w:r w:rsidRPr="0056702D">
        <w:t xml:space="preserve"> объёме горячей воды, потребляемой на территории муниципального образования» (Дмо. гвс.),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Дмо.гвс.=(ОПмо.гвс.учёт/ОПмо.гвс.общий)*100(%),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 гвс. учёт - объём потребления на территории муниципального горячей воды, расчёты за которую осуществляются с использованием приборов учёта, тыс.куб.м.;                                                   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ОПмо.гвс.общий - общий объём потребления горячей воды на территории муниципального образования, тыс.куб.м.;</w:t>
      </w:r>
    </w:p>
    <w:p w:rsidR="00A771D3" w:rsidRPr="0056702D" w:rsidRDefault="00A771D3" w:rsidP="00A771D3">
      <w:pPr>
        <w:ind w:firstLine="709"/>
        <w:jc w:val="both"/>
      </w:pPr>
      <w:r w:rsidRPr="0056702D">
        <w:t xml:space="preserve">Показатель 17 «Доля объемов природного газа, расчеты за который осуществляются с использованием приборов учета в </w:t>
      </w:r>
      <w:proofErr w:type="gramStart"/>
      <w:r w:rsidRPr="0056702D">
        <w:t>общем</w:t>
      </w:r>
      <w:proofErr w:type="gramEnd"/>
      <w:r w:rsidRPr="0056702D">
        <w:t xml:space="preserve"> объеме природного газа, потребляемого на территории муниципального образования» (Дмо.газ.),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Дмо.газ=(ОПмо.газ учёт/ОПмо.газ общий)*100(%),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ОПмо.газ.учёт - объём потребления на территории муниципального газа, расчёты за которую осуществляются с использованием приборов учёта, тыс.куб.м.;                                                   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ОПмо.газ.общий - общий объём газа на территории муниципального образования, тыс.куб.м.;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18 «Доля объёма энергетических ресурсов, производимых с использованием возобновляемых источников энергии и (или) вторичных энергетических ресурсов, в общем объёме энергетических ресурсов, производимых на территории муниципального образования» (Дмо.эр.воз.),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proofErr w:type="gramStart"/>
      <w:r w:rsidRPr="0056702D">
        <w:t>Дмо.эр.воз.=(ОПмо.эр.воз.</w:t>
      </w:r>
      <w:proofErr w:type="gramEnd"/>
      <w:r w:rsidRPr="0056702D">
        <w:t>/ОПмо.эр.)*100(%),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lastRenderedPageBreak/>
        <w:t xml:space="preserve">ОПмо.эр.воз - объём производства энергетических ресурсов с использованием возобновляемых источников энергии и (или) вторичных энергетических ресурсов, т.у.т.;                                                   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ОПмо.эр. - общий объём энергетических ресурсов произведённых на территории муниципального образования, т.у.т.;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19 «Удельный расход электрической энергии на снабжение органов местного самоуправления и муниципальных учреждений (в расчёте на 1кв.м. общей площади)»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(Уээ. мо), определяется по формуле: Уээ.мо=ОПээ.мо/Пмо, (КВт/кв.м), где: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ОПээ.мо - объём потребления электрической энергии в органах местного самоуправления и муниципальных учреждениях, кВт;                          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Пмо - площадь размещения органов местного самоуправления и муниципальных учреждений, кв.м.;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20 «Удельный расход тепловой энергии на снабжение органов местного самоуправления и муниципальных учреждений (в расчёте на 1кв.м. общей площади)» (Утэ.мо), определяется по формуле: Утэ.мо=ОПтэ.мо/Пмо, (Гкал/кв.м),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ОПтэ.мо - объём потребления тепловой энергии в органах местного самоуправления и муниципальных учреждениях, Гкал;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Пмо - площадь размещения органов местного самоуправления и муниципальных учреждений, кв.м.;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21 «Удельный расход холодной воды на снабжение органов местного самоуправления и муниципальных учреждений (в расчёте на 1 человека)» (Ухвс.мо), определяется по формуле; Ухвс.мо=ОПхвс.мо/Кмо (куб.м/чел),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ОПхвс.мо - объём потребления холодной воды в органах местного самоуправления и муниципальных учреждениях, куб.м;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Кмо - количество работников органов местного самоуправления и муниципальных учреждений, чел.;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22 «Удельный расход горячей воды на снабжение органов местного самоуправления и муниципальных учреждений (в </w:t>
      </w:r>
      <w:proofErr w:type="gramStart"/>
      <w:r w:rsidRPr="0056702D">
        <w:t>расчёте</w:t>
      </w:r>
      <w:proofErr w:type="gramEnd"/>
      <w:r w:rsidRPr="0056702D">
        <w:t xml:space="preserve"> на 1 человека)» (Угвс.мо), определяется по формуле: Угвс.мо=ОПгвс.мо/Кмо (куб.м/чел),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ОПгвс.мо - объём потребления горячей воды в </w:t>
      </w:r>
      <w:proofErr w:type="gramStart"/>
      <w:r w:rsidRPr="0056702D">
        <w:t>органах</w:t>
      </w:r>
      <w:proofErr w:type="gramEnd"/>
      <w:r w:rsidRPr="0056702D">
        <w:t xml:space="preserve"> местного самоуправления и муниципальных учреждениях, куб.м;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Кмо - количество работников органов местного самоуправления и муниципальных учреждений, чел.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23 «Удельный расход природного газа на снабжение органов местного самоуправления и муниципальных учреждений (в </w:t>
      </w:r>
      <w:proofErr w:type="gramStart"/>
      <w:r w:rsidRPr="0056702D">
        <w:t>расчёте</w:t>
      </w:r>
      <w:proofErr w:type="gramEnd"/>
      <w:r w:rsidRPr="0056702D">
        <w:t xml:space="preserve"> на 1 человека)» (Угаз. мо), определяется по формуле: Угаз. мо=</w:t>
      </w:r>
      <w:proofErr w:type="spellStart"/>
      <w:r w:rsidRPr="0056702D">
        <w:t>ОПгаз</w:t>
      </w:r>
      <w:proofErr w:type="spellEnd"/>
      <w:r w:rsidRPr="0056702D">
        <w:t>. мо/Кмо (куб.м/чел),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proofErr w:type="spellStart"/>
      <w:r w:rsidRPr="0056702D">
        <w:t>ОПгаз</w:t>
      </w:r>
      <w:proofErr w:type="spellEnd"/>
      <w:r w:rsidRPr="0056702D">
        <w:t xml:space="preserve">. мо - объём потребления газа в </w:t>
      </w:r>
      <w:proofErr w:type="gramStart"/>
      <w:r w:rsidRPr="0056702D">
        <w:t>органах</w:t>
      </w:r>
      <w:proofErr w:type="gramEnd"/>
      <w:r w:rsidRPr="0056702D">
        <w:t xml:space="preserve"> местного самоуправления и муниципальных учреждениях, куб.м;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Кмо - количество работников органов местного самоуправления и муниципальных учреждений, чел.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24 «Отношение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объёму финансирования муниципальной программы» (Оэконом.мо),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Оэконом.мо=(ПЛАНэконом.мо/МПба)*100%,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ПЛАНэконом.мо -  планируемая экономия энергетических ресурсов и воды в стоимостном </w:t>
      </w:r>
      <w:proofErr w:type="gramStart"/>
      <w:r w:rsidRPr="0056702D">
        <w:t>выражении</w:t>
      </w:r>
      <w:proofErr w:type="gramEnd"/>
      <w:r w:rsidRPr="0056702D">
        <w:t xml:space="preserve"> в результате реализации энергосервисных договоров (контрактов) заключенных органами местного самоуправления и муниципальными учреждениями, тыс.руб.,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МПба - объём бюджетных ассигнований, предусмотренный в </w:t>
      </w:r>
      <w:proofErr w:type="gramStart"/>
      <w:r w:rsidRPr="0056702D">
        <w:t>местном</w:t>
      </w:r>
      <w:proofErr w:type="gramEnd"/>
      <w:r w:rsidRPr="0056702D">
        <w:t xml:space="preserve"> бюджете на реализацию муниципальной программы в области энергосбережения и повышения энергетической эффективности в отчётном году, тыс.руб.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25 «Количество энергосервисных договоров (контрактов), заключенных органами местного самоуправления и муниципальными учреждениями» определяется исходя из фактического количества заключенных энергосервисных договоров, шт.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26 «Удельный расход тепловой энергии в многоквартирных домах (в расчёте на 1 кв.метр  общей площади)» (Умо.тэ.мкд),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lastRenderedPageBreak/>
        <w:t>Умо.тэ.мкд = Опмо.тэ.мкд/Пмо.мкд (Гкал/кв.м),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ОПмо.тэ.мкд - объём потребления тепловой энергии в многоквартирных домах, расположенных на территории муниципального образования, Гкал;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Пмо.мкд - площадь многоквартирных домов на территории муниципального образования, кв.м.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27 «Удельный расход холодной воды в многоквартирных домах (в расчете на 1 жителя)» (Умо.хвс.мкд)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Умо.хвс.мкд = ОПмо.хвс.мкд/Кмо.мкд (куб.м/чел.),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ОПмо.хвс.мкд - объем потребления (использования) холодной воды в многоквартирных домах, расположенных на территории муниципального образования, куб. м;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Кмо.мкд - количество жителей, проживающих в многоквартирных </w:t>
      </w:r>
      <w:proofErr w:type="gramStart"/>
      <w:r w:rsidRPr="0056702D">
        <w:t>домах</w:t>
      </w:r>
      <w:proofErr w:type="gramEnd"/>
      <w:r w:rsidRPr="0056702D">
        <w:t xml:space="preserve">, расположенных на территории муниципального образования, чел.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28 «Удельный расход горячей воды в многоквартирных </w:t>
      </w:r>
      <w:proofErr w:type="gramStart"/>
      <w:r w:rsidRPr="0056702D">
        <w:t>домах</w:t>
      </w:r>
      <w:proofErr w:type="gramEnd"/>
      <w:r w:rsidRPr="0056702D">
        <w:t xml:space="preserve"> (в расчете на 1 жителя)» (Умо.гвс.мкд)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Умо.гвс.мкд = ОПмо.гвс.мкд/Кмо.мкд (куб.м/чел.),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ОПмо.гвс.мкд - объем потребления (использования) горячей воды в многоквартирных </w:t>
      </w:r>
      <w:proofErr w:type="gramStart"/>
      <w:r w:rsidRPr="0056702D">
        <w:t>домах</w:t>
      </w:r>
      <w:proofErr w:type="gramEnd"/>
      <w:r w:rsidRPr="0056702D">
        <w:t xml:space="preserve">, расположенных на территории муниципального образования, куб. м;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Кмо.мкд - количество жителей, проживающих в многоквартирных </w:t>
      </w:r>
      <w:proofErr w:type="gramStart"/>
      <w:r w:rsidRPr="0056702D">
        <w:t>домах</w:t>
      </w:r>
      <w:proofErr w:type="gramEnd"/>
      <w:r w:rsidRPr="0056702D">
        <w:t xml:space="preserve">, расположенных на территории муниципального образования, чел.    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29 «Удельный расход электрической энергии в многоквартирных домах (в расчете на 1 кв. метр общей площади)» (Умо.ээ.мкд)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Умо.ээ.мкд = ОПмо.ээ.мкд/Пмо.мкд (кВт.ч/кв.м.), где: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ОПмо.ээ.мкд - объем потребления (использования) электрической энергии в многоквартирных домах, расположенных на территории муниципального образования, кВт/</w:t>
      </w:r>
      <w:proofErr w:type="gramStart"/>
      <w:r w:rsidRPr="0056702D">
        <w:t>ч</w:t>
      </w:r>
      <w:proofErr w:type="gramEnd"/>
      <w:r w:rsidRPr="0056702D">
        <w:t xml:space="preserve">.;                                               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Пмо.мкд - площадь многоквартирных домов, расположенных на территории муниципального образования, кв.м.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30 «Удельный расход природного газа в многоквартирных </w:t>
      </w:r>
      <w:proofErr w:type="gramStart"/>
      <w:r w:rsidRPr="0056702D">
        <w:t>домах</w:t>
      </w:r>
      <w:proofErr w:type="gramEnd"/>
      <w:r w:rsidRPr="0056702D">
        <w:t xml:space="preserve"> с индивидуальными системами газового отопления (в расчете на 1 кв. метр общей площади)» (Умо.газ.учет.мкд)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Умо.газ.учет.мкд = ОПмо.газ.учет.мкд/Пмо.газ.учет.мкд (тыс.куб.м/кв.м.),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ОПмо.газ.учет.мкд - объем потребления (использования) природного газа в многоквартирных </w:t>
      </w:r>
      <w:proofErr w:type="gramStart"/>
      <w:r w:rsidRPr="0056702D">
        <w:t>домах</w:t>
      </w:r>
      <w:proofErr w:type="gramEnd"/>
      <w:r w:rsidRPr="0056702D">
        <w:t xml:space="preserve"> с индивидуальными системами газового отопления, расположенных на территории муниципального образования, тыс. куб.м;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Пмо.газ.учет.мкд - площадь многоквартирных домов с индивидуальными системами газового отопления на территории муниципального образования, кв.м.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31 «Удельный расход природного газа в многоквартирных </w:t>
      </w:r>
      <w:proofErr w:type="gramStart"/>
      <w:r w:rsidRPr="0056702D">
        <w:t>домах</w:t>
      </w:r>
      <w:proofErr w:type="gramEnd"/>
      <w:r w:rsidRPr="0056702D">
        <w:t xml:space="preserve"> с иными системами газового отопления (в расчете на 1 жителя)» (Умо.газ.мкд) определяется по формуле:  Умо.газ.мкд = ОПмо.газ.мкд/Кмо.газ.мкд (тыс.куб.м/чел),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ОПмо.газ.мкд - объем потребления (использования) природного газа в многоквартирных </w:t>
      </w:r>
      <w:proofErr w:type="gramStart"/>
      <w:r w:rsidRPr="0056702D">
        <w:t>домах</w:t>
      </w:r>
      <w:proofErr w:type="gramEnd"/>
      <w:r w:rsidRPr="0056702D">
        <w:t xml:space="preserve"> с иными системами теплоснабжения, расположенных на территории муниципального образования, тыс. куб.м;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Кмо. газ.мкд </w:t>
      </w:r>
      <w:proofErr w:type="gramStart"/>
      <w:r w:rsidRPr="0056702D">
        <w:t>-к</w:t>
      </w:r>
      <w:proofErr w:type="gramEnd"/>
      <w:r w:rsidRPr="0056702D">
        <w:t>оличество жителей, проживающих в многоквартирных домах с иными системами теплоснабжения на территории муниципального образования, чел.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32 «Удельный суммарный расход энергетических ресурсов в многоквартирных </w:t>
      </w:r>
      <w:proofErr w:type="gramStart"/>
      <w:r w:rsidRPr="0056702D">
        <w:t>домах</w:t>
      </w:r>
      <w:proofErr w:type="gramEnd"/>
      <w:r w:rsidRPr="0056702D">
        <w:t xml:space="preserve">» (Умо.сумм.мкд) определяется по </w:t>
      </w:r>
      <w:r w:rsidRPr="0056702D">
        <w:lastRenderedPageBreak/>
        <w:t xml:space="preserve">формуле: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Умо.сумм.мкд = ОПмо.сумм.мкд/Пмо.сумм.мкд (т у.т./кв.м), где: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ОПмо.сумм.мкд - суммарный объем потребления (использования) энергетических ресурсов в многоквартирных </w:t>
      </w:r>
      <w:proofErr w:type="gramStart"/>
      <w:r w:rsidRPr="0056702D">
        <w:t>домах</w:t>
      </w:r>
      <w:proofErr w:type="gramEnd"/>
      <w:r w:rsidRPr="0056702D">
        <w:t xml:space="preserve">, расположенных на территории муниципального образования, т у.т./кв.м;                                               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Пмо.сумм.мкд – суммарная площадь многоквартирных домов на территории муниципального образования, кв.м.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33 «Удельный расход топлива на выработку тепловой энергии на тепловых электростанциях» (Умо.тэс.тэ) определяется по формуле: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Умо.тэс.тэ = ОПмо.тэс.тэ/ОВмо.тэс.тэ (т у.т./ Гкал),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ОПмо.тэс.тэ - объем потребления топлива на выработку тепловой энергии тепловыми электростанциями на территории муниципального образования, т у.т.;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ОВмо.тэс.тэ - объем выработки тепловой энергии тепловыми электростанциями на территории муниципального образования, Гкал.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34 «Удельный расход топлива на выработку тепловой энергии на котельных» (Умо.к.тэ) определяется по формуле: Умо.к.тэ=ОПмо.к.тэ/ОВмо.к.тэ (т у.т./Гкал), где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ОПмо.к.тэ – объем потребления топлива на выработку тепловой энергии котельными на территории муниципального образования, т у.т.;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ОВмо.к.тэ – объем выработки тепловой энергии котельными на территории муниципального образования, Гкал.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35 «Удельный расход электрической энергии, используемой при передаче тепловой энергии в системах теплоснабжения» (Умо.ээ.передача тэ) определяется по формуле:  Умо.ээ.передача тэ = ОПмо.ээ.передача тэ/ОТмо.тн (кВт.ч/Гкал),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ОПмо.ээ.передача тэ - объем потребления электрической энергии для передачи тепловой энергии в системах теплоснабжения на территории муниципального образования, тыс. кВт.ч;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ОТмо.тн - объем транспортировки теплоносителя в системе теплоснабжения на территории муниципального образования, тыс. Гкал.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36 «Доля потерь тепловой энергии при ее передаче в общем объеме переданной тепловой энергии»  (Дмо.тэ. потери) определяется по формуле: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Дмо.тэ. потери = (Омо.тэ.потери/ОПмо.тэ.общий) х 100 (%),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Омо.тэ.потери - объем потерь тепловой энергии при  ее передаче на территории муниципального образования, Гкал;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ОПмо.тэ.общий - общий объем передаваемой тепловой энергии на территории муниципального образования, Гкал.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37 «Доля потерь воды при ее передаче в общем объеме переданной воды»  (Дмо.вс.потери) определяется по формуле: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Дмо.вс.потери=(ОПмо.вс.передача/(ОПмо.гвс.общий+ОПмо.хвс.общий+ОПмо.вс.передача)) х 100 (%),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ОПмо.вс.передача - объем потерь воды при  ее передаче на территории муниципального образования, тыс.куб.м;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ОПмо.гвс.общий - общий объем потребления (использования) на территории муниципального образования горячей воды, тыс.куб.м;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ОПмо.хвс.общий - общий объем потребления (использования) на территории муниципального образования холодной воды, тыс. куб. м.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38 «Удельный расход электрической энергии, используемой для передачи (транспортировки) воды в системах водоснабжения (на 1 куб. метр)» (</w:t>
      </w:r>
      <w:proofErr w:type="spellStart"/>
      <w:r w:rsidRPr="0056702D">
        <w:t>Умо.ээ</w:t>
      </w:r>
      <w:proofErr w:type="spellEnd"/>
      <w:r w:rsidRPr="0056702D">
        <w:t xml:space="preserve">. </w:t>
      </w:r>
      <w:proofErr w:type="spellStart"/>
      <w:r w:rsidRPr="0056702D">
        <w:t>передача.вс</w:t>
      </w:r>
      <w:proofErr w:type="spellEnd"/>
      <w:r w:rsidRPr="0056702D">
        <w:t xml:space="preserve">) определяется по формуле: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Умо.ээ.передача.вс=ОПмо.ээ.вс/(ОПмо.гвс.общий+ОПмо.хвс.общий+ОПмо.вс.передача) (тыс. кВт.ч/тыс.куб.м),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proofErr w:type="spellStart"/>
      <w:r w:rsidRPr="0056702D">
        <w:t>ОП.ээ.вс</w:t>
      </w:r>
      <w:proofErr w:type="spellEnd"/>
      <w:r w:rsidRPr="0056702D">
        <w:t xml:space="preserve"> - объем потребления электрической энергии для передачи воды в системах водоснабжения на территории муниципального образования, тыс.кВт.ч;       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ОПмо.вс.передача - объем потерь воды при ее передаче на территории муниципального образования, тыс.куб.м;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lastRenderedPageBreak/>
        <w:t xml:space="preserve">ОПмо.гвс.общий - общий объем потребления (использования) на территории муниципального образования горячей воды, тыс. куб. м.;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ОПмо.хвс.общий - общий объем потребления (использования) на территории муниципального образования холодной воды, тыс. куб. м.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39 «Удельный расход электрической энергии, используемой в  системах водоотведения (на 1 куб. метр)» (Умо.ээ.водоотведение) определяется по формуле: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Умо.ээ.водоотведение = ОПмо.ээ.водоотведение/Омо.вс.отведение  (тыс. кВт.ч/куб.м),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ОПмо.ээ. водоотведение - объем потребления электрической энергии  в системах водоотведения на территории муниципального образования, тыс.кВт.ч.;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proofErr w:type="spellStart"/>
      <w:r w:rsidRPr="0056702D">
        <w:t>Омо</w:t>
      </w:r>
      <w:proofErr w:type="spellEnd"/>
      <w:proofErr w:type="gramStart"/>
      <w:r w:rsidRPr="0056702D">
        <w:t>.</w:t>
      </w:r>
      <w:proofErr w:type="gramEnd"/>
      <w:r w:rsidRPr="0056702D">
        <w:t xml:space="preserve"> </w:t>
      </w:r>
      <w:proofErr w:type="gramStart"/>
      <w:r w:rsidRPr="0056702D">
        <w:t>в</w:t>
      </w:r>
      <w:proofErr w:type="gramEnd"/>
      <w:r w:rsidRPr="0056702D">
        <w:t>с. отведение - общий объем водоотведенной воды на территории муниципального образования, тыс.куб.м.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40 «Удельный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нормативам)» (</w:t>
      </w:r>
      <w:proofErr w:type="spellStart"/>
      <w:r w:rsidRPr="0056702D">
        <w:t>Умо.ээ</w:t>
      </w:r>
      <w:proofErr w:type="spellEnd"/>
      <w:r w:rsidRPr="0056702D">
        <w:t xml:space="preserve">. освещение) определяется по формуле: 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Умо.ээ.освещение = ОПмо.ээ.освещение/Пмо.освещение  (кВт.ч/кв.м),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 xml:space="preserve">ОПмо.ээ.освещение - объем потребления электрической энергии  в системах уличного освещения на территории муниципального образования, кВт.ч; 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r w:rsidRPr="0056702D">
        <w:t>Пмо. освещение - общая площадь уличного освещения территории муниципального образования на конец года, кв.м.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41 «Протяженность выявленных бесхозяйных объектов теплоснабжения, водоснабжения и электроснабжения» (</w:t>
      </w:r>
      <w:proofErr w:type="spellStart"/>
      <w:r w:rsidRPr="0056702D">
        <w:t>Пвбо.т.в.э</w:t>
      </w:r>
      <w:proofErr w:type="spellEnd"/>
      <w:r w:rsidRPr="0056702D">
        <w:t>) определяется как протяженность выявленных бесхозяйных сетей электроснабжения, водоснабжения и теплоснабжения.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42 «Доля  выявленных бесхозяйных объектов теплоснабжения, водоснабжения и электроснабжения, которые переданы в муниципальную собственность» (</w:t>
      </w:r>
      <w:proofErr w:type="spellStart"/>
      <w:r w:rsidRPr="0056702D">
        <w:t>Двбо.п</w:t>
      </w:r>
      <w:proofErr w:type="spellEnd"/>
      <w:r w:rsidRPr="0056702D">
        <w:t xml:space="preserve">. </w:t>
      </w:r>
      <w:proofErr w:type="spellStart"/>
      <w:r w:rsidRPr="0056702D">
        <w:t>мс</w:t>
      </w:r>
      <w:proofErr w:type="spellEnd"/>
      <w:r w:rsidRPr="0056702D">
        <w:t xml:space="preserve">) определяется по формуле: </w:t>
      </w:r>
      <w:proofErr w:type="spellStart"/>
      <w:r w:rsidRPr="0056702D">
        <w:t>Двбо.п.мс</w:t>
      </w:r>
      <w:proofErr w:type="spellEnd"/>
      <w:r w:rsidRPr="0056702D">
        <w:t xml:space="preserve"> = </w:t>
      </w:r>
      <w:proofErr w:type="spellStart"/>
      <w:r w:rsidRPr="0056702D">
        <w:t>Пвбо.т.в.э.п.мс</w:t>
      </w:r>
      <w:proofErr w:type="spellEnd"/>
      <w:r w:rsidRPr="0056702D">
        <w:t xml:space="preserve"> / </w:t>
      </w:r>
      <w:proofErr w:type="spellStart"/>
      <w:r w:rsidRPr="0056702D">
        <w:t>Пвбо.т.н.э</w:t>
      </w:r>
      <w:proofErr w:type="spellEnd"/>
      <w:r w:rsidRPr="0056702D">
        <w:t>. х 100 (%), где: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proofErr w:type="spellStart"/>
      <w:r w:rsidRPr="0056702D">
        <w:t>Пвбо.т.в.э.п.мс</w:t>
      </w:r>
      <w:proofErr w:type="spellEnd"/>
      <w:r w:rsidRPr="0056702D">
        <w:t xml:space="preserve"> – протяженность выявленных бесхозяйных объектов теплоснабжения, водоснабжения и электроснабжения, которые переданы в муниципальную собственность;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jc w:val="both"/>
      </w:pPr>
      <w:proofErr w:type="spellStart"/>
      <w:r w:rsidRPr="0056702D">
        <w:t>Пвбо.т.н</w:t>
      </w:r>
      <w:proofErr w:type="spellEnd"/>
      <w:r w:rsidRPr="0056702D">
        <w:t>. э - Протяженность выявленных бесхозяйных объектов теплоснабжения, водоснабжения и электроснабжения.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43 «Количество высокоэкономичных по использованию моторного топлива и электрической энергии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образованием» определяется, исходя из фактического наличия таких транспортных средств, шт.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56702D">
        <w:t>Показатель 44 «Количество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используемого транспортными средствами в качестве моторного топлива, природным газом, газовыми смесями, сжиженным углеводородным газом, используемым в качестве моторного топлива, и</w:t>
      </w:r>
      <w:proofErr w:type="gramEnd"/>
      <w:r w:rsidRPr="0056702D">
        <w:t xml:space="preserve"> электрической энергией» определяется, исходя из фактического наличия таких транспортных средств, шт.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45 «Количество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муниципальным образованием» определяется, исходя из фактического наличия таких транспортных средств, шт.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>Показатель 46 «Количество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муниципальным образованием» определяется, исходя из фактического наличия таких транспортных средств, шт.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ind w:firstLine="709"/>
        <w:jc w:val="both"/>
      </w:pPr>
      <w:r w:rsidRPr="0056702D">
        <w:t xml:space="preserve">Показатель 47 «Количество транспортных средств, используемых органами местного самоуправления, муниципальными </w:t>
      </w:r>
      <w:r w:rsidRPr="0056702D">
        <w:lastRenderedPageBreak/>
        <w:t>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природным газом, газовыми смесями и сжиженным углеводородным газом, используемым в качестве моторного топлива» определяется, исходя из фактического наличия таких транспортных средств, шт.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  <w:r w:rsidRPr="0056702D">
        <w:t>Показатель 48 «Количество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предприятиями» определяется, исходя из фактического наличия таких транспортных средств, шт.</w:t>
      </w:r>
    </w:p>
    <w:p w:rsidR="00A771D3" w:rsidRPr="0056702D" w:rsidRDefault="00A771D3" w:rsidP="00A771D3">
      <w:pPr>
        <w:ind w:firstLine="709"/>
        <w:jc w:val="both"/>
        <w:outlineLvl w:val="0"/>
      </w:pPr>
      <w:r w:rsidRPr="0056702D">
        <w:t>Показатель 49 «Количество благоустроенных дворовых и общественных территорий», ед. определяется исходя из фактически благоустроенных дворовых территорий и мест общего пользования.</w:t>
      </w:r>
    </w:p>
    <w:p w:rsidR="00A771D3" w:rsidRPr="006C6A26" w:rsidRDefault="00A771D3" w:rsidP="006C6A26">
      <w:pPr>
        <w:autoSpaceDE w:val="0"/>
        <w:autoSpaceDN w:val="0"/>
        <w:adjustRightInd w:val="0"/>
        <w:jc w:val="both"/>
      </w:pPr>
      <w:r w:rsidRPr="0056702D">
        <w:t xml:space="preserve">Показатель 50 «Доля граждан, принявших участие в решение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</w:t>
      </w:r>
      <w:r w:rsidR="006C6A26">
        <w:t>комфортной городской среды</w:t>
      </w:r>
      <w:r w:rsidR="006C6A26" w:rsidRPr="006C6A26">
        <w:t>», рассчитывается как соотношение количества граждан, принявших участие в решении вопросов развития городской среды, к общему количеству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%</w:t>
      </w:r>
      <w:r w:rsidRPr="006C6A26">
        <w:t>.</w:t>
      </w:r>
    </w:p>
    <w:p w:rsidR="00A771D3" w:rsidRPr="0056702D" w:rsidRDefault="00A771D3" w:rsidP="00A771D3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  <w:r w:rsidRPr="0056702D">
        <w:t xml:space="preserve">Показатель 51 «Доля площади жилищно фонда, обеспеченного всеми видами благоустройства, в общей площади жилищного фонда Октябрьского района», % рассчитывается по </w:t>
      </w:r>
      <w:hyperlink r:id="rId13" w:history="1">
        <w:r w:rsidRPr="0056702D">
          <w:t>форме</w:t>
        </w:r>
      </w:hyperlink>
      <w:r w:rsidRPr="0056702D">
        <w:t xml:space="preserve">, утвержденной приказом Федеральной службы государственной статистики от 10.07.2015 N 305 (N 22-ЖКХ (реформа) "Сведения о структурных преобразованиях и организационных мероприятиях в сфере жилищно-коммунального хозяйства"), а также </w:t>
      </w:r>
      <w:hyperlink r:id="rId14" w:history="1">
        <w:r w:rsidRPr="0056702D">
          <w:t>приказом</w:t>
        </w:r>
      </w:hyperlink>
      <w:r w:rsidRPr="0056702D">
        <w:t xml:space="preserve"> Федеральной службы государственной статистики от 15.08.2016 N 427 (Об утверждении Формы N 1-Жилфонд)</w:t>
      </w:r>
    </w:p>
    <w:p w:rsidR="00A771D3" w:rsidRDefault="00A771D3" w:rsidP="00A771D3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  <w:r>
        <w:t>Показатель 52</w:t>
      </w:r>
      <w:r w:rsidRPr="0056702D">
        <w:t xml:space="preserve"> «Доля благоустроенных территорий, вовлеченных для проведения культурно – массовых мероприятий», %; рассчитывается </w:t>
      </w:r>
      <w:r>
        <w:t xml:space="preserve">как отношение </w:t>
      </w:r>
      <w:r w:rsidRPr="008A44BF">
        <w:t>количества благоустроенных территорий, на которых проведены культурно – массовые мероприятия к общему количеству благоустроенных территорий.</w:t>
      </w:r>
    </w:p>
    <w:p w:rsidR="00A771D3" w:rsidRPr="002C19F9" w:rsidRDefault="00A771D3" w:rsidP="00A771D3">
      <w:pPr>
        <w:jc w:val="right"/>
      </w:pPr>
      <w:r>
        <w:t>.».</w:t>
      </w:r>
    </w:p>
    <w:p w:rsidR="00A771D3" w:rsidRDefault="00A771D3" w:rsidP="00A771D3">
      <w:pPr>
        <w:pStyle w:val="ConsPlusNormal"/>
        <w:framePr w:w="16526" w:wrap="auto" w:vAnchor="text" w:hAnchor="page" w:x="1" w:y="815"/>
        <w:widowControl/>
        <w:tabs>
          <w:tab w:val="left" w:pos="0"/>
        </w:tabs>
        <w:ind w:firstLine="0"/>
        <w:rPr>
          <w:rFonts w:ascii="Times New Roman" w:hAnsi="Times New Roman"/>
          <w:sz w:val="24"/>
          <w:szCs w:val="24"/>
        </w:rPr>
        <w:sectPr w:rsidR="00A771D3" w:rsidSect="003F488E">
          <w:pgSz w:w="16838" w:h="11906" w:orient="landscape"/>
          <w:pgMar w:top="567" w:right="567" w:bottom="1276" w:left="1701" w:header="0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771D3" w:rsidRDefault="00A771D3" w:rsidP="00A771D3">
      <w:pPr>
        <w:tabs>
          <w:tab w:val="left" w:pos="12450"/>
        </w:tabs>
        <w:jc w:val="right"/>
      </w:pPr>
      <w:r>
        <w:lastRenderedPageBreak/>
        <w:t>Приложение № 2</w:t>
      </w:r>
    </w:p>
    <w:p w:rsidR="00A771D3" w:rsidRDefault="00A771D3" w:rsidP="00A771D3">
      <w:pPr>
        <w:tabs>
          <w:tab w:val="left" w:pos="12450"/>
        </w:tabs>
        <w:jc w:val="right"/>
      </w:pPr>
      <w:r>
        <w:t>к постановлению администрации Октябрьского района</w:t>
      </w:r>
    </w:p>
    <w:p w:rsidR="00A771D3" w:rsidRDefault="00A771D3" w:rsidP="00A771D3">
      <w:pPr>
        <w:tabs>
          <w:tab w:val="left" w:pos="12450"/>
        </w:tabs>
        <w:jc w:val="right"/>
      </w:pPr>
      <w:r>
        <w:t xml:space="preserve">от </w:t>
      </w:r>
      <w:r w:rsidR="00192A61">
        <w:t>«_____»______________________2020</w:t>
      </w:r>
      <w:r>
        <w:t xml:space="preserve"> г. № _______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>«П</w:t>
      </w:r>
      <w:r w:rsidRPr="00416A51">
        <w:rPr>
          <w:bCs/>
        </w:rPr>
        <w:t xml:space="preserve">риложение </w:t>
      </w:r>
      <w:r>
        <w:rPr>
          <w:bCs/>
        </w:rPr>
        <w:t>№ 2</w:t>
      </w:r>
    </w:p>
    <w:p w:rsidR="00A771D3" w:rsidRPr="00416A51" w:rsidRDefault="00A771D3" w:rsidP="00A771D3">
      <w:pPr>
        <w:jc w:val="right"/>
        <w:outlineLvl w:val="0"/>
        <w:rPr>
          <w:bCs/>
        </w:rPr>
      </w:pPr>
      <w:r w:rsidRPr="00416A51">
        <w:rPr>
          <w:bCs/>
        </w:rPr>
        <w:t>к постановлению</w:t>
      </w:r>
      <w:r>
        <w:rPr>
          <w:bCs/>
        </w:rPr>
        <w:t xml:space="preserve"> </w:t>
      </w:r>
      <w:r w:rsidRPr="00416A51">
        <w:rPr>
          <w:bCs/>
        </w:rPr>
        <w:t xml:space="preserve">администрации Октябрьского района </w:t>
      </w:r>
    </w:p>
    <w:p w:rsidR="00A771D3" w:rsidRDefault="00A771D3" w:rsidP="00A771D3">
      <w:pPr>
        <w:autoSpaceDE w:val="0"/>
        <w:autoSpaceDN w:val="0"/>
        <w:adjustRightInd w:val="0"/>
        <w:jc w:val="right"/>
      </w:pPr>
      <w:r w:rsidRPr="00416A51">
        <w:rPr>
          <w:bCs/>
        </w:rPr>
        <w:t xml:space="preserve">                                                                                   </w:t>
      </w:r>
      <w:r>
        <w:rPr>
          <w:bCs/>
        </w:rPr>
        <w:t xml:space="preserve">        </w:t>
      </w:r>
      <w:r>
        <w:rPr>
          <w:bCs/>
        </w:rPr>
        <w:tab/>
      </w:r>
      <w:r>
        <w:rPr>
          <w:bCs/>
        </w:rPr>
        <w:tab/>
        <w:t xml:space="preserve"> от «26» ноября 201</w:t>
      </w:r>
      <w:r w:rsidRPr="002E56DB">
        <w:rPr>
          <w:bCs/>
        </w:rPr>
        <w:t>8</w:t>
      </w:r>
      <w:r>
        <w:rPr>
          <w:bCs/>
        </w:rPr>
        <w:t xml:space="preserve"> г.</w:t>
      </w:r>
      <w:r w:rsidRPr="00416A51">
        <w:rPr>
          <w:bCs/>
        </w:rPr>
        <w:t xml:space="preserve"> № </w:t>
      </w:r>
      <w:r>
        <w:rPr>
          <w:bCs/>
        </w:rPr>
        <w:t>2659</w:t>
      </w:r>
    </w:p>
    <w:p w:rsidR="00A771D3" w:rsidRPr="002E56DB" w:rsidRDefault="00A771D3" w:rsidP="00A771D3">
      <w:pPr>
        <w:shd w:val="clear" w:color="auto" w:fill="FFFFFF"/>
        <w:rPr>
          <w:spacing w:val="-4"/>
        </w:rPr>
      </w:pPr>
    </w:p>
    <w:p w:rsidR="00A771D3" w:rsidRPr="00326459" w:rsidRDefault="00A771D3" w:rsidP="00A771D3">
      <w:pPr>
        <w:shd w:val="clear" w:color="auto" w:fill="FFFFFF"/>
        <w:ind w:firstLine="763"/>
        <w:rPr>
          <w:spacing w:val="-4"/>
        </w:rPr>
      </w:pPr>
      <w:r w:rsidRPr="00326459">
        <w:rPr>
          <w:spacing w:val="-4"/>
        </w:rPr>
        <w:t xml:space="preserve">                                                              Порядок</w:t>
      </w:r>
    </w:p>
    <w:p w:rsidR="00A771D3" w:rsidRPr="00326459" w:rsidRDefault="00A771D3" w:rsidP="00A771D3">
      <w:pPr>
        <w:shd w:val="clear" w:color="auto" w:fill="FFFFFF"/>
        <w:jc w:val="center"/>
        <w:rPr>
          <w:spacing w:val="-4"/>
        </w:rPr>
      </w:pPr>
      <w:r w:rsidRPr="00326459">
        <w:rPr>
          <w:spacing w:val="-4"/>
        </w:rPr>
        <w:t>предоставления иных межбюджетных трансфертов из бюджета Октябрьского района на реализацию полномочий в сфере жилищно – коммунального комплекса (далее – Порядок)</w:t>
      </w:r>
    </w:p>
    <w:p w:rsidR="00A771D3" w:rsidRPr="00326459" w:rsidRDefault="00A771D3" w:rsidP="00A771D3">
      <w:pPr>
        <w:jc w:val="center"/>
      </w:pPr>
    </w:p>
    <w:p w:rsidR="00A771D3" w:rsidRPr="00326459" w:rsidRDefault="00A771D3" w:rsidP="00A771D3">
      <w:pPr>
        <w:jc w:val="center"/>
      </w:pPr>
      <w:r w:rsidRPr="00326459">
        <w:t>1. Общие положения</w:t>
      </w:r>
    </w:p>
    <w:p w:rsidR="00A771D3" w:rsidRPr="00326459" w:rsidRDefault="00A771D3" w:rsidP="00A771D3">
      <w:pPr>
        <w:ind w:firstLine="567"/>
        <w:jc w:val="both"/>
        <w:rPr>
          <w:b/>
        </w:rPr>
      </w:pPr>
    </w:p>
    <w:p w:rsidR="00A771D3" w:rsidRPr="00326459" w:rsidRDefault="00A771D3" w:rsidP="00A771D3">
      <w:pPr>
        <w:ind w:firstLine="567"/>
        <w:jc w:val="both"/>
      </w:pPr>
      <w:r w:rsidRPr="00326459">
        <w:t>1.1. Порядок определяет условия и размеры предоставления средств из бюджета Октябрьского района городским и сельским поселениям, входящим в состав Октябрьского района (далее – муниципальные образования).</w:t>
      </w:r>
    </w:p>
    <w:p w:rsidR="00A771D3" w:rsidRPr="00326459" w:rsidRDefault="00A771D3" w:rsidP="00A771D3">
      <w:pPr>
        <w:ind w:firstLine="567"/>
        <w:jc w:val="both"/>
      </w:pPr>
      <w:r w:rsidRPr="00326459">
        <w:t>Средства предоставля</w:t>
      </w:r>
      <w:r>
        <w:t>ются за счет субсидии полученной</w:t>
      </w:r>
      <w:r w:rsidRPr="00326459">
        <w:t xml:space="preserve"> из  бюджета </w:t>
      </w:r>
      <w:r>
        <w:t xml:space="preserve">Ханты-Мансийского </w:t>
      </w:r>
      <w:r w:rsidRPr="00326459">
        <w:t>автономного округа</w:t>
      </w:r>
      <w:r>
        <w:t xml:space="preserve"> – Югры </w:t>
      </w:r>
      <w:r w:rsidRPr="00326459">
        <w:t xml:space="preserve">в рамках государственной программы Ханты-Мансийского автономного округа – Югры «Жилищно – коммунальный комплекс и городская среда», утвержденной </w:t>
      </w:r>
      <w:r>
        <w:t>приложением № 1 к постановлению</w:t>
      </w:r>
      <w:r w:rsidRPr="00326459">
        <w:t xml:space="preserve"> Правительства Ханты-Мансийского автономного округа – Югры </w:t>
      </w:r>
      <w:r>
        <w:t>от 05.10.2018 № 347-п (далее – государственная</w:t>
      </w:r>
      <w:r w:rsidRPr="00326459">
        <w:t xml:space="preserve"> программа).</w:t>
      </w:r>
    </w:p>
    <w:p w:rsidR="00A771D3" w:rsidRPr="00326459" w:rsidRDefault="00A771D3" w:rsidP="00A771D3">
      <w:pPr>
        <w:ind w:firstLine="567"/>
        <w:jc w:val="both"/>
      </w:pPr>
      <w:r w:rsidRPr="00326459">
        <w:t>Понятие «капитальный ремонт (с заменой) систем газораспределения, теплоснабжения, водоснабжения и водоотведения» (далее – капитальный ремонт),  используемое в Порядке, применяе</w:t>
      </w:r>
      <w:r>
        <w:t>тся в том же значении, что и в г</w:t>
      </w:r>
      <w:r w:rsidRPr="00326459">
        <w:t>осударственной программе.</w:t>
      </w:r>
    </w:p>
    <w:p w:rsidR="00A771D3" w:rsidRPr="00326459" w:rsidRDefault="00A771D3" w:rsidP="00A771D3">
      <w:pPr>
        <w:ind w:firstLine="567"/>
        <w:jc w:val="both"/>
      </w:pPr>
      <w:r w:rsidRPr="00326459">
        <w:t xml:space="preserve">Понятие систем газораспределения, теплоснабжения, водоснабжения и водоотведения используется в </w:t>
      </w:r>
      <w:proofErr w:type="gramStart"/>
      <w:r w:rsidRPr="00326459">
        <w:t>значении</w:t>
      </w:r>
      <w:proofErr w:type="gramEnd"/>
      <w:r w:rsidRPr="00326459">
        <w:t>, определенном законодательством Российской Федерации.</w:t>
      </w:r>
    </w:p>
    <w:p w:rsidR="00A771D3" w:rsidRPr="00326459" w:rsidRDefault="00A771D3" w:rsidP="00A771D3">
      <w:pPr>
        <w:ind w:firstLine="567"/>
        <w:jc w:val="both"/>
      </w:pPr>
      <w:r w:rsidRPr="00326459">
        <w:t xml:space="preserve">1.2. Иные межбюджетные трансферты (далее – иные МБТ) направлены на поддержку </w:t>
      </w:r>
      <w:proofErr w:type="gramStart"/>
      <w:r w:rsidRPr="00326459">
        <w:t>следующих</w:t>
      </w:r>
      <w:proofErr w:type="gramEnd"/>
      <w:r w:rsidRPr="00326459">
        <w:t xml:space="preserve"> мероприятий:</w:t>
      </w:r>
    </w:p>
    <w:p w:rsidR="00A771D3" w:rsidRPr="00326459" w:rsidRDefault="00A771D3" w:rsidP="00A771D3">
      <w:pPr>
        <w:ind w:firstLine="567"/>
        <w:jc w:val="both"/>
      </w:pPr>
      <w:r w:rsidRPr="00326459">
        <w:t>-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материалов;</w:t>
      </w:r>
    </w:p>
    <w:p w:rsidR="00A771D3" w:rsidRPr="00326459" w:rsidRDefault="00A771D3" w:rsidP="00A771D3">
      <w:pPr>
        <w:ind w:firstLine="567"/>
        <w:jc w:val="both"/>
      </w:pPr>
      <w:r w:rsidRPr="00326459">
        <w:t>- софинансирование платы концедента, в том числе в части расходов на создание, реконструкцию, модернизацию объекта концессионного соглашения, а также на использование (эксплуатацию) объектов, систем, переданных по концессионному соглашению;</w:t>
      </w:r>
    </w:p>
    <w:p w:rsidR="00A771D3" w:rsidRDefault="00A771D3" w:rsidP="00A771D3">
      <w:pPr>
        <w:ind w:firstLine="567"/>
        <w:jc w:val="both"/>
      </w:pPr>
      <w:r w:rsidRPr="00326459">
        <w:t>- возмещение части затрат на уплату процентов по привлекаемым заемным средствам, направленных на реализацию инвестиционных проектов в сфере жилищно-коммунального комплекса.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1.3. Комитет по управлению муниципальными финансами администрации Октябрьского района (далее – Комитет) является главным распорядителем средств бюджета Октябрьского района, осуществляющим предоставление иных МБТ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обязательств, утвержденных на предоставление иных МБТ.</w:t>
      </w:r>
    </w:p>
    <w:p w:rsidR="00A771D3" w:rsidRPr="00326459" w:rsidRDefault="00A771D3" w:rsidP="00A771D3">
      <w:pPr>
        <w:ind w:firstLine="567"/>
        <w:jc w:val="both"/>
      </w:pPr>
      <w:r w:rsidRPr="00326459">
        <w:t>1.4. Управ</w:t>
      </w:r>
      <w:r>
        <w:t>ление жилищно-</w:t>
      </w:r>
      <w:r w:rsidRPr="00326459">
        <w:t>коммунального хозяйства и строительства администрации Октябрьского района (далее – Управление) и Комитет являются уполномоченными органами по осуществлению обязательной проверки соблюдения муниципальными образованиями условий, целей и порядка предоставления иных МБТ.</w:t>
      </w:r>
    </w:p>
    <w:p w:rsidR="00A771D3" w:rsidRPr="00326459" w:rsidRDefault="00A771D3" w:rsidP="00A771D3">
      <w:pPr>
        <w:autoSpaceDE w:val="0"/>
        <w:autoSpaceDN w:val="0"/>
        <w:adjustRightInd w:val="0"/>
        <w:ind w:firstLine="567"/>
        <w:jc w:val="both"/>
      </w:pPr>
      <w:r w:rsidRPr="00326459">
        <w:t>1.5. Администрации муниципальных образований заключают с Управлением соглашения о предоставлении иных МБТ. Соглашением предусматривается следующее:</w:t>
      </w:r>
    </w:p>
    <w:p w:rsidR="00A771D3" w:rsidRPr="00326459" w:rsidRDefault="00A771D3" w:rsidP="00A771D3">
      <w:pPr>
        <w:autoSpaceDE w:val="0"/>
        <w:autoSpaceDN w:val="0"/>
        <w:adjustRightInd w:val="0"/>
        <w:ind w:firstLine="567"/>
        <w:jc w:val="both"/>
      </w:pPr>
      <w:r w:rsidRPr="00326459">
        <w:t>а) цели, условия, размер, сроки предоставления иных МБТ, порядок их возврата в случае нарушения условий, установленных соглашением;</w:t>
      </w:r>
    </w:p>
    <w:p w:rsidR="00A771D3" w:rsidRPr="00326459" w:rsidRDefault="00A771D3" w:rsidP="00A771D3">
      <w:pPr>
        <w:autoSpaceDE w:val="0"/>
        <w:autoSpaceDN w:val="0"/>
        <w:adjustRightInd w:val="0"/>
        <w:ind w:firstLine="540"/>
        <w:jc w:val="both"/>
      </w:pPr>
      <w:r w:rsidRPr="00326459">
        <w:t>б) общий объем расходных обязательств по исполнению плана мероприятий на текущий год, в том числе обязательства муниципального образования с учетом установленного уровня софинансирования;</w:t>
      </w:r>
    </w:p>
    <w:p w:rsidR="00A771D3" w:rsidRPr="00326459" w:rsidRDefault="00A771D3" w:rsidP="00A771D3">
      <w:pPr>
        <w:autoSpaceDE w:val="0"/>
        <w:autoSpaceDN w:val="0"/>
        <w:adjustRightInd w:val="0"/>
        <w:ind w:firstLine="540"/>
        <w:jc w:val="both"/>
      </w:pPr>
      <w:r w:rsidRPr="00326459">
        <w:lastRenderedPageBreak/>
        <w:t>в) сроки и порядок представления отчетности об осуществлении расходов местного бюджета, источником которых являются иные МБТ;</w:t>
      </w:r>
    </w:p>
    <w:p w:rsidR="00A771D3" w:rsidRPr="00326459" w:rsidRDefault="00A771D3" w:rsidP="00A771D3">
      <w:pPr>
        <w:autoSpaceDE w:val="0"/>
        <w:autoSpaceDN w:val="0"/>
        <w:adjustRightInd w:val="0"/>
        <w:ind w:firstLine="540"/>
        <w:jc w:val="both"/>
      </w:pPr>
      <w:r w:rsidRPr="00326459">
        <w:t>г) ответственность сторон за нарушение условий соглашения;</w:t>
      </w:r>
    </w:p>
    <w:p w:rsidR="00A771D3" w:rsidRPr="00326459" w:rsidRDefault="00A771D3" w:rsidP="00A771D3">
      <w:pPr>
        <w:autoSpaceDE w:val="0"/>
        <w:autoSpaceDN w:val="0"/>
        <w:adjustRightInd w:val="0"/>
        <w:ind w:firstLine="540"/>
        <w:jc w:val="both"/>
      </w:pPr>
      <w:r w:rsidRPr="00326459">
        <w:t>д) порядок осуществления контроля соблюдения муниципальным образованием условий предоставления иных МБТ.</w:t>
      </w:r>
    </w:p>
    <w:p w:rsidR="00A771D3" w:rsidRPr="00326459" w:rsidRDefault="00A771D3" w:rsidP="00A771D3">
      <w:pPr>
        <w:ind w:firstLine="567"/>
        <w:jc w:val="center"/>
      </w:pPr>
    </w:p>
    <w:p w:rsidR="00A771D3" w:rsidRPr="00326459" w:rsidRDefault="00A771D3" w:rsidP="00A771D3">
      <w:pPr>
        <w:ind w:firstLine="567"/>
        <w:jc w:val="center"/>
      </w:pPr>
      <w:r w:rsidRPr="00326459">
        <w:t>2. Порядок и условия предоставления иных МБТ</w:t>
      </w:r>
    </w:p>
    <w:p w:rsidR="00A771D3" w:rsidRPr="00326459" w:rsidRDefault="00A771D3" w:rsidP="00A771D3">
      <w:pPr>
        <w:ind w:firstLine="567"/>
        <w:jc w:val="both"/>
      </w:pP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2.1. Иные МБТ, направляемые муниципальным образованиям 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используются в целях бесперебойной работы в осенне – зимний период.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2.1.1. В целях установления объемов проведения капитального ремонта муниципальные образования утверждают планы мероприятий на очередной трехлетний период по капитальному ремонту (с заменой) систем газораспределения, теплоснабжения, водоснабжения и водоотведения, в том числе с использованием композитных материалов (далее – муниципальный план), в которых предусматривают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6459">
        <w:rPr>
          <w:rFonts w:ascii="Times New Roman" w:hAnsi="Times New Roman" w:cs="Times New Roman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6459">
        <w:rPr>
          <w:rFonts w:ascii="Times New Roman" w:hAnsi="Times New Roman" w:cs="Times New Roman"/>
          <w:sz w:val="24"/>
          <w:szCs w:val="24"/>
        </w:rPr>
        <w:t xml:space="preserve"> замену ветхих сетей газоснабжения, теплоснабжения, водоснабжения и водоотведения.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Утвержденные главами муниципальных образований муниципальные планы направляются не позднее 01 декабря года, предшествующему году начала реализации мероприятий, в Управление для формирования сводного муниципального плана на трехлетний период.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2.1.2. Иные МБТ предоставляются при выполнении следующих условий: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- наличие муниципального правового акта об утверждении перечня мероприятий муниципальных программ, в целях софинансирования, которых предоставляются иные МБТ;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 xml:space="preserve">- наличие утвержденного главой муниципального образования плана мероприятий по </w:t>
      </w:r>
      <w:r w:rsidRPr="006E0DBE">
        <w:rPr>
          <w:rFonts w:ascii="Times New Roman" w:hAnsi="Times New Roman" w:cs="Times New Roman"/>
          <w:sz w:val="24"/>
          <w:szCs w:val="24"/>
        </w:rPr>
        <w:t>капитальному ремонту (с заменой) систем газораспределения, теплоснабжения, водоснабжения и водоотведения, в том числе с использованием композитных материалов на текущий финансовый год, в целях софинансирования, которых предоставляются иные МБТ, в который включаются работы стоимостью свыше 2 миллионов рублей (далее – План мероприятий);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D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6E0DBE">
        <w:rPr>
          <w:rFonts w:ascii="Times New Roman" w:hAnsi="Times New Roman" w:cs="Times New Roman"/>
          <w:sz w:val="24"/>
          <w:szCs w:val="24"/>
        </w:rPr>
        <w:t>наличие в бюджете муниципального образования соответствующих бюджетных ассигнований на финансовое обеспечение расходных обязательств в целях софинансирования, которых предоставляются иные МБТ, в необходимом объеме, предусмотренном в соответствии с пунктом 3 Порядка предоставления субсидии на реализацию полномочий в сфере жилищно-коммунального комплекса, утвержденного приложением № 5 к государственной программе.</w:t>
      </w:r>
      <w:proofErr w:type="gramEnd"/>
    </w:p>
    <w:p w:rsidR="00A771D3" w:rsidRPr="00326459" w:rsidRDefault="00A771D3" w:rsidP="00A771D3">
      <w:pPr>
        <w:ind w:firstLine="567"/>
        <w:jc w:val="both"/>
      </w:pPr>
      <w:r w:rsidRPr="006E0DBE">
        <w:t>2.1.3. Иные МБТ предоставляются за фактически выполненные</w:t>
      </w:r>
      <w:r w:rsidRPr="00326459">
        <w:t xml:space="preserve"> объемы работы, подтвержденные заверенными копиями следующих документов: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- правоустанавливающие документы (свидетельство о регистрации права собственности на объект и/или выписку из реестра муниципальной собственности);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- акт технического осмотра объекта системы газораспределения теплоснабжения, водоснабжения и водоотведения, свидетельствующий о необходимости выполнения капитального ремонта (с заменой) систем газораспределения, теплоснабжения, водоснабжения и водоотведения, по форме, утвержденной Департаментом жилищно-коммунального комплекса и энергетики Ханты-Мансийского автономного округа – Югры (далее – Депжкк и энергетики Югры);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- локально-сметный расчет;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- заключение о проверке достоверности определения сметной стоимости;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- общий журнал производства работ;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- журнал проверок;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- фотоматериалы, фиксирующие выполнение работ;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- унифицированные формы КС-2 и КС-3;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- акт окончательной приемки выполненных работ по форме, утвержденной Депжкк и энергетики Югры;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- контракт (договор) на выполнение работ (при наличии);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 xml:space="preserve">- соглашение о предоставлении субсидии, 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заключенное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 xml:space="preserve"> между муниципальным образованием и организациями коммунального комплекса (при наличии);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lastRenderedPageBreak/>
        <w:t>- документ-основание предоставления субсидии из бюджета муниципального образования автономного округа организации коммунального комплекса (при наличии);</w:t>
      </w:r>
    </w:p>
    <w:p w:rsidR="00A771D3" w:rsidRPr="006E0DBE" w:rsidRDefault="00A771D3" w:rsidP="00A771D3">
      <w:pPr>
        <w:ind w:firstLine="567"/>
        <w:jc w:val="both"/>
      </w:pPr>
      <w:r w:rsidRPr="006E0DBE">
        <w:t xml:space="preserve">Перечисленные в </w:t>
      </w:r>
      <w:proofErr w:type="gramStart"/>
      <w:r w:rsidRPr="006E0DBE">
        <w:t>настоящем</w:t>
      </w:r>
      <w:proofErr w:type="gramEnd"/>
      <w:r w:rsidRPr="006E0DBE">
        <w:t xml:space="preserve"> пункте документы необходимы для перечисления иных МБТ муниципальным образованиям и предоставляются в Управление до 20 декабря текущего финансового года.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Для согласования информации о соблюдении условий предоставления иных МБТ (далее – информация) муниципальные образования предоставляют в Управление документы, указанные в настоящем пункте с сопроводительным письмом в электронном виде в формате</w:t>
      </w:r>
      <w:r w:rsidRPr="00326459">
        <w:rPr>
          <w:rFonts w:ascii="Times New Roman" w:hAnsi="Times New Roman" w:cs="Times New Roman"/>
          <w:sz w:val="24"/>
          <w:szCs w:val="24"/>
        </w:rPr>
        <w:t xml:space="preserve"> </w:t>
      </w:r>
      <w:r w:rsidRPr="00326459">
        <w:rPr>
          <w:rFonts w:ascii="Times New Roman" w:hAnsi="Times New Roman" w:cs="Times New Roman"/>
          <w:sz w:val="24"/>
          <w:szCs w:val="24"/>
          <w:lang w:val="en-US"/>
        </w:rPr>
        <w:t>Portable</w:t>
      </w:r>
      <w:r w:rsidRPr="00326459">
        <w:rPr>
          <w:rFonts w:ascii="Times New Roman" w:hAnsi="Times New Roman" w:cs="Times New Roman"/>
          <w:sz w:val="24"/>
          <w:szCs w:val="24"/>
        </w:rPr>
        <w:t xml:space="preserve"> </w:t>
      </w:r>
      <w:r w:rsidRPr="00326459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Pr="00326459">
        <w:rPr>
          <w:rFonts w:ascii="Times New Roman" w:hAnsi="Times New Roman" w:cs="Times New Roman"/>
          <w:sz w:val="24"/>
          <w:szCs w:val="24"/>
        </w:rPr>
        <w:t xml:space="preserve"> </w:t>
      </w:r>
      <w:r w:rsidRPr="00326459">
        <w:rPr>
          <w:rFonts w:ascii="Times New Roman" w:hAnsi="Times New Roman" w:cs="Times New Roman"/>
          <w:sz w:val="24"/>
          <w:szCs w:val="24"/>
          <w:lang w:val="en-US"/>
        </w:rPr>
        <w:t>Format</w:t>
      </w:r>
      <w:r w:rsidRPr="00326459">
        <w:rPr>
          <w:rFonts w:ascii="Times New Roman" w:hAnsi="Times New Roman" w:cs="Times New Roman"/>
          <w:sz w:val="24"/>
          <w:szCs w:val="24"/>
        </w:rPr>
        <w:t xml:space="preserve"> (</w:t>
      </w:r>
      <w:r w:rsidRPr="0032645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326459">
        <w:rPr>
          <w:rFonts w:ascii="Times New Roman" w:hAnsi="Times New Roman" w:cs="Times New Roman"/>
          <w:sz w:val="24"/>
          <w:szCs w:val="24"/>
        </w:rPr>
        <w:t>).</w:t>
      </w:r>
    </w:p>
    <w:p w:rsidR="00A771D3" w:rsidRPr="00326459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>Управление, с участием муниципальных образований, и привлечением представителей общественных организаций и объединений осуществляют контроль выполнения работ путем осмотра не реже 1 раза в 10 календарных дней, с занесением результатов в журнал проверок, а также подписывают акты окончательной приемки выполненных работ.</w:t>
      </w:r>
    </w:p>
    <w:p w:rsidR="00A771D3" w:rsidRPr="00125C26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E68">
        <w:rPr>
          <w:rFonts w:ascii="Times New Roman" w:hAnsi="Times New Roman" w:cs="Times New Roman"/>
          <w:sz w:val="24"/>
          <w:szCs w:val="24"/>
        </w:rPr>
        <w:t xml:space="preserve">Финансирование расходов по разработке проектно-сметной документации, проведению проверки достоверности определения сметной стоимости работ по капитальному ремонту (с заменой) систем газораспределения, теплоснабжения, водоснабжения и водоотведения, техническому надзору, авторскому надзору, выполнению кадастровых работ и других расходов, не связанных с выполнением непосредственно строительно-монтажных работ в рамках капитального ремонта (с заменой) систем газораспределения, теплоснабжения, водоснабжения и водоотведения, осуществляется </w:t>
      </w:r>
      <w:r w:rsidRPr="00125C26">
        <w:rPr>
          <w:rFonts w:ascii="Times New Roman" w:hAnsi="Times New Roman" w:cs="Times New Roman"/>
          <w:sz w:val="24"/>
          <w:szCs w:val="24"/>
        </w:rPr>
        <w:t>исключительно за счет средств бюджетов муниципальных образований и (или) организаций коммунального комплекса.</w:t>
      </w:r>
    </w:p>
    <w:p w:rsidR="00A771D3" w:rsidRPr="00125C26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24"/>
        </w:rPr>
      </w:pPr>
      <w:r w:rsidRPr="00125C26">
        <w:rPr>
          <w:rFonts w:ascii="Times New Roman" w:hAnsi="Times New Roman" w:cs="Times New Roman"/>
          <w:sz w:val="24"/>
        </w:rPr>
        <w:t>Уровень софинансирования Ханты-Мансийским автономным округом - Югры проведения капитального ремонта (с заменой) составляет 85%, уровень софинансирования муниципальными образованиями - 15%.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C26">
        <w:rPr>
          <w:rFonts w:ascii="Times New Roman" w:hAnsi="Times New Roman" w:cs="Times New Roman"/>
          <w:sz w:val="24"/>
          <w:szCs w:val="24"/>
        </w:rPr>
        <w:t xml:space="preserve">2.2. Условия предоставления иных </w:t>
      </w:r>
      <w:r w:rsidRPr="006E0DBE">
        <w:rPr>
          <w:rFonts w:ascii="Times New Roman" w:hAnsi="Times New Roman" w:cs="Times New Roman"/>
          <w:sz w:val="24"/>
          <w:szCs w:val="24"/>
        </w:rPr>
        <w:t>МБТ, направляемых бюджетам муниципальных образований на софинансирование части расходов на создание, реконструкцию, модернизацию объекта концессионного соглашения, в том числе расходов, предусмотренных в рамках концессионного соглашения, в форме платы концедента.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Участие концессионера в софинансировании мероприятий по созданию, реконструкции, модернизации объектов коммунальной инфраструктуры предусматривается не менее 30% от стоимости инвестиционного проекта.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Иные МБТ муниципальным образованиям предоставляются при выполнении следующих условий: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а) наличие муниципального правового акта об утверждении перечня мероприятий муниципальных программ, в целях софинансирования, которых предоставляются иные МБТ;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DBE">
        <w:rPr>
          <w:rFonts w:ascii="Times New Roman" w:hAnsi="Times New Roman" w:cs="Times New Roman"/>
          <w:sz w:val="24"/>
          <w:szCs w:val="24"/>
        </w:rPr>
        <w:t>б) наличие в бюджете муниципального образования соответствующих бюджетных ассигнований на финансовое обеспечение расходных обязательств в целях софинансирования, которых предоставляются иные МБТ, в необходимом объеме, предусмотренном в соответствии с пунктом 3 Порядка предоставления субсидии на реализацию полномочий в сфере жилищно-коммунального комплекса, утвержденного приложением № 5 к государственной программе;</w:t>
      </w:r>
      <w:proofErr w:type="gramEnd"/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в) наличие концессионного соглашения.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2.2.1. Для реализации мероприятий по созданию, реконструкции, модернизации объектов коммунальной инфраструктуры в соответствии с концессионным соглашением могут быть привлечены иные внебюджетные источники. При этом доля участия бюджета Ханты-Мансийского автономного округа – Югры уменьшается пропорционально стоимости внебюджетного источника.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2.2.2. Мероприятия предусматривают возможность принятия на муниципальное образование части расходов на создание, реконструкцию, модернизацию объекта концессионного соглашения, в том числе расходов, предусмотренных в рамках концессионного соглашения в форме платы концедента, исключительно в следующих формах: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- субсидия концессионеру на создание, реконструкцию, модернизацию объектов коммунальной инфраструктуры;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 xml:space="preserve">- субсидия концессионеру на возмещение затрат в части эксплуатационных расходов, понесенных концессионерами в 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 xml:space="preserve"> реализации концессионного соглашения, предоставляется на срок не более 3 лет с момента заключения концессионного соглашения. 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lastRenderedPageBreak/>
        <w:t>2.3. Условия предоставления иных МБТ, направляемых муниципальными образованиями на возмещение части затрат на уплату процентов по привлекаемым заемным средствам, направленным на реализацию инвестиционных проектов в сфере жилищно-коммунального комплекса, с привлечением заемных средств, оплату задолженности организаций коммунального комплекса за потребленные энергоресурсы.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2.3.1. Иные МБТ муниципальным образованиям предоставляются при выполнении следующих условий: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а) наличие муниципального правового акта об утверждении перечня мероприятий муниципальных программ, в целях софинансирования, которых предоставляются иные МБТ;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DBE">
        <w:rPr>
          <w:rFonts w:ascii="Times New Roman" w:hAnsi="Times New Roman" w:cs="Times New Roman"/>
          <w:sz w:val="24"/>
          <w:szCs w:val="24"/>
        </w:rPr>
        <w:t>б) наличие в бюджете муниципального образования соответствующих бюджетных ассигнований на финансовое обеспечение расходных обязательств в целях софинансирования, которых предоставляются иные МБТ, в необходимом объеме, предусмотренном в соответствии с пунктом 3 Порядка предоставления субсидии на реализацию полномочий в сфере жилищно-коммунального комплекса, утвержденного приложением № 5 к государственной программе.</w:t>
      </w:r>
      <w:proofErr w:type="gramEnd"/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2.3.2. Иные МБТ, направляемые муниципальным образованиям на возмещение части затрат на уплату процентов по привлекаемым заемным средствам для реализации инвестиционных проектов в сфере жилищно – коммунального комплекса с привлечением заемных сре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>едоставляется при соответствии инвестиционного проекта следующим критериям: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 xml:space="preserve">- полностью 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ориентированы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 xml:space="preserve"> на предоставление коммунальных услуг;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- реализуется в Октябрьском районе;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 xml:space="preserve">- общая стоимость 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инвестиционного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 xml:space="preserve"> проекта должна составлять не менее 10 млн. рублей;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- начало реализации не ранее 1 января 2014 года;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- ориентированы на достижение положительного социального эффекта для Октябрьского района, увеличение охвата населения качественными коммунальными услугами.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 xml:space="preserve">Иные МБТ предоставляются при условии, что кредитный договор заключен с кредитной организацией в размере, необходимом для реализации 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инвестиционного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Иные МБТ предоставляются из расчета ½ ставки рефинансирования Центрального банка Российской Федерации, если процентная ставка по кредитам больше (равна) ставке рефинансирования Центрального банка Российской Федерации, действующей на дату оплаты процентов по кредиту.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В случае если процентная ставка по кредиту меньше ставки рефинансирования Центрального банка Российской Федерации, действующей на дату получения кредита, возмещение части затрат осуществляется из расчета ½ произв</w:t>
      </w:r>
      <w:r>
        <w:rPr>
          <w:rFonts w:ascii="Times New Roman" w:hAnsi="Times New Roman" w:cs="Times New Roman"/>
          <w:sz w:val="24"/>
          <w:szCs w:val="24"/>
        </w:rPr>
        <w:t>еденных</w:t>
      </w:r>
      <w:r w:rsidRPr="006E0DBE">
        <w:rPr>
          <w:rFonts w:ascii="Times New Roman" w:hAnsi="Times New Roman" w:cs="Times New Roman"/>
          <w:sz w:val="24"/>
          <w:szCs w:val="24"/>
        </w:rPr>
        <w:t xml:space="preserve"> инвестором затрат на дату фактической уплаты заёмщиком процентов по кредитному договору.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 xml:space="preserve">2.3.3. Муниципальные образования направляют организациям коммунального комплекса, привлекшим кредитные ресурсы, средства бюджета в 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 xml:space="preserve"> с муниципальными правовыми актами и (или) соглашениями (договорами) для частичного погашения процентных ставок.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 xml:space="preserve">Частичное погашение процентных ставок осуществляется траншами, выплачиваемыми в 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 xml:space="preserve"> с графиком уплаты процентов по кредитам, с учетом исполнения обязательств по предыдущим траншам.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Для определения суммы каждого транша, подлежащего оплате в очередную дату уплаты процентов, муниципальное образование направляет в Управление расчет размера иных МБТ на частичное погашение процентных ставок, с приложением следующих подтверждающих документов: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 xml:space="preserve">- копии кредитного договора (предоставляется один раз, 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дополнительное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 xml:space="preserve"> соглашение – по мере заключения), заверенные кредитной организацией;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- копии выписок по ссудному счету заемщика, подтверждающих получение и погашение кредита (предоставляются по мере получения и погашения кредита);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- копии документов, подтверждающих объем и своевременность уплаты заёмщиком начисленных процентов за пользование кредитом, заверенных муниципальным образованием.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Частичное погашение процентных ставок, просроченных к уплате, а также начисленных на сумму просроченного основного долга, не осуществляется.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2.4. Распределение иных межбюджетных трансфертов осуществляет Управлением между муниципальными образованиями по следующей формуле: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DBE">
        <w:rPr>
          <w:rFonts w:ascii="Times New Roman" w:hAnsi="Times New Roman" w:cs="Times New Roman"/>
          <w:i/>
          <w:sz w:val="24"/>
          <w:szCs w:val="24"/>
          <w:lang w:val="en-US"/>
        </w:rPr>
        <w:t>Pi</w:t>
      </w:r>
      <w:r w:rsidRPr="006E0DBE">
        <w:rPr>
          <w:rFonts w:ascii="Times New Roman" w:hAnsi="Times New Roman" w:cs="Times New Roman"/>
          <w:i/>
          <w:sz w:val="24"/>
          <w:szCs w:val="24"/>
        </w:rPr>
        <w:t>=</w:t>
      </w:r>
      <w:r w:rsidRPr="006E0DBE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6E0DBE">
        <w:rPr>
          <w:rFonts w:ascii="Times New Roman" w:hAnsi="Times New Roman" w:cs="Times New Roman"/>
          <w:i/>
          <w:sz w:val="24"/>
          <w:szCs w:val="24"/>
        </w:rPr>
        <w:t xml:space="preserve"> х </w:t>
      </w:r>
      <w:proofErr w:type="gramStart"/>
      <w:r w:rsidRPr="006E0DB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6E0DBE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6E0DB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6E0DBE">
        <w:rPr>
          <w:rFonts w:ascii="Times New Roman" w:hAnsi="Times New Roman" w:cs="Times New Roman"/>
          <w:i/>
          <w:sz w:val="24"/>
          <w:szCs w:val="24"/>
        </w:rPr>
        <w:t xml:space="preserve">),  </w:t>
      </w:r>
      <w:r w:rsidRPr="006E0DBE">
        <w:rPr>
          <w:rFonts w:ascii="Times New Roman" w:eastAsia="Calibri" w:hAnsi="Times New Roman" w:cs="Times New Roman"/>
          <w:sz w:val="24"/>
          <w:szCs w:val="24"/>
        </w:rPr>
        <w:t>где:</w:t>
      </w:r>
    </w:p>
    <w:p w:rsidR="00A771D3" w:rsidRPr="006E0DBE" w:rsidRDefault="00A771D3" w:rsidP="00A771D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6E0DBE">
        <w:rPr>
          <w:rFonts w:eastAsia="Calibri"/>
          <w:i/>
          <w:lang w:val="en-US"/>
        </w:rPr>
        <w:lastRenderedPageBreak/>
        <w:t>Pi</w:t>
      </w:r>
      <w:r w:rsidRPr="006E0DBE">
        <w:rPr>
          <w:rFonts w:eastAsia="Calibri"/>
          <w:i/>
        </w:rPr>
        <w:t xml:space="preserve"> </w:t>
      </w:r>
      <w:r w:rsidRPr="006E0DBE">
        <w:rPr>
          <w:rFonts w:eastAsia="Calibri"/>
        </w:rPr>
        <w:t xml:space="preserve">– объем </w:t>
      </w:r>
      <w:r w:rsidRPr="006E0DBE">
        <w:t>иных МБТ, предусмотренный на очередной финансовый год в составе расходов Октябрьского района</w:t>
      </w:r>
      <w:r w:rsidRPr="006E0DBE">
        <w:rPr>
          <w:rFonts w:eastAsia="Calibri"/>
        </w:rPr>
        <w:t>, тыс. рублей;</w:t>
      </w:r>
    </w:p>
    <w:p w:rsidR="00A771D3" w:rsidRPr="006E0DBE" w:rsidRDefault="00A771D3" w:rsidP="00A771D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6E0DBE">
        <w:rPr>
          <w:i/>
          <w:lang w:val="en-US"/>
        </w:rPr>
        <w:t>V</w:t>
      </w:r>
      <w:r w:rsidRPr="006E0DBE">
        <w:rPr>
          <w:rFonts w:eastAsia="Calibri"/>
        </w:rPr>
        <w:t xml:space="preserve"> – </w:t>
      </w:r>
      <w:proofErr w:type="gramStart"/>
      <w:r w:rsidRPr="006E0DBE">
        <w:rPr>
          <w:rFonts w:eastAsia="Calibri"/>
        </w:rPr>
        <w:t>общий</w:t>
      </w:r>
      <w:proofErr w:type="gramEnd"/>
      <w:r w:rsidRPr="006E0DBE">
        <w:rPr>
          <w:rFonts w:eastAsia="Calibri"/>
        </w:rPr>
        <w:t xml:space="preserve"> объем иных МБТ, </w:t>
      </w:r>
      <w:r w:rsidRPr="006E0DBE">
        <w:t>предусмотренный на очередной финансовый год в составе расходов Октябрьского района</w:t>
      </w:r>
      <w:r w:rsidRPr="006E0DBE">
        <w:rPr>
          <w:rFonts w:eastAsia="Calibri"/>
        </w:rPr>
        <w:t>, тыс. рублей;</w:t>
      </w:r>
    </w:p>
    <w:p w:rsidR="00A771D3" w:rsidRPr="006E0DBE" w:rsidRDefault="00A771D3" w:rsidP="00A771D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proofErr w:type="gramStart"/>
      <w:r w:rsidRPr="006E0DBE">
        <w:rPr>
          <w:rFonts w:eastAsia="Calibri"/>
          <w:i/>
          <w:lang w:val="en-US"/>
        </w:rPr>
        <w:t>di</w:t>
      </w:r>
      <w:proofErr w:type="gramEnd"/>
      <w:r w:rsidRPr="006E0DBE">
        <w:rPr>
          <w:rFonts w:eastAsia="Calibri"/>
        </w:rPr>
        <w:t xml:space="preserve"> – доля протяженности сетей теплоснабжения, водоснабжения и водоотведения по муниципальному образованию от общей протяженности сетей Октябрьского района, % . </w:t>
      </w:r>
    </w:p>
    <w:p w:rsidR="00A771D3" w:rsidRPr="006E0DBE" w:rsidRDefault="00A771D3" w:rsidP="00A771D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6E0DBE">
        <w:rPr>
          <w:rFonts w:eastAsia="Calibri"/>
        </w:rPr>
        <w:t>Доля протяженности сетей теплоснабжения, водоснабжения и водоотведения по муниципальному образованию от общей протяженности сетей Октябрьского района определяется по формуле:</w:t>
      </w:r>
    </w:p>
    <w:p w:rsidR="00A771D3" w:rsidRPr="006E0DBE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DBE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6E0DBE">
        <w:rPr>
          <w:rFonts w:ascii="Times New Roman" w:hAnsi="Times New Roman" w:cs="Times New Roman"/>
          <w:i/>
          <w:sz w:val="24"/>
          <w:szCs w:val="24"/>
        </w:rPr>
        <w:t xml:space="preserve"> = (</w:t>
      </w:r>
      <w:proofErr w:type="spellStart"/>
      <w:r w:rsidRPr="006E0DBE">
        <w:rPr>
          <w:rFonts w:ascii="Times New Roman" w:hAnsi="Times New Roman" w:cs="Times New Roman"/>
          <w:i/>
          <w:sz w:val="24"/>
          <w:szCs w:val="24"/>
        </w:rPr>
        <w:t>Ri</w:t>
      </w:r>
      <w:proofErr w:type="spellEnd"/>
      <w:r w:rsidRPr="006E0DBE"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proofErr w:type="gramStart"/>
      <w:r w:rsidRPr="006E0DBE">
        <w:rPr>
          <w:rFonts w:ascii="Times New Roman" w:hAnsi="Times New Roman" w:cs="Times New Roman"/>
          <w:i/>
          <w:sz w:val="24"/>
          <w:szCs w:val="24"/>
        </w:rPr>
        <w:t>R</w:t>
      </w:r>
      <w:proofErr w:type="gramEnd"/>
      <w:r w:rsidRPr="006E0DBE">
        <w:rPr>
          <w:rFonts w:ascii="Times New Roman" w:hAnsi="Times New Roman" w:cs="Times New Roman"/>
          <w:i/>
          <w:sz w:val="24"/>
          <w:szCs w:val="24"/>
        </w:rPr>
        <w:t>общие</w:t>
      </w:r>
      <w:proofErr w:type="spellEnd"/>
      <w:r w:rsidRPr="006E0DBE">
        <w:rPr>
          <w:rFonts w:ascii="Times New Roman" w:hAnsi="Times New Roman" w:cs="Times New Roman"/>
          <w:i/>
          <w:sz w:val="24"/>
          <w:szCs w:val="24"/>
        </w:rPr>
        <w:t>)*100%</w:t>
      </w:r>
      <w:r w:rsidRPr="006E0DBE">
        <w:rPr>
          <w:rFonts w:ascii="Times New Roman" w:hAnsi="Times New Roman" w:cs="Times New Roman"/>
          <w:sz w:val="24"/>
          <w:szCs w:val="24"/>
        </w:rPr>
        <w:t>, где:</w:t>
      </w:r>
    </w:p>
    <w:p w:rsidR="00A771D3" w:rsidRPr="006E0DBE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DBE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6E0D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0DBE">
        <w:rPr>
          <w:rFonts w:ascii="Times New Roman" w:hAnsi="Times New Roman" w:cs="Times New Roman"/>
          <w:sz w:val="24"/>
          <w:szCs w:val="24"/>
        </w:rPr>
        <w:t xml:space="preserve">- </w:t>
      </w:r>
      <w:r w:rsidRPr="006E0DBE">
        <w:rPr>
          <w:rFonts w:ascii="Times New Roman" w:eastAsia="Calibri" w:hAnsi="Times New Roman" w:cs="Times New Roman"/>
          <w:sz w:val="24"/>
          <w:szCs w:val="24"/>
        </w:rPr>
        <w:t>доля протяженности сетей теплоснабжения, водоснабжения и водоотведения по муниципальному образованию от общей протяженности сетей Октябрьского района, %</w:t>
      </w:r>
      <w:r w:rsidRPr="006E0DBE">
        <w:rPr>
          <w:rFonts w:ascii="Times New Roman" w:hAnsi="Times New Roman" w:cs="Times New Roman"/>
          <w:sz w:val="24"/>
          <w:szCs w:val="24"/>
        </w:rPr>
        <w:t>;</w:t>
      </w:r>
    </w:p>
    <w:p w:rsidR="00A771D3" w:rsidRPr="006E0DBE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DBE">
        <w:rPr>
          <w:rFonts w:ascii="Times New Roman" w:hAnsi="Times New Roman" w:cs="Times New Roman"/>
          <w:i/>
          <w:sz w:val="24"/>
          <w:szCs w:val="24"/>
        </w:rPr>
        <w:t>Ri</w:t>
      </w:r>
      <w:proofErr w:type="spellEnd"/>
      <w:r w:rsidRPr="006E0DBE">
        <w:rPr>
          <w:rFonts w:ascii="Times New Roman" w:hAnsi="Times New Roman" w:cs="Times New Roman"/>
          <w:sz w:val="24"/>
          <w:szCs w:val="24"/>
        </w:rPr>
        <w:t xml:space="preserve"> - протяженность сетей теплоснабжения, водоснабжения и водоотведения по муниципальному образованию, в 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метрах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>;</w:t>
      </w:r>
    </w:p>
    <w:p w:rsidR="00A771D3" w:rsidRPr="006E0DBE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DBE">
        <w:rPr>
          <w:rFonts w:ascii="Times New Roman" w:hAnsi="Times New Roman" w:cs="Times New Roman"/>
          <w:i/>
          <w:sz w:val="24"/>
          <w:szCs w:val="24"/>
        </w:rPr>
        <w:t>Rобщие</w:t>
      </w:r>
      <w:proofErr w:type="spellEnd"/>
      <w:r w:rsidRPr="006E0DBE">
        <w:rPr>
          <w:rFonts w:ascii="Times New Roman" w:hAnsi="Times New Roman" w:cs="Times New Roman"/>
          <w:sz w:val="24"/>
          <w:szCs w:val="24"/>
        </w:rPr>
        <w:t xml:space="preserve"> - общая протяженность сетей теплоснабжения, водоснабжения и водоотведения по Октябрьскому району, в </w:t>
      </w:r>
      <w:proofErr w:type="gramStart"/>
      <w:r w:rsidRPr="006E0DBE">
        <w:rPr>
          <w:rFonts w:ascii="Times New Roman" w:hAnsi="Times New Roman" w:cs="Times New Roman"/>
          <w:sz w:val="24"/>
          <w:szCs w:val="24"/>
        </w:rPr>
        <w:t>метрах</w:t>
      </w:r>
      <w:proofErr w:type="gramEnd"/>
      <w:r w:rsidRPr="006E0DBE">
        <w:rPr>
          <w:rFonts w:ascii="Times New Roman" w:hAnsi="Times New Roman" w:cs="Times New Roman"/>
          <w:sz w:val="24"/>
          <w:szCs w:val="24"/>
        </w:rPr>
        <w:t>.</w:t>
      </w:r>
    </w:p>
    <w:p w:rsidR="00A771D3" w:rsidRPr="006E0DBE" w:rsidRDefault="00A771D3" w:rsidP="00A771D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6E0DBE">
        <w:rPr>
          <w:rFonts w:eastAsia="Calibri"/>
        </w:rPr>
        <w:t>Управление вправе:</w:t>
      </w:r>
    </w:p>
    <w:p w:rsidR="00A771D3" w:rsidRPr="006E0DBE" w:rsidRDefault="00A771D3" w:rsidP="00A771D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6E0DBE">
        <w:rPr>
          <w:rFonts w:eastAsia="Calibri"/>
        </w:rPr>
        <w:t xml:space="preserve">- не распределять иные МБТ по муниципальному образованию при отсутствии заключения о проверке достоверности определения сметной стоимости на мероприятия предусмотренные Планом мероприятий; </w:t>
      </w:r>
    </w:p>
    <w:p w:rsidR="00A771D3" w:rsidRPr="00F620C1" w:rsidRDefault="00A771D3" w:rsidP="00A771D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6E0DBE">
        <w:rPr>
          <w:rFonts w:eastAsia="Calibri"/>
        </w:rPr>
        <w:t xml:space="preserve">- по итогам первого квартала, а далее ежемесячно вносить предложения о перераспределении объемов финансирования между муниципальными образованиями, если не выполнено одно из следующих условий: на выделенный муниципальному образованию объем иных МБТ не предоставлены </w:t>
      </w:r>
      <w:r w:rsidRPr="00F620C1">
        <w:rPr>
          <w:rFonts w:eastAsia="Calibri"/>
        </w:rPr>
        <w:t>документы, предусмотренные Порядком, не заключены муниципальные контракты, не принято решение о предоставлении субсидий концессионерам, а также в случае полного или частичного отказа муниципальным образованием от выделенного объема финансовых средств.</w:t>
      </w:r>
    </w:p>
    <w:p w:rsidR="00A771D3" w:rsidRPr="00E65829" w:rsidRDefault="00A771D3" w:rsidP="00A771D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65829">
        <w:rPr>
          <w:rFonts w:eastAsia="Calibri"/>
        </w:rPr>
        <w:t xml:space="preserve">- распределить иные МБТ по муниципальным образованиям на мероприятия, вошедшие в сводный План мероприятий, стоимость работ которых меньше 2 миллионов рублей, </w:t>
      </w:r>
      <w:r w:rsidRPr="00E65829">
        <w:t>в пределах бюджетных ассигнований, предусмотренных сводной бюджетной росписью и лимитов бюджетных обязательств на текущий финансовый год, очередной финансовый год и плановый период.</w:t>
      </w:r>
    </w:p>
    <w:p w:rsidR="00A771D3" w:rsidRPr="006E0DBE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При перераспределении и распределении дополнительных объемов финансовых средств иных МБТ между муниципальными образованиями на очередной финансовый год решение принимается коллегиально на очередном (внеочередном) совете глав муниципальных образований, при наличии документов в соответствии Порядком.</w:t>
      </w:r>
    </w:p>
    <w:p w:rsidR="00A771D3" w:rsidRDefault="00A771D3" w:rsidP="00A771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BE">
        <w:rPr>
          <w:rFonts w:ascii="Times New Roman" w:hAnsi="Times New Roman" w:cs="Times New Roman"/>
          <w:sz w:val="24"/>
          <w:szCs w:val="24"/>
        </w:rPr>
        <w:t>Муниципальные образования должны провести закупки товаров, работ, услуг в целях реализации пункта 2.1 Порядка и определить победителя закупок до 01 июня текущего финансового года. В противном случае финансовые средства могут быть перераспределены между другими муниципальными образованиями в соответствии с настоящим пунктом.</w:t>
      </w:r>
    </w:p>
    <w:p w:rsidR="00A771D3" w:rsidRPr="00125C26" w:rsidRDefault="00A771D3" w:rsidP="00A771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C26">
        <w:rPr>
          <w:rFonts w:ascii="Times New Roman" w:hAnsi="Times New Roman" w:cs="Times New Roman"/>
          <w:sz w:val="24"/>
          <w:szCs w:val="24"/>
        </w:rPr>
        <w:t>2.5. Муниципальные образования, не позднее 1 рабочего дня, после выполнения и принятия работ, направляют в Управление документы, указанных в пункте 2.1.3, для формирования заявки на предоставление субсидии в Департамент. Заявка формируется Управлением не позднее 3 рабочих дней с момента поступления полного пакета документов от Муниципальных образований.</w:t>
      </w:r>
    </w:p>
    <w:p w:rsidR="00A771D3" w:rsidRPr="006E0DBE" w:rsidRDefault="00A771D3" w:rsidP="00A771D3">
      <w:pPr>
        <w:autoSpaceDE w:val="0"/>
        <w:autoSpaceDN w:val="0"/>
        <w:adjustRightInd w:val="0"/>
        <w:ind w:firstLine="567"/>
        <w:jc w:val="both"/>
      </w:pPr>
      <w:r w:rsidRPr="00125C26">
        <w:t>Комитет не позднее 5 рабочих дней со дня поступления</w:t>
      </w:r>
      <w:r w:rsidRPr="006E0DBE">
        <w:t xml:space="preserve"> субсидии из бюджета Ханты-Мансийского автономного округа – Югры перечисляет иные МБТ в бюджет муниципального образования по заявке Управления, после выполнения муниципальными образованиями условий, указанных в пунктах 2.1, 2.2 , 2.3 Порядка.</w:t>
      </w:r>
    </w:p>
    <w:p w:rsidR="00A771D3" w:rsidRPr="006E0DBE" w:rsidRDefault="00A771D3" w:rsidP="00A771D3">
      <w:pPr>
        <w:autoSpaceDE w:val="0"/>
        <w:autoSpaceDN w:val="0"/>
        <w:adjustRightInd w:val="0"/>
        <w:jc w:val="both"/>
      </w:pPr>
      <w:r w:rsidRPr="006E0DBE">
        <w:t xml:space="preserve">         2.6. Перечисление иных МБТ муниципальным образованиям осуществляется Комитетом на лицевые счета, открытые финансовыми органами муниципальных образований в органе казначейства. </w:t>
      </w:r>
    </w:p>
    <w:p w:rsidR="00A771D3" w:rsidRPr="006E0DBE" w:rsidRDefault="00A771D3" w:rsidP="00A771D3">
      <w:pPr>
        <w:autoSpaceDE w:val="0"/>
        <w:autoSpaceDN w:val="0"/>
        <w:adjustRightInd w:val="0"/>
        <w:ind w:firstLine="567"/>
        <w:jc w:val="both"/>
      </w:pPr>
      <w:r w:rsidRPr="006E0DBE">
        <w:t xml:space="preserve">2.7. </w:t>
      </w:r>
      <w:proofErr w:type="gramStart"/>
      <w:r w:rsidRPr="006E0DBE">
        <w:t>Контроль за</w:t>
      </w:r>
      <w:proofErr w:type="gramEnd"/>
      <w:r w:rsidRPr="006E0DBE">
        <w:t xml:space="preserve"> соблюдением муниципальными образованиями условий предоставления иных МБТ, осуществляет Управление в форме камеральных (документарных) проверок, исходя из представленных муниципальными образованиями документов в целях получения иных МБТ согласно Порядка.</w:t>
      </w:r>
    </w:p>
    <w:p w:rsidR="00A771D3" w:rsidRPr="006E0DBE" w:rsidRDefault="00A771D3" w:rsidP="00A771D3">
      <w:pPr>
        <w:autoSpaceDE w:val="0"/>
        <w:autoSpaceDN w:val="0"/>
        <w:adjustRightInd w:val="0"/>
        <w:ind w:firstLine="567"/>
        <w:jc w:val="both"/>
      </w:pPr>
      <w:r w:rsidRPr="006E0DBE">
        <w:lastRenderedPageBreak/>
        <w:t xml:space="preserve">Органы внутреннего и внешнего муниципального финансового контроля в </w:t>
      </w:r>
      <w:proofErr w:type="gramStart"/>
      <w:r w:rsidRPr="006E0DBE">
        <w:t>соответствии</w:t>
      </w:r>
      <w:proofErr w:type="gramEnd"/>
      <w:r w:rsidRPr="006E0DBE">
        <w:t xml:space="preserve"> с Бюджетным кодексом Российской Федерации осуществляют контроль целевого использования иных МБТ.</w:t>
      </w:r>
    </w:p>
    <w:p w:rsidR="00A771D3" w:rsidRPr="006E0DBE" w:rsidRDefault="00A771D3" w:rsidP="00A771D3">
      <w:pPr>
        <w:autoSpaceDE w:val="0"/>
        <w:autoSpaceDN w:val="0"/>
        <w:adjustRightInd w:val="0"/>
        <w:jc w:val="both"/>
      </w:pPr>
      <w:r w:rsidRPr="006E0DBE">
        <w:t xml:space="preserve">          Органы внутреннего муниципального финансового контроля осуществляют обязательную проверку соблюдения условий, целей и порядка предоставления иных МБТ муниципальным образованиям в соответствии с Порядком осуществления полномочий по внутреннему муниципальному финансовому контролю в сфере закупок, утвержденным постановлением администрации Октябрьского района от </w:t>
      </w:r>
      <w:r w:rsidRPr="00F55067">
        <w:t>18.12.2017 № 3160.</w:t>
      </w:r>
    </w:p>
    <w:p w:rsidR="00A771D3" w:rsidRPr="006E0DBE" w:rsidRDefault="00A771D3" w:rsidP="00A771D3">
      <w:pPr>
        <w:ind w:firstLine="567"/>
        <w:jc w:val="both"/>
      </w:pPr>
      <w:r w:rsidRPr="006E0DBE">
        <w:t>Внешний муниципальный финансовый контроль осуществляет Контрольно-счетная палата Октябрьского района.</w:t>
      </w:r>
    </w:p>
    <w:p w:rsidR="00A771D3" w:rsidRPr="006E0DBE" w:rsidRDefault="00A771D3" w:rsidP="00A771D3">
      <w:pPr>
        <w:ind w:firstLine="567"/>
        <w:jc w:val="both"/>
      </w:pPr>
      <w:r w:rsidRPr="006E0DBE">
        <w:t>Для проведения проверки (ревизии) муниципальные образования обязаны предоставить проверяющим все первичные документы, связанные с расходованием средств, полученных в виде иных МБТ из бюджета Октябрьского района.</w:t>
      </w:r>
    </w:p>
    <w:p w:rsidR="00A771D3" w:rsidRPr="006E0DBE" w:rsidRDefault="00A771D3" w:rsidP="00A771D3">
      <w:pPr>
        <w:ind w:firstLine="567"/>
        <w:jc w:val="both"/>
        <w:rPr>
          <w:strike/>
        </w:rPr>
      </w:pPr>
      <w:r w:rsidRPr="006E0DBE">
        <w:t>В случае осуществления расходов бюджета муниципального образования, источником финансового обеспечения которых являются иные МБТ, не по целевому назначению, указанные средства подлежат взысканию в доход бюджета Октябрьского района в соответствии с законодательством Российской Федерации.</w:t>
      </w:r>
    </w:p>
    <w:p w:rsidR="00A771D3" w:rsidRPr="006E0DBE" w:rsidRDefault="00A771D3" w:rsidP="00A771D3">
      <w:pPr>
        <w:ind w:firstLine="567"/>
        <w:jc w:val="both"/>
      </w:pPr>
      <w:r w:rsidRPr="006E0DBE">
        <w:t>2.8. Неиспользованный на 01 января отчетного года остаток иных МБТ, полученных бюджетами муниципальных образований из бюджета Октябрьского района, подлежит возврату в бюджет Октябрьского района в соответствии с требованиями, установленными Комитетом.</w:t>
      </w:r>
    </w:p>
    <w:p w:rsidR="00A771D3" w:rsidRPr="006E0DBE" w:rsidRDefault="00A771D3" w:rsidP="00A771D3">
      <w:pPr>
        <w:ind w:firstLine="567"/>
        <w:jc w:val="both"/>
      </w:pPr>
      <w:r w:rsidRPr="006E0DBE">
        <w:t>При неисполнении муниципальным образованием требования о возврате иных МБТ денежные средства подлежат взысканию в соответствие с действующим законодательством.</w:t>
      </w:r>
    </w:p>
    <w:p w:rsidR="00A771D3" w:rsidRDefault="00A771D3" w:rsidP="00A771D3">
      <w:pPr>
        <w:ind w:firstLine="567"/>
        <w:jc w:val="both"/>
      </w:pPr>
      <w:r w:rsidRPr="006E0DBE">
        <w:t>2.9. Ответственность за соблюдение условий, установленных Порядком и соглашениями, своевременность, полноту и целевое использование предоставленных иных МБТ несут муниципальные образования в установленном законодательством</w:t>
      </w:r>
      <w:r w:rsidRPr="00326459">
        <w:t xml:space="preserve"> порядке.</w:t>
      </w:r>
    </w:p>
    <w:p w:rsidR="00A771D3" w:rsidRDefault="00A771D3" w:rsidP="00A771D3">
      <w:pPr>
        <w:ind w:firstLine="567"/>
        <w:jc w:val="both"/>
      </w:pPr>
    </w:p>
    <w:p w:rsidR="00A771D3" w:rsidRDefault="00A771D3" w:rsidP="00A771D3">
      <w:pPr>
        <w:ind w:firstLine="567"/>
        <w:jc w:val="right"/>
      </w:pPr>
      <w:r>
        <w:t>.».</w:t>
      </w:r>
    </w:p>
    <w:p w:rsidR="00A771D3" w:rsidRPr="00326459" w:rsidRDefault="00A771D3" w:rsidP="00A771D3">
      <w:pPr>
        <w:ind w:firstLine="567"/>
        <w:jc w:val="both"/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 xml:space="preserve"> 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  <w:r>
        <w:lastRenderedPageBreak/>
        <w:t>Приложение № 3</w:t>
      </w:r>
    </w:p>
    <w:p w:rsidR="00A771D3" w:rsidRDefault="00A771D3" w:rsidP="00A771D3">
      <w:pPr>
        <w:tabs>
          <w:tab w:val="left" w:pos="12450"/>
        </w:tabs>
        <w:jc w:val="right"/>
      </w:pPr>
      <w:r>
        <w:t>к постановлению администрации Октябрьского района</w:t>
      </w:r>
    </w:p>
    <w:p w:rsidR="00A771D3" w:rsidRDefault="00A771D3" w:rsidP="00A771D3">
      <w:pPr>
        <w:tabs>
          <w:tab w:val="left" w:pos="12450"/>
        </w:tabs>
        <w:jc w:val="right"/>
      </w:pPr>
      <w:r>
        <w:t xml:space="preserve">от </w:t>
      </w:r>
      <w:r w:rsidR="00192A61">
        <w:t>«_____»______________________2020</w:t>
      </w:r>
      <w:r>
        <w:t xml:space="preserve"> г. № _______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>«П</w:t>
      </w:r>
      <w:r w:rsidRPr="00416A51">
        <w:rPr>
          <w:bCs/>
        </w:rPr>
        <w:t xml:space="preserve">риложение </w:t>
      </w:r>
      <w:r>
        <w:rPr>
          <w:bCs/>
        </w:rPr>
        <w:t>№ 8</w:t>
      </w:r>
    </w:p>
    <w:p w:rsidR="00A771D3" w:rsidRPr="00416A51" w:rsidRDefault="00A771D3" w:rsidP="00A771D3">
      <w:pPr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</w:t>
      </w:r>
      <w:r w:rsidRPr="00416A51">
        <w:rPr>
          <w:bCs/>
        </w:rPr>
        <w:t>к постановлению</w:t>
      </w:r>
      <w:r>
        <w:rPr>
          <w:bCs/>
        </w:rPr>
        <w:t xml:space="preserve"> </w:t>
      </w:r>
      <w:r w:rsidRPr="00416A51">
        <w:rPr>
          <w:bCs/>
        </w:rPr>
        <w:t xml:space="preserve">администрации Октябрьского района </w:t>
      </w:r>
    </w:p>
    <w:p w:rsidR="00A771D3" w:rsidRPr="00326459" w:rsidRDefault="00A771D3" w:rsidP="00A771D3">
      <w:pPr>
        <w:jc w:val="center"/>
      </w:pPr>
      <w:r w:rsidRPr="00416A51">
        <w:rPr>
          <w:bCs/>
        </w:rPr>
        <w:t xml:space="preserve">                                                                                   </w:t>
      </w:r>
      <w:r>
        <w:rPr>
          <w:bCs/>
        </w:rPr>
        <w:t xml:space="preserve">        </w:t>
      </w:r>
      <w:r>
        <w:rPr>
          <w:bCs/>
        </w:rPr>
        <w:tab/>
      </w:r>
      <w:r>
        <w:rPr>
          <w:bCs/>
        </w:rPr>
        <w:tab/>
        <w:t xml:space="preserve">                от «26» ноября 2018 г.</w:t>
      </w:r>
      <w:r w:rsidRPr="00416A51">
        <w:rPr>
          <w:bCs/>
        </w:rPr>
        <w:t xml:space="preserve"> № </w:t>
      </w:r>
      <w:r>
        <w:rPr>
          <w:bCs/>
        </w:rPr>
        <w:t>2659</w:t>
      </w:r>
      <w:r w:rsidRPr="00326459">
        <w:t xml:space="preserve"> </w:t>
      </w:r>
    </w:p>
    <w:p w:rsidR="00A771D3" w:rsidRDefault="00A771D3" w:rsidP="00A771D3">
      <w:pPr>
        <w:jc w:val="center"/>
      </w:pPr>
    </w:p>
    <w:p w:rsidR="00A771D3" w:rsidRPr="00326459" w:rsidRDefault="00A771D3" w:rsidP="00A771D3">
      <w:pPr>
        <w:jc w:val="center"/>
      </w:pPr>
      <w:r w:rsidRPr="00326459">
        <w:t>Порядок</w:t>
      </w:r>
    </w:p>
    <w:p w:rsidR="00A771D3" w:rsidRPr="00326459" w:rsidRDefault="00A771D3" w:rsidP="00A771D3">
      <w:pPr>
        <w:autoSpaceDE w:val="0"/>
        <w:autoSpaceDN w:val="0"/>
        <w:adjustRightInd w:val="0"/>
        <w:jc w:val="center"/>
      </w:pPr>
      <w:r w:rsidRPr="00326459">
        <w:t>предоставления и распределения иных межбюджетных трансфертов на проведение мероприятий по благоустройству дворовых территорий и мест общего пользования</w:t>
      </w:r>
    </w:p>
    <w:p w:rsidR="00A771D3" w:rsidRPr="00326459" w:rsidRDefault="00A771D3" w:rsidP="00A771D3">
      <w:pPr>
        <w:autoSpaceDE w:val="0"/>
        <w:autoSpaceDN w:val="0"/>
        <w:adjustRightInd w:val="0"/>
        <w:jc w:val="center"/>
        <w:rPr>
          <w:rFonts w:eastAsia="Batang"/>
          <w:lang w:eastAsia="ko-KR"/>
        </w:rPr>
      </w:pPr>
      <w:r w:rsidRPr="00326459">
        <w:rPr>
          <w:rFonts w:eastAsia="Batang"/>
          <w:lang w:eastAsia="ko-KR"/>
        </w:rPr>
        <w:t xml:space="preserve"> (далее – Порядок)</w:t>
      </w:r>
    </w:p>
    <w:p w:rsidR="00A771D3" w:rsidRPr="00326459" w:rsidRDefault="00A771D3" w:rsidP="00A771D3"/>
    <w:p w:rsidR="00A771D3" w:rsidRPr="00326459" w:rsidRDefault="00A771D3" w:rsidP="00A771D3">
      <w:pPr>
        <w:jc w:val="both"/>
      </w:pPr>
      <w:r w:rsidRPr="00326459">
        <w:t xml:space="preserve">           1. Порядок устанавливает механизм предоставления иных межбюджетных трансфертов городским и сельским поселениям, входящим в состав Октябрьского района (далее - муниципальные образования).</w:t>
      </w:r>
    </w:p>
    <w:p w:rsidR="00A771D3" w:rsidRPr="00326459" w:rsidRDefault="00A771D3" w:rsidP="00A771D3">
      <w:pPr>
        <w:jc w:val="both"/>
      </w:pPr>
      <w:r w:rsidRPr="00326459">
        <w:t xml:space="preserve">           2. Иные межбюджетные трансферты предоставляются на благоустройство территорий муниципальных образований (дворовых и общественных территорий), в том числе площадей, набережных, улиц, пешеходных зон, скверов, парков, иных общественных территорий и дворовых территорий, прилегающих к многоквартирным домам населенных пунктов, входящих в состав муниципального образования Октябрьского района (далее - населенные пункты).</w:t>
      </w:r>
    </w:p>
    <w:p w:rsidR="00A771D3" w:rsidRPr="00326459" w:rsidRDefault="00A771D3" w:rsidP="00A771D3">
      <w:pPr>
        <w:jc w:val="both"/>
      </w:pPr>
      <w:r w:rsidRPr="00326459">
        <w:t xml:space="preserve">          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A771D3" w:rsidRPr="00326459" w:rsidRDefault="00A771D3" w:rsidP="00A771D3">
      <w:pPr>
        <w:jc w:val="both"/>
      </w:pPr>
      <w:r w:rsidRPr="00326459">
        <w:t xml:space="preserve">           3. Благоустройство дворовых территории населенных пунктов включает в себя:</w:t>
      </w:r>
    </w:p>
    <w:p w:rsidR="00A771D3" w:rsidRPr="00326459" w:rsidRDefault="00A771D3" w:rsidP="00A771D3">
      <w:pPr>
        <w:ind w:firstLine="708"/>
        <w:jc w:val="both"/>
      </w:pPr>
      <w:r w:rsidRPr="00326459">
        <w:t>- минимальный перечень работ (ремонт дворовых проездов, включая тротуары, ливневые канализации (дренажные системы), обеспечение освещения дворовых территорий, установка скамеек и урн);</w:t>
      </w:r>
    </w:p>
    <w:p w:rsidR="00A771D3" w:rsidRPr="00326459" w:rsidRDefault="00A771D3" w:rsidP="00A771D3">
      <w:pPr>
        <w:ind w:firstLine="708"/>
        <w:jc w:val="both"/>
      </w:pPr>
      <w:r w:rsidRPr="00326459">
        <w:t>- дополнительный перечень работ (оборудование детских (игровых) и (или) спортивных площадок, оборудование автомобильных парковок, оборудование контейнерных (хозяйственных) площадок для твердых коммунальных отходов, устройство велосипедных парковок, оборудование площадок для выгула собак, озеленение дворовой территории, устройство пешеходных дорожек и ограждений, установка элементов навигации (указателей, аншлагов, информационных стендов).</w:t>
      </w:r>
    </w:p>
    <w:p w:rsidR="00A771D3" w:rsidRPr="00326459" w:rsidRDefault="00A771D3" w:rsidP="00A771D3">
      <w:pPr>
        <w:pStyle w:val="ad"/>
        <w:spacing w:after="0" w:line="240" w:lineRule="auto"/>
        <w:ind w:left="0"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26459">
        <w:rPr>
          <w:rFonts w:ascii="Times New Roman" w:hAnsi="Times New Roman"/>
          <w:sz w:val="24"/>
          <w:szCs w:val="24"/>
        </w:rPr>
        <w:t xml:space="preserve">  4. Иные межбюджетные трансферты</w:t>
      </w:r>
      <w:r w:rsidRPr="00326459">
        <w:rPr>
          <w:rFonts w:ascii="Times New Roman" w:eastAsia="Batang" w:hAnsi="Times New Roman"/>
          <w:sz w:val="24"/>
          <w:szCs w:val="24"/>
          <w:lang w:eastAsia="ko-KR"/>
        </w:rPr>
        <w:t xml:space="preserve"> предоставляются муниципальным образованиям на проведение мероприятий по </w:t>
      </w:r>
      <w:r w:rsidRPr="00326459">
        <w:rPr>
          <w:rFonts w:ascii="Times New Roman" w:hAnsi="Times New Roman"/>
          <w:sz w:val="24"/>
          <w:szCs w:val="24"/>
        </w:rPr>
        <w:t>благоустройству дворовых территорий и мест общего пользования на территории муниципальных образований в рамках реализации подпрограммы 5 «Формирование комфортной городской среды» муниципальной программы «</w:t>
      </w:r>
      <w:r w:rsidRPr="00326459">
        <w:rPr>
          <w:rFonts w:ascii="Times New Roman" w:eastAsia="Batang" w:hAnsi="Times New Roman"/>
          <w:sz w:val="24"/>
          <w:szCs w:val="24"/>
          <w:lang w:eastAsia="ko-KR"/>
        </w:rPr>
        <w:t>Жилищно – коммунальный комплекс и городская среда в муниципальном образовании Октябрьский район» (далее – подпрограмма 5 Программы)</w:t>
      </w:r>
      <w:r w:rsidRPr="00326459">
        <w:rPr>
          <w:rFonts w:ascii="Times New Roman" w:hAnsi="Times New Roman"/>
          <w:sz w:val="24"/>
          <w:szCs w:val="24"/>
        </w:rPr>
        <w:t xml:space="preserve"> предоставляются </w:t>
      </w:r>
      <w:r w:rsidRPr="00326459">
        <w:rPr>
          <w:rFonts w:ascii="Times New Roman" w:eastAsia="Batang" w:hAnsi="Times New Roman"/>
          <w:sz w:val="24"/>
          <w:szCs w:val="24"/>
          <w:lang w:eastAsia="ko-KR"/>
        </w:rPr>
        <w:t xml:space="preserve">на основании соглашения о предоставлении </w:t>
      </w:r>
      <w:r w:rsidRPr="00326459">
        <w:rPr>
          <w:rFonts w:ascii="Times New Roman" w:hAnsi="Times New Roman"/>
          <w:sz w:val="24"/>
          <w:szCs w:val="24"/>
        </w:rPr>
        <w:t>иных межбюджетных трансфертов</w:t>
      </w:r>
      <w:r w:rsidRPr="00326459">
        <w:rPr>
          <w:rFonts w:ascii="Times New Roman" w:eastAsia="Batang" w:hAnsi="Times New Roman"/>
          <w:sz w:val="24"/>
          <w:szCs w:val="24"/>
          <w:lang w:eastAsia="ko-KR"/>
        </w:rPr>
        <w:t>, заключаемого между Управлением жилищно-коммунального хозяйства и строительства администрации Октябрьского района (далее – Управление) и муниципальными образованиями.</w:t>
      </w:r>
    </w:p>
    <w:p w:rsidR="00A771D3" w:rsidRPr="00326459" w:rsidRDefault="00A771D3" w:rsidP="00A771D3">
      <w:pPr>
        <w:pStyle w:val="ad"/>
        <w:spacing w:after="0" w:line="240" w:lineRule="auto"/>
        <w:ind w:left="0" w:firstLine="851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26459">
        <w:rPr>
          <w:rFonts w:ascii="Times New Roman" w:eastAsia="Batang" w:hAnsi="Times New Roman"/>
          <w:sz w:val="24"/>
          <w:szCs w:val="24"/>
          <w:lang w:eastAsia="ko-KR"/>
        </w:rPr>
        <w:t>Комитет по управлению муниципальными финансами администрации Октябрьского района (далее Комитет) является главным распорядителем средств бюджета Октябрьского района, осуществляющим предоставление Иных МБТ в пределах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обязательств, утвержденных на предоставление Иных МБТ,</w:t>
      </w:r>
    </w:p>
    <w:p w:rsidR="00A771D3" w:rsidRDefault="00A771D3" w:rsidP="00A771D3">
      <w:pPr>
        <w:pStyle w:val="ad"/>
        <w:spacing w:after="0" w:line="240" w:lineRule="auto"/>
        <w:ind w:left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26459">
        <w:rPr>
          <w:rFonts w:ascii="Times New Roman" w:eastAsia="Batang" w:hAnsi="Times New Roman"/>
          <w:sz w:val="24"/>
          <w:szCs w:val="24"/>
          <w:lang w:eastAsia="ko-KR"/>
        </w:rPr>
        <w:t xml:space="preserve">             5. Отбор участников подпрограммы 5 осуществляется путем рассмотрения на заседании общественной комиссии по реализации мероприятий в рамках приоритетного проекта «Формирование комфортной городской среды», состав которой утвержден постановлением администрации Октябрьского района от 13.03.2017 № 482 (далее – Комиссия) предложенных муниципальными образованиями дизайн – проектов благоустраиваемых территорий.  Комиссия </w:t>
      </w:r>
      <w:r w:rsidRPr="00326459">
        <w:rPr>
          <w:rFonts w:ascii="Times New Roman" w:eastAsia="Batang" w:hAnsi="Times New Roman"/>
          <w:sz w:val="24"/>
          <w:szCs w:val="24"/>
          <w:lang w:eastAsia="ko-KR"/>
        </w:rPr>
        <w:lastRenderedPageBreak/>
        <w:t>оценивает и принимает решение по наиболее социально – значимым объектам благоустройства для жителей населенных пунктов муниципальных образований. Ины</w:t>
      </w:r>
      <w:r>
        <w:rPr>
          <w:rFonts w:ascii="Times New Roman" w:eastAsia="Batang" w:hAnsi="Times New Roman"/>
          <w:sz w:val="24"/>
          <w:szCs w:val="24"/>
          <w:lang w:eastAsia="ko-KR"/>
        </w:rPr>
        <w:t>е</w:t>
      </w:r>
      <w:r w:rsidRPr="00326459">
        <w:rPr>
          <w:rFonts w:ascii="Times New Roman" w:eastAsia="Batang" w:hAnsi="Times New Roman"/>
          <w:sz w:val="24"/>
          <w:szCs w:val="24"/>
          <w:lang w:eastAsia="ko-KR"/>
        </w:rPr>
        <w:t xml:space="preserve"> МБТ предоставляются муниципальным образованиям на основании решения Комиссии.</w:t>
      </w:r>
    </w:p>
    <w:p w:rsidR="00A771D3" w:rsidRPr="00DC6CA1" w:rsidRDefault="00A771D3" w:rsidP="00A771D3">
      <w:pPr>
        <w:pStyle w:val="Default"/>
        <w:ind w:firstLine="709"/>
        <w:jc w:val="both"/>
        <w:rPr>
          <w:color w:val="auto"/>
        </w:rPr>
      </w:pPr>
      <w:r w:rsidRPr="00DC6CA1">
        <w:rPr>
          <w:color w:val="auto"/>
        </w:rPr>
        <w:t>Комиссия в праве:</w:t>
      </w:r>
    </w:p>
    <w:p w:rsidR="00A771D3" w:rsidRPr="00DC6CA1" w:rsidRDefault="00A771D3" w:rsidP="00A771D3">
      <w:pPr>
        <w:pStyle w:val="Default"/>
        <w:ind w:firstLine="709"/>
        <w:jc w:val="both"/>
        <w:rPr>
          <w:color w:val="auto"/>
        </w:rPr>
      </w:pPr>
      <w:r w:rsidRPr="00DC6CA1">
        <w:rPr>
          <w:color w:val="auto"/>
        </w:rPr>
        <w:t xml:space="preserve">- исключать из адресного перечня дворовых и общественных территорий, подлежащий благоустройству в рамках реализации </w:t>
      </w:r>
      <w:r w:rsidRPr="00DC6CA1">
        <w:rPr>
          <w:rFonts w:eastAsia="Batang"/>
          <w:color w:val="auto"/>
          <w:lang w:eastAsia="ko-KR"/>
        </w:rPr>
        <w:t>подпрограммы 5 Программы</w:t>
      </w:r>
      <w:r w:rsidRPr="00DC6CA1">
        <w:rPr>
          <w:color w:val="auto"/>
        </w:rPr>
        <w:t>, территории расположенные вблизи многоквартирных домов, физический износ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поселения;</w:t>
      </w:r>
    </w:p>
    <w:p w:rsidR="00A771D3" w:rsidRPr="00DC6CA1" w:rsidRDefault="00A771D3" w:rsidP="00A771D3">
      <w:pPr>
        <w:pStyle w:val="Default"/>
        <w:ind w:firstLine="709"/>
        <w:jc w:val="both"/>
        <w:rPr>
          <w:color w:val="auto"/>
        </w:rPr>
      </w:pPr>
      <w:r w:rsidRPr="00DC6CA1">
        <w:rPr>
          <w:color w:val="auto"/>
        </w:rPr>
        <w:t xml:space="preserve">-  исключать из адресного перечня дворовых территорий, подлежащих благоустройству в рамках реализации </w:t>
      </w:r>
      <w:r w:rsidRPr="00DC6CA1">
        <w:rPr>
          <w:rFonts w:eastAsia="Batang"/>
          <w:color w:val="auto"/>
          <w:lang w:eastAsia="ko-KR"/>
        </w:rPr>
        <w:t>подпрограммы 5 Программы</w:t>
      </w:r>
      <w:r w:rsidRPr="00DC6CA1">
        <w:rPr>
          <w:color w:val="auto"/>
        </w:rPr>
        <w:t xml:space="preserve">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</w:t>
      </w:r>
      <w:r w:rsidRPr="00DC6CA1">
        <w:rPr>
          <w:rFonts w:eastAsia="Batang"/>
          <w:color w:val="auto"/>
          <w:lang w:eastAsia="ko-KR"/>
        </w:rPr>
        <w:t>подпрограммы 5 Программы</w:t>
      </w:r>
      <w:r w:rsidRPr="00DC6CA1">
        <w:rPr>
          <w:color w:val="auto"/>
        </w:rPr>
        <w:t xml:space="preserve"> или не приняли решения о благоустройстве дворовой территории в сроки, установленные </w:t>
      </w:r>
      <w:r w:rsidRPr="00DC6CA1">
        <w:rPr>
          <w:rFonts w:eastAsia="Batang"/>
          <w:color w:val="auto"/>
          <w:lang w:eastAsia="ko-KR"/>
        </w:rPr>
        <w:t>подпрограммой 5 Программы</w:t>
      </w:r>
      <w:r w:rsidRPr="00DC6CA1">
        <w:rPr>
          <w:color w:val="auto"/>
        </w:rPr>
        <w:t>.</w:t>
      </w:r>
    </w:p>
    <w:p w:rsidR="00A771D3" w:rsidRPr="00DC6CA1" w:rsidRDefault="00A771D3" w:rsidP="00A771D3">
      <w:pPr>
        <w:jc w:val="both"/>
      </w:pPr>
      <w:r w:rsidRPr="00DC6CA1">
        <w:rPr>
          <w:rFonts w:eastAsia="Batang"/>
          <w:lang w:eastAsia="ko-KR"/>
        </w:rPr>
        <w:t xml:space="preserve">          </w:t>
      </w:r>
      <w:r w:rsidRPr="00DC6CA1">
        <w:t xml:space="preserve"> 6. Иные МБТ предоставляются бюджетам муниципальных образованиях в пределах лимитов бюджетных обязательств.</w:t>
      </w:r>
    </w:p>
    <w:p w:rsidR="00A771D3" w:rsidRPr="00DC6CA1" w:rsidRDefault="00A771D3" w:rsidP="00A771D3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6CA1">
        <w:rPr>
          <w:rFonts w:ascii="Times New Roman" w:hAnsi="Times New Roman"/>
          <w:sz w:val="24"/>
          <w:szCs w:val="24"/>
        </w:rPr>
        <w:t xml:space="preserve">           7. Предоставление иных МБТ осуществляется с соблюдением следующий условий: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 xml:space="preserve">7.1. обеспечение синхронизации выполнения работ в рамках </w:t>
      </w:r>
      <w:r w:rsidRPr="00DC6CA1">
        <w:rPr>
          <w:rFonts w:eastAsia="Batang"/>
          <w:lang w:eastAsia="ko-KR"/>
        </w:rPr>
        <w:t>подпрограммы 5 Программы</w:t>
      </w:r>
      <w:r w:rsidRPr="00DC6CA1">
        <w:t xml:space="preserve"> с реализуемыми в муниципальном образовании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территории, программ капитального ремонта общего имущества многоквартирных домов;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 xml:space="preserve">7.2. обеспечение синхронизацию мероприятий в рамках </w:t>
      </w:r>
      <w:r w:rsidRPr="00DC6CA1">
        <w:rPr>
          <w:rFonts w:eastAsia="Batang"/>
          <w:lang w:eastAsia="ko-KR"/>
        </w:rPr>
        <w:t>подпрограммы 5 Программы</w:t>
      </w:r>
      <w:r w:rsidRPr="00DC6CA1">
        <w:t xml:space="preserve"> с реализуемыми в муниципальном образовании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</w:t>
      </w:r>
      <w:r w:rsidRPr="00DC6CA1">
        <w:br/>
        <w:t>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>7.3. обеспечение финансирования расходов за счет средств бюджетов муниципальных образований по разработке проектно-сметной документации, дизайн-проектов, проведению проверки достоверности сметной стоимости работ по благоустройству и дизайн-проектов, техническому надзору, авторскому надзору, выполнению кадастровых работ и других расходов, не связанных с выполнением непосредственно устройства объектов или строительно-монтажных работ в рамках благоустройства;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>7.4. недопущение благоустройства дворовых территорий, прилегающих к многоквартирным домам, признанными в установленном порядке аварийными и подлежащими сносу, а также к многоквартирным домам, которые считаются ветхими и непригодными для проживания;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 xml:space="preserve">7.5. обеспечение учета предложений заинтересованных лиц о включении дворовой территории, общественной территории в </w:t>
      </w:r>
      <w:r w:rsidRPr="00DC6CA1">
        <w:rPr>
          <w:rFonts w:eastAsia="Batang"/>
          <w:lang w:eastAsia="ko-KR"/>
        </w:rPr>
        <w:t>подпрограмму 5 Программы</w:t>
      </w:r>
      <w:r w:rsidRPr="00DC6CA1">
        <w:t>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 xml:space="preserve">7.6. обеспечение подготовки не позднее 1 декабря предшествующего года году проведения благоустройства объектов с учетом обсуждения с представителями заинтересованных лиц дизайн-проекта благоустройства каждой дворовой территории, включенной в </w:t>
      </w:r>
      <w:r w:rsidRPr="00DC6CA1">
        <w:rPr>
          <w:rFonts w:eastAsia="Batang"/>
          <w:lang w:eastAsia="ko-KR"/>
        </w:rPr>
        <w:t>подпрограмму 5 Программы</w:t>
      </w:r>
      <w:r w:rsidRPr="00DC6CA1">
        <w:t>, а также дизайн-проекта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>7.7. проведение работ по образованию земельных участков, на которых расположены многоквартирные дома, в целях софинансирования работ по благоустройству дворовых территорий;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lastRenderedPageBreak/>
        <w:t>7.8.предоставление отчетности и документации, связанной с мероприятиями по благоустройству в соответствии с муниципальными программами;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 xml:space="preserve">7.9. обеспечение предельной даты заключения соглашений по результатам закупки товаров, работ и услуг для обеспечения муниципальных нужд в целях реализации </w:t>
      </w:r>
      <w:r w:rsidRPr="00DC6CA1">
        <w:rPr>
          <w:rFonts w:eastAsia="Batang"/>
          <w:lang w:eastAsia="ko-KR"/>
        </w:rPr>
        <w:t>подпрограммы 5 Программы</w:t>
      </w:r>
      <w:r w:rsidRPr="00DC6CA1">
        <w:t xml:space="preserve"> не позднее 15 мая года предоставления Иных МБТ - для заключения соглашений на выполнение работ по благоустройству общественных территорий, не позднее 1 мая года предоставления Иных МБТ - для заключения соглашений на выполнение работ по благоустройству дворовых территорий, за исключением случаев: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>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>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 xml:space="preserve">заключения таких соглашений в пределах экономии средств при расходовании субсидии в целях реализации </w:t>
      </w:r>
      <w:r w:rsidRPr="00DC6CA1">
        <w:rPr>
          <w:rFonts w:eastAsia="Batang"/>
          <w:lang w:eastAsia="ko-KR"/>
        </w:rPr>
        <w:t>подпрограммы 5 Программы</w:t>
      </w:r>
      <w:r w:rsidRPr="00DC6CA1">
        <w:t xml:space="preserve">, в том числе мероприятий по цифровизации городского хозяйства, включенных в </w:t>
      </w:r>
      <w:r w:rsidRPr="00DC6CA1">
        <w:rPr>
          <w:rFonts w:eastAsia="Batang"/>
          <w:lang w:eastAsia="ko-KR"/>
        </w:rPr>
        <w:t>подпрограмму 5 Программы</w:t>
      </w:r>
      <w:r w:rsidRPr="00DC6CA1">
        <w:t>, при которых срок заключения таких соглашений продлевается на срок до 15 декабря года предоставления</w:t>
      </w:r>
      <w:proofErr w:type="gramStart"/>
      <w:r w:rsidRPr="00DC6CA1">
        <w:t xml:space="preserve"> И</w:t>
      </w:r>
      <w:proofErr w:type="gramEnd"/>
      <w:r w:rsidRPr="00DC6CA1">
        <w:t>ных МБТ;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>7.10. определение условий о гарантийном сроке не менее 3 лет на результаты выполненных работ по благоустройству дворовых и общественных территорий при заключении муниципальных контрактов;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>7.11. обеспечение работ по благоустройству дворовых и общественных территорий выполнять с учетом необходимости обеспечения физической, пространственной и информационной доступности зданий, сооружений, дворовых и общественных территории для инвалидов и других маломобильных групп населения.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>7.12. обеспечение в срок до 1 марта года предоставления</w:t>
      </w:r>
      <w:proofErr w:type="gramStart"/>
      <w:r w:rsidRPr="00DC6CA1">
        <w:t xml:space="preserve"> И</w:t>
      </w:r>
      <w:proofErr w:type="gramEnd"/>
      <w:r w:rsidRPr="00DC6CA1">
        <w:t>ных МБТ проведение общественных обсуждений и определение территорий и мероприятий по благоустройству таких территорий.</w:t>
      </w:r>
    </w:p>
    <w:p w:rsidR="00A771D3" w:rsidRPr="00DC6CA1" w:rsidRDefault="00A771D3" w:rsidP="00A771D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           8. В течение 30 рабочих дней с даты заключения соглашения о предоставлении субсидии между администрацией Октябрьского района и Департаментом, Управление заключает соглашения о предоставлении иных межбюджетных трансфертов с администрациями муниципальных образований (далее – Соглашение).</w:t>
      </w:r>
    </w:p>
    <w:p w:rsidR="00A771D3" w:rsidRPr="00DC6CA1" w:rsidRDefault="00A771D3" w:rsidP="00A771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>9. В Соглашении предусматриваются:</w:t>
      </w:r>
    </w:p>
    <w:p w:rsidR="00A771D3" w:rsidRPr="00DC6CA1" w:rsidRDefault="00A771D3" w:rsidP="00A771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>- целевое назначение иных межбюджетных трансфертов;</w:t>
      </w:r>
    </w:p>
    <w:p w:rsidR="00A771D3" w:rsidRPr="00DC6CA1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</w:t>
      </w:r>
      <w:r w:rsidRPr="00DC6CA1">
        <w:rPr>
          <w:rFonts w:ascii="Times New Roman" w:hAnsi="Times New Roman" w:cs="Times New Roman"/>
          <w:sz w:val="24"/>
          <w:szCs w:val="24"/>
        </w:rPr>
        <w:tab/>
        <w:t>- размер иных межбюджетных трансфертов;</w:t>
      </w:r>
    </w:p>
    <w:p w:rsidR="00A771D3" w:rsidRPr="00DC6CA1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</w:t>
      </w:r>
      <w:r w:rsidRPr="00DC6CA1">
        <w:rPr>
          <w:rFonts w:ascii="Times New Roman" w:hAnsi="Times New Roman" w:cs="Times New Roman"/>
          <w:sz w:val="24"/>
          <w:szCs w:val="24"/>
        </w:rPr>
        <w:tab/>
        <w:t>- обязательство о размере бюджетных ассигнований, предусмотренных в бюджете поселения на финансирование мероприятий по благоустройству дворовой территории и мест общего пользования населенных пунктов;</w:t>
      </w:r>
    </w:p>
    <w:p w:rsidR="00A771D3" w:rsidRPr="00DC6CA1" w:rsidRDefault="00A771D3" w:rsidP="00A771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>- сроки и порядок предоставления отчетности об осуществлении расходов бюджета поселения, источником которых являются иные межбюджетные трансферты;</w:t>
      </w:r>
    </w:p>
    <w:p w:rsidR="00A771D3" w:rsidRPr="00DC6CA1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</w:t>
      </w:r>
      <w:r w:rsidRPr="00DC6CA1">
        <w:rPr>
          <w:rFonts w:ascii="Times New Roman" w:hAnsi="Times New Roman" w:cs="Times New Roman"/>
          <w:sz w:val="24"/>
          <w:szCs w:val="24"/>
        </w:rPr>
        <w:tab/>
        <w:t>- ответственность сторон за нарушение условий соглашения;</w:t>
      </w:r>
    </w:p>
    <w:p w:rsidR="00A771D3" w:rsidRPr="00DC6CA1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</w:t>
      </w:r>
      <w:r w:rsidRPr="00DC6CA1">
        <w:rPr>
          <w:rFonts w:ascii="Times New Roman" w:hAnsi="Times New Roman" w:cs="Times New Roman"/>
          <w:sz w:val="24"/>
          <w:szCs w:val="24"/>
        </w:rPr>
        <w:tab/>
        <w:t>- условия предоставления и расходования иных межбюджетных трансфертов;</w:t>
      </w:r>
    </w:p>
    <w:p w:rsidR="00A771D3" w:rsidRPr="00DC6CA1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</w:t>
      </w:r>
      <w:r w:rsidRPr="00DC6CA1">
        <w:rPr>
          <w:rFonts w:ascii="Times New Roman" w:hAnsi="Times New Roman" w:cs="Times New Roman"/>
          <w:sz w:val="24"/>
          <w:szCs w:val="24"/>
        </w:rPr>
        <w:tab/>
        <w:t>- порядок осуществления контроля за соблюдением расходования предоставленных иных МБТ;</w:t>
      </w:r>
    </w:p>
    <w:p w:rsidR="00A771D3" w:rsidRPr="00DC6CA1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</w:t>
      </w:r>
      <w:r w:rsidRPr="00DC6CA1">
        <w:rPr>
          <w:rFonts w:ascii="Times New Roman" w:hAnsi="Times New Roman" w:cs="Times New Roman"/>
          <w:sz w:val="24"/>
          <w:szCs w:val="24"/>
        </w:rPr>
        <w:tab/>
        <w:t>- порядок возврата иных межбюджетных трансфертов;</w:t>
      </w:r>
    </w:p>
    <w:p w:rsidR="00A771D3" w:rsidRPr="00DC6CA1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</w:t>
      </w:r>
      <w:r w:rsidRPr="00DC6CA1">
        <w:rPr>
          <w:rFonts w:ascii="Times New Roman" w:hAnsi="Times New Roman" w:cs="Times New Roman"/>
          <w:sz w:val="24"/>
          <w:szCs w:val="24"/>
        </w:rPr>
        <w:tab/>
        <w:t>- иные условия, касающиеся предоставления иных межбюджетных трансфертов.</w:t>
      </w:r>
    </w:p>
    <w:p w:rsidR="00A771D3" w:rsidRPr="00DC6CA1" w:rsidRDefault="00A771D3" w:rsidP="00A771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>10. Обеспечение приемки выполненных работ по благоустройству дворовых территории и мест общего пользования осуществляется общественной комиссией по реализации мероприятий в рамках приоритетного проекта «Формирование комфортной городской среды», созданной в каждом муниципальном образовании.</w:t>
      </w:r>
    </w:p>
    <w:p w:rsidR="00A771D3" w:rsidRPr="00DC6CA1" w:rsidRDefault="00A771D3" w:rsidP="00A771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11. Муниципальные образования, не позднее 1 рабочего дня, после выполнения и принятия работ, направляют в Управление акты выполненных работ и унифицированные </w:t>
      </w:r>
      <w:hyperlink r:id="rId15" w:history="1">
        <w:r w:rsidRPr="00DC6CA1">
          <w:rPr>
            <w:rStyle w:val="a3"/>
            <w:rFonts w:ascii="Times New Roman" w:eastAsia="Arial Unicode MS" w:hAnsi="Times New Roman" w:cs="Times New Roman"/>
            <w:color w:val="auto"/>
            <w:sz w:val="24"/>
            <w:szCs w:val="24"/>
          </w:rPr>
          <w:t>формы КС-2</w:t>
        </w:r>
      </w:hyperlink>
      <w:r w:rsidRPr="00DC6CA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DC6CA1">
          <w:rPr>
            <w:rStyle w:val="a3"/>
            <w:rFonts w:ascii="Times New Roman" w:eastAsia="Arial Unicode MS" w:hAnsi="Times New Roman" w:cs="Times New Roman"/>
            <w:color w:val="auto"/>
            <w:sz w:val="24"/>
            <w:szCs w:val="24"/>
          </w:rPr>
          <w:t>КС-3</w:t>
        </w:r>
      </w:hyperlink>
      <w:r w:rsidRPr="00DC6CA1">
        <w:rPr>
          <w:rFonts w:ascii="Times New Roman" w:hAnsi="Times New Roman" w:cs="Times New Roman"/>
          <w:sz w:val="24"/>
          <w:szCs w:val="24"/>
        </w:rPr>
        <w:t xml:space="preserve">, комиссионный акт общественной приемки работ, иные определенные соглашением или в запросе </w:t>
      </w:r>
      <w:r w:rsidRPr="00DC6CA1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документы, для формирования заявки на предоставление субсидии в Департамент. Заявка </w:t>
      </w:r>
      <w:r w:rsidRPr="00D72372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88189A" w:rsidRPr="00D72372">
        <w:rPr>
          <w:rFonts w:ascii="Times New Roman" w:hAnsi="Times New Roman" w:cs="Times New Roman"/>
          <w:sz w:val="24"/>
          <w:szCs w:val="24"/>
        </w:rPr>
        <w:t xml:space="preserve">и направляется в Департамент, </w:t>
      </w:r>
      <w:r w:rsidRPr="00D72372">
        <w:rPr>
          <w:rFonts w:ascii="Times New Roman" w:hAnsi="Times New Roman" w:cs="Times New Roman"/>
          <w:sz w:val="24"/>
          <w:szCs w:val="24"/>
        </w:rPr>
        <w:t>Управлением не позднее 3 рабочих дней с момента поступления полного пакета документов от Муниципальных образований.</w:t>
      </w:r>
    </w:p>
    <w:p w:rsidR="00A771D3" w:rsidRPr="00DC6CA1" w:rsidRDefault="00A771D3" w:rsidP="00A771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>12. Комитет по управлению муниципальными финансами администрации Октябрьского района не позднее 5 рабочих дней со дня поступления субсидии из бюджета Ханты-Мансийского автономного округа – Югры перечисляет иные межбюджетные трансферты в бюджет поселения.</w:t>
      </w:r>
    </w:p>
    <w:p w:rsidR="00A771D3" w:rsidRPr="00DC6CA1" w:rsidRDefault="00A771D3" w:rsidP="00A771D3">
      <w:pPr>
        <w:ind w:firstLine="567"/>
        <w:jc w:val="both"/>
      </w:pPr>
      <w:r w:rsidRPr="00DC6CA1">
        <w:t xml:space="preserve">  13. Управление и орган муниципального финансового контроля в соответствии с Бюджетным кодексом Российской Федерации осуществляет контроль целевого использования</w:t>
      </w:r>
      <w:proofErr w:type="gramStart"/>
      <w:r w:rsidRPr="00DC6CA1">
        <w:t xml:space="preserve"> И</w:t>
      </w:r>
      <w:proofErr w:type="gramEnd"/>
      <w:r w:rsidRPr="00DC6CA1">
        <w:t xml:space="preserve">ных МБТ. </w:t>
      </w:r>
    </w:p>
    <w:p w:rsidR="00A771D3" w:rsidRPr="00DC6CA1" w:rsidRDefault="00A771D3" w:rsidP="00A771D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          14. Иные межбюджетные трансферты подлежат возврату в бюджет Октябрьского района в </w:t>
      </w:r>
      <w:proofErr w:type="gramStart"/>
      <w:r w:rsidRPr="00DC6CA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DC6CA1">
        <w:rPr>
          <w:rFonts w:ascii="Times New Roman" w:hAnsi="Times New Roman" w:cs="Times New Roman"/>
          <w:sz w:val="24"/>
          <w:szCs w:val="24"/>
        </w:rPr>
        <w:t>:</w:t>
      </w:r>
    </w:p>
    <w:p w:rsidR="00A771D3" w:rsidRPr="00DC6CA1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- нецелевого использования;</w:t>
      </w:r>
    </w:p>
    <w:p w:rsidR="00A771D3" w:rsidRPr="00326459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CA1">
        <w:rPr>
          <w:rFonts w:ascii="Times New Roman" w:hAnsi="Times New Roman" w:cs="Times New Roman"/>
          <w:sz w:val="24"/>
          <w:szCs w:val="24"/>
        </w:rPr>
        <w:t xml:space="preserve"> - неисполнения или ненадлежащего </w:t>
      </w:r>
      <w:r w:rsidRPr="00326459">
        <w:rPr>
          <w:rFonts w:ascii="Times New Roman" w:hAnsi="Times New Roman" w:cs="Times New Roman"/>
          <w:sz w:val="24"/>
          <w:szCs w:val="24"/>
        </w:rPr>
        <w:t>исполнения обязательств по Соглашению;</w:t>
      </w:r>
    </w:p>
    <w:p w:rsidR="00A771D3" w:rsidRPr="00326459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 xml:space="preserve"> - выявления предоставления недостоверных сведений и документов.</w:t>
      </w:r>
    </w:p>
    <w:p w:rsidR="00A771D3" w:rsidRPr="00326459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 xml:space="preserve"> 15. В случае неполного использования иных межбюджетных трансфертов в текущем году их остаток подлежит возврату в бюджет Октябрьского района.</w:t>
      </w:r>
    </w:p>
    <w:p w:rsidR="00A771D3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459">
        <w:rPr>
          <w:rFonts w:ascii="Times New Roman" w:hAnsi="Times New Roman" w:cs="Times New Roman"/>
          <w:sz w:val="24"/>
          <w:szCs w:val="24"/>
        </w:rPr>
        <w:t xml:space="preserve"> 16. Ответственность за достоверность предоставленных сведений несут муниципальные образования в установленном законодательством </w:t>
      </w:r>
      <w:proofErr w:type="gramStart"/>
      <w:r w:rsidRPr="0032645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326459">
        <w:rPr>
          <w:rFonts w:ascii="Times New Roman" w:hAnsi="Times New Roman" w:cs="Times New Roman"/>
          <w:sz w:val="24"/>
          <w:szCs w:val="24"/>
        </w:rPr>
        <w:t>.</w:t>
      </w:r>
    </w:p>
    <w:p w:rsidR="00A771D3" w:rsidRPr="00326459" w:rsidRDefault="00A771D3" w:rsidP="00A77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>.».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tabs>
          <w:tab w:val="left" w:pos="12450"/>
        </w:tabs>
        <w:jc w:val="right"/>
      </w:pPr>
      <w:r>
        <w:lastRenderedPageBreak/>
        <w:t>Приложение № 4</w:t>
      </w:r>
    </w:p>
    <w:p w:rsidR="00A771D3" w:rsidRDefault="00A771D3" w:rsidP="00A771D3">
      <w:pPr>
        <w:tabs>
          <w:tab w:val="left" w:pos="12450"/>
        </w:tabs>
        <w:jc w:val="right"/>
      </w:pPr>
      <w:r>
        <w:t>к постановлению администрации Октябрьского района</w:t>
      </w:r>
    </w:p>
    <w:p w:rsidR="00A771D3" w:rsidRDefault="00A771D3" w:rsidP="00A771D3">
      <w:pPr>
        <w:tabs>
          <w:tab w:val="left" w:pos="12450"/>
        </w:tabs>
        <w:jc w:val="right"/>
      </w:pPr>
      <w:r>
        <w:t>от «_____»______________________20</w:t>
      </w:r>
      <w:r w:rsidR="00192A61">
        <w:t>20</w:t>
      </w:r>
      <w:r>
        <w:t xml:space="preserve"> г. № _______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>«П</w:t>
      </w:r>
      <w:r w:rsidRPr="00416A51">
        <w:rPr>
          <w:bCs/>
        </w:rPr>
        <w:t xml:space="preserve">риложение </w:t>
      </w:r>
      <w:r>
        <w:rPr>
          <w:bCs/>
        </w:rPr>
        <w:t>№ 10</w:t>
      </w:r>
    </w:p>
    <w:p w:rsidR="00A771D3" w:rsidRPr="00416A51" w:rsidRDefault="00A771D3" w:rsidP="00A771D3">
      <w:pPr>
        <w:jc w:val="right"/>
        <w:outlineLvl w:val="0"/>
        <w:rPr>
          <w:bCs/>
        </w:rPr>
      </w:pPr>
      <w:r w:rsidRPr="00416A51">
        <w:rPr>
          <w:bCs/>
        </w:rPr>
        <w:t>к постановлению</w:t>
      </w:r>
      <w:r>
        <w:rPr>
          <w:bCs/>
        </w:rPr>
        <w:t xml:space="preserve"> </w:t>
      </w:r>
      <w:r w:rsidRPr="00416A51">
        <w:rPr>
          <w:bCs/>
        </w:rPr>
        <w:t xml:space="preserve">администрации Октябрьского района </w:t>
      </w:r>
    </w:p>
    <w:p w:rsidR="00A771D3" w:rsidRPr="00326459" w:rsidRDefault="00A771D3" w:rsidP="00A771D3">
      <w:pPr>
        <w:jc w:val="center"/>
      </w:pPr>
      <w:r w:rsidRPr="00416A51">
        <w:rPr>
          <w:bCs/>
        </w:rPr>
        <w:t xml:space="preserve">                                                                                   </w:t>
      </w:r>
      <w:r>
        <w:rPr>
          <w:bCs/>
        </w:rPr>
        <w:t xml:space="preserve">        </w:t>
      </w:r>
      <w:r>
        <w:rPr>
          <w:bCs/>
        </w:rPr>
        <w:tab/>
      </w:r>
      <w:r>
        <w:rPr>
          <w:bCs/>
        </w:rPr>
        <w:tab/>
        <w:t xml:space="preserve">                от «26» ноября 2018 г.</w:t>
      </w:r>
      <w:r w:rsidRPr="00416A51">
        <w:rPr>
          <w:bCs/>
        </w:rPr>
        <w:t xml:space="preserve"> № </w:t>
      </w:r>
      <w:r>
        <w:rPr>
          <w:bCs/>
        </w:rPr>
        <w:t>2659</w:t>
      </w:r>
      <w:r w:rsidRPr="00326459">
        <w:t xml:space="preserve"> </w:t>
      </w:r>
    </w:p>
    <w:p w:rsidR="00A771D3" w:rsidRPr="00326459" w:rsidRDefault="00A771D3" w:rsidP="00A771D3">
      <w:pPr>
        <w:autoSpaceDE w:val="0"/>
        <w:autoSpaceDN w:val="0"/>
        <w:adjustRightInd w:val="0"/>
        <w:ind w:firstLine="540"/>
        <w:jc w:val="right"/>
      </w:pPr>
    </w:p>
    <w:p w:rsidR="00A771D3" w:rsidRPr="00326459" w:rsidRDefault="00A771D3" w:rsidP="00A771D3">
      <w:pPr>
        <w:jc w:val="center"/>
      </w:pPr>
      <w:r w:rsidRPr="00326459">
        <w:t>Порядок</w:t>
      </w:r>
    </w:p>
    <w:p w:rsidR="00C4433D" w:rsidRDefault="00A771D3" w:rsidP="00C4433D">
      <w:pPr>
        <w:autoSpaceDE w:val="0"/>
        <w:autoSpaceDN w:val="0"/>
        <w:adjustRightInd w:val="0"/>
        <w:jc w:val="center"/>
      </w:pPr>
      <w:r w:rsidRPr="00326459">
        <w:t xml:space="preserve"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</w:t>
      </w:r>
    </w:p>
    <w:p w:rsidR="00C4433D" w:rsidRDefault="00A771D3" w:rsidP="00C4433D">
      <w:pPr>
        <w:autoSpaceDE w:val="0"/>
        <w:autoSpaceDN w:val="0"/>
        <w:adjustRightInd w:val="0"/>
        <w:jc w:val="center"/>
      </w:pPr>
      <w:r w:rsidRPr="00326459">
        <w:rPr>
          <w:bCs/>
        </w:rPr>
        <w:t xml:space="preserve">в </w:t>
      </w:r>
      <w:proofErr w:type="gramStart"/>
      <w:r w:rsidRPr="00326459">
        <w:rPr>
          <w:bCs/>
        </w:rPr>
        <w:t>рамках</w:t>
      </w:r>
      <w:proofErr w:type="gramEnd"/>
      <w:r w:rsidRPr="00326459">
        <w:rPr>
          <w:bCs/>
        </w:rPr>
        <w:t xml:space="preserve"> реализации  подпрограммы 5 </w:t>
      </w:r>
      <w:r w:rsidRPr="00326459">
        <w:t xml:space="preserve">«Формирование комфортной городской </w:t>
      </w:r>
      <w:r>
        <w:t xml:space="preserve">среды»  </w:t>
      </w:r>
    </w:p>
    <w:p w:rsidR="00C4433D" w:rsidRDefault="00A771D3" w:rsidP="00C4433D">
      <w:pPr>
        <w:autoSpaceDE w:val="0"/>
        <w:autoSpaceDN w:val="0"/>
        <w:adjustRightInd w:val="0"/>
        <w:jc w:val="center"/>
        <w:rPr>
          <w:rFonts w:eastAsia="Batang"/>
          <w:lang w:eastAsia="ko-KR"/>
        </w:rPr>
      </w:pPr>
      <w:r>
        <w:t xml:space="preserve">муниципальной программы </w:t>
      </w:r>
      <w:r w:rsidRPr="00326459">
        <w:t>«Ж</w:t>
      </w:r>
      <w:r w:rsidRPr="00326459">
        <w:rPr>
          <w:rFonts w:eastAsia="Batang"/>
          <w:lang w:eastAsia="ko-KR"/>
        </w:rPr>
        <w:t xml:space="preserve">илищно-коммунальный комплекс и городская среда в </w:t>
      </w:r>
    </w:p>
    <w:p w:rsidR="00A771D3" w:rsidRPr="007671C7" w:rsidRDefault="00A771D3" w:rsidP="00C4433D">
      <w:pPr>
        <w:autoSpaceDE w:val="0"/>
        <w:autoSpaceDN w:val="0"/>
        <w:adjustRightInd w:val="0"/>
        <w:jc w:val="center"/>
      </w:pPr>
      <w:r w:rsidRPr="00326459">
        <w:rPr>
          <w:rFonts w:eastAsia="Batang"/>
          <w:lang w:eastAsia="ko-KR"/>
        </w:rPr>
        <w:t xml:space="preserve">муниципальном </w:t>
      </w:r>
      <w:proofErr w:type="gramStart"/>
      <w:r w:rsidRPr="00326459">
        <w:rPr>
          <w:rFonts w:eastAsia="Batang"/>
          <w:lang w:eastAsia="ko-KR"/>
        </w:rPr>
        <w:t>образовании</w:t>
      </w:r>
      <w:proofErr w:type="gramEnd"/>
      <w:r w:rsidRPr="00326459">
        <w:rPr>
          <w:rFonts w:eastAsia="Batang"/>
          <w:lang w:eastAsia="ko-KR"/>
        </w:rPr>
        <w:t xml:space="preserve"> Октябрьский район» </w:t>
      </w:r>
    </w:p>
    <w:p w:rsidR="00A771D3" w:rsidRPr="00326459" w:rsidRDefault="00A771D3" w:rsidP="00A771D3">
      <w:pPr>
        <w:autoSpaceDE w:val="0"/>
        <w:autoSpaceDN w:val="0"/>
        <w:adjustRightInd w:val="0"/>
        <w:jc w:val="center"/>
        <w:rPr>
          <w:rFonts w:eastAsia="Batang"/>
          <w:lang w:eastAsia="ko-KR"/>
        </w:rPr>
      </w:pPr>
      <w:r w:rsidRPr="00326459">
        <w:rPr>
          <w:rFonts w:eastAsia="Batang"/>
          <w:lang w:eastAsia="ko-KR"/>
        </w:rPr>
        <w:t xml:space="preserve"> (далее – Порядок)</w:t>
      </w:r>
    </w:p>
    <w:p w:rsidR="00A771D3" w:rsidRPr="00326459" w:rsidRDefault="00A771D3" w:rsidP="00A771D3">
      <w:pPr>
        <w:autoSpaceDE w:val="0"/>
        <w:autoSpaceDN w:val="0"/>
        <w:adjustRightInd w:val="0"/>
        <w:jc w:val="center"/>
        <w:rPr>
          <w:bCs/>
        </w:rPr>
      </w:pPr>
      <w:r w:rsidRPr="00326459">
        <w:rPr>
          <w:bCs/>
        </w:rPr>
        <w:t xml:space="preserve"> </w:t>
      </w:r>
    </w:p>
    <w:p w:rsidR="00A771D3" w:rsidRPr="00326459" w:rsidRDefault="00A771D3" w:rsidP="00A771D3">
      <w:pPr>
        <w:autoSpaceDE w:val="0"/>
        <w:autoSpaceDN w:val="0"/>
        <w:adjustRightInd w:val="0"/>
        <w:jc w:val="center"/>
      </w:pPr>
      <w:r w:rsidRPr="00326459">
        <w:t>1. Общие положения</w:t>
      </w:r>
    </w:p>
    <w:p w:rsidR="00A771D3" w:rsidRPr="00326459" w:rsidRDefault="00A771D3" w:rsidP="00A771D3">
      <w:pPr>
        <w:tabs>
          <w:tab w:val="left" w:pos="3686"/>
          <w:tab w:val="left" w:pos="3969"/>
          <w:tab w:val="left" w:pos="4111"/>
        </w:tabs>
        <w:jc w:val="center"/>
      </w:pPr>
    </w:p>
    <w:p w:rsidR="00A771D3" w:rsidRPr="00326459" w:rsidRDefault="00A771D3" w:rsidP="00A771D3">
      <w:pPr>
        <w:autoSpaceDE w:val="0"/>
        <w:autoSpaceDN w:val="0"/>
        <w:adjustRightInd w:val="0"/>
        <w:jc w:val="both"/>
        <w:rPr>
          <w:bCs/>
        </w:rPr>
      </w:pPr>
      <w:r w:rsidRPr="00326459">
        <w:t xml:space="preserve">         1.1. Порядок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  <w:r w:rsidRPr="00326459">
        <w:rPr>
          <w:bCs/>
        </w:rPr>
        <w:t xml:space="preserve"> в рамках реализации  подпрограммы 5 </w:t>
      </w:r>
      <w:r w:rsidRPr="00326459">
        <w:t>«Формирование комфортной городской среды»  муниципальной программы «Ж</w:t>
      </w:r>
      <w:r w:rsidRPr="00326459">
        <w:rPr>
          <w:rFonts w:eastAsia="Batang"/>
          <w:lang w:eastAsia="ko-KR"/>
        </w:rPr>
        <w:t>илищно-коммунальный комплекс и городская среда в муниципальном образовании Октябрьский район» (далее – Подпрограмма)</w:t>
      </w:r>
      <w:r w:rsidRPr="00326459">
        <w:t>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</w:p>
    <w:p w:rsidR="00A771D3" w:rsidRPr="00326459" w:rsidRDefault="00A771D3" w:rsidP="00A771D3">
      <w:pPr>
        <w:autoSpaceDE w:val="0"/>
        <w:autoSpaceDN w:val="0"/>
        <w:adjustRightInd w:val="0"/>
        <w:jc w:val="both"/>
        <w:rPr>
          <w:rFonts w:eastAsia="Batang"/>
          <w:lang w:eastAsia="ko-KR"/>
        </w:rPr>
      </w:pPr>
      <w:r w:rsidRPr="00326459">
        <w:rPr>
          <w:shd w:val="clear" w:color="auto" w:fill="FFFFFF"/>
        </w:rPr>
        <w:t xml:space="preserve">          1.2. Под формой трудового </w:t>
      </w:r>
      <w:r w:rsidRPr="00326459">
        <w:t xml:space="preserve">(не денежного) </w:t>
      </w:r>
      <w:r w:rsidRPr="00326459">
        <w:rPr>
          <w:shd w:val="clear" w:color="auto" w:fill="FFFFFF"/>
        </w:rPr>
        <w:t>участия понимается</w:t>
      </w:r>
      <w:r w:rsidRPr="00326459">
        <w:rPr>
          <w:bCs/>
        </w:rPr>
        <w:t xml:space="preserve"> </w:t>
      </w:r>
      <w:r w:rsidRPr="00326459">
        <w:rPr>
          <w:shd w:val="clear" w:color="auto" w:fill="FFFFFF"/>
        </w:rPr>
        <w:t xml:space="preserve">неоплачиваемая трудовая деятельность заинтересованных лиц, имеющая социально полезную направленность, </w:t>
      </w:r>
      <w:r w:rsidRPr="00326459">
        <w:t>не требующая специальной квалификации</w:t>
      </w:r>
      <w:r w:rsidRPr="00326459">
        <w:rPr>
          <w:shd w:val="clear" w:color="auto" w:fill="FFFFFF"/>
        </w:rPr>
        <w:t xml:space="preserve"> и организуемая для </w:t>
      </w:r>
      <w:r w:rsidRPr="00326459">
        <w:t>выполнения минимального и (или) дополнительного перечня работ по благоустройству дворовых территорий.</w:t>
      </w:r>
    </w:p>
    <w:p w:rsidR="00A771D3" w:rsidRPr="00326459" w:rsidRDefault="00A771D3" w:rsidP="00A771D3">
      <w:pPr>
        <w:autoSpaceDE w:val="0"/>
        <w:autoSpaceDN w:val="0"/>
        <w:adjustRightInd w:val="0"/>
        <w:jc w:val="both"/>
        <w:rPr>
          <w:rFonts w:eastAsia="Batang"/>
          <w:lang w:eastAsia="ko-KR"/>
        </w:rPr>
      </w:pPr>
      <w:r w:rsidRPr="00326459">
        <w:rPr>
          <w:rFonts w:eastAsia="Batang"/>
          <w:lang w:eastAsia="ko-KR"/>
        </w:rPr>
        <w:t xml:space="preserve">          1.3. </w:t>
      </w:r>
      <w:r w:rsidRPr="00326459">
        <w:rPr>
          <w:shd w:val="clear" w:color="auto" w:fill="FFFFFF"/>
        </w:rPr>
        <w:t xml:space="preserve">Под формой </w:t>
      </w:r>
      <w:r w:rsidRPr="00326459">
        <w:t>финансового</w:t>
      </w:r>
      <w:r w:rsidRPr="00326459">
        <w:rPr>
          <w:shd w:val="clear" w:color="auto" w:fill="FFFFFF"/>
        </w:rPr>
        <w:t xml:space="preserve"> участия понимается привлечение  денежных  средств </w:t>
      </w:r>
      <w:r w:rsidRPr="00326459">
        <w:t>заинтересованных лиц</w:t>
      </w:r>
      <w:r w:rsidRPr="00326459">
        <w:rPr>
          <w:shd w:val="clear" w:color="auto" w:fill="FFFFFF"/>
        </w:rPr>
        <w:t xml:space="preserve"> для финансирования части затрат по </w:t>
      </w:r>
      <w:r w:rsidRPr="00326459">
        <w:t>выполнению минимального и (или) дополнительного перечня работ по благоустройству дворовых территорий.</w:t>
      </w:r>
    </w:p>
    <w:p w:rsidR="00A771D3" w:rsidRPr="00326459" w:rsidRDefault="00A771D3" w:rsidP="00A771D3">
      <w:pPr>
        <w:autoSpaceDE w:val="0"/>
        <w:autoSpaceDN w:val="0"/>
        <w:adjustRightInd w:val="0"/>
        <w:jc w:val="both"/>
        <w:rPr>
          <w:rFonts w:eastAsia="Batang"/>
          <w:lang w:eastAsia="ko-KR"/>
        </w:rPr>
      </w:pPr>
      <w:r w:rsidRPr="00326459">
        <w:rPr>
          <w:rFonts w:eastAsia="Batang"/>
          <w:lang w:eastAsia="ko-KR"/>
        </w:rPr>
        <w:t xml:space="preserve">          1.4. </w:t>
      </w:r>
      <w:r w:rsidRPr="00326459">
        <w:t xml:space="preserve">Под заинтересованными лицами понимаются собственники помещений многоквартирных домов, собственники зданий и сооружений, расположенных в </w:t>
      </w:r>
      <w:proofErr w:type="gramStart"/>
      <w:r w:rsidRPr="00326459">
        <w:t>границах</w:t>
      </w:r>
      <w:proofErr w:type="gramEnd"/>
      <w:r w:rsidRPr="00326459">
        <w:t xml:space="preserve"> дворовой территории.</w:t>
      </w:r>
    </w:p>
    <w:p w:rsidR="00A771D3" w:rsidRPr="00326459" w:rsidRDefault="00A771D3" w:rsidP="00A771D3">
      <w:pPr>
        <w:tabs>
          <w:tab w:val="left" w:pos="1134"/>
          <w:tab w:val="left" w:pos="3686"/>
          <w:tab w:val="left" w:pos="3969"/>
          <w:tab w:val="left" w:pos="4111"/>
        </w:tabs>
        <w:autoSpaceDE w:val="0"/>
        <w:autoSpaceDN w:val="0"/>
        <w:adjustRightInd w:val="0"/>
        <w:jc w:val="both"/>
      </w:pPr>
    </w:p>
    <w:p w:rsidR="00A771D3" w:rsidRPr="00326459" w:rsidRDefault="00A771D3" w:rsidP="00A771D3">
      <w:pPr>
        <w:tabs>
          <w:tab w:val="left" w:pos="1134"/>
          <w:tab w:val="left" w:pos="3686"/>
          <w:tab w:val="left" w:pos="3969"/>
          <w:tab w:val="left" w:pos="4111"/>
          <w:tab w:val="left" w:pos="4395"/>
        </w:tabs>
        <w:autoSpaceDE w:val="0"/>
        <w:autoSpaceDN w:val="0"/>
        <w:adjustRightInd w:val="0"/>
        <w:jc w:val="center"/>
        <w:rPr>
          <w:shd w:val="clear" w:color="auto" w:fill="FFFFFF"/>
        </w:rPr>
      </w:pPr>
      <w:r w:rsidRPr="00326459">
        <w:rPr>
          <w:shd w:val="clear" w:color="auto" w:fill="FFFFFF"/>
        </w:rPr>
        <w:t>2. Порядок трудового и (или) финансового участия заинтересованных лиц</w:t>
      </w:r>
    </w:p>
    <w:p w:rsidR="00A771D3" w:rsidRPr="00326459" w:rsidRDefault="00A771D3" w:rsidP="00A771D3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A771D3" w:rsidRPr="00326459" w:rsidRDefault="00A771D3" w:rsidP="00A771D3">
      <w:pPr>
        <w:autoSpaceDE w:val="0"/>
        <w:autoSpaceDN w:val="0"/>
        <w:adjustRightInd w:val="0"/>
        <w:jc w:val="both"/>
      </w:pPr>
      <w:r w:rsidRPr="00326459">
        <w:tab/>
        <w:t>2.1. Вопросы о трудовом (не денежном) и (или) финансовом участии собственников помещений в многоквартирных домах подлежат обсуждению на общем собрании собственников помещений в многоквартирном доме.</w:t>
      </w:r>
    </w:p>
    <w:p w:rsidR="00A771D3" w:rsidRPr="00326459" w:rsidRDefault="00A771D3" w:rsidP="00A771D3">
      <w:pPr>
        <w:autoSpaceDE w:val="0"/>
        <w:autoSpaceDN w:val="0"/>
        <w:adjustRightInd w:val="0"/>
        <w:jc w:val="both"/>
      </w:pPr>
      <w:r w:rsidRPr="00326459">
        <w:t xml:space="preserve">            Решение о трудовом (не денежном) и (или) финансовом участии принимается большинством голосов, не менее двух третей от общего числа голосов собственников помещений в многоквартирном доме в соответствии с </w:t>
      </w:r>
      <w:hyperlink r:id="rId17" w:history="1">
        <w:r w:rsidRPr="00326459">
          <w:t>частью 1 статьи 46</w:t>
        </w:r>
      </w:hyperlink>
      <w:r w:rsidRPr="00326459">
        <w:t xml:space="preserve"> Жилищного кодекса Российской Федерации.</w:t>
      </w:r>
    </w:p>
    <w:p w:rsidR="00A771D3" w:rsidRPr="00326459" w:rsidRDefault="00A771D3" w:rsidP="00A771D3">
      <w:pPr>
        <w:autoSpaceDE w:val="0"/>
        <w:autoSpaceDN w:val="0"/>
        <w:adjustRightInd w:val="0"/>
        <w:jc w:val="both"/>
      </w:pPr>
      <w:r w:rsidRPr="00326459">
        <w:t xml:space="preserve">            2.2. Организация трудового участия осуществляется заинтересованными лицами в </w:t>
      </w:r>
      <w:proofErr w:type="gramStart"/>
      <w:r w:rsidRPr="00326459">
        <w:t>соответствии</w:t>
      </w:r>
      <w:proofErr w:type="gramEnd"/>
      <w:r w:rsidRPr="00326459">
        <w:t xml:space="preserve"> с решением общего собрания собственников помещений в многоквартирном доме, оформленного соответствующим протоколом общего собрания собственников помещений в многоквартирном доме, дворовая территория которого подлежит благоустройству. Решение о выбранных работах включаются в протокол общего собрания собственников.</w:t>
      </w:r>
    </w:p>
    <w:p w:rsidR="00A771D3" w:rsidRPr="00326459" w:rsidRDefault="00A771D3" w:rsidP="00A771D3">
      <w:pPr>
        <w:autoSpaceDE w:val="0"/>
        <w:autoSpaceDN w:val="0"/>
        <w:adjustRightInd w:val="0"/>
        <w:ind w:firstLine="540"/>
        <w:jc w:val="both"/>
      </w:pPr>
      <w:r w:rsidRPr="00326459">
        <w:t xml:space="preserve">   2.3. Перечень выбранных работ должен соответствовать перечню работ по благоустройству территории, не требующих специальной квалификации и включенных в сметный расчет на проведение работ по благоустройству дворовой территории.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 xml:space="preserve">2.4. Трудовое участие граждан может быть внесено в </w:t>
      </w:r>
      <w:proofErr w:type="gramStart"/>
      <w:r w:rsidRPr="00326459">
        <w:t>виде</w:t>
      </w:r>
      <w:proofErr w:type="gramEnd"/>
      <w:r w:rsidRPr="00326459">
        <w:t xml:space="preserve"> следующих мероприятий, не требующих специальной квалификации, таких как: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lastRenderedPageBreak/>
        <w:t>- подготовка дворовой территории к началу работ;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 xml:space="preserve">- участие в строительных </w:t>
      </w:r>
      <w:proofErr w:type="gramStart"/>
      <w:r w:rsidRPr="00326459">
        <w:t>работах</w:t>
      </w:r>
      <w:proofErr w:type="gramEnd"/>
      <w:r w:rsidRPr="00326459">
        <w:t xml:space="preserve"> – демонтаж старого оборудования, установка уличного оборудования, зачистка от ржавчины, окрашивание элементов благоустройства;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 xml:space="preserve">- участие в </w:t>
      </w:r>
      <w:proofErr w:type="gramStart"/>
      <w:r w:rsidRPr="00326459">
        <w:t>озеленении</w:t>
      </w:r>
      <w:proofErr w:type="gramEnd"/>
      <w:r w:rsidRPr="00326459">
        <w:t xml:space="preserve"> территории – высадка растений, создание клумб и газонов, уборка территории;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 xml:space="preserve">- обеспечение благоприятных условий для работников подрядной организации, выполняющей работы (например, организация горячего чая). 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 xml:space="preserve">Объем трудового участия граждан в </w:t>
      </w:r>
      <w:proofErr w:type="gramStart"/>
      <w:r w:rsidRPr="00326459">
        <w:t>выполнении</w:t>
      </w:r>
      <w:proofErr w:type="gramEnd"/>
      <w:r w:rsidRPr="00326459">
        <w:t xml:space="preserve"> работ по благоустройству определяется и фиксируется советами многоквартирных домов.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>2.5. Информация о начале реализации мероприятий по благоустройству (конкретная дата, место проведения, памятка и другие материалы) размещаются Управлением жилищно-коммунального хозяйства и строительства администрации Октябрьского района (далее – Управление) на официальном веб-сайте Октябрьского района, а также непосредственно в многоквартирных домах на информационных стендах.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>2.6. В качестве подтверждения трудового участия заинтересованных лиц совет многоквартирного дома, либо организация, осуществляющая содержание и ремонт жилищного фонда, предоставляет в Управление отчет о проведении мероприятий с трудовым участием граждан, с приложением фото-, видео материалов.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  <w:rPr>
          <w:rFonts w:eastAsia="Batang"/>
          <w:lang w:eastAsia="ko-KR"/>
        </w:rPr>
      </w:pPr>
      <w:r>
        <w:t xml:space="preserve">2.7. </w:t>
      </w:r>
      <w:r w:rsidRPr="00326459">
        <w:t xml:space="preserve">Организация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</w:t>
      </w:r>
      <w:r w:rsidRPr="00DC6CA1">
        <w:t xml:space="preserve">общего собрания собственников помещений в многоквартирном доме, в объеме не менее установленного муниципальной  программой </w:t>
      </w:r>
      <w:r w:rsidRPr="00DC6CA1">
        <w:rPr>
          <w:rFonts w:eastAsia="Batang"/>
          <w:lang w:eastAsia="ko-KR"/>
        </w:rPr>
        <w:t>«Жилищно-коммунальный комплекс и городская среда в муниципальном образовании Октябрьский район».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r w:rsidRPr="00DC6CA1">
        <w:t>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(ремонт дворовых проездов, включая тротуары, установка скамеек, урн) по благоустройству доля участия определяется как процент от стоимости мероприятий по благоустройству дворовой территории.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jc w:val="both"/>
      </w:pPr>
      <w:proofErr w:type="gramStart"/>
      <w:r w:rsidRPr="00DC6CA1">
        <w:t>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 дополнительного перечня работ (оборудование детских (игровых) и (или) спортивных площадок, оборудование автомобильных площадок, оборудование контейнерных (хозяйственных) площадок для твердых коммунальных отходов, устройство велосипедных парковок, оборудование площадок для выгула собак, озеленение дворовых территорий, устройство пешеходных дорожек и ограждений, установка элементов навигации (указателей, аншлагов</w:t>
      </w:r>
      <w:proofErr w:type="gramEnd"/>
      <w:r w:rsidRPr="00DC6CA1">
        <w:t xml:space="preserve">, информационных стендов) по благоустройству доля участия в </w:t>
      </w:r>
      <w:proofErr w:type="gramStart"/>
      <w:r w:rsidRPr="00DC6CA1">
        <w:t>размере</w:t>
      </w:r>
      <w:proofErr w:type="gramEnd"/>
      <w:r w:rsidRPr="00DC6CA1">
        <w:t xml:space="preserve"> не менее 20% стоимости выполнения таких работ.</w:t>
      </w:r>
    </w:p>
    <w:p w:rsidR="00A771D3" w:rsidRPr="00DC6CA1" w:rsidRDefault="00A771D3" w:rsidP="00A771D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DC6CA1">
        <w:t>2.8. Заинтересованные лица, желающие финансово поучаствовать в благоустройстве дворовой территории, перечисляют денежные средства по реквизитам, с указанием в назначении платежа номера дома и улицы населенного пункта Октябрьского района: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outlineLvl w:val="1"/>
      </w:pPr>
      <w:r w:rsidRPr="00DC6CA1">
        <w:t xml:space="preserve">            Наименование банка: РКЦ Ханты- Мансийск г. Ханты- Мансийск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outlineLvl w:val="1"/>
      </w:pPr>
      <w:r w:rsidRPr="00DC6CA1">
        <w:t xml:space="preserve">            БИК 04716200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outlineLvl w:val="1"/>
      </w:pPr>
      <w:r w:rsidRPr="00DC6CA1">
        <w:t xml:space="preserve">            Расчетный счет 40101810900000010001 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outlineLvl w:val="1"/>
      </w:pPr>
      <w:r w:rsidRPr="00DC6CA1">
        <w:t xml:space="preserve">            Получатель УФК по Ханты-Мансийскому автономному округу – Югре (Комитет по управлению муниципальными финансами </w:t>
      </w:r>
      <w:proofErr w:type="gramStart"/>
      <w:r w:rsidRPr="00DC6CA1">
        <w:t>л</w:t>
      </w:r>
      <w:proofErr w:type="gramEnd"/>
      <w:r w:rsidRPr="00DC6CA1">
        <w:t>/с 04873033040),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outlineLvl w:val="1"/>
      </w:pPr>
      <w:r w:rsidRPr="00DC6CA1">
        <w:t xml:space="preserve">            ИНН 8614002195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outlineLvl w:val="1"/>
      </w:pPr>
      <w:r w:rsidRPr="00DC6CA1">
        <w:t xml:space="preserve">            КПП 861401001</w:t>
      </w:r>
    </w:p>
    <w:p w:rsidR="00A771D3" w:rsidRPr="00DC6CA1" w:rsidRDefault="00A771D3" w:rsidP="00A771D3">
      <w:pPr>
        <w:autoSpaceDE w:val="0"/>
        <w:autoSpaceDN w:val="0"/>
        <w:adjustRightInd w:val="0"/>
        <w:ind w:firstLine="709"/>
        <w:outlineLvl w:val="1"/>
      </w:pPr>
      <w:r w:rsidRPr="00DC6CA1">
        <w:t xml:space="preserve">            КБК 05020705020050000180.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  <w:outlineLvl w:val="1"/>
      </w:pPr>
      <w:r w:rsidRPr="00DC6CA1">
        <w:t xml:space="preserve">            2.9.  На сумму поступлений увеличиваются иные межбюджетные трансферты бюджетам поселений, участвующим </w:t>
      </w:r>
      <w:r w:rsidRPr="00326459">
        <w:t xml:space="preserve">в реализации </w:t>
      </w:r>
      <w:r w:rsidRPr="00326459">
        <w:rPr>
          <w:bCs/>
        </w:rPr>
        <w:t xml:space="preserve">Подпрограммы </w:t>
      </w:r>
      <w:r w:rsidRPr="00326459">
        <w:t>с последующим доведением в установленном порядке уведомлений Комитета по управлению муниципальными финансами администрации Октябрьского района (далее – Комитет) для осуществления целевых расходов.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>2.</w:t>
      </w:r>
      <w:r>
        <w:t>10</w:t>
      </w:r>
      <w:r w:rsidRPr="00326459">
        <w:t xml:space="preserve">. Финансовое участие заинтересованных лиц может быть также организовано посредством сбора денежных средств заинтересованных лиц с ведением советующей ведомости представителем управляющей организации или товарищества собственников жилья многоквартирного дома, либо </w:t>
      </w:r>
      <w:r w:rsidRPr="00326459">
        <w:lastRenderedPageBreak/>
        <w:t xml:space="preserve">путем предоставления рассрочки платежа и включения необходимой суммы в ежемесячный платежный счет на оплату жилищно-коммунальных услуг. </w:t>
      </w:r>
    </w:p>
    <w:p w:rsidR="00A771D3" w:rsidRPr="00326459" w:rsidRDefault="00A771D3" w:rsidP="00A771D3">
      <w:pPr>
        <w:autoSpaceDE w:val="0"/>
        <w:autoSpaceDN w:val="0"/>
        <w:adjustRightInd w:val="0"/>
        <w:ind w:firstLine="708"/>
        <w:jc w:val="both"/>
      </w:pPr>
      <w:r w:rsidRPr="00326459">
        <w:t>2.1</w:t>
      </w:r>
      <w:r>
        <w:t>1</w:t>
      </w:r>
      <w:r w:rsidRPr="00326459">
        <w:t>. Уплаченные, в соответствии с пунктом 2.</w:t>
      </w:r>
      <w:r>
        <w:t>10</w:t>
      </w:r>
      <w:r w:rsidRPr="00326459">
        <w:t xml:space="preserve"> Порядка, средства заинтересованных лиц также вносятся на счет, указанный в пункте 2.</w:t>
      </w:r>
      <w:r>
        <w:t>8</w:t>
      </w:r>
      <w:r w:rsidRPr="00326459">
        <w:t xml:space="preserve"> Порядка администрации Октябрьского района, с указанием в назначении платежа номера дома и улицы населенного пункта Октябрьского района.</w:t>
      </w:r>
    </w:p>
    <w:p w:rsidR="00A771D3" w:rsidRPr="00326459" w:rsidRDefault="00A771D3" w:rsidP="00A771D3">
      <w:pPr>
        <w:autoSpaceDE w:val="0"/>
        <w:autoSpaceDN w:val="0"/>
        <w:adjustRightInd w:val="0"/>
        <w:ind w:left="742"/>
      </w:pPr>
    </w:p>
    <w:p w:rsidR="00A771D3" w:rsidRPr="00326459" w:rsidRDefault="00A771D3" w:rsidP="00A771D3">
      <w:pPr>
        <w:jc w:val="center"/>
      </w:pPr>
      <w:r w:rsidRPr="00326459">
        <w:t>3. Условия аккумулирования и расходования средств</w:t>
      </w:r>
    </w:p>
    <w:p w:rsidR="00A771D3" w:rsidRPr="00326459" w:rsidRDefault="00A771D3" w:rsidP="00A771D3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A771D3" w:rsidRPr="00326459" w:rsidRDefault="00A771D3" w:rsidP="00A771D3">
      <w:pPr>
        <w:autoSpaceDE w:val="0"/>
        <w:autoSpaceDN w:val="0"/>
        <w:adjustRightInd w:val="0"/>
        <w:jc w:val="both"/>
      </w:pPr>
      <w:r w:rsidRPr="00326459">
        <w:tab/>
        <w:t>3.1. Информацию (суммы) о поступивших (поступающих) денежных средствах, Управление размещает (обновляет) на официальном веб-сайте Октябрьского района в сети Интернет еженедельно в разрезе улиц и номеров домов населенного пункта Октябрьского района.</w:t>
      </w:r>
    </w:p>
    <w:p w:rsidR="00A771D3" w:rsidRPr="00326459" w:rsidRDefault="00A771D3" w:rsidP="00A771D3">
      <w:pPr>
        <w:autoSpaceDE w:val="0"/>
        <w:autoSpaceDN w:val="0"/>
        <w:adjustRightInd w:val="0"/>
        <w:ind w:firstLine="708"/>
        <w:jc w:val="both"/>
      </w:pPr>
      <w:r w:rsidRPr="00326459">
        <w:t>3.2. Управление, на основании сведений, предоставляемых Комитетом,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 по реализации мероприятий в рамках приоритетного проекта «Формирование комфортной городской среды», созданной постановлением администрации Октябрьского района от 13.03.2017 № 482.</w:t>
      </w:r>
    </w:p>
    <w:p w:rsidR="00A771D3" w:rsidRPr="00326459" w:rsidRDefault="00A771D3" w:rsidP="00A771D3">
      <w:pPr>
        <w:autoSpaceDE w:val="0"/>
        <w:autoSpaceDN w:val="0"/>
        <w:adjustRightInd w:val="0"/>
        <w:ind w:firstLine="708"/>
        <w:jc w:val="both"/>
      </w:pPr>
      <w:r w:rsidRPr="00326459">
        <w:t>3.3. Комитет осуществляет перечисление иных межбюджетных трансфертов в бюджеты городских и сельских поселений, входящих в состав Октябрьского района, не позднее десятого рабочего дня после принятия Думой Октябрьского района решения о внесении изменений в бюджет муниципального образования Октябрьский района на очередной финансовый год и на плановый период в части уточнения поступивших средств по расходной части бюджета района.</w:t>
      </w:r>
    </w:p>
    <w:p w:rsidR="00A771D3" w:rsidRPr="00326459" w:rsidRDefault="00A771D3" w:rsidP="00A771D3">
      <w:pPr>
        <w:tabs>
          <w:tab w:val="left" w:pos="1276"/>
        </w:tabs>
        <w:autoSpaceDE w:val="0"/>
        <w:autoSpaceDN w:val="0"/>
        <w:adjustRightInd w:val="0"/>
        <w:ind w:firstLine="540"/>
      </w:pPr>
    </w:p>
    <w:p w:rsidR="00A771D3" w:rsidRPr="00326459" w:rsidRDefault="00A771D3" w:rsidP="00A771D3">
      <w:pPr>
        <w:tabs>
          <w:tab w:val="left" w:pos="1276"/>
        </w:tabs>
        <w:autoSpaceDE w:val="0"/>
        <w:autoSpaceDN w:val="0"/>
        <w:adjustRightInd w:val="0"/>
        <w:jc w:val="center"/>
      </w:pPr>
      <w:r w:rsidRPr="00326459">
        <w:t>4.  Контроль за соблюдением условий Порядка</w:t>
      </w:r>
    </w:p>
    <w:p w:rsidR="00A771D3" w:rsidRPr="00326459" w:rsidRDefault="00A771D3" w:rsidP="00A771D3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A771D3" w:rsidRPr="00326459" w:rsidRDefault="00A771D3" w:rsidP="00A771D3">
      <w:pPr>
        <w:tabs>
          <w:tab w:val="left" w:pos="709"/>
        </w:tabs>
        <w:autoSpaceDE w:val="0"/>
        <w:autoSpaceDN w:val="0"/>
        <w:adjustRightInd w:val="0"/>
        <w:jc w:val="both"/>
      </w:pPr>
      <w:r w:rsidRPr="00326459">
        <w:tab/>
        <w:t>4.1. Контроль за целевым расходованием аккумулированных денежных средств администрациями городских и сельских поселений, входящими в состав Октябрьского района, осуществляется Управлением в соответствии с бюджетным законодательством.</w:t>
      </w:r>
    </w:p>
    <w:p w:rsidR="00A771D3" w:rsidRPr="00326459" w:rsidRDefault="00A771D3" w:rsidP="00A771D3">
      <w:pPr>
        <w:tabs>
          <w:tab w:val="left" w:pos="709"/>
        </w:tabs>
        <w:autoSpaceDE w:val="0"/>
        <w:autoSpaceDN w:val="0"/>
        <w:adjustRightInd w:val="0"/>
        <w:jc w:val="both"/>
      </w:pPr>
      <w:r w:rsidRPr="00326459">
        <w:tab/>
        <w:t>4.2. Администрация Октябрьского района обеспечивает возврат аккумулированных денежных средств заинтересованным лицам, перечислившим средства в бюджет района, в срок до 31 декабря текущего года при условии: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 xml:space="preserve"> - экономии денежных средств, по итогам проведения конкурсных процедур;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 xml:space="preserve"> - неисполнения работ по благоустройству дворовой территории многоквартирного дома по вине подрядной организации;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 xml:space="preserve"> - не предоставления заинтересованными лицами доступа к проведению благоустройства на дворовой территории;</w:t>
      </w:r>
    </w:p>
    <w:p w:rsidR="00A771D3" w:rsidRPr="00326459" w:rsidRDefault="00A771D3" w:rsidP="00A771D3">
      <w:pPr>
        <w:autoSpaceDE w:val="0"/>
        <w:autoSpaceDN w:val="0"/>
        <w:adjustRightInd w:val="0"/>
        <w:ind w:firstLine="709"/>
        <w:jc w:val="both"/>
      </w:pPr>
      <w:r w:rsidRPr="00326459">
        <w:t xml:space="preserve"> - возникновения обстоятельств непреодолимой силы;</w:t>
      </w:r>
    </w:p>
    <w:p w:rsidR="00A771D3" w:rsidRPr="00326459" w:rsidRDefault="00A771D3" w:rsidP="00A771D3">
      <w:pPr>
        <w:autoSpaceDE w:val="0"/>
        <w:autoSpaceDN w:val="0"/>
        <w:adjustRightInd w:val="0"/>
        <w:jc w:val="both"/>
      </w:pPr>
      <w:r w:rsidRPr="00326459">
        <w:t xml:space="preserve">             - возникновения иных случаев, предусмотренных действующим законодательством.</w:t>
      </w:r>
    </w:p>
    <w:p w:rsidR="00A771D3" w:rsidRPr="00326459" w:rsidRDefault="00A771D3" w:rsidP="00A771D3">
      <w:pPr>
        <w:autoSpaceDE w:val="0"/>
        <w:autoSpaceDN w:val="0"/>
        <w:adjustRightInd w:val="0"/>
        <w:jc w:val="right"/>
      </w:pPr>
    </w:p>
    <w:p w:rsidR="00A771D3" w:rsidRPr="00326459" w:rsidRDefault="00A771D3" w:rsidP="00A771D3">
      <w:pPr>
        <w:autoSpaceDE w:val="0"/>
        <w:autoSpaceDN w:val="0"/>
        <w:adjustRightInd w:val="0"/>
        <w:jc w:val="right"/>
      </w:pPr>
      <w:r>
        <w:t>.».</w:t>
      </w:r>
    </w:p>
    <w:p w:rsidR="00A771D3" w:rsidRPr="00326459" w:rsidRDefault="00A771D3" w:rsidP="00A771D3">
      <w:pPr>
        <w:autoSpaceDE w:val="0"/>
        <w:autoSpaceDN w:val="0"/>
        <w:adjustRightInd w:val="0"/>
        <w:jc w:val="right"/>
      </w:pPr>
    </w:p>
    <w:p w:rsidR="00A771D3" w:rsidRPr="00326459" w:rsidRDefault="00A771D3" w:rsidP="00A771D3">
      <w:pPr>
        <w:autoSpaceDE w:val="0"/>
        <w:autoSpaceDN w:val="0"/>
        <w:adjustRightInd w:val="0"/>
        <w:jc w:val="right"/>
      </w:pPr>
    </w:p>
    <w:p w:rsidR="00A771D3" w:rsidRDefault="00A771D3" w:rsidP="00A771D3">
      <w:pPr>
        <w:autoSpaceDE w:val="0"/>
        <w:autoSpaceDN w:val="0"/>
        <w:adjustRightInd w:val="0"/>
        <w:jc w:val="right"/>
      </w:pPr>
    </w:p>
    <w:p w:rsidR="00A771D3" w:rsidRDefault="00A771D3" w:rsidP="00A771D3">
      <w:pPr>
        <w:autoSpaceDE w:val="0"/>
        <w:autoSpaceDN w:val="0"/>
        <w:adjustRightInd w:val="0"/>
        <w:jc w:val="right"/>
      </w:pPr>
    </w:p>
    <w:p w:rsidR="00A771D3" w:rsidRDefault="00A771D3" w:rsidP="00A771D3">
      <w:pPr>
        <w:autoSpaceDE w:val="0"/>
        <w:autoSpaceDN w:val="0"/>
        <w:adjustRightInd w:val="0"/>
        <w:jc w:val="right"/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C4433D" w:rsidRDefault="00C4433D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tabs>
          <w:tab w:val="left" w:pos="12450"/>
        </w:tabs>
        <w:jc w:val="right"/>
      </w:pPr>
      <w:r>
        <w:lastRenderedPageBreak/>
        <w:t>Приложение № 5</w:t>
      </w:r>
    </w:p>
    <w:p w:rsidR="00A771D3" w:rsidRDefault="00A771D3" w:rsidP="00A771D3">
      <w:pPr>
        <w:tabs>
          <w:tab w:val="left" w:pos="12450"/>
        </w:tabs>
        <w:jc w:val="right"/>
      </w:pPr>
      <w:r>
        <w:t>к постановлению администрации Октябрьского района</w:t>
      </w:r>
    </w:p>
    <w:p w:rsidR="00A771D3" w:rsidRDefault="00A771D3" w:rsidP="00A771D3">
      <w:pPr>
        <w:tabs>
          <w:tab w:val="left" w:pos="12450"/>
        </w:tabs>
        <w:jc w:val="right"/>
      </w:pPr>
      <w:r>
        <w:t xml:space="preserve">от </w:t>
      </w:r>
      <w:r w:rsidR="00192A61">
        <w:t>«_____»______________________2020</w:t>
      </w:r>
      <w:r>
        <w:t xml:space="preserve"> г. № _______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>«П</w:t>
      </w:r>
      <w:r w:rsidRPr="00416A51">
        <w:rPr>
          <w:bCs/>
        </w:rPr>
        <w:t xml:space="preserve">риложение </w:t>
      </w:r>
      <w:r>
        <w:rPr>
          <w:bCs/>
        </w:rPr>
        <w:t>№ 11</w:t>
      </w:r>
    </w:p>
    <w:p w:rsidR="00A771D3" w:rsidRPr="00416A51" w:rsidRDefault="00A771D3" w:rsidP="00A771D3">
      <w:pPr>
        <w:jc w:val="right"/>
        <w:outlineLvl w:val="0"/>
        <w:rPr>
          <w:bCs/>
        </w:rPr>
      </w:pPr>
      <w:r w:rsidRPr="00416A51">
        <w:rPr>
          <w:bCs/>
        </w:rPr>
        <w:t>к постановлению</w:t>
      </w:r>
      <w:r>
        <w:rPr>
          <w:bCs/>
        </w:rPr>
        <w:t xml:space="preserve"> </w:t>
      </w:r>
      <w:r w:rsidRPr="00416A51">
        <w:rPr>
          <w:bCs/>
        </w:rPr>
        <w:t xml:space="preserve">администрации Октябрьского района </w:t>
      </w:r>
    </w:p>
    <w:p w:rsidR="00A771D3" w:rsidRPr="00326459" w:rsidRDefault="00A771D3" w:rsidP="00A771D3">
      <w:pPr>
        <w:jc w:val="center"/>
      </w:pPr>
      <w:r w:rsidRPr="00416A51">
        <w:rPr>
          <w:bCs/>
        </w:rPr>
        <w:t xml:space="preserve">                                                                                   </w:t>
      </w:r>
      <w:r>
        <w:rPr>
          <w:bCs/>
        </w:rPr>
        <w:t xml:space="preserve">        </w:t>
      </w:r>
      <w:r>
        <w:rPr>
          <w:bCs/>
        </w:rPr>
        <w:tab/>
      </w:r>
      <w:r>
        <w:rPr>
          <w:bCs/>
        </w:rPr>
        <w:tab/>
        <w:t xml:space="preserve">                от «26» ноября 2018 г.</w:t>
      </w:r>
      <w:r w:rsidRPr="00416A51">
        <w:rPr>
          <w:bCs/>
        </w:rPr>
        <w:t xml:space="preserve"> № </w:t>
      </w:r>
      <w:r>
        <w:rPr>
          <w:bCs/>
        </w:rPr>
        <w:t>2659</w:t>
      </w:r>
      <w:r w:rsidRPr="00326459">
        <w:t xml:space="preserve"> </w:t>
      </w:r>
    </w:p>
    <w:p w:rsidR="00A771D3" w:rsidRPr="00326459" w:rsidRDefault="00A771D3" w:rsidP="00A771D3">
      <w:pPr>
        <w:spacing w:line="240" w:lineRule="exact"/>
        <w:ind w:left="74" w:right="-74" w:firstLine="6"/>
      </w:pPr>
    </w:p>
    <w:p w:rsidR="00A771D3" w:rsidRPr="00326459" w:rsidRDefault="00A771D3" w:rsidP="00A771D3">
      <w:pPr>
        <w:spacing w:line="240" w:lineRule="exact"/>
        <w:ind w:left="74" w:right="-74" w:firstLine="6"/>
      </w:pPr>
    </w:p>
    <w:p w:rsidR="00A771D3" w:rsidRPr="00326459" w:rsidRDefault="00A771D3" w:rsidP="00A771D3">
      <w:pPr>
        <w:pStyle w:val="Default"/>
        <w:jc w:val="center"/>
        <w:rPr>
          <w:color w:val="auto"/>
        </w:rPr>
      </w:pPr>
      <w:r w:rsidRPr="00326459">
        <w:rPr>
          <w:bCs/>
          <w:color w:val="auto"/>
        </w:rPr>
        <w:t>Порядок</w:t>
      </w:r>
    </w:p>
    <w:p w:rsidR="00A771D3" w:rsidRPr="00326459" w:rsidRDefault="00A771D3" w:rsidP="00A771D3">
      <w:pPr>
        <w:jc w:val="center"/>
        <w:rPr>
          <w:bCs/>
        </w:rPr>
      </w:pPr>
      <w:r w:rsidRPr="00326459">
        <w:rPr>
          <w:bCs/>
        </w:rPr>
        <w:t xml:space="preserve">представления, рассмотрения и оценки предложений заинтересованных лиц </w:t>
      </w:r>
    </w:p>
    <w:p w:rsidR="00A771D3" w:rsidRPr="00326459" w:rsidRDefault="00A771D3" w:rsidP="00A771D3">
      <w:pPr>
        <w:autoSpaceDE w:val="0"/>
        <w:autoSpaceDN w:val="0"/>
        <w:adjustRightInd w:val="0"/>
        <w:jc w:val="center"/>
        <w:rPr>
          <w:rFonts w:eastAsia="Batang"/>
          <w:lang w:eastAsia="ko-KR"/>
        </w:rPr>
      </w:pPr>
      <w:r w:rsidRPr="00326459">
        <w:rPr>
          <w:bCs/>
        </w:rPr>
        <w:t xml:space="preserve">о включении дворовой территории в подпрограмму 5 </w:t>
      </w:r>
      <w:r w:rsidRPr="00326459">
        <w:t xml:space="preserve">«Формирование комфортной городской среды»  муниципальной программы </w:t>
      </w:r>
      <w:r w:rsidRPr="00326459">
        <w:rPr>
          <w:rFonts w:eastAsia="Batang"/>
          <w:lang w:eastAsia="ko-KR"/>
        </w:rPr>
        <w:t xml:space="preserve">«Жилищно-коммунальный комплекс </w:t>
      </w:r>
    </w:p>
    <w:p w:rsidR="00A771D3" w:rsidRPr="00326459" w:rsidRDefault="00A771D3" w:rsidP="00A771D3">
      <w:pPr>
        <w:autoSpaceDE w:val="0"/>
        <w:autoSpaceDN w:val="0"/>
        <w:adjustRightInd w:val="0"/>
        <w:jc w:val="center"/>
        <w:rPr>
          <w:rFonts w:eastAsia="Batang"/>
          <w:lang w:eastAsia="ko-KR"/>
        </w:rPr>
      </w:pPr>
      <w:r w:rsidRPr="00326459">
        <w:rPr>
          <w:rFonts w:eastAsia="Batang"/>
          <w:lang w:eastAsia="ko-KR"/>
        </w:rPr>
        <w:t>и городская среда в муниципальном образовании Октябрьский район»</w:t>
      </w:r>
    </w:p>
    <w:p w:rsidR="00A771D3" w:rsidRPr="00326459" w:rsidRDefault="00A771D3" w:rsidP="00A771D3">
      <w:pPr>
        <w:autoSpaceDE w:val="0"/>
        <w:autoSpaceDN w:val="0"/>
        <w:adjustRightInd w:val="0"/>
        <w:jc w:val="center"/>
        <w:rPr>
          <w:rFonts w:eastAsia="Batang"/>
          <w:lang w:eastAsia="ko-KR"/>
        </w:rPr>
      </w:pPr>
      <w:r w:rsidRPr="00326459">
        <w:rPr>
          <w:rFonts w:eastAsia="Batang"/>
          <w:lang w:eastAsia="ko-KR"/>
        </w:rPr>
        <w:t>(далее – Порядок)</w:t>
      </w:r>
    </w:p>
    <w:p w:rsidR="00A771D3" w:rsidRPr="00326459" w:rsidRDefault="00A771D3" w:rsidP="00A771D3">
      <w:pPr>
        <w:pStyle w:val="Default"/>
        <w:jc w:val="center"/>
        <w:rPr>
          <w:color w:val="auto"/>
        </w:rPr>
      </w:pP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 xml:space="preserve">Порядок разработан в целях формирования </w:t>
      </w:r>
      <w:r w:rsidRPr="00326459">
        <w:rPr>
          <w:bCs/>
          <w:color w:val="auto"/>
        </w:rPr>
        <w:t xml:space="preserve">подпрограммы 5 </w:t>
      </w:r>
      <w:r w:rsidRPr="00326459">
        <w:rPr>
          <w:color w:val="auto"/>
        </w:rPr>
        <w:t>«Формирование комфортной городской среды» муниципальной программы «</w:t>
      </w:r>
      <w:r w:rsidRPr="00326459">
        <w:rPr>
          <w:rFonts w:eastAsia="Batang"/>
          <w:color w:val="auto"/>
          <w:lang w:eastAsia="ko-KR"/>
        </w:rPr>
        <w:t xml:space="preserve">Жилищно-коммунальный комплекс и городская среда в муниципальном образовании Октябрьский район» </w:t>
      </w:r>
      <w:r w:rsidRPr="00326459">
        <w:rPr>
          <w:color w:val="auto"/>
        </w:rPr>
        <w:t xml:space="preserve">(далее </w:t>
      </w:r>
      <w:r>
        <w:rPr>
          <w:color w:val="auto"/>
        </w:rPr>
        <w:t>–</w:t>
      </w:r>
      <w:r w:rsidRPr="00326459">
        <w:rPr>
          <w:color w:val="auto"/>
        </w:rPr>
        <w:t xml:space="preserve"> Подпрограмма) и определяет последовательность представления, рассмотрения и оценки предложений граждан (собственников помещений многоквартирных домов, собственников зданий и сооружений, расположенных в границах дворовой территории) (далее </w:t>
      </w:r>
      <w:r>
        <w:rPr>
          <w:color w:val="auto"/>
        </w:rPr>
        <w:t>–</w:t>
      </w:r>
      <w:r w:rsidRPr="00326459">
        <w:rPr>
          <w:color w:val="auto"/>
        </w:rPr>
        <w:t xml:space="preserve"> заявители) о включении дворовой территории в Подпрограмму, рассмотрение и определение дворовых территорий многоквартирных домов, подлежащих благоустройству, для включения в Подпрограмму.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В целях осуществления благоустройства дворовой территории в рамках Подпрограммы заявители вправе выбрать виды работ, из утвержденного минимального перечня работ, а в случае их выполнения – из дополнительного перечня работ.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В Подпрограмму подлежат включению дворовые территории исходя из даты представления предложений заявителями при условии их соответствия требованиям, установленным Порядком и в пределах лимитов бюджетных ассигнований, предусмотренных Подпрограммой.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 xml:space="preserve">Дворовые территории, определенные подлежащими благоустройству и не вошедшие в </w:t>
      </w:r>
      <w:r w:rsidRPr="00125C26">
        <w:rPr>
          <w:color w:val="auto"/>
        </w:rPr>
        <w:t>Подпрограмму на 2019 год в связи с превышением выделенных лимитов бюджетных ассигнований, предусмотренных Подпрограммой, включаются в Подпрограмму на 2020 – 2024 годы</w:t>
      </w:r>
      <w:r w:rsidRPr="00326459">
        <w:rPr>
          <w:color w:val="auto"/>
        </w:rPr>
        <w:t>, исходя из даты представления предложений заявителей.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 xml:space="preserve">Для включения дворовой территории в Подпрограмму заявителями представляются в Управление жилищно-коммунального хозяйства и строительства администрации Октябрьского района (далее </w:t>
      </w:r>
      <w:r>
        <w:rPr>
          <w:color w:val="auto"/>
        </w:rPr>
        <w:t>–</w:t>
      </w:r>
      <w:r w:rsidRPr="00326459">
        <w:rPr>
          <w:color w:val="auto"/>
        </w:rPr>
        <w:t xml:space="preserve"> Управление), следующие документы: </w:t>
      </w:r>
    </w:p>
    <w:p w:rsidR="00A771D3" w:rsidRPr="00326459" w:rsidRDefault="00A771D3" w:rsidP="00A771D3">
      <w:pPr>
        <w:pStyle w:val="Default"/>
        <w:numPr>
          <w:ilvl w:val="1"/>
          <w:numId w:val="8"/>
        </w:numPr>
        <w:tabs>
          <w:tab w:val="left" w:pos="993"/>
          <w:tab w:val="left" w:pos="1134"/>
          <w:tab w:val="left" w:pos="1560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Заявка в двух экземплярах по форме согласно приложению к Порядку.</w:t>
      </w:r>
    </w:p>
    <w:p w:rsidR="00A771D3" w:rsidRPr="00326459" w:rsidRDefault="00A771D3" w:rsidP="00A771D3">
      <w:pPr>
        <w:pStyle w:val="Default"/>
        <w:numPr>
          <w:ilvl w:val="1"/>
          <w:numId w:val="8"/>
        </w:numPr>
        <w:tabs>
          <w:tab w:val="left" w:pos="993"/>
          <w:tab w:val="left" w:pos="1134"/>
          <w:tab w:val="left" w:pos="1560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 xml:space="preserve">Оригиналы протоколов общих собраний собственников помещений в каждом многоквартирном доме с оригиналами листов голосования, оформленных в соответствии с требованиями действующего законодательства, решений собственников каждого здания и сооружения, расположенных в границах дворовой территории, содержащих, в том числе, следующую информацию: </w:t>
      </w:r>
    </w:p>
    <w:p w:rsidR="00A771D3" w:rsidRPr="00326459" w:rsidRDefault="00A771D3" w:rsidP="00A771D3">
      <w:pPr>
        <w:pStyle w:val="Default"/>
        <w:tabs>
          <w:tab w:val="left" w:pos="993"/>
        </w:tabs>
        <w:ind w:firstLine="709"/>
        <w:jc w:val="both"/>
        <w:rPr>
          <w:color w:val="auto"/>
        </w:rPr>
      </w:pPr>
      <w:r w:rsidRPr="00326459">
        <w:rPr>
          <w:color w:val="auto"/>
        </w:rPr>
        <w:t xml:space="preserve">а) решение об обращении с предложением по включению дворовой территории в Подпрограмму; </w:t>
      </w:r>
    </w:p>
    <w:p w:rsidR="00A771D3" w:rsidRPr="00326459" w:rsidRDefault="00A771D3" w:rsidP="00A771D3">
      <w:pPr>
        <w:pStyle w:val="Default"/>
        <w:tabs>
          <w:tab w:val="left" w:pos="993"/>
          <w:tab w:val="left" w:pos="1276"/>
        </w:tabs>
        <w:ind w:firstLine="709"/>
        <w:jc w:val="both"/>
        <w:rPr>
          <w:color w:val="auto"/>
        </w:rPr>
      </w:pPr>
      <w:r w:rsidRPr="00326459">
        <w:rPr>
          <w:color w:val="auto"/>
        </w:rPr>
        <w:t xml:space="preserve">б) перечень работ по благоустройству дворовой территории, сформированный исходя из минимального перечня работ по благоустройству; </w:t>
      </w:r>
    </w:p>
    <w:p w:rsidR="00A771D3" w:rsidRPr="00326459" w:rsidRDefault="00A771D3" w:rsidP="00A771D3">
      <w:pPr>
        <w:pStyle w:val="Default"/>
        <w:tabs>
          <w:tab w:val="left" w:pos="993"/>
          <w:tab w:val="left" w:pos="1276"/>
        </w:tabs>
        <w:ind w:firstLine="709"/>
        <w:jc w:val="both"/>
        <w:rPr>
          <w:color w:val="auto"/>
        </w:rPr>
      </w:pPr>
      <w:r w:rsidRPr="00326459">
        <w:rPr>
          <w:color w:val="auto"/>
        </w:rPr>
        <w:t xml:space="preserve">в)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заявителями); </w:t>
      </w:r>
    </w:p>
    <w:p w:rsidR="00A771D3" w:rsidRPr="00326459" w:rsidRDefault="00A771D3" w:rsidP="00A771D3">
      <w:pPr>
        <w:pStyle w:val="Default"/>
        <w:ind w:firstLine="709"/>
        <w:jc w:val="both"/>
        <w:rPr>
          <w:color w:val="auto"/>
        </w:rPr>
      </w:pPr>
      <w:r w:rsidRPr="00326459">
        <w:rPr>
          <w:color w:val="auto"/>
        </w:rPr>
        <w:t>г) форма участия: финансовое и (или) трудовое;</w:t>
      </w:r>
    </w:p>
    <w:p w:rsidR="00A771D3" w:rsidRPr="00326459" w:rsidRDefault="00A771D3" w:rsidP="00A771D3">
      <w:pPr>
        <w:pStyle w:val="Default"/>
        <w:ind w:firstLine="709"/>
        <w:jc w:val="both"/>
        <w:rPr>
          <w:color w:val="auto"/>
        </w:rPr>
      </w:pPr>
      <w:r w:rsidRPr="00326459">
        <w:rPr>
          <w:color w:val="auto"/>
        </w:rPr>
        <w:t xml:space="preserve">д) решение о порядке сбора денежных средств на софинансирование видов работ; </w:t>
      </w:r>
    </w:p>
    <w:p w:rsidR="00A771D3" w:rsidRPr="00326459" w:rsidRDefault="00A771D3" w:rsidP="00A771D3">
      <w:pPr>
        <w:pStyle w:val="Default"/>
        <w:ind w:firstLine="709"/>
        <w:jc w:val="both"/>
        <w:rPr>
          <w:color w:val="auto"/>
        </w:rPr>
      </w:pPr>
      <w:r w:rsidRPr="00326459">
        <w:rPr>
          <w:color w:val="auto"/>
        </w:rPr>
        <w:t xml:space="preserve">е) решение о принятии (непринятии) в состав общего имущества собственников помещений в многоквартирном доме (в собственность – для собственников зданий строений и сооружений) </w:t>
      </w:r>
      <w:r w:rsidRPr="00326459">
        <w:rPr>
          <w:color w:val="auto"/>
        </w:rPr>
        <w:lastRenderedPageBreak/>
        <w:t xml:space="preserve">оборудования, малых архитектурных форм, иных некапитальных объектов, установленных на дворовой территории в результате реализации Подпрограммы; </w:t>
      </w:r>
    </w:p>
    <w:p w:rsidR="00A771D3" w:rsidRPr="00326459" w:rsidRDefault="00A771D3" w:rsidP="00A771D3">
      <w:pPr>
        <w:pStyle w:val="Default"/>
        <w:ind w:firstLine="709"/>
        <w:jc w:val="both"/>
        <w:rPr>
          <w:color w:val="auto"/>
        </w:rPr>
      </w:pPr>
      <w:r w:rsidRPr="00326459">
        <w:rPr>
          <w:color w:val="auto"/>
        </w:rPr>
        <w:t xml:space="preserve">ж) обязательство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Подпрограммы; </w:t>
      </w:r>
    </w:p>
    <w:p w:rsidR="00A771D3" w:rsidRPr="00326459" w:rsidRDefault="00A771D3" w:rsidP="00A771D3">
      <w:pPr>
        <w:pStyle w:val="Default"/>
        <w:ind w:firstLine="709"/>
        <w:jc w:val="both"/>
        <w:rPr>
          <w:color w:val="auto"/>
        </w:rPr>
      </w:pPr>
      <w:r w:rsidRPr="00326459">
        <w:rPr>
          <w:color w:val="auto"/>
        </w:rPr>
        <w:t xml:space="preserve">з) решение об определении лиц, которые от имени собственников помещений в многоквартирном доме уполномочены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заключении договоров в рамках реализации Подпрограммы в целях обеспечения софинансирования (далее – представитель заинтересованных лиц); </w:t>
      </w:r>
    </w:p>
    <w:p w:rsidR="00A771D3" w:rsidRPr="00326459" w:rsidRDefault="00A771D3" w:rsidP="00A771D3">
      <w:pPr>
        <w:pStyle w:val="Default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Схема с границами территории, предлагаемой к благоустройству (при наличии).</w:t>
      </w:r>
    </w:p>
    <w:p w:rsidR="00A771D3" w:rsidRPr="00326459" w:rsidRDefault="00A771D3" w:rsidP="00A771D3">
      <w:pPr>
        <w:pStyle w:val="Default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Копия проектно-сметной документации, в том числе локальной сметы (при наличии).</w:t>
      </w:r>
    </w:p>
    <w:p w:rsidR="00A771D3" w:rsidRPr="00326459" w:rsidRDefault="00A771D3" w:rsidP="00A771D3">
      <w:pPr>
        <w:pStyle w:val="Default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Фотоматериалы, подтверждающие отсутствие или ненадлежащее состояние соответствующих элементов благоустройства, дворовых территорий (при наличии).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Ответственность за достоверность сведений в заявке и прилагаемых к ней документах, несут заявители, представившие их.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Заявка с прилагаемыми к ней документами подается в Управление по адресу: пгт. Октябрьское, ул. Ленина 42, кабинет № 35 в рабочие дни.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Поступившие заявки заявителей регистрируются в день их поступления в журнале регистрации заявок с указанием порядкового регистрационного номера, даты и времени представления заявки, адреса многоквартирного дома, дворовая территория которого предлагается к благоустройству, фамилии, имени, отчества представителя. На обоих экземплярах заявки проставляется регистрационный номер, дата и время представления заявки. Один экземпляр заявки возвращается представителю заинтересованных лиц.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Управление не позднее 2-х рабочих дней за днем представления заявки передает поступившие заявки в общественную комиссию по реализации мероприятий в рамках приоритетного проекта «Формирование комфортной городской среды» (далее – комиссия), создан</w:t>
      </w:r>
      <w:r>
        <w:rPr>
          <w:color w:val="auto"/>
        </w:rPr>
        <w:t>ной постановлением администрации</w:t>
      </w:r>
      <w:r w:rsidRPr="00326459">
        <w:rPr>
          <w:color w:val="auto"/>
        </w:rPr>
        <w:t xml:space="preserve"> Октябрьского района от 13.03.2017 № 482.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Комиссия осуществляет рассмотрение и оценку заявок заявителей на предмет соответствия заявки и прилагаемых к ней документов установленным настоящим Порядком требованиям, в том числе к составу и оформлению в течение 5 дней с момента регистрации заявки.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Решения Комиссии оформляются протоколом и вместе с одобренными заявками в течение 2 рабочих дней размещаются на официальном веб-сайте Октябрьского района в сети Интернет.</w:t>
      </w:r>
    </w:p>
    <w:p w:rsidR="00A771D3" w:rsidRPr="00326459" w:rsidRDefault="00A771D3" w:rsidP="00A771D3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326459">
        <w:rPr>
          <w:color w:val="auto"/>
        </w:rPr>
        <w:t>В случае представления документов, оформленных с нарушением требований действующего законодательства и Порядка, комиссия в течение 5 дней с момента регистрации заявки возвращает заявку заявителю с указанием причин, явившихся основанием для возврата.</w:t>
      </w:r>
    </w:p>
    <w:p w:rsidR="00A771D3" w:rsidRDefault="00A771D3" w:rsidP="00A771D3">
      <w:pPr>
        <w:pStyle w:val="Default"/>
        <w:ind w:firstLine="709"/>
        <w:jc w:val="both"/>
        <w:rPr>
          <w:color w:val="auto"/>
        </w:rPr>
      </w:pPr>
      <w:r w:rsidRPr="00326459">
        <w:rPr>
          <w:color w:val="auto"/>
        </w:rPr>
        <w:t>После устранения причины, явившейся основанием для возврата заявки, представитель заинтересованных лиц вправе повторно направить предложение о включении дворовых территорий в Подпрограмму. В этом случае датой приема документов будет являться дата их повторной подачи.</w:t>
      </w:r>
    </w:p>
    <w:p w:rsidR="00A771D3" w:rsidRPr="00326459" w:rsidRDefault="00A771D3" w:rsidP="00A771D3">
      <w:pPr>
        <w:pStyle w:val="Default"/>
        <w:ind w:firstLine="709"/>
        <w:jc w:val="right"/>
        <w:rPr>
          <w:color w:val="auto"/>
        </w:rPr>
      </w:pPr>
      <w:r w:rsidRPr="00326459">
        <w:rPr>
          <w:color w:val="auto"/>
        </w:rPr>
        <w:br w:type="page"/>
      </w:r>
      <w:r w:rsidRPr="00326459">
        <w:rPr>
          <w:color w:val="auto"/>
        </w:rPr>
        <w:lastRenderedPageBreak/>
        <w:t xml:space="preserve">Приложение </w:t>
      </w:r>
    </w:p>
    <w:p w:rsidR="00A771D3" w:rsidRPr="00326459" w:rsidRDefault="00A771D3" w:rsidP="00A771D3">
      <w:pPr>
        <w:jc w:val="right"/>
        <w:rPr>
          <w:bCs/>
        </w:rPr>
      </w:pPr>
      <w:r w:rsidRPr="00326459">
        <w:t xml:space="preserve">к Порядку </w:t>
      </w:r>
      <w:r w:rsidRPr="00326459">
        <w:rPr>
          <w:bCs/>
        </w:rPr>
        <w:t xml:space="preserve">представления, рассмотрения и оценки </w:t>
      </w:r>
    </w:p>
    <w:p w:rsidR="00A771D3" w:rsidRPr="00326459" w:rsidRDefault="00A771D3" w:rsidP="00A771D3">
      <w:pPr>
        <w:jc w:val="right"/>
        <w:rPr>
          <w:bCs/>
        </w:rPr>
      </w:pPr>
      <w:r w:rsidRPr="00326459">
        <w:rPr>
          <w:bCs/>
        </w:rPr>
        <w:t xml:space="preserve">предложений заинтересованных лиц о включении  </w:t>
      </w:r>
    </w:p>
    <w:p w:rsidR="00A771D3" w:rsidRPr="00326459" w:rsidRDefault="00A771D3" w:rsidP="00A771D3">
      <w:pPr>
        <w:jc w:val="right"/>
        <w:rPr>
          <w:bCs/>
        </w:rPr>
      </w:pPr>
      <w:r w:rsidRPr="00326459">
        <w:rPr>
          <w:bCs/>
        </w:rPr>
        <w:t xml:space="preserve">дворовой территории в подпрограмму 5 </w:t>
      </w:r>
    </w:p>
    <w:p w:rsidR="00A771D3" w:rsidRPr="00326459" w:rsidRDefault="00A771D3" w:rsidP="00A771D3">
      <w:pPr>
        <w:jc w:val="right"/>
      </w:pPr>
      <w:r w:rsidRPr="00326459">
        <w:t xml:space="preserve">«Формирование комфортной городской среды»  </w:t>
      </w:r>
    </w:p>
    <w:p w:rsidR="00A771D3" w:rsidRPr="00326459" w:rsidRDefault="00A771D3" w:rsidP="00A771D3">
      <w:pPr>
        <w:jc w:val="right"/>
      </w:pPr>
      <w:r w:rsidRPr="00326459">
        <w:t xml:space="preserve">муниципальной программы </w:t>
      </w:r>
    </w:p>
    <w:p w:rsidR="00A771D3" w:rsidRPr="00326459" w:rsidRDefault="00A771D3" w:rsidP="00A771D3">
      <w:pPr>
        <w:jc w:val="right"/>
        <w:rPr>
          <w:rFonts w:eastAsia="Batang"/>
          <w:lang w:eastAsia="ko-KR"/>
        </w:rPr>
      </w:pPr>
      <w:r w:rsidRPr="00326459">
        <w:t>«Ж</w:t>
      </w:r>
      <w:r w:rsidRPr="00326459">
        <w:rPr>
          <w:rFonts w:eastAsia="Batang"/>
          <w:lang w:eastAsia="ko-KR"/>
        </w:rPr>
        <w:t xml:space="preserve">илищно-коммунальный комплекс и городская среда </w:t>
      </w:r>
    </w:p>
    <w:p w:rsidR="00A771D3" w:rsidRPr="00326459" w:rsidRDefault="00A771D3" w:rsidP="00A771D3">
      <w:pPr>
        <w:jc w:val="right"/>
      </w:pPr>
      <w:r w:rsidRPr="00326459">
        <w:rPr>
          <w:rFonts w:eastAsia="Batang"/>
          <w:lang w:eastAsia="ko-KR"/>
        </w:rPr>
        <w:t xml:space="preserve">в муниципальном образовании Октябрьский район» </w:t>
      </w:r>
    </w:p>
    <w:p w:rsidR="00A771D3" w:rsidRPr="00326459" w:rsidRDefault="00A771D3" w:rsidP="00A771D3">
      <w:pPr>
        <w:pStyle w:val="Default"/>
        <w:ind w:left="4111"/>
        <w:jc w:val="both"/>
        <w:rPr>
          <w:rFonts w:eastAsia="Batang"/>
          <w:color w:val="auto"/>
          <w:lang w:eastAsia="ko-KR"/>
        </w:rPr>
      </w:pPr>
    </w:p>
    <w:p w:rsidR="00A771D3" w:rsidRPr="00326459" w:rsidRDefault="00A771D3" w:rsidP="00A771D3">
      <w:pPr>
        <w:pStyle w:val="Default"/>
        <w:rPr>
          <w:color w:val="auto"/>
        </w:rPr>
      </w:pPr>
    </w:p>
    <w:p w:rsidR="00A771D3" w:rsidRPr="00326459" w:rsidRDefault="00A771D3" w:rsidP="00A771D3">
      <w:pPr>
        <w:pStyle w:val="Default"/>
        <w:ind w:left="4111"/>
        <w:jc w:val="center"/>
        <w:rPr>
          <w:color w:val="auto"/>
        </w:rPr>
      </w:pPr>
      <w:r w:rsidRPr="00326459">
        <w:rPr>
          <w:color w:val="auto"/>
        </w:rPr>
        <w:t xml:space="preserve">В Управление жилищно-коммунального хозяйства и строительства администрации Октябрьского района </w:t>
      </w:r>
    </w:p>
    <w:p w:rsidR="00A771D3" w:rsidRPr="00326459" w:rsidRDefault="00A771D3" w:rsidP="00A771D3">
      <w:pPr>
        <w:pStyle w:val="Default"/>
        <w:ind w:left="4111"/>
        <w:rPr>
          <w:color w:val="auto"/>
        </w:rPr>
      </w:pPr>
      <w:r w:rsidRPr="00326459">
        <w:rPr>
          <w:color w:val="auto"/>
        </w:rPr>
        <w:t xml:space="preserve">От ___________________________________ </w:t>
      </w:r>
    </w:p>
    <w:p w:rsidR="00A771D3" w:rsidRPr="00326459" w:rsidRDefault="00A771D3" w:rsidP="00A771D3">
      <w:pPr>
        <w:pStyle w:val="Default"/>
        <w:ind w:left="4111"/>
        <w:rPr>
          <w:color w:val="auto"/>
        </w:rPr>
      </w:pPr>
      <w:r w:rsidRPr="00326459">
        <w:rPr>
          <w:color w:val="auto"/>
        </w:rPr>
        <w:t xml:space="preserve">(указывается полностью фамилия, имя, отчество представителя) </w:t>
      </w:r>
    </w:p>
    <w:p w:rsidR="00A771D3" w:rsidRPr="00326459" w:rsidRDefault="00A771D3" w:rsidP="00A771D3">
      <w:pPr>
        <w:pStyle w:val="Default"/>
        <w:ind w:left="4111"/>
        <w:rPr>
          <w:color w:val="auto"/>
        </w:rPr>
      </w:pPr>
      <w:r w:rsidRPr="00326459">
        <w:rPr>
          <w:color w:val="auto"/>
        </w:rPr>
        <w:t xml:space="preserve">____________________________________________________________________________ </w:t>
      </w:r>
    </w:p>
    <w:p w:rsidR="00A771D3" w:rsidRPr="00326459" w:rsidRDefault="00A771D3" w:rsidP="00A771D3">
      <w:pPr>
        <w:pStyle w:val="Default"/>
        <w:ind w:left="4111"/>
        <w:rPr>
          <w:color w:val="auto"/>
        </w:rPr>
      </w:pPr>
      <w:r w:rsidRPr="00326459">
        <w:rPr>
          <w:color w:val="auto"/>
        </w:rPr>
        <w:t xml:space="preserve">проживающий (ая) по адресу: </w:t>
      </w:r>
    </w:p>
    <w:p w:rsidR="00A771D3" w:rsidRPr="00326459" w:rsidRDefault="00A771D3" w:rsidP="00A771D3">
      <w:pPr>
        <w:pStyle w:val="Default"/>
        <w:ind w:left="4111"/>
        <w:rPr>
          <w:color w:val="auto"/>
        </w:rPr>
      </w:pPr>
      <w:r w:rsidRPr="00326459">
        <w:rPr>
          <w:color w:val="auto"/>
        </w:rPr>
        <w:t xml:space="preserve">___________________________________________________________________________ </w:t>
      </w:r>
    </w:p>
    <w:p w:rsidR="00A771D3" w:rsidRPr="00326459" w:rsidRDefault="00A771D3" w:rsidP="00A771D3">
      <w:pPr>
        <w:pStyle w:val="Default"/>
        <w:ind w:left="4111"/>
        <w:rPr>
          <w:color w:val="auto"/>
        </w:rPr>
      </w:pPr>
      <w:r w:rsidRPr="00326459">
        <w:rPr>
          <w:color w:val="auto"/>
        </w:rPr>
        <w:t xml:space="preserve">Номер контактного телефона: _____________________________________ </w:t>
      </w:r>
    </w:p>
    <w:p w:rsidR="00A771D3" w:rsidRPr="00326459" w:rsidRDefault="00A771D3" w:rsidP="00A771D3">
      <w:pPr>
        <w:pStyle w:val="Default"/>
        <w:rPr>
          <w:color w:val="auto"/>
        </w:rPr>
      </w:pPr>
    </w:p>
    <w:p w:rsidR="00A771D3" w:rsidRPr="00326459" w:rsidRDefault="00A771D3" w:rsidP="00A771D3">
      <w:pPr>
        <w:pStyle w:val="Default"/>
        <w:rPr>
          <w:color w:val="auto"/>
        </w:rPr>
      </w:pPr>
    </w:p>
    <w:p w:rsidR="00A771D3" w:rsidRPr="00326459" w:rsidRDefault="00A771D3" w:rsidP="00A771D3">
      <w:pPr>
        <w:pStyle w:val="Default"/>
        <w:jc w:val="center"/>
        <w:rPr>
          <w:color w:val="auto"/>
        </w:rPr>
      </w:pPr>
      <w:r w:rsidRPr="00326459">
        <w:rPr>
          <w:color w:val="auto"/>
        </w:rPr>
        <w:t>ЗАЯВКА</w:t>
      </w:r>
    </w:p>
    <w:p w:rsidR="00A771D3" w:rsidRPr="00326459" w:rsidRDefault="00A771D3" w:rsidP="00A771D3">
      <w:pPr>
        <w:jc w:val="center"/>
      </w:pPr>
      <w:r w:rsidRPr="00326459">
        <w:t xml:space="preserve">о включении дворовой территории в подпрограмму 5 </w:t>
      </w:r>
    </w:p>
    <w:p w:rsidR="00A771D3" w:rsidRPr="00326459" w:rsidRDefault="00A771D3" w:rsidP="00A771D3">
      <w:pPr>
        <w:jc w:val="center"/>
      </w:pPr>
      <w:r w:rsidRPr="00326459">
        <w:t>«Формирование комфортной городской среды» муниципальной программы</w:t>
      </w:r>
    </w:p>
    <w:p w:rsidR="00A771D3" w:rsidRPr="00326459" w:rsidRDefault="00A771D3" w:rsidP="00A771D3">
      <w:pPr>
        <w:jc w:val="center"/>
        <w:rPr>
          <w:rFonts w:eastAsia="Batang"/>
          <w:lang w:eastAsia="ko-KR"/>
        </w:rPr>
      </w:pPr>
      <w:r w:rsidRPr="00326459">
        <w:t>«</w:t>
      </w:r>
      <w:r w:rsidRPr="00326459">
        <w:rPr>
          <w:rFonts w:eastAsia="Batang"/>
          <w:lang w:eastAsia="ko-KR"/>
        </w:rPr>
        <w:t>Жилищно-коммунальный комплекс</w:t>
      </w:r>
      <w:r w:rsidRPr="00326459">
        <w:t xml:space="preserve"> </w:t>
      </w:r>
      <w:r w:rsidRPr="00326459">
        <w:rPr>
          <w:rFonts w:eastAsia="Batang"/>
          <w:lang w:eastAsia="ko-KR"/>
        </w:rPr>
        <w:t xml:space="preserve">и городская среда </w:t>
      </w:r>
    </w:p>
    <w:p w:rsidR="00A771D3" w:rsidRPr="00326459" w:rsidRDefault="00A771D3" w:rsidP="00A771D3">
      <w:pPr>
        <w:jc w:val="center"/>
      </w:pPr>
      <w:r w:rsidRPr="00326459">
        <w:rPr>
          <w:rFonts w:eastAsia="Batang"/>
          <w:lang w:eastAsia="ko-KR"/>
        </w:rPr>
        <w:t>в</w:t>
      </w:r>
      <w:r w:rsidRPr="00326459">
        <w:t xml:space="preserve"> </w:t>
      </w:r>
      <w:r w:rsidRPr="00326459">
        <w:rPr>
          <w:rFonts w:eastAsia="Batang"/>
          <w:lang w:eastAsia="ko-KR"/>
        </w:rPr>
        <w:t xml:space="preserve">муниципальном </w:t>
      </w:r>
      <w:proofErr w:type="gramStart"/>
      <w:r w:rsidRPr="00326459">
        <w:rPr>
          <w:rFonts w:eastAsia="Batang"/>
          <w:lang w:eastAsia="ko-KR"/>
        </w:rPr>
        <w:t>образовании</w:t>
      </w:r>
      <w:proofErr w:type="gramEnd"/>
      <w:r w:rsidRPr="00326459">
        <w:rPr>
          <w:rFonts w:eastAsia="Batang"/>
          <w:lang w:eastAsia="ko-KR"/>
        </w:rPr>
        <w:t xml:space="preserve"> Октябрьский район»</w:t>
      </w:r>
    </w:p>
    <w:p w:rsidR="00A771D3" w:rsidRPr="00326459" w:rsidRDefault="00A771D3" w:rsidP="00A771D3">
      <w:pPr>
        <w:pStyle w:val="Default"/>
        <w:jc w:val="center"/>
        <w:rPr>
          <w:color w:val="auto"/>
        </w:rPr>
      </w:pPr>
    </w:p>
    <w:p w:rsidR="00A771D3" w:rsidRPr="00326459" w:rsidRDefault="00A771D3" w:rsidP="00A771D3">
      <w:pPr>
        <w:pStyle w:val="Default"/>
        <w:jc w:val="center"/>
        <w:rPr>
          <w:color w:val="auto"/>
        </w:rPr>
      </w:pPr>
      <w:r w:rsidRPr="00326459">
        <w:rPr>
          <w:color w:val="auto"/>
        </w:rPr>
        <w:t>на территории ____________________ в ________ году</w:t>
      </w:r>
    </w:p>
    <w:p w:rsidR="00A771D3" w:rsidRPr="00326459" w:rsidRDefault="00A771D3" w:rsidP="00A771D3">
      <w:pPr>
        <w:pStyle w:val="Default"/>
        <w:jc w:val="center"/>
        <w:rPr>
          <w:color w:val="auto"/>
        </w:rPr>
      </w:pPr>
    </w:p>
    <w:p w:rsidR="00A771D3" w:rsidRPr="00326459" w:rsidRDefault="00A771D3" w:rsidP="00A771D3">
      <w:pPr>
        <w:pStyle w:val="Default"/>
        <w:rPr>
          <w:color w:val="auto"/>
        </w:rPr>
      </w:pPr>
      <w:r w:rsidRPr="00326459">
        <w:rPr>
          <w:color w:val="auto"/>
        </w:rPr>
        <w:t>Прошу включить дворовую территорию многоквартирного дома _____________________________________________________________________________</w:t>
      </w:r>
    </w:p>
    <w:p w:rsidR="00A771D3" w:rsidRPr="00326459" w:rsidRDefault="00A771D3" w:rsidP="00A771D3">
      <w:pPr>
        <w:pStyle w:val="Default"/>
        <w:jc w:val="center"/>
        <w:rPr>
          <w:color w:val="auto"/>
          <w:sz w:val="20"/>
          <w:szCs w:val="20"/>
        </w:rPr>
      </w:pPr>
      <w:r w:rsidRPr="00326459">
        <w:rPr>
          <w:color w:val="auto"/>
          <w:sz w:val="20"/>
          <w:szCs w:val="20"/>
        </w:rPr>
        <w:t>(указать адрес многоквартирного дома)</w:t>
      </w:r>
    </w:p>
    <w:p w:rsidR="00A771D3" w:rsidRPr="00326459" w:rsidRDefault="00A771D3" w:rsidP="00A771D3">
      <w:pPr>
        <w:jc w:val="both"/>
      </w:pPr>
      <w:r w:rsidRPr="00326459">
        <w:t>в подпрограмму 5 «Формирование комфортной городской среды» муниципальной программы «</w:t>
      </w:r>
      <w:r w:rsidRPr="00326459">
        <w:rPr>
          <w:rFonts w:eastAsia="Batang"/>
          <w:lang w:eastAsia="ko-KR"/>
        </w:rPr>
        <w:t>Жилищно-коммунальный комплекс</w:t>
      </w:r>
      <w:r w:rsidRPr="00326459">
        <w:t xml:space="preserve"> </w:t>
      </w:r>
      <w:r w:rsidRPr="00326459">
        <w:rPr>
          <w:rFonts w:eastAsia="Batang"/>
          <w:lang w:eastAsia="ko-KR"/>
        </w:rPr>
        <w:t>и городская среда в</w:t>
      </w:r>
      <w:r w:rsidRPr="00326459">
        <w:t xml:space="preserve"> </w:t>
      </w:r>
      <w:r w:rsidRPr="00326459">
        <w:rPr>
          <w:rFonts w:eastAsia="Batang"/>
          <w:lang w:eastAsia="ko-KR"/>
        </w:rPr>
        <w:t xml:space="preserve">муниципальном </w:t>
      </w:r>
      <w:proofErr w:type="gramStart"/>
      <w:r w:rsidRPr="00326459">
        <w:rPr>
          <w:rFonts w:eastAsia="Batang"/>
          <w:lang w:eastAsia="ko-KR"/>
        </w:rPr>
        <w:t>образовании</w:t>
      </w:r>
      <w:proofErr w:type="gramEnd"/>
      <w:r w:rsidRPr="00326459">
        <w:rPr>
          <w:rFonts w:eastAsia="Batang"/>
          <w:lang w:eastAsia="ko-KR"/>
        </w:rPr>
        <w:t xml:space="preserve"> Октябрьский район» </w:t>
      </w:r>
      <w:r w:rsidRPr="00326459">
        <w:t>для благоустройства дворовой территории.</w:t>
      </w:r>
    </w:p>
    <w:p w:rsidR="00A771D3" w:rsidRPr="00326459" w:rsidRDefault="00A771D3" w:rsidP="00A771D3">
      <w:pPr>
        <w:pStyle w:val="Default"/>
        <w:rPr>
          <w:color w:val="auto"/>
        </w:rPr>
      </w:pPr>
    </w:p>
    <w:p w:rsidR="00A771D3" w:rsidRPr="00326459" w:rsidRDefault="00A771D3" w:rsidP="00A771D3">
      <w:pPr>
        <w:pStyle w:val="Default"/>
        <w:rPr>
          <w:color w:val="auto"/>
        </w:rPr>
      </w:pPr>
      <w:r w:rsidRPr="00326459">
        <w:rPr>
          <w:color w:val="auto"/>
        </w:rPr>
        <w:t>Приложение:</w:t>
      </w:r>
    </w:p>
    <w:p w:rsidR="00A771D3" w:rsidRPr="00326459" w:rsidRDefault="00A771D3" w:rsidP="00A771D3">
      <w:pPr>
        <w:pStyle w:val="Default"/>
        <w:numPr>
          <w:ilvl w:val="2"/>
          <w:numId w:val="8"/>
        </w:numPr>
        <w:ind w:left="0" w:firstLine="709"/>
        <w:jc w:val="both"/>
        <w:rPr>
          <w:color w:val="auto"/>
        </w:rPr>
      </w:pPr>
      <w:r w:rsidRPr="00326459">
        <w:rPr>
          <w:color w:val="auto"/>
        </w:rPr>
        <w:t xml:space="preserve">Оригинал протокола (ов) общего собрания собственников помещений в многоквартирном </w:t>
      </w:r>
      <w:proofErr w:type="gramStart"/>
      <w:r w:rsidRPr="00326459">
        <w:rPr>
          <w:color w:val="auto"/>
        </w:rPr>
        <w:t>доме</w:t>
      </w:r>
      <w:proofErr w:type="gramEnd"/>
      <w:r w:rsidRPr="00326459">
        <w:rPr>
          <w:color w:val="auto"/>
        </w:rPr>
        <w:t>, решений собственников зданий и сооружений.</w:t>
      </w:r>
    </w:p>
    <w:p w:rsidR="00A771D3" w:rsidRPr="00326459" w:rsidRDefault="00A771D3" w:rsidP="00A771D3">
      <w:pPr>
        <w:pStyle w:val="Default"/>
        <w:numPr>
          <w:ilvl w:val="2"/>
          <w:numId w:val="8"/>
        </w:numPr>
        <w:ind w:left="0" w:firstLine="709"/>
        <w:jc w:val="both"/>
        <w:rPr>
          <w:color w:val="auto"/>
        </w:rPr>
      </w:pPr>
      <w:r w:rsidRPr="00326459">
        <w:rPr>
          <w:color w:val="auto"/>
        </w:rPr>
        <w:t>Схема с границами территории, предлагаемой к благоустройству (при наличии).</w:t>
      </w:r>
    </w:p>
    <w:p w:rsidR="00A771D3" w:rsidRPr="00326459" w:rsidRDefault="00A771D3" w:rsidP="00A771D3">
      <w:pPr>
        <w:pStyle w:val="Default"/>
        <w:numPr>
          <w:ilvl w:val="2"/>
          <w:numId w:val="8"/>
        </w:numPr>
        <w:ind w:left="0" w:firstLine="709"/>
        <w:jc w:val="both"/>
        <w:rPr>
          <w:color w:val="auto"/>
        </w:rPr>
      </w:pPr>
      <w:r w:rsidRPr="00326459">
        <w:rPr>
          <w:color w:val="auto"/>
        </w:rPr>
        <w:t>Копия проектно-сметной документации, в том числе локальной сметы (при наличии).</w:t>
      </w:r>
    </w:p>
    <w:p w:rsidR="00A771D3" w:rsidRPr="00326459" w:rsidRDefault="00A771D3" w:rsidP="00A771D3">
      <w:pPr>
        <w:pStyle w:val="Default"/>
        <w:numPr>
          <w:ilvl w:val="2"/>
          <w:numId w:val="8"/>
        </w:numPr>
        <w:ind w:left="0" w:firstLine="709"/>
        <w:jc w:val="both"/>
        <w:rPr>
          <w:color w:val="auto"/>
        </w:rPr>
      </w:pPr>
      <w:r w:rsidRPr="00326459">
        <w:rPr>
          <w:color w:val="auto"/>
        </w:rPr>
        <w:t>Фотоматериалы, подтверждающие отсутствие или ненадлежащее состояние соответствующих элементов благоустройства, дворовых территорий (при наличии).</w:t>
      </w:r>
    </w:p>
    <w:p w:rsidR="00A771D3" w:rsidRPr="00326459" w:rsidRDefault="00A771D3" w:rsidP="00A771D3">
      <w:pPr>
        <w:pStyle w:val="Default"/>
        <w:rPr>
          <w:color w:val="auto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55"/>
        <w:gridCol w:w="3056"/>
        <w:gridCol w:w="3056"/>
      </w:tblGrid>
      <w:tr w:rsidR="00A771D3" w:rsidRPr="00326459" w:rsidTr="003F488E">
        <w:trPr>
          <w:trHeight w:val="298"/>
        </w:trPr>
        <w:tc>
          <w:tcPr>
            <w:tcW w:w="3055" w:type="dxa"/>
          </w:tcPr>
          <w:p w:rsidR="00A771D3" w:rsidRPr="00326459" w:rsidRDefault="00A771D3" w:rsidP="003F488E">
            <w:pPr>
              <w:pStyle w:val="Default"/>
              <w:rPr>
                <w:color w:val="auto"/>
              </w:rPr>
            </w:pPr>
            <w:r w:rsidRPr="00326459">
              <w:rPr>
                <w:color w:val="auto"/>
              </w:rPr>
              <w:t>Представитель</w:t>
            </w:r>
          </w:p>
        </w:tc>
        <w:tc>
          <w:tcPr>
            <w:tcW w:w="3056" w:type="dxa"/>
          </w:tcPr>
          <w:p w:rsidR="00A771D3" w:rsidRPr="00326459" w:rsidRDefault="00A771D3" w:rsidP="003F488E">
            <w:pPr>
              <w:pStyle w:val="Default"/>
              <w:jc w:val="center"/>
              <w:rPr>
                <w:color w:val="auto"/>
              </w:rPr>
            </w:pPr>
            <w:r w:rsidRPr="00326459">
              <w:rPr>
                <w:color w:val="auto"/>
              </w:rPr>
              <w:t>______________</w:t>
            </w:r>
          </w:p>
        </w:tc>
        <w:tc>
          <w:tcPr>
            <w:tcW w:w="3056" w:type="dxa"/>
          </w:tcPr>
          <w:p w:rsidR="00A771D3" w:rsidRPr="00326459" w:rsidRDefault="00A771D3" w:rsidP="003F488E">
            <w:pPr>
              <w:pStyle w:val="Default"/>
              <w:jc w:val="center"/>
              <w:rPr>
                <w:color w:val="auto"/>
              </w:rPr>
            </w:pPr>
            <w:r w:rsidRPr="00326459">
              <w:rPr>
                <w:color w:val="auto"/>
              </w:rPr>
              <w:t>______________</w:t>
            </w:r>
          </w:p>
        </w:tc>
      </w:tr>
      <w:tr w:rsidR="00A771D3" w:rsidRPr="00326459" w:rsidTr="003F488E">
        <w:trPr>
          <w:trHeight w:val="263"/>
        </w:trPr>
        <w:tc>
          <w:tcPr>
            <w:tcW w:w="3055" w:type="dxa"/>
          </w:tcPr>
          <w:p w:rsidR="00A771D3" w:rsidRPr="00326459" w:rsidRDefault="00A771D3" w:rsidP="003F488E">
            <w:pPr>
              <w:pStyle w:val="Default"/>
              <w:rPr>
                <w:color w:val="auto"/>
              </w:rPr>
            </w:pPr>
          </w:p>
        </w:tc>
        <w:tc>
          <w:tcPr>
            <w:tcW w:w="3056" w:type="dxa"/>
          </w:tcPr>
          <w:p w:rsidR="00A771D3" w:rsidRPr="00326459" w:rsidRDefault="00A771D3" w:rsidP="003F488E">
            <w:pPr>
              <w:pStyle w:val="Default"/>
              <w:jc w:val="center"/>
              <w:rPr>
                <w:color w:val="auto"/>
              </w:rPr>
            </w:pPr>
            <w:r w:rsidRPr="00326459">
              <w:rPr>
                <w:color w:val="auto"/>
              </w:rPr>
              <w:t>(подпись)</w:t>
            </w:r>
          </w:p>
        </w:tc>
        <w:tc>
          <w:tcPr>
            <w:tcW w:w="3056" w:type="dxa"/>
          </w:tcPr>
          <w:p w:rsidR="00A771D3" w:rsidRDefault="00A771D3" w:rsidP="003F488E">
            <w:pPr>
              <w:pStyle w:val="Default"/>
              <w:jc w:val="center"/>
              <w:rPr>
                <w:color w:val="auto"/>
              </w:rPr>
            </w:pPr>
            <w:r w:rsidRPr="00326459">
              <w:rPr>
                <w:color w:val="auto"/>
              </w:rPr>
              <w:t>(Фамилия и инициалы)</w:t>
            </w:r>
          </w:p>
          <w:p w:rsidR="00A771D3" w:rsidRPr="00326459" w:rsidRDefault="00A771D3" w:rsidP="003F488E">
            <w:pPr>
              <w:pStyle w:val="Default"/>
              <w:jc w:val="center"/>
              <w:rPr>
                <w:color w:val="auto"/>
              </w:rPr>
            </w:pPr>
          </w:p>
        </w:tc>
      </w:tr>
      <w:tr w:rsidR="00A771D3" w:rsidRPr="00326459" w:rsidTr="003F488E">
        <w:trPr>
          <w:trHeight w:val="263"/>
        </w:trPr>
        <w:tc>
          <w:tcPr>
            <w:tcW w:w="3055" w:type="dxa"/>
          </w:tcPr>
          <w:p w:rsidR="00A771D3" w:rsidRPr="00326459" w:rsidRDefault="00A771D3" w:rsidP="003F488E">
            <w:pPr>
              <w:pStyle w:val="Default"/>
              <w:rPr>
                <w:color w:val="auto"/>
              </w:rPr>
            </w:pPr>
          </w:p>
        </w:tc>
        <w:tc>
          <w:tcPr>
            <w:tcW w:w="3056" w:type="dxa"/>
          </w:tcPr>
          <w:p w:rsidR="00A771D3" w:rsidRPr="00326459" w:rsidRDefault="00A771D3" w:rsidP="003F488E">
            <w:pPr>
              <w:pStyle w:val="Default"/>
              <w:rPr>
                <w:color w:val="auto"/>
              </w:rPr>
            </w:pPr>
          </w:p>
        </w:tc>
        <w:tc>
          <w:tcPr>
            <w:tcW w:w="3056" w:type="dxa"/>
          </w:tcPr>
          <w:p w:rsidR="00A771D3" w:rsidRPr="00326459" w:rsidRDefault="00A771D3" w:rsidP="003F488E">
            <w:pPr>
              <w:pStyle w:val="Default"/>
              <w:jc w:val="center"/>
              <w:rPr>
                <w:color w:val="auto"/>
              </w:rPr>
            </w:pPr>
          </w:p>
        </w:tc>
      </w:tr>
      <w:tr w:rsidR="00A771D3" w:rsidRPr="00326459" w:rsidTr="003F488E">
        <w:trPr>
          <w:trHeight w:val="263"/>
        </w:trPr>
        <w:tc>
          <w:tcPr>
            <w:tcW w:w="3055" w:type="dxa"/>
          </w:tcPr>
          <w:p w:rsidR="00A771D3" w:rsidRPr="00326459" w:rsidRDefault="00A771D3" w:rsidP="003F488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           </w:t>
            </w:r>
          </w:p>
        </w:tc>
        <w:tc>
          <w:tcPr>
            <w:tcW w:w="3056" w:type="dxa"/>
          </w:tcPr>
          <w:p w:rsidR="00A771D3" w:rsidRPr="00326459" w:rsidRDefault="00A771D3" w:rsidP="003F488E">
            <w:pPr>
              <w:pStyle w:val="Default"/>
              <w:rPr>
                <w:color w:val="auto"/>
              </w:rPr>
            </w:pPr>
          </w:p>
        </w:tc>
        <w:tc>
          <w:tcPr>
            <w:tcW w:w="3056" w:type="dxa"/>
          </w:tcPr>
          <w:p w:rsidR="00A771D3" w:rsidRPr="00326459" w:rsidRDefault="00A771D3" w:rsidP="003F488E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A771D3" w:rsidRDefault="00A771D3" w:rsidP="00A771D3">
      <w:pPr>
        <w:jc w:val="right"/>
      </w:pPr>
    </w:p>
    <w:p w:rsidR="00A771D3" w:rsidRDefault="00A771D3" w:rsidP="00A771D3">
      <w:pPr>
        <w:jc w:val="right"/>
      </w:pPr>
    </w:p>
    <w:p w:rsidR="00A771D3" w:rsidRDefault="00A771D3" w:rsidP="00A771D3">
      <w:pPr>
        <w:jc w:val="right"/>
      </w:pPr>
    </w:p>
    <w:p w:rsidR="00A771D3" w:rsidRPr="00326459" w:rsidRDefault="00A771D3" w:rsidP="00A771D3">
      <w:pPr>
        <w:jc w:val="center"/>
      </w:pPr>
      <w:r>
        <w:t xml:space="preserve">           .».</w:t>
      </w:r>
      <w:r>
        <w:br w:type="textWrapping" w:clear="all"/>
      </w: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2"/>
        <w:gridCol w:w="157"/>
        <w:gridCol w:w="2268"/>
        <w:gridCol w:w="1119"/>
        <w:gridCol w:w="14"/>
        <w:gridCol w:w="3955"/>
        <w:gridCol w:w="14"/>
        <w:gridCol w:w="1403"/>
        <w:gridCol w:w="1560"/>
      </w:tblGrid>
      <w:tr w:rsidR="00A771D3" w:rsidRPr="00326459" w:rsidTr="003F488E">
        <w:trPr>
          <w:trHeight w:val="300"/>
        </w:trPr>
        <w:tc>
          <w:tcPr>
            <w:tcW w:w="10632" w:type="dxa"/>
            <w:gridSpan w:val="9"/>
            <w:vMerge w:val="restart"/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0"/>
            </w:tblGrid>
            <w:tr w:rsidR="00A771D3" w:rsidTr="003F488E">
              <w:trPr>
                <w:trHeight w:val="247"/>
              </w:trPr>
              <w:tc>
                <w:tcPr>
                  <w:tcW w:w="2400" w:type="dxa"/>
                </w:tcPr>
                <w:p w:rsidR="00A771D3" w:rsidRDefault="00A771D3" w:rsidP="003F488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A771D3" w:rsidRDefault="00A771D3" w:rsidP="003F488E">
            <w:pPr>
              <w:tabs>
                <w:tab w:val="left" w:pos="12450"/>
              </w:tabs>
            </w:pPr>
            <w:r>
              <w:rPr>
                <w:bCs/>
              </w:rPr>
              <w:lastRenderedPageBreak/>
              <w:t xml:space="preserve">                                                                                                                                              </w:t>
            </w:r>
            <w:r>
              <w:t>Приложение № 6</w:t>
            </w:r>
          </w:p>
          <w:p w:rsidR="00A771D3" w:rsidRDefault="00A771D3" w:rsidP="003F488E">
            <w:pPr>
              <w:tabs>
                <w:tab w:val="left" w:pos="12450"/>
              </w:tabs>
              <w:jc w:val="right"/>
            </w:pPr>
            <w:r>
              <w:t>к постановлению администрации Октябрьского района</w:t>
            </w:r>
          </w:p>
          <w:p w:rsidR="00A771D3" w:rsidRDefault="00A771D3" w:rsidP="003F488E">
            <w:pPr>
              <w:tabs>
                <w:tab w:val="left" w:pos="12450"/>
              </w:tabs>
              <w:jc w:val="right"/>
            </w:pPr>
            <w:r>
              <w:t xml:space="preserve">от </w:t>
            </w:r>
            <w:r w:rsidR="00192A61">
              <w:t>«_____»______________________2020</w:t>
            </w:r>
            <w:r>
              <w:t xml:space="preserve"> г. № _______</w:t>
            </w: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  <w:r>
              <w:rPr>
                <w:bCs/>
              </w:rPr>
              <w:t>«П</w:t>
            </w:r>
            <w:r w:rsidRPr="00416A51">
              <w:rPr>
                <w:bCs/>
              </w:rPr>
              <w:t xml:space="preserve">риложение </w:t>
            </w:r>
            <w:r>
              <w:rPr>
                <w:bCs/>
              </w:rPr>
              <w:t>№ 14</w:t>
            </w:r>
          </w:p>
          <w:p w:rsidR="00A771D3" w:rsidRPr="00416A51" w:rsidRDefault="00A771D3" w:rsidP="003F488E">
            <w:pPr>
              <w:jc w:val="right"/>
              <w:outlineLvl w:val="0"/>
              <w:rPr>
                <w:bCs/>
              </w:rPr>
            </w:pPr>
            <w:r w:rsidRPr="00416A51">
              <w:rPr>
                <w:bCs/>
              </w:rPr>
              <w:t>к постановлению</w:t>
            </w:r>
            <w:r>
              <w:rPr>
                <w:bCs/>
              </w:rPr>
              <w:t xml:space="preserve"> </w:t>
            </w:r>
            <w:r w:rsidRPr="00416A51">
              <w:rPr>
                <w:bCs/>
              </w:rPr>
              <w:t xml:space="preserve">администрации Октябрьского района </w:t>
            </w:r>
          </w:p>
          <w:p w:rsidR="00A771D3" w:rsidRPr="00326459" w:rsidRDefault="00A771D3" w:rsidP="003F488E">
            <w:pPr>
              <w:jc w:val="right"/>
            </w:pPr>
            <w:r w:rsidRPr="00416A51">
              <w:rPr>
                <w:bCs/>
              </w:rPr>
              <w:t xml:space="preserve">                                                   </w:t>
            </w:r>
            <w:r>
              <w:rPr>
                <w:bCs/>
              </w:rPr>
              <w:t xml:space="preserve">                                                   от «26» ноября 2018 г.</w:t>
            </w:r>
            <w:r w:rsidRPr="00416A51">
              <w:rPr>
                <w:bCs/>
              </w:rPr>
              <w:t xml:space="preserve"> № </w:t>
            </w:r>
            <w:r>
              <w:rPr>
                <w:bCs/>
              </w:rPr>
              <w:t>2659</w:t>
            </w:r>
            <w:r w:rsidRPr="00326459">
              <w:t xml:space="preserve"> </w:t>
            </w:r>
          </w:p>
          <w:p w:rsidR="00A771D3" w:rsidRDefault="00A771D3" w:rsidP="003F488E">
            <w:pPr>
              <w:rPr>
                <w:sz w:val="19"/>
                <w:szCs w:val="19"/>
              </w:rPr>
            </w:pPr>
          </w:p>
          <w:p w:rsidR="00A771D3" w:rsidRPr="00942BFF" w:rsidRDefault="00A771D3" w:rsidP="003F488E">
            <w:pPr>
              <w:jc w:val="center"/>
              <w:rPr>
                <w:sz w:val="19"/>
                <w:szCs w:val="19"/>
              </w:rPr>
            </w:pPr>
            <w:proofErr w:type="gramStart"/>
            <w:r w:rsidRPr="002636F2">
              <w:t>Перечень мероприятий по реализации приоритетного проекта «Формирование комфортной городской среды»</w:t>
            </w:r>
            <w:r>
              <w:t xml:space="preserve"> </w:t>
            </w:r>
            <w:r w:rsidRPr="002636F2">
              <w:t>подпрограммы 5 «Формирование комфортной городской среды» муниципальной программы «</w:t>
            </w:r>
            <w:r w:rsidRPr="002636F2">
              <w:rPr>
                <w:rFonts w:eastAsia="Batang"/>
                <w:lang w:eastAsia="ko-KR"/>
              </w:rPr>
              <w:t>Жилищно-коммунальный комплекс и городская среда в муниципальном образовании Октябрьский район»</w:t>
            </w:r>
            <w:proofErr w:type="gramEnd"/>
          </w:p>
        </w:tc>
      </w:tr>
      <w:tr w:rsidR="00A771D3" w:rsidRPr="00326459" w:rsidTr="003F488E">
        <w:trPr>
          <w:trHeight w:val="300"/>
        </w:trPr>
        <w:tc>
          <w:tcPr>
            <w:tcW w:w="10632" w:type="dxa"/>
            <w:gridSpan w:val="9"/>
            <w:vMerge/>
            <w:vAlign w:val="center"/>
            <w:hideMark/>
          </w:tcPr>
          <w:p w:rsidR="00A771D3" w:rsidRPr="00326459" w:rsidRDefault="00A771D3" w:rsidP="003F488E">
            <w:pPr>
              <w:rPr>
                <w:sz w:val="19"/>
                <w:szCs w:val="19"/>
              </w:rPr>
            </w:pPr>
          </w:p>
        </w:tc>
      </w:tr>
      <w:tr w:rsidR="00A771D3" w:rsidRPr="00326459" w:rsidTr="003F488E">
        <w:trPr>
          <w:trHeight w:val="300"/>
        </w:trPr>
        <w:tc>
          <w:tcPr>
            <w:tcW w:w="10632" w:type="dxa"/>
            <w:gridSpan w:val="9"/>
            <w:vMerge/>
            <w:vAlign w:val="center"/>
            <w:hideMark/>
          </w:tcPr>
          <w:p w:rsidR="00A771D3" w:rsidRPr="00326459" w:rsidRDefault="00A771D3" w:rsidP="003F488E">
            <w:pPr>
              <w:rPr>
                <w:sz w:val="19"/>
                <w:szCs w:val="19"/>
              </w:rPr>
            </w:pPr>
          </w:p>
        </w:tc>
      </w:tr>
      <w:tr w:rsidR="00A771D3" w:rsidRPr="00326459" w:rsidTr="003F488E">
        <w:trPr>
          <w:trHeight w:val="300"/>
        </w:trPr>
        <w:tc>
          <w:tcPr>
            <w:tcW w:w="10632" w:type="dxa"/>
            <w:gridSpan w:val="9"/>
            <w:vMerge/>
            <w:vAlign w:val="center"/>
            <w:hideMark/>
          </w:tcPr>
          <w:p w:rsidR="00A771D3" w:rsidRPr="00326459" w:rsidRDefault="00A771D3" w:rsidP="003F488E">
            <w:pPr>
              <w:rPr>
                <w:sz w:val="19"/>
                <w:szCs w:val="19"/>
              </w:rPr>
            </w:pPr>
          </w:p>
        </w:tc>
      </w:tr>
      <w:tr w:rsidR="00A771D3" w:rsidRPr="00326459" w:rsidTr="003F488E">
        <w:trPr>
          <w:trHeight w:val="300"/>
        </w:trPr>
        <w:tc>
          <w:tcPr>
            <w:tcW w:w="10632" w:type="dxa"/>
            <w:gridSpan w:val="9"/>
            <w:vMerge/>
            <w:vAlign w:val="center"/>
            <w:hideMark/>
          </w:tcPr>
          <w:p w:rsidR="00A771D3" w:rsidRPr="00326459" w:rsidRDefault="00A771D3" w:rsidP="003F488E">
            <w:pPr>
              <w:rPr>
                <w:sz w:val="19"/>
                <w:szCs w:val="19"/>
              </w:rPr>
            </w:pPr>
          </w:p>
        </w:tc>
      </w:tr>
      <w:tr w:rsidR="00A771D3" w:rsidRPr="00326459" w:rsidTr="003F488E">
        <w:trPr>
          <w:trHeight w:val="525"/>
        </w:trPr>
        <w:tc>
          <w:tcPr>
            <w:tcW w:w="10632" w:type="dxa"/>
            <w:gridSpan w:val="9"/>
            <w:vMerge/>
            <w:vAlign w:val="center"/>
            <w:hideMark/>
          </w:tcPr>
          <w:p w:rsidR="00A771D3" w:rsidRPr="00326459" w:rsidRDefault="00A771D3" w:rsidP="003F488E">
            <w:pPr>
              <w:rPr>
                <w:sz w:val="19"/>
                <w:szCs w:val="19"/>
              </w:rPr>
            </w:pPr>
          </w:p>
        </w:tc>
      </w:tr>
      <w:tr w:rsidR="00A771D3" w:rsidRPr="00326459" w:rsidTr="003F488E">
        <w:trPr>
          <w:gridBefore w:val="1"/>
          <w:wBefore w:w="142" w:type="dxa"/>
          <w:trHeight w:val="76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Перечень благоустраиваемых территорий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Виды работ, исходя из минимального перечня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 xml:space="preserve">Кол-во мест общего пользования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326459" w:rsidRDefault="00A771D3" w:rsidP="003F488E">
            <w:pPr>
              <w:jc w:val="center"/>
              <w:rPr>
                <w:sz w:val="20"/>
                <w:szCs w:val="20"/>
              </w:rPr>
            </w:pPr>
            <w:r w:rsidRPr="00326459">
              <w:rPr>
                <w:sz w:val="20"/>
                <w:szCs w:val="20"/>
              </w:rPr>
              <w:t>Кол-во дворовых территорий</w:t>
            </w:r>
          </w:p>
        </w:tc>
      </w:tr>
      <w:tr w:rsidR="00A771D3" w:rsidRPr="00EC15B6" w:rsidTr="003F488E">
        <w:trPr>
          <w:gridBefore w:val="1"/>
          <w:wBefore w:w="142" w:type="dxa"/>
          <w:trHeight w:val="81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96073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96073">
              <w:rPr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96073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C15B6" w:rsidRDefault="00A771D3" w:rsidP="003F488E">
            <w:pPr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Андра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мкр. Финский, 22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296073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96073">
              <w:rPr>
                <w:sz w:val="20"/>
                <w:szCs w:val="20"/>
              </w:rPr>
              <w:t>Парк «Лесная сказка»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296073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 w:rsidRPr="0029607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 </w:t>
            </w:r>
          </w:p>
        </w:tc>
      </w:tr>
      <w:tr w:rsidR="00A771D3" w:rsidRPr="002C1531" w:rsidTr="003F488E">
        <w:trPr>
          <w:gridBefore w:val="1"/>
          <w:wBefore w:w="142" w:type="dxa"/>
          <w:trHeight w:val="19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Андра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мкр. Спортивный,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в районе КОС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Лыжно-роллерная </w:t>
            </w:r>
            <w:r w:rsidRPr="002C1531">
              <w:rPr>
                <w:sz w:val="20"/>
                <w:szCs w:val="20"/>
              </w:rPr>
              <w:t xml:space="preserve">трасса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45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Андра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Береговая зона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р. Андринка 2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Береговая зона отдыха в районе моста через речку </w:t>
            </w:r>
            <w:r>
              <w:rPr>
                <w:sz w:val="20"/>
                <w:szCs w:val="20"/>
              </w:rPr>
              <w:t>«</w:t>
            </w:r>
            <w:r w:rsidRPr="002C1531">
              <w:rPr>
                <w:sz w:val="20"/>
                <w:szCs w:val="20"/>
              </w:rPr>
              <w:t>Андринка</w:t>
            </w:r>
            <w:r>
              <w:rPr>
                <w:sz w:val="20"/>
                <w:szCs w:val="20"/>
              </w:rPr>
              <w:t>»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6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пгт. Андра </w:t>
            </w:r>
            <w:r>
              <w:rPr>
                <w:sz w:val="20"/>
                <w:szCs w:val="20"/>
              </w:rPr>
              <w:t>мкр. Финский, 24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Автомобильная парковка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35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Андра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мкр. Набережный,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в районе КДЦ «Лидер»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C1531">
              <w:rPr>
                <w:sz w:val="20"/>
                <w:szCs w:val="20"/>
              </w:rPr>
              <w:t>Сквер влюбленных</w:t>
            </w:r>
            <w:r>
              <w:rPr>
                <w:sz w:val="20"/>
                <w:szCs w:val="20"/>
              </w:rPr>
              <w:t>»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9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Андра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мкр. Западный, 53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Зона уличной торговли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35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п. Карымкары, пер. Парковый, 11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8"/>
              </w:rPr>
              <w:t>Универсальная оздоровительная площадка на базе хоккейного корта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35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сп. Карымкары, п. Горнореченск,</w:t>
            </w:r>
          </w:p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 xml:space="preserve">ул. Лесная, 17а 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 xml:space="preserve">Детская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сп. Карымкары, п. Горнореченск,</w:t>
            </w:r>
          </w:p>
          <w:p w:rsidR="00A771D3" w:rsidRPr="00125C26" w:rsidRDefault="00A771D3" w:rsidP="003F488E">
            <w:pPr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ул. Лесная, 15г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 xml:space="preserve">Универсальная площадь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7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п. Карымкары, ул. Ленина, 30а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 xml:space="preserve">Парк «Ветеранов»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6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п. Карымкары, пер. Парковый, 9а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 xml:space="preserve">Памятник «Победы»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2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п. Карымкары, ул. Ленина, 48а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 xml:space="preserve">Детская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3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с. Каменное, ул. Центральная, 6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 xml:space="preserve">Пешеходная зона (сквер)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3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сп. Каменное</w:t>
            </w:r>
            <w:r>
              <w:rPr>
                <w:sz w:val="20"/>
                <w:szCs w:val="20"/>
              </w:rPr>
              <w:t>,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Пальяново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Почтовая, 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Зона отдыха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5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сп. Малый Атлым</w:t>
            </w:r>
            <w:r>
              <w:rPr>
                <w:sz w:val="20"/>
                <w:szCs w:val="20"/>
              </w:rPr>
              <w:t xml:space="preserve">, </w:t>
            </w:r>
          </w:p>
          <w:p w:rsidR="00A771D3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Комсомольский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ул. Октябрьская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1а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игровая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5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сп. Малый Атлым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</w:p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Большой Атлым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ул. Школьная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Обелиск Памяти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5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сп. Малый Атлым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с. Большой Атлым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ул. Школьная, 18 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игровая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8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0115F8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0115F8">
              <w:rPr>
                <w:sz w:val="20"/>
                <w:szCs w:val="20"/>
              </w:rPr>
              <w:t xml:space="preserve">г.п. Октябрьское, </w:t>
            </w:r>
          </w:p>
          <w:p w:rsidR="00A771D3" w:rsidRPr="000115F8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0115F8">
              <w:rPr>
                <w:sz w:val="20"/>
                <w:szCs w:val="20"/>
              </w:rPr>
              <w:t>п. Кормужиханка, ул. Гагарина, 6б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Парк «Победы»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57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0115F8" w:rsidRDefault="00A771D3" w:rsidP="003F488E">
            <w:pPr>
              <w:outlineLvl w:val="1"/>
              <w:rPr>
                <w:sz w:val="20"/>
                <w:szCs w:val="20"/>
              </w:rPr>
            </w:pPr>
            <w:r w:rsidRPr="000115F8">
              <w:rPr>
                <w:sz w:val="20"/>
                <w:szCs w:val="20"/>
              </w:rPr>
              <w:t>пгт. Октябрьское, ул. Советская, 22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Автостоянка–Набережная «</w:t>
            </w:r>
            <w:r w:rsidRPr="002C1531">
              <w:rPr>
                <w:sz w:val="20"/>
                <w:szCs w:val="20"/>
              </w:rPr>
              <w:t>Пасса</w:t>
            </w:r>
            <w:r>
              <w:rPr>
                <w:sz w:val="20"/>
                <w:szCs w:val="20"/>
              </w:rPr>
              <w:t xml:space="preserve">жирский причал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Октябрьское»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30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 xml:space="preserve">пгт. Октябрьское, ул. Бичинева, 11 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Центральная площадь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2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125C2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 xml:space="preserve">с. Перегребное, ул. Советская, 3 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«Площадь Победы»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1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Перегребное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Советская, 7а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Центральная площадь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5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Перегребное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Строителей, 3</w:t>
            </w:r>
            <w:r w:rsidRPr="002C1531">
              <w:rPr>
                <w:sz w:val="20"/>
                <w:szCs w:val="20"/>
              </w:rPr>
              <w:t>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Открытый каток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34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Перегребное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Строителей, 51а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Площадь отдыха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1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с. Перегребное, ул. Строителей, 5а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 xml:space="preserve">Набережная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с. Перегребное, ул. Строителей, 3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Детская площадка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0F31A9" w:rsidRDefault="00A771D3" w:rsidP="003F488E">
            <w:pPr>
              <w:jc w:val="center"/>
              <w:outlineLvl w:val="1"/>
              <w:rPr>
                <w:b/>
                <w:color w:val="FF0000"/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9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 xml:space="preserve">с. Перегребное, </w:t>
            </w:r>
          </w:p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ул. Строителей, 18а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Детская площадка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7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lastRenderedPageBreak/>
              <w:t>с. Перегребное, ул. Таежная,</w:t>
            </w:r>
            <w:r w:rsidRPr="008837F6">
              <w:rPr>
                <w:b/>
                <w:sz w:val="20"/>
                <w:szCs w:val="20"/>
              </w:rPr>
              <w:t xml:space="preserve"> 18а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Детская площадка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4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 xml:space="preserve">с. Перегребное, ул. Таежная, 5а 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 xml:space="preserve">Площадка для выгула собак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61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с. Перегребное, ул. Таежная, 7п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 xml:space="preserve">Площадь отдыха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7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с. Перегребное, ул. Таёжная, 14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Детская площадка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2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с. Перегребное, ул. Рыбников 1п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Монументальное сооружение «Поклонный крест»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4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с. Перегребное, ул. Зимняя 1п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 xml:space="preserve">Место отдыха у воды (пляж)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4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Перегребное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Набережная, 1</w:t>
            </w:r>
            <w:r w:rsidRPr="002C1531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«Сквера Матери»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9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Перегребное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пер. Школьный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1а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</w:t>
            </w:r>
            <w:r w:rsidRPr="002C1531">
              <w:rPr>
                <w:sz w:val="20"/>
                <w:szCs w:val="20"/>
              </w:rPr>
              <w:t xml:space="preserve"> площадк</w:t>
            </w:r>
            <w:r>
              <w:rPr>
                <w:sz w:val="20"/>
                <w:szCs w:val="20"/>
              </w:rPr>
              <w:t>а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30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сп. Перегребное,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д.Чемаши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Школьная, 9б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«Парк Дружбы»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6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сп. Перегребное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д. Чемаши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Ле</w:t>
            </w:r>
            <w:r>
              <w:rPr>
                <w:sz w:val="20"/>
                <w:szCs w:val="20"/>
              </w:rPr>
              <w:t>нина, 4</w:t>
            </w:r>
            <w:r w:rsidRPr="002C1531">
              <w:rPr>
                <w:sz w:val="20"/>
                <w:szCs w:val="20"/>
              </w:rPr>
              <w:t>б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3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сп. Перегребно</w:t>
            </w:r>
            <w:r>
              <w:rPr>
                <w:sz w:val="20"/>
                <w:szCs w:val="20"/>
              </w:rPr>
              <w:t xml:space="preserve">е,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д.Чемаши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Ленина, 1</w:t>
            </w:r>
            <w:r w:rsidRPr="002C1531">
              <w:rPr>
                <w:sz w:val="20"/>
                <w:szCs w:val="20"/>
              </w:rPr>
              <w:t>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Мемориал воинам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36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 xml:space="preserve">сп. Перегребное, </w:t>
            </w:r>
          </w:p>
          <w:p w:rsidR="00A771D3" w:rsidRPr="008837F6" w:rsidRDefault="00A771D3" w:rsidP="003F488E">
            <w:pPr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 xml:space="preserve">д.Нижние Нарыкары, </w:t>
            </w:r>
          </w:p>
          <w:p w:rsidR="00A771D3" w:rsidRPr="008837F6" w:rsidRDefault="00A771D3" w:rsidP="003F488E">
            <w:pPr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ул. Почтовая, 7а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3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>сп.Перегребное, д.НижниеНарыкары,</w:t>
            </w:r>
          </w:p>
          <w:p w:rsidR="00A771D3" w:rsidRPr="008837F6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8837F6">
              <w:rPr>
                <w:sz w:val="20"/>
                <w:szCs w:val="20"/>
              </w:rPr>
              <w:t xml:space="preserve">ул. Почтовая, 7б 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Победы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71D3" w:rsidRPr="000F31A9" w:rsidRDefault="00A771D3" w:rsidP="003F488E">
            <w:pPr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Приобье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 ул. Спортивная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14а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Обелиск </w:t>
            </w:r>
            <w:r>
              <w:rPr>
                <w:sz w:val="20"/>
                <w:szCs w:val="20"/>
              </w:rPr>
              <w:t>«</w:t>
            </w:r>
            <w:r w:rsidRPr="002C1531">
              <w:rPr>
                <w:sz w:val="20"/>
                <w:szCs w:val="20"/>
              </w:rPr>
              <w:t>Слава воину победителю</w:t>
            </w:r>
            <w:r>
              <w:rPr>
                <w:sz w:val="20"/>
                <w:szCs w:val="20"/>
              </w:rPr>
              <w:t>»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5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Приобье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 ул. Портовая,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в районе участковой больницы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Автомобильная стоянка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44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Приобье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мкр. Газовиков</w:t>
            </w:r>
            <w:r>
              <w:rPr>
                <w:sz w:val="20"/>
                <w:szCs w:val="20"/>
              </w:rPr>
              <w:t xml:space="preserve">,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</w:t>
            </w:r>
            <w:r w:rsidRPr="002C1531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Детский спортивный комплекс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Приобье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Югорская</w:t>
            </w:r>
            <w:r>
              <w:rPr>
                <w:sz w:val="20"/>
                <w:szCs w:val="20"/>
              </w:rPr>
              <w:t>, 5</w:t>
            </w:r>
            <w:r w:rsidRPr="002C1531">
              <w:rPr>
                <w:sz w:val="20"/>
                <w:szCs w:val="20"/>
              </w:rPr>
              <w:t>п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Парк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4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Приобье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Югорская</w:t>
            </w:r>
            <w:r>
              <w:rPr>
                <w:sz w:val="20"/>
                <w:szCs w:val="20"/>
              </w:rPr>
              <w:t>, 5</w:t>
            </w:r>
            <w:r w:rsidRPr="002C1531">
              <w:rPr>
                <w:sz w:val="20"/>
                <w:szCs w:val="20"/>
              </w:rPr>
              <w:t>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игровая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3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Приобье, ул. Школьная, 3</w:t>
            </w:r>
            <w:r w:rsidRPr="002C1531">
              <w:rPr>
                <w:sz w:val="20"/>
                <w:szCs w:val="20"/>
              </w:rPr>
              <w:t>п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игровая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31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outlineLvl w:val="1"/>
              <w:rPr>
                <w:sz w:val="20"/>
              </w:rPr>
            </w:pPr>
            <w:r w:rsidRPr="002C1531">
              <w:rPr>
                <w:sz w:val="20"/>
                <w:szCs w:val="20"/>
              </w:rPr>
              <w:t>пгт. Приобье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 w:rsidRPr="00C30092">
              <w:rPr>
                <w:sz w:val="20"/>
              </w:rPr>
              <w:t xml:space="preserve">ул. Набережная </w:t>
            </w:r>
          </w:p>
          <w:p w:rsidR="00A771D3" w:rsidRPr="00C30092" w:rsidRDefault="00A771D3" w:rsidP="003F488E">
            <w:pPr>
              <w:outlineLvl w:val="1"/>
              <w:rPr>
                <w:sz w:val="20"/>
              </w:rPr>
            </w:pPr>
            <w:r>
              <w:rPr>
                <w:sz w:val="20"/>
              </w:rPr>
              <w:t>д.3 – д.</w:t>
            </w:r>
            <w:r w:rsidRPr="00C30092">
              <w:rPr>
                <w:sz w:val="20"/>
              </w:rPr>
              <w:t>17   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Бульвар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3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Приобье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Крымская</w:t>
            </w:r>
            <w:r>
              <w:rPr>
                <w:sz w:val="20"/>
                <w:szCs w:val="20"/>
              </w:rPr>
              <w:t>, 1</w:t>
            </w:r>
            <w:r w:rsidRPr="002C1531">
              <w:rPr>
                <w:sz w:val="20"/>
                <w:szCs w:val="20"/>
              </w:rPr>
              <w:t>п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Сквер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2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Сергино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Лесная 2а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«Аллея трудовой и боевой славы»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6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AB5C57" w:rsidRDefault="00A771D3" w:rsidP="003F488E">
            <w:r w:rsidRPr="002C1531">
              <w:rPr>
                <w:sz w:val="20"/>
                <w:szCs w:val="20"/>
              </w:rPr>
              <w:t>п. Сергино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</w:t>
            </w:r>
            <w:r w:rsidRPr="00AB5C57">
              <w:rPr>
                <w:sz w:val="20"/>
              </w:rPr>
              <w:t>Строителей 9д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игровая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3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Сергино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 w:rsidRPr="00AB5C57">
              <w:rPr>
                <w:sz w:val="20"/>
              </w:rPr>
              <w:t>ул. Центральная 2К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площадка  «Энергия»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1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Сергино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Центральная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игровая площадка «</w:t>
            </w:r>
            <w:r w:rsidRPr="002C1531">
              <w:rPr>
                <w:sz w:val="20"/>
                <w:szCs w:val="20"/>
              </w:rPr>
              <w:t>Радуга</w:t>
            </w:r>
            <w:r>
              <w:rPr>
                <w:sz w:val="20"/>
                <w:szCs w:val="20"/>
              </w:rPr>
              <w:t>»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Сергино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Лесная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20а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</w:t>
            </w:r>
            <w:r>
              <w:rPr>
                <w:sz w:val="20"/>
                <w:szCs w:val="20"/>
              </w:rPr>
              <w:t>игровая площадка «Капитошка»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3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Сергино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Набережная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етская игровая площадка «Забава»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Талинка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Нефтяников,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стр. 14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Спортивная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8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Талинка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–й микрорайон</w:t>
            </w:r>
            <w:r w:rsidRPr="002C1531">
              <w:rPr>
                <w:sz w:val="20"/>
                <w:szCs w:val="20"/>
              </w:rPr>
              <w:t>, 81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Универсальная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3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Талинка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Молодёжная, 1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Памятник  </w:t>
            </w:r>
            <w:r>
              <w:rPr>
                <w:sz w:val="20"/>
                <w:szCs w:val="20"/>
              </w:rPr>
              <w:t>«Н</w:t>
            </w:r>
            <w:r w:rsidRPr="002C1531">
              <w:rPr>
                <w:sz w:val="20"/>
                <w:szCs w:val="20"/>
              </w:rPr>
              <w:t>ефтяникам</w:t>
            </w:r>
            <w:r>
              <w:rPr>
                <w:sz w:val="20"/>
                <w:szCs w:val="20"/>
              </w:rPr>
              <w:t>»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1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Талинка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мкр. Центральный</w:t>
            </w:r>
            <w:r>
              <w:rPr>
                <w:sz w:val="20"/>
                <w:szCs w:val="20"/>
              </w:rPr>
              <w:t xml:space="preserve">, </w:t>
            </w:r>
            <w:r w:rsidRPr="0027305A">
              <w:rPr>
                <w:sz w:val="20"/>
                <w:szCs w:val="20"/>
              </w:rPr>
              <w:t>27а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Сквер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Талинка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Спортивная, 2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Хоккейный корт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Талинка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Нефтянников,</w:t>
            </w:r>
            <w:r>
              <w:rPr>
                <w:sz w:val="20"/>
                <w:szCs w:val="20"/>
              </w:rPr>
              <w:t xml:space="preserve"> </w:t>
            </w:r>
            <w:r w:rsidRPr="002C1531"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 «Сквер защитникам Отечества»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9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Унъюган ул. Мир</w:t>
            </w:r>
            <w:r>
              <w:rPr>
                <w:sz w:val="20"/>
                <w:szCs w:val="20"/>
              </w:rPr>
              <w:t>а, 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Парк выпускников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Унъюган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Ленина</w:t>
            </w:r>
            <w:r>
              <w:rPr>
                <w:sz w:val="20"/>
                <w:szCs w:val="20"/>
              </w:rPr>
              <w:t xml:space="preserve">, </w:t>
            </w:r>
            <w:r w:rsidRPr="00923FC2">
              <w:rPr>
                <w:sz w:val="20"/>
                <w:szCs w:val="20"/>
              </w:rPr>
              <w:t>3а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Многофункциональная общественная спортивная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7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Унъюган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Кирова, 2а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Памятник воинам ВОВ «Обелиск Славы»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8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Унъюган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Матросова,</w:t>
            </w:r>
            <w:r>
              <w:rPr>
                <w:sz w:val="20"/>
                <w:szCs w:val="20"/>
              </w:rPr>
              <w:t xml:space="preserve"> 9а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Универсальная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4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Унъюган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мкр. 40 лет Победы, 26/2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Парковая зона отдыха «Папа, мама, я </w:t>
            </w:r>
            <w:r>
              <w:rPr>
                <w:sz w:val="20"/>
                <w:szCs w:val="20"/>
              </w:rPr>
              <w:t>–</w:t>
            </w:r>
            <w:r w:rsidRPr="002C1531">
              <w:rPr>
                <w:sz w:val="20"/>
                <w:szCs w:val="20"/>
              </w:rPr>
              <w:t xml:space="preserve"> счастливая семья»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4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Шеркалы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Мира, 22а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66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Шеркалы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Мира, 35Б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площадка «Зона отдыха»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2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Шеркалы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Мира, 34А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Детская площадка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4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296073" w:rsidRDefault="00A771D3" w:rsidP="003F488E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296073">
              <w:rPr>
                <w:bCs/>
                <w:sz w:val="20"/>
                <w:szCs w:val="20"/>
              </w:rPr>
              <w:t> </w:t>
            </w:r>
            <w:r w:rsidRPr="00296073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96073" w:rsidRDefault="00A771D3" w:rsidP="003F488E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296073" w:rsidRDefault="00A771D3" w:rsidP="003F488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</w:tr>
      <w:tr w:rsidR="00A771D3" w:rsidRPr="002C1531" w:rsidTr="003F488E">
        <w:trPr>
          <w:gridBefore w:val="1"/>
          <w:wBefore w:w="142" w:type="dxa"/>
          <w:trHeight w:val="78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4C6FA5" w:rsidRDefault="00A771D3" w:rsidP="003F488E">
            <w:pPr>
              <w:rPr>
                <w:sz w:val="20"/>
                <w:szCs w:val="23"/>
              </w:rPr>
            </w:pPr>
            <w:r w:rsidRPr="004C6FA5">
              <w:rPr>
                <w:sz w:val="20"/>
                <w:szCs w:val="20"/>
              </w:rPr>
              <w:t>пгт. Андра мкр. Центральный</w:t>
            </w:r>
          </w:p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proofErr w:type="gramStart"/>
            <w:r w:rsidRPr="004C6FA5">
              <w:rPr>
                <w:sz w:val="20"/>
                <w:szCs w:val="20"/>
              </w:rPr>
              <w:t>д.11, д.12, д.13, д.14, д.16, д.18в, д.19б/3, д.34, д.37, д.44, д.45</w:t>
            </w:r>
            <w:proofErr w:type="gramEnd"/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942BFF" w:rsidRDefault="00A771D3" w:rsidP="003F488E">
            <w:pPr>
              <w:jc w:val="center"/>
              <w:rPr>
                <w:color w:val="FF0000"/>
              </w:rPr>
            </w:pPr>
            <w:r w:rsidRPr="00942BFF">
              <w:rPr>
                <w:sz w:val="20"/>
                <w:szCs w:val="20"/>
              </w:rPr>
              <w:t>11</w:t>
            </w:r>
          </w:p>
        </w:tc>
      </w:tr>
      <w:tr w:rsidR="00A771D3" w:rsidRPr="002C1531" w:rsidTr="003F488E">
        <w:trPr>
          <w:gridBefore w:val="1"/>
          <w:wBefore w:w="142" w:type="dxa"/>
          <w:trHeight w:val="173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D3" w:rsidRPr="009612E1" w:rsidRDefault="00A771D3" w:rsidP="003F488E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206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D3" w:rsidRPr="009612E1" w:rsidRDefault="00A771D3" w:rsidP="003F488E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D3" w:rsidRPr="009612E1" w:rsidRDefault="00A771D3" w:rsidP="003F488E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7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3"/>
                <w:szCs w:val="23"/>
              </w:rPr>
            </w:pPr>
            <w:r w:rsidRPr="004C6FA5">
              <w:rPr>
                <w:sz w:val="20"/>
                <w:szCs w:val="20"/>
              </w:rPr>
              <w:t>пгт. Андра мкр. Западный</w:t>
            </w:r>
          </w:p>
          <w:p w:rsidR="00A771D3" w:rsidRPr="004C6FA5" w:rsidRDefault="00A771D3" w:rsidP="003F488E">
            <w:pPr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 д. 38,д. 43, д. 46, д.47.д.48 , д.49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jc w:val="center"/>
              <w:rPr>
                <w:sz w:val="20"/>
                <w:szCs w:val="20"/>
              </w:rPr>
            </w:pPr>
            <w:r w:rsidRPr="00942BFF">
              <w:rPr>
                <w:sz w:val="20"/>
                <w:szCs w:val="20"/>
              </w:rPr>
              <w:t>6</w:t>
            </w: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4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3"/>
                <w:szCs w:val="23"/>
              </w:rPr>
            </w:pPr>
            <w:r w:rsidRPr="004C6FA5">
              <w:rPr>
                <w:sz w:val="20"/>
                <w:szCs w:val="20"/>
              </w:rPr>
              <w:t>пгт. Андра мкр. Спортивный</w:t>
            </w:r>
          </w:p>
          <w:p w:rsidR="00A771D3" w:rsidRPr="004C6FA5" w:rsidRDefault="00A771D3" w:rsidP="003F488E">
            <w:pPr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 д.1, д.2. д.3, д.4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jc w:val="center"/>
              <w:rPr>
                <w:sz w:val="20"/>
                <w:szCs w:val="20"/>
              </w:rPr>
            </w:pPr>
            <w:r w:rsidRPr="00942BFF">
              <w:rPr>
                <w:sz w:val="20"/>
                <w:szCs w:val="20"/>
              </w:rPr>
              <w:t>4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3"/>
                <w:szCs w:val="23"/>
              </w:rPr>
            </w:pPr>
            <w:r w:rsidRPr="004C6FA5">
              <w:rPr>
                <w:sz w:val="20"/>
                <w:szCs w:val="20"/>
              </w:rPr>
              <w:t>пгт. Андра мкр. Финский</w:t>
            </w:r>
          </w:p>
          <w:p w:rsidR="00A771D3" w:rsidRPr="004C6FA5" w:rsidRDefault="00A771D3" w:rsidP="003F488E">
            <w:pPr>
              <w:jc w:val="both"/>
              <w:rPr>
                <w:sz w:val="23"/>
                <w:szCs w:val="23"/>
              </w:rPr>
            </w:pPr>
            <w:r w:rsidRPr="004C6FA5">
              <w:rPr>
                <w:sz w:val="20"/>
                <w:szCs w:val="20"/>
              </w:rPr>
              <w:t>д.1, д.2, д.3, д.4, д.33, д.53, д.54, д.55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942BFF" w:rsidRDefault="00A771D3" w:rsidP="003F488E">
            <w:pPr>
              <w:jc w:val="center"/>
              <w:rPr>
                <w:sz w:val="20"/>
                <w:szCs w:val="20"/>
              </w:rPr>
            </w:pPr>
            <w:r w:rsidRPr="00942BFF">
              <w:rPr>
                <w:sz w:val="20"/>
                <w:szCs w:val="20"/>
              </w:rPr>
              <w:t>8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50 Лет Победы, д. 5</w:t>
            </w:r>
          </w:p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Шмигельского, д. 42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50 лет Победы, д. 11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Дзержинского, д.18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50 лет Победы, д. 1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78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Комсомольская, д.16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outlineLvl w:val="0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outlineLvl w:val="0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Калинина,  д.41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outlineLvl w:val="0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outlineLvl w:val="0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Калинина, д.42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Связистов, д.20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Шмигельского, д.53Б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ул. Чапаева, д.4А </w:t>
            </w:r>
          </w:p>
          <w:p w:rsidR="00A771D3" w:rsidRPr="004C6FA5" w:rsidRDefault="00A771D3" w:rsidP="003F488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Шмигельского, д. 51Б</w:t>
            </w:r>
          </w:p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пгт. Октябрьское, ул. Светлая, д. 9</w:t>
            </w:r>
          </w:p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 xml:space="preserve">пгт. Октябрьское, </w:t>
            </w:r>
          </w:p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4C6FA5">
              <w:rPr>
                <w:sz w:val="20"/>
                <w:szCs w:val="20"/>
              </w:rPr>
              <w:t>ул. Светлая, д. 11</w:t>
            </w:r>
          </w:p>
          <w:p w:rsidR="00A771D3" w:rsidRPr="004C6FA5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lastRenderedPageBreak/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Перегребное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Спасенникова,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13,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13а,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13б, </w:t>
            </w:r>
            <w:r>
              <w:rPr>
                <w:sz w:val="20"/>
                <w:szCs w:val="20"/>
              </w:rPr>
              <w:t>д. 14а</w:t>
            </w:r>
            <w:r w:rsidRPr="002C1531">
              <w:rPr>
                <w:sz w:val="20"/>
                <w:szCs w:val="20"/>
              </w:rPr>
              <w:t xml:space="preserve">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Перегребное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Лесная,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6а, д. 6в, д. 6б</w:t>
            </w:r>
            <w:r w:rsidRPr="002C1531">
              <w:rPr>
                <w:sz w:val="20"/>
                <w:szCs w:val="20"/>
              </w:rPr>
              <w:t xml:space="preserve">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с. Перегребное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Строителей, д.14,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17Б,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20,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22,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23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Приобье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мкр. Газовиков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 6б</w:t>
            </w:r>
            <w:r w:rsidRPr="002C15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Приобье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ул. Строителей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д. 57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Приобье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у</w:t>
            </w:r>
            <w:r>
              <w:rPr>
                <w:sz w:val="20"/>
                <w:szCs w:val="20"/>
              </w:rPr>
              <w:t>л. Крымская, д. 43а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AF4E44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84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п. Сергино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2C1531">
              <w:rPr>
                <w:sz w:val="20"/>
                <w:szCs w:val="20"/>
              </w:rPr>
              <w:t>л. Курганская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</w:p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д. 4а,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5,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7а 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37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Талинка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1-й микрорайон,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2C1531">
              <w:rPr>
                <w:sz w:val="20"/>
                <w:szCs w:val="20"/>
              </w:rPr>
              <w:t xml:space="preserve"> 42,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 xml:space="preserve">43, </w:t>
            </w: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</w:rPr>
              <w:t xml:space="preserve"> д. 46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70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Урны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Default="00A771D3" w:rsidP="003F488E">
            <w:pPr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пгт. Талинка</w:t>
            </w:r>
            <w:r>
              <w:rPr>
                <w:sz w:val="20"/>
                <w:szCs w:val="20"/>
              </w:rPr>
              <w:t>,</w:t>
            </w:r>
            <w:r w:rsidRPr="002C15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2-й микрорайон, </w:t>
            </w:r>
            <w:r w:rsidRPr="002C1531">
              <w:rPr>
                <w:sz w:val="20"/>
                <w:szCs w:val="20"/>
              </w:rPr>
              <w:t xml:space="preserve"> </w:t>
            </w:r>
          </w:p>
          <w:p w:rsidR="00A771D3" w:rsidRPr="002C1531" w:rsidRDefault="00A771D3" w:rsidP="003F488E">
            <w:pPr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Pr="002C153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 xml:space="preserve"> д. </w:t>
            </w:r>
            <w:r w:rsidRPr="002C1531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 xml:space="preserve"> д. </w:t>
            </w:r>
            <w:r w:rsidRPr="002C153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 xml:space="preserve"> д. </w:t>
            </w:r>
            <w:r w:rsidRPr="002C1531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 xml:space="preserve"> д. </w:t>
            </w:r>
            <w:r w:rsidRPr="002C1531">
              <w:rPr>
                <w:sz w:val="20"/>
                <w:szCs w:val="20"/>
              </w:rPr>
              <w:t>11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Ремонт дворовых проездов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Скамейки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 xml:space="preserve">Урны                               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</w:tr>
      <w:tr w:rsidR="00A771D3" w:rsidRPr="002C1531" w:rsidTr="003F488E">
        <w:trPr>
          <w:gridBefore w:val="1"/>
          <w:wBefore w:w="142" w:type="dxa"/>
          <w:trHeight w:val="109"/>
        </w:trPr>
        <w:tc>
          <w:tcPr>
            <w:tcW w:w="3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2C1531" w:rsidRDefault="00A771D3" w:rsidP="003F488E">
            <w:pPr>
              <w:jc w:val="both"/>
              <w:outlineLvl w:val="1"/>
              <w:rPr>
                <w:sz w:val="20"/>
                <w:szCs w:val="20"/>
              </w:rPr>
            </w:pPr>
            <w:r w:rsidRPr="002C1531">
              <w:rPr>
                <w:sz w:val="20"/>
                <w:szCs w:val="20"/>
              </w:rPr>
              <w:t>Освещение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2C1531" w:rsidRDefault="00A771D3" w:rsidP="003F488E">
            <w:pPr>
              <w:rPr>
                <w:sz w:val="20"/>
                <w:szCs w:val="20"/>
              </w:rPr>
            </w:pPr>
          </w:p>
        </w:tc>
      </w:tr>
      <w:tr w:rsidR="00A771D3" w:rsidRPr="004C1E25" w:rsidTr="003F488E">
        <w:trPr>
          <w:gridBefore w:val="2"/>
          <w:wBefore w:w="299" w:type="dxa"/>
          <w:trHeight w:val="300"/>
        </w:trPr>
        <w:tc>
          <w:tcPr>
            <w:tcW w:w="10333" w:type="dxa"/>
            <w:gridSpan w:val="7"/>
            <w:vMerge w:val="restart"/>
            <w:shd w:val="clear" w:color="000000" w:fill="FFFFFF"/>
            <w:vAlign w:val="center"/>
            <w:hideMark/>
          </w:tcPr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  <w:r>
              <w:rPr>
                <w:bCs/>
              </w:rPr>
              <w:t>.».</w:t>
            </w: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4C6FA5" w:rsidRDefault="004C6FA5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tabs>
                <w:tab w:val="left" w:pos="12450"/>
              </w:tabs>
              <w:jc w:val="right"/>
            </w:pPr>
            <w:r>
              <w:lastRenderedPageBreak/>
              <w:t>Приложение № 7</w:t>
            </w:r>
          </w:p>
          <w:p w:rsidR="00A771D3" w:rsidRDefault="00A771D3" w:rsidP="003F488E">
            <w:pPr>
              <w:tabs>
                <w:tab w:val="left" w:pos="12450"/>
              </w:tabs>
              <w:jc w:val="right"/>
            </w:pPr>
            <w:r>
              <w:t>к постановлению администрации Октябрьского района</w:t>
            </w:r>
          </w:p>
          <w:p w:rsidR="00A771D3" w:rsidRDefault="00A771D3" w:rsidP="003F488E">
            <w:pPr>
              <w:tabs>
                <w:tab w:val="left" w:pos="12450"/>
              </w:tabs>
              <w:jc w:val="right"/>
            </w:pPr>
            <w:r>
              <w:t xml:space="preserve">от </w:t>
            </w:r>
            <w:r w:rsidR="00192A61">
              <w:t>«_____»______________________2020</w:t>
            </w:r>
            <w:r>
              <w:t xml:space="preserve"> г. № _______</w:t>
            </w: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</w:p>
          <w:p w:rsidR="00A771D3" w:rsidRDefault="00A771D3" w:rsidP="003F488E">
            <w:pPr>
              <w:jc w:val="right"/>
              <w:outlineLvl w:val="0"/>
              <w:rPr>
                <w:bCs/>
              </w:rPr>
            </w:pPr>
            <w:r>
              <w:rPr>
                <w:bCs/>
              </w:rPr>
              <w:t>«Приложение № 15</w:t>
            </w:r>
          </w:p>
          <w:p w:rsidR="00A771D3" w:rsidRPr="00416A51" w:rsidRDefault="00A771D3" w:rsidP="003F488E">
            <w:pPr>
              <w:jc w:val="right"/>
              <w:outlineLvl w:val="0"/>
              <w:rPr>
                <w:bCs/>
              </w:rPr>
            </w:pPr>
            <w:r w:rsidRPr="00416A51">
              <w:rPr>
                <w:bCs/>
              </w:rPr>
              <w:t>к постановлению</w:t>
            </w:r>
            <w:r>
              <w:rPr>
                <w:bCs/>
              </w:rPr>
              <w:t xml:space="preserve"> </w:t>
            </w:r>
            <w:r w:rsidRPr="00416A51">
              <w:rPr>
                <w:bCs/>
              </w:rPr>
              <w:t xml:space="preserve">администрации Октябрьского района </w:t>
            </w:r>
          </w:p>
          <w:p w:rsidR="00A771D3" w:rsidRPr="00472A39" w:rsidRDefault="00A771D3" w:rsidP="003F488E">
            <w:pPr>
              <w:jc w:val="right"/>
            </w:pPr>
            <w:r w:rsidRPr="00416A51">
              <w:rPr>
                <w:bCs/>
              </w:rPr>
              <w:t xml:space="preserve">                                                                               </w:t>
            </w:r>
            <w:r>
              <w:rPr>
                <w:bCs/>
              </w:rPr>
              <w:t xml:space="preserve">                           от «26» ноября 2018 г.</w:t>
            </w:r>
            <w:r w:rsidRPr="00416A51">
              <w:rPr>
                <w:bCs/>
              </w:rPr>
              <w:t xml:space="preserve"> № </w:t>
            </w:r>
            <w:r>
              <w:rPr>
                <w:bCs/>
              </w:rPr>
              <w:t>2659</w:t>
            </w:r>
            <w:r w:rsidRPr="00326459">
              <w:t xml:space="preserve"> </w:t>
            </w:r>
          </w:p>
        </w:tc>
      </w:tr>
      <w:tr w:rsidR="00A771D3" w:rsidRPr="004C1E25" w:rsidTr="003F488E">
        <w:trPr>
          <w:gridBefore w:val="2"/>
          <w:wBefore w:w="299" w:type="dxa"/>
          <w:trHeight w:val="300"/>
        </w:trPr>
        <w:tc>
          <w:tcPr>
            <w:tcW w:w="10333" w:type="dxa"/>
            <w:gridSpan w:val="7"/>
            <w:vMerge/>
            <w:vAlign w:val="center"/>
            <w:hideMark/>
          </w:tcPr>
          <w:p w:rsidR="00A771D3" w:rsidRPr="004C1E25" w:rsidRDefault="00A771D3" w:rsidP="003F488E"/>
        </w:tc>
      </w:tr>
      <w:tr w:rsidR="00A771D3" w:rsidRPr="004C1E25" w:rsidTr="003F488E">
        <w:trPr>
          <w:gridBefore w:val="2"/>
          <w:wBefore w:w="299" w:type="dxa"/>
          <w:trHeight w:val="300"/>
        </w:trPr>
        <w:tc>
          <w:tcPr>
            <w:tcW w:w="10333" w:type="dxa"/>
            <w:gridSpan w:val="7"/>
            <w:vMerge/>
            <w:vAlign w:val="center"/>
            <w:hideMark/>
          </w:tcPr>
          <w:p w:rsidR="00A771D3" w:rsidRPr="004C1E25" w:rsidRDefault="00A771D3" w:rsidP="003F488E"/>
        </w:tc>
      </w:tr>
      <w:tr w:rsidR="00A771D3" w:rsidRPr="004C1E25" w:rsidTr="003F488E">
        <w:trPr>
          <w:gridBefore w:val="2"/>
          <w:wBefore w:w="299" w:type="dxa"/>
          <w:trHeight w:val="300"/>
        </w:trPr>
        <w:tc>
          <w:tcPr>
            <w:tcW w:w="10333" w:type="dxa"/>
            <w:gridSpan w:val="7"/>
            <w:vMerge/>
            <w:vAlign w:val="center"/>
            <w:hideMark/>
          </w:tcPr>
          <w:p w:rsidR="00A771D3" w:rsidRPr="004C1E25" w:rsidRDefault="00A771D3" w:rsidP="003F488E"/>
        </w:tc>
      </w:tr>
      <w:tr w:rsidR="00A771D3" w:rsidRPr="004C1E25" w:rsidTr="003F488E">
        <w:trPr>
          <w:gridBefore w:val="2"/>
          <w:wBefore w:w="299" w:type="dxa"/>
          <w:trHeight w:val="300"/>
        </w:trPr>
        <w:tc>
          <w:tcPr>
            <w:tcW w:w="10333" w:type="dxa"/>
            <w:gridSpan w:val="7"/>
            <w:vMerge/>
            <w:vAlign w:val="center"/>
            <w:hideMark/>
          </w:tcPr>
          <w:p w:rsidR="00A771D3" w:rsidRPr="004C1E25" w:rsidRDefault="00A771D3" w:rsidP="003F488E"/>
        </w:tc>
      </w:tr>
      <w:tr w:rsidR="00A771D3" w:rsidRPr="004C1E25" w:rsidTr="003F488E">
        <w:trPr>
          <w:gridBefore w:val="2"/>
          <w:wBefore w:w="299" w:type="dxa"/>
          <w:trHeight w:val="300"/>
        </w:trPr>
        <w:tc>
          <w:tcPr>
            <w:tcW w:w="10333" w:type="dxa"/>
            <w:gridSpan w:val="7"/>
            <w:vMerge/>
            <w:vAlign w:val="center"/>
            <w:hideMark/>
          </w:tcPr>
          <w:p w:rsidR="00A771D3" w:rsidRPr="004C1E25" w:rsidRDefault="00A771D3" w:rsidP="003F488E"/>
        </w:tc>
      </w:tr>
      <w:tr w:rsidR="00A771D3" w:rsidRPr="004C1E25" w:rsidTr="003F488E">
        <w:trPr>
          <w:gridBefore w:val="2"/>
          <w:wBefore w:w="299" w:type="dxa"/>
          <w:trHeight w:val="276"/>
        </w:trPr>
        <w:tc>
          <w:tcPr>
            <w:tcW w:w="10333" w:type="dxa"/>
            <w:gridSpan w:val="7"/>
            <w:vMerge/>
            <w:vAlign w:val="center"/>
            <w:hideMark/>
          </w:tcPr>
          <w:p w:rsidR="00A771D3" w:rsidRPr="004C1E25" w:rsidRDefault="00A771D3" w:rsidP="003F488E"/>
        </w:tc>
      </w:tr>
      <w:tr w:rsidR="00A771D3" w:rsidRPr="004C1E25" w:rsidTr="003F488E">
        <w:trPr>
          <w:gridBefore w:val="2"/>
          <w:wBefore w:w="299" w:type="dxa"/>
          <w:trHeight w:val="276"/>
        </w:trPr>
        <w:tc>
          <w:tcPr>
            <w:tcW w:w="10333" w:type="dxa"/>
            <w:gridSpan w:val="7"/>
            <w:vMerge/>
            <w:vAlign w:val="center"/>
            <w:hideMark/>
          </w:tcPr>
          <w:p w:rsidR="00A771D3" w:rsidRPr="004C1E25" w:rsidRDefault="00A771D3" w:rsidP="003F488E"/>
        </w:tc>
      </w:tr>
      <w:tr w:rsidR="00A771D3" w:rsidRPr="004C1E25" w:rsidTr="003F488E">
        <w:trPr>
          <w:gridBefore w:val="2"/>
          <w:wBefore w:w="299" w:type="dxa"/>
          <w:trHeight w:val="276"/>
        </w:trPr>
        <w:tc>
          <w:tcPr>
            <w:tcW w:w="10333" w:type="dxa"/>
            <w:gridSpan w:val="7"/>
            <w:vMerge w:val="restart"/>
            <w:shd w:val="clear" w:color="auto" w:fill="auto"/>
            <w:vAlign w:val="center"/>
            <w:hideMark/>
          </w:tcPr>
          <w:p w:rsidR="00A771D3" w:rsidRDefault="00A771D3" w:rsidP="003F488E">
            <w:pPr>
              <w:rPr>
                <w:bCs/>
                <w:sz w:val="20"/>
                <w:szCs w:val="20"/>
              </w:rPr>
            </w:pPr>
          </w:p>
          <w:p w:rsidR="00A771D3" w:rsidRPr="009B3497" w:rsidRDefault="00A771D3" w:rsidP="003F488E">
            <w:pPr>
              <w:jc w:val="center"/>
              <w:rPr>
                <w:rFonts w:eastAsia="Batang"/>
                <w:lang w:eastAsia="ko-KR"/>
              </w:rPr>
            </w:pPr>
            <w:r w:rsidRPr="004C1E25">
              <w:rPr>
                <w:bCs/>
                <w:sz w:val="20"/>
                <w:szCs w:val="20"/>
              </w:rPr>
              <w:t xml:space="preserve"> </w:t>
            </w:r>
            <w:r w:rsidRPr="003D38D6">
              <w:rPr>
                <w:bCs/>
              </w:rPr>
              <w:t xml:space="preserve">Перечень мероприятий </w:t>
            </w:r>
            <w:r>
              <w:rPr>
                <w:bCs/>
              </w:rPr>
              <w:t>«Марафон благоустройства»</w:t>
            </w:r>
            <w:r w:rsidRPr="003D38D6">
              <w:rPr>
                <w:bCs/>
              </w:rPr>
              <w:t xml:space="preserve"> подпрограммы 5 «Формирование комфортной городской среды» муниципальной программы </w:t>
            </w:r>
            <w:r w:rsidRPr="003D38D6">
              <w:t>«</w:t>
            </w:r>
            <w:r w:rsidRPr="003D38D6">
              <w:rPr>
                <w:rFonts w:eastAsia="Batang"/>
                <w:lang w:eastAsia="ko-KR"/>
              </w:rPr>
              <w:t xml:space="preserve">Жилищно-коммунальный комплекс и городская среда в муниципальном </w:t>
            </w:r>
            <w:proofErr w:type="gramStart"/>
            <w:r w:rsidRPr="003D38D6">
              <w:rPr>
                <w:rFonts w:eastAsia="Batang"/>
                <w:lang w:eastAsia="ko-KR"/>
              </w:rPr>
              <w:t>образовании</w:t>
            </w:r>
            <w:proofErr w:type="gramEnd"/>
            <w:r w:rsidRPr="003D38D6">
              <w:rPr>
                <w:rFonts w:eastAsia="Batang"/>
                <w:lang w:eastAsia="ko-KR"/>
              </w:rPr>
              <w:t xml:space="preserve"> Октябрьский район</w:t>
            </w:r>
          </w:p>
        </w:tc>
      </w:tr>
      <w:tr w:rsidR="00A771D3" w:rsidRPr="004C1E25" w:rsidTr="003F488E">
        <w:trPr>
          <w:gridBefore w:val="2"/>
          <w:wBefore w:w="299" w:type="dxa"/>
          <w:trHeight w:val="300"/>
        </w:trPr>
        <w:tc>
          <w:tcPr>
            <w:tcW w:w="10333" w:type="dxa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:rsidR="00A771D3" w:rsidRPr="004C1E25" w:rsidRDefault="00A771D3" w:rsidP="003F488E">
            <w:pPr>
              <w:rPr>
                <w:bCs/>
                <w:sz w:val="20"/>
                <w:szCs w:val="20"/>
              </w:rPr>
            </w:pPr>
          </w:p>
        </w:tc>
      </w:tr>
      <w:tr w:rsidR="00A771D3" w:rsidRPr="004C1E25" w:rsidTr="003F488E">
        <w:trPr>
          <w:gridBefore w:val="2"/>
          <w:wBefore w:w="299" w:type="dxa"/>
          <w:trHeight w:val="272"/>
        </w:trPr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4C1E25" w:rsidRDefault="00A771D3" w:rsidP="003F488E">
            <w:pPr>
              <w:jc w:val="center"/>
              <w:rPr>
                <w:sz w:val="20"/>
                <w:szCs w:val="20"/>
              </w:rPr>
            </w:pPr>
            <w:r w:rsidRPr="004C1E25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благоустраиваемых территорий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rPr>
                <w:sz w:val="20"/>
                <w:szCs w:val="20"/>
              </w:rPr>
            </w:pPr>
            <w:r w:rsidRPr="004C1E25">
              <w:rPr>
                <w:sz w:val="20"/>
                <w:szCs w:val="20"/>
              </w:rPr>
              <w:t>Кол-во мест общего пользования</w:t>
            </w:r>
          </w:p>
        </w:tc>
      </w:tr>
      <w:tr w:rsidR="00A771D3" w:rsidRPr="004C1E25" w:rsidTr="003F488E">
        <w:trPr>
          <w:gridBefore w:val="2"/>
          <w:wBefore w:w="299" w:type="dxa"/>
          <w:trHeight w:val="132"/>
        </w:trPr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D3" w:rsidRPr="00DC6CA1" w:rsidRDefault="00A771D3" w:rsidP="003F488E">
            <w:pPr>
              <w:rPr>
                <w:bCs/>
                <w:sz w:val="20"/>
                <w:szCs w:val="20"/>
              </w:rPr>
            </w:pPr>
            <w:r w:rsidRPr="00DC6CA1">
              <w:rPr>
                <w:bCs/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rPr>
                <w:bCs/>
                <w:sz w:val="20"/>
                <w:szCs w:val="20"/>
              </w:rPr>
            </w:pPr>
            <w:r w:rsidRPr="00125C26">
              <w:rPr>
                <w:bCs/>
                <w:sz w:val="20"/>
                <w:szCs w:val="20"/>
              </w:rPr>
              <w:t>23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 w:rsidRPr="00E469EC">
              <w:rPr>
                <w:sz w:val="20"/>
                <w:szCs w:val="20"/>
              </w:rPr>
              <w:t>Общественная территория</w:t>
            </w:r>
          </w:p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п. Большие Леуши, сп. Малый Атлым, «Обустройство Парка отдыха»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п. Карымкары, ул. Ленина, 30а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4C1E25">
              <w:rPr>
                <w:bCs/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п. Карымкары, ул. Ленина, 46б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П. Карымкары, пер Парковый, 9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п. Карымкары, ул. Лесная, 17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п. Карымкары, ул. Речная 15а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п. Карымкары, Дамба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 xml:space="preserve">сп. Карымкары, п. Горнореченск,  ул. Речная, 36а 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4C1E25">
              <w:rPr>
                <w:bCs/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36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 xml:space="preserve">с. Каменное, «Памятник участникам Великой Отечественной Войны» 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E469EC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 xml:space="preserve">с. Пальяново, «Памятник участникам Великой Отечественной Войны» 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пгт. Приобье, ул. Школьная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пгт. Приобье, ул. Крымская 15а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 xml:space="preserve">пгт. Приобье, ул. Крымская 22а 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пгт. Приобье, ул. Крымская 4п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пгт. Приобье, ул. Строителей 53п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пгт. Приобье, мкр. Газовиков 2п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пгт. Приобье, ул. Пионеров 5п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пгт. Приобье, ул. Крымская 41п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пгт. Приобье, ул. Строителей 13п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С. Перегребное, «Лыжная трасса»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пгт. Талинка, «Памятник Защитникам Отечества»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пгт. Талинка, «</w:t>
            </w:r>
            <w:proofErr w:type="spellStart"/>
            <w:r w:rsidRPr="00DC6CA1">
              <w:rPr>
                <w:sz w:val="20"/>
                <w:szCs w:val="20"/>
              </w:rPr>
              <w:t>Скейт</w:t>
            </w:r>
            <w:proofErr w:type="spellEnd"/>
            <w:r w:rsidRPr="00DC6CA1">
              <w:rPr>
                <w:sz w:val="20"/>
                <w:szCs w:val="20"/>
              </w:rPr>
              <w:t xml:space="preserve"> – парк»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71D3" w:rsidRPr="004C1E25" w:rsidTr="003F488E">
        <w:trPr>
          <w:gridBefore w:val="2"/>
          <w:wBefore w:w="299" w:type="dxa"/>
          <w:trHeight w:val="1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4C1E25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Pr="00DC6CA1" w:rsidRDefault="00A771D3" w:rsidP="003F488E">
            <w:pPr>
              <w:jc w:val="both"/>
              <w:outlineLvl w:val="0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п. Унъюган, «Обелиск Славы»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D3" w:rsidRDefault="00A771D3" w:rsidP="003F488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A771D3" w:rsidRDefault="00A771D3" w:rsidP="00A771D3">
      <w:pPr>
        <w:jc w:val="right"/>
      </w:pPr>
    </w:p>
    <w:p w:rsidR="00A771D3" w:rsidRDefault="00A771D3" w:rsidP="00A771D3">
      <w:pPr>
        <w:jc w:val="right"/>
      </w:pPr>
      <w:r>
        <w:t>.».</w:t>
      </w:r>
    </w:p>
    <w:p w:rsidR="00A771D3" w:rsidRDefault="00A771D3" w:rsidP="00A771D3"/>
    <w:p w:rsidR="00A771D3" w:rsidRPr="0007075A" w:rsidRDefault="00A771D3" w:rsidP="00A771D3">
      <w:pPr>
        <w:sectPr w:rsidR="00A771D3" w:rsidRPr="0007075A" w:rsidSect="003F488E">
          <w:footerReference w:type="even" r:id="rId18"/>
          <w:pgSz w:w="11906" w:h="16838"/>
          <w:pgMar w:top="720" w:right="567" w:bottom="992" w:left="851" w:header="709" w:footer="709" w:gutter="0"/>
          <w:pgNumType w:start="1"/>
          <w:cols w:space="708"/>
          <w:titlePg/>
          <w:docGrid w:linePitch="360"/>
        </w:sectPr>
      </w:pPr>
    </w:p>
    <w:p w:rsidR="00A771D3" w:rsidRDefault="00A771D3" w:rsidP="00A771D3">
      <w:pPr>
        <w:tabs>
          <w:tab w:val="left" w:pos="12450"/>
        </w:tabs>
        <w:jc w:val="right"/>
      </w:pPr>
      <w:r>
        <w:rPr>
          <w:bCs/>
        </w:rPr>
        <w:lastRenderedPageBreak/>
        <w:t xml:space="preserve"> </w:t>
      </w:r>
      <w:r>
        <w:t>Приложение № 8</w:t>
      </w:r>
    </w:p>
    <w:p w:rsidR="00A771D3" w:rsidRDefault="00A771D3" w:rsidP="00A771D3">
      <w:pPr>
        <w:tabs>
          <w:tab w:val="left" w:pos="12450"/>
        </w:tabs>
        <w:jc w:val="right"/>
      </w:pPr>
      <w:r>
        <w:t>к постановлению администрации Октябрьского района</w:t>
      </w:r>
    </w:p>
    <w:p w:rsidR="00A771D3" w:rsidRDefault="00A771D3" w:rsidP="00A771D3">
      <w:pPr>
        <w:tabs>
          <w:tab w:val="left" w:pos="12450"/>
        </w:tabs>
        <w:jc w:val="right"/>
      </w:pPr>
      <w:r>
        <w:t xml:space="preserve">от </w:t>
      </w:r>
      <w:r w:rsidR="00192A61">
        <w:t>«_____»______________________2020</w:t>
      </w:r>
      <w:r>
        <w:t xml:space="preserve"> г. № _______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>«П</w:t>
      </w:r>
      <w:r w:rsidRPr="00416A51">
        <w:rPr>
          <w:bCs/>
        </w:rPr>
        <w:t xml:space="preserve">риложение </w:t>
      </w:r>
      <w:r>
        <w:rPr>
          <w:bCs/>
        </w:rPr>
        <w:t>№ 16</w:t>
      </w:r>
    </w:p>
    <w:p w:rsidR="00A771D3" w:rsidRPr="00416A51" w:rsidRDefault="00A771D3" w:rsidP="00A771D3">
      <w:pPr>
        <w:jc w:val="right"/>
        <w:outlineLvl w:val="0"/>
        <w:rPr>
          <w:bCs/>
        </w:rPr>
      </w:pPr>
      <w:r w:rsidRPr="00416A51">
        <w:rPr>
          <w:bCs/>
        </w:rPr>
        <w:t>к постановлению</w:t>
      </w:r>
      <w:r>
        <w:rPr>
          <w:bCs/>
        </w:rPr>
        <w:t xml:space="preserve"> </w:t>
      </w:r>
      <w:r w:rsidRPr="00416A51">
        <w:rPr>
          <w:bCs/>
        </w:rPr>
        <w:t xml:space="preserve">администрации Октябрьского района </w:t>
      </w:r>
    </w:p>
    <w:p w:rsidR="00A771D3" w:rsidRPr="00326459" w:rsidRDefault="00A771D3" w:rsidP="00A771D3">
      <w:pPr>
        <w:jc w:val="right"/>
      </w:pPr>
      <w:r w:rsidRPr="00416A51">
        <w:rPr>
          <w:bCs/>
        </w:rPr>
        <w:t xml:space="preserve">                                                                                   </w:t>
      </w:r>
      <w:r>
        <w:rPr>
          <w:bCs/>
        </w:rPr>
        <w:t xml:space="preserve">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от «26» ноября 2018 г.</w:t>
      </w:r>
      <w:r w:rsidRPr="00416A51">
        <w:rPr>
          <w:bCs/>
        </w:rPr>
        <w:t xml:space="preserve"> № </w:t>
      </w:r>
      <w:r>
        <w:rPr>
          <w:bCs/>
        </w:rPr>
        <w:t>2659</w:t>
      </w:r>
      <w:r w:rsidRPr="00326459">
        <w:t xml:space="preserve"> </w:t>
      </w:r>
    </w:p>
    <w:p w:rsidR="00A771D3" w:rsidRPr="00326459" w:rsidRDefault="00A771D3" w:rsidP="00A771D3">
      <w:pPr>
        <w:jc w:val="right"/>
      </w:pPr>
    </w:p>
    <w:tbl>
      <w:tblPr>
        <w:tblW w:w="1529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927"/>
        <w:gridCol w:w="2683"/>
        <w:gridCol w:w="1345"/>
        <w:gridCol w:w="1804"/>
        <w:gridCol w:w="4956"/>
        <w:gridCol w:w="16"/>
      </w:tblGrid>
      <w:tr w:rsidR="00A771D3" w:rsidRPr="009B3497" w:rsidTr="003F488E">
        <w:trPr>
          <w:trHeight w:val="180"/>
          <w:jc w:val="center"/>
        </w:trPr>
        <w:tc>
          <w:tcPr>
            <w:tcW w:w="15276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Визуализированный перечень объектов благоустройства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66"/>
          <w:jc w:val="center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377A94" w:rsidRDefault="00A771D3" w:rsidP="003F488E">
            <w:pPr>
              <w:jc w:val="center"/>
              <w:rPr>
                <w:bCs/>
              </w:rPr>
            </w:pPr>
            <w:r w:rsidRPr="00377A94">
              <w:rPr>
                <w:bCs/>
              </w:rPr>
              <w:t>Минимальный перечень видов работ по благоустройству дворовой территории пгт. Андра:</w:t>
            </w:r>
          </w:p>
          <w:p w:rsidR="00A771D3" w:rsidRPr="00DC6CA1" w:rsidRDefault="00A771D3" w:rsidP="003F488E">
            <w:pPr>
              <w:jc w:val="center"/>
            </w:pPr>
            <w:proofErr w:type="gramStart"/>
            <w:r w:rsidRPr="00DC6CA1">
              <w:t>мкр. Центральный д.11, д.12, д.13, д.14, д.16, д.18в, д.19б/3, д.34, д.37, д.44, д.45; мкр.</w:t>
            </w:r>
            <w:proofErr w:type="gramEnd"/>
            <w:r w:rsidRPr="00DC6CA1">
              <w:t xml:space="preserve"> Западный д. 38,д. 43, д. 46, д.47.д.48 , д.49; </w:t>
            </w:r>
          </w:p>
          <w:p w:rsidR="00A771D3" w:rsidRPr="00377A94" w:rsidRDefault="00A771D3" w:rsidP="003F488E">
            <w:pPr>
              <w:jc w:val="center"/>
              <w:rPr>
                <w:color w:val="FF0000"/>
              </w:rPr>
            </w:pPr>
            <w:r w:rsidRPr="00DC6CA1">
              <w:t xml:space="preserve">мкр. Спортивный д.1, д.2. д.3, д.4 </w:t>
            </w:r>
            <w:r w:rsidRPr="00DC6CA1">
              <w:rPr>
                <w:bCs/>
              </w:rPr>
              <w:t>мкр. Финский д. 1, д.2, д.3, д.4,д. 33, д. 53, д. 54, д. 55</w:t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п/п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Фото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10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</w:t>
            </w: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>
              <w:t xml:space="preserve">Поставка и установка скамеек (87 </w:t>
            </w:r>
            <w:r w:rsidRPr="009B3497">
              <w:t>шт)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rPr>
                <w:bCs/>
              </w:rPr>
              <w:t xml:space="preserve">Длина,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1900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109 500,00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6AEDA133" wp14:editId="394E1538">
                  <wp:simplePos x="0" y="0"/>
                  <wp:positionH relativeFrom="column">
                    <wp:posOffset>1236345</wp:posOffset>
                  </wp:positionH>
                  <wp:positionV relativeFrom="paragraph">
                    <wp:posOffset>386715</wp:posOffset>
                  </wp:positionV>
                  <wp:extent cx="551815" cy="423545"/>
                  <wp:effectExtent l="0" t="0" r="635" b="0"/>
                  <wp:wrapSquare wrapText="bothSides"/>
                  <wp:docPr id="138" name="Рисунок 138" descr="8008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2" descr="8008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60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rPr>
                <w:bCs/>
              </w:rPr>
              <w:t xml:space="preserve">Ширина,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650</w:t>
            </w:r>
          </w:p>
        </w:tc>
        <w:tc>
          <w:tcPr>
            <w:tcW w:w="18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noProof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74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1300</w:t>
            </w:r>
          </w:p>
        </w:tc>
        <w:tc>
          <w:tcPr>
            <w:tcW w:w="18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noProof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rPr>
                <w:bCs/>
              </w:rPr>
              <w:t xml:space="preserve">Высота сидения,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540</w:t>
            </w:r>
          </w:p>
        </w:tc>
        <w:tc>
          <w:tcPr>
            <w:tcW w:w="1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noProof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</w:t>
            </w: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>
              <w:t xml:space="preserve">Поставка и установка урн (87 </w:t>
            </w:r>
            <w:r w:rsidRPr="009B3497">
              <w:t>шт)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rPr>
                <w:bCs/>
              </w:rPr>
              <w:t xml:space="preserve">Длина,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500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37 050,00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0390CA35" wp14:editId="64AA03F5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34925</wp:posOffset>
                  </wp:positionV>
                  <wp:extent cx="730885" cy="544195"/>
                  <wp:effectExtent l="0" t="0" r="0" b="8255"/>
                  <wp:wrapSquare wrapText="bothSides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60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rPr>
                <w:bCs/>
              </w:rPr>
              <w:t xml:space="preserve">Ширина,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470</w:t>
            </w:r>
          </w:p>
        </w:tc>
        <w:tc>
          <w:tcPr>
            <w:tcW w:w="18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noProof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26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950</w:t>
            </w:r>
          </w:p>
        </w:tc>
        <w:tc>
          <w:tcPr>
            <w:tcW w:w="1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noProof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</w:t>
            </w: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Поставка и установка светодиодных светильников (</w:t>
            </w:r>
            <w:r>
              <w:t>30</w:t>
            </w:r>
            <w:r w:rsidRPr="009B3497">
              <w:t>шт)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rPr>
                <w:bCs/>
              </w:rPr>
            </w:pPr>
            <w:r w:rsidRPr="009B3497">
              <w:rPr>
                <w:bCs/>
              </w:rPr>
              <w:t xml:space="preserve">Потребляемая мощность, </w:t>
            </w:r>
            <w:proofErr w:type="gramStart"/>
            <w:r w:rsidRPr="009B3497">
              <w:rPr>
                <w:bCs/>
              </w:rPr>
              <w:t>Вт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90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76 950,00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6966AA63" wp14:editId="22A396BF">
                  <wp:extent cx="679323" cy="495300"/>
                  <wp:effectExtent l="0" t="0" r="6985" b="0"/>
                  <wp:docPr id="136" name="Рисунок 136" descr="tpk-10-2.jpg">
                    <a:extLst xmlns:a="http://schemas.openxmlformats.org/drawingml/2006/main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20" descr="tpk-10-2.jp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04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rPr>
                <w:bCs/>
              </w:rPr>
            </w:pPr>
            <w:r w:rsidRPr="009B3497">
              <w:rPr>
                <w:bCs/>
              </w:rPr>
              <w:t>Световой поток, Лм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11000</w:t>
            </w:r>
          </w:p>
        </w:tc>
        <w:tc>
          <w:tcPr>
            <w:tcW w:w="1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4</w:t>
            </w: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Поставка и установка у</w:t>
            </w:r>
            <w:r>
              <w:t>личного придомового освещения (30</w:t>
            </w:r>
            <w:r w:rsidRPr="009B3497">
              <w:t>шт)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rPr>
                <w:bCs/>
              </w:rPr>
            </w:pPr>
            <w:r w:rsidRPr="009B3497">
              <w:rPr>
                <w:bCs/>
              </w:rPr>
              <w:t xml:space="preserve">Потребляемая мощность, </w:t>
            </w:r>
            <w:proofErr w:type="gramStart"/>
            <w:r w:rsidRPr="009B3497">
              <w:rPr>
                <w:bCs/>
              </w:rPr>
              <w:t>Вт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40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27 000,00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78DADDBF" wp14:editId="7F79E9B6">
                  <wp:extent cx="613029" cy="438150"/>
                  <wp:effectExtent l="0" t="0" r="0" b="0"/>
                  <wp:docPr id="135" name="Рисунок 135" descr="3.jpg">
                    <a:extLst xmlns:a="http://schemas.openxmlformats.org/drawingml/2006/main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33" descr="3.jp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04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rPr>
                <w:bCs/>
              </w:rPr>
            </w:pPr>
            <w:r w:rsidRPr="009B3497">
              <w:rPr>
                <w:bCs/>
              </w:rPr>
              <w:t>Световой поток, Лм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3100</w:t>
            </w:r>
          </w:p>
        </w:tc>
        <w:tc>
          <w:tcPr>
            <w:tcW w:w="1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noProof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5</w:t>
            </w: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Укладка тротуарной плитки вдоль домов (</w:t>
            </w:r>
            <w:r>
              <w:t>1870</w:t>
            </w:r>
            <w:r w:rsidRPr="009B3497">
              <w:t>м2)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rPr>
                <w:bCs/>
              </w:rPr>
              <w:t xml:space="preserve">Длина/ширина,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400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1 329 581,99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0307D897" wp14:editId="5F0CDADE">
                  <wp:extent cx="542925" cy="371475"/>
                  <wp:effectExtent l="0" t="0" r="9525" b="9525"/>
                  <wp:docPr id="134" name="Рисунок 134" descr="912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912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05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70</w:t>
            </w:r>
          </w:p>
        </w:tc>
        <w:tc>
          <w:tcPr>
            <w:tcW w:w="1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44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6</w:t>
            </w: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Зам</w:t>
            </w:r>
            <w:r>
              <w:t>ена дорожных плит вдоль домов (3</w:t>
            </w:r>
            <w:r w:rsidRPr="009B3497">
              <w:t>848м2)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rPr>
                <w:bCs/>
              </w:rPr>
              <w:t xml:space="preserve">Длина,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6000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6 331 111,11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0B355178" wp14:editId="17831268">
                  <wp:extent cx="781050" cy="609600"/>
                  <wp:effectExtent l="0" t="0" r="0" b="0"/>
                  <wp:docPr id="133" name="Рисунок 133" descr="2b5e453c-36d6-4f0a-a3f3-1b5f6df50c1c_mobile_2_list_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b5e453c-36d6-4f0a-a3f3-1b5f6df50c1c_mobile_2_list_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rPr>
                <w:bCs/>
              </w:rPr>
              <w:t xml:space="preserve">Ширина,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2000</w:t>
            </w:r>
          </w:p>
        </w:tc>
        <w:tc>
          <w:tcPr>
            <w:tcW w:w="18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140</w:t>
            </w:r>
          </w:p>
        </w:tc>
        <w:tc>
          <w:tcPr>
            <w:tcW w:w="1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Итого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7 911 193,10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70"/>
          <w:jc w:val="center"/>
        </w:trPr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Минимальный перечень видов работ по благоустройству дворовой территории ул. Крымская д. 43а, пгт. Приобье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п/п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Фото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403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lastRenderedPageBreak/>
              <w:t>1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Ремонт существующего освещения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 xml:space="preserve">Диаметр, </w:t>
            </w:r>
            <w:proofErr w:type="gramStart"/>
            <w:r w:rsidRPr="009B3497"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300</w:t>
            </w:r>
          </w:p>
          <w:p w:rsidR="00A771D3" w:rsidRPr="009B3497" w:rsidRDefault="00A771D3" w:rsidP="003F488E">
            <w:pPr>
              <w:jc w:val="center"/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D3" w:rsidRPr="009B3497" w:rsidRDefault="00A771D3" w:rsidP="003F488E">
            <w:pPr>
              <w:tabs>
                <w:tab w:val="center" w:pos="216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A65E0E6" wp14:editId="5171851C">
                  <wp:extent cx="295275" cy="228600"/>
                  <wp:effectExtent l="0" t="0" r="9525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9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Ремонт (окраска) скамеек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proofErr w:type="gramStart"/>
            <w:r w:rsidRPr="009B3497">
              <w:t>Длинна</w:t>
            </w:r>
            <w:proofErr w:type="gramEnd"/>
            <w:r w:rsidRPr="009B3497">
              <w:t>, мм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2 000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D3" w:rsidRPr="009B3497" w:rsidRDefault="00A771D3" w:rsidP="003F488E">
            <w:pPr>
              <w:tabs>
                <w:tab w:val="center" w:pos="216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B0C6DCC" wp14:editId="76DCF0CA">
                  <wp:extent cx="333375" cy="333375"/>
                  <wp:effectExtent l="0" t="0" r="9525" b="9525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565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Ремонт (окраска) урн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lang w:val="en-US"/>
              </w:rPr>
            </w:pPr>
            <w:r w:rsidRPr="009B3497">
              <w:t xml:space="preserve">Высота, </w:t>
            </w:r>
            <w:proofErr w:type="gramStart"/>
            <w:r w:rsidRPr="009B3497"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650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0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0E72BE" wp14:editId="66549227">
                  <wp:extent cx="361950" cy="47625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4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Ремонт проезда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D3" w:rsidRPr="009B3497" w:rsidRDefault="00A771D3" w:rsidP="003F488E">
            <w:pPr>
              <w:jc w:val="center"/>
            </w:pPr>
            <w:proofErr w:type="gramStart"/>
            <w:r w:rsidRPr="009B3497">
              <w:t>Длинна</w:t>
            </w:r>
            <w:proofErr w:type="gramEnd"/>
            <w:r w:rsidRPr="009B3497">
              <w:t>, мм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71D3" w:rsidRPr="009B3497" w:rsidRDefault="00A771D3" w:rsidP="003F488E">
            <w:pPr>
              <w:jc w:val="center"/>
            </w:pPr>
            <w:r w:rsidRPr="009B3497">
              <w:t>100 000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D3" w:rsidRPr="009B3497" w:rsidRDefault="00A771D3" w:rsidP="003F488E">
            <w:pPr>
              <w:jc w:val="center"/>
            </w:pPr>
            <w:r w:rsidRPr="009B3497">
              <w:t>2 341 689,00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D3" w:rsidRPr="009B3497" w:rsidRDefault="00A771D3" w:rsidP="003F488E">
            <w:pPr>
              <w:jc w:val="center"/>
              <w:rPr>
                <w:noProof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rPr>
                <w:bCs/>
              </w:rPr>
            </w:pPr>
            <w:r w:rsidRPr="009B3497">
              <w:t>Итого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2 341 689,00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 xml:space="preserve">Минимальный перечень видов работ по благоустройству дворовой территории по ул. </w:t>
            </w:r>
            <w:proofErr w:type="gramStart"/>
            <w:r w:rsidRPr="009B3497">
              <w:rPr>
                <w:bCs/>
              </w:rPr>
              <w:t>Светлая</w:t>
            </w:r>
            <w:proofErr w:type="gramEnd"/>
            <w:r w:rsidRPr="009B3497">
              <w:rPr>
                <w:bCs/>
              </w:rPr>
              <w:t xml:space="preserve"> № 9 пгт. Октябрьское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п/п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Фото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51"/>
          <w:jc w:val="center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</w:t>
            </w:r>
          </w:p>
        </w:tc>
        <w:tc>
          <w:tcPr>
            <w:tcW w:w="392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Скамья (8 шт.)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</w:pPr>
            <w:proofErr w:type="gramStart"/>
            <w:r w:rsidRPr="009B3497">
              <w:t>Длинна</w:t>
            </w:r>
            <w:proofErr w:type="gramEnd"/>
            <w:r w:rsidRPr="009B3497">
              <w:t>, мм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2 000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31900 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5577C5AC" wp14:editId="6EE739B6">
                  <wp:extent cx="533400" cy="304800"/>
                  <wp:effectExtent l="0" t="0" r="0" b="0"/>
                  <wp:docPr id="129" name="Рисунок 129" descr="8034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8034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50"/>
          <w:jc w:val="center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Ширина,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820</w:t>
            </w:r>
          </w:p>
        </w:tc>
        <w:tc>
          <w:tcPr>
            <w:tcW w:w="18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60"/>
          <w:jc w:val="center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890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cantSplit/>
          <w:trHeight w:val="268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Урна (8 шт.)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</w:pPr>
            <w:proofErr w:type="gramStart"/>
            <w:r w:rsidRPr="009B3497">
              <w:t>Длинна</w:t>
            </w:r>
            <w:proofErr w:type="gramEnd"/>
            <w:r w:rsidRPr="009B3497">
              <w:t>, мм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550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12100 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379E0057" wp14:editId="437FE1CC">
                  <wp:extent cx="704850" cy="447675"/>
                  <wp:effectExtent l="0" t="0" r="0" b="9525"/>
                  <wp:docPr id="128" name="Рисунок 128" descr="9002-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9002-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67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Ширина,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550</w:t>
            </w:r>
          </w:p>
        </w:tc>
        <w:tc>
          <w:tcPr>
            <w:tcW w:w="18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52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800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Осветительных приборов (4 шт.)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3000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25000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1C0620EF" wp14:editId="322A31CA">
                  <wp:extent cx="619125" cy="523875"/>
                  <wp:effectExtent l="0" t="0" r="9525" b="9525"/>
                  <wp:docPr id="127" name="Рисунок 127" descr="Уличный светильник Favourite Colosso 1817-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Уличный светильник Favourite Colosso 1817-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t>Итого: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452000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 xml:space="preserve">Минимальный перечень видов работ по благоустройству дворовой территории по ул. </w:t>
            </w:r>
            <w:proofErr w:type="gramStart"/>
            <w:r w:rsidRPr="009B3497">
              <w:rPr>
                <w:bCs/>
              </w:rPr>
              <w:t>Светлая</w:t>
            </w:r>
            <w:proofErr w:type="gramEnd"/>
            <w:r w:rsidRPr="009B3497">
              <w:rPr>
                <w:bCs/>
              </w:rPr>
              <w:t xml:space="preserve"> № 11 пгт. Октябрьское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п/п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proofErr w:type="gramStart"/>
            <w:r w:rsidRPr="009B3497">
              <w:rPr>
                <w:bCs/>
              </w:rPr>
              <w:t>Фото элемента</w:t>
            </w:r>
            <w:proofErr w:type="gramEnd"/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84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</w:t>
            </w: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Скамья (8 шт.)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</w:pPr>
            <w:proofErr w:type="gramStart"/>
            <w:r w:rsidRPr="009B3497">
              <w:t>Длинна</w:t>
            </w:r>
            <w:proofErr w:type="gramEnd"/>
            <w:r w:rsidRPr="009B3497">
              <w:t>, мм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2 000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31900 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17C4D85E" wp14:editId="75AD5AA6">
                  <wp:extent cx="581025" cy="361950"/>
                  <wp:effectExtent l="0" t="0" r="9525" b="0"/>
                  <wp:docPr id="126" name="Рисунок 126" descr="8034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8034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70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Ширина,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820</w:t>
            </w:r>
          </w:p>
        </w:tc>
        <w:tc>
          <w:tcPr>
            <w:tcW w:w="18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90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890</w:t>
            </w:r>
          </w:p>
        </w:tc>
        <w:tc>
          <w:tcPr>
            <w:tcW w:w="1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60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</w:t>
            </w: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Урна (8 шт.)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</w:pPr>
            <w:proofErr w:type="gramStart"/>
            <w:r w:rsidRPr="009B3497">
              <w:t>Длинна</w:t>
            </w:r>
            <w:proofErr w:type="gramEnd"/>
            <w:r w:rsidRPr="009B3497">
              <w:t>, мм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550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12100 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167B7D9B" wp14:editId="1A8E5AFC">
                  <wp:extent cx="676275" cy="438150"/>
                  <wp:effectExtent l="0" t="0" r="9525" b="0"/>
                  <wp:docPr id="125" name="Рисунок 125" descr="9002-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9002-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70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Ширина,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550</w:t>
            </w:r>
          </w:p>
        </w:tc>
        <w:tc>
          <w:tcPr>
            <w:tcW w:w="18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54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800</w:t>
            </w:r>
          </w:p>
        </w:tc>
        <w:tc>
          <w:tcPr>
            <w:tcW w:w="1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99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Осветительных приборов (4 шт.)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3 000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25000 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62452773" wp14:editId="12073F92">
                  <wp:extent cx="676275" cy="409575"/>
                  <wp:effectExtent l="0" t="0" r="9525" b="9525"/>
                  <wp:docPr id="124" name="Рисунок 124" descr="Уличный светильник Favourite Colosso 1817-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Уличный светильник Favourite Colosso 1817-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t>Итого: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452000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460"/>
          <w:jc w:val="center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Минимальный перечень видов работ по благоустройству дворовой территории по ул. Шмигельского № 51Б пгт. Октябрьское</w:t>
            </w:r>
          </w:p>
        </w:tc>
        <w:tc>
          <w:tcPr>
            <w:tcW w:w="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lastRenderedPageBreak/>
              <w:t>п/п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proofErr w:type="gramStart"/>
            <w:r w:rsidRPr="009B3497">
              <w:rPr>
                <w:bCs/>
              </w:rPr>
              <w:t>Фото элемента</w:t>
            </w:r>
            <w:proofErr w:type="gramEnd"/>
          </w:p>
        </w:tc>
        <w:tc>
          <w:tcPr>
            <w:tcW w:w="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60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</w:t>
            </w: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Скамья (8 шт.)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</w:pPr>
            <w:proofErr w:type="gramStart"/>
            <w:r w:rsidRPr="009B3497">
              <w:t>Длинна</w:t>
            </w:r>
            <w:proofErr w:type="gramEnd"/>
            <w:r w:rsidRPr="009B3497">
              <w:t>, мм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2 000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31900 (255200)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3B1E80E2" wp14:editId="1C432476">
                  <wp:extent cx="523875" cy="342900"/>
                  <wp:effectExtent l="0" t="0" r="9525" b="0"/>
                  <wp:docPr id="123" name="Рисунок 123" descr="8034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8034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34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Ширина,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820</w:t>
            </w:r>
          </w:p>
        </w:tc>
        <w:tc>
          <w:tcPr>
            <w:tcW w:w="18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38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890</w:t>
            </w:r>
          </w:p>
        </w:tc>
        <w:tc>
          <w:tcPr>
            <w:tcW w:w="1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17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</w:t>
            </w: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Урна (4 шт.)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</w:pPr>
            <w:proofErr w:type="gramStart"/>
            <w:r w:rsidRPr="009B3497">
              <w:t>Длинна</w:t>
            </w:r>
            <w:proofErr w:type="gramEnd"/>
            <w:r w:rsidRPr="009B3497">
              <w:t>, мм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550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12100 (48400)</w:t>
            </w:r>
          </w:p>
        </w:tc>
        <w:tc>
          <w:tcPr>
            <w:tcW w:w="49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56DA8BD9" wp14:editId="1933DA87">
                  <wp:extent cx="590550" cy="409575"/>
                  <wp:effectExtent l="0" t="0" r="0" b="9525"/>
                  <wp:docPr id="122" name="Рисунок 122" descr="9002-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9002-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70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Ширина,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550</w:t>
            </w:r>
          </w:p>
        </w:tc>
        <w:tc>
          <w:tcPr>
            <w:tcW w:w="180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70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-57" w:right="-154"/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800</w:t>
            </w:r>
          </w:p>
        </w:tc>
        <w:tc>
          <w:tcPr>
            <w:tcW w:w="1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60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t>Итого: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303600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471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 xml:space="preserve">Минимальный перечень видов работ по благоустройству дворовой </w:t>
            </w:r>
            <w:r w:rsidRPr="00125C26">
              <w:rPr>
                <w:bCs/>
              </w:rPr>
              <w:t xml:space="preserve">территории ул. Строителей д.14 </w:t>
            </w:r>
            <w:r w:rsidRPr="009B3497">
              <w:rPr>
                <w:bCs/>
              </w:rPr>
              <w:t>с. Перегребное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п/п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proofErr w:type="gramStart"/>
            <w:r w:rsidRPr="009B3497">
              <w:rPr>
                <w:bCs/>
              </w:rPr>
              <w:t>Фото элемента</w:t>
            </w:r>
            <w:proofErr w:type="gramEnd"/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98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Поставка и установка скамеек 3 шт.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 xml:space="preserve">Длинна, </w:t>
            </w:r>
            <w:proofErr w:type="gramStart"/>
            <w:r w:rsidRPr="009B3497">
              <w:rPr>
                <w:bCs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2 600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300.000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75532696" wp14:editId="11FC3584">
                  <wp:extent cx="476250" cy="209550"/>
                  <wp:effectExtent l="0" t="0" r="0" b="0"/>
                  <wp:docPr id="121" name="Рисунок 12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87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Поставка и установка урн 6 шт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500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12 000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  <w:sz w:val="19"/>
                <w:szCs w:val="19"/>
              </w:rPr>
              <w:drawing>
                <wp:inline distT="0" distB="0" distL="0" distR="0" wp14:anchorId="139DC785" wp14:editId="26FC067F">
                  <wp:extent cx="342900" cy="342900"/>
                  <wp:effectExtent l="0" t="0" r="0" b="0"/>
                  <wp:docPr id="120" name="Рисунок 120" descr="Описание: D:\Работа\_АДБ Проект 5\Урна для мусора\UM-4 ev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D:\Работа\_АДБ Проект 5\Урна для мусора\UM-4 ev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Поставка и установка светодиодных светильников 10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t xml:space="preserve">Высота,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3889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180 000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2D91ED10" wp14:editId="524037C2">
                  <wp:extent cx="200025" cy="361950"/>
                  <wp:effectExtent l="0" t="0" r="9525" b="0"/>
                  <wp:docPr id="119" name="Рисунок 119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t>Итого: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492 000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 xml:space="preserve">Минимальный перечень видов работ по благоустройству дворовой территории </w:t>
            </w:r>
            <w:r w:rsidRPr="00125C26">
              <w:rPr>
                <w:bCs/>
              </w:rPr>
              <w:t>ул.</w:t>
            </w:r>
            <w:r>
              <w:rPr>
                <w:bCs/>
              </w:rPr>
              <w:t xml:space="preserve"> </w:t>
            </w:r>
            <w:r w:rsidRPr="009B3497">
              <w:rPr>
                <w:bCs/>
              </w:rPr>
              <w:t>Строителей д.17б, с. Перегребное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п/п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proofErr w:type="gramStart"/>
            <w:r w:rsidRPr="009B3497">
              <w:rPr>
                <w:bCs/>
              </w:rPr>
              <w:t>Фото элемента</w:t>
            </w:r>
            <w:proofErr w:type="gramEnd"/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96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Поставка и установка скамеек</w:t>
            </w:r>
          </w:p>
          <w:p w:rsidR="00A771D3" w:rsidRPr="009B3497" w:rsidRDefault="00A771D3" w:rsidP="003F488E">
            <w:r w:rsidRPr="009B3497">
              <w:t>3 шт.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rPr>
                <w:bCs/>
              </w:rPr>
              <w:t xml:space="preserve">Длинна, </w:t>
            </w:r>
            <w:proofErr w:type="gramStart"/>
            <w:r w:rsidRPr="009B3497">
              <w:rPr>
                <w:bCs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2 600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300 000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A7E91E" wp14:editId="38A6DCFF">
                  <wp:extent cx="685800" cy="295275"/>
                  <wp:effectExtent l="0" t="0" r="0" b="9525"/>
                  <wp:docPr id="118" name="Рисунок 118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36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Поставка и установка урн</w:t>
            </w:r>
          </w:p>
          <w:p w:rsidR="00A771D3" w:rsidRPr="009B3497" w:rsidRDefault="00A771D3" w:rsidP="003F488E">
            <w:r w:rsidRPr="009B3497">
              <w:t>6 шт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500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12 000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  <w:sz w:val="19"/>
                <w:szCs w:val="19"/>
              </w:rPr>
              <w:drawing>
                <wp:inline distT="0" distB="0" distL="0" distR="0" wp14:anchorId="7478E5D8" wp14:editId="5D168D0C">
                  <wp:extent cx="419100" cy="419100"/>
                  <wp:effectExtent l="0" t="0" r="0" b="0"/>
                  <wp:docPr id="117" name="Рисунок 117" descr="Описание: D:\Работа\_АДБ Проект 5\Урна для мусора\UM-4 ev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D:\Работа\_АДБ Проект 5\Урна для мусора\UM-4 ev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3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Поставка и установка светодиодных светильников</w:t>
            </w:r>
          </w:p>
          <w:p w:rsidR="00A771D3" w:rsidRPr="009B3497" w:rsidRDefault="00A771D3" w:rsidP="003F488E">
            <w:r w:rsidRPr="009B3497">
              <w:t>10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t xml:space="preserve">Высота,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3889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180 000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2DEFAF" wp14:editId="0E50DCC0">
                  <wp:extent cx="361950" cy="457200"/>
                  <wp:effectExtent l="0" t="0" r="0" b="0"/>
                  <wp:docPr id="116" name="Рисунок 116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t>Итого: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492 000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 xml:space="preserve">Минимальный перечень видов работ по благоустройству дворовой территории </w:t>
            </w:r>
            <w:r>
              <w:rPr>
                <w:bCs/>
              </w:rPr>
              <w:t xml:space="preserve">ул. </w:t>
            </w:r>
            <w:r w:rsidRPr="009B3497">
              <w:rPr>
                <w:bCs/>
              </w:rPr>
              <w:t>Строителей д.20, д. 22, д. 23, с.Перегребное</w:t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п/п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proofErr w:type="gramStart"/>
            <w:r w:rsidRPr="009B3497">
              <w:rPr>
                <w:bCs/>
              </w:rPr>
              <w:t>Фото элемента</w:t>
            </w:r>
            <w:proofErr w:type="gramEnd"/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5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Поставка и установка скамеек</w:t>
            </w:r>
          </w:p>
          <w:p w:rsidR="00A771D3" w:rsidRPr="009B3497" w:rsidRDefault="00A771D3" w:rsidP="003F488E">
            <w:r w:rsidRPr="009B3497">
              <w:t>8 шт.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rPr>
                <w:bCs/>
              </w:rPr>
              <w:t xml:space="preserve">Длинна, </w:t>
            </w:r>
            <w:proofErr w:type="gramStart"/>
            <w:r w:rsidRPr="009B3497">
              <w:rPr>
                <w:bCs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2 600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800 000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4F3172DD" wp14:editId="37105C35">
                  <wp:extent cx="647700" cy="285750"/>
                  <wp:effectExtent l="0" t="0" r="0" b="0"/>
                  <wp:docPr id="115" name="Рисунок 115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Поставка и установка урн</w:t>
            </w:r>
          </w:p>
          <w:p w:rsidR="00A771D3" w:rsidRPr="009B3497" w:rsidRDefault="00A771D3" w:rsidP="003F488E">
            <w:r w:rsidRPr="009B3497">
              <w:t>12 шт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500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24 000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  <w:sz w:val="19"/>
                <w:szCs w:val="19"/>
              </w:rPr>
              <w:drawing>
                <wp:inline distT="0" distB="0" distL="0" distR="0" wp14:anchorId="09AE2184" wp14:editId="78488AA2">
                  <wp:extent cx="485775" cy="485775"/>
                  <wp:effectExtent l="0" t="0" r="9525" b="9525"/>
                  <wp:docPr id="114" name="Рисунок 114" descr="Описание: D:\Работа\_АДБ Проект 5\Урна для мусора\UM-4 ev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D:\Работа\_АДБ Проект 5\Урна для мусора\UM-4 ev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667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lastRenderedPageBreak/>
              <w:t>3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Поставка и установка светодиодных светильников</w:t>
            </w:r>
          </w:p>
          <w:p w:rsidR="00A771D3" w:rsidRPr="009B3497" w:rsidRDefault="00A771D3" w:rsidP="003F488E">
            <w:r w:rsidRPr="009B3497">
              <w:t>20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t xml:space="preserve">Высота,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3889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360</w:t>
            </w:r>
            <w:r>
              <w:t> </w:t>
            </w:r>
            <w:r w:rsidRPr="009B3497">
              <w:t>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11FB6636" wp14:editId="748CD4BF">
                  <wp:extent cx="333375" cy="381000"/>
                  <wp:effectExtent l="0" t="0" r="9525" b="0"/>
                  <wp:docPr id="113" name="Рисунок 113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t>Итого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1 184 000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Минимальный перечень видов работ по благоустройству дворовой территории ул. </w:t>
            </w:r>
            <w:proofErr w:type="gramStart"/>
            <w:r w:rsidRPr="009B3497">
              <w:t>Курганская</w:t>
            </w:r>
            <w:proofErr w:type="gramEnd"/>
            <w:r w:rsidRPr="009B3497">
              <w:t xml:space="preserve"> 4а, 5, 7а, п. Сергино</w:t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п/п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proofErr w:type="gramStart"/>
            <w:r w:rsidRPr="009B3497">
              <w:rPr>
                <w:bCs/>
              </w:rPr>
              <w:t>Фото элемента</w:t>
            </w:r>
            <w:proofErr w:type="gramEnd"/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408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Установка скамеек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штуки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49</w:t>
            </w:r>
            <w:r>
              <w:t> </w:t>
            </w:r>
            <w:r w:rsidRPr="009B3497">
              <w:t>000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59CA86E4" wp14:editId="49A5BB0F">
                  <wp:extent cx="533400" cy="428625"/>
                  <wp:effectExtent l="0" t="0" r="0" b="9525"/>
                  <wp:docPr id="112" name="Рисунок 112" descr="http://adanatgroup.ru/image/cache/catalog/i/mn/el/0b62ebf4406a094310d561be0fae5a5f-0-1-2-8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adanatgroup.ru/image/cache/catalog/i/mn/el/0b62ebf4406a094310d561be0fae5a5f-0-1-2-8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3497"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76060D4E" wp14:editId="613967E3">
                  <wp:extent cx="390525" cy="428625"/>
                  <wp:effectExtent l="0" t="0" r="9525" b="9525"/>
                  <wp:docPr id="111" name="Рисунок 111" descr="Ð¡ÐºÐ°Ð¼ÐµÐ¹ÐºÐ° Â«ÐÐ¼ÐµÐ¹ÐºÐ°Â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Ð¡ÐºÐ°Ð¼ÐµÐ¹ÐºÐ° Â«ÐÐ¼ÐµÐ¹ÐºÐ°Â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62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Установка урн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штуки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2 000,48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725367B9" wp14:editId="04BF1281">
                  <wp:extent cx="428625" cy="419100"/>
                  <wp:effectExtent l="0" t="0" r="9525" b="0"/>
                  <wp:docPr id="110" name="Рисунок 110" descr="https://static.regmarkets.ru/detailpreview/f1c/f1cabbba358c59fab669f37554c39a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static.regmarkets.ru/detailpreview/f1c/f1cabbba358c59fab669f37554c39a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rPr>
                <w:bCs/>
              </w:rPr>
            </w:pPr>
            <w:r w:rsidRPr="009B3497">
              <w:t>Итого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51 000,48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45"/>
          <w:jc w:val="center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 xml:space="preserve">Дополнительный перечень видов работ по благоустройству дворовых территорий по ул. </w:t>
            </w:r>
            <w:proofErr w:type="gramStart"/>
            <w:r w:rsidRPr="009B3497">
              <w:rPr>
                <w:bCs/>
              </w:rPr>
              <w:t>Светлая</w:t>
            </w:r>
            <w:proofErr w:type="gramEnd"/>
            <w:r w:rsidRPr="009B3497">
              <w:rPr>
                <w:bCs/>
              </w:rPr>
              <w:t xml:space="preserve"> № 9 пгт. Октябрьское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85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п/п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Фото</w:t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85"/>
          <w:jc w:val="center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</w:t>
            </w:r>
          </w:p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both"/>
            </w:pPr>
            <w:r w:rsidRPr="009B3497">
              <w:t xml:space="preserve">Обустройство автомобильной стоянки (асфальтирование, устройство бордюрного камня, устройство освещения, нанесение разметки, установка дорожных знаков)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50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2 055 800,00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35A0BA" wp14:editId="7163CC72">
                  <wp:extent cx="1085850" cy="504825"/>
                  <wp:effectExtent l="0" t="0" r="0" b="9525"/>
                  <wp:docPr id="109" name="Рисунок 109" descr="x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x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3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/>
        </w:tc>
        <w:tc>
          <w:tcPr>
            <w:tcW w:w="26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 xml:space="preserve">Ширина,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12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/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3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/>
        </w:tc>
        <w:tc>
          <w:tcPr>
            <w:tcW w:w="268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3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/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/>
        </w:tc>
        <w:tc>
          <w:tcPr>
            <w:tcW w:w="26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3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8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/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/>
        </w:tc>
        <w:tc>
          <w:tcPr>
            <w:tcW w:w="268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3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/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87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/>
        </w:tc>
        <w:tc>
          <w:tcPr>
            <w:tcW w:w="26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/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/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18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r w:rsidRPr="009B3497">
              <w:t>Вазоны (6 шт.)</w:t>
            </w:r>
          </w:p>
          <w:p w:rsidR="00A771D3" w:rsidRPr="009B3497" w:rsidRDefault="00A771D3" w:rsidP="003F488E"/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0,910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25 080</w:t>
            </w:r>
          </w:p>
          <w:p w:rsidR="00A771D3" w:rsidRPr="009B3497" w:rsidRDefault="00A771D3" w:rsidP="003F488E"/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A71931" wp14:editId="517E364E">
                  <wp:extent cx="771525" cy="457200"/>
                  <wp:effectExtent l="0" t="0" r="9525" b="0"/>
                  <wp:docPr id="108" name="Рисунок 108" descr="11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11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02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/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iCs/>
                <w:shd w:val="clear" w:color="auto" w:fill="FFFFFF"/>
              </w:rPr>
              <w:t>0,910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/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01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/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0,390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/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Итого: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2 080 880,00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/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 xml:space="preserve">Дополнительный перечень видов работ по благоустройству дворовой территории по ул. </w:t>
            </w:r>
            <w:proofErr w:type="gramStart"/>
            <w:r w:rsidRPr="009B3497">
              <w:rPr>
                <w:bCs/>
              </w:rPr>
              <w:t>Светлая</w:t>
            </w:r>
            <w:proofErr w:type="gramEnd"/>
            <w:r w:rsidRPr="009B3497">
              <w:rPr>
                <w:bCs/>
              </w:rPr>
              <w:t xml:space="preserve"> № 11 пгт. Октябрьское</w:t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п/п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Фото</w:t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both"/>
            </w:pPr>
            <w:r w:rsidRPr="009B3497">
              <w:t xml:space="preserve">Обустройство автомобильной стоянки (асфальтирование, устройство бордюрного камня, устройство освещения, нанесение разметки, установка дорожных знаков)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50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1 097 800,00</w:t>
            </w:r>
          </w:p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F62F71" wp14:editId="0C86EB7A">
                  <wp:extent cx="1066800" cy="533400"/>
                  <wp:effectExtent l="0" t="0" r="0" b="0"/>
                  <wp:docPr id="107" name="Рисунок 107" descr="x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x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Ширина,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6</w:t>
            </w:r>
          </w:p>
        </w:tc>
        <w:tc>
          <w:tcPr>
            <w:tcW w:w="180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3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3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3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60"/>
          <w:jc w:val="center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3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18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87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Вазоны (6 шт.)</w:t>
            </w:r>
          </w:p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lastRenderedPageBreak/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0,910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25 080</w:t>
            </w:r>
          </w:p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F0470AD" wp14:editId="58637004">
                  <wp:extent cx="800100" cy="523875"/>
                  <wp:effectExtent l="0" t="0" r="0" b="9525"/>
                  <wp:docPr id="106" name="Рисунок 106" descr="11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11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8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iCs/>
                <w:shd w:val="clear" w:color="auto" w:fill="FFFFFF"/>
              </w:rPr>
              <w:t>0,910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402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0,390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7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Итого: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1 122 880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5"/>
          <w:jc w:val="center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rPr>
                <w:bCs/>
              </w:rPr>
              <w:t>Дополнительный перечень видов работ по благоустройству дворовой территории по ул. Шмигельского № 51Б пгт. Октябрьское</w:t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51"/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п/п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Наименование работ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Размер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Цена, руб.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Фото</w:t>
            </w:r>
          </w:p>
        </w:tc>
        <w:tc>
          <w:tcPr>
            <w:tcW w:w="16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99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Вазоны (6 шт.)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>0,910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25 080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79CD3B1E" wp14:editId="5161DCCB">
                  <wp:extent cx="704850" cy="476250"/>
                  <wp:effectExtent l="0" t="0" r="0" b="0"/>
                  <wp:docPr id="105" name="Рисунок 105" descr="11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11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91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iCs/>
                <w:shd w:val="clear" w:color="auto" w:fill="FFFFFF"/>
              </w:rPr>
              <w:t>0,910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69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9B3497">
              <w:rPr>
                <w:bCs/>
              </w:rPr>
              <w:t>0,390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5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Пандус (1 шт.)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34 600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32602AFE" wp14:editId="2E5E248C">
                  <wp:extent cx="676275" cy="466725"/>
                  <wp:effectExtent l="0" t="0" r="9525" b="9525"/>
                  <wp:docPr id="104" name="Рисунок 104" descr="Ти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Тип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91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0,90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82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0,90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17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  <w:r w:rsidRPr="009B3497">
              <w:t>Пандус (1 шт.)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8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60000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6CACD344" wp14:editId="3D31D1B0">
                  <wp:extent cx="619125" cy="457200"/>
                  <wp:effectExtent l="0" t="0" r="9525" b="0"/>
                  <wp:docPr id="103" name="Рисунок 103" descr="Тип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Тип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60"/>
          <w:jc w:val="center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0,90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435"/>
          <w:jc w:val="center"/>
        </w:trPr>
        <w:tc>
          <w:tcPr>
            <w:tcW w:w="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0,20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415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4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Игровой комплекс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5,54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109 670,00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461BB0" wp14:editId="0BA1051C">
                  <wp:extent cx="695325" cy="485775"/>
                  <wp:effectExtent l="0" t="0" r="9525" b="9525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8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4,49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8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2,62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02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5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Скамейка (8 шт.)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1,90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54 560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4DB24D" wp14:editId="2EBE177B">
                  <wp:extent cx="819150" cy="561975"/>
                  <wp:effectExtent l="0" t="0" r="0" b="9525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68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0,65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8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0,90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69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6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Игровой комплекс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4,43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97 460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7858D" wp14:editId="48EB5115">
                  <wp:extent cx="819150" cy="561975"/>
                  <wp:effectExtent l="0" t="0" r="0" b="9525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34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2,38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51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2,31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36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7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Скамейка (3 шт.)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1,18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18 876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926AD3" wp14:editId="3A18CC1D">
                  <wp:extent cx="1000125" cy="552450"/>
                  <wp:effectExtent l="0" t="0" r="952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84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0,46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3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0,86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8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8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Песочница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2,63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43 010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5B357F" wp14:editId="1A20357C">
                  <wp:extent cx="752475" cy="523875"/>
                  <wp:effectExtent l="0" t="0" r="9525" b="9525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8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2,46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01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1,59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71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9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Качели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4,63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78 760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B0A28C" wp14:editId="7358C027">
                  <wp:extent cx="781050" cy="43815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1,74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7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2,06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66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lastRenderedPageBreak/>
              <w:t>10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Игровой комплекс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9,01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393 360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D09C91" wp14:editId="14133F05">
                  <wp:extent cx="904875" cy="628650"/>
                  <wp:effectExtent l="0" t="0" r="9525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53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8,58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128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3,94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84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11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Качалка на пружине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1,22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24 200</w:t>
            </w:r>
          </w:p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655C36" wp14:editId="688F62B3">
                  <wp:extent cx="752475" cy="419100"/>
                  <wp:effectExtent l="0" t="0" r="9525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8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0,84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29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1,24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33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12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Качалка на пружине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0,68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19 580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CA5A1F" wp14:editId="70F04315">
                  <wp:extent cx="933450" cy="523875"/>
                  <wp:effectExtent l="0" t="0" r="0" b="952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17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0,44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3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0,80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67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13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Качалка на пружине</w:t>
            </w:r>
          </w:p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1,80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60 610</w:t>
            </w:r>
          </w:p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4A6514" wp14:editId="5D14920C">
                  <wp:extent cx="933450" cy="523875"/>
                  <wp:effectExtent l="0" t="0" r="0" b="9525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68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1,18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68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1,99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04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14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Тренажер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1,05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50 820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3B1C5" wp14:editId="4F37C37C">
                  <wp:extent cx="885825" cy="523875"/>
                  <wp:effectExtent l="0" t="0" r="9525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77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0,64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77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2,13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18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15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 xml:space="preserve">Тренажер (в </w:t>
            </w:r>
            <w:proofErr w:type="gramStart"/>
            <w:r w:rsidRPr="009B3497">
              <w:t>разборе</w:t>
            </w:r>
            <w:proofErr w:type="gramEnd"/>
            <w:r w:rsidRPr="009B3497">
              <w:t>) (2 шт.)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1,43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88 880</w:t>
            </w:r>
          </w:p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33BB3" wp14:editId="7925F8B9">
                  <wp:extent cx="1181100" cy="69532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01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0,57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04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1,44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3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jc w:val="center"/>
            </w:pPr>
            <w:r w:rsidRPr="009B3497">
              <w:t>16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Спортивный комплекс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5,39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67 100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C3C1F9" wp14:editId="30F55589">
                  <wp:extent cx="609600" cy="333375"/>
                  <wp:effectExtent l="0" t="0" r="0" b="9525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3,02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2,60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1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71D3" w:rsidRPr="009B3497" w:rsidTr="003F488E">
        <w:trPr>
          <w:gridAfter w:val="1"/>
          <w:wAfter w:w="16" w:type="dxa"/>
          <w:trHeight w:val="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jc w:val="center"/>
            </w:pPr>
            <w:r w:rsidRPr="009B3497">
              <w:t>17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ind w:firstLine="150"/>
            </w:pPr>
            <w:r w:rsidRPr="009B3497">
              <w:t>Урна (4 шт.)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0,59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jc w:val="center"/>
            </w:pPr>
            <w:r w:rsidRPr="009B3497">
              <w:t>11 320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DF27B5" wp14:editId="62033AC5">
                  <wp:extent cx="847725" cy="571500"/>
                  <wp:effectExtent l="0" t="0" r="9525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21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0,33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33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1,21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18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Спортивное оборудование (2 шт.)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1,90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52 800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F2869D" wp14:editId="6322EFDA">
                  <wp:extent cx="1038225" cy="581025"/>
                  <wp:effectExtent l="0" t="0" r="9525" b="9525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11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0,76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1,40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19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Тренажер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1,09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28 820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586E96" wp14:editId="31975C04">
                  <wp:extent cx="800100" cy="447675"/>
                  <wp:effectExtent l="0" t="0" r="0" b="9525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3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0,41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31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0,65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20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Качалка-балансир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2,25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12</w:t>
            </w:r>
            <w:r>
              <w:t> </w:t>
            </w:r>
            <w:r w:rsidRPr="009B3497">
              <w:t>100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B1D208" wp14:editId="3ED348CF">
                  <wp:extent cx="609600" cy="3429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0,47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9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0,79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4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lastRenderedPageBreak/>
              <w:t>21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Столик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1,87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18 018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9D071D" wp14:editId="0526BC2E">
                  <wp:extent cx="619125" cy="438150"/>
                  <wp:effectExtent l="0" t="0" r="952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1,87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6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0,78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31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22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Игровой комплекс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6,68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123 530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0DDF9E" wp14:editId="41487F00">
                  <wp:extent cx="533400" cy="38100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1,66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5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1,95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23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Ограждение (60 шт.)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2,0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191 400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3CEB3C" wp14:editId="5D19142B">
                  <wp:extent cx="438150" cy="3048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0,04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15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0,83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11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24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Элемент благоустройства  (2 шт.)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1,73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24 860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279861" wp14:editId="580D8426">
                  <wp:extent cx="542925" cy="381000"/>
                  <wp:effectExtent l="0" t="0" r="9525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26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0,14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4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2,77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8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25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Качели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5,97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178</w:t>
            </w:r>
            <w:r>
              <w:t> </w:t>
            </w:r>
            <w:r w:rsidRPr="009B3497">
              <w:t>200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938784" wp14:editId="4BC28109">
                  <wp:extent cx="876300" cy="485775"/>
                  <wp:effectExtent l="0" t="0" r="0" b="952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2,26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31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2,75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33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26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Игровое оборудование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2,41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72 050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DD04F1" wp14:editId="5D13871D">
                  <wp:extent cx="514350" cy="36195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25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2,40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1,31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27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Игровое оборудование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2,81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72 820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333D39" wp14:editId="35C09DCE">
                  <wp:extent cx="971550" cy="542925"/>
                  <wp:effectExtent l="0" t="0" r="0" b="952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26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1,20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8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1,35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100"/>
              <w:jc w:val="center"/>
            </w:pPr>
            <w:r w:rsidRPr="009B3497">
              <w:t>Осветительные приборы      (4 шт.)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rPr>
                <w:bCs/>
              </w:rPr>
              <w:t xml:space="preserve">Высота, </w:t>
            </w:r>
            <w:proofErr w:type="gramStart"/>
            <w:r w:rsidRPr="009B3497">
              <w:rPr>
                <w:bCs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</w:p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3,0</w:t>
            </w:r>
          </w:p>
          <w:p w:rsidR="00A771D3" w:rsidRPr="009B3497" w:rsidRDefault="00A771D3" w:rsidP="003F488E">
            <w:pPr>
              <w:jc w:val="center"/>
              <w:rPr>
                <w:bCs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100 000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3972C978" wp14:editId="03A7CE13">
                  <wp:extent cx="809625" cy="514350"/>
                  <wp:effectExtent l="0" t="0" r="9525" b="0"/>
                  <wp:docPr id="78" name="Рисунок 78" descr="Уличный светильник Favourite Colosso 1817-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Уличный светильник Favourite Colosso 1817-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5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29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100"/>
            </w:pPr>
            <w:r w:rsidRPr="009B3497">
              <w:t>Выполнение работ по обустройству детского городка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122"/>
            </w:pPr>
            <w:r w:rsidRPr="009B3497">
              <w:t>Площадь, кв.м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  <w:rPr>
                <w:bCs/>
              </w:rPr>
            </w:pPr>
            <w:r w:rsidRPr="009B3497">
              <w:rPr>
                <w:bCs/>
              </w:rPr>
              <w:t>300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>987 396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6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30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Информационный стенд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</w:pPr>
            <w:r w:rsidRPr="009B3497">
              <w:t xml:space="preserve">Длина, </w:t>
            </w:r>
            <w:proofErr w:type="gramStart"/>
            <w:r w:rsidRPr="009B3497"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1,80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19 800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995B55" wp14:editId="3151C111">
                  <wp:extent cx="7524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1D3" w:rsidRPr="009B3497" w:rsidTr="003F488E">
        <w:trPr>
          <w:gridAfter w:val="1"/>
          <w:wAfter w:w="16" w:type="dxa"/>
          <w:trHeight w:val="30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Высота,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0,15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3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jc w:val="center"/>
              <w:rPr>
                <w:iCs/>
                <w:shd w:val="clear" w:color="auto" w:fill="FFFFFF"/>
              </w:rPr>
            </w:pPr>
            <w:r w:rsidRPr="009B3497">
              <w:rPr>
                <w:iCs/>
                <w:shd w:val="clear" w:color="auto" w:fill="FFFFFF"/>
              </w:rPr>
              <w:t xml:space="preserve">Ширина, </w:t>
            </w:r>
            <w:proofErr w:type="gramStart"/>
            <w:r w:rsidRPr="009B3497">
              <w:rPr>
                <w:iCs/>
                <w:shd w:val="clear" w:color="auto" w:fill="FFFFFF"/>
              </w:rPr>
              <w:t>м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  <w:jc w:val="center"/>
            </w:pPr>
            <w:r w:rsidRPr="009B3497">
              <w:t>2,20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</w:tr>
      <w:tr w:rsidR="00A771D3" w:rsidRPr="009B3497" w:rsidTr="003F488E">
        <w:trPr>
          <w:gridAfter w:val="1"/>
          <w:wAfter w:w="16" w:type="dxa"/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firstLine="150"/>
            </w:pPr>
            <w:r w:rsidRPr="009B3497">
              <w:t>Итого: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spacing w:before="100" w:beforeAutospacing="1" w:after="100" w:afterAutospacing="1"/>
              <w:ind w:left="68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ind w:left="47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>
            <w:pPr>
              <w:jc w:val="center"/>
            </w:pPr>
            <w:r w:rsidRPr="009B3497">
              <w:t>3 119 680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1D3" w:rsidRPr="009B3497" w:rsidRDefault="00A771D3" w:rsidP="003F488E"/>
        </w:tc>
      </w:tr>
    </w:tbl>
    <w:p w:rsidR="00A771D3" w:rsidRPr="00326459" w:rsidRDefault="00A771D3" w:rsidP="00A771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1D3" w:rsidRPr="00326459" w:rsidRDefault="00A771D3" w:rsidP="00A771D3"/>
    <w:p w:rsidR="00A771D3" w:rsidRPr="00326459" w:rsidRDefault="00A771D3" w:rsidP="00A771D3"/>
    <w:p w:rsidR="00A771D3" w:rsidRDefault="00A771D3" w:rsidP="00A771D3"/>
    <w:p w:rsidR="00A771D3" w:rsidRDefault="00A771D3" w:rsidP="00A771D3"/>
    <w:p w:rsidR="00A771D3" w:rsidRDefault="00A771D3" w:rsidP="00A771D3"/>
    <w:p w:rsidR="00A771D3" w:rsidRDefault="00A771D3" w:rsidP="00A771D3">
      <w:pPr>
        <w:tabs>
          <w:tab w:val="left" w:pos="12450"/>
        </w:tabs>
        <w:jc w:val="right"/>
        <w:sectPr w:rsidR="00A771D3" w:rsidSect="007F3CAA">
          <w:pgSz w:w="16838" w:h="11906" w:orient="landscape"/>
          <w:pgMar w:top="567" w:right="992" w:bottom="851" w:left="720" w:header="709" w:footer="709" w:gutter="0"/>
          <w:pgNumType w:start="1"/>
          <w:cols w:space="708"/>
          <w:titlePg/>
          <w:docGrid w:linePitch="360"/>
        </w:sectPr>
      </w:pPr>
    </w:p>
    <w:p w:rsidR="00A771D3" w:rsidRDefault="00A771D3" w:rsidP="00A771D3">
      <w:pPr>
        <w:tabs>
          <w:tab w:val="left" w:pos="12450"/>
        </w:tabs>
        <w:jc w:val="right"/>
      </w:pPr>
      <w:r>
        <w:lastRenderedPageBreak/>
        <w:t xml:space="preserve"> Приложение № 9</w:t>
      </w:r>
    </w:p>
    <w:p w:rsidR="00A771D3" w:rsidRDefault="00A771D3" w:rsidP="00A771D3">
      <w:pPr>
        <w:tabs>
          <w:tab w:val="left" w:pos="12450"/>
        </w:tabs>
        <w:jc w:val="right"/>
      </w:pPr>
      <w:r>
        <w:t>к постановлению администрации Октябрьского района</w:t>
      </w:r>
    </w:p>
    <w:p w:rsidR="00A771D3" w:rsidRDefault="00A771D3" w:rsidP="00A771D3">
      <w:pPr>
        <w:tabs>
          <w:tab w:val="left" w:pos="12450"/>
        </w:tabs>
        <w:jc w:val="right"/>
      </w:pPr>
      <w:r>
        <w:t xml:space="preserve">от </w:t>
      </w:r>
      <w:r w:rsidR="00192A61">
        <w:t>«_____»______________________2020</w:t>
      </w:r>
      <w:r>
        <w:t xml:space="preserve"> г. № _______</w:t>
      </w:r>
    </w:p>
    <w:p w:rsidR="00A771D3" w:rsidRDefault="00A771D3" w:rsidP="00A771D3">
      <w:pPr>
        <w:jc w:val="right"/>
        <w:outlineLvl w:val="0"/>
      </w:pPr>
    </w:p>
    <w:p w:rsidR="00A771D3" w:rsidRDefault="00A771D3" w:rsidP="00A771D3">
      <w:pPr>
        <w:jc w:val="right"/>
        <w:outlineLvl w:val="0"/>
        <w:rPr>
          <w:bCs/>
        </w:rPr>
      </w:pPr>
      <w:r>
        <w:t>«П</w:t>
      </w:r>
      <w:r w:rsidRPr="00416A51">
        <w:rPr>
          <w:bCs/>
        </w:rPr>
        <w:t xml:space="preserve">риложение </w:t>
      </w:r>
      <w:r>
        <w:rPr>
          <w:bCs/>
        </w:rPr>
        <w:t>№ 18</w:t>
      </w:r>
    </w:p>
    <w:p w:rsidR="00A771D3" w:rsidRPr="00416A51" w:rsidRDefault="00A771D3" w:rsidP="00A771D3">
      <w:pPr>
        <w:jc w:val="right"/>
        <w:outlineLvl w:val="0"/>
        <w:rPr>
          <w:bCs/>
        </w:rPr>
      </w:pPr>
      <w:r w:rsidRPr="00416A51">
        <w:rPr>
          <w:bCs/>
        </w:rPr>
        <w:t>к постановлению</w:t>
      </w:r>
      <w:r>
        <w:rPr>
          <w:bCs/>
        </w:rPr>
        <w:t xml:space="preserve"> </w:t>
      </w:r>
      <w:r w:rsidRPr="00416A51">
        <w:rPr>
          <w:bCs/>
        </w:rPr>
        <w:t xml:space="preserve">администрации Октябрьского района </w:t>
      </w:r>
    </w:p>
    <w:p w:rsidR="00A771D3" w:rsidRPr="00326459" w:rsidRDefault="00A771D3" w:rsidP="00A771D3">
      <w:pPr>
        <w:jc w:val="right"/>
      </w:pPr>
      <w:r>
        <w:rPr>
          <w:bCs/>
        </w:rPr>
        <w:t xml:space="preserve">                            от «26» ноября 2018 г.</w:t>
      </w:r>
      <w:r w:rsidRPr="00416A51">
        <w:rPr>
          <w:bCs/>
        </w:rPr>
        <w:t xml:space="preserve"> № </w:t>
      </w:r>
      <w:r>
        <w:rPr>
          <w:bCs/>
        </w:rPr>
        <w:t>2659</w:t>
      </w:r>
      <w:r w:rsidRPr="00326459">
        <w:t xml:space="preserve"> </w:t>
      </w:r>
    </w:p>
    <w:p w:rsidR="00A771D3" w:rsidRDefault="00A771D3" w:rsidP="00A771D3">
      <w:pPr>
        <w:autoSpaceDE w:val="0"/>
        <w:autoSpaceDN w:val="0"/>
        <w:adjustRightInd w:val="0"/>
        <w:jc w:val="center"/>
        <w:rPr>
          <w:b/>
          <w:bCs/>
        </w:rPr>
      </w:pPr>
    </w:p>
    <w:p w:rsidR="00A771D3" w:rsidRPr="000B44EF" w:rsidRDefault="00A771D3" w:rsidP="00A771D3">
      <w:pPr>
        <w:autoSpaceDE w:val="0"/>
        <w:autoSpaceDN w:val="0"/>
        <w:adjustRightInd w:val="0"/>
        <w:jc w:val="center"/>
        <w:rPr>
          <w:bCs/>
        </w:rPr>
      </w:pPr>
      <w:r w:rsidRPr="000B44EF">
        <w:rPr>
          <w:bCs/>
        </w:rPr>
        <w:t>Перечень объектов капитального строительства</w:t>
      </w:r>
    </w:p>
    <w:p w:rsidR="00A771D3" w:rsidRDefault="00A771D3" w:rsidP="00A771D3">
      <w:pPr>
        <w:autoSpaceDE w:val="0"/>
        <w:autoSpaceDN w:val="0"/>
        <w:adjustRightInd w:val="0"/>
        <w:jc w:val="both"/>
        <w:outlineLvl w:val="0"/>
      </w:pPr>
    </w:p>
    <w:tbl>
      <w:tblPr>
        <w:tblW w:w="1061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4869"/>
        <w:gridCol w:w="1459"/>
        <w:gridCol w:w="1420"/>
        <w:gridCol w:w="2426"/>
      </w:tblGrid>
      <w:tr w:rsidR="00A771D3" w:rsidRPr="008A4128" w:rsidTr="00A771D3">
        <w:trPr>
          <w:cantSplit/>
          <w:trHeight w:val="21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№ п/п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Мощность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Срок строительства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Источник финансирования</w:t>
            </w:r>
          </w:p>
        </w:tc>
      </w:tr>
      <w:tr w:rsidR="00A771D3" w:rsidRPr="008A4128" w:rsidTr="00A771D3">
        <w:trPr>
          <w:cantSplit/>
          <w:trHeight w:val="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5</w:t>
            </w:r>
          </w:p>
        </w:tc>
      </w:tr>
      <w:tr w:rsidR="00A771D3" w:rsidRPr="008A4128" w:rsidTr="00A771D3">
        <w:trPr>
          <w:cantSplit/>
          <w:trHeight w:val="28"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городское поселение Приобье</w:t>
            </w:r>
          </w:p>
        </w:tc>
      </w:tr>
      <w:tr w:rsidR="00A771D3" w:rsidRPr="008A4128" w:rsidTr="00A771D3">
        <w:trPr>
          <w:cantSplit/>
          <w:trHeight w:val="10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Водопровод: СВП пер. Лесной, 31/1 – ВОС мкр. Черемушки в пгт. Приобье, Октябрьского района, ХМАО-Югры, Тюменской области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3 495 </w:t>
            </w:r>
            <w:proofErr w:type="spellStart"/>
            <w:r w:rsidRPr="008A4128">
              <w:rPr>
                <w:sz w:val="20"/>
                <w:szCs w:val="20"/>
              </w:rPr>
              <w:t>п.м</w:t>
            </w:r>
            <w:proofErr w:type="spellEnd"/>
            <w:r w:rsidRPr="008A4128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2019 - 2020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  <w:trHeight w:val="70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Реконструкция водозаборных и водоочистных сооружений гп. Приобье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800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2019 - 2020</w:t>
            </w:r>
          </w:p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2024 - 2025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</w:t>
            </w:r>
          </w:p>
        </w:tc>
      </w:tr>
      <w:tr w:rsidR="00A771D3" w:rsidRPr="008A4128" w:rsidTr="00A771D3">
        <w:trPr>
          <w:cantSplit/>
          <w:trHeight w:val="48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Газификация муниципального жилого фонда пгт. Приобье Октябрьского района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11 903,3 </w:t>
            </w:r>
            <w:proofErr w:type="spellStart"/>
            <w:r w:rsidRPr="008A4128">
              <w:rPr>
                <w:sz w:val="20"/>
                <w:szCs w:val="20"/>
              </w:rPr>
              <w:t>п.м</w:t>
            </w:r>
            <w:proofErr w:type="spellEnd"/>
            <w:r w:rsidRPr="008A4128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2028 - 2029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</w:t>
            </w:r>
          </w:p>
        </w:tc>
      </w:tr>
      <w:tr w:rsidR="00A771D3" w:rsidRPr="008A4128" w:rsidTr="00A771D3">
        <w:trPr>
          <w:cantSplit/>
          <w:trHeight w:val="46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Реконструкция канализационных очистных сооружений пгт. Приобье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1 400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2029 - 2030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</w:t>
            </w:r>
          </w:p>
        </w:tc>
      </w:tr>
      <w:tr w:rsidR="00A771D3" w:rsidRPr="008A4128" w:rsidTr="00A771D3">
        <w:trPr>
          <w:cantSplit/>
          <w:trHeight w:val="138"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городское поселение Талинка</w:t>
            </w:r>
          </w:p>
        </w:tc>
      </w:tr>
      <w:tr w:rsidR="00A771D3" w:rsidRPr="008A4128" w:rsidTr="00A771D3">
        <w:trPr>
          <w:cantSplit/>
          <w:trHeight w:val="48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Реконструкция водозаборных и водоочистных сооружений пгт. Талинка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2500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2027 - 2029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</w:t>
            </w:r>
          </w:p>
        </w:tc>
      </w:tr>
      <w:tr w:rsidR="00A771D3" w:rsidRPr="008A4128" w:rsidTr="00A771D3">
        <w:trPr>
          <w:cantSplit/>
          <w:trHeight w:val="48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A4128">
              <w:rPr>
                <w:sz w:val="20"/>
                <w:szCs w:val="20"/>
              </w:rPr>
              <w:t>Блочно</w:t>
            </w:r>
            <w:proofErr w:type="spellEnd"/>
            <w:r w:rsidRPr="008A4128">
              <w:rPr>
                <w:sz w:val="20"/>
                <w:szCs w:val="20"/>
              </w:rPr>
              <w:t>-модульная котельная с подводящими сетями в пгт. Талинка Октябрьского района ХМАО-Югры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12 МВт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2020 - 2022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  <w:trHeight w:val="2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КОС пгт. Талинка Октябрьского района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2500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2029 - 2030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бюджет, внебюджетные источники</w:t>
            </w:r>
          </w:p>
        </w:tc>
      </w:tr>
      <w:tr w:rsidR="00A771D3" w:rsidRPr="008A4128" w:rsidTr="00A771D3">
        <w:trPr>
          <w:cantSplit/>
          <w:trHeight w:val="48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инженерных сетей микрорайона индивидуальной застройки № 5 в пгт. Талинка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33 155 </w:t>
            </w:r>
            <w:proofErr w:type="spellStart"/>
            <w:r w:rsidRPr="008A4128">
              <w:rPr>
                <w:sz w:val="20"/>
                <w:szCs w:val="20"/>
              </w:rPr>
              <w:t>п.м</w:t>
            </w:r>
            <w:proofErr w:type="spellEnd"/>
            <w:r w:rsidRPr="008A4128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2029 - 2030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городское поселение Октябрьское</w:t>
            </w:r>
          </w:p>
        </w:tc>
      </w:tr>
      <w:tr w:rsidR="00A771D3" w:rsidRPr="008A4128" w:rsidTr="00A771D3">
        <w:trPr>
          <w:cantSplit/>
          <w:trHeight w:val="10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Участок сетей тепловодоснабжения по ул. Бичинева от котельной № 1 (ул. </w:t>
            </w:r>
            <w:proofErr w:type="gramStart"/>
            <w:r w:rsidRPr="008A4128">
              <w:rPr>
                <w:sz w:val="20"/>
                <w:szCs w:val="20"/>
              </w:rPr>
              <w:t>Сенькина</w:t>
            </w:r>
            <w:proofErr w:type="gramEnd"/>
            <w:r w:rsidRPr="008A4128">
              <w:rPr>
                <w:sz w:val="20"/>
                <w:szCs w:val="20"/>
              </w:rPr>
              <w:t>, 46б), в районе жилого дома по ул. Шмигельского, д.9 в пгт. Октябрьское, Ханты-Мансийского автономного округа – Югры, Тюменской области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257,9 </w:t>
            </w:r>
            <w:proofErr w:type="spellStart"/>
            <w:r w:rsidRPr="008A4128">
              <w:rPr>
                <w:sz w:val="20"/>
                <w:szCs w:val="20"/>
              </w:rPr>
              <w:t>п.м</w:t>
            </w:r>
            <w:proofErr w:type="spellEnd"/>
            <w:r w:rsidRPr="008A4128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2019 - 2020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Реконструкция водозаборного сооружения в пгт. Октябрьское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867 куб.м/сут.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2021 - 2022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местный бюджет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Строительство блок-модульной котельной в районе здания №15 по улице </w:t>
            </w:r>
            <w:proofErr w:type="gramStart"/>
            <w:r w:rsidRPr="008A4128">
              <w:rPr>
                <w:sz w:val="20"/>
                <w:szCs w:val="20"/>
              </w:rPr>
              <w:t>Пионерская</w:t>
            </w:r>
            <w:proofErr w:type="gramEnd"/>
            <w:r w:rsidRPr="008A4128">
              <w:rPr>
                <w:sz w:val="20"/>
                <w:szCs w:val="20"/>
              </w:rPr>
              <w:t xml:space="preserve"> в пгт. Октябрьское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6 МВт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2021 - 2023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водопроводной сети в пгт. Октябрьское по ул. Кирова, ул. Фрунзе, ул. Светлая с использованием трубы из полимерных материалов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480 </w:t>
            </w:r>
            <w:proofErr w:type="spellStart"/>
            <w:r w:rsidRPr="008A4128">
              <w:rPr>
                <w:sz w:val="20"/>
                <w:szCs w:val="20"/>
              </w:rPr>
              <w:t>п.м</w:t>
            </w:r>
            <w:proofErr w:type="spellEnd"/>
            <w:r w:rsidRPr="008A4128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2021 - 2023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сбросного канализационного коллектора пгт. Октябрьское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 км.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2022 - 2023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местный бюджет, 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локальных канализационных очистных сооружений, п. Кормужиханка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 куб.м./сут.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2025 - 2026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Реконструкция системы теплоснабжения в пгт. Октябрьское, Октябрьского района, ХМАО-Югры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1 529 </w:t>
            </w:r>
            <w:proofErr w:type="spellStart"/>
            <w:r w:rsidRPr="008A4128">
              <w:rPr>
                <w:sz w:val="20"/>
                <w:szCs w:val="20"/>
              </w:rPr>
              <w:t>п.м</w:t>
            </w:r>
            <w:proofErr w:type="spellEnd"/>
            <w:r w:rsidRPr="008A4128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2027 - 2028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  <w:trHeight w:val="276"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сельское поселение Унъюган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A4128">
              <w:rPr>
                <w:sz w:val="20"/>
                <w:szCs w:val="20"/>
              </w:rPr>
              <w:t>Блочно</w:t>
            </w:r>
            <w:proofErr w:type="spellEnd"/>
            <w:r w:rsidRPr="008A4128">
              <w:rPr>
                <w:sz w:val="20"/>
                <w:szCs w:val="20"/>
              </w:rPr>
              <w:t>-модульная котельная 3 МВт п. Унъюган Октябрьского района ХМАО-Югры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 МВт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2019 - 2020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Сеть водоснабжения ул. Медицинская - ул. Строителей, п. Унъюган, Октябрьский р-н, ХМАО - Югры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838 </w:t>
            </w:r>
            <w:proofErr w:type="spellStart"/>
            <w:r w:rsidRPr="008A4128">
              <w:rPr>
                <w:sz w:val="20"/>
                <w:szCs w:val="20"/>
              </w:rPr>
              <w:t>п.м</w:t>
            </w:r>
            <w:proofErr w:type="spellEnd"/>
            <w:r w:rsidRPr="008A4128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2019 - 2020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сбросного канализационного коллектора п. Унъюган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 км.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2021 - 2022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местный бюджет, 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Реконструкция водозаборных и водоочистных сооружений п. Унъюган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340 куб. м./сут.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2025 - 2027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</w:t>
            </w:r>
          </w:p>
        </w:tc>
      </w:tr>
      <w:tr w:rsidR="00A771D3" w:rsidRPr="008A4128" w:rsidTr="00A771D3">
        <w:trPr>
          <w:cantSplit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сельское поселение Перегребное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сбросного канализационного коллектора с. Перегребное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1,5 км.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2022 - 2023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местный бюджет, 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Реконструкция системы теплоснабжения д. Нижние Нарыкары (</w:t>
            </w:r>
            <w:proofErr w:type="gramStart"/>
            <w:r w:rsidRPr="008A4128">
              <w:rPr>
                <w:sz w:val="20"/>
                <w:szCs w:val="20"/>
              </w:rPr>
              <w:t>переходе</w:t>
            </w:r>
            <w:proofErr w:type="gramEnd"/>
            <w:r w:rsidRPr="008A4128">
              <w:rPr>
                <w:sz w:val="20"/>
                <w:szCs w:val="20"/>
              </w:rPr>
              <w:t xml:space="preserve"> на децентрализованное теплоснабжение)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 МВт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2024 - 2025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местный бюджет, 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Реконструкция водозаборных и водоочистных сооружений с. Перегребное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800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2025 - 2026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Реконструкция водозаборных и водоочистных сооружений д. Чемаши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36 куб. м./сут.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2027 - 2028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Строительство локальных канализационных очистных сооружений в д. </w:t>
            </w:r>
            <w:proofErr w:type="gramStart"/>
            <w:r w:rsidRPr="008A4128">
              <w:rPr>
                <w:sz w:val="20"/>
                <w:szCs w:val="20"/>
              </w:rPr>
              <w:t>Нижние</w:t>
            </w:r>
            <w:proofErr w:type="gramEnd"/>
            <w:r w:rsidRPr="008A4128">
              <w:rPr>
                <w:sz w:val="20"/>
                <w:szCs w:val="20"/>
              </w:rPr>
              <w:t xml:space="preserve"> Нарыкары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2028 - 2029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сельское поселение Сергино</w:t>
            </w:r>
          </w:p>
        </w:tc>
      </w:tr>
      <w:tr w:rsidR="00A771D3" w:rsidRPr="008A4128" w:rsidTr="004E4516">
        <w:trPr>
          <w:cantSplit/>
          <w:trHeight w:val="39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DC6CA1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Строительство локальных канализационных очистных сооружений в с. Сергино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DC6CA1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20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DC6CA1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2028 - 2029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DC6CA1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4E4516">
        <w:trPr>
          <w:cantSplit/>
          <w:trHeight w:val="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DC6CA1" w:rsidRDefault="00A771D3" w:rsidP="003F488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C6CA1">
              <w:rPr>
                <w:color w:val="auto"/>
                <w:sz w:val="20"/>
                <w:szCs w:val="20"/>
              </w:rPr>
              <w:t xml:space="preserve">Строительство сетей водоснабжения в п. Сергино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DC6CA1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7,9 км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DC6CA1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2024-2026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DC6CA1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6CA1">
              <w:rPr>
                <w:sz w:val="20"/>
                <w:szCs w:val="20"/>
              </w:rPr>
              <w:t>бюджет автономного округа</w:t>
            </w:r>
          </w:p>
        </w:tc>
      </w:tr>
      <w:tr w:rsidR="00A771D3" w:rsidRPr="008A4128" w:rsidTr="00A771D3">
        <w:trPr>
          <w:cantSplit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сельское поселение Малый Атлым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Строительство водопровода в поселке </w:t>
            </w:r>
            <w:proofErr w:type="gramStart"/>
            <w:r w:rsidRPr="008A4128">
              <w:rPr>
                <w:sz w:val="20"/>
                <w:szCs w:val="20"/>
              </w:rPr>
              <w:t>Большие</w:t>
            </w:r>
            <w:proofErr w:type="gramEnd"/>
            <w:r w:rsidRPr="008A4128">
              <w:rPr>
                <w:sz w:val="20"/>
                <w:szCs w:val="20"/>
              </w:rPr>
              <w:t xml:space="preserve"> Леуши Октябрьского района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7 237 </w:t>
            </w:r>
            <w:proofErr w:type="spellStart"/>
            <w:r w:rsidRPr="008A4128">
              <w:rPr>
                <w:sz w:val="20"/>
                <w:szCs w:val="20"/>
              </w:rPr>
              <w:t>п.м</w:t>
            </w:r>
            <w:proofErr w:type="spellEnd"/>
            <w:r w:rsidRPr="008A4128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2018 - 2019</w:t>
            </w:r>
          </w:p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бюджет, 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Строительство локальных канализационных очистных сооружений п. </w:t>
            </w:r>
            <w:proofErr w:type="gramStart"/>
            <w:r w:rsidRPr="008A4128">
              <w:rPr>
                <w:sz w:val="20"/>
                <w:szCs w:val="20"/>
              </w:rPr>
              <w:t>Большие</w:t>
            </w:r>
            <w:proofErr w:type="gramEnd"/>
            <w:r w:rsidRPr="008A4128">
              <w:rPr>
                <w:sz w:val="20"/>
                <w:szCs w:val="20"/>
              </w:rPr>
              <w:t xml:space="preserve"> Леуши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2023 - 2024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Строительство локальных канализационных очистных сооружений с. </w:t>
            </w:r>
            <w:proofErr w:type="gramStart"/>
            <w:r w:rsidRPr="008A4128">
              <w:rPr>
                <w:sz w:val="20"/>
                <w:szCs w:val="20"/>
              </w:rPr>
              <w:t>Большой</w:t>
            </w:r>
            <w:proofErr w:type="gramEnd"/>
            <w:r w:rsidRPr="008A4128">
              <w:rPr>
                <w:sz w:val="20"/>
                <w:szCs w:val="20"/>
              </w:rPr>
              <w:t xml:space="preserve"> Атлым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2023 - 2024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Строительство локальных канализационных очистных сооружений п. </w:t>
            </w:r>
            <w:proofErr w:type="gramStart"/>
            <w:r w:rsidRPr="008A4128">
              <w:rPr>
                <w:sz w:val="20"/>
                <w:szCs w:val="20"/>
              </w:rPr>
              <w:t>Заречный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2025 - 2026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Строительство локальных канализационных очистных сооружений с. Малый Атлым, п. </w:t>
            </w:r>
            <w:proofErr w:type="gramStart"/>
            <w:r w:rsidRPr="008A4128">
              <w:rPr>
                <w:sz w:val="20"/>
                <w:szCs w:val="20"/>
              </w:rPr>
              <w:t>Комсомольский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2025 - 2026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сельское поселение Карымкары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водозаборных и водоочистных сооружений в п. Карымкары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400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2019 - 2020</w:t>
            </w:r>
          </w:p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местный бюджет,</w:t>
            </w:r>
          </w:p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Канализационно-очистные сооружения для МКОУ «Карымкарская средняя общеобразовательная школа»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16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2019 - 2020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локальных канализационных очистных сооружений в п. Горнореченск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2023 - 2024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Водопроводные сети в п. Карымкары, Октябрьского района, ХМАО-Югры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12 061,4 </w:t>
            </w:r>
            <w:proofErr w:type="spellStart"/>
            <w:r w:rsidRPr="008A4128">
              <w:rPr>
                <w:sz w:val="20"/>
                <w:szCs w:val="20"/>
              </w:rPr>
              <w:t>п.м</w:t>
            </w:r>
            <w:proofErr w:type="spellEnd"/>
            <w:r w:rsidRPr="008A4128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2028 - 2029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сельское поселение Шеркалы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локальных канализационных очистных сооружений в с. Шеркалы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2023 - 2024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Водопроводные сети в с. Шеркалы, Октябрьского района, ХМАО-Югры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 xml:space="preserve">2 677 </w:t>
            </w:r>
            <w:proofErr w:type="spellStart"/>
            <w:r w:rsidRPr="008A4128">
              <w:rPr>
                <w:sz w:val="20"/>
                <w:szCs w:val="20"/>
              </w:rPr>
              <w:t>п.м</w:t>
            </w:r>
            <w:proofErr w:type="spellEnd"/>
            <w:r w:rsidRPr="008A4128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2027 - 2028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сельское поселение Каменное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Реконструкцию водозаборных и водоочистных сооружений с. Пальяново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2020 - 2022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местный бюджет,</w:t>
            </w:r>
          </w:p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бюджет автономного округа, местный бюджет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локальных канализационных очистных сооружений в с. Каменное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2024 - 2025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локальных канализационных очистных сооружений в с. Пальяново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10 куб. м/сут.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2024 - 2025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771D3" w:rsidRPr="008A4128" w:rsidTr="00A771D3">
        <w:trPr>
          <w:cantSplit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Октябрьский район</w:t>
            </w: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Реконструкция сетей электроснабжения Октябрьского района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41,3 км/22,3 МВА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2019 - 2022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771D3" w:rsidRPr="008A4128" w:rsidTr="00A771D3">
        <w:trPr>
          <w:cantSplit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Строительство сетей электроснабжения Октябрьского района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23,2 км/7 МВА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2019 - 2022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8A4128" w:rsidRDefault="00A771D3" w:rsidP="003F4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128"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A771D3" w:rsidRDefault="00A771D3" w:rsidP="00A771D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.».</w:t>
      </w: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</w:p>
    <w:p w:rsidR="00A771D3" w:rsidRDefault="00A771D3" w:rsidP="00A771D3">
      <w:pPr>
        <w:tabs>
          <w:tab w:val="left" w:pos="12450"/>
        </w:tabs>
        <w:jc w:val="right"/>
      </w:pPr>
      <w:r>
        <w:lastRenderedPageBreak/>
        <w:t>Приложение № 10</w:t>
      </w:r>
    </w:p>
    <w:p w:rsidR="00A771D3" w:rsidRDefault="00A771D3" w:rsidP="00A771D3">
      <w:pPr>
        <w:tabs>
          <w:tab w:val="left" w:pos="12450"/>
        </w:tabs>
        <w:jc w:val="right"/>
      </w:pPr>
      <w:r>
        <w:t>к постановлению администрации Октябрьского района</w:t>
      </w:r>
    </w:p>
    <w:p w:rsidR="00A771D3" w:rsidRDefault="00A771D3" w:rsidP="00A771D3">
      <w:pPr>
        <w:tabs>
          <w:tab w:val="left" w:pos="12450"/>
        </w:tabs>
        <w:jc w:val="right"/>
      </w:pPr>
      <w:r>
        <w:t xml:space="preserve">от </w:t>
      </w:r>
      <w:r w:rsidR="00192A61">
        <w:t>«_____»______________________2020</w:t>
      </w:r>
      <w:r>
        <w:t xml:space="preserve"> г. № _______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>«П</w:t>
      </w:r>
      <w:r w:rsidRPr="00416A51">
        <w:rPr>
          <w:bCs/>
        </w:rPr>
        <w:t xml:space="preserve">риложение </w:t>
      </w:r>
      <w:r>
        <w:rPr>
          <w:bCs/>
        </w:rPr>
        <w:t>№ 19</w:t>
      </w:r>
    </w:p>
    <w:p w:rsidR="00A771D3" w:rsidRPr="00416A51" w:rsidRDefault="00A771D3" w:rsidP="00A771D3">
      <w:pPr>
        <w:jc w:val="right"/>
        <w:outlineLvl w:val="0"/>
        <w:rPr>
          <w:bCs/>
        </w:rPr>
      </w:pPr>
      <w:r w:rsidRPr="00416A51">
        <w:rPr>
          <w:bCs/>
        </w:rPr>
        <w:t>к постановлению</w:t>
      </w:r>
      <w:r>
        <w:rPr>
          <w:bCs/>
        </w:rPr>
        <w:t xml:space="preserve"> </w:t>
      </w:r>
      <w:r w:rsidRPr="00416A51">
        <w:rPr>
          <w:bCs/>
        </w:rPr>
        <w:t xml:space="preserve">администрации Октябрьского района </w:t>
      </w:r>
    </w:p>
    <w:p w:rsidR="00A771D3" w:rsidRPr="00326459" w:rsidRDefault="00A771D3" w:rsidP="00A771D3">
      <w:pPr>
        <w:jc w:val="right"/>
      </w:pPr>
      <w:r w:rsidRPr="00416A51">
        <w:rPr>
          <w:bCs/>
        </w:rPr>
        <w:t xml:space="preserve">                                                   </w:t>
      </w:r>
      <w:r>
        <w:rPr>
          <w:bCs/>
        </w:rPr>
        <w:t xml:space="preserve">                                                   от «26» ноября 2018 г.</w:t>
      </w:r>
      <w:r w:rsidRPr="00416A51">
        <w:rPr>
          <w:bCs/>
        </w:rPr>
        <w:t xml:space="preserve"> № </w:t>
      </w:r>
      <w:r>
        <w:rPr>
          <w:bCs/>
        </w:rPr>
        <w:t>2659</w:t>
      </w:r>
      <w:r w:rsidRPr="00326459">
        <w:t xml:space="preserve"> 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Pr="004A56D9" w:rsidRDefault="00A771D3" w:rsidP="00A771D3">
      <w:pPr>
        <w:jc w:val="center"/>
        <w:rPr>
          <w:szCs w:val="28"/>
        </w:rPr>
      </w:pPr>
      <w:r w:rsidRPr="004A56D9">
        <w:rPr>
          <w:szCs w:val="28"/>
        </w:rPr>
        <w:t>Мероприятия по инвентаризации уровня благоустройства индивидуальных жилых домов и  земельных  участков,  предоставленных для их размещения,  с  заключением  по  результатам  инвентаризации соглашений  с  собственниками  (поль</w:t>
      </w:r>
      <w:r>
        <w:rPr>
          <w:szCs w:val="28"/>
        </w:rPr>
        <w:t xml:space="preserve">зователями)   указанных   домов </w:t>
      </w:r>
      <w:r w:rsidRPr="004A56D9">
        <w:rPr>
          <w:szCs w:val="28"/>
        </w:rPr>
        <w:t xml:space="preserve">(собственниками (землепользователями)  земельных  участков)  об  их благоустройстве не позднее </w:t>
      </w:r>
      <w:r>
        <w:rPr>
          <w:szCs w:val="28"/>
        </w:rPr>
        <w:t>последнего года реализации федерального проекта в соответствии с требованиями утвержденных в муниципальных образованиях правил благоустройства территории</w:t>
      </w:r>
    </w:p>
    <w:p w:rsidR="00A771D3" w:rsidRPr="004A56D9" w:rsidRDefault="00A771D3" w:rsidP="00A771D3">
      <w:pPr>
        <w:jc w:val="center"/>
        <w:rPr>
          <w:szCs w:val="28"/>
        </w:rPr>
      </w:pPr>
    </w:p>
    <w:p w:rsidR="00A771D3" w:rsidRPr="004A56D9" w:rsidRDefault="00A771D3" w:rsidP="00A771D3">
      <w:pPr>
        <w:ind w:firstLine="758"/>
        <w:jc w:val="both"/>
        <w:rPr>
          <w:szCs w:val="28"/>
          <w:lang w:eastAsia="ar-SA"/>
        </w:rPr>
      </w:pPr>
      <w:proofErr w:type="gramStart"/>
      <w:r w:rsidRPr="004A56D9">
        <w:rPr>
          <w:szCs w:val="28"/>
        </w:rPr>
        <w:t>Инвентаризация уровня благоустройства индивидуальных жилых домов и земельных участков, представленных для их размещения</w:t>
      </w:r>
      <w:r>
        <w:rPr>
          <w:szCs w:val="28"/>
        </w:rPr>
        <w:t xml:space="preserve"> и расположенных на территориях городских и сельских поселений муниципального образования Октябрьский район</w:t>
      </w:r>
      <w:r w:rsidRPr="004A56D9">
        <w:rPr>
          <w:szCs w:val="28"/>
        </w:rPr>
        <w:t xml:space="preserve"> проводились в соответствии с </w:t>
      </w:r>
      <w:r>
        <w:rPr>
          <w:szCs w:val="28"/>
        </w:rPr>
        <w:t>постановлением администрации сельского поселения Перегребное «О проведении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размещения, в муниципальном образовании сельское поселение Перегребное» от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09.10.2017 № 270, постановлением администрации сельского поселения Шеркалы «О проведении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размещения, на территории муниципального образования сельское поселение Шеркалы» от 04.10.2017 № 170, постановлением администрации сельского поселения Унъюган «О проведении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</w:t>
      </w:r>
      <w:proofErr w:type="gramEnd"/>
      <w:r>
        <w:rPr>
          <w:szCs w:val="28"/>
        </w:rPr>
        <w:t xml:space="preserve">, </w:t>
      </w:r>
      <w:proofErr w:type="gramStart"/>
      <w:r>
        <w:rPr>
          <w:szCs w:val="28"/>
        </w:rPr>
        <w:t>в сельском поселении Унъюган» от 05.10.2017 № 230, постановлением администрации сельского поселения Сергино «Об утверждении плана – графика проведения инвентаризации дворовых и общественных территорий, нуждающихся в благоустройстве» от 04.09.2017 № 41, постановлением администрации сельского поселения Малый Атлым «О создании комиссии сельского поселения Малый Атлым по инвентаризации общественных территорий и территорий индивидуальной жилой застройки» от 10.11.2017 № 242, постановлением администрации сельского поселения Карымкары «О создании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инвентаризационной комиссии и утверждении графиков проведения инвентаризации дворовых территорий, общественных территорий, уровня благоустройства индивидуальных жилых домов и земельных участков, предоставленных для их размещения, расположенных на территории муниципального образования сельское поселение Карымкары» от 05.10.2017 № 136-п, постановлением администрации сельского поселения Каменное «О проведении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размещения, в муниципальном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образовании сельское поселение Каменное» от 30.10.207 № 119, постановлением администрации городского поселения Андра «О проведении комиссионной инвентаризации по проверке детских дворовых и игровых площадок» от 16.05.2017 № 183, постановлением администрации городского поселения Талинка «О проведении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размещения, в муниципальном образовании городское поселение Талинка» от 11.09.2017 № 233, постановлением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администрации городского поселения Приобье «О создании муниципальной инвентаризационной комиссии по проведению инвентаризации дворовых, общественных территорий и территорий </w:t>
      </w:r>
      <w:r>
        <w:rPr>
          <w:szCs w:val="28"/>
        </w:rPr>
        <w:lastRenderedPageBreak/>
        <w:t>индивидуальной жилой застройки муниципального образования городское поселение Приобье» от 13.11.2017 № 585, постановлением администрации городского поселения Октябрьское «О создании комиссии по проведению инвентаризации дворовой и общественной территории, уровня благоустройства индивидуальных жилых домов и земельных участков, предоставленных для их размещения, в муниципальном образовании городское поселение</w:t>
      </w:r>
      <w:proofErr w:type="gramEnd"/>
      <w:r>
        <w:rPr>
          <w:szCs w:val="28"/>
        </w:rPr>
        <w:t xml:space="preserve"> Октябрьское» от 08.11.2017 № 376.</w:t>
      </w:r>
    </w:p>
    <w:p w:rsidR="00A771D3" w:rsidRPr="004A56D9" w:rsidRDefault="00A771D3" w:rsidP="00A771D3">
      <w:pPr>
        <w:ind w:firstLine="758"/>
        <w:jc w:val="both"/>
        <w:rPr>
          <w:szCs w:val="28"/>
        </w:rPr>
      </w:pPr>
      <w:r w:rsidRPr="004A56D9">
        <w:rPr>
          <w:szCs w:val="28"/>
        </w:rPr>
        <w:t>Инвентаризация проводилась путем натурного обследования территорий и расположенных на ней элементов.</w:t>
      </w:r>
    </w:p>
    <w:p w:rsidR="00A771D3" w:rsidRPr="004A56D9" w:rsidRDefault="00A771D3" w:rsidP="00A771D3">
      <w:pPr>
        <w:ind w:firstLine="758"/>
        <w:jc w:val="both"/>
        <w:rPr>
          <w:szCs w:val="28"/>
        </w:rPr>
      </w:pPr>
      <w:r w:rsidRPr="004A56D9">
        <w:rPr>
          <w:szCs w:val="28"/>
        </w:rPr>
        <w:t>По итогам проведения инвентаризации составлены Паспорта благоустройства территорий индивидуальной жилой застройки и выявлены адреса индивидуальных жилых домов, находящихся на территории индивидуальной жилой застройки, подлежащие благоустройству в соответствии с требованиями Правил благоустройства муниципальн</w:t>
      </w:r>
      <w:r>
        <w:rPr>
          <w:szCs w:val="28"/>
        </w:rPr>
        <w:t>ых</w:t>
      </w:r>
      <w:r w:rsidRPr="004A56D9">
        <w:rPr>
          <w:szCs w:val="28"/>
        </w:rPr>
        <w:t xml:space="preserve"> образовани</w:t>
      </w:r>
      <w:r>
        <w:rPr>
          <w:szCs w:val="28"/>
        </w:rPr>
        <w:t>й, входящих в состав муниципального образования Октябрьский район</w:t>
      </w:r>
      <w:r w:rsidRPr="004A56D9">
        <w:rPr>
          <w:szCs w:val="28"/>
        </w:rPr>
        <w:t>.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>.».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tabs>
          <w:tab w:val="left" w:pos="12450"/>
        </w:tabs>
        <w:jc w:val="right"/>
      </w:pPr>
      <w:r>
        <w:lastRenderedPageBreak/>
        <w:t>Приложение № 11</w:t>
      </w:r>
    </w:p>
    <w:p w:rsidR="00A771D3" w:rsidRDefault="00A771D3" w:rsidP="00A771D3">
      <w:pPr>
        <w:tabs>
          <w:tab w:val="left" w:pos="12450"/>
        </w:tabs>
        <w:jc w:val="right"/>
      </w:pPr>
      <w:r>
        <w:t>к постановлению администрации Октябрьского района</w:t>
      </w:r>
    </w:p>
    <w:p w:rsidR="00A771D3" w:rsidRDefault="00A771D3" w:rsidP="00A771D3">
      <w:pPr>
        <w:tabs>
          <w:tab w:val="left" w:pos="12450"/>
        </w:tabs>
        <w:jc w:val="right"/>
      </w:pPr>
      <w:r>
        <w:t xml:space="preserve">от </w:t>
      </w:r>
      <w:r w:rsidR="00192A61">
        <w:t>«_____»______________________2020</w:t>
      </w:r>
      <w:r>
        <w:t xml:space="preserve"> г. № _______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>«П</w:t>
      </w:r>
      <w:r w:rsidRPr="00416A51">
        <w:rPr>
          <w:bCs/>
        </w:rPr>
        <w:t xml:space="preserve">риложение </w:t>
      </w:r>
      <w:r>
        <w:rPr>
          <w:bCs/>
        </w:rPr>
        <w:t>№ 20</w:t>
      </w:r>
    </w:p>
    <w:p w:rsidR="00A771D3" w:rsidRPr="00416A51" w:rsidRDefault="00A771D3" w:rsidP="00A771D3">
      <w:pPr>
        <w:jc w:val="right"/>
        <w:outlineLvl w:val="0"/>
        <w:rPr>
          <w:bCs/>
        </w:rPr>
      </w:pPr>
      <w:r w:rsidRPr="00416A51">
        <w:rPr>
          <w:bCs/>
        </w:rPr>
        <w:t>к постановлению</w:t>
      </w:r>
      <w:r>
        <w:rPr>
          <w:bCs/>
        </w:rPr>
        <w:t xml:space="preserve"> </w:t>
      </w:r>
      <w:r w:rsidRPr="00416A51">
        <w:rPr>
          <w:bCs/>
        </w:rPr>
        <w:t xml:space="preserve">администрации Октябрьского района </w:t>
      </w:r>
    </w:p>
    <w:p w:rsidR="00A771D3" w:rsidRPr="00326459" w:rsidRDefault="00A771D3" w:rsidP="00A771D3">
      <w:pPr>
        <w:jc w:val="right"/>
      </w:pPr>
      <w:r w:rsidRPr="00416A51">
        <w:rPr>
          <w:bCs/>
        </w:rPr>
        <w:t xml:space="preserve">                                                   </w:t>
      </w:r>
      <w:r>
        <w:rPr>
          <w:bCs/>
        </w:rPr>
        <w:t xml:space="preserve">                                                   от «26» ноября 2018 г.</w:t>
      </w:r>
      <w:r w:rsidRPr="00416A51">
        <w:rPr>
          <w:bCs/>
        </w:rPr>
        <w:t xml:space="preserve"> № </w:t>
      </w:r>
      <w:r>
        <w:rPr>
          <w:bCs/>
        </w:rPr>
        <w:t>2659</w:t>
      </w:r>
      <w:r w:rsidRPr="00326459">
        <w:t xml:space="preserve"> 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</w:p>
    <w:p w:rsidR="00A771D3" w:rsidRPr="007B455E" w:rsidRDefault="00A771D3" w:rsidP="00A771D3">
      <w:pPr>
        <w:jc w:val="center"/>
        <w:outlineLvl w:val="0"/>
        <w:rPr>
          <w:bCs/>
        </w:rPr>
      </w:pPr>
      <w:r w:rsidRPr="007B455E">
        <w:rPr>
          <w:bCs/>
        </w:rPr>
        <w:t>Адресный перечень объектов недвижимого имущества</w:t>
      </w:r>
      <w:r w:rsidRPr="007B455E">
        <w:t xml:space="preserve">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</w:t>
      </w:r>
      <w:r>
        <w:t>ройства территории</w:t>
      </w:r>
    </w:p>
    <w:p w:rsidR="00A771D3" w:rsidRDefault="00A771D3" w:rsidP="00A771D3">
      <w:pPr>
        <w:jc w:val="right"/>
        <w:outlineLvl w:val="0"/>
        <w:rPr>
          <w:bCs/>
        </w:rPr>
      </w:pPr>
    </w:p>
    <w:tbl>
      <w:tblPr>
        <w:tblStyle w:val="af5"/>
        <w:tblW w:w="9747" w:type="dxa"/>
        <w:tblLayout w:type="fixed"/>
        <w:tblLook w:val="04A0" w:firstRow="1" w:lastRow="0" w:firstColumn="1" w:lastColumn="0" w:noHBand="0" w:noVBand="1"/>
      </w:tblPr>
      <w:tblGrid>
        <w:gridCol w:w="851"/>
        <w:gridCol w:w="3856"/>
        <w:gridCol w:w="5040"/>
      </w:tblGrid>
      <w:tr w:rsidR="00A771D3" w:rsidRPr="001173DD" w:rsidTr="00A771D3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№ 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D3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 xml:space="preserve">Наименование объекта, </w:t>
            </w:r>
          </w:p>
          <w:p w:rsidR="00A771D3" w:rsidRPr="001173DD" w:rsidRDefault="00A771D3" w:rsidP="003F488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подлежащее благоустройству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Адрес объекта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Магазин «Букетик»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пгт. Андра, мкр. Западный д. 38А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Магазин «Обь»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пгт. Андра, мкр. Западный д. 43А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Магазин «Каштан»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827E3F" w:rsidRDefault="00A771D3" w:rsidP="003F488E">
            <w:pPr>
              <w:jc w:val="both"/>
              <w:rPr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пгт. Андра,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73DD">
              <w:rPr>
                <w:sz w:val="22"/>
                <w:szCs w:val="22"/>
                <w:lang w:eastAsia="en-US"/>
              </w:rPr>
              <w:t>мкр. Центральный д. 45А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Магазин «</w:t>
            </w:r>
            <w:proofErr w:type="spellStart"/>
            <w:r w:rsidRPr="001173DD">
              <w:rPr>
                <w:sz w:val="22"/>
                <w:szCs w:val="22"/>
                <w:lang w:eastAsia="en-US"/>
              </w:rPr>
              <w:t>Строймаркет</w:t>
            </w:r>
            <w:proofErr w:type="spellEnd"/>
            <w:r w:rsidRPr="001173D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5685D" w:rsidRDefault="00A771D3" w:rsidP="003F488E">
            <w:pPr>
              <w:jc w:val="both"/>
              <w:rPr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пгт. Андра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1173DD">
              <w:rPr>
                <w:sz w:val="22"/>
                <w:szCs w:val="22"/>
                <w:lang w:eastAsia="en-US"/>
              </w:rPr>
              <w:t>мкр. Набережный д. 11Б/2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Магазин «Метелица»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5685D" w:rsidRDefault="00A771D3" w:rsidP="003F488E">
            <w:pPr>
              <w:jc w:val="both"/>
              <w:rPr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пгт. Андра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1173DD">
              <w:rPr>
                <w:sz w:val="22"/>
                <w:szCs w:val="22"/>
                <w:lang w:eastAsia="en-US"/>
              </w:rPr>
              <w:t>мкр. Центральный д. 11</w:t>
            </w:r>
            <w:proofErr w:type="gramStart"/>
            <w:r w:rsidRPr="001173DD">
              <w:rPr>
                <w:sz w:val="22"/>
                <w:szCs w:val="22"/>
                <w:lang w:eastAsia="en-US"/>
              </w:rPr>
              <w:t xml:space="preserve"> В</w:t>
            </w:r>
            <w:proofErr w:type="gramEnd"/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Магазин «Домашний»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1D3" w:rsidRPr="001173DD" w:rsidRDefault="00A771D3" w:rsidP="003F488E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пгт. Андра мкр. Финский д. -  19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pacing w:val="-10"/>
                <w:sz w:val="22"/>
                <w:szCs w:val="22"/>
              </w:rPr>
            </w:pPr>
            <w:r w:rsidRPr="001173DD">
              <w:rPr>
                <w:spacing w:val="-10"/>
                <w:sz w:val="22"/>
                <w:szCs w:val="22"/>
              </w:rPr>
              <w:t>Магазин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1173DD">
              <w:rPr>
                <w:spacing w:val="-10"/>
                <w:sz w:val="22"/>
                <w:szCs w:val="22"/>
              </w:rPr>
              <w:t>«Смешанные товары»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pacing w:val="-10"/>
                <w:sz w:val="22"/>
                <w:szCs w:val="22"/>
              </w:rPr>
            </w:pPr>
            <w:r w:rsidRPr="001173DD">
              <w:rPr>
                <w:spacing w:val="-10"/>
                <w:sz w:val="22"/>
                <w:szCs w:val="22"/>
              </w:rPr>
              <w:t>п. Карымкары, ул. Ленина, 23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pacing w:val="-10"/>
                <w:sz w:val="22"/>
                <w:szCs w:val="22"/>
              </w:rPr>
            </w:pPr>
            <w:r w:rsidRPr="001173DD">
              <w:rPr>
                <w:spacing w:val="-10"/>
                <w:sz w:val="22"/>
                <w:szCs w:val="22"/>
              </w:rPr>
              <w:t>ТЦ «Магнит»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pacing w:val="-10"/>
                <w:sz w:val="22"/>
                <w:szCs w:val="22"/>
              </w:rPr>
            </w:pPr>
            <w:r w:rsidRPr="001173DD">
              <w:rPr>
                <w:spacing w:val="-10"/>
                <w:sz w:val="22"/>
                <w:szCs w:val="22"/>
              </w:rPr>
              <w:t>г.п. Приобье,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1173DD">
              <w:rPr>
                <w:spacing w:val="-10"/>
                <w:sz w:val="22"/>
                <w:szCs w:val="22"/>
              </w:rPr>
              <w:t>ул. Центральная д. 1а</w:t>
            </w:r>
            <w:r>
              <w:rPr>
                <w:spacing w:val="-10"/>
                <w:sz w:val="22"/>
                <w:szCs w:val="22"/>
              </w:rPr>
              <w:t xml:space="preserve">, </w:t>
            </w:r>
            <w:r w:rsidRPr="001173DD">
              <w:rPr>
                <w:spacing w:val="-10"/>
                <w:sz w:val="22"/>
                <w:szCs w:val="22"/>
              </w:rPr>
              <w:t>мкр. Газовиков 20б,</w:t>
            </w:r>
          </w:p>
          <w:p w:rsidR="00A771D3" w:rsidRPr="001173DD" w:rsidRDefault="00A771D3" w:rsidP="003F488E">
            <w:pPr>
              <w:jc w:val="both"/>
              <w:rPr>
                <w:spacing w:val="-10"/>
                <w:sz w:val="22"/>
                <w:szCs w:val="22"/>
              </w:rPr>
            </w:pPr>
            <w:r w:rsidRPr="001173DD">
              <w:rPr>
                <w:spacing w:val="-10"/>
                <w:sz w:val="22"/>
                <w:szCs w:val="22"/>
              </w:rPr>
              <w:t>мкр. Газовиков 20в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Магазин «Алена»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с.п. Сергино,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ул. Центральная 1б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Магазин строительных материалов «Гармония»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  <w:lang w:eastAsia="en-US"/>
              </w:rPr>
            </w:pPr>
            <w:r w:rsidRPr="001173DD">
              <w:rPr>
                <w:sz w:val="22"/>
                <w:szCs w:val="22"/>
                <w:lang w:eastAsia="en-US"/>
              </w:rPr>
              <w:t>пгт. Талинка,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173DD">
              <w:rPr>
                <w:sz w:val="22"/>
                <w:szCs w:val="22"/>
                <w:lang w:eastAsia="en-US"/>
              </w:rPr>
              <w:t>мкр. Центральный, д. 57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Магазин «Рояль»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 Унъюган,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ул.30 лет Победы, 17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Магазин «Роза»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 Унъюган,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ул. Гастелло, 9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Магазин «Ручеёк»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 Унъюган,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ул.30 лет Победы, 12</w:t>
            </w:r>
          </w:p>
        </w:tc>
      </w:tr>
      <w:tr w:rsidR="00A771D3" w:rsidRPr="001173DD" w:rsidTr="00A771D3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Магазин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«</w:t>
            </w:r>
            <w:proofErr w:type="gramStart"/>
            <w:r w:rsidRPr="001173DD">
              <w:rPr>
                <w:sz w:val="22"/>
                <w:szCs w:val="22"/>
              </w:rPr>
              <w:t>Красное-белое</w:t>
            </w:r>
            <w:proofErr w:type="gramEnd"/>
            <w:r w:rsidRPr="001173DD"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 Унъюган,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ул. Мира, 3б</w:t>
            </w:r>
          </w:p>
        </w:tc>
      </w:tr>
      <w:tr w:rsidR="00A771D3" w:rsidRPr="001173DD" w:rsidTr="00A771D3">
        <w:trPr>
          <w:trHeight w:val="3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Магазин "Монетка"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 Унъюган,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ул. Тюменская, 30</w:t>
            </w:r>
          </w:p>
        </w:tc>
      </w:tr>
      <w:tr w:rsidR="00A771D3" w:rsidRPr="001173DD" w:rsidTr="00A771D3">
        <w:trPr>
          <w:trHeight w:val="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</w:t>
            </w:r>
            <w:r w:rsidRPr="001173DD">
              <w:rPr>
                <w:sz w:val="22"/>
                <w:szCs w:val="22"/>
              </w:rPr>
              <w:t>Пирамида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 Унъюган,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ул.30 лет Победы, 16</w:t>
            </w:r>
          </w:p>
        </w:tc>
      </w:tr>
      <w:tr w:rsidR="00A771D3" w:rsidRPr="001173DD" w:rsidTr="00A771D3">
        <w:trPr>
          <w:trHeight w:val="7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</w:t>
            </w:r>
            <w:r w:rsidRPr="001173DD">
              <w:rPr>
                <w:sz w:val="22"/>
                <w:szCs w:val="22"/>
              </w:rPr>
              <w:t>Метелица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Унъюган, </w:t>
            </w:r>
            <w:r w:rsidRPr="001173DD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 xml:space="preserve">Мира, </w:t>
            </w:r>
            <w:r w:rsidRPr="001173DD">
              <w:rPr>
                <w:sz w:val="22"/>
                <w:szCs w:val="22"/>
              </w:rPr>
              <w:t>8а</w:t>
            </w:r>
          </w:p>
        </w:tc>
      </w:tr>
      <w:tr w:rsidR="00A771D3" w:rsidRPr="001173DD" w:rsidTr="00A771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 xml:space="preserve">Магазин </w:t>
            </w:r>
            <w:r>
              <w:rPr>
                <w:sz w:val="22"/>
                <w:szCs w:val="22"/>
              </w:rPr>
              <w:t>«</w:t>
            </w:r>
            <w:r w:rsidRPr="001173DD">
              <w:rPr>
                <w:sz w:val="22"/>
                <w:szCs w:val="22"/>
              </w:rPr>
              <w:t>Магнит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п. Унъюган,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ул. Матросова, 7а,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 xml:space="preserve">ул. </w:t>
            </w:r>
            <w:proofErr w:type="gramStart"/>
            <w:r w:rsidRPr="001173DD">
              <w:rPr>
                <w:sz w:val="22"/>
                <w:szCs w:val="22"/>
              </w:rPr>
              <w:t>Газпромовская</w:t>
            </w:r>
            <w:proofErr w:type="gramEnd"/>
            <w:r w:rsidRPr="001173DD">
              <w:rPr>
                <w:sz w:val="22"/>
                <w:szCs w:val="22"/>
              </w:rPr>
              <w:t>, 16</w:t>
            </w:r>
          </w:p>
        </w:tc>
      </w:tr>
      <w:tr w:rsidR="00A771D3" w:rsidRPr="001173DD" w:rsidTr="00A771D3">
        <w:trPr>
          <w:trHeight w:val="25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</w:t>
            </w:r>
            <w:r w:rsidRPr="001173DD">
              <w:rPr>
                <w:sz w:val="22"/>
                <w:szCs w:val="22"/>
              </w:rPr>
              <w:t xml:space="preserve">Магнит </w:t>
            </w:r>
            <w:proofErr w:type="spellStart"/>
            <w:r w:rsidRPr="001173DD">
              <w:rPr>
                <w:sz w:val="22"/>
                <w:szCs w:val="22"/>
              </w:rPr>
              <w:t>косметик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п. Унъюган,  Газпромовская, 16</w:t>
            </w:r>
          </w:p>
        </w:tc>
      </w:tr>
      <w:tr w:rsidR="00A771D3" w:rsidRPr="001173DD" w:rsidTr="00A771D3">
        <w:trPr>
          <w:trHeight w:val="2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</w:t>
            </w:r>
            <w:r w:rsidRPr="001173DD">
              <w:rPr>
                <w:sz w:val="22"/>
                <w:szCs w:val="22"/>
              </w:rPr>
              <w:t>777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п. Унъюган</w:t>
            </w:r>
            <w:r>
              <w:rPr>
                <w:sz w:val="22"/>
                <w:szCs w:val="22"/>
              </w:rPr>
              <w:t xml:space="preserve">, ул. Тюменская, </w:t>
            </w:r>
            <w:r w:rsidRPr="001173DD">
              <w:rPr>
                <w:sz w:val="22"/>
                <w:szCs w:val="22"/>
              </w:rPr>
              <w:t>28</w:t>
            </w:r>
          </w:p>
        </w:tc>
      </w:tr>
      <w:tr w:rsidR="00A771D3" w:rsidRPr="001173DD" w:rsidTr="00A771D3">
        <w:trPr>
          <w:trHeight w:val="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  <w:r w:rsidRPr="001173DD">
              <w:rPr>
                <w:sz w:val="22"/>
                <w:szCs w:val="22"/>
              </w:rPr>
              <w:t>«Жасмин»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Унъюган, у</w:t>
            </w:r>
            <w:r w:rsidRPr="001173DD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Мира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>1</w:t>
            </w:r>
          </w:p>
        </w:tc>
      </w:tr>
      <w:tr w:rsidR="00A771D3" w:rsidRPr="001173DD" w:rsidTr="00A771D3">
        <w:trPr>
          <w:trHeight w:val="13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  <w:r w:rsidRPr="001173DD">
              <w:rPr>
                <w:sz w:val="22"/>
                <w:szCs w:val="22"/>
              </w:rPr>
              <w:t>«Все СЮДА»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Унъюган, </w:t>
            </w:r>
            <w:r w:rsidRPr="001173DD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 xml:space="preserve">Тюменская, </w:t>
            </w:r>
            <w:r w:rsidRPr="001173DD">
              <w:rPr>
                <w:sz w:val="22"/>
                <w:szCs w:val="22"/>
              </w:rPr>
              <w:t>79</w:t>
            </w:r>
          </w:p>
        </w:tc>
      </w:tr>
      <w:tr w:rsidR="00A771D3" w:rsidRPr="001173DD" w:rsidTr="00A771D3">
        <w:trPr>
          <w:trHeight w:val="10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  <w:r w:rsidRPr="001173DD">
              <w:rPr>
                <w:sz w:val="22"/>
                <w:szCs w:val="22"/>
              </w:rPr>
              <w:t>«Берлога»</w:t>
            </w:r>
            <w:r>
              <w:rPr>
                <w:sz w:val="22"/>
                <w:szCs w:val="22"/>
              </w:rPr>
              <w:t xml:space="preserve"> </w:t>
            </w:r>
            <w:r w:rsidRPr="001173DD">
              <w:rPr>
                <w:sz w:val="22"/>
                <w:szCs w:val="22"/>
              </w:rPr>
              <w:t>«Аптека Спас»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Унъюган, мкр.40 лет Победы,</w:t>
            </w:r>
            <w:r w:rsidRPr="001173DD">
              <w:rPr>
                <w:sz w:val="22"/>
                <w:szCs w:val="22"/>
              </w:rPr>
              <w:t xml:space="preserve"> 16а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</w:t>
            </w:r>
            <w:r w:rsidRPr="001173DD">
              <w:rPr>
                <w:sz w:val="22"/>
                <w:szCs w:val="22"/>
              </w:rPr>
              <w:t>Берёзка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п. Унъюган</w:t>
            </w:r>
            <w:r>
              <w:rPr>
                <w:sz w:val="22"/>
                <w:szCs w:val="22"/>
              </w:rPr>
              <w:t xml:space="preserve">, </w:t>
            </w:r>
            <w:r w:rsidRPr="001173DD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Тюменская, </w:t>
            </w:r>
            <w:r w:rsidRPr="001173DD">
              <w:rPr>
                <w:sz w:val="22"/>
                <w:szCs w:val="22"/>
              </w:rPr>
              <w:t>11а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</w:t>
            </w:r>
            <w:r w:rsidRPr="001173DD">
              <w:rPr>
                <w:sz w:val="22"/>
                <w:szCs w:val="22"/>
              </w:rPr>
              <w:t>Горячий хлеб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п. Унъюган</w:t>
            </w:r>
            <w:r>
              <w:rPr>
                <w:sz w:val="22"/>
                <w:szCs w:val="22"/>
              </w:rPr>
              <w:t xml:space="preserve">, ул.30 лет Победы, </w:t>
            </w:r>
            <w:r w:rsidRPr="001173DD">
              <w:rPr>
                <w:sz w:val="22"/>
                <w:szCs w:val="22"/>
              </w:rPr>
              <w:t>16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</w:t>
            </w:r>
            <w:r w:rsidRPr="001173DD">
              <w:rPr>
                <w:sz w:val="22"/>
                <w:szCs w:val="22"/>
              </w:rPr>
              <w:t>Хлеб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п. Унъюган</w:t>
            </w:r>
            <w:r>
              <w:rPr>
                <w:sz w:val="22"/>
                <w:szCs w:val="22"/>
              </w:rPr>
              <w:t xml:space="preserve">, ул. Тюменская, </w:t>
            </w:r>
            <w:r w:rsidRPr="001173DD">
              <w:rPr>
                <w:sz w:val="22"/>
                <w:szCs w:val="22"/>
              </w:rPr>
              <w:t>70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«Автозапчасти»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Унъюган, мкр. 1, 7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</w:t>
            </w:r>
            <w:r w:rsidRPr="001173DD">
              <w:rPr>
                <w:sz w:val="22"/>
                <w:szCs w:val="22"/>
              </w:rPr>
              <w:t>Смешанные товары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п. Унъюган</w:t>
            </w:r>
            <w:r>
              <w:rPr>
                <w:sz w:val="22"/>
                <w:szCs w:val="22"/>
              </w:rPr>
              <w:t xml:space="preserve">, </w:t>
            </w:r>
            <w:r w:rsidRPr="001173DD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 xml:space="preserve">Тюменская, </w:t>
            </w:r>
            <w:r w:rsidRPr="001173DD">
              <w:rPr>
                <w:sz w:val="22"/>
                <w:szCs w:val="22"/>
              </w:rPr>
              <w:t>67а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  <w:r w:rsidRPr="001173DD">
              <w:rPr>
                <w:sz w:val="22"/>
                <w:szCs w:val="22"/>
              </w:rPr>
              <w:t>«Магнолия»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п. Унъюган ул. Тюменская, стр</w:t>
            </w:r>
            <w:r>
              <w:rPr>
                <w:sz w:val="22"/>
                <w:szCs w:val="22"/>
              </w:rPr>
              <w:t>.</w:t>
            </w:r>
            <w:r w:rsidRPr="001173DD">
              <w:rPr>
                <w:sz w:val="22"/>
                <w:szCs w:val="22"/>
              </w:rPr>
              <w:t xml:space="preserve"> 11б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 </w:t>
            </w:r>
            <w:r w:rsidRPr="001173DD">
              <w:rPr>
                <w:sz w:val="22"/>
                <w:szCs w:val="22"/>
              </w:rPr>
              <w:t>«Нахичевань»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Унъюган, </w:t>
            </w:r>
            <w:r w:rsidRPr="001173DD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 xml:space="preserve">Тюменская, </w:t>
            </w:r>
            <w:r w:rsidRPr="001173DD">
              <w:rPr>
                <w:sz w:val="22"/>
                <w:szCs w:val="22"/>
              </w:rPr>
              <w:t>79</w:t>
            </w:r>
          </w:p>
        </w:tc>
      </w:tr>
      <w:tr w:rsidR="00A771D3" w:rsidRPr="001173DD" w:rsidTr="00A771D3">
        <w:trPr>
          <w:trHeight w:val="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Продуктовый магазин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Лесная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8а</w:t>
            </w:r>
          </w:p>
        </w:tc>
      </w:tr>
      <w:tr w:rsidR="00A771D3" w:rsidRPr="001173DD" w:rsidTr="00A771D3">
        <w:trPr>
          <w:trHeight w:val="17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Магазин смешанных товаров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Мира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40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смешанных товаров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Нестерова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17а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Продуктовый магазин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Мира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33а</w:t>
            </w:r>
          </w:p>
        </w:tc>
      </w:tr>
      <w:tr w:rsidR="00A771D3" w:rsidRPr="001173DD" w:rsidTr="00A771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Пекарня - магазин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Нестерова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44а</w:t>
            </w:r>
          </w:p>
        </w:tc>
      </w:tr>
      <w:tr w:rsidR="00A771D3" w:rsidRPr="001173DD" w:rsidTr="00A771D3">
        <w:trPr>
          <w:trHeight w:val="24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Промтоварный магазин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Мира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18</w:t>
            </w:r>
          </w:p>
        </w:tc>
      </w:tr>
      <w:tr w:rsidR="00A771D3" w:rsidRPr="001173DD" w:rsidTr="00A771D3">
        <w:trPr>
          <w:trHeight w:val="2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Продуктовый магазин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Мира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66а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Продуктовый магазин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Строителей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7</w:t>
            </w:r>
          </w:p>
        </w:tc>
      </w:tr>
      <w:tr w:rsidR="00A771D3" w:rsidRPr="001173DD" w:rsidTr="00A771D3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173DD">
              <w:rPr>
                <w:sz w:val="22"/>
                <w:szCs w:val="22"/>
              </w:rPr>
              <w:t>Магазин «</w:t>
            </w:r>
            <w:proofErr w:type="spellStart"/>
            <w:r w:rsidRPr="001173DD">
              <w:rPr>
                <w:sz w:val="22"/>
                <w:szCs w:val="22"/>
              </w:rPr>
              <w:t>Комфортум</w:t>
            </w:r>
            <w:proofErr w:type="spellEnd"/>
            <w:r w:rsidRPr="001173DD">
              <w:rPr>
                <w:sz w:val="22"/>
                <w:szCs w:val="22"/>
              </w:rPr>
              <w:t>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Мира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31</w:t>
            </w:r>
          </w:p>
        </w:tc>
      </w:tr>
      <w:tr w:rsidR="00A771D3" w:rsidRPr="001173DD" w:rsidTr="00A771D3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смешанные товары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Береговая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2</w:t>
            </w:r>
          </w:p>
        </w:tc>
      </w:tr>
      <w:tr w:rsidR="00A771D3" w:rsidRPr="001173DD" w:rsidTr="00A771D3">
        <w:trPr>
          <w:trHeight w:val="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Промтоварный магазин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Мира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59</w:t>
            </w:r>
          </w:p>
        </w:tc>
      </w:tr>
      <w:tr w:rsidR="00A771D3" w:rsidRPr="001173DD" w:rsidTr="00A771D3">
        <w:trPr>
          <w:trHeight w:val="13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Хозяйственный магазин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Шеркалы, ул. Нестерова, 29а</w:t>
            </w:r>
          </w:p>
        </w:tc>
      </w:tr>
      <w:tr w:rsidR="00A771D3" w:rsidRPr="001173DD" w:rsidTr="00A771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авто товары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D3" w:rsidRPr="001173DD" w:rsidRDefault="00A771D3" w:rsidP="003F488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Шеркалы, </w:t>
            </w:r>
            <w:r w:rsidRPr="001173DD">
              <w:rPr>
                <w:sz w:val="22"/>
                <w:szCs w:val="22"/>
              </w:rPr>
              <w:t>ул. Нестерова</w:t>
            </w:r>
            <w:r>
              <w:rPr>
                <w:sz w:val="22"/>
                <w:szCs w:val="22"/>
              </w:rPr>
              <w:t>,</w:t>
            </w:r>
            <w:r w:rsidRPr="001173DD">
              <w:rPr>
                <w:sz w:val="22"/>
                <w:szCs w:val="22"/>
              </w:rPr>
              <w:t xml:space="preserve"> 8а</w:t>
            </w:r>
          </w:p>
        </w:tc>
      </w:tr>
    </w:tbl>
    <w:p w:rsidR="00A771D3" w:rsidRDefault="00A771D3" w:rsidP="00A771D3">
      <w:pPr>
        <w:jc w:val="right"/>
        <w:outlineLvl w:val="0"/>
        <w:rPr>
          <w:bCs/>
        </w:rPr>
      </w:pPr>
    </w:p>
    <w:p w:rsidR="00A771D3" w:rsidRDefault="00A771D3" w:rsidP="00A771D3">
      <w:pPr>
        <w:jc w:val="right"/>
        <w:outlineLvl w:val="0"/>
        <w:rPr>
          <w:bCs/>
        </w:rPr>
      </w:pPr>
      <w:r>
        <w:rPr>
          <w:bCs/>
        </w:rPr>
        <w:t>.».</w:t>
      </w:r>
    </w:p>
    <w:p w:rsidR="00A771D3" w:rsidRDefault="00A771D3" w:rsidP="00A771D3">
      <w:pPr>
        <w:jc w:val="right"/>
        <w:outlineLvl w:val="0"/>
        <w:rPr>
          <w:bCs/>
        </w:rPr>
      </w:pPr>
    </w:p>
    <w:p w:rsidR="00A771D3" w:rsidRPr="00326459" w:rsidRDefault="00A771D3" w:rsidP="00A771D3">
      <w:pPr>
        <w:jc w:val="right"/>
      </w:pPr>
    </w:p>
    <w:p w:rsidR="005477A0" w:rsidRDefault="005477A0" w:rsidP="00CC374E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5477A0" w:rsidRDefault="005477A0" w:rsidP="00CC374E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5477A0" w:rsidRDefault="005477A0" w:rsidP="00CC374E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5477A0" w:rsidRDefault="005477A0" w:rsidP="00CC374E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5477A0" w:rsidRDefault="005477A0" w:rsidP="00CC374E">
      <w:pPr>
        <w:widowControl w:val="0"/>
        <w:autoSpaceDE w:val="0"/>
        <w:autoSpaceDN w:val="0"/>
        <w:adjustRightInd w:val="0"/>
        <w:spacing w:line="240" w:lineRule="atLeast"/>
        <w:jc w:val="both"/>
      </w:pPr>
    </w:p>
    <w:sectPr w:rsidR="005477A0" w:rsidSect="00C941A7">
      <w:footerReference w:type="even" r:id="rId80"/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32" w:rsidRDefault="00246432">
      <w:r>
        <w:separator/>
      </w:r>
    </w:p>
  </w:endnote>
  <w:endnote w:type="continuationSeparator" w:id="0">
    <w:p w:rsidR="00246432" w:rsidRDefault="0024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E9" w:rsidRDefault="006A7F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7FE9" w:rsidRDefault="006A7FE9">
    <w:pPr>
      <w:pStyle w:val="a4"/>
    </w:pPr>
  </w:p>
  <w:p w:rsidR="006A7FE9" w:rsidRDefault="006A7F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E9" w:rsidRDefault="006A7F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7FE9" w:rsidRDefault="006A7FE9">
    <w:pPr>
      <w:pStyle w:val="a4"/>
    </w:pPr>
  </w:p>
  <w:p w:rsidR="006A7FE9" w:rsidRDefault="006A7FE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E9" w:rsidRDefault="006A7F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7FE9" w:rsidRDefault="006A7FE9">
    <w:pPr>
      <w:pStyle w:val="a4"/>
    </w:pPr>
  </w:p>
  <w:p w:rsidR="006A7FE9" w:rsidRDefault="006A7FE9"/>
  <w:p w:rsidR="006A7FE9" w:rsidRDefault="006A7FE9"/>
  <w:p w:rsidR="006A7FE9" w:rsidRDefault="006A7F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32" w:rsidRDefault="00246432">
      <w:r>
        <w:separator/>
      </w:r>
    </w:p>
  </w:footnote>
  <w:footnote w:type="continuationSeparator" w:id="0">
    <w:p w:rsidR="00246432" w:rsidRDefault="0024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6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D1"/>
    <w:rsid w:val="000008DB"/>
    <w:rsid w:val="000018FF"/>
    <w:rsid w:val="00002F73"/>
    <w:rsid w:val="00002F82"/>
    <w:rsid w:val="0000324F"/>
    <w:rsid w:val="00003446"/>
    <w:rsid w:val="00004AF0"/>
    <w:rsid w:val="00004D61"/>
    <w:rsid w:val="00006003"/>
    <w:rsid w:val="00007EB3"/>
    <w:rsid w:val="00010B6A"/>
    <w:rsid w:val="00011583"/>
    <w:rsid w:val="000115F8"/>
    <w:rsid w:val="00011FD6"/>
    <w:rsid w:val="00012231"/>
    <w:rsid w:val="000126C0"/>
    <w:rsid w:val="000135BB"/>
    <w:rsid w:val="00013E1D"/>
    <w:rsid w:val="00014006"/>
    <w:rsid w:val="0001455E"/>
    <w:rsid w:val="00015590"/>
    <w:rsid w:val="00015B08"/>
    <w:rsid w:val="00016596"/>
    <w:rsid w:val="00017C54"/>
    <w:rsid w:val="00020A29"/>
    <w:rsid w:val="00021EE8"/>
    <w:rsid w:val="000238AB"/>
    <w:rsid w:val="00023EC1"/>
    <w:rsid w:val="000242F7"/>
    <w:rsid w:val="00024D55"/>
    <w:rsid w:val="00027686"/>
    <w:rsid w:val="0003094F"/>
    <w:rsid w:val="00031008"/>
    <w:rsid w:val="00031542"/>
    <w:rsid w:val="00031C08"/>
    <w:rsid w:val="00031DCB"/>
    <w:rsid w:val="00033CDA"/>
    <w:rsid w:val="000341AF"/>
    <w:rsid w:val="00034598"/>
    <w:rsid w:val="00034E46"/>
    <w:rsid w:val="0003561B"/>
    <w:rsid w:val="00040199"/>
    <w:rsid w:val="000430A5"/>
    <w:rsid w:val="000444C3"/>
    <w:rsid w:val="0004546C"/>
    <w:rsid w:val="000456FF"/>
    <w:rsid w:val="00045F6F"/>
    <w:rsid w:val="00047A2D"/>
    <w:rsid w:val="0005199D"/>
    <w:rsid w:val="000526F0"/>
    <w:rsid w:val="0005364E"/>
    <w:rsid w:val="000538A7"/>
    <w:rsid w:val="00054211"/>
    <w:rsid w:val="00054FA4"/>
    <w:rsid w:val="00055557"/>
    <w:rsid w:val="00055FBF"/>
    <w:rsid w:val="00056069"/>
    <w:rsid w:val="00057711"/>
    <w:rsid w:val="00057D58"/>
    <w:rsid w:val="000623FA"/>
    <w:rsid w:val="00065064"/>
    <w:rsid w:val="0006671F"/>
    <w:rsid w:val="00067CE5"/>
    <w:rsid w:val="00073105"/>
    <w:rsid w:val="000747D1"/>
    <w:rsid w:val="000755DD"/>
    <w:rsid w:val="00075743"/>
    <w:rsid w:val="00075D01"/>
    <w:rsid w:val="00075E2D"/>
    <w:rsid w:val="00077693"/>
    <w:rsid w:val="000776DA"/>
    <w:rsid w:val="00077B9C"/>
    <w:rsid w:val="00080EFC"/>
    <w:rsid w:val="000818AF"/>
    <w:rsid w:val="000827A7"/>
    <w:rsid w:val="00082EA6"/>
    <w:rsid w:val="0008499A"/>
    <w:rsid w:val="0008517A"/>
    <w:rsid w:val="000852F4"/>
    <w:rsid w:val="0008634B"/>
    <w:rsid w:val="0008738C"/>
    <w:rsid w:val="00090687"/>
    <w:rsid w:val="00090B0C"/>
    <w:rsid w:val="00091333"/>
    <w:rsid w:val="00091E7E"/>
    <w:rsid w:val="00095532"/>
    <w:rsid w:val="00095F5C"/>
    <w:rsid w:val="000A28F0"/>
    <w:rsid w:val="000A3589"/>
    <w:rsid w:val="000A3733"/>
    <w:rsid w:val="000A50C3"/>
    <w:rsid w:val="000A5201"/>
    <w:rsid w:val="000A6913"/>
    <w:rsid w:val="000A733B"/>
    <w:rsid w:val="000A77CA"/>
    <w:rsid w:val="000B0C9C"/>
    <w:rsid w:val="000B0EB4"/>
    <w:rsid w:val="000B13F4"/>
    <w:rsid w:val="000B1E26"/>
    <w:rsid w:val="000B37A5"/>
    <w:rsid w:val="000B44E4"/>
    <w:rsid w:val="000B59A8"/>
    <w:rsid w:val="000B5C2E"/>
    <w:rsid w:val="000B61A4"/>
    <w:rsid w:val="000B7281"/>
    <w:rsid w:val="000C0267"/>
    <w:rsid w:val="000C0D51"/>
    <w:rsid w:val="000C204A"/>
    <w:rsid w:val="000C2397"/>
    <w:rsid w:val="000C3B8A"/>
    <w:rsid w:val="000C4E65"/>
    <w:rsid w:val="000C5106"/>
    <w:rsid w:val="000C576D"/>
    <w:rsid w:val="000C6AC0"/>
    <w:rsid w:val="000D0D5D"/>
    <w:rsid w:val="000D2982"/>
    <w:rsid w:val="000D3665"/>
    <w:rsid w:val="000D76D3"/>
    <w:rsid w:val="000D7DAC"/>
    <w:rsid w:val="000D7ED1"/>
    <w:rsid w:val="000E18E6"/>
    <w:rsid w:val="000E21D0"/>
    <w:rsid w:val="000E359C"/>
    <w:rsid w:val="000E44F3"/>
    <w:rsid w:val="000E6F5A"/>
    <w:rsid w:val="000F02FC"/>
    <w:rsid w:val="000F077E"/>
    <w:rsid w:val="000F24E7"/>
    <w:rsid w:val="000F2B7D"/>
    <w:rsid w:val="000F31A9"/>
    <w:rsid w:val="000F3A3F"/>
    <w:rsid w:val="000F439F"/>
    <w:rsid w:val="000F599C"/>
    <w:rsid w:val="000F5D7D"/>
    <w:rsid w:val="001006EA"/>
    <w:rsid w:val="0010167C"/>
    <w:rsid w:val="00101B5F"/>
    <w:rsid w:val="00101B98"/>
    <w:rsid w:val="00102498"/>
    <w:rsid w:val="00105738"/>
    <w:rsid w:val="001076F7"/>
    <w:rsid w:val="00107EAF"/>
    <w:rsid w:val="00110356"/>
    <w:rsid w:val="00111322"/>
    <w:rsid w:val="00111CC5"/>
    <w:rsid w:val="00111EC4"/>
    <w:rsid w:val="00112373"/>
    <w:rsid w:val="001134AB"/>
    <w:rsid w:val="001137E8"/>
    <w:rsid w:val="0011421C"/>
    <w:rsid w:val="001146BE"/>
    <w:rsid w:val="001149AD"/>
    <w:rsid w:val="00114D33"/>
    <w:rsid w:val="0011510F"/>
    <w:rsid w:val="001201B6"/>
    <w:rsid w:val="001208F7"/>
    <w:rsid w:val="0012168D"/>
    <w:rsid w:val="00122D3A"/>
    <w:rsid w:val="001230CC"/>
    <w:rsid w:val="00123FDC"/>
    <w:rsid w:val="00124C6B"/>
    <w:rsid w:val="001250C1"/>
    <w:rsid w:val="00125F66"/>
    <w:rsid w:val="00125FDE"/>
    <w:rsid w:val="0013068D"/>
    <w:rsid w:val="00130DFB"/>
    <w:rsid w:val="00133F80"/>
    <w:rsid w:val="001364D4"/>
    <w:rsid w:val="001373DD"/>
    <w:rsid w:val="001402E9"/>
    <w:rsid w:val="00141C07"/>
    <w:rsid w:val="00142F2D"/>
    <w:rsid w:val="0014453D"/>
    <w:rsid w:val="00145A68"/>
    <w:rsid w:val="00145BC2"/>
    <w:rsid w:val="001474E8"/>
    <w:rsid w:val="0015119E"/>
    <w:rsid w:val="00151630"/>
    <w:rsid w:val="00151B48"/>
    <w:rsid w:val="00151BD6"/>
    <w:rsid w:val="0015368E"/>
    <w:rsid w:val="0015464B"/>
    <w:rsid w:val="001548D4"/>
    <w:rsid w:val="00155BE7"/>
    <w:rsid w:val="00156DF6"/>
    <w:rsid w:val="001603A2"/>
    <w:rsid w:val="00162E99"/>
    <w:rsid w:val="00163112"/>
    <w:rsid w:val="001638E4"/>
    <w:rsid w:val="001659BF"/>
    <w:rsid w:val="00165E52"/>
    <w:rsid w:val="00166999"/>
    <w:rsid w:val="00166BDB"/>
    <w:rsid w:val="00167F82"/>
    <w:rsid w:val="00167F8C"/>
    <w:rsid w:val="0017035C"/>
    <w:rsid w:val="00171B90"/>
    <w:rsid w:val="001727C9"/>
    <w:rsid w:val="0017361F"/>
    <w:rsid w:val="00173D2B"/>
    <w:rsid w:val="001743CC"/>
    <w:rsid w:val="00176213"/>
    <w:rsid w:val="00176EC4"/>
    <w:rsid w:val="001800C6"/>
    <w:rsid w:val="0018014E"/>
    <w:rsid w:val="0018093D"/>
    <w:rsid w:val="001809B1"/>
    <w:rsid w:val="00182C2E"/>
    <w:rsid w:val="001869B1"/>
    <w:rsid w:val="00187F19"/>
    <w:rsid w:val="00190D50"/>
    <w:rsid w:val="00192A61"/>
    <w:rsid w:val="0019312B"/>
    <w:rsid w:val="001931BF"/>
    <w:rsid w:val="00193614"/>
    <w:rsid w:val="00193C7E"/>
    <w:rsid w:val="001A057B"/>
    <w:rsid w:val="001A12FF"/>
    <w:rsid w:val="001A1B96"/>
    <w:rsid w:val="001A45C1"/>
    <w:rsid w:val="001A52BC"/>
    <w:rsid w:val="001A5C9F"/>
    <w:rsid w:val="001A62E0"/>
    <w:rsid w:val="001A69B7"/>
    <w:rsid w:val="001A72D1"/>
    <w:rsid w:val="001B109A"/>
    <w:rsid w:val="001B24FA"/>
    <w:rsid w:val="001B2838"/>
    <w:rsid w:val="001B2FDE"/>
    <w:rsid w:val="001B3019"/>
    <w:rsid w:val="001B308A"/>
    <w:rsid w:val="001B4260"/>
    <w:rsid w:val="001B6BE5"/>
    <w:rsid w:val="001B7484"/>
    <w:rsid w:val="001B7BFF"/>
    <w:rsid w:val="001C117E"/>
    <w:rsid w:val="001C1BCA"/>
    <w:rsid w:val="001C1E65"/>
    <w:rsid w:val="001C2ABC"/>
    <w:rsid w:val="001C2CEE"/>
    <w:rsid w:val="001C4F7A"/>
    <w:rsid w:val="001C527C"/>
    <w:rsid w:val="001C6E4C"/>
    <w:rsid w:val="001D0531"/>
    <w:rsid w:val="001D0CC3"/>
    <w:rsid w:val="001D1C5E"/>
    <w:rsid w:val="001D4192"/>
    <w:rsid w:val="001D41AA"/>
    <w:rsid w:val="001D425A"/>
    <w:rsid w:val="001D5E28"/>
    <w:rsid w:val="001D632A"/>
    <w:rsid w:val="001E16BB"/>
    <w:rsid w:val="001E2B7A"/>
    <w:rsid w:val="001E34D6"/>
    <w:rsid w:val="001E4500"/>
    <w:rsid w:val="001E4967"/>
    <w:rsid w:val="001E71BC"/>
    <w:rsid w:val="001E73C2"/>
    <w:rsid w:val="001E7CED"/>
    <w:rsid w:val="001F0D6B"/>
    <w:rsid w:val="001F1FAD"/>
    <w:rsid w:val="001F23DA"/>
    <w:rsid w:val="001F2901"/>
    <w:rsid w:val="001F314B"/>
    <w:rsid w:val="001F63B5"/>
    <w:rsid w:val="001F6A45"/>
    <w:rsid w:val="001F6F7F"/>
    <w:rsid w:val="001F7FFB"/>
    <w:rsid w:val="00200538"/>
    <w:rsid w:val="00200F4E"/>
    <w:rsid w:val="00201B92"/>
    <w:rsid w:val="00202A75"/>
    <w:rsid w:val="00202B9D"/>
    <w:rsid w:val="002034A4"/>
    <w:rsid w:val="00203527"/>
    <w:rsid w:val="002048CB"/>
    <w:rsid w:val="00204FB7"/>
    <w:rsid w:val="0020641B"/>
    <w:rsid w:val="002067CD"/>
    <w:rsid w:val="00207FF0"/>
    <w:rsid w:val="0021065F"/>
    <w:rsid w:val="00210AEB"/>
    <w:rsid w:val="0021132D"/>
    <w:rsid w:val="002138BA"/>
    <w:rsid w:val="00214BB1"/>
    <w:rsid w:val="00216C2F"/>
    <w:rsid w:val="00220484"/>
    <w:rsid w:val="00220AC6"/>
    <w:rsid w:val="00221140"/>
    <w:rsid w:val="00223155"/>
    <w:rsid w:val="00224CA7"/>
    <w:rsid w:val="00225E67"/>
    <w:rsid w:val="00226CB2"/>
    <w:rsid w:val="002272A4"/>
    <w:rsid w:val="0022733B"/>
    <w:rsid w:val="00233D04"/>
    <w:rsid w:val="00233ED1"/>
    <w:rsid w:val="00234EA4"/>
    <w:rsid w:val="002361B8"/>
    <w:rsid w:val="002376AD"/>
    <w:rsid w:val="0024053A"/>
    <w:rsid w:val="00240F17"/>
    <w:rsid w:val="002412AB"/>
    <w:rsid w:val="00241A30"/>
    <w:rsid w:val="00241D65"/>
    <w:rsid w:val="002428AC"/>
    <w:rsid w:val="00244EDD"/>
    <w:rsid w:val="0024502D"/>
    <w:rsid w:val="00245EBD"/>
    <w:rsid w:val="00246432"/>
    <w:rsid w:val="00247862"/>
    <w:rsid w:val="00247863"/>
    <w:rsid w:val="00251DA9"/>
    <w:rsid w:val="002548DF"/>
    <w:rsid w:val="00254B93"/>
    <w:rsid w:val="0025521A"/>
    <w:rsid w:val="00256675"/>
    <w:rsid w:val="00257610"/>
    <w:rsid w:val="00257778"/>
    <w:rsid w:val="00261AA1"/>
    <w:rsid w:val="002636F2"/>
    <w:rsid w:val="002638BB"/>
    <w:rsid w:val="00263970"/>
    <w:rsid w:val="00266212"/>
    <w:rsid w:val="00266227"/>
    <w:rsid w:val="002666E3"/>
    <w:rsid w:val="00266C3A"/>
    <w:rsid w:val="00272060"/>
    <w:rsid w:val="00272EDB"/>
    <w:rsid w:val="0027305A"/>
    <w:rsid w:val="00273B07"/>
    <w:rsid w:val="002743E2"/>
    <w:rsid w:val="00274F18"/>
    <w:rsid w:val="002750A5"/>
    <w:rsid w:val="0027545D"/>
    <w:rsid w:val="002757F1"/>
    <w:rsid w:val="00277229"/>
    <w:rsid w:val="00281217"/>
    <w:rsid w:val="0028254C"/>
    <w:rsid w:val="00282ABB"/>
    <w:rsid w:val="00283E72"/>
    <w:rsid w:val="0028439B"/>
    <w:rsid w:val="00284BB4"/>
    <w:rsid w:val="00286C51"/>
    <w:rsid w:val="002878FE"/>
    <w:rsid w:val="00290973"/>
    <w:rsid w:val="0029140B"/>
    <w:rsid w:val="00291BA8"/>
    <w:rsid w:val="0029219C"/>
    <w:rsid w:val="002938AE"/>
    <w:rsid w:val="0029524D"/>
    <w:rsid w:val="00296073"/>
    <w:rsid w:val="00296A4A"/>
    <w:rsid w:val="00296CEE"/>
    <w:rsid w:val="00297663"/>
    <w:rsid w:val="002976C5"/>
    <w:rsid w:val="00297BB5"/>
    <w:rsid w:val="002A03AF"/>
    <w:rsid w:val="002A2D7F"/>
    <w:rsid w:val="002A6A85"/>
    <w:rsid w:val="002A7635"/>
    <w:rsid w:val="002B019C"/>
    <w:rsid w:val="002B0940"/>
    <w:rsid w:val="002B2826"/>
    <w:rsid w:val="002B2929"/>
    <w:rsid w:val="002B3988"/>
    <w:rsid w:val="002B423D"/>
    <w:rsid w:val="002B43A5"/>
    <w:rsid w:val="002B7CE1"/>
    <w:rsid w:val="002B7E91"/>
    <w:rsid w:val="002C03ED"/>
    <w:rsid w:val="002C047F"/>
    <w:rsid w:val="002C0A2D"/>
    <w:rsid w:val="002C10E0"/>
    <w:rsid w:val="002C1888"/>
    <w:rsid w:val="002C1997"/>
    <w:rsid w:val="002C1EC3"/>
    <w:rsid w:val="002C35F9"/>
    <w:rsid w:val="002C45DA"/>
    <w:rsid w:val="002C4911"/>
    <w:rsid w:val="002C5422"/>
    <w:rsid w:val="002C7443"/>
    <w:rsid w:val="002C7F8D"/>
    <w:rsid w:val="002D003F"/>
    <w:rsid w:val="002D0445"/>
    <w:rsid w:val="002D04D3"/>
    <w:rsid w:val="002D18F3"/>
    <w:rsid w:val="002D268D"/>
    <w:rsid w:val="002D2776"/>
    <w:rsid w:val="002D2D00"/>
    <w:rsid w:val="002D4F13"/>
    <w:rsid w:val="002D57A7"/>
    <w:rsid w:val="002D6013"/>
    <w:rsid w:val="002E4427"/>
    <w:rsid w:val="002E5E3E"/>
    <w:rsid w:val="002E7012"/>
    <w:rsid w:val="002F0D08"/>
    <w:rsid w:val="002F0FCF"/>
    <w:rsid w:val="002F2AC1"/>
    <w:rsid w:val="002F3F15"/>
    <w:rsid w:val="002F6858"/>
    <w:rsid w:val="002F6D58"/>
    <w:rsid w:val="00301F5A"/>
    <w:rsid w:val="00302A16"/>
    <w:rsid w:val="003031E3"/>
    <w:rsid w:val="003032A0"/>
    <w:rsid w:val="0030462E"/>
    <w:rsid w:val="00304B20"/>
    <w:rsid w:val="0030538F"/>
    <w:rsid w:val="00310740"/>
    <w:rsid w:val="0031110F"/>
    <w:rsid w:val="0031135F"/>
    <w:rsid w:val="0031221D"/>
    <w:rsid w:val="003122F7"/>
    <w:rsid w:val="003149FA"/>
    <w:rsid w:val="00314D52"/>
    <w:rsid w:val="0031552C"/>
    <w:rsid w:val="00316469"/>
    <w:rsid w:val="003177F7"/>
    <w:rsid w:val="00317C54"/>
    <w:rsid w:val="00320EF6"/>
    <w:rsid w:val="00323147"/>
    <w:rsid w:val="00323B3C"/>
    <w:rsid w:val="00323F8F"/>
    <w:rsid w:val="00325C77"/>
    <w:rsid w:val="00326459"/>
    <w:rsid w:val="0032731B"/>
    <w:rsid w:val="00327589"/>
    <w:rsid w:val="0032774A"/>
    <w:rsid w:val="00331355"/>
    <w:rsid w:val="00332B6F"/>
    <w:rsid w:val="00332DBB"/>
    <w:rsid w:val="003349BF"/>
    <w:rsid w:val="00335BF1"/>
    <w:rsid w:val="0034099E"/>
    <w:rsid w:val="00340A5C"/>
    <w:rsid w:val="00340D2C"/>
    <w:rsid w:val="0034179E"/>
    <w:rsid w:val="00341FFA"/>
    <w:rsid w:val="00342CC7"/>
    <w:rsid w:val="003440EC"/>
    <w:rsid w:val="0034470F"/>
    <w:rsid w:val="00344E46"/>
    <w:rsid w:val="00347ADA"/>
    <w:rsid w:val="00350581"/>
    <w:rsid w:val="003513E9"/>
    <w:rsid w:val="00351695"/>
    <w:rsid w:val="003517B7"/>
    <w:rsid w:val="0035313A"/>
    <w:rsid w:val="003576D0"/>
    <w:rsid w:val="0036022B"/>
    <w:rsid w:val="00360D88"/>
    <w:rsid w:val="00363A66"/>
    <w:rsid w:val="0036518A"/>
    <w:rsid w:val="00366D9D"/>
    <w:rsid w:val="0036700D"/>
    <w:rsid w:val="0036796B"/>
    <w:rsid w:val="00370299"/>
    <w:rsid w:val="0037138A"/>
    <w:rsid w:val="00372B53"/>
    <w:rsid w:val="00373BE9"/>
    <w:rsid w:val="00375788"/>
    <w:rsid w:val="00375F5C"/>
    <w:rsid w:val="00376B61"/>
    <w:rsid w:val="0037729B"/>
    <w:rsid w:val="00380418"/>
    <w:rsid w:val="003813B3"/>
    <w:rsid w:val="00381B62"/>
    <w:rsid w:val="00383DF2"/>
    <w:rsid w:val="00385038"/>
    <w:rsid w:val="00385933"/>
    <w:rsid w:val="003874EF"/>
    <w:rsid w:val="003913EE"/>
    <w:rsid w:val="0039379D"/>
    <w:rsid w:val="0039381D"/>
    <w:rsid w:val="00393D0B"/>
    <w:rsid w:val="003A1750"/>
    <w:rsid w:val="003A32F9"/>
    <w:rsid w:val="003A50BC"/>
    <w:rsid w:val="003A694B"/>
    <w:rsid w:val="003A6ECD"/>
    <w:rsid w:val="003A703D"/>
    <w:rsid w:val="003A7B7B"/>
    <w:rsid w:val="003B1214"/>
    <w:rsid w:val="003B1221"/>
    <w:rsid w:val="003B1A27"/>
    <w:rsid w:val="003B1FA5"/>
    <w:rsid w:val="003B3565"/>
    <w:rsid w:val="003B5551"/>
    <w:rsid w:val="003B6792"/>
    <w:rsid w:val="003B6F85"/>
    <w:rsid w:val="003B7B97"/>
    <w:rsid w:val="003C05B0"/>
    <w:rsid w:val="003C0D61"/>
    <w:rsid w:val="003C140F"/>
    <w:rsid w:val="003C1807"/>
    <w:rsid w:val="003C2CC0"/>
    <w:rsid w:val="003C3C3F"/>
    <w:rsid w:val="003C6222"/>
    <w:rsid w:val="003D1302"/>
    <w:rsid w:val="003D14A0"/>
    <w:rsid w:val="003D2ADD"/>
    <w:rsid w:val="003D3669"/>
    <w:rsid w:val="003D38D6"/>
    <w:rsid w:val="003D3FB7"/>
    <w:rsid w:val="003D4C98"/>
    <w:rsid w:val="003D4E4F"/>
    <w:rsid w:val="003D50B8"/>
    <w:rsid w:val="003D53E1"/>
    <w:rsid w:val="003D5ABE"/>
    <w:rsid w:val="003E0BF8"/>
    <w:rsid w:val="003E144D"/>
    <w:rsid w:val="003E3139"/>
    <w:rsid w:val="003E3ABF"/>
    <w:rsid w:val="003E440F"/>
    <w:rsid w:val="003E45B1"/>
    <w:rsid w:val="003E58C8"/>
    <w:rsid w:val="003F24DF"/>
    <w:rsid w:val="003F351B"/>
    <w:rsid w:val="003F3D41"/>
    <w:rsid w:val="003F4499"/>
    <w:rsid w:val="003F488E"/>
    <w:rsid w:val="003F4C9B"/>
    <w:rsid w:val="003F6FC3"/>
    <w:rsid w:val="003F720A"/>
    <w:rsid w:val="003F7DC3"/>
    <w:rsid w:val="00401211"/>
    <w:rsid w:val="004025F4"/>
    <w:rsid w:val="0040484A"/>
    <w:rsid w:val="00404D3D"/>
    <w:rsid w:val="00404D8D"/>
    <w:rsid w:val="00404E7A"/>
    <w:rsid w:val="004056DC"/>
    <w:rsid w:val="00405978"/>
    <w:rsid w:val="004075AD"/>
    <w:rsid w:val="0040789C"/>
    <w:rsid w:val="00410D85"/>
    <w:rsid w:val="00410FCD"/>
    <w:rsid w:val="00412791"/>
    <w:rsid w:val="004159C2"/>
    <w:rsid w:val="00415A24"/>
    <w:rsid w:val="004207FF"/>
    <w:rsid w:val="00421ECD"/>
    <w:rsid w:val="004221A7"/>
    <w:rsid w:val="00423124"/>
    <w:rsid w:val="0042398A"/>
    <w:rsid w:val="00426494"/>
    <w:rsid w:val="00426745"/>
    <w:rsid w:val="00427B71"/>
    <w:rsid w:val="00432292"/>
    <w:rsid w:val="0043338B"/>
    <w:rsid w:val="00433911"/>
    <w:rsid w:val="00433EFC"/>
    <w:rsid w:val="004343F7"/>
    <w:rsid w:val="00434ACF"/>
    <w:rsid w:val="00434FD5"/>
    <w:rsid w:val="004359D1"/>
    <w:rsid w:val="00435BF3"/>
    <w:rsid w:val="00440357"/>
    <w:rsid w:val="00443BE4"/>
    <w:rsid w:val="00444AA8"/>
    <w:rsid w:val="00444ECD"/>
    <w:rsid w:val="00445177"/>
    <w:rsid w:val="00445F70"/>
    <w:rsid w:val="00447524"/>
    <w:rsid w:val="004506A4"/>
    <w:rsid w:val="00450EB0"/>
    <w:rsid w:val="00450F98"/>
    <w:rsid w:val="00451DE8"/>
    <w:rsid w:val="004525C9"/>
    <w:rsid w:val="00453EFF"/>
    <w:rsid w:val="00454E1B"/>
    <w:rsid w:val="0045529E"/>
    <w:rsid w:val="00455E29"/>
    <w:rsid w:val="00456930"/>
    <w:rsid w:val="00456E4D"/>
    <w:rsid w:val="00460F39"/>
    <w:rsid w:val="004619F9"/>
    <w:rsid w:val="00462EED"/>
    <w:rsid w:val="004632F3"/>
    <w:rsid w:val="00464BF5"/>
    <w:rsid w:val="00466247"/>
    <w:rsid w:val="0046676B"/>
    <w:rsid w:val="004729AD"/>
    <w:rsid w:val="00472A39"/>
    <w:rsid w:val="004734D9"/>
    <w:rsid w:val="00473943"/>
    <w:rsid w:val="00473B5C"/>
    <w:rsid w:val="004740F5"/>
    <w:rsid w:val="004741E3"/>
    <w:rsid w:val="00474B8B"/>
    <w:rsid w:val="00475A7F"/>
    <w:rsid w:val="00477117"/>
    <w:rsid w:val="0047716A"/>
    <w:rsid w:val="004777E7"/>
    <w:rsid w:val="004800D2"/>
    <w:rsid w:val="0048559D"/>
    <w:rsid w:val="00485E4B"/>
    <w:rsid w:val="004876B6"/>
    <w:rsid w:val="0048778E"/>
    <w:rsid w:val="0049110A"/>
    <w:rsid w:val="00491433"/>
    <w:rsid w:val="004918E8"/>
    <w:rsid w:val="00492ACD"/>
    <w:rsid w:val="00495013"/>
    <w:rsid w:val="004A2547"/>
    <w:rsid w:val="004A3A8A"/>
    <w:rsid w:val="004A40CA"/>
    <w:rsid w:val="004A5F40"/>
    <w:rsid w:val="004A6463"/>
    <w:rsid w:val="004A7B7C"/>
    <w:rsid w:val="004B0133"/>
    <w:rsid w:val="004B0B18"/>
    <w:rsid w:val="004B0BDB"/>
    <w:rsid w:val="004B1601"/>
    <w:rsid w:val="004B3F2C"/>
    <w:rsid w:val="004B4058"/>
    <w:rsid w:val="004B659C"/>
    <w:rsid w:val="004B79A9"/>
    <w:rsid w:val="004C089A"/>
    <w:rsid w:val="004C1E25"/>
    <w:rsid w:val="004C27F7"/>
    <w:rsid w:val="004C27F8"/>
    <w:rsid w:val="004C2B72"/>
    <w:rsid w:val="004C321F"/>
    <w:rsid w:val="004C652E"/>
    <w:rsid w:val="004C6FA5"/>
    <w:rsid w:val="004C7F2F"/>
    <w:rsid w:val="004C7FD0"/>
    <w:rsid w:val="004D0217"/>
    <w:rsid w:val="004D31EA"/>
    <w:rsid w:val="004D3897"/>
    <w:rsid w:val="004D62BA"/>
    <w:rsid w:val="004D75AC"/>
    <w:rsid w:val="004D7F24"/>
    <w:rsid w:val="004E05E2"/>
    <w:rsid w:val="004E064C"/>
    <w:rsid w:val="004E16FB"/>
    <w:rsid w:val="004E2DB7"/>
    <w:rsid w:val="004E4516"/>
    <w:rsid w:val="004F125C"/>
    <w:rsid w:val="004F24E1"/>
    <w:rsid w:val="004F318E"/>
    <w:rsid w:val="004F4258"/>
    <w:rsid w:val="004F5117"/>
    <w:rsid w:val="004F58E1"/>
    <w:rsid w:val="004F68C8"/>
    <w:rsid w:val="00501442"/>
    <w:rsid w:val="00502422"/>
    <w:rsid w:val="00506428"/>
    <w:rsid w:val="005069EA"/>
    <w:rsid w:val="00507239"/>
    <w:rsid w:val="00513F1D"/>
    <w:rsid w:val="005141CC"/>
    <w:rsid w:val="00514BBF"/>
    <w:rsid w:val="00514E1C"/>
    <w:rsid w:val="00517D29"/>
    <w:rsid w:val="00522BBF"/>
    <w:rsid w:val="00522C4C"/>
    <w:rsid w:val="00522DDA"/>
    <w:rsid w:val="00524F4D"/>
    <w:rsid w:val="00526348"/>
    <w:rsid w:val="0052744B"/>
    <w:rsid w:val="005276E2"/>
    <w:rsid w:val="0053045B"/>
    <w:rsid w:val="0053252D"/>
    <w:rsid w:val="00536342"/>
    <w:rsid w:val="00542AFB"/>
    <w:rsid w:val="00542EF0"/>
    <w:rsid w:val="0054454E"/>
    <w:rsid w:val="00546804"/>
    <w:rsid w:val="00546EE7"/>
    <w:rsid w:val="00547314"/>
    <w:rsid w:val="005477A0"/>
    <w:rsid w:val="00547A8E"/>
    <w:rsid w:val="00551440"/>
    <w:rsid w:val="00551B96"/>
    <w:rsid w:val="00551CE7"/>
    <w:rsid w:val="00555EB3"/>
    <w:rsid w:val="0055626C"/>
    <w:rsid w:val="00556DE0"/>
    <w:rsid w:val="005578AD"/>
    <w:rsid w:val="00557E41"/>
    <w:rsid w:val="00557E8A"/>
    <w:rsid w:val="005602B1"/>
    <w:rsid w:val="00561315"/>
    <w:rsid w:val="00561781"/>
    <w:rsid w:val="005618D7"/>
    <w:rsid w:val="00562206"/>
    <w:rsid w:val="0056328F"/>
    <w:rsid w:val="0056655F"/>
    <w:rsid w:val="0056702D"/>
    <w:rsid w:val="00567318"/>
    <w:rsid w:val="00570921"/>
    <w:rsid w:val="00570F0D"/>
    <w:rsid w:val="005718E3"/>
    <w:rsid w:val="00571C80"/>
    <w:rsid w:val="005734A9"/>
    <w:rsid w:val="00574186"/>
    <w:rsid w:val="005743EA"/>
    <w:rsid w:val="00575174"/>
    <w:rsid w:val="00575352"/>
    <w:rsid w:val="00575485"/>
    <w:rsid w:val="00576A19"/>
    <w:rsid w:val="00580B67"/>
    <w:rsid w:val="00580F96"/>
    <w:rsid w:val="0058163A"/>
    <w:rsid w:val="00583A41"/>
    <w:rsid w:val="00586F79"/>
    <w:rsid w:val="0058704F"/>
    <w:rsid w:val="00587F04"/>
    <w:rsid w:val="0059191D"/>
    <w:rsid w:val="0059209B"/>
    <w:rsid w:val="00593DF9"/>
    <w:rsid w:val="005944D0"/>
    <w:rsid w:val="00596E45"/>
    <w:rsid w:val="00597703"/>
    <w:rsid w:val="005A09F3"/>
    <w:rsid w:val="005A11F4"/>
    <w:rsid w:val="005A16DA"/>
    <w:rsid w:val="005A2ABC"/>
    <w:rsid w:val="005A3247"/>
    <w:rsid w:val="005A42E8"/>
    <w:rsid w:val="005A4A09"/>
    <w:rsid w:val="005A5391"/>
    <w:rsid w:val="005A6892"/>
    <w:rsid w:val="005A6B58"/>
    <w:rsid w:val="005B09D2"/>
    <w:rsid w:val="005B208D"/>
    <w:rsid w:val="005B21D0"/>
    <w:rsid w:val="005B5D0B"/>
    <w:rsid w:val="005C0C8F"/>
    <w:rsid w:val="005C1625"/>
    <w:rsid w:val="005C1E7B"/>
    <w:rsid w:val="005C23DB"/>
    <w:rsid w:val="005C381C"/>
    <w:rsid w:val="005C3FBF"/>
    <w:rsid w:val="005C400F"/>
    <w:rsid w:val="005C4E97"/>
    <w:rsid w:val="005C5014"/>
    <w:rsid w:val="005C563C"/>
    <w:rsid w:val="005C6126"/>
    <w:rsid w:val="005C7C99"/>
    <w:rsid w:val="005D0482"/>
    <w:rsid w:val="005D1477"/>
    <w:rsid w:val="005D161B"/>
    <w:rsid w:val="005D3745"/>
    <w:rsid w:val="005D3EEB"/>
    <w:rsid w:val="005D3F94"/>
    <w:rsid w:val="005D603F"/>
    <w:rsid w:val="005E0F09"/>
    <w:rsid w:val="005E228E"/>
    <w:rsid w:val="005E3046"/>
    <w:rsid w:val="005E4CB4"/>
    <w:rsid w:val="005E5198"/>
    <w:rsid w:val="005E5AFD"/>
    <w:rsid w:val="005E6236"/>
    <w:rsid w:val="005E65F0"/>
    <w:rsid w:val="005E6D0B"/>
    <w:rsid w:val="005E7FAF"/>
    <w:rsid w:val="005F3AA0"/>
    <w:rsid w:val="005F49D3"/>
    <w:rsid w:val="005F4A80"/>
    <w:rsid w:val="005F4C59"/>
    <w:rsid w:val="005F6499"/>
    <w:rsid w:val="00600906"/>
    <w:rsid w:val="00600E31"/>
    <w:rsid w:val="006025B7"/>
    <w:rsid w:val="006034FC"/>
    <w:rsid w:val="006038CA"/>
    <w:rsid w:val="00604641"/>
    <w:rsid w:val="006054CD"/>
    <w:rsid w:val="00611671"/>
    <w:rsid w:val="00612788"/>
    <w:rsid w:val="00613C4A"/>
    <w:rsid w:val="00614904"/>
    <w:rsid w:val="00615635"/>
    <w:rsid w:val="00615DFD"/>
    <w:rsid w:val="006177A8"/>
    <w:rsid w:val="0062054D"/>
    <w:rsid w:val="00620CCA"/>
    <w:rsid w:val="00621363"/>
    <w:rsid w:val="006213C9"/>
    <w:rsid w:val="00621AFA"/>
    <w:rsid w:val="00622114"/>
    <w:rsid w:val="00623041"/>
    <w:rsid w:val="0062356E"/>
    <w:rsid w:val="0062523D"/>
    <w:rsid w:val="00625459"/>
    <w:rsid w:val="00626175"/>
    <w:rsid w:val="006268D4"/>
    <w:rsid w:val="00627730"/>
    <w:rsid w:val="006278E9"/>
    <w:rsid w:val="00631062"/>
    <w:rsid w:val="006343DF"/>
    <w:rsid w:val="00636973"/>
    <w:rsid w:val="0063700D"/>
    <w:rsid w:val="00637340"/>
    <w:rsid w:val="00645CEA"/>
    <w:rsid w:val="00645EB4"/>
    <w:rsid w:val="00647196"/>
    <w:rsid w:val="00650220"/>
    <w:rsid w:val="00651B43"/>
    <w:rsid w:val="00653395"/>
    <w:rsid w:val="00654187"/>
    <w:rsid w:val="006564F3"/>
    <w:rsid w:val="00656B26"/>
    <w:rsid w:val="006576E6"/>
    <w:rsid w:val="00660002"/>
    <w:rsid w:val="006617CB"/>
    <w:rsid w:val="006617F1"/>
    <w:rsid w:val="00661E89"/>
    <w:rsid w:val="0066347A"/>
    <w:rsid w:val="00663A04"/>
    <w:rsid w:val="00663DB5"/>
    <w:rsid w:val="0066477E"/>
    <w:rsid w:val="0066598E"/>
    <w:rsid w:val="00665ABE"/>
    <w:rsid w:val="00665C8A"/>
    <w:rsid w:val="006679BE"/>
    <w:rsid w:val="0067181C"/>
    <w:rsid w:val="006744BA"/>
    <w:rsid w:val="006761AA"/>
    <w:rsid w:val="00677283"/>
    <w:rsid w:val="0067758C"/>
    <w:rsid w:val="006778FA"/>
    <w:rsid w:val="00680126"/>
    <w:rsid w:val="00681065"/>
    <w:rsid w:val="00681316"/>
    <w:rsid w:val="0068333E"/>
    <w:rsid w:val="006839DF"/>
    <w:rsid w:val="0068587B"/>
    <w:rsid w:val="006878DE"/>
    <w:rsid w:val="00687CDB"/>
    <w:rsid w:val="006913D4"/>
    <w:rsid w:val="0069199D"/>
    <w:rsid w:val="0069592C"/>
    <w:rsid w:val="00695A96"/>
    <w:rsid w:val="00695FC4"/>
    <w:rsid w:val="00696712"/>
    <w:rsid w:val="006978CA"/>
    <w:rsid w:val="006A15E1"/>
    <w:rsid w:val="006A1D20"/>
    <w:rsid w:val="006A2B52"/>
    <w:rsid w:val="006A44A4"/>
    <w:rsid w:val="006A6279"/>
    <w:rsid w:val="006A7FE9"/>
    <w:rsid w:val="006B09E3"/>
    <w:rsid w:val="006B162D"/>
    <w:rsid w:val="006B180D"/>
    <w:rsid w:val="006B1E73"/>
    <w:rsid w:val="006B20AB"/>
    <w:rsid w:val="006B2937"/>
    <w:rsid w:val="006B3359"/>
    <w:rsid w:val="006B3BBF"/>
    <w:rsid w:val="006B5C0C"/>
    <w:rsid w:val="006B793C"/>
    <w:rsid w:val="006C1872"/>
    <w:rsid w:val="006C2286"/>
    <w:rsid w:val="006C24CA"/>
    <w:rsid w:val="006C2D36"/>
    <w:rsid w:val="006C5007"/>
    <w:rsid w:val="006C6A26"/>
    <w:rsid w:val="006C6B56"/>
    <w:rsid w:val="006C6F00"/>
    <w:rsid w:val="006C7182"/>
    <w:rsid w:val="006C73B3"/>
    <w:rsid w:val="006C75AF"/>
    <w:rsid w:val="006C7A1F"/>
    <w:rsid w:val="006D00B6"/>
    <w:rsid w:val="006D1BF8"/>
    <w:rsid w:val="006D21F2"/>
    <w:rsid w:val="006D21FD"/>
    <w:rsid w:val="006D26D3"/>
    <w:rsid w:val="006D28B0"/>
    <w:rsid w:val="006D3EB3"/>
    <w:rsid w:val="006D451B"/>
    <w:rsid w:val="006D6423"/>
    <w:rsid w:val="006D78F0"/>
    <w:rsid w:val="006D7F4D"/>
    <w:rsid w:val="006E078F"/>
    <w:rsid w:val="006E0DBE"/>
    <w:rsid w:val="006E1F85"/>
    <w:rsid w:val="006E2111"/>
    <w:rsid w:val="006E2AE5"/>
    <w:rsid w:val="006E3219"/>
    <w:rsid w:val="006E6EDF"/>
    <w:rsid w:val="006E702D"/>
    <w:rsid w:val="006F4627"/>
    <w:rsid w:val="006F6F68"/>
    <w:rsid w:val="006F7E83"/>
    <w:rsid w:val="00700022"/>
    <w:rsid w:val="00700205"/>
    <w:rsid w:val="0070115C"/>
    <w:rsid w:val="00702265"/>
    <w:rsid w:val="007062CC"/>
    <w:rsid w:val="00712689"/>
    <w:rsid w:val="0071458D"/>
    <w:rsid w:val="00714CDE"/>
    <w:rsid w:val="00715B6D"/>
    <w:rsid w:val="00717497"/>
    <w:rsid w:val="00720B92"/>
    <w:rsid w:val="00721402"/>
    <w:rsid w:val="007216CD"/>
    <w:rsid w:val="0072172C"/>
    <w:rsid w:val="00721D8F"/>
    <w:rsid w:val="00722E7E"/>
    <w:rsid w:val="007234E9"/>
    <w:rsid w:val="00724503"/>
    <w:rsid w:val="00724F1D"/>
    <w:rsid w:val="00726480"/>
    <w:rsid w:val="0072684F"/>
    <w:rsid w:val="00726BE6"/>
    <w:rsid w:val="00727420"/>
    <w:rsid w:val="007275CB"/>
    <w:rsid w:val="00730533"/>
    <w:rsid w:val="00730C95"/>
    <w:rsid w:val="00733C2F"/>
    <w:rsid w:val="00733CEC"/>
    <w:rsid w:val="00734E09"/>
    <w:rsid w:val="007373BE"/>
    <w:rsid w:val="007375D9"/>
    <w:rsid w:val="0073791B"/>
    <w:rsid w:val="0074039A"/>
    <w:rsid w:val="00741EF4"/>
    <w:rsid w:val="00742D31"/>
    <w:rsid w:val="007431D3"/>
    <w:rsid w:val="0074365E"/>
    <w:rsid w:val="00744ABE"/>
    <w:rsid w:val="00752171"/>
    <w:rsid w:val="00752639"/>
    <w:rsid w:val="007550F1"/>
    <w:rsid w:val="00755E74"/>
    <w:rsid w:val="00756A0D"/>
    <w:rsid w:val="00756A7F"/>
    <w:rsid w:val="00760B1B"/>
    <w:rsid w:val="0076119C"/>
    <w:rsid w:val="00761232"/>
    <w:rsid w:val="00761F48"/>
    <w:rsid w:val="007623AF"/>
    <w:rsid w:val="0076258D"/>
    <w:rsid w:val="00762A7E"/>
    <w:rsid w:val="0076424D"/>
    <w:rsid w:val="0076479F"/>
    <w:rsid w:val="007657E0"/>
    <w:rsid w:val="0076599C"/>
    <w:rsid w:val="00765DD5"/>
    <w:rsid w:val="00765FF6"/>
    <w:rsid w:val="0076681C"/>
    <w:rsid w:val="00767539"/>
    <w:rsid w:val="00772318"/>
    <w:rsid w:val="00774285"/>
    <w:rsid w:val="00774664"/>
    <w:rsid w:val="007757D6"/>
    <w:rsid w:val="0077654D"/>
    <w:rsid w:val="00777865"/>
    <w:rsid w:val="007779E2"/>
    <w:rsid w:val="00777A23"/>
    <w:rsid w:val="00780563"/>
    <w:rsid w:val="00780B20"/>
    <w:rsid w:val="00780FCC"/>
    <w:rsid w:val="00780FEE"/>
    <w:rsid w:val="00782974"/>
    <w:rsid w:val="007835FB"/>
    <w:rsid w:val="00783728"/>
    <w:rsid w:val="00784B38"/>
    <w:rsid w:val="00786597"/>
    <w:rsid w:val="00786F0A"/>
    <w:rsid w:val="00787DFA"/>
    <w:rsid w:val="0079130A"/>
    <w:rsid w:val="00792AC3"/>
    <w:rsid w:val="00793B79"/>
    <w:rsid w:val="007967AD"/>
    <w:rsid w:val="00797EC5"/>
    <w:rsid w:val="007A0618"/>
    <w:rsid w:val="007A13E0"/>
    <w:rsid w:val="007A2DEF"/>
    <w:rsid w:val="007A4E49"/>
    <w:rsid w:val="007A5925"/>
    <w:rsid w:val="007A69D1"/>
    <w:rsid w:val="007A6FDA"/>
    <w:rsid w:val="007B1475"/>
    <w:rsid w:val="007B2841"/>
    <w:rsid w:val="007B362E"/>
    <w:rsid w:val="007B4156"/>
    <w:rsid w:val="007B4864"/>
    <w:rsid w:val="007B4E05"/>
    <w:rsid w:val="007B5983"/>
    <w:rsid w:val="007B6E3F"/>
    <w:rsid w:val="007C63CD"/>
    <w:rsid w:val="007C72F8"/>
    <w:rsid w:val="007C7735"/>
    <w:rsid w:val="007D0671"/>
    <w:rsid w:val="007D2C00"/>
    <w:rsid w:val="007D2E85"/>
    <w:rsid w:val="007D2E89"/>
    <w:rsid w:val="007D3A46"/>
    <w:rsid w:val="007D3ECF"/>
    <w:rsid w:val="007D57D1"/>
    <w:rsid w:val="007D5F8C"/>
    <w:rsid w:val="007D771F"/>
    <w:rsid w:val="007E0423"/>
    <w:rsid w:val="007E0ABF"/>
    <w:rsid w:val="007E1D2F"/>
    <w:rsid w:val="007E1EBA"/>
    <w:rsid w:val="007E2C8C"/>
    <w:rsid w:val="007E302A"/>
    <w:rsid w:val="007F0636"/>
    <w:rsid w:val="007F0897"/>
    <w:rsid w:val="007F0A2B"/>
    <w:rsid w:val="007F14D3"/>
    <w:rsid w:val="007F1F81"/>
    <w:rsid w:val="007F203F"/>
    <w:rsid w:val="007F28DF"/>
    <w:rsid w:val="007F3CAA"/>
    <w:rsid w:val="007F577B"/>
    <w:rsid w:val="007F5EB6"/>
    <w:rsid w:val="007F6CD2"/>
    <w:rsid w:val="007F7AA6"/>
    <w:rsid w:val="00801336"/>
    <w:rsid w:val="00801686"/>
    <w:rsid w:val="008018C6"/>
    <w:rsid w:val="0080517E"/>
    <w:rsid w:val="00805DA3"/>
    <w:rsid w:val="008100B6"/>
    <w:rsid w:val="0081090D"/>
    <w:rsid w:val="00810C0C"/>
    <w:rsid w:val="008112EB"/>
    <w:rsid w:val="00811E2D"/>
    <w:rsid w:val="0081252C"/>
    <w:rsid w:val="0081436B"/>
    <w:rsid w:val="008151C7"/>
    <w:rsid w:val="00815C12"/>
    <w:rsid w:val="00815F97"/>
    <w:rsid w:val="0081602F"/>
    <w:rsid w:val="0081683E"/>
    <w:rsid w:val="00816F01"/>
    <w:rsid w:val="00820544"/>
    <w:rsid w:val="00820901"/>
    <w:rsid w:val="00820BA9"/>
    <w:rsid w:val="00820C01"/>
    <w:rsid w:val="00821E5E"/>
    <w:rsid w:val="008223D1"/>
    <w:rsid w:val="00822957"/>
    <w:rsid w:val="00822CFE"/>
    <w:rsid w:val="00825210"/>
    <w:rsid w:val="008255CD"/>
    <w:rsid w:val="008255FD"/>
    <w:rsid w:val="00826E4B"/>
    <w:rsid w:val="0082788D"/>
    <w:rsid w:val="00830A55"/>
    <w:rsid w:val="00830B49"/>
    <w:rsid w:val="0083243D"/>
    <w:rsid w:val="00833F0E"/>
    <w:rsid w:val="008341BC"/>
    <w:rsid w:val="008373A7"/>
    <w:rsid w:val="00837722"/>
    <w:rsid w:val="00840D80"/>
    <w:rsid w:val="00841CEC"/>
    <w:rsid w:val="008435FB"/>
    <w:rsid w:val="008439F5"/>
    <w:rsid w:val="00844965"/>
    <w:rsid w:val="008450E3"/>
    <w:rsid w:val="00846FA8"/>
    <w:rsid w:val="00847E7C"/>
    <w:rsid w:val="00850D25"/>
    <w:rsid w:val="00851390"/>
    <w:rsid w:val="00853803"/>
    <w:rsid w:val="00854B07"/>
    <w:rsid w:val="00861A2C"/>
    <w:rsid w:val="00862842"/>
    <w:rsid w:val="00864137"/>
    <w:rsid w:val="00864249"/>
    <w:rsid w:val="008648E8"/>
    <w:rsid w:val="00865F4C"/>
    <w:rsid w:val="00866582"/>
    <w:rsid w:val="00867D4F"/>
    <w:rsid w:val="00870AD7"/>
    <w:rsid w:val="00871003"/>
    <w:rsid w:val="00872123"/>
    <w:rsid w:val="008724F9"/>
    <w:rsid w:val="00872BB7"/>
    <w:rsid w:val="0087322A"/>
    <w:rsid w:val="00873C25"/>
    <w:rsid w:val="00873D0A"/>
    <w:rsid w:val="0087478D"/>
    <w:rsid w:val="00876300"/>
    <w:rsid w:val="00880699"/>
    <w:rsid w:val="0088189A"/>
    <w:rsid w:val="0088220A"/>
    <w:rsid w:val="008831FB"/>
    <w:rsid w:val="008837F6"/>
    <w:rsid w:val="008842E0"/>
    <w:rsid w:val="0088577B"/>
    <w:rsid w:val="00885E1A"/>
    <w:rsid w:val="00890D64"/>
    <w:rsid w:val="00892FEB"/>
    <w:rsid w:val="00893459"/>
    <w:rsid w:val="00893F68"/>
    <w:rsid w:val="00894BCE"/>
    <w:rsid w:val="0089674E"/>
    <w:rsid w:val="00897308"/>
    <w:rsid w:val="008A0F58"/>
    <w:rsid w:val="008A2306"/>
    <w:rsid w:val="008A2E03"/>
    <w:rsid w:val="008A2E18"/>
    <w:rsid w:val="008A4128"/>
    <w:rsid w:val="008A44BF"/>
    <w:rsid w:val="008A4CEC"/>
    <w:rsid w:val="008A7E08"/>
    <w:rsid w:val="008B1319"/>
    <w:rsid w:val="008B2225"/>
    <w:rsid w:val="008B45F2"/>
    <w:rsid w:val="008B6EB1"/>
    <w:rsid w:val="008B77AF"/>
    <w:rsid w:val="008C1E4E"/>
    <w:rsid w:val="008C45FC"/>
    <w:rsid w:val="008C4A3F"/>
    <w:rsid w:val="008C6AD0"/>
    <w:rsid w:val="008D23A6"/>
    <w:rsid w:val="008D44C1"/>
    <w:rsid w:val="008D5D9B"/>
    <w:rsid w:val="008D6FBE"/>
    <w:rsid w:val="008E0133"/>
    <w:rsid w:val="008E3200"/>
    <w:rsid w:val="008E45CA"/>
    <w:rsid w:val="008E4A03"/>
    <w:rsid w:val="008E5176"/>
    <w:rsid w:val="008E589B"/>
    <w:rsid w:val="008E59B9"/>
    <w:rsid w:val="008E6A60"/>
    <w:rsid w:val="008F0C7B"/>
    <w:rsid w:val="008F1CD2"/>
    <w:rsid w:val="008F3F81"/>
    <w:rsid w:val="008F4D3F"/>
    <w:rsid w:val="008F4F6F"/>
    <w:rsid w:val="008F5AA2"/>
    <w:rsid w:val="008F67F7"/>
    <w:rsid w:val="00900827"/>
    <w:rsid w:val="00904B52"/>
    <w:rsid w:val="00906696"/>
    <w:rsid w:val="00906D8E"/>
    <w:rsid w:val="00910887"/>
    <w:rsid w:val="00910A08"/>
    <w:rsid w:val="0091130E"/>
    <w:rsid w:val="009125A1"/>
    <w:rsid w:val="009126CE"/>
    <w:rsid w:val="009134DE"/>
    <w:rsid w:val="009155CC"/>
    <w:rsid w:val="00916651"/>
    <w:rsid w:val="00916770"/>
    <w:rsid w:val="00916DCF"/>
    <w:rsid w:val="00916F14"/>
    <w:rsid w:val="00920B92"/>
    <w:rsid w:val="00920C93"/>
    <w:rsid w:val="009210F3"/>
    <w:rsid w:val="00923CCC"/>
    <w:rsid w:val="00923FC2"/>
    <w:rsid w:val="0092408C"/>
    <w:rsid w:val="0092414F"/>
    <w:rsid w:val="00927273"/>
    <w:rsid w:val="00927980"/>
    <w:rsid w:val="00931D3F"/>
    <w:rsid w:val="009324F5"/>
    <w:rsid w:val="00932DB5"/>
    <w:rsid w:val="00933D1A"/>
    <w:rsid w:val="00933EB4"/>
    <w:rsid w:val="00934C8F"/>
    <w:rsid w:val="0094062B"/>
    <w:rsid w:val="0094152B"/>
    <w:rsid w:val="00942943"/>
    <w:rsid w:val="00942BFF"/>
    <w:rsid w:val="00945566"/>
    <w:rsid w:val="00945681"/>
    <w:rsid w:val="009529DC"/>
    <w:rsid w:val="009530A0"/>
    <w:rsid w:val="0095635B"/>
    <w:rsid w:val="009567A9"/>
    <w:rsid w:val="00957DD9"/>
    <w:rsid w:val="00957EA3"/>
    <w:rsid w:val="009612E1"/>
    <w:rsid w:val="00962681"/>
    <w:rsid w:val="00962A8B"/>
    <w:rsid w:val="009643C0"/>
    <w:rsid w:val="00964597"/>
    <w:rsid w:val="00964939"/>
    <w:rsid w:val="00965553"/>
    <w:rsid w:val="00965837"/>
    <w:rsid w:val="00965915"/>
    <w:rsid w:val="009672CC"/>
    <w:rsid w:val="00970100"/>
    <w:rsid w:val="0097038D"/>
    <w:rsid w:val="009708D7"/>
    <w:rsid w:val="00970D73"/>
    <w:rsid w:val="0097414F"/>
    <w:rsid w:val="00974550"/>
    <w:rsid w:val="00974A1F"/>
    <w:rsid w:val="00975995"/>
    <w:rsid w:val="00975EEC"/>
    <w:rsid w:val="00976EAE"/>
    <w:rsid w:val="009771CC"/>
    <w:rsid w:val="00980796"/>
    <w:rsid w:val="00982A38"/>
    <w:rsid w:val="00983859"/>
    <w:rsid w:val="00984489"/>
    <w:rsid w:val="00984694"/>
    <w:rsid w:val="009857F4"/>
    <w:rsid w:val="00987238"/>
    <w:rsid w:val="00987248"/>
    <w:rsid w:val="00987775"/>
    <w:rsid w:val="009921E8"/>
    <w:rsid w:val="00993913"/>
    <w:rsid w:val="00993A4C"/>
    <w:rsid w:val="00994499"/>
    <w:rsid w:val="00994E3C"/>
    <w:rsid w:val="00995EFF"/>
    <w:rsid w:val="009A1C94"/>
    <w:rsid w:val="009A20B6"/>
    <w:rsid w:val="009A23F8"/>
    <w:rsid w:val="009A2670"/>
    <w:rsid w:val="009A3372"/>
    <w:rsid w:val="009A44EB"/>
    <w:rsid w:val="009A78C7"/>
    <w:rsid w:val="009B048B"/>
    <w:rsid w:val="009B1E5E"/>
    <w:rsid w:val="009B3298"/>
    <w:rsid w:val="009B3497"/>
    <w:rsid w:val="009B3AEE"/>
    <w:rsid w:val="009B3CD9"/>
    <w:rsid w:val="009B42B3"/>
    <w:rsid w:val="009B4693"/>
    <w:rsid w:val="009B5B44"/>
    <w:rsid w:val="009B682D"/>
    <w:rsid w:val="009B77FB"/>
    <w:rsid w:val="009B7A50"/>
    <w:rsid w:val="009C09E4"/>
    <w:rsid w:val="009C19B7"/>
    <w:rsid w:val="009C1B21"/>
    <w:rsid w:val="009C29AA"/>
    <w:rsid w:val="009C2C2E"/>
    <w:rsid w:val="009C51EA"/>
    <w:rsid w:val="009C5618"/>
    <w:rsid w:val="009C5F27"/>
    <w:rsid w:val="009C73D2"/>
    <w:rsid w:val="009C7884"/>
    <w:rsid w:val="009D1676"/>
    <w:rsid w:val="009D205C"/>
    <w:rsid w:val="009D2776"/>
    <w:rsid w:val="009D3C6D"/>
    <w:rsid w:val="009D558D"/>
    <w:rsid w:val="009D5BC9"/>
    <w:rsid w:val="009D7646"/>
    <w:rsid w:val="009D7DCC"/>
    <w:rsid w:val="009E095E"/>
    <w:rsid w:val="009E0BA3"/>
    <w:rsid w:val="009E1426"/>
    <w:rsid w:val="009E152A"/>
    <w:rsid w:val="009E259D"/>
    <w:rsid w:val="009E2777"/>
    <w:rsid w:val="009E5112"/>
    <w:rsid w:val="009E5698"/>
    <w:rsid w:val="009E57A6"/>
    <w:rsid w:val="009E6653"/>
    <w:rsid w:val="009E6937"/>
    <w:rsid w:val="009E6DA4"/>
    <w:rsid w:val="009E77DE"/>
    <w:rsid w:val="009F0EDF"/>
    <w:rsid w:val="009F1326"/>
    <w:rsid w:val="009F1809"/>
    <w:rsid w:val="009F1F39"/>
    <w:rsid w:val="009F26DC"/>
    <w:rsid w:val="009F3DA2"/>
    <w:rsid w:val="009F4290"/>
    <w:rsid w:val="009F431E"/>
    <w:rsid w:val="009F6ECB"/>
    <w:rsid w:val="009F7823"/>
    <w:rsid w:val="00A02A92"/>
    <w:rsid w:val="00A0309E"/>
    <w:rsid w:val="00A035DC"/>
    <w:rsid w:val="00A047C2"/>
    <w:rsid w:val="00A05857"/>
    <w:rsid w:val="00A0621B"/>
    <w:rsid w:val="00A063A4"/>
    <w:rsid w:val="00A120C1"/>
    <w:rsid w:val="00A12416"/>
    <w:rsid w:val="00A12734"/>
    <w:rsid w:val="00A14169"/>
    <w:rsid w:val="00A2045C"/>
    <w:rsid w:val="00A2065D"/>
    <w:rsid w:val="00A21142"/>
    <w:rsid w:val="00A21D9F"/>
    <w:rsid w:val="00A22667"/>
    <w:rsid w:val="00A23617"/>
    <w:rsid w:val="00A23D40"/>
    <w:rsid w:val="00A246C3"/>
    <w:rsid w:val="00A249AD"/>
    <w:rsid w:val="00A25374"/>
    <w:rsid w:val="00A262E3"/>
    <w:rsid w:val="00A26B97"/>
    <w:rsid w:val="00A27A0C"/>
    <w:rsid w:val="00A34610"/>
    <w:rsid w:val="00A348A1"/>
    <w:rsid w:val="00A34BC6"/>
    <w:rsid w:val="00A362C7"/>
    <w:rsid w:val="00A37B77"/>
    <w:rsid w:val="00A41537"/>
    <w:rsid w:val="00A43CAC"/>
    <w:rsid w:val="00A454B4"/>
    <w:rsid w:val="00A52852"/>
    <w:rsid w:val="00A532BA"/>
    <w:rsid w:val="00A556E2"/>
    <w:rsid w:val="00A564E4"/>
    <w:rsid w:val="00A606A5"/>
    <w:rsid w:val="00A60F48"/>
    <w:rsid w:val="00A6184A"/>
    <w:rsid w:val="00A670C3"/>
    <w:rsid w:val="00A70E01"/>
    <w:rsid w:val="00A712C1"/>
    <w:rsid w:val="00A73974"/>
    <w:rsid w:val="00A75A11"/>
    <w:rsid w:val="00A7651F"/>
    <w:rsid w:val="00A76CA2"/>
    <w:rsid w:val="00A76DDF"/>
    <w:rsid w:val="00A771D3"/>
    <w:rsid w:val="00A81DED"/>
    <w:rsid w:val="00A82979"/>
    <w:rsid w:val="00A854C5"/>
    <w:rsid w:val="00A86456"/>
    <w:rsid w:val="00A8688C"/>
    <w:rsid w:val="00A93649"/>
    <w:rsid w:val="00A950EA"/>
    <w:rsid w:val="00A963B5"/>
    <w:rsid w:val="00A96FEC"/>
    <w:rsid w:val="00AA03F6"/>
    <w:rsid w:val="00AA07A4"/>
    <w:rsid w:val="00AA2339"/>
    <w:rsid w:val="00AA2633"/>
    <w:rsid w:val="00AA2BBA"/>
    <w:rsid w:val="00AA3D47"/>
    <w:rsid w:val="00AA4334"/>
    <w:rsid w:val="00AA4C67"/>
    <w:rsid w:val="00AA59A0"/>
    <w:rsid w:val="00AA5C8C"/>
    <w:rsid w:val="00AB1898"/>
    <w:rsid w:val="00AB525C"/>
    <w:rsid w:val="00AB5C57"/>
    <w:rsid w:val="00AB63ED"/>
    <w:rsid w:val="00AB6AC6"/>
    <w:rsid w:val="00AB6C3B"/>
    <w:rsid w:val="00AB6D9D"/>
    <w:rsid w:val="00AB7013"/>
    <w:rsid w:val="00AB72CB"/>
    <w:rsid w:val="00AB76CB"/>
    <w:rsid w:val="00AC0134"/>
    <w:rsid w:val="00AC3F71"/>
    <w:rsid w:val="00AC44F6"/>
    <w:rsid w:val="00AC57A9"/>
    <w:rsid w:val="00AC7984"/>
    <w:rsid w:val="00AD04F6"/>
    <w:rsid w:val="00AD07FD"/>
    <w:rsid w:val="00AD0B94"/>
    <w:rsid w:val="00AD0BC6"/>
    <w:rsid w:val="00AD163C"/>
    <w:rsid w:val="00AD22FB"/>
    <w:rsid w:val="00AD36EC"/>
    <w:rsid w:val="00AD471E"/>
    <w:rsid w:val="00AD4B53"/>
    <w:rsid w:val="00AD55F7"/>
    <w:rsid w:val="00AD59E0"/>
    <w:rsid w:val="00AD6A87"/>
    <w:rsid w:val="00AE5805"/>
    <w:rsid w:val="00AF02E8"/>
    <w:rsid w:val="00AF0465"/>
    <w:rsid w:val="00AF0839"/>
    <w:rsid w:val="00AF182B"/>
    <w:rsid w:val="00AF2149"/>
    <w:rsid w:val="00AF2521"/>
    <w:rsid w:val="00AF315A"/>
    <w:rsid w:val="00AF3181"/>
    <w:rsid w:val="00AF37C9"/>
    <w:rsid w:val="00AF4E44"/>
    <w:rsid w:val="00AF77D8"/>
    <w:rsid w:val="00B01766"/>
    <w:rsid w:val="00B04F14"/>
    <w:rsid w:val="00B108BB"/>
    <w:rsid w:val="00B11489"/>
    <w:rsid w:val="00B11D08"/>
    <w:rsid w:val="00B1472F"/>
    <w:rsid w:val="00B14DF7"/>
    <w:rsid w:val="00B16571"/>
    <w:rsid w:val="00B21D89"/>
    <w:rsid w:val="00B23A19"/>
    <w:rsid w:val="00B23AA6"/>
    <w:rsid w:val="00B256B2"/>
    <w:rsid w:val="00B26493"/>
    <w:rsid w:val="00B306D6"/>
    <w:rsid w:val="00B326F8"/>
    <w:rsid w:val="00B34410"/>
    <w:rsid w:val="00B34F21"/>
    <w:rsid w:val="00B34F63"/>
    <w:rsid w:val="00B35A2B"/>
    <w:rsid w:val="00B3608C"/>
    <w:rsid w:val="00B37D3A"/>
    <w:rsid w:val="00B409DA"/>
    <w:rsid w:val="00B45902"/>
    <w:rsid w:val="00B45E53"/>
    <w:rsid w:val="00B50FE9"/>
    <w:rsid w:val="00B53BE1"/>
    <w:rsid w:val="00B5453E"/>
    <w:rsid w:val="00B5580A"/>
    <w:rsid w:val="00B55A47"/>
    <w:rsid w:val="00B55B10"/>
    <w:rsid w:val="00B55E46"/>
    <w:rsid w:val="00B55F21"/>
    <w:rsid w:val="00B56F52"/>
    <w:rsid w:val="00B57886"/>
    <w:rsid w:val="00B62424"/>
    <w:rsid w:val="00B62687"/>
    <w:rsid w:val="00B633AB"/>
    <w:rsid w:val="00B64209"/>
    <w:rsid w:val="00B64646"/>
    <w:rsid w:val="00B6727F"/>
    <w:rsid w:val="00B67AFC"/>
    <w:rsid w:val="00B70CA4"/>
    <w:rsid w:val="00B7321C"/>
    <w:rsid w:val="00B74DD0"/>
    <w:rsid w:val="00B763E1"/>
    <w:rsid w:val="00B77CC8"/>
    <w:rsid w:val="00B82301"/>
    <w:rsid w:val="00B8456F"/>
    <w:rsid w:val="00B86818"/>
    <w:rsid w:val="00B869B0"/>
    <w:rsid w:val="00B87A80"/>
    <w:rsid w:val="00B87BB6"/>
    <w:rsid w:val="00B87E7D"/>
    <w:rsid w:val="00B90738"/>
    <w:rsid w:val="00B9073C"/>
    <w:rsid w:val="00B90C21"/>
    <w:rsid w:val="00B942A2"/>
    <w:rsid w:val="00B94DFA"/>
    <w:rsid w:val="00B952B5"/>
    <w:rsid w:val="00B954B7"/>
    <w:rsid w:val="00B95FEE"/>
    <w:rsid w:val="00BA0D3D"/>
    <w:rsid w:val="00BA15B7"/>
    <w:rsid w:val="00BA2C46"/>
    <w:rsid w:val="00BA3359"/>
    <w:rsid w:val="00BA3CE4"/>
    <w:rsid w:val="00BA46CE"/>
    <w:rsid w:val="00BB0170"/>
    <w:rsid w:val="00BB0890"/>
    <w:rsid w:val="00BB121F"/>
    <w:rsid w:val="00BB55E2"/>
    <w:rsid w:val="00BB5607"/>
    <w:rsid w:val="00BB7977"/>
    <w:rsid w:val="00BB7A2D"/>
    <w:rsid w:val="00BB7E84"/>
    <w:rsid w:val="00BC05E4"/>
    <w:rsid w:val="00BC286E"/>
    <w:rsid w:val="00BC3BA5"/>
    <w:rsid w:val="00BC3CB1"/>
    <w:rsid w:val="00BC4F5F"/>
    <w:rsid w:val="00BC566C"/>
    <w:rsid w:val="00BC63B2"/>
    <w:rsid w:val="00BD0C88"/>
    <w:rsid w:val="00BD4697"/>
    <w:rsid w:val="00BD48D6"/>
    <w:rsid w:val="00BD662C"/>
    <w:rsid w:val="00BE0F5D"/>
    <w:rsid w:val="00BE1685"/>
    <w:rsid w:val="00BE27B9"/>
    <w:rsid w:val="00BE2D0F"/>
    <w:rsid w:val="00BE31BD"/>
    <w:rsid w:val="00BE3259"/>
    <w:rsid w:val="00BE4583"/>
    <w:rsid w:val="00BE52CA"/>
    <w:rsid w:val="00BE6525"/>
    <w:rsid w:val="00BF11DE"/>
    <w:rsid w:val="00BF14C1"/>
    <w:rsid w:val="00BF1F3E"/>
    <w:rsid w:val="00BF2B3C"/>
    <w:rsid w:val="00BF3519"/>
    <w:rsid w:val="00BF39A1"/>
    <w:rsid w:val="00BF447B"/>
    <w:rsid w:val="00BF4A04"/>
    <w:rsid w:val="00BF4F81"/>
    <w:rsid w:val="00BF53DF"/>
    <w:rsid w:val="00BF6375"/>
    <w:rsid w:val="00BF6FAC"/>
    <w:rsid w:val="00C007A8"/>
    <w:rsid w:val="00C01937"/>
    <w:rsid w:val="00C02421"/>
    <w:rsid w:val="00C046EE"/>
    <w:rsid w:val="00C05E17"/>
    <w:rsid w:val="00C0675F"/>
    <w:rsid w:val="00C079A7"/>
    <w:rsid w:val="00C11181"/>
    <w:rsid w:val="00C111C8"/>
    <w:rsid w:val="00C11B2C"/>
    <w:rsid w:val="00C11B45"/>
    <w:rsid w:val="00C13D1A"/>
    <w:rsid w:val="00C1421D"/>
    <w:rsid w:val="00C1599B"/>
    <w:rsid w:val="00C15C1E"/>
    <w:rsid w:val="00C16050"/>
    <w:rsid w:val="00C16982"/>
    <w:rsid w:val="00C16CB8"/>
    <w:rsid w:val="00C16D0F"/>
    <w:rsid w:val="00C17EF3"/>
    <w:rsid w:val="00C215EE"/>
    <w:rsid w:val="00C22513"/>
    <w:rsid w:val="00C22771"/>
    <w:rsid w:val="00C2335F"/>
    <w:rsid w:val="00C23948"/>
    <w:rsid w:val="00C2423F"/>
    <w:rsid w:val="00C25888"/>
    <w:rsid w:val="00C26974"/>
    <w:rsid w:val="00C2777F"/>
    <w:rsid w:val="00C30092"/>
    <w:rsid w:val="00C309E2"/>
    <w:rsid w:val="00C31958"/>
    <w:rsid w:val="00C31B95"/>
    <w:rsid w:val="00C31CA3"/>
    <w:rsid w:val="00C3542C"/>
    <w:rsid w:val="00C37E7D"/>
    <w:rsid w:val="00C4433D"/>
    <w:rsid w:val="00C449CC"/>
    <w:rsid w:val="00C44C3D"/>
    <w:rsid w:val="00C45422"/>
    <w:rsid w:val="00C466DE"/>
    <w:rsid w:val="00C473F9"/>
    <w:rsid w:val="00C475C0"/>
    <w:rsid w:val="00C52AA6"/>
    <w:rsid w:val="00C534AC"/>
    <w:rsid w:val="00C547B4"/>
    <w:rsid w:val="00C54944"/>
    <w:rsid w:val="00C54CF4"/>
    <w:rsid w:val="00C55261"/>
    <w:rsid w:val="00C560FB"/>
    <w:rsid w:val="00C56E66"/>
    <w:rsid w:val="00C56EFA"/>
    <w:rsid w:val="00C57270"/>
    <w:rsid w:val="00C5747F"/>
    <w:rsid w:val="00C57758"/>
    <w:rsid w:val="00C60CDA"/>
    <w:rsid w:val="00C63BDC"/>
    <w:rsid w:val="00C63BF6"/>
    <w:rsid w:val="00C6693A"/>
    <w:rsid w:val="00C712AB"/>
    <w:rsid w:val="00C74734"/>
    <w:rsid w:val="00C77C29"/>
    <w:rsid w:val="00C80223"/>
    <w:rsid w:val="00C8058B"/>
    <w:rsid w:val="00C80C02"/>
    <w:rsid w:val="00C81E66"/>
    <w:rsid w:val="00C821AD"/>
    <w:rsid w:val="00C829E2"/>
    <w:rsid w:val="00C83D4D"/>
    <w:rsid w:val="00C84326"/>
    <w:rsid w:val="00C876CB"/>
    <w:rsid w:val="00C905B1"/>
    <w:rsid w:val="00C91216"/>
    <w:rsid w:val="00C9387F"/>
    <w:rsid w:val="00C93E49"/>
    <w:rsid w:val="00C93E89"/>
    <w:rsid w:val="00C93ED7"/>
    <w:rsid w:val="00C941A7"/>
    <w:rsid w:val="00C9478B"/>
    <w:rsid w:val="00C947C9"/>
    <w:rsid w:val="00C96B84"/>
    <w:rsid w:val="00C97FC3"/>
    <w:rsid w:val="00CA11D2"/>
    <w:rsid w:val="00CA13A4"/>
    <w:rsid w:val="00CA16FB"/>
    <w:rsid w:val="00CA49EB"/>
    <w:rsid w:val="00CA4A2C"/>
    <w:rsid w:val="00CA57E0"/>
    <w:rsid w:val="00CA5E8C"/>
    <w:rsid w:val="00CA7202"/>
    <w:rsid w:val="00CB1963"/>
    <w:rsid w:val="00CB241E"/>
    <w:rsid w:val="00CB242F"/>
    <w:rsid w:val="00CB527E"/>
    <w:rsid w:val="00CB5E5B"/>
    <w:rsid w:val="00CB7E45"/>
    <w:rsid w:val="00CC0E04"/>
    <w:rsid w:val="00CC1252"/>
    <w:rsid w:val="00CC28CA"/>
    <w:rsid w:val="00CC2D6C"/>
    <w:rsid w:val="00CC374E"/>
    <w:rsid w:val="00CC4708"/>
    <w:rsid w:val="00CC6BEB"/>
    <w:rsid w:val="00CC7B23"/>
    <w:rsid w:val="00CC7E11"/>
    <w:rsid w:val="00CD12A0"/>
    <w:rsid w:val="00CD1814"/>
    <w:rsid w:val="00CD3067"/>
    <w:rsid w:val="00CD3FF0"/>
    <w:rsid w:val="00CD551E"/>
    <w:rsid w:val="00CD5838"/>
    <w:rsid w:val="00CD5BDC"/>
    <w:rsid w:val="00CD6126"/>
    <w:rsid w:val="00CD65FA"/>
    <w:rsid w:val="00CD70BE"/>
    <w:rsid w:val="00CD7B06"/>
    <w:rsid w:val="00CE2E67"/>
    <w:rsid w:val="00CE30A6"/>
    <w:rsid w:val="00CE3EF0"/>
    <w:rsid w:val="00CE40AB"/>
    <w:rsid w:val="00CE72D0"/>
    <w:rsid w:val="00CE7FA9"/>
    <w:rsid w:val="00CF0FD8"/>
    <w:rsid w:val="00CF1F57"/>
    <w:rsid w:val="00CF3BA6"/>
    <w:rsid w:val="00CF4B2A"/>
    <w:rsid w:val="00CF5FC7"/>
    <w:rsid w:val="00CF6C58"/>
    <w:rsid w:val="00D00045"/>
    <w:rsid w:val="00D0022D"/>
    <w:rsid w:val="00D0059E"/>
    <w:rsid w:val="00D01718"/>
    <w:rsid w:val="00D017F0"/>
    <w:rsid w:val="00D03161"/>
    <w:rsid w:val="00D03409"/>
    <w:rsid w:val="00D036DF"/>
    <w:rsid w:val="00D03E18"/>
    <w:rsid w:val="00D0585D"/>
    <w:rsid w:val="00D067FA"/>
    <w:rsid w:val="00D06DFE"/>
    <w:rsid w:val="00D07868"/>
    <w:rsid w:val="00D105C4"/>
    <w:rsid w:val="00D10D07"/>
    <w:rsid w:val="00D11B1C"/>
    <w:rsid w:val="00D138A2"/>
    <w:rsid w:val="00D14C37"/>
    <w:rsid w:val="00D1799D"/>
    <w:rsid w:val="00D17B42"/>
    <w:rsid w:val="00D17DB1"/>
    <w:rsid w:val="00D215B9"/>
    <w:rsid w:val="00D21683"/>
    <w:rsid w:val="00D224D3"/>
    <w:rsid w:val="00D23753"/>
    <w:rsid w:val="00D246A7"/>
    <w:rsid w:val="00D256C5"/>
    <w:rsid w:val="00D319F0"/>
    <w:rsid w:val="00D345B1"/>
    <w:rsid w:val="00D345DA"/>
    <w:rsid w:val="00D356BE"/>
    <w:rsid w:val="00D35873"/>
    <w:rsid w:val="00D35EE4"/>
    <w:rsid w:val="00D40811"/>
    <w:rsid w:val="00D417F9"/>
    <w:rsid w:val="00D41C65"/>
    <w:rsid w:val="00D4246B"/>
    <w:rsid w:val="00D44A0C"/>
    <w:rsid w:val="00D458F0"/>
    <w:rsid w:val="00D47E9B"/>
    <w:rsid w:val="00D47F69"/>
    <w:rsid w:val="00D54CD2"/>
    <w:rsid w:val="00D57E81"/>
    <w:rsid w:val="00D60DDE"/>
    <w:rsid w:val="00D62E3D"/>
    <w:rsid w:val="00D63CE7"/>
    <w:rsid w:val="00D64690"/>
    <w:rsid w:val="00D705F0"/>
    <w:rsid w:val="00D70CF4"/>
    <w:rsid w:val="00D710D6"/>
    <w:rsid w:val="00D72251"/>
    <w:rsid w:val="00D72372"/>
    <w:rsid w:val="00D73468"/>
    <w:rsid w:val="00D73643"/>
    <w:rsid w:val="00D73A32"/>
    <w:rsid w:val="00D7440C"/>
    <w:rsid w:val="00D74CA9"/>
    <w:rsid w:val="00D76E69"/>
    <w:rsid w:val="00D7793B"/>
    <w:rsid w:val="00D77980"/>
    <w:rsid w:val="00D77E6C"/>
    <w:rsid w:val="00D81243"/>
    <w:rsid w:val="00D8343C"/>
    <w:rsid w:val="00D84947"/>
    <w:rsid w:val="00D85DE4"/>
    <w:rsid w:val="00D90673"/>
    <w:rsid w:val="00D92516"/>
    <w:rsid w:val="00D928CF"/>
    <w:rsid w:val="00D937B8"/>
    <w:rsid w:val="00D95368"/>
    <w:rsid w:val="00D9692D"/>
    <w:rsid w:val="00D96BB4"/>
    <w:rsid w:val="00DA0262"/>
    <w:rsid w:val="00DA32EF"/>
    <w:rsid w:val="00DA4335"/>
    <w:rsid w:val="00DA49F7"/>
    <w:rsid w:val="00DA5DD6"/>
    <w:rsid w:val="00DA6136"/>
    <w:rsid w:val="00DA7396"/>
    <w:rsid w:val="00DA7787"/>
    <w:rsid w:val="00DB0234"/>
    <w:rsid w:val="00DB4CAD"/>
    <w:rsid w:val="00DB53E8"/>
    <w:rsid w:val="00DB5A0F"/>
    <w:rsid w:val="00DB72DC"/>
    <w:rsid w:val="00DB7B24"/>
    <w:rsid w:val="00DB7E96"/>
    <w:rsid w:val="00DC0F5E"/>
    <w:rsid w:val="00DC2725"/>
    <w:rsid w:val="00DC4B6D"/>
    <w:rsid w:val="00DC4CCA"/>
    <w:rsid w:val="00DC4F12"/>
    <w:rsid w:val="00DC6639"/>
    <w:rsid w:val="00DC7399"/>
    <w:rsid w:val="00DC7A5B"/>
    <w:rsid w:val="00DD0F1D"/>
    <w:rsid w:val="00DD25C9"/>
    <w:rsid w:val="00DD28F2"/>
    <w:rsid w:val="00DD3C29"/>
    <w:rsid w:val="00DD3D34"/>
    <w:rsid w:val="00DD4368"/>
    <w:rsid w:val="00DD4AA7"/>
    <w:rsid w:val="00DD5BEF"/>
    <w:rsid w:val="00DD698E"/>
    <w:rsid w:val="00DD6A95"/>
    <w:rsid w:val="00DD7B1E"/>
    <w:rsid w:val="00DE0A84"/>
    <w:rsid w:val="00DE25A3"/>
    <w:rsid w:val="00DE25FB"/>
    <w:rsid w:val="00DE2E48"/>
    <w:rsid w:val="00DE4BDF"/>
    <w:rsid w:val="00DE6714"/>
    <w:rsid w:val="00DF05BE"/>
    <w:rsid w:val="00DF09EA"/>
    <w:rsid w:val="00DF1433"/>
    <w:rsid w:val="00DF1789"/>
    <w:rsid w:val="00DF19A8"/>
    <w:rsid w:val="00DF222C"/>
    <w:rsid w:val="00DF66D3"/>
    <w:rsid w:val="00DF751E"/>
    <w:rsid w:val="00DF7EBA"/>
    <w:rsid w:val="00E03050"/>
    <w:rsid w:val="00E035C5"/>
    <w:rsid w:val="00E03660"/>
    <w:rsid w:val="00E044A1"/>
    <w:rsid w:val="00E05133"/>
    <w:rsid w:val="00E05360"/>
    <w:rsid w:val="00E0550F"/>
    <w:rsid w:val="00E07FF5"/>
    <w:rsid w:val="00E10E30"/>
    <w:rsid w:val="00E119CF"/>
    <w:rsid w:val="00E11BBF"/>
    <w:rsid w:val="00E11DB8"/>
    <w:rsid w:val="00E127BE"/>
    <w:rsid w:val="00E1288F"/>
    <w:rsid w:val="00E132C1"/>
    <w:rsid w:val="00E154E5"/>
    <w:rsid w:val="00E1555C"/>
    <w:rsid w:val="00E15AF2"/>
    <w:rsid w:val="00E15CFE"/>
    <w:rsid w:val="00E17334"/>
    <w:rsid w:val="00E2021A"/>
    <w:rsid w:val="00E21F5B"/>
    <w:rsid w:val="00E222E8"/>
    <w:rsid w:val="00E23CD0"/>
    <w:rsid w:val="00E2503F"/>
    <w:rsid w:val="00E25DD1"/>
    <w:rsid w:val="00E26180"/>
    <w:rsid w:val="00E2662D"/>
    <w:rsid w:val="00E26C6B"/>
    <w:rsid w:val="00E3013B"/>
    <w:rsid w:val="00E31A29"/>
    <w:rsid w:val="00E331A9"/>
    <w:rsid w:val="00E33BD9"/>
    <w:rsid w:val="00E33DE7"/>
    <w:rsid w:val="00E36ED9"/>
    <w:rsid w:val="00E37B44"/>
    <w:rsid w:val="00E43F17"/>
    <w:rsid w:val="00E46582"/>
    <w:rsid w:val="00E469EC"/>
    <w:rsid w:val="00E47BAD"/>
    <w:rsid w:val="00E47F85"/>
    <w:rsid w:val="00E52787"/>
    <w:rsid w:val="00E52D30"/>
    <w:rsid w:val="00E5381F"/>
    <w:rsid w:val="00E5386D"/>
    <w:rsid w:val="00E53DF3"/>
    <w:rsid w:val="00E5554D"/>
    <w:rsid w:val="00E55A63"/>
    <w:rsid w:val="00E57D9D"/>
    <w:rsid w:val="00E61328"/>
    <w:rsid w:val="00E61468"/>
    <w:rsid w:val="00E61643"/>
    <w:rsid w:val="00E61776"/>
    <w:rsid w:val="00E6179E"/>
    <w:rsid w:val="00E62888"/>
    <w:rsid w:val="00E628AD"/>
    <w:rsid w:val="00E62BEA"/>
    <w:rsid w:val="00E63AFE"/>
    <w:rsid w:val="00E65829"/>
    <w:rsid w:val="00E6625A"/>
    <w:rsid w:val="00E67170"/>
    <w:rsid w:val="00E67A9E"/>
    <w:rsid w:val="00E7102C"/>
    <w:rsid w:val="00E722E6"/>
    <w:rsid w:val="00E72E14"/>
    <w:rsid w:val="00E73E46"/>
    <w:rsid w:val="00E75510"/>
    <w:rsid w:val="00E7593C"/>
    <w:rsid w:val="00E7610A"/>
    <w:rsid w:val="00E76B38"/>
    <w:rsid w:val="00E770AB"/>
    <w:rsid w:val="00E77100"/>
    <w:rsid w:val="00E809D7"/>
    <w:rsid w:val="00E83C42"/>
    <w:rsid w:val="00E8516F"/>
    <w:rsid w:val="00E85BD2"/>
    <w:rsid w:val="00E85C1C"/>
    <w:rsid w:val="00E86EEE"/>
    <w:rsid w:val="00E904E1"/>
    <w:rsid w:val="00E915F4"/>
    <w:rsid w:val="00E9289A"/>
    <w:rsid w:val="00E93A95"/>
    <w:rsid w:val="00E94B24"/>
    <w:rsid w:val="00E96561"/>
    <w:rsid w:val="00E96CB5"/>
    <w:rsid w:val="00E97DBB"/>
    <w:rsid w:val="00EA03C0"/>
    <w:rsid w:val="00EA0650"/>
    <w:rsid w:val="00EA0B31"/>
    <w:rsid w:val="00EA1134"/>
    <w:rsid w:val="00EA1FB9"/>
    <w:rsid w:val="00EA317D"/>
    <w:rsid w:val="00EA35D9"/>
    <w:rsid w:val="00EA4AF3"/>
    <w:rsid w:val="00EA577E"/>
    <w:rsid w:val="00EB4161"/>
    <w:rsid w:val="00EB4700"/>
    <w:rsid w:val="00EB55E2"/>
    <w:rsid w:val="00EB5732"/>
    <w:rsid w:val="00EB6C3C"/>
    <w:rsid w:val="00EB721B"/>
    <w:rsid w:val="00EC14FE"/>
    <w:rsid w:val="00EC2991"/>
    <w:rsid w:val="00EC451F"/>
    <w:rsid w:val="00EC467A"/>
    <w:rsid w:val="00EC68DA"/>
    <w:rsid w:val="00EC6C52"/>
    <w:rsid w:val="00EC7CEF"/>
    <w:rsid w:val="00ED1872"/>
    <w:rsid w:val="00ED18FB"/>
    <w:rsid w:val="00ED2F83"/>
    <w:rsid w:val="00ED3494"/>
    <w:rsid w:val="00ED4C3A"/>
    <w:rsid w:val="00ED6D29"/>
    <w:rsid w:val="00ED6FF2"/>
    <w:rsid w:val="00ED79E6"/>
    <w:rsid w:val="00EE0135"/>
    <w:rsid w:val="00EE1B94"/>
    <w:rsid w:val="00EE2EFE"/>
    <w:rsid w:val="00EE4141"/>
    <w:rsid w:val="00EE48F6"/>
    <w:rsid w:val="00EE48FD"/>
    <w:rsid w:val="00EE4DD2"/>
    <w:rsid w:val="00EE530C"/>
    <w:rsid w:val="00EE6511"/>
    <w:rsid w:val="00EE6AF7"/>
    <w:rsid w:val="00EE7245"/>
    <w:rsid w:val="00EE74D9"/>
    <w:rsid w:val="00EE7DDF"/>
    <w:rsid w:val="00EF11CE"/>
    <w:rsid w:val="00EF159B"/>
    <w:rsid w:val="00EF3497"/>
    <w:rsid w:val="00EF369B"/>
    <w:rsid w:val="00EF5060"/>
    <w:rsid w:val="00EF5BD3"/>
    <w:rsid w:val="00EF5D59"/>
    <w:rsid w:val="00EF5D81"/>
    <w:rsid w:val="00EF65F3"/>
    <w:rsid w:val="00EF74F8"/>
    <w:rsid w:val="00EF793A"/>
    <w:rsid w:val="00F0012B"/>
    <w:rsid w:val="00F007E0"/>
    <w:rsid w:val="00F007F0"/>
    <w:rsid w:val="00F018A7"/>
    <w:rsid w:val="00F018D9"/>
    <w:rsid w:val="00F01D69"/>
    <w:rsid w:val="00F0234C"/>
    <w:rsid w:val="00F03DD5"/>
    <w:rsid w:val="00F04ED1"/>
    <w:rsid w:val="00F05D94"/>
    <w:rsid w:val="00F131DC"/>
    <w:rsid w:val="00F13B01"/>
    <w:rsid w:val="00F148BF"/>
    <w:rsid w:val="00F15B64"/>
    <w:rsid w:val="00F2057E"/>
    <w:rsid w:val="00F20BC3"/>
    <w:rsid w:val="00F222C0"/>
    <w:rsid w:val="00F227C2"/>
    <w:rsid w:val="00F25E8E"/>
    <w:rsid w:val="00F26244"/>
    <w:rsid w:val="00F26400"/>
    <w:rsid w:val="00F267D6"/>
    <w:rsid w:val="00F271A7"/>
    <w:rsid w:val="00F279E5"/>
    <w:rsid w:val="00F27F00"/>
    <w:rsid w:val="00F31418"/>
    <w:rsid w:val="00F31FAE"/>
    <w:rsid w:val="00F323E2"/>
    <w:rsid w:val="00F332F0"/>
    <w:rsid w:val="00F33395"/>
    <w:rsid w:val="00F33D3C"/>
    <w:rsid w:val="00F3415F"/>
    <w:rsid w:val="00F34928"/>
    <w:rsid w:val="00F3648B"/>
    <w:rsid w:val="00F36FCD"/>
    <w:rsid w:val="00F3704B"/>
    <w:rsid w:val="00F400FC"/>
    <w:rsid w:val="00F406CA"/>
    <w:rsid w:val="00F410CC"/>
    <w:rsid w:val="00F425F3"/>
    <w:rsid w:val="00F4563D"/>
    <w:rsid w:val="00F4596B"/>
    <w:rsid w:val="00F45D75"/>
    <w:rsid w:val="00F46DAB"/>
    <w:rsid w:val="00F46E24"/>
    <w:rsid w:val="00F47C6E"/>
    <w:rsid w:val="00F50D4F"/>
    <w:rsid w:val="00F55067"/>
    <w:rsid w:val="00F55AD1"/>
    <w:rsid w:val="00F57820"/>
    <w:rsid w:val="00F57917"/>
    <w:rsid w:val="00F57AF6"/>
    <w:rsid w:val="00F57F82"/>
    <w:rsid w:val="00F6054E"/>
    <w:rsid w:val="00F60EB0"/>
    <w:rsid w:val="00F61D55"/>
    <w:rsid w:val="00F6576F"/>
    <w:rsid w:val="00F7003C"/>
    <w:rsid w:val="00F711BA"/>
    <w:rsid w:val="00F71252"/>
    <w:rsid w:val="00F71C4C"/>
    <w:rsid w:val="00F71F73"/>
    <w:rsid w:val="00F739D8"/>
    <w:rsid w:val="00F772F6"/>
    <w:rsid w:val="00F774D8"/>
    <w:rsid w:val="00F7768E"/>
    <w:rsid w:val="00F77E68"/>
    <w:rsid w:val="00F8065B"/>
    <w:rsid w:val="00F8067C"/>
    <w:rsid w:val="00F81606"/>
    <w:rsid w:val="00F81C4A"/>
    <w:rsid w:val="00F835FF"/>
    <w:rsid w:val="00F85237"/>
    <w:rsid w:val="00F8725D"/>
    <w:rsid w:val="00F87D31"/>
    <w:rsid w:val="00F917A1"/>
    <w:rsid w:val="00F929E3"/>
    <w:rsid w:val="00F9378B"/>
    <w:rsid w:val="00F93C56"/>
    <w:rsid w:val="00F95265"/>
    <w:rsid w:val="00F955C1"/>
    <w:rsid w:val="00F9618D"/>
    <w:rsid w:val="00FA0349"/>
    <w:rsid w:val="00FA096E"/>
    <w:rsid w:val="00FA1E60"/>
    <w:rsid w:val="00FA2164"/>
    <w:rsid w:val="00FA2CDC"/>
    <w:rsid w:val="00FA3282"/>
    <w:rsid w:val="00FA3CDC"/>
    <w:rsid w:val="00FA4250"/>
    <w:rsid w:val="00FA70F9"/>
    <w:rsid w:val="00FA7651"/>
    <w:rsid w:val="00FB16D8"/>
    <w:rsid w:val="00FB3609"/>
    <w:rsid w:val="00FB499F"/>
    <w:rsid w:val="00FB4C28"/>
    <w:rsid w:val="00FB5044"/>
    <w:rsid w:val="00FB57F6"/>
    <w:rsid w:val="00FB5AFC"/>
    <w:rsid w:val="00FB5C64"/>
    <w:rsid w:val="00FB67DD"/>
    <w:rsid w:val="00FB6A73"/>
    <w:rsid w:val="00FB7953"/>
    <w:rsid w:val="00FC01F8"/>
    <w:rsid w:val="00FC2AC9"/>
    <w:rsid w:val="00FC2E4A"/>
    <w:rsid w:val="00FC42F5"/>
    <w:rsid w:val="00FC4885"/>
    <w:rsid w:val="00FC5290"/>
    <w:rsid w:val="00FC5C46"/>
    <w:rsid w:val="00FC7048"/>
    <w:rsid w:val="00FD0504"/>
    <w:rsid w:val="00FD1D75"/>
    <w:rsid w:val="00FD5EBB"/>
    <w:rsid w:val="00FD6710"/>
    <w:rsid w:val="00FD68CF"/>
    <w:rsid w:val="00FD6CEA"/>
    <w:rsid w:val="00FD6E0A"/>
    <w:rsid w:val="00FE0C39"/>
    <w:rsid w:val="00FE1FB5"/>
    <w:rsid w:val="00FE217C"/>
    <w:rsid w:val="00FE2A6C"/>
    <w:rsid w:val="00FE3253"/>
    <w:rsid w:val="00FE3918"/>
    <w:rsid w:val="00FE5099"/>
    <w:rsid w:val="00FE5581"/>
    <w:rsid w:val="00FE5EFB"/>
    <w:rsid w:val="00FE64BA"/>
    <w:rsid w:val="00FE6B55"/>
    <w:rsid w:val="00FE7159"/>
    <w:rsid w:val="00FE7572"/>
    <w:rsid w:val="00FE77EC"/>
    <w:rsid w:val="00FE7CAB"/>
    <w:rsid w:val="00FF08C7"/>
    <w:rsid w:val="00FF15D6"/>
    <w:rsid w:val="00FF1925"/>
    <w:rsid w:val="00FF1D9E"/>
    <w:rsid w:val="00FF2111"/>
    <w:rsid w:val="00FF24B1"/>
    <w:rsid w:val="00FF2FA1"/>
    <w:rsid w:val="00FF4127"/>
    <w:rsid w:val="00FF4FC3"/>
    <w:rsid w:val="00FF6348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4FE"/>
    <w:pPr>
      <w:keepNext/>
      <w:widowControl w:val="0"/>
      <w:jc w:val="both"/>
      <w:outlineLvl w:val="0"/>
    </w:pPr>
    <w:rPr>
      <w:rFonts w:eastAsia="Arial Unicode MS"/>
      <w:b/>
      <w:bCs/>
      <w:szCs w:val="20"/>
    </w:rPr>
  </w:style>
  <w:style w:type="paragraph" w:styleId="2">
    <w:name w:val="heading 2"/>
    <w:basedOn w:val="a"/>
    <w:next w:val="a"/>
    <w:link w:val="20"/>
    <w:qFormat/>
    <w:rsid w:val="00F835FF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14CDE"/>
    <w:pPr>
      <w:keepNext/>
      <w:jc w:val="center"/>
      <w:outlineLvl w:val="2"/>
    </w:pPr>
    <w:rPr>
      <w:rFonts w:eastAsia="Calibri"/>
      <w:sz w:val="36"/>
      <w:szCs w:val="20"/>
    </w:rPr>
  </w:style>
  <w:style w:type="paragraph" w:styleId="4">
    <w:name w:val="heading 4"/>
    <w:basedOn w:val="a"/>
    <w:next w:val="a"/>
    <w:link w:val="40"/>
    <w:qFormat/>
    <w:rsid w:val="00F835FF"/>
    <w:pPr>
      <w:keepNext/>
      <w:jc w:val="both"/>
      <w:outlineLvl w:val="3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14FE"/>
    <w:rPr>
      <w:rFonts w:eastAsia="Arial Unicode MS"/>
      <w:b/>
      <w:bCs/>
      <w:sz w:val="24"/>
      <w:lang w:val="ru-RU" w:eastAsia="ru-RU" w:bidi="ar-SA"/>
    </w:rPr>
  </w:style>
  <w:style w:type="character" w:customStyle="1" w:styleId="20">
    <w:name w:val="Заголовок 2 Знак"/>
    <w:link w:val="2"/>
    <w:rsid w:val="00F835FF"/>
    <w:rPr>
      <w:b/>
      <w:sz w:val="28"/>
    </w:rPr>
  </w:style>
  <w:style w:type="character" w:customStyle="1" w:styleId="30">
    <w:name w:val="Заголовок 3 Знак"/>
    <w:link w:val="3"/>
    <w:locked/>
    <w:rsid w:val="00714CDE"/>
    <w:rPr>
      <w:rFonts w:eastAsia="Calibri"/>
      <w:sz w:val="36"/>
      <w:lang w:val="ru-RU" w:eastAsia="ru-RU" w:bidi="ar-SA"/>
    </w:rPr>
  </w:style>
  <w:style w:type="character" w:customStyle="1" w:styleId="40">
    <w:name w:val="Заголовок 4 Знак"/>
    <w:link w:val="4"/>
    <w:rsid w:val="00F835FF"/>
    <w:rPr>
      <w:sz w:val="24"/>
    </w:rPr>
  </w:style>
  <w:style w:type="character" w:styleId="a3">
    <w:name w:val="Hyperlink"/>
    <w:uiPriority w:val="99"/>
    <w:rsid w:val="00045F6F"/>
    <w:rPr>
      <w:color w:val="0000FF"/>
      <w:u w:val="single"/>
    </w:rPr>
  </w:style>
  <w:style w:type="paragraph" w:styleId="a4">
    <w:name w:val="footer"/>
    <w:basedOn w:val="a"/>
    <w:link w:val="11"/>
    <w:rsid w:val="00045F6F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link w:val="a4"/>
    <w:locked/>
    <w:rsid w:val="00714CDE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045F6F"/>
  </w:style>
  <w:style w:type="paragraph" w:styleId="a6">
    <w:name w:val="header"/>
    <w:basedOn w:val="a"/>
    <w:link w:val="a7"/>
    <w:rsid w:val="00045F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714CD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81090D"/>
    <w:pPr>
      <w:spacing w:line="192" w:lineRule="auto"/>
      <w:jc w:val="center"/>
    </w:pPr>
    <w:rPr>
      <w:sz w:val="1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DD3C29"/>
    <w:rPr>
      <w:sz w:val="18"/>
    </w:rPr>
  </w:style>
  <w:style w:type="paragraph" w:styleId="a8">
    <w:name w:val="Body Text"/>
    <w:basedOn w:val="a"/>
    <w:link w:val="a9"/>
    <w:rsid w:val="00EC14FE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462EED"/>
    <w:rPr>
      <w:sz w:val="24"/>
      <w:szCs w:val="24"/>
    </w:rPr>
  </w:style>
  <w:style w:type="paragraph" w:customStyle="1" w:styleId="ConsNonformat">
    <w:name w:val="ConsNonformat"/>
    <w:rsid w:val="0019361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2825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62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0623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623FA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0623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aa">
    <w:name w:val="Знак"/>
    <w:basedOn w:val="a"/>
    <w:rsid w:val="000623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623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0623FA"/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rsid w:val="000623FA"/>
    <w:pPr>
      <w:widowControl w:val="0"/>
      <w:spacing w:after="120" w:line="480" w:lineRule="auto"/>
      <w:ind w:left="283"/>
      <w:jc w:val="both"/>
    </w:pPr>
    <w:rPr>
      <w:szCs w:val="20"/>
    </w:rPr>
  </w:style>
  <w:style w:type="character" w:customStyle="1" w:styleId="24">
    <w:name w:val="Основной текст с отступом 2 Знак"/>
    <w:link w:val="23"/>
    <w:locked/>
    <w:rsid w:val="00714CDE"/>
    <w:rPr>
      <w:sz w:val="24"/>
      <w:lang w:val="ru-RU" w:eastAsia="ru-RU" w:bidi="ar-SA"/>
    </w:rPr>
  </w:style>
  <w:style w:type="paragraph" w:styleId="ac">
    <w:name w:val="Normal (Web)"/>
    <w:aliases w:val="Обычный (Web)1,Обычный (веб)1,Обычный (веб)11"/>
    <w:basedOn w:val="a"/>
    <w:uiPriority w:val="99"/>
    <w:qFormat/>
    <w:rsid w:val="000623FA"/>
    <w:pPr>
      <w:suppressAutoHyphens/>
      <w:spacing w:before="280" w:after="119"/>
    </w:pPr>
    <w:rPr>
      <w:lang w:eastAsia="ar-SA"/>
    </w:rPr>
  </w:style>
  <w:style w:type="paragraph" w:customStyle="1" w:styleId="10pt">
    <w:name w:val="Обычный+10pt"/>
    <w:basedOn w:val="ConsNormal"/>
    <w:rsid w:val="000623FA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paragraph" w:styleId="ad">
    <w:name w:val="List Paragraph"/>
    <w:basedOn w:val="a"/>
    <w:uiPriority w:val="34"/>
    <w:qFormat/>
    <w:rsid w:val="00062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623FA"/>
  </w:style>
  <w:style w:type="paragraph" w:styleId="25">
    <w:name w:val="toc 2"/>
    <w:basedOn w:val="a"/>
    <w:next w:val="a"/>
    <w:rsid w:val="000623FA"/>
    <w:pPr>
      <w:widowControl w:val="0"/>
      <w:tabs>
        <w:tab w:val="right" w:leader="dot" w:pos="9923"/>
      </w:tabs>
      <w:autoSpaceDE w:val="0"/>
      <w:ind w:left="567" w:hanging="141"/>
    </w:pPr>
    <w:rPr>
      <w:rFonts w:ascii="Arial" w:hAnsi="Arial" w:cs="Arial"/>
      <w:b/>
      <w:bCs/>
      <w:sz w:val="20"/>
      <w:szCs w:val="18"/>
      <w:lang w:eastAsia="ar-SA"/>
    </w:rPr>
  </w:style>
  <w:style w:type="character" w:customStyle="1" w:styleId="7">
    <w:name w:val="Знак Знак7"/>
    <w:locked/>
    <w:rsid w:val="00714CD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e">
    <w:name w:val="caption"/>
    <w:basedOn w:val="a"/>
    <w:next w:val="a"/>
    <w:qFormat/>
    <w:rsid w:val="00714CDE"/>
    <w:pPr>
      <w:jc w:val="center"/>
    </w:pPr>
    <w:rPr>
      <w:rFonts w:eastAsia="Calibri"/>
      <w:b/>
      <w:sz w:val="28"/>
      <w:szCs w:val="20"/>
    </w:rPr>
  </w:style>
  <w:style w:type="paragraph" w:styleId="af">
    <w:name w:val="Body Text Indent"/>
    <w:basedOn w:val="a"/>
    <w:link w:val="af0"/>
    <w:rsid w:val="00714CDE"/>
    <w:pPr>
      <w:ind w:firstLine="720"/>
      <w:jc w:val="both"/>
    </w:pPr>
    <w:rPr>
      <w:rFonts w:eastAsia="Calibri"/>
      <w:sz w:val="28"/>
      <w:szCs w:val="20"/>
    </w:rPr>
  </w:style>
  <w:style w:type="character" w:customStyle="1" w:styleId="af0">
    <w:name w:val="Основной текст с отступом Знак"/>
    <w:link w:val="af"/>
    <w:locked/>
    <w:rsid w:val="00714CDE"/>
    <w:rPr>
      <w:rFonts w:eastAsia="Calibri"/>
      <w:sz w:val="28"/>
      <w:lang w:val="ru-RU" w:eastAsia="ru-RU" w:bidi="ar-SA"/>
    </w:rPr>
  </w:style>
  <w:style w:type="paragraph" w:customStyle="1" w:styleId="af1">
    <w:name w:val="Нижний колонтитул Знак"/>
    <w:basedOn w:val="a"/>
    <w:rsid w:val="00714CD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714CDE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14CDE"/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link w:val="af3"/>
    <w:locked/>
    <w:rsid w:val="00714CDE"/>
    <w:rPr>
      <w:rFonts w:ascii="Tahoma" w:eastAsia="Calibri" w:hAnsi="Tahoma" w:cs="Tahoma"/>
      <w:sz w:val="16"/>
      <w:szCs w:val="16"/>
      <w:lang w:val="ru-RU" w:eastAsia="ru-RU" w:bidi="ar-SA"/>
    </w:rPr>
  </w:style>
  <w:style w:type="table" w:styleId="af5">
    <w:name w:val="Table Grid"/>
    <w:basedOn w:val="a1"/>
    <w:uiPriority w:val="39"/>
    <w:rsid w:val="00714CD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 Знак Знак"/>
    <w:locked/>
    <w:rsid w:val="00714CDE"/>
    <w:rPr>
      <w:rFonts w:ascii="Arial" w:hAnsi="Arial"/>
      <w:lang w:val="ru-RU" w:eastAsia="ru-RU"/>
    </w:rPr>
  </w:style>
  <w:style w:type="paragraph" w:customStyle="1" w:styleId="12">
    <w:name w:val="Без интервала1"/>
    <w:rsid w:val="00714CDE"/>
    <w:rPr>
      <w:rFonts w:ascii="Calibri" w:hAnsi="Calibri"/>
      <w:sz w:val="22"/>
      <w:szCs w:val="22"/>
      <w:lang w:eastAsia="en-US"/>
    </w:rPr>
  </w:style>
  <w:style w:type="character" w:customStyle="1" w:styleId="highlight">
    <w:name w:val="highlight"/>
    <w:rsid w:val="00714CDE"/>
    <w:rPr>
      <w:rFonts w:cs="Times New Roman"/>
    </w:rPr>
  </w:style>
  <w:style w:type="paragraph" w:customStyle="1" w:styleId="af6">
    <w:name w:val="Знак Знак"/>
    <w:basedOn w:val="a"/>
    <w:rsid w:val="00714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"/>
    <w:rsid w:val="00714CD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F835FF"/>
    <w:pPr>
      <w:ind w:firstLine="540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rsid w:val="00F835FF"/>
    <w:rPr>
      <w:sz w:val="24"/>
      <w:szCs w:val="24"/>
    </w:rPr>
  </w:style>
  <w:style w:type="paragraph" w:customStyle="1" w:styleId="220">
    <w:name w:val="Основной текст с отступом 22"/>
    <w:basedOn w:val="a"/>
    <w:rsid w:val="00F835FF"/>
    <w:pPr>
      <w:spacing w:line="360" w:lineRule="auto"/>
      <w:ind w:firstLine="709"/>
    </w:pPr>
    <w:rPr>
      <w:i/>
      <w:iCs/>
      <w:color w:val="FF0000"/>
      <w:lang w:eastAsia="ar-SA"/>
    </w:rPr>
  </w:style>
  <w:style w:type="character" w:styleId="af7">
    <w:name w:val="Strong"/>
    <w:uiPriority w:val="22"/>
    <w:qFormat/>
    <w:rsid w:val="00F835FF"/>
    <w:rPr>
      <w:rFonts w:cs="Times New Roman"/>
      <w:b/>
      <w:bCs/>
    </w:rPr>
  </w:style>
  <w:style w:type="character" w:styleId="af8">
    <w:name w:val="Emphasis"/>
    <w:qFormat/>
    <w:rsid w:val="00F835FF"/>
    <w:rPr>
      <w:i/>
      <w:iCs/>
    </w:rPr>
  </w:style>
  <w:style w:type="paragraph" w:customStyle="1" w:styleId="14">
    <w:name w:val="Абзац списка1"/>
    <w:basedOn w:val="a"/>
    <w:rsid w:val="00F835FF"/>
    <w:pPr>
      <w:ind w:left="720" w:firstLine="851"/>
      <w:jc w:val="both"/>
    </w:pPr>
    <w:rPr>
      <w:sz w:val="28"/>
      <w:szCs w:val="28"/>
    </w:rPr>
  </w:style>
  <w:style w:type="paragraph" w:customStyle="1" w:styleId="rvps698610">
    <w:name w:val="rvps698610"/>
    <w:basedOn w:val="a"/>
    <w:rsid w:val="00F835FF"/>
    <w:pPr>
      <w:spacing w:after="120"/>
      <w:ind w:right="240"/>
    </w:pPr>
    <w:rPr>
      <w:rFonts w:ascii="Arial Unicode MS" w:hAnsi="Arial Unicode MS" w:cs="Arial Unicode MS"/>
    </w:rPr>
  </w:style>
  <w:style w:type="paragraph" w:customStyle="1" w:styleId="af9">
    <w:name w:val="Таблицы (моноширинный)"/>
    <w:basedOn w:val="a"/>
    <w:next w:val="a"/>
    <w:rsid w:val="00F835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F835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a">
    <w:name w:val="FollowedHyperlink"/>
    <w:uiPriority w:val="99"/>
    <w:unhideWhenUsed/>
    <w:rsid w:val="00F835FF"/>
    <w:rPr>
      <w:color w:val="800080"/>
      <w:u w:val="single"/>
    </w:rPr>
  </w:style>
  <w:style w:type="paragraph" w:customStyle="1" w:styleId="xl65">
    <w:name w:val="xl6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6">
    <w:name w:val="xl66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F835FF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835FF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835F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835FF"/>
    <w:pP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"/>
    <w:rsid w:val="00F835F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6">
    <w:name w:val="xl96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7">
    <w:name w:val="xl97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9">
    <w:name w:val="xl109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0">
    <w:name w:val="xl11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1">
    <w:name w:val="xl11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6">
    <w:name w:val="xl11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8">
    <w:name w:val="xl11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3">
    <w:name w:val="xl12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5">
    <w:name w:val="xl12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6">
    <w:name w:val="xl12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7">
    <w:name w:val="xl12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9">
    <w:name w:val="xl129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3">
    <w:name w:val="xl13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5">
    <w:name w:val="xl13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8">
    <w:name w:val="xl13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3">
    <w:name w:val="xl15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55">
    <w:name w:val="xl155"/>
    <w:basedOn w:val="a"/>
    <w:rsid w:val="00F835FF"/>
    <w:pP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"/>
    <w:rsid w:val="00F835F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8">
    <w:name w:val="xl15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raditional Arabic" w:hAnsi="Traditional Arabic" w:cs="Traditional Arabic"/>
    </w:rPr>
  </w:style>
  <w:style w:type="paragraph" w:customStyle="1" w:styleId="xl161">
    <w:name w:val="xl16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3">
    <w:name w:val="xl16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4">
    <w:name w:val="xl16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5">
    <w:name w:val="xl165"/>
    <w:basedOn w:val="a"/>
    <w:rsid w:val="00F835FF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6">
    <w:name w:val="xl166"/>
    <w:basedOn w:val="a"/>
    <w:rsid w:val="00F835F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7">
    <w:name w:val="xl167"/>
    <w:basedOn w:val="a"/>
    <w:rsid w:val="00F835F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8">
    <w:name w:val="xl16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5">
    <w:name w:val="xl175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6">
    <w:name w:val="xl176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2">
    <w:name w:val="xl182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3">
    <w:name w:val="xl18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4">
    <w:name w:val="xl18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5">
    <w:name w:val="xl185"/>
    <w:basedOn w:val="a"/>
    <w:rsid w:val="00F835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6">
    <w:name w:val="xl186"/>
    <w:basedOn w:val="a"/>
    <w:rsid w:val="00F835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7">
    <w:name w:val="xl18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8">
    <w:name w:val="xl18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9">
    <w:name w:val="xl189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93">
    <w:name w:val="xl19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36"/>
      <w:szCs w:val="36"/>
    </w:rPr>
  </w:style>
  <w:style w:type="paragraph" w:customStyle="1" w:styleId="xl197">
    <w:name w:val="xl197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36"/>
      <w:szCs w:val="36"/>
    </w:rPr>
  </w:style>
  <w:style w:type="paragraph" w:customStyle="1" w:styleId="xl198">
    <w:name w:val="xl198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36"/>
      <w:szCs w:val="36"/>
    </w:rPr>
  </w:style>
  <w:style w:type="paragraph" w:customStyle="1" w:styleId="xl199">
    <w:name w:val="xl199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1">
    <w:name w:val="xl20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b">
    <w:name w:val="Revision"/>
    <w:hidden/>
    <w:uiPriority w:val="99"/>
    <w:semiHidden/>
    <w:rsid w:val="00F835FF"/>
    <w:rPr>
      <w:sz w:val="24"/>
      <w:szCs w:val="24"/>
    </w:rPr>
  </w:style>
  <w:style w:type="paragraph" w:customStyle="1" w:styleId="S">
    <w:name w:val="S_Обычный"/>
    <w:basedOn w:val="a"/>
    <w:link w:val="S0"/>
    <w:uiPriority w:val="99"/>
    <w:rsid w:val="00F835FF"/>
    <w:pPr>
      <w:spacing w:line="360" w:lineRule="auto"/>
      <w:ind w:firstLine="709"/>
      <w:jc w:val="both"/>
    </w:pPr>
    <w:rPr>
      <w:lang w:val="x-none" w:eastAsia="x-none"/>
    </w:rPr>
  </w:style>
  <w:style w:type="character" w:customStyle="1" w:styleId="S0">
    <w:name w:val="S_Обычный Знак"/>
    <w:link w:val="S"/>
    <w:uiPriority w:val="99"/>
    <w:locked/>
    <w:rsid w:val="00F835FF"/>
    <w:rPr>
      <w:sz w:val="24"/>
      <w:szCs w:val="24"/>
      <w:lang w:val="x-none" w:eastAsia="x-none"/>
    </w:rPr>
  </w:style>
  <w:style w:type="paragraph" w:customStyle="1" w:styleId="Default">
    <w:name w:val="Default"/>
    <w:rsid w:val="001D1C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c">
    <w:name w:val="Plain Text"/>
    <w:basedOn w:val="a"/>
    <w:link w:val="afd"/>
    <w:uiPriority w:val="99"/>
    <w:unhideWhenUsed/>
    <w:rsid w:val="000A77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rsid w:val="000A77C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fe">
    <w:name w:val="Нормальный (таблица)"/>
    <w:basedOn w:val="a"/>
    <w:next w:val="a"/>
    <w:uiPriority w:val="99"/>
    <w:rsid w:val="00332DB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A73974"/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4FE"/>
    <w:pPr>
      <w:keepNext/>
      <w:widowControl w:val="0"/>
      <w:jc w:val="both"/>
      <w:outlineLvl w:val="0"/>
    </w:pPr>
    <w:rPr>
      <w:rFonts w:eastAsia="Arial Unicode MS"/>
      <w:b/>
      <w:bCs/>
      <w:szCs w:val="20"/>
    </w:rPr>
  </w:style>
  <w:style w:type="paragraph" w:styleId="2">
    <w:name w:val="heading 2"/>
    <w:basedOn w:val="a"/>
    <w:next w:val="a"/>
    <w:link w:val="20"/>
    <w:qFormat/>
    <w:rsid w:val="00F835FF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14CDE"/>
    <w:pPr>
      <w:keepNext/>
      <w:jc w:val="center"/>
      <w:outlineLvl w:val="2"/>
    </w:pPr>
    <w:rPr>
      <w:rFonts w:eastAsia="Calibri"/>
      <w:sz w:val="36"/>
      <w:szCs w:val="20"/>
    </w:rPr>
  </w:style>
  <w:style w:type="paragraph" w:styleId="4">
    <w:name w:val="heading 4"/>
    <w:basedOn w:val="a"/>
    <w:next w:val="a"/>
    <w:link w:val="40"/>
    <w:qFormat/>
    <w:rsid w:val="00F835FF"/>
    <w:pPr>
      <w:keepNext/>
      <w:jc w:val="both"/>
      <w:outlineLvl w:val="3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14FE"/>
    <w:rPr>
      <w:rFonts w:eastAsia="Arial Unicode MS"/>
      <w:b/>
      <w:bCs/>
      <w:sz w:val="24"/>
      <w:lang w:val="ru-RU" w:eastAsia="ru-RU" w:bidi="ar-SA"/>
    </w:rPr>
  </w:style>
  <w:style w:type="character" w:customStyle="1" w:styleId="20">
    <w:name w:val="Заголовок 2 Знак"/>
    <w:link w:val="2"/>
    <w:rsid w:val="00F835FF"/>
    <w:rPr>
      <w:b/>
      <w:sz w:val="28"/>
    </w:rPr>
  </w:style>
  <w:style w:type="character" w:customStyle="1" w:styleId="30">
    <w:name w:val="Заголовок 3 Знак"/>
    <w:link w:val="3"/>
    <w:locked/>
    <w:rsid w:val="00714CDE"/>
    <w:rPr>
      <w:rFonts w:eastAsia="Calibri"/>
      <w:sz w:val="36"/>
      <w:lang w:val="ru-RU" w:eastAsia="ru-RU" w:bidi="ar-SA"/>
    </w:rPr>
  </w:style>
  <w:style w:type="character" w:customStyle="1" w:styleId="40">
    <w:name w:val="Заголовок 4 Знак"/>
    <w:link w:val="4"/>
    <w:rsid w:val="00F835FF"/>
    <w:rPr>
      <w:sz w:val="24"/>
    </w:rPr>
  </w:style>
  <w:style w:type="character" w:styleId="a3">
    <w:name w:val="Hyperlink"/>
    <w:uiPriority w:val="99"/>
    <w:rsid w:val="00045F6F"/>
    <w:rPr>
      <w:color w:val="0000FF"/>
      <w:u w:val="single"/>
    </w:rPr>
  </w:style>
  <w:style w:type="paragraph" w:styleId="a4">
    <w:name w:val="footer"/>
    <w:basedOn w:val="a"/>
    <w:link w:val="11"/>
    <w:rsid w:val="00045F6F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link w:val="a4"/>
    <w:locked/>
    <w:rsid w:val="00714CDE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045F6F"/>
  </w:style>
  <w:style w:type="paragraph" w:styleId="a6">
    <w:name w:val="header"/>
    <w:basedOn w:val="a"/>
    <w:link w:val="a7"/>
    <w:rsid w:val="00045F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714CD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81090D"/>
    <w:pPr>
      <w:spacing w:line="192" w:lineRule="auto"/>
      <w:jc w:val="center"/>
    </w:pPr>
    <w:rPr>
      <w:sz w:val="1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DD3C29"/>
    <w:rPr>
      <w:sz w:val="18"/>
    </w:rPr>
  </w:style>
  <w:style w:type="paragraph" w:styleId="a8">
    <w:name w:val="Body Text"/>
    <w:basedOn w:val="a"/>
    <w:link w:val="a9"/>
    <w:rsid w:val="00EC14FE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462EED"/>
    <w:rPr>
      <w:sz w:val="24"/>
      <w:szCs w:val="24"/>
    </w:rPr>
  </w:style>
  <w:style w:type="paragraph" w:customStyle="1" w:styleId="ConsNonformat">
    <w:name w:val="ConsNonformat"/>
    <w:rsid w:val="0019361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2825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62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0623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623FA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0623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aa">
    <w:name w:val="Знак"/>
    <w:basedOn w:val="a"/>
    <w:rsid w:val="000623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623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0623FA"/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rsid w:val="000623FA"/>
    <w:pPr>
      <w:widowControl w:val="0"/>
      <w:spacing w:after="120" w:line="480" w:lineRule="auto"/>
      <w:ind w:left="283"/>
      <w:jc w:val="both"/>
    </w:pPr>
    <w:rPr>
      <w:szCs w:val="20"/>
    </w:rPr>
  </w:style>
  <w:style w:type="character" w:customStyle="1" w:styleId="24">
    <w:name w:val="Основной текст с отступом 2 Знак"/>
    <w:link w:val="23"/>
    <w:locked/>
    <w:rsid w:val="00714CDE"/>
    <w:rPr>
      <w:sz w:val="24"/>
      <w:lang w:val="ru-RU" w:eastAsia="ru-RU" w:bidi="ar-SA"/>
    </w:rPr>
  </w:style>
  <w:style w:type="paragraph" w:styleId="ac">
    <w:name w:val="Normal (Web)"/>
    <w:aliases w:val="Обычный (Web)1,Обычный (веб)1,Обычный (веб)11"/>
    <w:basedOn w:val="a"/>
    <w:uiPriority w:val="99"/>
    <w:qFormat/>
    <w:rsid w:val="000623FA"/>
    <w:pPr>
      <w:suppressAutoHyphens/>
      <w:spacing w:before="280" w:after="119"/>
    </w:pPr>
    <w:rPr>
      <w:lang w:eastAsia="ar-SA"/>
    </w:rPr>
  </w:style>
  <w:style w:type="paragraph" w:customStyle="1" w:styleId="10pt">
    <w:name w:val="Обычный+10pt"/>
    <w:basedOn w:val="ConsNormal"/>
    <w:rsid w:val="000623FA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paragraph" w:styleId="ad">
    <w:name w:val="List Paragraph"/>
    <w:basedOn w:val="a"/>
    <w:uiPriority w:val="34"/>
    <w:qFormat/>
    <w:rsid w:val="00062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623FA"/>
  </w:style>
  <w:style w:type="paragraph" w:styleId="25">
    <w:name w:val="toc 2"/>
    <w:basedOn w:val="a"/>
    <w:next w:val="a"/>
    <w:rsid w:val="000623FA"/>
    <w:pPr>
      <w:widowControl w:val="0"/>
      <w:tabs>
        <w:tab w:val="right" w:leader="dot" w:pos="9923"/>
      </w:tabs>
      <w:autoSpaceDE w:val="0"/>
      <w:ind w:left="567" w:hanging="141"/>
    </w:pPr>
    <w:rPr>
      <w:rFonts w:ascii="Arial" w:hAnsi="Arial" w:cs="Arial"/>
      <w:b/>
      <w:bCs/>
      <w:sz w:val="20"/>
      <w:szCs w:val="18"/>
      <w:lang w:eastAsia="ar-SA"/>
    </w:rPr>
  </w:style>
  <w:style w:type="character" w:customStyle="1" w:styleId="7">
    <w:name w:val="Знак Знак7"/>
    <w:locked/>
    <w:rsid w:val="00714CD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e">
    <w:name w:val="caption"/>
    <w:basedOn w:val="a"/>
    <w:next w:val="a"/>
    <w:qFormat/>
    <w:rsid w:val="00714CDE"/>
    <w:pPr>
      <w:jc w:val="center"/>
    </w:pPr>
    <w:rPr>
      <w:rFonts w:eastAsia="Calibri"/>
      <w:b/>
      <w:sz w:val="28"/>
      <w:szCs w:val="20"/>
    </w:rPr>
  </w:style>
  <w:style w:type="paragraph" w:styleId="af">
    <w:name w:val="Body Text Indent"/>
    <w:basedOn w:val="a"/>
    <w:link w:val="af0"/>
    <w:rsid w:val="00714CDE"/>
    <w:pPr>
      <w:ind w:firstLine="720"/>
      <w:jc w:val="both"/>
    </w:pPr>
    <w:rPr>
      <w:rFonts w:eastAsia="Calibri"/>
      <w:sz w:val="28"/>
      <w:szCs w:val="20"/>
    </w:rPr>
  </w:style>
  <w:style w:type="character" w:customStyle="1" w:styleId="af0">
    <w:name w:val="Основной текст с отступом Знак"/>
    <w:link w:val="af"/>
    <w:locked/>
    <w:rsid w:val="00714CDE"/>
    <w:rPr>
      <w:rFonts w:eastAsia="Calibri"/>
      <w:sz w:val="28"/>
      <w:lang w:val="ru-RU" w:eastAsia="ru-RU" w:bidi="ar-SA"/>
    </w:rPr>
  </w:style>
  <w:style w:type="paragraph" w:customStyle="1" w:styleId="af1">
    <w:name w:val="Нижний колонтитул Знак"/>
    <w:basedOn w:val="a"/>
    <w:rsid w:val="00714CD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714CDE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14CDE"/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link w:val="af3"/>
    <w:locked/>
    <w:rsid w:val="00714CDE"/>
    <w:rPr>
      <w:rFonts w:ascii="Tahoma" w:eastAsia="Calibri" w:hAnsi="Tahoma" w:cs="Tahoma"/>
      <w:sz w:val="16"/>
      <w:szCs w:val="16"/>
      <w:lang w:val="ru-RU" w:eastAsia="ru-RU" w:bidi="ar-SA"/>
    </w:rPr>
  </w:style>
  <w:style w:type="table" w:styleId="af5">
    <w:name w:val="Table Grid"/>
    <w:basedOn w:val="a1"/>
    <w:uiPriority w:val="39"/>
    <w:rsid w:val="00714CD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 Знак Знак"/>
    <w:locked/>
    <w:rsid w:val="00714CDE"/>
    <w:rPr>
      <w:rFonts w:ascii="Arial" w:hAnsi="Arial"/>
      <w:lang w:val="ru-RU" w:eastAsia="ru-RU"/>
    </w:rPr>
  </w:style>
  <w:style w:type="paragraph" w:customStyle="1" w:styleId="12">
    <w:name w:val="Без интервала1"/>
    <w:rsid w:val="00714CDE"/>
    <w:rPr>
      <w:rFonts w:ascii="Calibri" w:hAnsi="Calibri"/>
      <w:sz w:val="22"/>
      <w:szCs w:val="22"/>
      <w:lang w:eastAsia="en-US"/>
    </w:rPr>
  </w:style>
  <w:style w:type="character" w:customStyle="1" w:styleId="highlight">
    <w:name w:val="highlight"/>
    <w:rsid w:val="00714CDE"/>
    <w:rPr>
      <w:rFonts w:cs="Times New Roman"/>
    </w:rPr>
  </w:style>
  <w:style w:type="paragraph" w:customStyle="1" w:styleId="af6">
    <w:name w:val="Знак Знак"/>
    <w:basedOn w:val="a"/>
    <w:rsid w:val="00714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"/>
    <w:rsid w:val="00714CD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F835FF"/>
    <w:pPr>
      <w:ind w:firstLine="540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rsid w:val="00F835FF"/>
    <w:rPr>
      <w:sz w:val="24"/>
      <w:szCs w:val="24"/>
    </w:rPr>
  </w:style>
  <w:style w:type="paragraph" w:customStyle="1" w:styleId="220">
    <w:name w:val="Основной текст с отступом 22"/>
    <w:basedOn w:val="a"/>
    <w:rsid w:val="00F835FF"/>
    <w:pPr>
      <w:spacing w:line="360" w:lineRule="auto"/>
      <w:ind w:firstLine="709"/>
    </w:pPr>
    <w:rPr>
      <w:i/>
      <w:iCs/>
      <w:color w:val="FF0000"/>
      <w:lang w:eastAsia="ar-SA"/>
    </w:rPr>
  </w:style>
  <w:style w:type="character" w:styleId="af7">
    <w:name w:val="Strong"/>
    <w:uiPriority w:val="22"/>
    <w:qFormat/>
    <w:rsid w:val="00F835FF"/>
    <w:rPr>
      <w:rFonts w:cs="Times New Roman"/>
      <w:b/>
      <w:bCs/>
    </w:rPr>
  </w:style>
  <w:style w:type="character" w:styleId="af8">
    <w:name w:val="Emphasis"/>
    <w:qFormat/>
    <w:rsid w:val="00F835FF"/>
    <w:rPr>
      <w:i/>
      <w:iCs/>
    </w:rPr>
  </w:style>
  <w:style w:type="paragraph" w:customStyle="1" w:styleId="14">
    <w:name w:val="Абзац списка1"/>
    <w:basedOn w:val="a"/>
    <w:rsid w:val="00F835FF"/>
    <w:pPr>
      <w:ind w:left="720" w:firstLine="851"/>
      <w:jc w:val="both"/>
    </w:pPr>
    <w:rPr>
      <w:sz w:val="28"/>
      <w:szCs w:val="28"/>
    </w:rPr>
  </w:style>
  <w:style w:type="paragraph" w:customStyle="1" w:styleId="rvps698610">
    <w:name w:val="rvps698610"/>
    <w:basedOn w:val="a"/>
    <w:rsid w:val="00F835FF"/>
    <w:pPr>
      <w:spacing w:after="120"/>
      <w:ind w:right="240"/>
    </w:pPr>
    <w:rPr>
      <w:rFonts w:ascii="Arial Unicode MS" w:hAnsi="Arial Unicode MS" w:cs="Arial Unicode MS"/>
    </w:rPr>
  </w:style>
  <w:style w:type="paragraph" w:customStyle="1" w:styleId="af9">
    <w:name w:val="Таблицы (моноширинный)"/>
    <w:basedOn w:val="a"/>
    <w:next w:val="a"/>
    <w:rsid w:val="00F835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F835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a">
    <w:name w:val="FollowedHyperlink"/>
    <w:uiPriority w:val="99"/>
    <w:unhideWhenUsed/>
    <w:rsid w:val="00F835FF"/>
    <w:rPr>
      <w:color w:val="800080"/>
      <w:u w:val="single"/>
    </w:rPr>
  </w:style>
  <w:style w:type="paragraph" w:customStyle="1" w:styleId="xl65">
    <w:name w:val="xl6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6">
    <w:name w:val="xl66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F835FF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835FF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835F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835FF"/>
    <w:pP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"/>
    <w:rsid w:val="00F835F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6">
    <w:name w:val="xl96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7">
    <w:name w:val="xl97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9">
    <w:name w:val="xl109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0">
    <w:name w:val="xl11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1">
    <w:name w:val="xl11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6">
    <w:name w:val="xl11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7">
    <w:name w:val="xl11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8">
    <w:name w:val="xl11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3">
    <w:name w:val="xl12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5">
    <w:name w:val="xl12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6">
    <w:name w:val="xl12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7">
    <w:name w:val="xl12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9">
    <w:name w:val="xl129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3">
    <w:name w:val="xl13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5">
    <w:name w:val="xl13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8">
    <w:name w:val="xl13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3">
    <w:name w:val="xl15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55">
    <w:name w:val="xl155"/>
    <w:basedOn w:val="a"/>
    <w:rsid w:val="00F835FF"/>
    <w:pP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"/>
    <w:rsid w:val="00F835F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8">
    <w:name w:val="xl158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raditional Arabic" w:hAnsi="Traditional Arabic" w:cs="Traditional Arabic"/>
    </w:rPr>
  </w:style>
  <w:style w:type="paragraph" w:customStyle="1" w:styleId="xl161">
    <w:name w:val="xl16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3">
    <w:name w:val="xl16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4">
    <w:name w:val="xl16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5">
    <w:name w:val="xl165"/>
    <w:basedOn w:val="a"/>
    <w:rsid w:val="00F835FF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6">
    <w:name w:val="xl166"/>
    <w:basedOn w:val="a"/>
    <w:rsid w:val="00F835F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7">
    <w:name w:val="xl167"/>
    <w:basedOn w:val="a"/>
    <w:rsid w:val="00F835F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8">
    <w:name w:val="xl16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75">
    <w:name w:val="xl175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6">
    <w:name w:val="xl176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2">
    <w:name w:val="xl182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3">
    <w:name w:val="xl183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4">
    <w:name w:val="xl184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5">
    <w:name w:val="xl185"/>
    <w:basedOn w:val="a"/>
    <w:rsid w:val="00F835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6">
    <w:name w:val="xl186"/>
    <w:basedOn w:val="a"/>
    <w:rsid w:val="00F835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7">
    <w:name w:val="xl187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8">
    <w:name w:val="xl188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9">
    <w:name w:val="xl189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93">
    <w:name w:val="xl193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F8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36"/>
      <w:szCs w:val="36"/>
    </w:rPr>
  </w:style>
  <w:style w:type="paragraph" w:customStyle="1" w:styleId="xl197">
    <w:name w:val="xl197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36"/>
      <w:szCs w:val="36"/>
    </w:rPr>
  </w:style>
  <w:style w:type="paragraph" w:customStyle="1" w:styleId="xl198">
    <w:name w:val="xl198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36"/>
      <w:szCs w:val="36"/>
    </w:rPr>
  </w:style>
  <w:style w:type="paragraph" w:customStyle="1" w:styleId="xl199">
    <w:name w:val="xl199"/>
    <w:basedOn w:val="a"/>
    <w:rsid w:val="00F835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0">
    <w:name w:val="xl200"/>
    <w:basedOn w:val="a"/>
    <w:rsid w:val="00F835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1">
    <w:name w:val="xl201"/>
    <w:basedOn w:val="a"/>
    <w:rsid w:val="00F835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b">
    <w:name w:val="Revision"/>
    <w:hidden/>
    <w:uiPriority w:val="99"/>
    <w:semiHidden/>
    <w:rsid w:val="00F835FF"/>
    <w:rPr>
      <w:sz w:val="24"/>
      <w:szCs w:val="24"/>
    </w:rPr>
  </w:style>
  <w:style w:type="paragraph" w:customStyle="1" w:styleId="S">
    <w:name w:val="S_Обычный"/>
    <w:basedOn w:val="a"/>
    <w:link w:val="S0"/>
    <w:uiPriority w:val="99"/>
    <w:rsid w:val="00F835FF"/>
    <w:pPr>
      <w:spacing w:line="360" w:lineRule="auto"/>
      <w:ind w:firstLine="709"/>
      <w:jc w:val="both"/>
    </w:pPr>
    <w:rPr>
      <w:lang w:val="x-none" w:eastAsia="x-none"/>
    </w:rPr>
  </w:style>
  <w:style w:type="character" w:customStyle="1" w:styleId="S0">
    <w:name w:val="S_Обычный Знак"/>
    <w:link w:val="S"/>
    <w:uiPriority w:val="99"/>
    <w:locked/>
    <w:rsid w:val="00F835FF"/>
    <w:rPr>
      <w:sz w:val="24"/>
      <w:szCs w:val="24"/>
      <w:lang w:val="x-none" w:eastAsia="x-none"/>
    </w:rPr>
  </w:style>
  <w:style w:type="paragraph" w:customStyle="1" w:styleId="Default">
    <w:name w:val="Default"/>
    <w:rsid w:val="001D1C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c">
    <w:name w:val="Plain Text"/>
    <w:basedOn w:val="a"/>
    <w:link w:val="afd"/>
    <w:uiPriority w:val="99"/>
    <w:unhideWhenUsed/>
    <w:rsid w:val="000A77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rsid w:val="000A77C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fe">
    <w:name w:val="Нормальный (таблица)"/>
    <w:basedOn w:val="a"/>
    <w:next w:val="a"/>
    <w:uiPriority w:val="99"/>
    <w:rsid w:val="00332DB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A73974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FB48D3DDCBDC7C48AA49DD94823077D18ACEBE4AA76D01E3732DDFC4BE64638764B3EFA7461AD2FU1rDH" TargetMode="External"/><Relationship Id="rId18" Type="http://schemas.openxmlformats.org/officeDocument/2006/relationships/footer" Target="footer2.xml"/><Relationship Id="rId26" Type="http://schemas.openxmlformats.org/officeDocument/2006/relationships/image" Target="media/image9.jpeg"/><Relationship Id="rId39" Type="http://schemas.openxmlformats.org/officeDocument/2006/relationships/image" Target="media/image22.jpeg"/><Relationship Id="rId21" Type="http://schemas.openxmlformats.org/officeDocument/2006/relationships/image" Target="media/image4.jpeg"/><Relationship Id="rId34" Type="http://schemas.openxmlformats.org/officeDocument/2006/relationships/image" Target="media/image17.jpeg"/><Relationship Id="rId42" Type="http://schemas.openxmlformats.org/officeDocument/2006/relationships/image" Target="media/image25.jpeg"/><Relationship Id="rId47" Type="http://schemas.openxmlformats.org/officeDocument/2006/relationships/image" Target="media/image30.jpeg"/><Relationship Id="rId50" Type="http://schemas.openxmlformats.org/officeDocument/2006/relationships/image" Target="media/image33.jpeg"/><Relationship Id="rId55" Type="http://schemas.openxmlformats.org/officeDocument/2006/relationships/image" Target="media/image38.emf"/><Relationship Id="rId63" Type="http://schemas.openxmlformats.org/officeDocument/2006/relationships/image" Target="media/image46.emf"/><Relationship Id="rId68" Type="http://schemas.openxmlformats.org/officeDocument/2006/relationships/image" Target="media/image51.emf"/><Relationship Id="rId76" Type="http://schemas.openxmlformats.org/officeDocument/2006/relationships/image" Target="media/image59.emf"/><Relationship Id="rId7" Type="http://schemas.openxmlformats.org/officeDocument/2006/relationships/footnotes" Target="footnotes.xml"/><Relationship Id="rId71" Type="http://schemas.openxmlformats.org/officeDocument/2006/relationships/image" Target="media/image54.e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096922B56823C61B81CC62AC804281015B26ABDCF8DA29266DBE855EE794AA7A3B1DE339011B17yDG" TargetMode="External"/><Relationship Id="rId29" Type="http://schemas.openxmlformats.org/officeDocument/2006/relationships/image" Target="media/image12.jpeg"/><Relationship Id="rId11" Type="http://schemas.openxmlformats.org/officeDocument/2006/relationships/hyperlink" Target="consultantplus://offline/ref=290EC3F447318B2D265A789EBE92B03F5F3E7F5416EDBC3D561E258D5486C2E6AEAAB43DBC9EA49CCD62C88B04d5LBG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5.jpeg"/><Relationship Id="rId37" Type="http://schemas.openxmlformats.org/officeDocument/2006/relationships/image" Target="media/image20.jpeg"/><Relationship Id="rId40" Type="http://schemas.openxmlformats.org/officeDocument/2006/relationships/image" Target="media/image23.jpeg"/><Relationship Id="rId45" Type="http://schemas.openxmlformats.org/officeDocument/2006/relationships/image" Target="media/image28.jpeg"/><Relationship Id="rId53" Type="http://schemas.openxmlformats.org/officeDocument/2006/relationships/image" Target="media/image36.jpeg"/><Relationship Id="rId58" Type="http://schemas.openxmlformats.org/officeDocument/2006/relationships/image" Target="media/image41.emf"/><Relationship Id="rId66" Type="http://schemas.openxmlformats.org/officeDocument/2006/relationships/image" Target="media/image49.emf"/><Relationship Id="rId74" Type="http://schemas.openxmlformats.org/officeDocument/2006/relationships/image" Target="media/image57.emf"/><Relationship Id="rId79" Type="http://schemas.openxmlformats.org/officeDocument/2006/relationships/image" Target="media/image62.emf"/><Relationship Id="rId5" Type="http://schemas.openxmlformats.org/officeDocument/2006/relationships/settings" Target="settings.xml"/><Relationship Id="rId61" Type="http://schemas.openxmlformats.org/officeDocument/2006/relationships/image" Target="media/image44.emf"/><Relationship Id="rId82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2.jpeg"/><Relationship Id="rId31" Type="http://schemas.openxmlformats.org/officeDocument/2006/relationships/image" Target="media/image14.jpeg"/><Relationship Id="rId44" Type="http://schemas.openxmlformats.org/officeDocument/2006/relationships/image" Target="media/image27.jpeg"/><Relationship Id="rId52" Type="http://schemas.openxmlformats.org/officeDocument/2006/relationships/image" Target="media/image35.jpeg"/><Relationship Id="rId60" Type="http://schemas.openxmlformats.org/officeDocument/2006/relationships/image" Target="media/image43.emf"/><Relationship Id="rId65" Type="http://schemas.openxmlformats.org/officeDocument/2006/relationships/image" Target="media/image48.emf"/><Relationship Id="rId73" Type="http://schemas.openxmlformats.org/officeDocument/2006/relationships/image" Target="media/image56.emf"/><Relationship Id="rId78" Type="http://schemas.openxmlformats.org/officeDocument/2006/relationships/image" Target="media/image61.jpeg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FB48D3DDCBDC7C48AA49DD94823077D1BADECE6AE72D01E3732DDFC4BUEr6H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image" Target="media/image18.jpeg"/><Relationship Id="rId43" Type="http://schemas.openxmlformats.org/officeDocument/2006/relationships/image" Target="media/image26.jpeg"/><Relationship Id="rId48" Type="http://schemas.openxmlformats.org/officeDocument/2006/relationships/image" Target="media/image31.png"/><Relationship Id="rId56" Type="http://schemas.openxmlformats.org/officeDocument/2006/relationships/image" Target="media/image39.emf"/><Relationship Id="rId64" Type="http://schemas.openxmlformats.org/officeDocument/2006/relationships/image" Target="media/image47.emf"/><Relationship Id="rId69" Type="http://schemas.openxmlformats.org/officeDocument/2006/relationships/image" Target="media/image52.emf"/><Relationship Id="rId77" Type="http://schemas.openxmlformats.org/officeDocument/2006/relationships/image" Target="media/image60.emf"/><Relationship Id="rId8" Type="http://schemas.openxmlformats.org/officeDocument/2006/relationships/endnotes" Target="endnotes.xml"/><Relationship Id="rId51" Type="http://schemas.openxmlformats.org/officeDocument/2006/relationships/image" Target="media/image34.jpeg"/><Relationship Id="rId72" Type="http://schemas.openxmlformats.org/officeDocument/2006/relationships/image" Target="media/image55.emf"/><Relationship Id="rId80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8BAAEDAC6AA00A36BFF82B83783887143A45FC6228D2DBCDDCEC88980B4625B2A248D992BB97ADDu0O1G" TargetMode="External"/><Relationship Id="rId17" Type="http://schemas.openxmlformats.org/officeDocument/2006/relationships/hyperlink" Target="consultantplus://offline/ref=DEDA014BC039B2D93B560111CC4EA42294B9BAFD10405B8D811CD9B5CF2D31F7F41E603063FF1D459FB25F3EFC1AE6CDCA8FAE4758B554D1zBI8H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6.jpeg"/><Relationship Id="rId38" Type="http://schemas.openxmlformats.org/officeDocument/2006/relationships/image" Target="media/image21.jpeg"/><Relationship Id="rId46" Type="http://schemas.openxmlformats.org/officeDocument/2006/relationships/image" Target="media/image29.jpeg"/><Relationship Id="rId59" Type="http://schemas.openxmlformats.org/officeDocument/2006/relationships/image" Target="media/image42.emf"/><Relationship Id="rId67" Type="http://schemas.openxmlformats.org/officeDocument/2006/relationships/image" Target="media/image50.emf"/><Relationship Id="rId20" Type="http://schemas.openxmlformats.org/officeDocument/2006/relationships/image" Target="media/image3.png"/><Relationship Id="rId41" Type="http://schemas.openxmlformats.org/officeDocument/2006/relationships/image" Target="media/image24.jpeg"/><Relationship Id="rId54" Type="http://schemas.openxmlformats.org/officeDocument/2006/relationships/image" Target="media/image37.emf"/><Relationship Id="rId62" Type="http://schemas.openxmlformats.org/officeDocument/2006/relationships/image" Target="media/image45.emf"/><Relationship Id="rId70" Type="http://schemas.openxmlformats.org/officeDocument/2006/relationships/image" Target="media/image53.emf"/><Relationship Id="rId75" Type="http://schemas.openxmlformats.org/officeDocument/2006/relationships/image" Target="media/image5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18096922B56823C61B81CC62AC804281015B26ABDCF8DA29266DBE855EE794AA7A3B1DE339021A17yBG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36" Type="http://schemas.openxmlformats.org/officeDocument/2006/relationships/image" Target="media/image19.jpeg"/><Relationship Id="rId49" Type="http://schemas.openxmlformats.org/officeDocument/2006/relationships/image" Target="media/image32.jpeg"/><Relationship Id="rId57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DC6B-7735-4E86-8159-97F7806D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50</Pages>
  <Words>19031</Words>
  <Characters>108481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127258</CharactersWithSpaces>
  <SharedDoc>false</SharedDoc>
  <HLinks>
    <vt:vector size="102" baseType="variant">
      <vt:variant>
        <vt:i4>3211361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consultantplus://offline/ref=DEDA014BC039B2D93B560111CC4EA42294B9BAFD10405B8D811CD9B5CF2D31F7F41E603063FF1D459FB25F3EFC1AE6CDCA8FAE4758B554D1zBI8H</vt:lpwstr>
      </vt:variant>
      <vt:variant>
        <vt:lpwstr/>
      </vt:variant>
      <vt:variant>
        <vt:i4>5505117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consultantplus://offline/ref=18096922B56823C61B81CC62AC804281015B26ABDCF8DA29266DBE855EE794AA7A3B1DE339011B17yDG</vt:lpwstr>
      </vt:variant>
      <vt:variant>
        <vt:lpwstr/>
      </vt:variant>
      <vt:variant>
        <vt:i4>5505115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consultantplus://offline/ref=18096922B56823C61B81CC62AC804281015B26ABDCF8DA29266DBE855EE794AA7A3B1DE339021A17yBG</vt:lpwstr>
      </vt:variant>
      <vt:variant>
        <vt:lpwstr/>
      </vt:variant>
      <vt:variant>
        <vt:i4>7733301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consultantplus://offline/ref=59B0E6433B6D4CB3CC2FE51251A8BCEA3C41A6E0E91E47162C53E791A9D9D4AF4B48DD50FEAB05B3E005I</vt:lpwstr>
      </vt:variant>
      <vt:variant>
        <vt:lpwstr/>
      </vt:variant>
      <vt:variant>
        <vt:i4>1245187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consultantplus://offline/ref=59B0E6433B6D4CB3CC2FE51251A8BCEA3C42A3E0EE1547162C53E791A9ED09I</vt:lpwstr>
      </vt:variant>
      <vt:variant>
        <vt:lpwstr/>
      </vt:variant>
      <vt:variant>
        <vt:i4>7733350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consultantplus://offline/ref=59B0E6433B6D4CB3CC2FE51251A8BCEA3C44A8EAEA1E47162C53E791A9D9D4AF4B48DD50FEAB05B2E00EI</vt:lpwstr>
      </vt:variant>
      <vt:variant>
        <vt:lpwstr/>
      </vt:variant>
      <vt:variant>
        <vt:i4>2424938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consultantplus://offline/ref=17C7AAE1D69A03FE3291B90198F19117C3D05488641A85F2C2103AEC49E15DF321A6BFE8B016556B92072690FC81CE5BDE919AC76CE0C037E5EAL</vt:lpwstr>
      </vt:variant>
      <vt:variant>
        <vt:lpwstr/>
      </vt:variant>
      <vt:variant>
        <vt:i4>2424939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consultantplus://offline/ref=17C7AAE1D69A03FE3291B90198F19117C2D85081651B85F2C2103AEC49E15DF321A6BFE8B015516A91072690FC81CE5BDE919AC76CE0C037E5EAL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consultantplus://offline/ref=7FB48D3DDCBDC7C48AA483D45E4F50721FAFB6E9A079DB4F6D6D86A11CEF4C6FU3r1H</vt:lpwstr>
      </vt:variant>
      <vt:variant>
        <vt:lpwstr/>
      </vt:variant>
      <vt:variant>
        <vt:i4>7667813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consultantplus://offline/ref=7FB48D3DDCBDC7C48AA49DD94823077D1BADEEE1A976D01E3732DDFC4BE64638764B3EFA7461AD2EU1r7H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consultantplus://offline/ref=7FB48D3DDCBDC7C48AA49DD94823077D1AA4EBE2AB72D01E3732DDFC4BE64638764B3EUFr8H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consultantplus://offline/ref=7FB48D3DDCBDC7C48AA49DD94823077D1BADECE6AE72D01E3732DDFC4BUEr6H</vt:lpwstr>
      </vt:variant>
      <vt:variant>
        <vt:lpwstr/>
      </vt:variant>
      <vt:variant>
        <vt:i4>7667762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consultantplus://offline/ref=7FB48D3DDCBDC7C48AA49DD94823077D18ACEBE4AA76D01E3732DDFC4BE64638764B3EFA7461AD2FU1rDH</vt:lpwstr>
      </vt:variant>
      <vt:variant>
        <vt:lpwstr/>
      </vt:variant>
      <vt:variant>
        <vt:i4>6619246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consultantplus://offline/ref=88BAAEDAC6AA00A36BFF82B83783887143A45FC6228D2DBCDDCEC88980B4625B2A248D992BB97ADDu0O1G</vt:lpwstr>
      </vt:variant>
      <vt:variant>
        <vt:lpwstr/>
      </vt:variant>
      <vt:variant>
        <vt:i4>6881339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5439498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consultantplus://offline/ref=490B9E906F9037DC3E71BE3F8517C54A189F08F4EB8AB273A43DBAFEA33ECA046Fv1F6G</vt:lpwstr>
      </vt:variant>
      <vt:variant>
        <vt:lpwstr/>
      </vt:variant>
      <vt:variant>
        <vt:i4>3145783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consultantplus://offline/ref=3B84517EF12BAA337718367A017C802AA4099BCC962E62EEF653A94BBC931BF00E74926E59B6E7D79DA8BBE6u93BJ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DyachenkoAA</cp:lastModifiedBy>
  <cp:revision>12</cp:revision>
  <cp:lastPrinted>2020-05-18T10:43:00Z</cp:lastPrinted>
  <dcterms:created xsi:type="dcterms:W3CDTF">2020-04-20T07:25:00Z</dcterms:created>
  <dcterms:modified xsi:type="dcterms:W3CDTF">2020-05-18T10:43:00Z</dcterms:modified>
</cp:coreProperties>
</file>