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465" w:rsidRDefault="0092746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27465" w:rsidRDefault="00927465">
      <w:pPr>
        <w:pStyle w:val="ConsPlusNormal"/>
        <w:jc w:val="both"/>
        <w:outlineLvl w:val="0"/>
      </w:pPr>
    </w:p>
    <w:p w:rsidR="00927465" w:rsidRDefault="00927465">
      <w:pPr>
        <w:pStyle w:val="ConsPlusTitle"/>
        <w:jc w:val="center"/>
        <w:outlineLvl w:val="0"/>
      </w:pPr>
      <w:r>
        <w:t>РЕГИОНАЛЬНАЯ СЛУЖБА ПО ТАРИФАМ</w:t>
      </w:r>
    </w:p>
    <w:p w:rsidR="00927465" w:rsidRDefault="00927465">
      <w:pPr>
        <w:pStyle w:val="ConsPlusTitle"/>
        <w:jc w:val="center"/>
      </w:pPr>
      <w:r>
        <w:t>ХАНТЫ-МАНСИЙСКОГО АВТОНОМНОГО ОКРУГА - ЮГРЫ</w:t>
      </w:r>
    </w:p>
    <w:p w:rsidR="00927465" w:rsidRDefault="00927465">
      <w:pPr>
        <w:pStyle w:val="ConsPlusTitle"/>
        <w:jc w:val="center"/>
      </w:pPr>
    </w:p>
    <w:p w:rsidR="00927465" w:rsidRDefault="00927465">
      <w:pPr>
        <w:pStyle w:val="ConsPlusTitle"/>
        <w:jc w:val="center"/>
      </w:pPr>
      <w:r>
        <w:t>ПРИКАЗ</w:t>
      </w:r>
    </w:p>
    <w:p w:rsidR="00927465" w:rsidRDefault="00927465">
      <w:pPr>
        <w:pStyle w:val="ConsPlusTitle"/>
        <w:jc w:val="center"/>
      </w:pPr>
      <w:r>
        <w:t>от 15 декабря 2020 г. N 113-нп</w:t>
      </w:r>
    </w:p>
    <w:p w:rsidR="00927465" w:rsidRDefault="00927465">
      <w:pPr>
        <w:pStyle w:val="ConsPlusTitle"/>
        <w:jc w:val="center"/>
      </w:pPr>
    </w:p>
    <w:p w:rsidR="00927465" w:rsidRDefault="00927465">
      <w:pPr>
        <w:pStyle w:val="ConsPlusTitle"/>
        <w:jc w:val="center"/>
      </w:pPr>
      <w:r>
        <w:t>ОБ УСТАНОВЛЕНИИ ТАРИФОВ НА ГОРЯЧУЮ ВОДУ В ЗАКРЫТОЙ СИСТЕМЕ</w:t>
      </w:r>
    </w:p>
    <w:p w:rsidR="00927465" w:rsidRDefault="00927465">
      <w:pPr>
        <w:pStyle w:val="ConsPlusTitle"/>
        <w:jc w:val="center"/>
      </w:pPr>
      <w:r>
        <w:t>ГОРЯЧЕГО ВОДОСНАБЖЕНИЯ ДЛЯ ОРГАНИЗАЦИЙ, ОСУЩЕСТВЛЯЮЩИХ</w:t>
      </w:r>
    </w:p>
    <w:p w:rsidR="00927465" w:rsidRDefault="00927465">
      <w:pPr>
        <w:pStyle w:val="ConsPlusTitle"/>
        <w:jc w:val="center"/>
      </w:pPr>
      <w:r>
        <w:t>ГОРЯЧЕЕ ВОДОСНАБЖЕНИЕ</w:t>
      </w:r>
    </w:p>
    <w:p w:rsidR="00927465" w:rsidRDefault="0092746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74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465" w:rsidRDefault="0092746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465" w:rsidRDefault="0092746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7465" w:rsidRDefault="009274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7465" w:rsidRDefault="0092746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Региональной службы по тарифам ХМАО - Югры</w:t>
            </w:r>
          </w:p>
          <w:p w:rsidR="00927465" w:rsidRDefault="00927465">
            <w:pPr>
              <w:pStyle w:val="ConsPlusNormal"/>
              <w:jc w:val="center"/>
            </w:pPr>
            <w:r>
              <w:rPr>
                <w:color w:val="392C69"/>
              </w:rPr>
              <w:t>от 14.12.2021 N 141-нп)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465" w:rsidRDefault="00927465"/>
        </w:tc>
      </w:tr>
    </w:tbl>
    <w:p w:rsidR="00927465" w:rsidRDefault="00927465">
      <w:pPr>
        <w:pStyle w:val="ConsPlusNormal"/>
        <w:jc w:val="both"/>
      </w:pPr>
    </w:p>
    <w:p w:rsidR="00927465" w:rsidRDefault="0092746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на основании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обращений организаций, осуществляющих горячее водоснабжение, и протокола правления Региональной службы по тарифам Ханты-Мансийского автономного округа - Югры от 15 декабря 2020 года N 62 приказываю:</w:t>
      </w:r>
    </w:p>
    <w:p w:rsidR="00927465" w:rsidRDefault="00927465">
      <w:pPr>
        <w:pStyle w:val="ConsPlusNormal"/>
        <w:spacing w:before="220"/>
        <w:ind w:firstLine="540"/>
        <w:jc w:val="both"/>
      </w:pPr>
      <w:r>
        <w:t xml:space="preserve">1. Установить на период с 1 января 2021 года по 31 декабря 2021 года </w:t>
      </w:r>
      <w:hyperlink w:anchor="P32" w:history="1">
        <w:r>
          <w:rPr>
            <w:color w:val="0000FF"/>
          </w:rPr>
          <w:t>тарифы</w:t>
        </w:r>
      </w:hyperlink>
      <w:r>
        <w:t xml:space="preserve"> на горячую воду в закрытой системе горячего водоснабжения для организаций, осуществляющих горячее водоснабжение, согласно приложению 1 к настоящему приказу.</w:t>
      </w:r>
    </w:p>
    <w:p w:rsidR="00927465" w:rsidRDefault="00927465">
      <w:pPr>
        <w:pStyle w:val="ConsPlusNormal"/>
        <w:spacing w:before="220"/>
        <w:ind w:firstLine="540"/>
        <w:jc w:val="both"/>
      </w:pPr>
      <w:r>
        <w:t xml:space="preserve">2. Установить на период с 1 января 2021 года по 31 декабря 2023 года </w:t>
      </w:r>
      <w:hyperlink w:anchor="P166" w:history="1">
        <w:r>
          <w:rPr>
            <w:color w:val="0000FF"/>
          </w:rPr>
          <w:t>тарифы</w:t>
        </w:r>
      </w:hyperlink>
      <w:r>
        <w:t xml:space="preserve"> на горячую воду в закрытой системе горячего водоснабжения для организаций, осуществляющих горячее водоснабжение, согласно приложению 2 к настоящему приказу.</w:t>
      </w:r>
    </w:p>
    <w:p w:rsidR="00927465" w:rsidRDefault="00927465">
      <w:pPr>
        <w:pStyle w:val="ConsPlusNormal"/>
        <w:spacing w:before="220"/>
        <w:ind w:firstLine="540"/>
        <w:jc w:val="both"/>
      </w:pPr>
      <w:r>
        <w:t xml:space="preserve">3. Установить на период с 1 января 2021 года по 31 декабря 2026 года </w:t>
      </w:r>
      <w:hyperlink w:anchor="P324" w:history="1">
        <w:r>
          <w:rPr>
            <w:color w:val="0000FF"/>
          </w:rPr>
          <w:t>тарифы</w:t>
        </w:r>
      </w:hyperlink>
      <w:r>
        <w:t xml:space="preserve"> на горячую воду в закрытой системе горячего водоснабжения для акционерного общества "Урайтеплоэнергия", осуществляющего горячее водоснабжение, согласно приложению 3 к настоящему приказу.</w:t>
      </w:r>
    </w:p>
    <w:p w:rsidR="00927465" w:rsidRDefault="00927465">
      <w:pPr>
        <w:pStyle w:val="ConsPlusNormal"/>
        <w:jc w:val="both"/>
      </w:pPr>
    </w:p>
    <w:p w:rsidR="00927465" w:rsidRDefault="00927465">
      <w:pPr>
        <w:pStyle w:val="ConsPlusNormal"/>
        <w:jc w:val="right"/>
      </w:pPr>
      <w:r>
        <w:t>Руководитель службы</w:t>
      </w:r>
    </w:p>
    <w:p w:rsidR="00927465" w:rsidRDefault="00927465">
      <w:pPr>
        <w:pStyle w:val="ConsPlusNormal"/>
        <w:jc w:val="right"/>
      </w:pPr>
      <w:r>
        <w:t>А.А.БЕРЕЗОВСКИЙ</w:t>
      </w:r>
    </w:p>
    <w:p w:rsidR="00927465" w:rsidRDefault="00927465">
      <w:pPr>
        <w:pStyle w:val="ConsPlusNormal"/>
        <w:jc w:val="both"/>
      </w:pPr>
    </w:p>
    <w:p w:rsidR="00927465" w:rsidRDefault="00927465">
      <w:pPr>
        <w:pStyle w:val="ConsPlusNormal"/>
        <w:jc w:val="both"/>
      </w:pPr>
    </w:p>
    <w:p w:rsidR="00927465" w:rsidRDefault="00927465">
      <w:pPr>
        <w:pStyle w:val="ConsPlusNormal"/>
        <w:jc w:val="both"/>
      </w:pPr>
    </w:p>
    <w:p w:rsidR="00927465" w:rsidRDefault="00927465">
      <w:pPr>
        <w:pStyle w:val="ConsPlusNormal"/>
        <w:jc w:val="both"/>
      </w:pPr>
    </w:p>
    <w:p w:rsidR="00927465" w:rsidRDefault="00927465">
      <w:pPr>
        <w:pStyle w:val="ConsPlusNormal"/>
        <w:jc w:val="both"/>
      </w:pPr>
    </w:p>
    <w:p w:rsidR="00927465" w:rsidRDefault="00927465">
      <w:pPr>
        <w:pStyle w:val="ConsPlusNormal"/>
        <w:jc w:val="right"/>
        <w:outlineLvl w:val="0"/>
      </w:pPr>
      <w:r>
        <w:t>Приложение 1</w:t>
      </w:r>
    </w:p>
    <w:p w:rsidR="00927465" w:rsidRDefault="00927465">
      <w:pPr>
        <w:pStyle w:val="ConsPlusNormal"/>
        <w:jc w:val="right"/>
      </w:pPr>
      <w:r>
        <w:t>к приказу Региональной службы</w:t>
      </w:r>
    </w:p>
    <w:p w:rsidR="00927465" w:rsidRDefault="00927465">
      <w:pPr>
        <w:pStyle w:val="ConsPlusNormal"/>
        <w:jc w:val="right"/>
      </w:pPr>
      <w:r>
        <w:t>по тарифам Ханты-Мансийского</w:t>
      </w:r>
    </w:p>
    <w:p w:rsidR="00927465" w:rsidRDefault="00927465">
      <w:pPr>
        <w:pStyle w:val="ConsPlusNormal"/>
        <w:jc w:val="right"/>
      </w:pPr>
      <w:r>
        <w:t>автономного округа - Югры</w:t>
      </w:r>
    </w:p>
    <w:p w:rsidR="00927465" w:rsidRDefault="00927465">
      <w:pPr>
        <w:pStyle w:val="ConsPlusNormal"/>
        <w:jc w:val="right"/>
      </w:pPr>
      <w:r>
        <w:t>от 15 декабря 2020 года N 113-нп</w:t>
      </w:r>
    </w:p>
    <w:p w:rsidR="00927465" w:rsidRDefault="00927465">
      <w:pPr>
        <w:pStyle w:val="ConsPlusNormal"/>
        <w:jc w:val="both"/>
      </w:pPr>
    </w:p>
    <w:p w:rsidR="00927465" w:rsidRDefault="00927465">
      <w:pPr>
        <w:pStyle w:val="ConsPlusTitle"/>
        <w:jc w:val="center"/>
      </w:pPr>
      <w:bookmarkStart w:id="0" w:name="P32"/>
      <w:bookmarkEnd w:id="0"/>
      <w:r>
        <w:t>ТАРИФЫ</w:t>
      </w:r>
    </w:p>
    <w:p w:rsidR="00927465" w:rsidRDefault="00927465">
      <w:pPr>
        <w:pStyle w:val="ConsPlusTitle"/>
        <w:jc w:val="center"/>
      </w:pPr>
      <w:r>
        <w:t>НА ГОРЯЧУЮ ВОДУ В ЗАКРЫТОЙ СИСТЕМЕ ГОРЯЧЕГО ВОДОСНАБЖЕНИЯ</w:t>
      </w:r>
    </w:p>
    <w:p w:rsidR="00927465" w:rsidRDefault="00927465">
      <w:pPr>
        <w:pStyle w:val="ConsPlusTitle"/>
        <w:jc w:val="center"/>
      </w:pPr>
      <w:r>
        <w:t>ДЛЯ ОРГАНИЗАЦИЙ, ОСУЩЕСТВЛЯЮЩИХ ГОРЯЧЕЕ ВОДОСНАБЖЕНИЕ</w:t>
      </w:r>
    </w:p>
    <w:p w:rsidR="00927465" w:rsidRDefault="00927465">
      <w:pPr>
        <w:pStyle w:val="ConsPlusNormal"/>
        <w:jc w:val="both"/>
      </w:pPr>
    </w:p>
    <w:p w:rsidR="00927465" w:rsidRDefault="00927465">
      <w:pPr>
        <w:sectPr w:rsidR="00927465" w:rsidSect="006468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91"/>
        <w:gridCol w:w="2835"/>
        <w:gridCol w:w="2041"/>
        <w:gridCol w:w="1984"/>
        <w:gridCol w:w="904"/>
        <w:gridCol w:w="904"/>
      </w:tblGrid>
      <w:tr w:rsidR="00927465">
        <w:tc>
          <w:tcPr>
            <w:tcW w:w="454" w:type="dxa"/>
            <w:vMerge w:val="restart"/>
          </w:tcPr>
          <w:p w:rsidR="00927465" w:rsidRDefault="0092746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1559" w:type="dxa"/>
            <w:gridSpan w:val="6"/>
          </w:tcPr>
          <w:p w:rsidR="00927465" w:rsidRDefault="00927465">
            <w:pPr>
              <w:pStyle w:val="ConsPlusNormal"/>
              <w:jc w:val="center"/>
            </w:pPr>
            <w:r>
              <w:t>На период с 1 января 2021 года по 31 декабря 2021 года</w:t>
            </w:r>
          </w:p>
        </w:tc>
      </w:tr>
      <w:tr w:rsidR="00927465">
        <w:tc>
          <w:tcPr>
            <w:tcW w:w="454" w:type="dxa"/>
            <w:vMerge/>
          </w:tcPr>
          <w:p w:rsidR="00927465" w:rsidRDefault="00927465"/>
        </w:tc>
        <w:tc>
          <w:tcPr>
            <w:tcW w:w="2891" w:type="dxa"/>
            <w:vMerge w:val="restart"/>
          </w:tcPr>
          <w:p w:rsidR="00927465" w:rsidRDefault="00927465">
            <w:pPr>
              <w:pStyle w:val="ConsPlusNormal"/>
              <w:jc w:val="center"/>
            </w:pPr>
            <w:r>
              <w:t>Наименование организаций, осуществляющих горячее водоснабжение</w:t>
            </w:r>
          </w:p>
        </w:tc>
        <w:tc>
          <w:tcPr>
            <w:tcW w:w="2835" w:type="dxa"/>
            <w:vMerge w:val="restart"/>
          </w:tcPr>
          <w:p w:rsidR="00927465" w:rsidRDefault="00927465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041" w:type="dxa"/>
            <w:vMerge w:val="restart"/>
          </w:tcPr>
          <w:p w:rsidR="00927465" w:rsidRDefault="00927465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1984" w:type="dxa"/>
            <w:vMerge w:val="restart"/>
          </w:tcPr>
          <w:p w:rsidR="00927465" w:rsidRDefault="00927465">
            <w:pPr>
              <w:pStyle w:val="ConsPlusNormal"/>
              <w:jc w:val="center"/>
            </w:pPr>
            <w:r>
              <w:t>Наименование компонента</w:t>
            </w:r>
          </w:p>
        </w:tc>
        <w:tc>
          <w:tcPr>
            <w:tcW w:w="1808" w:type="dxa"/>
            <w:gridSpan w:val="2"/>
          </w:tcPr>
          <w:p w:rsidR="00927465" w:rsidRDefault="00927465">
            <w:pPr>
              <w:pStyle w:val="ConsPlusNormal"/>
              <w:jc w:val="center"/>
            </w:pPr>
            <w:r>
              <w:t>Тарифы в сфере горячего водоснабжения</w:t>
            </w:r>
          </w:p>
        </w:tc>
      </w:tr>
      <w:tr w:rsidR="00927465">
        <w:tc>
          <w:tcPr>
            <w:tcW w:w="454" w:type="dxa"/>
            <w:vMerge/>
          </w:tcPr>
          <w:p w:rsidR="00927465" w:rsidRDefault="00927465"/>
        </w:tc>
        <w:tc>
          <w:tcPr>
            <w:tcW w:w="2891" w:type="dxa"/>
            <w:vMerge/>
          </w:tcPr>
          <w:p w:rsidR="00927465" w:rsidRDefault="00927465"/>
        </w:tc>
        <w:tc>
          <w:tcPr>
            <w:tcW w:w="2835" w:type="dxa"/>
            <w:vMerge/>
          </w:tcPr>
          <w:p w:rsidR="00927465" w:rsidRDefault="00927465"/>
        </w:tc>
        <w:tc>
          <w:tcPr>
            <w:tcW w:w="2041" w:type="dxa"/>
            <w:vMerge/>
          </w:tcPr>
          <w:p w:rsidR="00927465" w:rsidRDefault="00927465"/>
        </w:tc>
        <w:tc>
          <w:tcPr>
            <w:tcW w:w="1984" w:type="dxa"/>
            <w:vMerge/>
          </w:tcPr>
          <w:p w:rsidR="00927465" w:rsidRDefault="00927465"/>
        </w:tc>
        <w:tc>
          <w:tcPr>
            <w:tcW w:w="1808" w:type="dxa"/>
            <w:gridSpan w:val="2"/>
          </w:tcPr>
          <w:p w:rsidR="00927465" w:rsidRDefault="00927465">
            <w:pPr>
              <w:pStyle w:val="ConsPlusNormal"/>
              <w:jc w:val="center"/>
            </w:pPr>
            <w:r>
              <w:t>2021 год</w:t>
            </w:r>
          </w:p>
        </w:tc>
      </w:tr>
      <w:tr w:rsidR="00927465">
        <w:tc>
          <w:tcPr>
            <w:tcW w:w="454" w:type="dxa"/>
            <w:vMerge/>
          </w:tcPr>
          <w:p w:rsidR="00927465" w:rsidRDefault="00927465"/>
        </w:tc>
        <w:tc>
          <w:tcPr>
            <w:tcW w:w="2891" w:type="dxa"/>
            <w:vMerge/>
          </w:tcPr>
          <w:p w:rsidR="00927465" w:rsidRDefault="00927465"/>
        </w:tc>
        <w:tc>
          <w:tcPr>
            <w:tcW w:w="2835" w:type="dxa"/>
            <w:vMerge/>
          </w:tcPr>
          <w:p w:rsidR="00927465" w:rsidRDefault="00927465"/>
        </w:tc>
        <w:tc>
          <w:tcPr>
            <w:tcW w:w="2041" w:type="dxa"/>
            <w:vMerge/>
          </w:tcPr>
          <w:p w:rsidR="00927465" w:rsidRDefault="00927465"/>
        </w:tc>
        <w:tc>
          <w:tcPr>
            <w:tcW w:w="1984" w:type="dxa"/>
            <w:vMerge/>
          </w:tcPr>
          <w:p w:rsidR="00927465" w:rsidRDefault="00927465"/>
        </w:tc>
        <w:tc>
          <w:tcPr>
            <w:tcW w:w="904" w:type="dxa"/>
          </w:tcPr>
          <w:p w:rsidR="00927465" w:rsidRDefault="00927465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927465">
        <w:tc>
          <w:tcPr>
            <w:tcW w:w="454" w:type="dxa"/>
          </w:tcPr>
          <w:p w:rsidR="00927465" w:rsidRDefault="009274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927465" w:rsidRDefault="009274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927465" w:rsidRDefault="0092746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927465" w:rsidRDefault="0092746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927465" w:rsidRDefault="0092746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  <w:jc w:val="center"/>
            </w:pPr>
            <w:r>
              <w:t>7</w:t>
            </w:r>
          </w:p>
        </w:tc>
      </w:tr>
      <w:tr w:rsidR="00927465">
        <w:tc>
          <w:tcPr>
            <w:tcW w:w="454" w:type="dxa"/>
            <w:vMerge w:val="restart"/>
          </w:tcPr>
          <w:p w:rsidR="00927465" w:rsidRDefault="00927465">
            <w:pPr>
              <w:pStyle w:val="ConsPlusNormal"/>
            </w:pPr>
            <w:r>
              <w:t>1.</w:t>
            </w:r>
          </w:p>
        </w:tc>
        <w:tc>
          <w:tcPr>
            <w:tcW w:w="2891" w:type="dxa"/>
            <w:vMerge w:val="restart"/>
          </w:tcPr>
          <w:p w:rsidR="00927465" w:rsidRDefault="00927465">
            <w:pPr>
              <w:pStyle w:val="ConsPlusNormal"/>
            </w:pPr>
            <w:r>
              <w:t>Муниципальное предприятие "Эксплуатационная генерирующая компания" муниципального образования городское поселение Приобье</w:t>
            </w:r>
          </w:p>
        </w:tc>
        <w:tc>
          <w:tcPr>
            <w:tcW w:w="2835" w:type="dxa"/>
            <w:vMerge w:val="restart"/>
          </w:tcPr>
          <w:p w:rsidR="00927465" w:rsidRDefault="00927465">
            <w:pPr>
              <w:pStyle w:val="ConsPlusNormal"/>
            </w:pPr>
            <w:r>
              <w:t>городское поселение Приобье Октябрьского муниципального района Ханты-Мансийского автономного округа - Югры (от котельной по ул. Долгопрудная, д. 5)</w:t>
            </w:r>
          </w:p>
        </w:tc>
        <w:tc>
          <w:tcPr>
            <w:tcW w:w="2041" w:type="dxa"/>
            <w:vMerge w:val="restart"/>
          </w:tcPr>
          <w:p w:rsidR="00927465" w:rsidRDefault="00927465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984" w:type="dxa"/>
          </w:tcPr>
          <w:p w:rsidR="00927465" w:rsidRDefault="00927465">
            <w:pPr>
              <w:pStyle w:val="ConsPlusNormal"/>
            </w:pPr>
            <w:r>
              <w:t>одноставочный на холодную воду, руб./куб. м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36,89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38,14</w:t>
            </w:r>
          </w:p>
        </w:tc>
      </w:tr>
      <w:tr w:rsidR="00927465">
        <w:tc>
          <w:tcPr>
            <w:tcW w:w="454" w:type="dxa"/>
            <w:vMerge/>
          </w:tcPr>
          <w:p w:rsidR="00927465" w:rsidRDefault="00927465"/>
        </w:tc>
        <w:tc>
          <w:tcPr>
            <w:tcW w:w="2891" w:type="dxa"/>
            <w:vMerge/>
          </w:tcPr>
          <w:p w:rsidR="00927465" w:rsidRDefault="00927465"/>
        </w:tc>
        <w:tc>
          <w:tcPr>
            <w:tcW w:w="2835" w:type="dxa"/>
            <w:vMerge/>
          </w:tcPr>
          <w:p w:rsidR="00927465" w:rsidRDefault="00927465"/>
        </w:tc>
        <w:tc>
          <w:tcPr>
            <w:tcW w:w="2041" w:type="dxa"/>
            <w:vMerge/>
          </w:tcPr>
          <w:p w:rsidR="00927465" w:rsidRDefault="00927465"/>
        </w:tc>
        <w:tc>
          <w:tcPr>
            <w:tcW w:w="1984" w:type="dxa"/>
          </w:tcPr>
          <w:p w:rsidR="00927465" w:rsidRDefault="00927465">
            <w:pPr>
              <w:pStyle w:val="ConsPlusNormal"/>
            </w:pPr>
            <w:r>
              <w:t>одноставочный на тепловую энергию, руб./Гкал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1448,52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1497,76</w:t>
            </w:r>
          </w:p>
        </w:tc>
      </w:tr>
      <w:tr w:rsidR="00927465">
        <w:tc>
          <w:tcPr>
            <w:tcW w:w="454" w:type="dxa"/>
            <w:vMerge/>
          </w:tcPr>
          <w:p w:rsidR="00927465" w:rsidRDefault="00927465"/>
        </w:tc>
        <w:tc>
          <w:tcPr>
            <w:tcW w:w="2891" w:type="dxa"/>
            <w:vMerge/>
          </w:tcPr>
          <w:p w:rsidR="00927465" w:rsidRDefault="00927465"/>
        </w:tc>
        <w:tc>
          <w:tcPr>
            <w:tcW w:w="2835" w:type="dxa"/>
            <w:vMerge/>
          </w:tcPr>
          <w:p w:rsidR="00927465" w:rsidRDefault="00927465"/>
        </w:tc>
        <w:tc>
          <w:tcPr>
            <w:tcW w:w="2041" w:type="dxa"/>
            <w:vMerge w:val="restart"/>
          </w:tcPr>
          <w:p w:rsidR="00927465" w:rsidRDefault="00927465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984" w:type="dxa"/>
          </w:tcPr>
          <w:p w:rsidR="00927465" w:rsidRDefault="00927465">
            <w:pPr>
              <w:pStyle w:val="ConsPlusNormal"/>
            </w:pPr>
            <w:r>
              <w:t>одноставочный на холодную воду, руб./куб. м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44,27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45,77</w:t>
            </w:r>
          </w:p>
        </w:tc>
      </w:tr>
      <w:tr w:rsidR="00927465">
        <w:tc>
          <w:tcPr>
            <w:tcW w:w="454" w:type="dxa"/>
            <w:vMerge/>
          </w:tcPr>
          <w:p w:rsidR="00927465" w:rsidRDefault="00927465"/>
        </w:tc>
        <w:tc>
          <w:tcPr>
            <w:tcW w:w="2891" w:type="dxa"/>
            <w:vMerge/>
          </w:tcPr>
          <w:p w:rsidR="00927465" w:rsidRDefault="00927465"/>
        </w:tc>
        <w:tc>
          <w:tcPr>
            <w:tcW w:w="2835" w:type="dxa"/>
            <w:vMerge/>
          </w:tcPr>
          <w:p w:rsidR="00927465" w:rsidRDefault="00927465"/>
        </w:tc>
        <w:tc>
          <w:tcPr>
            <w:tcW w:w="2041" w:type="dxa"/>
            <w:vMerge/>
          </w:tcPr>
          <w:p w:rsidR="00927465" w:rsidRDefault="00927465"/>
        </w:tc>
        <w:tc>
          <w:tcPr>
            <w:tcW w:w="1984" w:type="dxa"/>
          </w:tcPr>
          <w:p w:rsidR="00927465" w:rsidRDefault="00927465">
            <w:pPr>
              <w:pStyle w:val="ConsPlusNormal"/>
            </w:pPr>
            <w:r>
              <w:t>одноставочный на тепловую энергию, руб./Гкал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1738,22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1797,31</w:t>
            </w:r>
          </w:p>
        </w:tc>
      </w:tr>
      <w:tr w:rsidR="00927465">
        <w:tc>
          <w:tcPr>
            <w:tcW w:w="454" w:type="dxa"/>
            <w:vMerge/>
          </w:tcPr>
          <w:p w:rsidR="00927465" w:rsidRDefault="00927465"/>
        </w:tc>
        <w:tc>
          <w:tcPr>
            <w:tcW w:w="2891" w:type="dxa"/>
            <w:vMerge/>
          </w:tcPr>
          <w:p w:rsidR="00927465" w:rsidRDefault="00927465"/>
        </w:tc>
        <w:tc>
          <w:tcPr>
            <w:tcW w:w="2835" w:type="dxa"/>
            <w:vMerge w:val="restart"/>
          </w:tcPr>
          <w:p w:rsidR="00927465" w:rsidRDefault="00927465">
            <w:pPr>
              <w:pStyle w:val="ConsPlusNormal"/>
            </w:pPr>
            <w:r>
              <w:t xml:space="preserve">городское поселение Приобье Октябрьского муниципального района Ханты-Мансийского </w:t>
            </w:r>
            <w:r>
              <w:lastRenderedPageBreak/>
              <w:t>автономного округа - Югры (от котельных N 4 по улице Крымская, 39а, N 6 по улице Крымская, 12а)</w:t>
            </w:r>
          </w:p>
        </w:tc>
        <w:tc>
          <w:tcPr>
            <w:tcW w:w="2041" w:type="dxa"/>
            <w:vMerge w:val="restart"/>
          </w:tcPr>
          <w:p w:rsidR="00927465" w:rsidRDefault="00927465">
            <w:pPr>
              <w:pStyle w:val="ConsPlusNormal"/>
            </w:pPr>
            <w:r>
              <w:lastRenderedPageBreak/>
              <w:t>Для прочих потребителей (без учета НДС)</w:t>
            </w:r>
          </w:p>
        </w:tc>
        <w:tc>
          <w:tcPr>
            <w:tcW w:w="1984" w:type="dxa"/>
          </w:tcPr>
          <w:p w:rsidR="00927465" w:rsidRDefault="00927465">
            <w:pPr>
              <w:pStyle w:val="ConsPlusNormal"/>
            </w:pPr>
            <w:r>
              <w:t>одноставочный на холодную воду, руб./куб. м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86,06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88,98</w:t>
            </w:r>
          </w:p>
        </w:tc>
      </w:tr>
      <w:tr w:rsidR="00927465">
        <w:tc>
          <w:tcPr>
            <w:tcW w:w="454" w:type="dxa"/>
            <w:vMerge/>
          </w:tcPr>
          <w:p w:rsidR="00927465" w:rsidRDefault="00927465"/>
        </w:tc>
        <w:tc>
          <w:tcPr>
            <w:tcW w:w="2891" w:type="dxa"/>
            <w:vMerge/>
          </w:tcPr>
          <w:p w:rsidR="00927465" w:rsidRDefault="00927465"/>
        </w:tc>
        <w:tc>
          <w:tcPr>
            <w:tcW w:w="2835" w:type="dxa"/>
            <w:vMerge/>
          </w:tcPr>
          <w:p w:rsidR="00927465" w:rsidRDefault="00927465"/>
        </w:tc>
        <w:tc>
          <w:tcPr>
            <w:tcW w:w="2041" w:type="dxa"/>
            <w:vMerge/>
          </w:tcPr>
          <w:p w:rsidR="00927465" w:rsidRDefault="00927465"/>
        </w:tc>
        <w:tc>
          <w:tcPr>
            <w:tcW w:w="1984" w:type="dxa"/>
          </w:tcPr>
          <w:p w:rsidR="00927465" w:rsidRDefault="00927465">
            <w:pPr>
              <w:pStyle w:val="ConsPlusNormal"/>
            </w:pPr>
            <w:r>
              <w:t xml:space="preserve">одноставочный на </w:t>
            </w:r>
            <w:r>
              <w:lastRenderedPageBreak/>
              <w:t>тепловую энергию, руб./Гкал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lastRenderedPageBreak/>
              <w:t>1663,63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1720,18</w:t>
            </w:r>
          </w:p>
        </w:tc>
      </w:tr>
      <w:tr w:rsidR="00927465">
        <w:tc>
          <w:tcPr>
            <w:tcW w:w="454" w:type="dxa"/>
            <w:vMerge/>
          </w:tcPr>
          <w:p w:rsidR="00927465" w:rsidRDefault="00927465"/>
        </w:tc>
        <w:tc>
          <w:tcPr>
            <w:tcW w:w="2891" w:type="dxa"/>
            <w:vMerge/>
          </w:tcPr>
          <w:p w:rsidR="00927465" w:rsidRDefault="00927465"/>
        </w:tc>
        <w:tc>
          <w:tcPr>
            <w:tcW w:w="2835" w:type="dxa"/>
            <w:vMerge/>
          </w:tcPr>
          <w:p w:rsidR="00927465" w:rsidRDefault="00927465"/>
        </w:tc>
        <w:tc>
          <w:tcPr>
            <w:tcW w:w="2041" w:type="dxa"/>
            <w:vMerge w:val="restart"/>
          </w:tcPr>
          <w:p w:rsidR="00927465" w:rsidRDefault="00927465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984" w:type="dxa"/>
          </w:tcPr>
          <w:p w:rsidR="00927465" w:rsidRDefault="00927465">
            <w:pPr>
              <w:pStyle w:val="ConsPlusNormal"/>
            </w:pPr>
            <w:r>
              <w:t>одноставочный на холодную воду, руб./куб. м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103,27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106,78</w:t>
            </w:r>
          </w:p>
        </w:tc>
      </w:tr>
      <w:tr w:rsidR="00927465">
        <w:tc>
          <w:tcPr>
            <w:tcW w:w="454" w:type="dxa"/>
            <w:vMerge/>
          </w:tcPr>
          <w:p w:rsidR="00927465" w:rsidRDefault="00927465"/>
        </w:tc>
        <w:tc>
          <w:tcPr>
            <w:tcW w:w="2891" w:type="dxa"/>
            <w:vMerge/>
          </w:tcPr>
          <w:p w:rsidR="00927465" w:rsidRDefault="00927465"/>
        </w:tc>
        <w:tc>
          <w:tcPr>
            <w:tcW w:w="2835" w:type="dxa"/>
            <w:vMerge/>
          </w:tcPr>
          <w:p w:rsidR="00927465" w:rsidRDefault="00927465"/>
        </w:tc>
        <w:tc>
          <w:tcPr>
            <w:tcW w:w="2041" w:type="dxa"/>
            <w:vMerge/>
          </w:tcPr>
          <w:p w:rsidR="00927465" w:rsidRDefault="00927465"/>
        </w:tc>
        <w:tc>
          <w:tcPr>
            <w:tcW w:w="1984" w:type="dxa"/>
          </w:tcPr>
          <w:p w:rsidR="00927465" w:rsidRDefault="00927465">
            <w:pPr>
              <w:pStyle w:val="ConsPlusNormal"/>
            </w:pPr>
            <w:r>
              <w:t>одноставочный на тепловую энергию, руб./Гкал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1996,36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2064,22</w:t>
            </w:r>
          </w:p>
        </w:tc>
      </w:tr>
      <w:tr w:rsidR="00927465">
        <w:tc>
          <w:tcPr>
            <w:tcW w:w="454" w:type="dxa"/>
            <w:vMerge w:val="restart"/>
          </w:tcPr>
          <w:p w:rsidR="00927465" w:rsidRDefault="00927465">
            <w:pPr>
              <w:pStyle w:val="ConsPlusNormal"/>
            </w:pPr>
            <w:r>
              <w:t>2.</w:t>
            </w:r>
          </w:p>
        </w:tc>
        <w:tc>
          <w:tcPr>
            <w:tcW w:w="2891" w:type="dxa"/>
            <w:vMerge w:val="restart"/>
          </w:tcPr>
          <w:p w:rsidR="00927465" w:rsidRDefault="00927465">
            <w:pPr>
              <w:pStyle w:val="ConsPlusNormal"/>
            </w:pPr>
            <w:r>
              <w:t>Сургутское городское муниципальное унитарное предприятие "Городские тепловые сети"</w:t>
            </w:r>
          </w:p>
        </w:tc>
        <w:tc>
          <w:tcPr>
            <w:tcW w:w="2835" w:type="dxa"/>
            <w:vMerge w:val="restart"/>
          </w:tcPr>
          <w:p w:rsidR="00927465" w:rsidRDefault="00927465">
            <w:pPr>
              <w:pStyle w:val="ConsPlusNormal"/>
            </w:pPr>
            <w:r>
              <w:t>городской округ Сургут Ханты-Мансийского автономного округа - Югры (поселок Юность, поселок Лунный)</w:t>
            </w:r>
          </w:p>
        </w:tc>
        <w:tc>
          <w:tcPr>
            <w:tcW w:w="2041" w:type="dxa"/>
            <w:vMerge w:val="restart"/>
          </w:tcPr>
          <w:p w:rsidR="00927465" w:rsidRDefault="00927465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984" w:type="dxa"/>
          </w:tcPr>
          <w:p w:rsidR="00927465" w:rsidRDefault="00927465">
            <w:pPr>
              <w:pStyle w:val="ConsPlusNormal"/>
            </w:pPr>
            <w:r>
              <w:t>одноставочный на холодную воду, руб./куб. м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39,96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41,31</w:t>
            </w:r>
          </w:p>
        </w:tc>
      </w:tr>
      <w:tr w:rsidR="00927465">
        <w:tc>
          <w:tcPr>
            <w:tcW w:w="454" w:type="dxa"/>
            <w:vMerge/>
          </w:tcPr>
          <w:p w:rsidR="00927465" w:rsidRDefault="00927465"/>
        </w:tc>
        <w:tc>
          <w:tcPr>
            <w:tcW w:w="2891" w:type="dxa"/>
            <w:vMerge/>
          </w:tcPr>
          <w:p w:rsidR="00927465" w:rsidRDefault="00927465"/>
        </w:tc>
        <w:tc>
          <w:tcPr>
            <w:tcW w:w="2835" w:type="dxa"/>
            <w:vMerge/>
          </w:tcPr>
          <w:p w:rsidR="00927465" w:rsidRDefault="00927465"/>
        </w:tc>
        <w:tc>
          <w:tcPr>
            <w:tcW w:w="2041" w:type="dxa"/>
            <w:vMerge/>
          </w:tcPr>
          <w:p w:rsidR="00927465" w:rsidRDefault="00927465"/>
        </w:tc>
        <w:tc>
          <w:tcPr>
            <w:tcW w:w="1984" w:type="dxa"/>
          </w:tcPr>
          <w:p w:rsidR="00927465" w:rsidRDefault="00927465">
            <w:pPr>
              <w:pStyle w:val="ConsPlusNormal"/>
            </w:pPr>
            <w:r>
              <w:t>одноставочный на тепловую энергию, руб./Гкал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1543,57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1596,04</w:t>
            </w:r>
          </w:p>
        </w:tc>
      </w:tr>
      <w:tr w:rsidR="00927465">
        <w:tc>
          <w:tcPr>
            <w:tcW w:w="454" w:type="dxa"/>
            <w:vMerge/>
          </w:tcPr>
          <w:p w:rsidR="00927465" w:rsidRDefault="00927465"/>
        </w:tc>
        <w:tc>
          <w:tcPr>
            <w:tcW w:w="2891" w:type="dxa"/>
            <w:vMerge/>
          </w:tcPr>
          <w:p w:rsidR="00927465" w:rsidRDefault="00927465"/>
        </w:tc>
        <w:tc>
          <w:tcPr>
            <w:tcW w:w="2835" w:type="dxa"/>
            <w:vMerge/>
          </w:tcPr>
          <w:p w:rsidR="00927465" w:rsidRDefault="00927465"/>
        </w:tc>
        <w:tc>
          <w:tcPr>
            <w:tcW w:w="2041" w:type="dxa"/>
            <w:vMerge w:val="restart"/>
          </w:tcPr>
          <w:p w:rsidR="00927465" w:rsidRDefault="00927465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984" w:type="dxa"/>
          </w:tcPr>
          <w:p w:rsidR="00927465" w:rsidRDefault="00927465">
            <w:pPr>
              <w:pStyle w:val="ConsPlusNormal"/>
            </w:pPr>
            <w:r>
              <w:t>одноставочный на холодную воду, руб./куб. м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47,95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49,57</w:t>
            </w:r>
          </w:p>
        </w:tc>
      </w:tr>
      <w:tr w:rsidR="00927465">
        <w:tc>
          <w:tcPr>
            <w:tcW w:w="454" w:type="dxa"/>
            <w:vMerge/>
          </w:tcPr>
          <w:p w:rsidR="00927465" w:rsidRDefault="00927465"/>
        </w:tc>
        <w:tc>
          <w:tcPr>
            <w:tcW w:w="2891" w:type="dxa"/>
            <w:vMerge/>
          </w:tcPr>
          <w:p w:rsidR="00927465" w:rsidRDefault="00927465"/>
        </w:tc>
        <w:tc>
          <w:tcPr>
            <w:tcW w:w="2835" w:type="dxa"/>
            <w:vMerge/>
          </w:tcPr>
          <w:p w:rsidR="00927465" w:rsidRDefault="00927465"/>
        </w:tc>
        <w:tc>
          <w:tcPr>
            <w:tcW w:w="2041" w:type="dxa"/>
            <w:vMerge/>
          </w:tcPr>
          <w:p w:rsidR="00927465" w:rsidRDefault="00927465"/>
        </w:tc>
        <w:tc>
          <w:tcPr>
            <w:tcW w:w="1984" w:type="dxa"/>
          </w:tcPr>
          <w:p w:rsidR="00927465" w:rsidRDefault="00927465">
            <w:pPr>
              <w:pStyle w:val="ConsPlusNormal"/>
            </w:pPr>
            <w:r>
              <w:t>одноставочный на тепловую энергию, руб./Гкал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1852,28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1915,25</w:t>
            </w:r>
          </w:p>
        </w:tc>
      </w:tr>
      <w:tr w:rsidR="00927465">
        <w:tc>
          <w:tcPr>
            <w:tcW w:w="454" w:type="dxa"/>
            <w:vMerge/>
          </w:tcPr>
          <w:p w:rsidR="00927465" w:rsidRDefault="00927465"/>
        </w:tc>
        <w:tc>
          <w:tcPr>
            <w:tcW w:w="2891" w:type="dxa"/>
            <w:vMerge/>
          </w:tcPr>
          <w:p w:rsidR="00927465" w:rsidRDefault="00927465"/>
        </w:tc>
        <w:tc>
          <w:tcPr>
            <w:tcW w:w="2835" w:type="dxa"/>
            <w:vMerge w:val="restart"/>
          </w:tcPr>
          <w:p w:rsidR="00927465" w:rsidRDefault="00927465">
            <w:pPr>
              <w:pStyle w:val="ConsPlusNormal"/>
            </w:pPr>
            <w:r>
              <w:t>городской округ Сургут Ханты-Мансийского автономного округа - Югры (поселок Снежный)</w:t>
            </w:r>
          </w:p>
        </w:tc>
        <w:tc>
          <w:tcPr>
            <w:tcW w:w="2041" w:type="dxa"/>
            <w:vMerge w:val="restart"/>
          </w:tcPr>
          <w:p w:rsidR="00927465" w:rsidRDefault="00927465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984" w:type="dxa"/>
          </w:tcPr>
          <w:p w:rsidR="00927465" w:rsidRDefault="00927465">
            <w:pPr>
              <w:pStyle w:val="ConsPlusNormal"/>
            </w:pPr>
            <w:r>
              <w:t>одноставочный на холодную воду, руб./куб. м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39,96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41,31</w:t>
            </w:r>
          </w:p>
        </w:tc>
      </w:tr>
      <w:tr w:rsidR="00927465">
        <w:tc>
          <w:tcPr>
            <w:tcW w:w="454" w:type="dxa"/>
            <w:vMerge/>
          </w:tcPr>
          <w:p w:rsidR="00927465" w:rsidRDefault="00927465"/>
        </w:tc>
        <w:tc>
          <w:tcPr>
            <w:tcW w:w="2891" w:type="dxa"/>
            <w:vMerge/>
          </w:tcPr>
          <w:p w:rsidR="00927465" w:rsidRDefault="00927465"/>
        </w:tc>
        <w:tc>
          <w:tcPr>
            <w:tcW w:w="2835" w:type="dxa"/>
            <w:vMerge/>
          </w:tcPr>
          <w:p w:rsidR="00927465" w:rsidRDefault="00927465"/>
        </w:tc>
        <w:tc>
          <w:tcPr>
            <w:tcW w:w="2041" w:type="dxa"/>
            <w:vMerge/>
          </w:tcPr>
          <w:p w:rsidR="00927465" w:rsidRDefault="00927465"/>
        </w:tc>
        <w:tc>
          <w:tcPr>
            <w:tcW w:w="1984" w:type="dxa"/>
          </w:tcPr>
          <w:p w:rsidR="00927465" w:rsidRDefault="00927465">
            <w:pPr>
              <w:pStyle w:val="ConsPlusNormal"/>
            </w:pPr>
            <w:r>
              <w:t>одноставочный на тепловую энергию, руб./Гкал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1543,57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1596,04</w:t>
            </w:r>
          </w:p>
        </w:tc>
      </w:tr>
      <w:tr w:rsidR="00927465">
        <w:tc>
          <w:tcPr>
            <w:tcW w:w="454" w:type="dxa"/>
            <w:vMerge/>
          </w:tcPr>
          <w:p w:rsidR="00927465" w:rsidRDefault="00927465"/>
        </w:tc>
        <w:tc>
          <w:tcPr>
            <w:tcW w:w="2891" w:type="dxa"/>
            <w:vMerge/>
          </w:tcPr>
          <w:p w:rsidR="00927465" w:rsidRDefault="00927465"/>
        </w:tc>
        <w:tc>
          <w:tcPr>
            <w:tcW w:w="2835" w:type="dxa"/>
            <w:vMerge w:val="restart"/>
          </w:tcPr>
          <w:p w:rsidR="00927465" w:rsidRDefault="00927465">
            <w:pPr>
              <w:pStyle w:val="ConsPlusNormal"/>
            </w:pPr>
            <w:r>
              <w:t>городской округ Сургут Ханты-Мансийского автономного округа - Югры (от котельной по ул. Крылова, д. 40)</w:t>
            </w:r>
          </w:p>
        </w:tc>
        <w:tc>
          <w:tcPr>
            <w:tcW w:w="2041" w:type="dxa"/>
            <w:vMerge w:val="restart"/>
          </w:tcPr>
          <w:p w:rsidR="00927465" w:rsidRDefault="00927465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984" w:type="dxa"/>
          </w:tcPr>
          <w:p w:rsidR="00927465" w:rsidRDefault="00927465">
            <w:pPr>
              <w:pStyle w:val="ConsPlusNormal"/>
            </w:pPr>
            <w:r>
              <w:t>одноставочный на холодную воду, руб./куб. м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39,96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41,31</w:t>
            </w:r>
          </w:p>
        </w:tc>
      </w:tr>
      <w:tr w:rsidR="00927465">
        <w:tc>
          <w:tcPr>
            <w:tcW w:w="454" w:type="dxa"/>
            <w:vMerge/>
          </w:tcPr>
          <w:p w:rsidR="00927465" w:rsidRDefault="00927465"/>
        </w:tc>
        <w:tc>
          <w:tcPr>
            <w:tcW w:w="2891" w:type="dxa"/>
            <w:vMerge/>
          </w:tcPr>
          <w:p w:rsidR="00927465" w:rsidRDefault="00927465"/>
        </w:tc>
        <w:tc>
          <w:tcPr>
            <w:tcW w:w="2835" w:type="dxa"/>
            <w:vMerge/>
          </w:tcPr>
          <w:p w:rsidR="00927465" w:rsidRDefault="00927465"/>
        </w:tc>
        <w:tc>
          <w:tcPr>
            <w:tcW w:w="2041" w:type="dxa"/>
            <w:vMerge/>
          </w:tcPr>
          <w:p w:rsidR="00927465" w:rsidRDefault="00927465"/>
        </w:tc>
        <w:tc>
          <w:tcPr>
            <w:tcW w:w="1984" w:type="dxa"/>
          </w:tcPr>
          <w:p w:rsidR="00927465" w:rsidRDefault="00927465">
            <w:pPr>
              <w:pStyle w:val="ConsPlusNormal"/>
            </w:pPr>
            <w:r>
              <w:t>одноставочный на тепловую энергию, руб./Гкал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1543,57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1596,04</w:t>
            </w:r>
          </w:p>
        </w:tc>
      </w:tr>
      <w:tr w:rsidR="00927465">
        <w:tc>
          <w:tcPr>
            <w:tcW w:w="454" w:type="dxa"/>
            <w:vMerge w:val="restart"/>
          </w:tcPr>
          <w:p w:rsidR="00927465" w:rsidRDefault="00927465">
            <w:pPr>
              <w:pStyle w:val="ConsPlusNormal"/>
            </w:pPr>
          </w:p>
        </w:tc>
        <w:tc>
          <w:tcPr>
            <w:tcW w:w="2891" w:type="dxa"/>
            <w:vMerge w:val="restart"/>
          </w:tcPr>
          <w:p w:rsidR="00927465" w:rsidRDefault="00927465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927465" w:rsidRDefault="00927465">
            <w:pPr>
              <w:pStyle w:val="ConsPlusNormal"/>
            </w:pPr>
            <w:r>
              <w:t>городской округ Сургут Ханты-Мансийского автономного округа - Югры (поселок Кедровый-2)</w:t>
            </w:r>
          </w:p>
        </w:tc>
        <w:tc>
          <w:tcPr>
            <w:tcW w:w="2041" w:type="dxa"/>
            <w:vMerge w:val="restart"/>
          </w:tcPr>
          <w:p w:rsidR="00927465" w:rsidRDefault="00927465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984" w:type="dxa"/>
          </w:tcPr>
          <w:p w:rsidR="00927465" w:rsidRDefault="00927465">
            <w:pPr>
              <w:pStyle w:val="ConsPlusNormal"/>
            </w:pPr>
            <w:r>
              <w:t>одноставочный на холодную воду, руб./куб. м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17,74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18,34</w:t>
            </w:r>
          </w:p>
        </w:tc>
      </w:tr>
      <w:tr w:rsidR="00927465">
        <w:tc>
          <w:tcPr>
            <w:tcW w:w="454" w:type="dxa"/>
            <w:vMerge/>
          </w:tcPr>
          <w:p w:rsidR="00927465" w:rsidRDefault="00927465"/>
        </w:tc>
        <w:tc>
          <w:tcPr>
            <w:tcW w:w="2891" w:type="dxa"/>
            <w:vMerge/>
          </w:tcPr>
          <w:p w:rsidR="00927465" w:rsidRDefault="00927465"/>
        </w:tc>
        <w:tc>
          <w:tcPr>
            <w:tcW w:w="2835" w:type="dxa"/>
            <w:vMerge/>
          </w:tcPr>
          <w:p w:rsidR="00927465" w:rsidRDefault="00927465"/>
        </w:tc>
        <w:tc>
          <w:tcPr>
            <w:tcW w:w="2041" w:type="dxa"/>
            <w:vMerge/>
          </w:tcPr>
          <w:p w:rsidR="00927465" w:rsidRDefault="00927465"/>
        </w:tc>
        <w:tc>
          <w:tcPr>
            <w:tcW w:w="1984" w:type="dxa"/>
          </w:tcPr>
          <w:p w:rsidR="00927465" w:rsidRDefault="00927465">
            <w:pPr>
              <w:pStyle w:val="ConsPlusNormal"/>
            </w:pPr>
            <w:r>
              <w:t>одноставочный на тепловую энергию, руб./Гкал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1543,57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1596,04</w:t>
            </w:r>
          </w:p>
        </w:tc>
      </w:tr>
      <w:tr w:rsidR="00927465">
        <w:tc>
          <w:tcPr>
            <w:tcW w:w="454" w:type="dxa"/>
            <w:vMerge/>
          </w:tcPr>
          <w:p w:rsidR="00927465" w:rsidRDefault="00927465"/>
        </w:tc>
        <w:tc>
          <w:tcPr>
            <w:tcW w:w="2891" w:type="dxa"/>
            <w:vMerge/>
          </w:tcPr>
          <w:p w:rsidR="00927465" w:rsidRDefault="00927465"/>
        </w:tc>
        <w:tc>
          <w:tcPr>
            <w:tcW w:w="2835" w:type="dxa"/>
            <w:vMerge/>
          </w:tcPr>
          <w:p w:rsidR="00927465" w:rsidRDefault="00927465"/>
        </w:tc>
        <w:tc>
          <w:tcPr>
            <w:tcW w:w="2041" w:type="dxa"/>
            <w:vMerge w:val="restart"/>
          </w:tcPr>
          <w:p w:rsidR="00927465" w:rsidRDefault="00927465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984" w:type="dxa"/>
          </w:tcPr>
          <w:p w:rsidR="00927465" w:rsidRDefault="00927465">
            <w:pPr>
              <w:pStyle w:val="ConsPlusNormal"/>
            </w:pPr>
            <w:r>
              <w:t>одноставочный на холодную воду, руб./куб. м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21,29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22,01</w:t>
            </w:r>
          </w:p>
        </w:tc>
      </w:tr>
      <w:tr w:rsidR="00927465">
        <w:tc>
          <w:tcPr>
            <w:tcW w:w="454" w:type="dxa"/>
            <w:vMerge/>
          </w:tcPr>
          <w:p w:rsidR="00927465" w:rsidRDefault="00927465"/>
        </w:tc>
        <w:tc>
          <w:tcPr>
            <w:tcW w:w="2891" w:type="dxa"/>
            <w:vMerge/>
          </w:tcPr>
          <w:p w:rsidR="00927465" w:rsidRDefault="00927465"/>
        </w:tc>
        <w:tc>
          <w:tcPr>
            <w:tcW w:w="2835" w:type="dxa"/>
            <w:vMerge/>
          </w:tcPr>
          <w:p w:rsidR="00927465" w:rsidRDefault="00927465"/>
        </w:tc>
        <w:tc>
          <w:tcPr>
            <w:tcW w:w="2041" w:type="dxa"/>
            <w:vMerge/>
          </w:tcPr>
          <w:p w:rsidR="00927465" w:rsidRDefault="00927465"/>
        </w:tc>
        <w:tc>
          <w:tcPr>
            <w:tcW w:w="1984" w:type="dxa"/>
          </w:tcPr>
          <w:p w:rsidR="00927465" w:rsidRDefault="00927465">
            <w:pPr>
              <w:pStyle w:val="ConsPlusNormal"/>
            </w:pPr>
            <w:r>
              <w:t>одноставочный на тепловую энергию, руб./Гкал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1852,28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1915,25</w:t>
            </w:r>
          </w:p>
        </w:tc>
      </w:tr>
      <w:tr w:rsidR="00927465">
        <w:tc>
          <w:tcPr>
            <w:tcW w:w="454" w:type="dxa"/>
            <w:vMerge w:val="restart"/>
          </w:tcPr>
          <w:p w:rsidR="00927465" w:rsidRDefault="00927465">
            <w:pPr>
              <w:pStyle w:val="ConsPlusNormal"/>
            </w:pPr>
            <w:r>
              <w:t>3.</w:t>
            </w:r>
          </w:p>
        </w:tc>
        <w:tc>
          <w:tcPr>
            <w:tcW w:w="2891" w:type="dxa"/>
            <w:vMerge w:val="restart"/>
          </w:tcPr>
          <w:p w:rsidR="00927465" w:rsidRDefault="00927465">
            <w:pPr>
              <w:pStyle w:val="ConsPlusNormal"/>
            </w:pPr>
            <w:r>
              <w:t>Муниципальное унитарное предприятие "Советский Тепловодоканал"</w:t>
            </w:r>
          </w:p>
        </w:tc>
        <w:tc>
          <w:tcPr>
            <w:tcW w:w="2835" w:type="dxa"/>
            <w:vMerge w:val="restart"/>
          </w:tcPr>
          <w:p w:rsidR="00927465" w:rsidRDefault="00927465">
            <w:pPr>
              <w:pStyle w:val="ConsPlusNormal"/>
            </w:pPr>
            <w:r>
              <w:t>городские поселения Таежный, Малиновский, сельское поселение Алябьевский Советского муниципального района Ханты-Мансийского автономного округа - Югры</w:t>
            </w:r>
          </w:p>
        </w:tc>
        <w:tc>
          <w:tcPr>
            <w:tcW w:w="2041" w:type="dxa"/>
            <w:vMerge w:val="restart"/>
          </w:tcPr>
          <w:p w:rsidR="00927465" w:rsidRDefault="00927465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984" w:type="dxa"/>
          </w:tcPr>
          <w:p w:rsidR="00927465" w:rsidRDefault="00927465">
            <w:pPr>
              <w:pStyle w:val="ConsPlusNormal"/>
            </w:pPr>
            <w:r>
              <w:t>одноставочный на холодную воду, руб./куб. м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63,70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65,81</w:t>
            </w:r>
          </w:p>
        </w:tc>
      </w:tr>
      <w:tr w:rsidR="00927465">
        <w:tc>
          <w:tcPr>
            <w:tcW w:w="454" w:type="dxa"/>
            <w:vMerge/>
          </w:tcPr>
          <w:p w:rsidR="00927465" w:rsidRDefault="00927465"/>
        </w:tc>
        <w:tc>
          <w:tcPr>
            <w:tcW w:w="2891" w:type="dxa"/>
            <w:vMerge/>
          </w:tcPr>
          <w:p w:rsidR="00927465" w:rsidRDefault="00927465"/>
        </w:tc>
        <w:tc>
          <w:tcPr>
            <w:tcW w:w="2835" w:type="dxa"/>
            <w:vMerge/>
          </w:tcPr>
          <w:p w:rsidR="00927465" w:rsidRDefault="00927465"/>
        </w:tc>
        <w:tc>
          <w:tcPr>
            <w:tcW w:w="2041" w:type="dxa"/>
            <w:vMerge/>
          </w:tcPr>
          <w:p w:rsidR="00927465" w:rsidRDefault="00927465"/>
        </w:tc>
        <w:tc>
          <w:tcPr>
            <w:tcW w:w="1984" w:type="dxa"/>
          </w:tcPr>
          <w:p w:rsidR="00927465" w:rsidRDefault="00927465">
            <w:pPr>
              <w:pStyle w:val="ConsPlusNormal"/>
            </w:pPr>
            <w:r>
              <w:t>одноставочный на тепловую энергию, руб./Гкал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1776,06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1836,44</w:t>
            </w:r>
          </w:p>
        </w:tc>
      </w:tr>
      <w:tr w:rsidR="00927465">
        <w:tc>
          <w:tcPr>
            <w:tcW w:w="454" w:type="dxa"/>
            <w:vMerge/>
          </w:tcPr>
          <w:p w:rsidR="00927465" w:rsidRDefault="00927465"/>
        </w:tc>
        <w:tc>
          <w:tcPr>
            <w:tcW w:w="2891" w:type="dxa"/>
            <w:vMerge/>
          </w:tcPr>
          <w:p w:rsidR="00927465" w:rsidRDefault="00927465"/>
        </w:tc>
        <w:tc>
          <w:tcPr>
            <w:tcW w:w="2835" w:type="dxa"/>
            <w:vMerge/>
          </w:tcPr>
          <w:p w:rsidR="00927465" w:rsidRDefault="00927465"/>
        </w:tc>
        <w:tc>
          <w:tcPr>
            <w:tcW w:w="2041" w:type="dxa"/>
            <w:vMerge w:val="restart"/>
          </w:tcPr>
          <w:p w:rsidR="00927465" w:rsidRDefault="00927465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984" w:type="dxa"/>
          </w:tcPr>
          <w:p w:rsidR="00927465" w:rsidRDefault="00927465">
            <w:pPr>
              <w:pStyle w:val="ConsPlusNormal"/>
            </w:pPr>
            <w:r>
              <w:t>одноставочный на холодную воду, руб./куб. м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76,44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78,97</w:t>
            </w:r>
          </w:p>
        </w:tc>
      </w:tr>
      <w:tr w:rsidR="00927465">
        <w:tc>
          <w:tcPr>
            <w:tcW w:w="454" w:type="dxa"/>
            <w:vMerge/>
          </w:tcPr>
          <w:p w:rsidR="00927465" w:rsidRDefault="00927465"/>
        </w:tc>
        <w:tc>
          <w:tcPr>
            <w:tcW w:w="2891" w:type="dxa"/>
            <w:vMerge/>
          </w:tcPr>
          <w:p w:rsidR="00927465" w:rsidRDefault="00927465"/>
        </w:tc>
        <w:tc>
          <w:tcPr>
            <w:tcW w:w="2835" w:type="dxa"/>
            <w:vMerge/>
          </w:tcPr>
          <w:p w:rsidR="00927465" w:rsidRDefault="00927465"/>
        </w:tc>
        <w:tc>
          <w:tcPr>
            <w:tcW w:w="2041" w:type="dxa"/>
            <w:vMerge/>
          </w:tcPr>
          <w:p w:rsidR="00927465" w:rsidRDefault="00927465"/>
        </w:tc>
        <w:tc>
          <w:tcPr>
            <w:tcW w:w="1984" w:type="dxa"/>
          </w:tcPr>
          <w:p w:rsidR="00927465" w:rsidRDefault="00927465">
            <w:pPr>
              <w:pStyle w:val="ConsPlusNormal"/>
            </w:pPr>
            <w:r>
              <w:t>одноставочный на тепловую энергию, руб./Гкал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2131,27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2203,73</w:t>
            </w:r>
          </w:p>
        </w:tc>
      </w:tr>
    </w:tbl>
    <w:p w:rsidR="00927465" w:rsidRDefault="00927465">
      <w:pPr>
        <w:pStyle w:val="ConsPlusNormal"/>
        <w:jc w:val="both"/>
      </w:pPr>
    </w:p>
    <w:p w:rsidR="00927465" w:rsidRDefault="00927465">
      <w:pPr>
        <w:pStyle w:val="ConsPlusNormal"/>
        <w:ind w:firstLine="540"/>
        <w:jc w:val="both"/>
      </w:pPr>
      <w:r>
        <w:t>--------------------------------</w:t>
      </w:r>
    </w:p>
    <w:p w:rsidR="00927465" w:rsidRDefault="00927465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9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927465" w:rsidRDefault="00927465">
      <w:pPr>
        <w:pStyle w:val="ConsPlusNormal"/>
        <w:jc w:val="both"/>
      </w:pPr>
    </w:p>
    <w:p w:rsidR="00927465" w:rsidRDefault="00927465">
      <w:pPr>
        <w:pStyle w:val="ConsPlusNormal"/>
        <w:jc w:val="both"/>
      </w:pPr>
    </w:p>
    <w:p w:rsidR="00927465" w:rsidRDefault="00927465">
      <w:pPr>
        <w:pStyle w:val="ConsPlusNormal"/>
        <w:jc w:val="both"/>
      </w:pPr>
    </w:p>
    <w:p w:rsidR="00927465" w:rsidRDefault="00927465">
      <w:pPr>
        <w:pStyle w:val="ConsPlusNormal"/>
        <w:jc w:val="both"/>
      </w:pPr>
    </w:p>
    <w:p w:rsidR="00927465" w:rsidRDefault="00927465">
      <w:pPr>
        <w:pStyle w:val="ConsPlusNormal"/>
        <w:jc w:val="both"/>
      </w:pPr>
    </w:p>
    <w:p w:rsidR="00927465" w:rsidRDefault="00927465">
      <w:pPr>
        <w:pStyle w:val="ConsPlusNormal"/>
        <w:jc w:val="right"/>
        <w:outlineLvl w:val="0"/>
      </w:pPr>
      <w:r>
        <w:t>Приложение 2</w:t>
      </w:r>
    </w:p>
    <w:p w:rsidR="00927465" w:rsidRDefault="00927465">
      <w:pPr>
        <w:pStyle w:val="ConsPlusNormal"/>
        <w:jc w:val="right"/>
      </w:pPr>
      <w:r>
        <w:t>к приказу Региональной службы</w:t>
      </w:r>
    </w:p>
    <w:p w:rsidR="00927465" w:rsidRDefault="00927465">
      <w:pPr>
        <w:pStyle w:val="ConsPlusNormal"/>
        <w:jc w:val="right"/>
      </w:pPr>
      <w:r>
        <w:t>по тарифам Ханты-Мансийского</w:t>
      </w:r>
    </w:p>
    <w:p w:rsidR="00927465" w:rsidRDefault="00927465">
      <w:pPr>
        <w:pStyle w:val="ConsPlusNormal"/>
        <w:jc w:val="right"/>
      </w:pPr>
      <w:r>
        <w:t>автономного округа - Югры</w:t>
      </w:r>
    </w:p>
    <w:p w:rsidR="00927465" w:rsidRDefault="00927465">
      <w:pPr>
        <w:pStyle w:val="ConsPlusNormal"/>
        <w:jc w:val="right"/>
      </w:pPr>
      <w:r>
        <w:t>от 15 декабря 2020 года N 113-нп</w:t>
      </w:r>
    </w:p>
    <w:p w:rsidR="00927465" w:rsidRDefault="00927465">
      <w:pPr>
        <w:pStyle w:val="ConsPlusNormal"/>
        <w:jc w:val="both"/>
      </w:pPr>
    </w:p>
    <w:p w:rsidR="00927465" w:rsidRDefault="00927465">
      <w:pPr>
        <w:pStyle w:val="ConsPlusTitle"/>
        <w:jc w:val="center"/>
      </w:pPr>
      <w:bookmarkStart w:id="1" w:name="P166"/>
      <w:bookmarkEnd w:id="1"/>
      <w:r>
        <w:t>ТАРИФЫ</w:t>
      </w:r>
    </w:p>
    <w:p w:rsidR="00927465" w:rsidRDefault="00927465">
      <w:pPr>
        <w:pStyle w:val="ConsPlusTitle"/>
        <w:jc w:val="center"/>
      </w:pPr>
      <w:r>
        <w:t>НА ГОРЯЧУЮ ВОДУ В ЗАКРЫТОЙ СИСТЕМЕ ГОРЯЧЕГО ВОДОСНАБЖЕНИЯ</w:t>
      </w:r>
    </w:p>
    <w:p w:rsidR="00927465" w:rsidRDefault="00927465">
      <w:pPr>
        <w:pStyle w:val="ConsPlusTitle"/>
        <w:jc w:val="center"/>
      </w:pPr>
      <w:r>
        <w:t>ДЛЯ ОРГАНИЗАЦИЙ, ОСУЩЕСТВЛЯЮЩИХ ГОРЯЧЕЕ ВОДОСНАБЖЕНИЕ</w:t>
      </w:r>
    </w:p>
    <w:p w:rsidR="00927465" w:rsidRDefault="0092746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9274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465" w:rsidRDefault="0092746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465" w:rsidRDefault="0092746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7465" w:rsidRDefault="009274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7465" w:rsidRDefault="0092746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Региональной службы по тарифам ХМАО - Югры</w:t>
            </w:r>
          </w:p>
          <w:p w:rsidR="00927465" w:rsidRDefault="00927465">
            <w:pPr>
              <w:pStyle w:val="ConsPlusNormal"/>
              <w:jc w:val="center"/>
            </w:pPr>
            <w:r>
              <w:rPr>
                <w:color w:val="392C69"/>
              </w:rPr>
              <w:t>от 14.12.2021 N 141-нп)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465" w:rsidRDefault="00927465"/>
        </w:tc>
      </w:tr>
    </w:tbl>
    <w:p w:rsidR="00927465" w:rsidRDefault="009274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194"/>
        <w:gridCol w:w="2254"/>
        <w:gridCol w:w="1534"/>
        <w:gridCol w:w="1729"/>
        <w:gridCol w:w="904"/>
        <w:gridCol w:w="904"/>
        <w:gridCol w:w="904"/>
        <w:gridCol w:w="904"/>
        <w:gridCol w:w="904"/>
        <w:gridCol w:w="904"/>
      </w:tblGrid>
      <w:tr w:rsidR="00927465">
        <w:tc>
          <w:tcPr>
            <w:tcW w:w="454" w:type="dxa"/>
            <w:vMerge w:val="restart"/>
          </w:tcPr>
          <w:p w:rsidR="00927465" w:rsidRDefault="0092746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135" w:type="dxa"/>
            <w:gridSpan w:val="10"/>
          </w:tcPr>
          <w:p w:rsidR="00927465" w:rsidRDefault="00927465">
            <w:pPr>
              <w:pStyle w:val="ConsPlusNormal"/>
              <w:jc w:val="center"/>
            </w:pPr>
            <w:r>
              <w:t>На период с 1 января 2021 года по 31 декабря 2023 года</w:t>
            </w:r>
          </w:p>
        </w:tc>
      </w:tr>
      <w:tr w:rsidR="00927465">
        <w:tc>
          <w:tcPr>
            <w:tcW w:w="454" w:type="dxa"/>
            <w:vMerge/>
          </w:tcPr>
          <w:p w:rsidR="00927465" w:rsidRDefault="00927465"/>
        </w:tc>
        <w:tc>
          <w:tcPr>
            <w:tcW w:w="2194" w:type="dxa"/>
            <w:vMerge w:val="restart"/>
          </w:tcPr>
          <w:p w:rsidR="00927465" w:rsidRDefault="00927465">
            <w:pPr>
              <w:pStyle w:val="ConsPlusNormal"/>
              <w:jc w:val="center"/>
            </w:pPr>
            <w:r>
              <w:t xml:space="preserve">Наименование организаций, осуществляющих горячее </w:t>
            </w:r>
            <w:r>
              <w:lastRenderedPageBreak/>
              <w:t>водоснабжение</w:t>
            </w:r>
          </w:p>
        </w:tc>
        <w:tc>
          <w:tcPr>
            <w:tcW w:w="2254" w:type="dxa"/>
            <w:vMerge w:val="restart"/>
          </w:tcPr>
          <w:p w:rsidR="00927465" w:rsidRDefault="00927465">
            <w:pPr>
              <w:pStyle w:val="ConsPlusNormal"/>
              <w:jc w:val="center"/>
            </w:pPr>
            <w:r>
              <w:lastRenderedPageBreak/>
              <w:t>Наименование муниципальных образований</w:t>
            </w:r>
          </w:p>
        </w:tc>
        <w:tc>
          <w:tcPr>
            <w:tcW w:w="1534" w:type="dxa"/>
            <w:vMerge w:val="restart"/>
          </w:tcPr>
          <w:p w:rsidR="00927465" w:rsidRDefault="00927465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1729" w:type="dxa"/>
            <w:vMerge w:val="restart"/>
          </w:tcPr>
          <w:p w:rsidR="00927465" w:rsidRDefault="00927465">
            <w:pPr>
              <w:pStyle w:val="ConsPlusNormal"/>
              <w:jc w:val="center"/>
            </w:pPr>
            <w:r>
              <w:t>Наименование компонента</w:t>
            </w:r>
          </w:p>
        </w:tc>
        <w:tc>
          <w:tcPr>
            <w:tcW w:w="5424" w:type="dxa"/>
            <w:gridSpan w:val="6"/>
          </w:tcPr>
          <w:p w:rsidR="00927465" w:rsidRDefault="00927465">
            <w:pPr>
              <w:pStyle w:val="ConsPlusNormal"/>
              <w:jc w:val="center"/>
            </w:pPr>
            <w:r>
              <w:t>Тарифы в сфере горячего водоснабжения</w:t>
            </w:r>
          </w:p>
        </w:tc>
      </w:tr>
      <w:tr w:rsidR="00927465">
        <w:tc>
          <w:tcPr>
            <w:tcW w:w="454" w:type="dxa"/>
            <w:vMerge/>
          </w:tcPr>
          <w:p w:rsidR="00927465" w:rsidRDefault="00927465"/>
        </w:tc>
        <w:tc>
          <w:tcPr>
            <w:tcW w:w="2194" w:type="dxa"/>
            <w:vMerge/>
          </w:tcPr>
          <w:p w:rsidR="00927465" w:rsidRDefault="00927465"/>
        </w:tc>
        <w:tc>
          <w:tcPr>
            <w:tcW w:w="2254" w:type="dxa"/>
            <w:vMerge/>
          </w:tcPr>
          <w:p w:rsidR="00927465" w:rsidRDefault="00927465"/>
        </w:tc>
        <w:tc>
          <w:tcPr>
            <w:tcW w:w="1534" w:type="dxa"/>
            <w:vMerge/>
          </w:tcPr>
          <w:p w:rsidR="00927465" w:rsidRDefault="00927465"/>
        </w:tc>
        <w:tc>
          <w:tcPr>
            <w:tcW w:w="1729" w:type="dxa"/>
            <w:vMerge/>
          </w:tcPr>
          <w:p w:rsidR="00927465" w:rsidRDefault="00927465"/>
        </w:tc>
        <w:tc>
          <w:tcPr>
            <w:tcW w:w="1808" w:type="dxa"/>
            <w:gridSpan w:val="2"/>
          </w:tcPr>
          <w:p w:rsidR="00927465" w:rsidRDefault="0092746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808" w:type="dxa"/>
            <w:gridSpan w:val="2"/>
          </w:tcPr>
          <w:p w:rsidR="00927465" w:rsidRDefault="0092746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808" w:type="dxa"/>
            <w:gridSpan w:val="2"/>
          </w:tcPr>
          <w:p w:rsidR="00927465" w:rsidRDefault="00927465">
            <w:pPr>
              <w:pStyle w:val="ConsPlusNormal"/>
              <w:jc w:val="center"/>
            </w:pPr>
            <w:r>
              <w:t>2023 год</w:t>
            </w:r>
          </w:p>
        </w:tc>
      </w:tr>
      <w:tr w:rsidR="00927465">
        <w:tc>
          <w:tcPr>
            <w:tcW w:w="454" w:type="dxa"/>
            <w:vMerge/>
          </w:tcPr>
          <w:p w:rsidR="00927465" w:rsidRDefault="00927465"/>
        </w:tc>
        <w:tc>
          <w:tcPr>
            <w:tcW w:w="2194" w:type="dxa"/>
            <w:vMerge/>
          </w:tcPr>
          <w:p w:rsidR="00927465" w:rsidRDefault="00927465"/>
        </w:tc>
        <w:tc>
          <w:tcPr>
            <w:tcW w:w="2254" w:type="dxa"/>
            <w:vMerge/>
          </w:tcPr>
          <w:p w:rsidR="00927465" w:rsidRDefault="00927465"/>
        </w:tc>
        <w:tc>
          <w:tcPr>
            <w:tcW w:w="1534" w:type="dxa"/>
            <w:vMerge/>
          </w:tcPr>
          <w:p w:rsidR="00927465" w:rsidRDefault="00927465"/>
        </w:tc>
        <w:tc>
          <w:tcPr>
            <w:tcW w:w="1729" w:type="dxa"/>
            <w:vMerge/>
          </w:tcPr>
          <w:p w:rsidR="00927465" w:rsidRDefault="00927465"/>
        </w:tc>
        <w:tc>
          <w:tcPr>
            <w:tcW w:w="904" w:type="dxa"/>
          </w:tcPr>
          <w:p w:rsidR="00927465" w:rsidRDefault="00927465">
            <w:pPr>
              <w:pStyle w:val="ConsPlusNormal"/>
              <w:jc w:val="center"/>
            </w:pPr>
            <w:r>
              <w:t xml:space="preserve">с 1 </w:t>
            </w:r>
            <w:r>
              <w:lastRenderedPageBreak/>
              <w:t>января по 30 июня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  <w:jc w:val="center"/>
            </w:pPr>
            <w:r>
              <w:lastRenderedPageBreak/>
              <w:t xml:space="preserve">с 1 </w:t>
            </w:r>
            <w:r>
              <w:lastRenderedPageBreak/>
              <w:t>июля по 31 декабря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  <w:jc w:val="center"/>
            </w:pPr>
            <w:r>
              <w:lastRenderedPageBreak/>
              <w:t xml:space="preserve">с 1 </w:t>
            </w:r>
            <w:r>
              <w:lastRenderedPageBreak/>
              <w:t>января по 30 июня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  <w:jc w:val="center"/>
            </w:pPr>
            <w:r>
              <w:lastRenderedPageBreak/>
              <w:t xml:space="preserve">с 1 </w:t>
            </w:r>
            <w:r>
              <w:lastRenderedPageBreak/>
              <w:t>июля по 31 декабря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  <w:jc w:val="center"/>
            </w:pPr>
            <w:r>
              <w:lastRenderedPageBreak/>
              <w:t xml:space="preserve">с 1 </w:t>
            </w:r>
            <w:r>
              <w:lastRenderedPageBreak/>
              <w:t>января по 30 июня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  <w:jc w:val="center"/>
            </w:pPr>
            <w:r>
              <w:lastRenderedPageBreak/>
              <w:t xml:space="preserve">с 1 </w:t>
            </w:r>
            <w:r>
              <w:lastRenderedPageBreak/>
              <w:t>июля по 31 декабря</w:t>
            </w:r>
          </w:p>
        </w:tc>
      </w:tr>
      <w:tr w:rsidR="00927465">
        <w:tc>
          <w:tcPr>
            <w:tcW w:w="454" w:type="dxa"/>
          </w:tcPr>
          <w:p w:rsidR="00927465" w:rsidRDefault="0092746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194" w:type="dxa"/>
          </w:tcPr>
          <w:p w:rsidR="00927465" w:rsidRDefault="009274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54" w:type="dxa"/>
          </w:tcPr>
          <w:p w:rsidR="00927465" w:rsidRDefault="0092746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4" w:type="dxa"/>
          </w:tcPr>
          <w:p w:rsidR="00927465" w:rsidRDefault="0092746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927465" w:rsidRDefault="0092746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  <w:jc w:val="center"/>
            </w:pPr>
            <w:r>
              <w:t>11</w:t>
            </w:r>
          </w:p>
        </w:tc>
      </w:tr>
      <w:tr w:rsidR="00927465">
        <w:tc>
          <w:tcPr>
            <w:tcW w:w="454" w:type="dxa"/>
            <w:vMerge w:val="restart"/>
          </w:tcPr>
          <w:p w:rsidR="00927465" w:rsidRDefault="00927465">
            <w:pPr>
              <w:pStyle w:val="ConsPlusNormal"/>
            </w:pPr>
            <w:r>
              <w:t>1</w:t>
            </w:r>
          </w:p>
        </w:tc>
        <w:tc>
          <w:tcPr>
            <w:tcW w:w="2194" w:type="dxa"/>
            <w:vMerge w:val="restart"/>
          </w:tcPr>
          <w:p w:rsidR="00927465" w:rsidRDefault="00927465">
            <w:pPr>
              <w:pStyle w:val="ConsPlusNormal"/>
            </w:pPr>
            <w:r>
              <w:t xml:space="preserve">Муниципальное унитарное предприятие "Управление теплоснабжения г.п. Талинка" </w:t>
            </w:r>
            <w:proofErr w:type="gramStart"/>
            <w:r>
              <w:t>&lt; &lt;</w:t>
            </w:r>
            <w:proofErr w:type="gramEnd"/>
            <w:r>
              <w:t>**&gt;&gt;</w:t>
            </w:r>
          </w:p>
        </w:tc>
        <w:tc>
          <w:tcPr>
            <w:tcW w:w="2254" w:type="dxa"/>
            <w:vMerge w:val="restart"/>
          </w:tcPr>
          <w:p w:rsidR="00927465" w:rsidRDefault="00927465">
            <w:pPr>
              <w:pStyle w:val="ConsPlusNormal"/>
            </w:pPr>
            <w:r>
              <w:t>городское поселение Талинка Октябрьского муниципального района Ханты-Мансийского автономного округа - Югры</w:t>
            </w:r>
          </w:p>
        </w:tc>
        <w:tc>
          <w:tcPr>
            <w:tcW w:w="1534" w:type="dxa"/>
            <w:vMerge w:val="restart"/>
          </w:tcPr>
          <w:p w:rsidR="00927465" w:rsidRDefault="00927465">
            <w:pPr>
              <w:pStyle w:val="ConsPlusNormal"/>
            </w:pPr>
            <w:r>
              <w:t>Для прочих потребителей</w:t>
            </w:r>
          </w:p>
          <w:p w:rsidR="00927465" w:rsidRDefault="00927465">
            <w:pPr>
              <w:pStyle w:val="ConsPlusNormal"/>
            </w:pPr>
            <w:r>
              <w:t>(без учета НДС)</w:t>
            </w:r>
          </w:p>
        </w:tc>
        <w:tc>
          <w:tcPr>
            <w:tcW w:w="1729" w:type="dxa"/>
          </w:tcPr>
          <w:p w:rsidR="00927465" w:rsidRDefault="00927465">
            <w:pPr>
              <w:pStyle w:val="ConsPlusNormal"/>
            </w:pPr>
            <w:r>
              <w:t>одноставочный на холодную воду, руб./куб. м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73,68 &lt;**&gt;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76,15 &lt;**&gt;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76,15 &lt;**&gt;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78,56 &lt;**&gt;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78,56 &lt;**&gt;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79,28 &lt;**&gt;</w:t>
            </w:r>
          </w:p>
        </w:tc>
      </w:tr>
      <w:tr w:rsidR="00927465">
        <w:tc>
          <w:tcPr>
            <w:tcW w:w="454" w:type="dxa"/>
            <w:vMerge/>
          </w:tcPr>
          <w:p w:rsidR="00927465" w:rsidRDefault="00927465"/>
        </w:tc>
        <w:tc>
          <w:tcPr>
            <w:tcW w:w="2194" w:type="dxa"/>
            <w:vMerge/>
          </w:tcPr>
          <w:p w:rsidR="00927465" w:rsidRDefault="00927465"/>
        </w:tc>
        <w:tc>
          <w:tcPr>
            <w:tcW w:w="2254" w:type="dxa"/>
            <w:vMerge/>
          </w:tcPr>
          <w:p w:rsidR="00927465" w:rsidRDefault="00927465"/>
        </w:tc>
        <w:tc>
          <w:tcPr>
            <w:tcW w:w="1534" w:type="dxa"/>
            <w:vMerge/>
          </w:tcPr>
          <w:p w:rsidR="00927465" w:rsidRDefault="00927465"/>
        </w:tc>
        <w:tc>
          <w:tcPr>
            <w:tcW w:w="1729" w:type="dxa"/>
          </w:tcPr>
          <w:p w:rsidR="00927465" w:rsidRDefault="00927465">
            <w:pPr>
              <w:pStyle w:val="ConsPlusNormal"/>
            </w:pPr>
            <w:r>
              <w:t>одноставочный на тепловую энергию, руб./ Гкал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1788,38 &lt;**&gt;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1849,18 &lt;**&gt;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1849,18 &lt;**&gt;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1912,05 &lt;**&gt;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1912,05 &lt;**&gt;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1953,91 &lt;**&gt;</w:t>
            </w:r>
          </w:p>
        </w:tc>
      </w:tr>
      <w:tr w:rsidR="00927465">
        <w:tc>
          <w:tcPr>
            <w:tcW w:w="454" w:type="dxa"/>
            <w:vMerge/>
          </w:tcPr>
          <w:p w:rsidR="00927465" w:rsidRDefault="00927465"/>
        </w:tc>
        <w:tc>
          <w:tcPr>
            <w:tcW w:w="2194" w:type="dxa"/>
            <w:vMerge/>
          </w:tcPr>
          <w:p w:rsidR="00927465" w:rsidRDefault="00927465"/>
        </w:tc>
        <w:tc>
          <w:tcPr>
            <w:tcW w:w="2254" w:type="dxa"/>
            <w:vMerge/>
          </w:tcPr>
          <w:p w:rsidR="00927465" w:rsidRDefault="00927465"/>
        </w:tc>
        <w:tc>
          <w:tcPr>
            <w:tcW w:w="1534" w:type="dxa"/>
            <w:vMerge w:val="restart"/>
          </w:tcPr>
          <w:p w:rsidR="00927465" w:rsidRDefault="00927465">
            <w:pPr>
              <w:pStyle w:val="ConsPlusNormal"/>
            </w:pPr>
            <w:r>
              <w:t>Для населения</w:t>
            </w:r>
          </w:p>
          <w:p w:rsidR="00927465" w:rsidRDefault="00927465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729" w:type="dxa"/>
          </w:tcPr>
          <w:p w:rsidR="00927465" w:rsidRDefault="00927465">
            <w:pPr>
              <w:pStyle w:val="ConsPlusNormal"/>
            </w:pPr>
            <w:r>
              <w:t>одноставочный на холодную воду, руб./куб. м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73,68 &lt;**&gt;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76,15 &lt;**&gt;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76,15 &lt;**&gt;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78,56 &lt;**&gt;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78,56 &lt;**&gt;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79,28 &lt;**&gt;</w:t>
            </w:r>
          </w:p>
        </w:tc>
      </w:tr>
      <w:tr w:rsidR="00927465">
        <w:tc>
          <w:tcPr>
            <w:tcW w:w="454" w:type="dxa"/>
            <w:vMerge/>
          </w:tcPr>
          <w:p w:rsidR="00927465" w:rsidRDefault="00927465"/>
        </w:tc>
        <w:tc>
          <w:tcPr>
            <w:tcW w:w="2194" w:type="dxa"/>
            <w:vMerge/>
          </w:tcPr>
          <w:p w:rsidR="00927465" w:rsidRDefault="00927465"/>
        </w:tc>
        <w:tc>
          <w:tcPr>
            <w:tcW w:w="2254" w:type="dxa"/>
            <w:vMerge/>
          </w:tcPr>
          <w:p w:rsidR="00927465" w:rsidRDefault="00927465"/>
        </w:tc>
        <w:tc>
          <w:tcPr>
            <w:tcW w:w="1534" w:type="dxa"/>
            <w:vMerge/>
          </w:tcPr>
          <w:p w:rsidR="00927465" w:rsidRDefault="00927465"/>
        </w:tc>
        <w:tc>
          <w:tcPr>
            <w:tcW w:w="1729" w:type="dxa"/>
          </w:tcPr>
          <w:p w:rsidR="00927465" w:rsidRDefault="00927465">
            <w:pPr>
              <w:pStyle w:val="ConsPlusNormal"/>
            </w:pPr>
            <w:r>
              <w:t>одноставочный на тепловую энергию, руб./ Гкал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1788,38 &lt;**&gt;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1849,18 &lt;**&gt;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1849,18 &lt;**&gt;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1912,05 &lt;**&gt;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1912,05 &lt;**&gt;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1953,91 &lt;**&gt;</w:t>
            </w:r>
          </w:p>
        </w:tc>
      </w:tr>
      <w:tr w:rsidR="00927465">
        <w:tc>
          <w:tcPr>
            <w:tcW w:w="454" w:type="dxa"/>
            <w:vMerge w:val="restart"/>
          </w:tcPr>
          <w:p w:rsidR="00927465" w:rsidRDefault="00927465">
            <w:pPr>
              <w:pStyle w:val="ConsPlusNormal"/>
            </w:pPr>
            <w:r>
              <w:t>2</w:t>
            </w:r>
          </w:p>
        </w:tc>
        <w:tc>
          <w:tcPr>
            <w:tcW w:w="2194" w:type="dxa"/>
            <w:vMerge w:val="restart"/>
          </w:tcPr>
          <w:p w:rsidR="00927465" w:rsidRDefault="00927465">
            <w:pPr>
              <w:pStyle w:val="ConsPlusNormal"/>
            </w:pPr>
            <w:r>
              <w:t>Муниципальное казенное предприятие муниципального образования город Нягань "Няганская ресурсоснабжающая компания"</w:t>
            </w:r>
          </w:p>
        </w:tc>
        <w:tc>
          <w:tcPr>
            <w:tcW w:w="2254" w:type="dxa"/>
            <w:vMerge w:val="restart"/>
          </w:tcPr>
          <w:p w:rsidR="00927465" w:rsidRDefault="00927465">
            <w:pPr>
              <w:pStyle w:val="ConsPlusNormal"/>
            </w:pPr>
            <w:r>
              <w:t>городской округ Нягань Ханты-Мансийского автономного округа - Югры (за исключением котельной N 6</w:t>
            </w:r>
          </w:p>
          <w:p w:rsidR="00927465" w:rsidRDefault="00927465">
            <w:pPr>
              <w:pStyle w:val="ConsPlusNormal"/>
            </w:pPr>
            <w:r>
              <w:t>в микрорайоне 7, д. 6)</w:t>
            </w:r>
          </w:p>
        </w:tc>
        <w:tc>
          <w:tcPr>
            <w:tcW w:w="1534" w:type="dxa"/>
            <w:vMerge w:val="restart"/>
          </w:tcPr>
          <w:p w:rsidR="00927465" w:rsidRDefault="00927465">
            <w:pPr>
              <w:pStyle w:val="ConsPlusNormal"/>
            </w:pPr>
            <w:r>
              <w:t>Для прочих потребителей</w:t>
            </w:r>
          </w:p>
          <w:p w:rsidR="00927465" w:rsidRDefault="00927465">
            <w:pPr>
              <w:pStyle w:val="ConsPlusNormal"/>
            </w:pPr>
            <w:r>
              <w:t>(без учета НДС)</w:t>
            </w:r>
          </w:p>
        </w:tc>
        <w:tc>
          <w:tcPr>
            <w:tcW w:w="1729" w:type="dxa"/>
          </w:tcPr>
          <w:p w:rsidR="00927465" w:rsidRDefault="00927465">
            <w:pPr>
              <w:pStyle w:val="ConsPlusNormal"/>
            </w:pPr>
            <w:r>
              <w:t>одноставочный на холодную воду, руб./куб. м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43,81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45,29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45,29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46,28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46,28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47,71</w:t>
            </w:r>
          </w:p>
        </w:tc>
      </w:tr>
      <w:tr w:rsidR="00927465">
        <w:tc>
          <w:tcPr>
            <w:tcW w:w="454" w:type="dxa"/>
            <w:vMerge/>
          </w:tcPr>
          <w:p w:rsidR="00927465" w:rsidRDefault="00927465"/>
        </w:tc>
        <w:tc>
          <w:tcPr>
            <w:tcW w:w="2194" w:type="dxa"/>
            <w:vMerge/>
          </w:tcPr>
          <w:p w:rsidR="00927465" w:rsidRDefault="00927465"/>
        </w:tc>
        <w:tc>
          <w:tcPr>
            <w:tcW w:w="2254" w:type="dxa"/>
            <w:vMerge/>
          </w:tcPr>
          <w:p w:rsidR="00927465" w:rsidRDefault="00927465"/>
        </w:tc>
        <w:tc>
          <w:tcPr>
            <w:tcW w:w="1534" w:type="dxa"/>
            <w:vMerge/>
          </w:tcPr>
          <w:p w:rsidR="00927465" w:rsidRDefault="00927465"/>
        </w:tc>
        <w:tc>
          <w:tcPr>
            <w:tcW w:w="1729" w:type="dxa"/>
          </w:tcPr>
          <w:p w:rsidR="00927465" w:rsidRDefault="00927465">
            <w:pPr>
              <w:pStyle w:val="ConsPlusNormal"/>
            </w:pPr>
            <w:r>
              <w:t>одноставочный на тепловую энергию, руб./ Гкал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2005,05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2073,18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2073,18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2143,66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2089,24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2089,24</w:t>
            </w:r>
          </w:p>
        </w:tc>
      </w:tr>
      <w:tr w:rsidR="00927465">
        <w:tc>
          <w:tcPr>
            <w:tcW w:w="454" w:type="dxa"/>
            <w:vMerge/>
          </w:tcPr>
          <w:p w:rsidR="00927465" w:rsidRDefault="00927465"/>
        </w:tc>
        <w:tc>
          <w:tcPr>
            <w:tcW w:w="2194" w:type="dxa"/>
            <w:vMerge/>
          </w:tcPr>
          <w:p w:rsidR="00927465" w:rsidRDefault="00927465"/>
        </w:tc>
        <w:tc>
          <w:tcPr>
            <w:tcW w:w="2254" w:type="dxa"/>
            <w:vMerge/>
          </w:tcPr>
          <w:p w:rsidR="00927465" w:rsidRDefault="00927465"/>
        </w:tc>
        <w:tc>
          <w:tcPr>
            <w:tcW w:w="1534" w:type="dxa"/>
            <w:vMerge w:val="restart"/>
          </w:tcPr>
          <w:p w:rsidR="00927465" w:rsidRDefault="00927465">
            <w:pPr>
              <w:pStyle w:val="ConsPlusNormal"/>
            </w:pPr>
            <w:r>
              <w:t xml:space="preserve">Для населения (с учетом НДС </w:t>
            </w:r>
            <w:r>
              <w:lastRenderedPageBreak/>
              <w:t>&lt;*&gt;)</w:t>
            </w:r>
          </w:p>
        </w:tc>
        <w:tc>
          <w:tcPr>
            <w:tcW w:w="1729" w:type="dxa"/>
          </w:tcPr>
          <w:p w:rsidR="00927465" w:rsidRDefault="00927465">
            <w:pPr>
              <w:pStyle w:val="ConsPlusNormal"/>
            </w:pPr>
            <w:r>
              <w:lastRenderedPageBreak/>
              <w:t xml:space="preserve">одноставочный на холодную </w:t>
            </w:r>
            <w:r>
              <w:lastRenderedPageBreak/>
              <w:t>воду, руб./куб. м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lastRenderedPageBreak/>
              <w:t>52,57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54,35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54,35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55,54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55,54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57,25</w:t>
            </w:r>
          </w:p>
        </w:tc>
      </w:tr>
      <w:tr w:rsidR="00927465">
        <w:tc>
          <w:tcPr>
            <w:tcW w:w="454" w:type="dxa"/>
            <w:vMerge/>
          </w:tcPr>
          <w:p w:rsidR="00927465" w:rsidRDefault="00927465"/>
        </w:tc>
        <w:tc>
          <w:tcPr>
            <w:tcW w:w="2194" w:type="dxa"/>
            <w:vMerge/>
          </w:tcPr>
          <w:p w:rsidR="00927465" w:rsidRDefault="00927465"/>
        </w:tc>
        <w:tc>
          <w:tcPr>
            <w:tcW w:w="2254" w:type="dxa"/>
            <w:vMerge/>
          </w:tcPr>
          <w:p w:rsidR="00927465" w:rsidRDefault="00927465"/>
        </w:tc>
        <w:tc>
          <w:tcPr>
            <w:tcW w:w="1534" w:type="dxa"/>
            <w:vMerge/>
          </w:tcPr>
          <w:p w:rsidR="00927465" w:rsidRDefault="00927465"/>
        </w:tc>
        <w:tc>
          <w:tcPr>
            <w:tcW w:w="1729" w:type="dxa"/>
          </w:tcPr>
          <w:p w:rsidR="00927465" w:rsidRDefault="00927465">
            <w:pPr>
              <w:pStyle w:val="ConsPlusNormal"/>
            </w:pPr>
            <w:r>
              <w:t>одноставочный на тепловую энергию, руб./ Гкал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2406,06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2487,82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2487,82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2572,39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2507,09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2507,09</w:t>
            </w:r>
          </w:p>
        </w:tc>
      </w:tr>
      <w:tr w:rsidR="00927465">
        <w:tc>
          <w:tcPr>
            <w:tcW w:w="454" w:type="dxa"/>
            <w:vMerge w:val="restart"/>
          </w:tcPr>
          <w:p w:rsidR="00927465" w:rsidRDefault="00927465">
            <w:pPr>
              <w:pStyle w:val="ConsPlusNormal"/>
            </w:pPr>
            <w:r>
              <w:t>3</w:t>
            </w:r>
          </w:p>
        </w:tc>
        <w:tc>
          <w:tcPr>
            <w:tcW w:w="2194" w:type="dxa"/>
            <w:vMerge w:val="restart"/>
          </w:tcPr>
          <w:p w:rsidR="00927465" w:rsidRDefault="00927465">
            <w:pPr>
              <w:pStyle w:val="ConsPlusNormal"/>
            </w:pPr>
            <w:r>
              <w:t>Сургутское городское муниципальное унитарное предприятие "Городские тепловые сети"</w:t>
            </w:r>
          </w:p>
        </w:tc>
        <w:tc>
          <w:tcPr>
            <w:tcW w:w="2254" w:type="dxa"/>
            <w:vMerge w:val="restart"/>
          </w:tcPr>
          <w:p w:rsidR="00927465" w:rsidRDefault="00927465">
            <w:pPr>
              <w:pStyle w:val="ConsPlusNormal"/>
            </w:pPr>
            <w:r>
              <w:t>городской округ Сургут Ханты-Мансийского автономного округа - Югры (от котельных, расположенных на проспекте Набережный,</w:t>
            </w:r>
          </w:p>
          <w:p w:rsidR="00927465" w:rsidRDefault="00927465">
            <w:pPr>
              <w:pStyle w:val="ConsPlusNormal"/>
            </w:pPr>
            <w:r>
              <w:t>д. 17, д. 17/1, д. 17/2)</w:t>
            </w:r>
          </w:p>
        </w:tc>
        <w:tc>
          <w:tcPr>
            <w:tcW w:w="1534" w:type="dxa"/>
            <w:vMerge w:val="restart"/>
          </w:tcPr>
          <w:p w:rsidR="00927465" w:rsidRDefault="00927465">
            <w:pPr>
              <w:pStyle w:val="ConsPlusNormal"/>
            </w:pPr>
            <w:r>
              <w:t>Для прочих потребителей</w:t>
            </w:r>
          </w:p>
          <w:p w:rsidR="00927465" w:rsidRDefault="00927465">
            <w:pPr>
              <w:pStyle w:val="ConsPlusNormal"/>
            </w:pPr>
            <w:r>
              <w:t>(без учета НДС)</w:t>
            </w:r>
          </w:p>
        </w:tc>
        <w:tc>
          <w:tcPr>
            <w:tcW w:w="1729" w:type="dxa"/>
          </w:tcPr>
          <w:p w:rsidR="00927465" w:rsidRDefault="00927465">
            <w:pPr>
              <w:pStyle w:val="ConsPlusNormal"/>
            </w:pPr>
            <w:r>
              <w:t>одноставочный на холодную воду, руб./куб. м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39,96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41,31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41,31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42,71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42,71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44,16</w:t>
            </w:r>
          </w:p>
        </w:tc>
      </w:tr>
      <w:tr w:rsidR="00927465">
        <w:tc>
          <w:tcPr>
            <w:tcW w:w="454" w:type="dxa"/>
            <w:vMerge/>
          </w:tcPr>
          <w:p w:rsidR="00927465" w:rsidRDefault="00927465"/>
        </w:tc>
        <w:tc>
          <w:tcPr>
            <w:tcW w:w="2194" w:type="dxa"/>
            <w:vMerge/>
          </w:tcPr>
          <w:p w:rsidR="00927465" w:rsidRDefault="00927465"/>
        </w:tc>
        <w:tc>
          <w:tcPr>
            <w:tcW w:w="2254" w:type="dxa"/>
            <w:vMerge/>
          </w:tcPr>
          <w:p w:rsidR="00927465" w:rsidRDefault="00927465"/>
        </w:tc>
        <w:tc>
          <w:tcPr>
            <w:tcW w:w="1534" w:type="dxa"/>
            <w:vMerge/>
          </w:tcPr>
          <w:p w:rsidR="00927465" w:rsidRDefault="00927465"/>
        </w:tc>
        <w:tc>
          <w:tcPr>
            <w:tcW w:w="1729" w:type="dxa"/>
          </w:tcPr>
          <w:p w:rsidR="00927465" w:rsidRDefault="00927465">
            <w:pPr>
              <w:pStyle w:val="ConsPlusNormal"/>
            </w:pPr>
            <w:r>
              <w:t>одноставочный на тепловую энергию, руб./ Гкал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1332,28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1377,57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1377,57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1424,38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1424,38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1475,65</w:t>
            </w:r>
          </w:p>
        </w:tc>
      </w:tr>
      <w:tr w:rsidR="00927465">
        <w:tc>
          <w:tcPr>
            <w:tcW w:w="454" w:type="dxa"/>
            <w:vMerge/>
          </w:tcPr>
          <w:p w:rsidR="00927465" w:rsidRDefault="00927465"/>
        </w:tc>
        <w:tc>
          <w:tcPr>
            <w:tcW w:w="2194" w:type="dxa"/>
            <w:vMerge/>
          </w:tcPr>
          <w:p w:rsidR="00927465" w:rsidRDefault="00927465"/>
        </w:tc>
        <w:tc>
          <w:tcPr>
            <w:tcW w:w="2254" w:type="dxa"/>
            <w:vMerge/>
          </w:tcPr>
          <w:p w:rsidR="00927465" w:rsidRDefault="00927465"/>
        </w:tc>
        <w:tc>
          <w:tcPr>
            <w:tcW w:w="1534" w:type="dxa"/>
            <w:vMerge w:val="restart"/>
          </w:tcPr>
          <w:p w:rsidR="00927465" w:rsidRDefault="00927465">
            <w:pPr>
              <w:pStyle w:val="ConsPlusNormal"/>
            </w:pPr>
            <w:r>
              <w:t>Для населения</w:t>
            </w:r>
          </w:p>
          <w:p w:rsidR="00927465" w:rsidRDefault="00927465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729" w:type="dxa"/>
          </w:tcPr>
          <w:p w:rsidR="00927465" w:rsidRDefault="00927465">
            <w:pPr>
              <w:pStyle w:val="ConsPlusNormal"/>
            </w:pPr>
            <w:r>
              <w:t>одноставочный на холодную воду, руб./куб. м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47,95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49,57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49,57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51,25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51,25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52,99</w:t>
            </w:r>
          </w:p>
        </w:tc>
      </w:tr>
      <w:tr w:rsidR="00927465">
        <w:tc>
          <w:tcPr>
            <w:tcW w:w="454" w:type="dxa"/>
            <w:vMerge/>
          </w:tcPr>
          <w:p w:rsidR="00927465" w:rsidRDefault="00927465"/>
        </w:tc>
        <w:tc>
          <w:tcPr>
            <w:tcW w:w="2194" w:type="dxa"/>
            <w:vMerge/>
          </w:tcPr>
          <w:p w:rsidR="00927465" w:rsidRDefault="00927465"/>
        </w:tc>
        <w:tc>
          <w:tcPr>
            <w:tcW w:w="2254" w:type="dxa"/>
            <w:vMerge/>
          </w:tcPr>
          <w:p w:rsidR="00927465" w:rsidRDefault="00927465"/>
        </w:tc>
        <w:tc>
          <w:tcPr>
            <w:tcW w:w="1534" w:type="dxa"/>
            <w:vMerge/>
          </w:tcPr>
          <w:p w:rsidR="00927465" w:rsidRDefault="00927465"/>
        </w:tc>
        <w:tc>
          <w:tcPr>
            <w:tcW w:w="1729" w:type="dxa"/>
          </w:tcPr>
          <w:p w:rsidR="00927465" w:rsidRDefault="00927465">
            <w:pPr>
              <w:pStyle w:val="ConsPlusNormal"/>
            </w:pPr>
            <w:r>
              <w:t>одноставочный на тепловую энергию, руб./ Гкал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1598,74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1653,08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1653,08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1709,26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1709,26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1770,78</w:t>
            </w:r>
          </w:p>
        </w:tc>
      </w:tr>
    </w:tbl>
    <w:p w:rsidR="00927465" w:rsidRDefault="00927465">
      <w:pPr>
        <w:sectPr w:rsidR="0092746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27465" w:rsidRDefault="00927465">
      <w:pPr>
        <w:pStyle w:val="ConsPlusNormal"/>
        <w:ind w:firstLine="540"/>
        <w:jc w:val="both"/>
      </w:pPr>
    </w:p>
    <w:p w:rsidR="00927465" w:rsidRDefault="00927465">
      <w:pPr>
        <w:pStyle w:val="ConsPlusNormal"/>
        <w:ind w:firstLine="540"/>
        <w:jc w:val="both"/>
      </w:pPr>
      <w:r>
        <w:t>--------------------------------</w:t>
      </w:r>
    </w:p>
    <w:p w:rsidR="00927465" w:rsidRDefault="00927465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11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927465" w:rsidRDefault="00927465">
      <w:pPr>
        <w:pStyle w:val="ConsPlusNormal"/>
        <w:spacing w:before="220"/>
        <w:ind w:firstLine="540"/>
        <w:jc w:val="both"/>
      </w:pPr>
      <w:r>
        <w:t xml:space="preserve">&lt;**&gt; НДС не облагается в соответствии с </w:t>
      </w:r>
      <w:hyperlink r:id="rId12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Федерации.</w:t>
      </w:r>
    </w:p>
    <w:p w:rsidR="00927465" w:rsidRDefault="00927465">
      <w:pPr>
        <w:pStyle w:val="ConsPlusNormal"/>
        <w:ind w:firstLine="540"/>
        <w:jc w:val="both"/>
      </w:pPr>
    </w:p>
    <w:p w:rsidR="00927465" w:rsidRDefault="00927465">
      <w:pPr>
        <w:pStyle w:val="ConsPlusNormal"/>
        <w:ind w:firstLine="540"/>
        <w:jc w:val="both"/>
      </w:pPr>
      <w:r>
        <w:t>Примечания:</w:t>
      </w:r>
    </w:p>
    <w:p w:rsidR="00927465" w:rsidRDefault="00927465">
      <w:pPr>
        <w:pStyle w:val="ConsPlusNormal"/>
        <w:spacing w:before="220"/>
        <w:ind w:firstLine="540"/>
        <w:jc w:val="both"/>
      </w:pPr>
      <w:r>
        <w:t>Долгосрочные параметры регулирования тарифов в отношении компонентов на тепловую энергию и на холодное водоснабжение на 2021 - 2023 годы установлены в отношении регулируемых организаций соответствующими приказами Региональной службы по тарифам Ханты-Мансийского автономного округа - Югры.</w:t>
      </w:r>
    </w:p>
    <w:p w:rsidR="00927465" w:rsidRDefault="00927465">
      <w:pPr>
        <w:pStyle w:val="ConsPlusNormal"/>
        <w:jc w:val="both"/>
      </w:pPr>
    </w:p>
    <w:p w:rsidR="00927465" w:rsidRDefault="00927465">
      <w:pPr>
        <w:pStyle w:val="ConsPlusNormal"/>
        <w:jc w:val="both"/>
      </w:pPr>
    </w:p>
    <w:p w:rsidR="00927465" w:rsidRDefault="00927465">
      <w:pPr>
        <w:pStyle w:val="ConsPlusNormal"/>
        <w:jc w:val="both"/>
      </w:pPr>
    </w:p>
    <w:p w:rsidR="00927465" w:rsidRDefault="00927465">
      <w:pPr>
        <w:pStyle w:val="ConsPlusNormal"/>
        <w:jc w:val="both"/>
      </w:pPr>
    </w:p>
    <w:p w:rsidR="00927465" w:rsidRDefault="00927465">
      <w:pPr>
        <w:pStyle w:val="ConsPlusNormal"/>
        <w:jc w:val="both"/>
      </w:pPr>
    </w:p>
    <w:p w:rsidR="00927465" w:rsidRDefault="00927465">
      <w:pPr>
        <w:pStyle w:val="ConsPlusNormal"/>
        <w:jc w:val="right"/>
        <w:outlineLvl w:val="0"/>
      </w:pPr>
      <w:r>
        <w:t>Приложение 3</w:t>
      </w:r>
    </w:p>
    <w:p w:rsidR="00927465" w:rsidRDefault="00927465">
      <w:pPr>
        <w:pStyle w:val="ConsPlusNormal"/>
        <w:jc w:val="right"/>
      </w:pPr>
      <w:r>
        <w:t>к приказу Региональной службы</w:t>
      </w:r>
    </w:p>
    <w:p w:rsidR="00927465" w:rsidRDefault="00927465">
      <w:pPr>
        <w:pStyle w:val="ConsPlusNormal"/>
        <w:jc w:val="right"/>
      </w:pPr>
      <w:r>
        <w:t>по тарифам Ханты-Мансийского</w:t>
      </w:r>
    </w:p>
    <w:p w:rsidR="00927465" w:rsidRDefault="00927465">
      <w:pPr>
        <w:pStyle w:val="ConsPlusNormal"/>
        <w:jc w:val="right"/>
      </w:pPr>
      <w:r>
        <w:t>автономного округа - Югры</w:t>
      </w:r>
    </w:p>
    <w:p w:rsidR="00927465" w:rsidRDefault="00927465">
      <w:pPr>
        <w:pStyle w:val="ConsPlusNormal"/>
        <w:jc w:val="right"/>
      </w:pPr>
      <w:r>
        <w:t>от 15 декабря 2020 года N 113-нп</w:t>
      </w:r>
    </w:p>
    <w:p w:rsidR="00927465" w:rsidRDefault="00927465">
      <w:pPr>
        <w:pStyle w:val="ConsPlusNormal"/>
        <w:jc w:val="both"/>
      </w:pPr>
    </w:p>
    <w:p w:rsidR="00927465" w:rsidRDefault="00927465">
      <w:pPr>
        <w:pStyle w:val="ConsPlusTitle"/>
        <w:jc w:val="center"/>
      </w:pPr>
      <w:bookmarkStart w:id="2" w:name="P324"/>
      <w:bookmarkEnd w:id="2"/>
      <w:r>
        <w:t>ТАРИФЫ</w:t>
      </w:r>
    </w:p>
    <w:p w:rsidR="00927465" w:rsidRDefault="00927465">
      <w:pPr>
        <w:pStyle w:val="ConsPlusTitle"/>
        <w:jc w:val="center"/>
      </w:pPr>
      <w:r>
        <w:t>НА ГОРЯЧУЮ ВОДУ В ЗАКРЫТОЙ СИСТЕМЕ ГОРЯЧЕГО ВОДОСНАБЖЕНИЯ</w:t>
      </w:r>
    </w:p>
    <w:p w:rsidR="00927465" w:rsidRDefault="00927465">
      <w:pPr>
        <w:pStyle w:val="ConsPlusTitle"/>
        <w:jc w:val="center"/>
      </w:pPr>
      <w:r>
        <w:t>ДЛЯ АКЦИОНЕРНОГО ОБЩЕСТВА "УРАЙТЕПЛОЭНЕРГИЯ",</w:t>
      </w:r>
    </w:p>
    <w:p w:rsidR="00927465" w:rsidRDefault="00927465">
      <w:pPr>
        <w:pStyle w:val="ConsPlusTitle"/>
        <w:jc w:val="center"/>
      </w:pPr>
      <w:r>
        <w:t>ОСУЩЕСТВЛЯЮЩЕГО ГОРЯЧЕЕ ВОДОСНАБЖЕНИЕ</w:t>
      </w:r>
    </w:p>
    <w:p w:rsidR="00927465" w:rsidRDefault="0092746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9274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465" w:rsidRDefault="0092746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465" w:rsidRDefault="0092746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7465" w:rsidRDefault="009274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7465" w:rsidRDefault="0092746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Региональной службы по тарифам ХМАО - Югры</w:t>
            </w:r>
          </w:p>
          <w:p w:rsidR="00927465" w:rsidRDefault="00927465">
            <w:pPr>
              <w:pStyle w:val="ConsPlusNormal"/>
              <w:jc w:val="center"/>
            </w:pPr>
            <w:r>
              <w:rPr>
                <w:color w:val="392C69"/>
              </w:rPr>
              <w:t>от 14.12.2021 N 141-нп)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465" w:rsidRDefault="00927465"/>
        </w:tc>
      </w:tr>
    </w:tbl>
    <w:p w:rsidR="00927465" w:rsidRDefault="00927465">
      <w:pPr>
        <w:pStyle w:val="ConsPlusNormal"/>
        <w:jc w:val="both"/>
      </w:pPr>
    </w:p>
    <w:p w:rsidR="00927465" w:rsidRDefault="00927465">
      <w:pPr>
        <w:sectPr w:rsidR="0092746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179"/>
        <w:gridCol w:w="2254"/>
        <w:gridCol w:w="1534"/>
        <w:gridCol w:w="1729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</w:tblGrid>
      <w:tr w:rsidR="00927465">
        <w:tc>
          <w:tcPr>
            <w:tcW w:w="454" w:type="dxa"/>
            <w:vMerge w:val="restart"/>
          </w:tcPr>
          <w:p w:rsidR="00927465" w:rsidRDefault="0092746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544" w:type="dxa"/>
            <w:gridSpan w:val="16"/>
          </w:tcPr>
          <w:p w:rsidR="00927465" w:rsidRDefault="00927465">
            <w:pPr>
              <w:pStyle w:val="ConsPlusNormal"/>
              <w:jc w:val="center"/>
            </w:pPr>
            <w:r>
              <w:t>На период с 1 января 2021 года по 31 декабря 2026 года</w:t>
            </w:r>
          </w:p>
        </w:tc>
      </w:tr>
      <w:tr w:rsidR="00927465">
        <w:tc>
          <w:tcPr>
            <w:tcW w:w="454" w:type="dxa"/>
            <w:vMerge/>
          </w:tcPr>
          <w:p w:rsidR="00927465" w:rsidRDefault="00927465"/>
        </w:tc>
        <w:tc>
          <w:tcPr>
            <w:tcW w:w="2179" w:type="dxa"/>
            <w:vMerge w:val="restart"/>
          </w:tcPr>
          <w:p w:rsidR="00927465" w:rsidRDefault="00927465">
            <w:pPr>
              <w:pStyle w:val="ConsPlusNormal"/>
              <w:jc w:val="center"/>
            </w:pPr>
            <w:r>
              <w:t>Наименование организаций, осуществляющих горячее</w:t>
            </w:r>
          </w:p>
          <w:p w:rsidR="00927465" w:rsidRDefault="00927465">
            <w:pPr>
              <w:pStyle w:val="ConsPlusNormal"/>
              <w:jc w:val="center"/>
            </w:pPr>
            <w:r>
              <w:t>водоснабжение</w:t>
            </w:r>
          </w:p>
        </w:tc>
        <w:tc>
          <w:tcPr>
            <w:tcW w:w="2254" w:type="dxa"/>
            <w:vMerge w:val="restart"/>
          </w:tcPr>
          <w:p w:rsidR="00927465" w:rsidRDefault="00927465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534" w:type="dxa"/>
            <w:vMerge w:val="restart"/>
          </w:tcPr>
          <w:p w:rsidR="00927465" w:rsidRDefault="00927465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1729" w:type="dxa"/>
            <w:vMerge w:val="restart"/>
          </w:tcPr>
          <w:p w:rsidR="00927465" w:rsidRDefault="00927465">
            <w:pPr>
              <w:pStyle w:val="ConsPlusNormal"/>
              <w:jc w:val="center"/>
            </w:pPr>
            <w:r>
              <w:t>Наименование компонента</w:t>
            </w:r>
          </w:p>
        </w:tc>
        <w:tc>
          <w:tcPr>
            <w:tcW w:w="10848" w:type="dxa"/>
            <w:gridSpan w:val="12"/>
          </w:tcPr>
          <w:p w:rsidR="00927465" w:rsidRDefault="00927465">
            <w:pPr>
              <w:pStyle w:val="ConsPlusNormal"/>
              <w:jc w:val="center"/>
            </w:pPr>
            <w:r>
              <w:t>Тарифы в сфере горячего водоснабжения</w:t>
            </w:r>
          </w:p>
        </w:tc>
      </w:tr>
      <w:tr w:rsidR="00927465">
        <w:tc>
          <w:tcPr>
            <w:tcW w:w="454" w:type="dxa"/>
            <w:vMerge/>
          </w:tcPr>
          <w:p w:rsidR="00927465" w:rsidRDefault="00927465"/>
        </w:tc>
        <w:tc>
          <w:tcPr>
            <w:tcW w:w="2179" w:type="dxa"/>
            <w:vMerge/>
          </w:tcPr>
          <w:p w:rsidR="00927465" w:rsidRDefault="00927465"/>
        </w:tc>
        <w:tc>
          <w:tcPr>
            <w:tcW w:w="2254" w:type="dxa"/>
            <w:vMerge/>
          </w:tcPr>
          <w:p w:rsidR="00927465" w:rsidRDefault="00927465"/>
        </w:tc>
        <w:tc>
          <w:tcPr>
            <w:tcW w:w="1534" w:type="dxa"/>
            <w:vMerge/>
          </w:tcPr>
          <w:p w:rsidR="00927465" w:rsidRDefault="00927465"/>
        </w:tc>
        <w:tc>
          <w:tcPr>
            <w:tcW w:w="1729" w:type="dxa"/>
            <w:vMerge/>
          </w:tcPr>
          <w:p w:rsidR="00927465" w:rsidRDefault="00927465"/>
        </w:tc>
        <w:tc>
          <w:tcPr>
            <w:tcW w:w="1808" w:type="dxa"/>
            <w:gridSpan w:val="2"/>
          </w:tcPr>
          <w:p w:rsidR="00927465" w:rsidRDefault="0092746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808" w:type="dxa"/>
            <w:gridSpan w:val="2"/>
          </w:tcPr>
          <w:p w:rsidR="00927465" w:rsidRDefault="0092746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808" w:type="dxa"/>
            <w:gridSpan w:val="2"/>
          </w:tcPr>
          <w:p w:rsidR="00927465" w:rsidRDefault="0092746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808" w:type="dxa"/>
            <w:gridSpan w:val="2"/>
          </w:tcPr>
          <w:p w:rsidR="00927465" w:rsidRDefault="0092746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808" w:type="dxa"/>
            <w:gridSpan w:val="2"/>
          </w:tcPr>
          <w:p w:rsidR="00927465" w:rsidRDefault="0092746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808" w:type="dxa"/>
            <w:gridSpan w:val="2"/>
          </w:tcPr>
          <w:p w:rsidR="00927465" w:rsidRDefault="00927465">
            <w:pPr>
              <w:pStyle w:val="ConsPlusNormal"/>
              <w:jc w:val="center"/>
            </w:pPr>
            <w:r>
              <w:t>2026 год</w:t>
            </w:r>
          </w:p>
        </w:tc>
      </w:tr>
      <w:tr w:rsidR="00927465">
        <w:tc>
          <w:tcPr>
            <w:tcW w:w="454" w:type="dxa"/>
            <w:vMerge/>
          </w:tcPr>
          <w:p w:rsidR="00927465" w:rsidRDefault="00927465"/>
        </w:tc>
        <w:tc>
          <w:tcPr>
            <w:tcW w:w="2179" w:type="dxa"/>
            <w:vMerge/>
          </w:tcPr>
          <w:p w:rsidR="00927465" w:rsidRDefault="00927465"/>
        </w:tc>
        <w:tc>
          <w:tcPr>
            <w:tcW w:w="2254" w:type="dxa"/>
            <w:vMerge/>
          </w:tcPr>
          <w:p w:rsidR="00927465" w:rsidRDefault="00927465"/>
        </w:tc>
        <w:tc>
          <w:tcPr>
            <w:tcW w:w="1534" w:type="dxa"/>
            <w:vMerge/>
          </w:tcPr>
          <w:p w:rsidR="00927465" w:rsidRDefault="00927465"/>
        </w:tc>
        <w:tc>
          <w:tcPr>
            <w:tcW w:w="1729" w:type="dxa"/>
            <w:vMerge/>
          </w:tcPr>
          <w:p w:rsidR="00927465" w:rsidRDefault="00927465"/>
        </w:tc>
        <w:tc>
          <w:tcPr>
            <w:tcW w:w="904" w:type="dxa"/>
          </w:tcPr>
          <w:p w:rsidR="00927465" w:rsidRDefault="00927465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927465">
        <w:tc>
          <w:tcPr>
            <w:tcW w:w="454" w:type="dxa"/>
          </w:tcPr>
          <w:p w:rsidR="00927465" w:rsidRDefault="009274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79" w:type="dxa"/>
          </w:tcPr>
          <w:p w:rsidR="00927465" w:rsidRDefault="009274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54" w:type="dxa"/>
          </w:tcPr>
          <w:p w:rsidR="00927465" w:rsidRDefault="0092746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4" w:type="dxa"/>
          </w:tcPr>
          <w:p w:rsidR="00927465" w:rsidRDefault="0092746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927465" w:rsidRDefault="0092746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  <w:jc w:val="center"/>
            </w:pPr>
            <w:r>
              <w:t>17</w:t>
            </w:r>
          </w:p>
        </w:tc>
      </w:tr>
      <w:tr w:rsidR="00927465">
        <w:tc>
          <w:tcPr>
            <w:tcW w:w="454" w:type="dxa"/>
            <w:vMerge w:val="restart"/>
          </w:tcPr>
          <w:p w:rsidR="00927465" w:rsidRDefault="00927465">
            <w:pPr>
              <w:pStyle w:val="ConsPlusNormal"/>
            </w:pPr>
            <w:r>
              <w:t>1</w:t>
            </w:r>
          </w:p>
        </w:tc>
        <w:tc>
          <w:tcPr>
            <w:tcW w:w="2179" w:type="dxa"/>
            <w:vMerge w:val="restart"/>
          </w:tcPr>
          <w:p w:rsidR="00927465" w:rsidRDefault="00927465">
            <w:pPr>
              <w:pStyle w:val="ConsPlusNormal"/>
            </w:pPr>
            <w:r>
              <w:t>Акционерное общество "Урайтеплоэнергия"</w:t>
            </w:r>
          </w:p>
        </w:tc>
        <w:tc>
          <w:tcPr>
            <w:tcW w:w="2254" w:type="dxa"/>
            <w:vMerge w:val="restart"/>
          </w:tcPr>
          <w:p w:rsidR="00927465" w:rsidRDefault="00927465">
            <w:pPr>
              <w:pStyle w:val="ConsPlusNormal"/>
            </w:pPr>
            <w:r>
              <w:t>городской округ Урай Ханты-Мансийского автономного</w:t>
            </w:r>
          </w:p>
          <w:p w:rsidR="00927465" w:rsidRDefault="00927465">
            <w:pPr>
              <w:pStyle w:val="ConsPlusNormal"/>
            </w:pPr>
            <w:r>
              <w:t>округа - Югры</w:t>
            </w:r>
          </w:p>
        </w:tc>
        <w:tc>
          <w:tcPr>
            <w:tcW w:w="1534" w:type="dxa"/>
            <w:vMerge w:val="restart"/>
          </w:tcPr>
          <w:p w:rsidR="00927465" w:rsidRDefault="00927465">
            <w:pPr>
              <w:pStyle w:val="ConsPlusNormal"/>
            </w:pPr>
            <w:r>
              <w:t>Для прочих потребителей</w:t>
            </w:r>
          </w:p>
          <w:p w:rsidR="00927465" w:rsidRDefault="00927465">
            <w:pPr>
              <w:pStyle w:val="ConsPlusNormal"/>
            </w:pPr>
            <w:r>
              <w:t>(без учета НДС)</w:t>
            </w:r>
          </w:p>
        </w:tc>
        <w:tc>
          <w:tcPr>
            <w:tcW w:w="1729" w:type="dxa"/>
          </w:tcPr>
          <w:p w:rsidR="00927465" w:rsidRDefault="00927465">
            <w:pPr>
              <w:pStyle w:val="ConsPlusNormal"/>
            </w:pPr>
            <w:r>
              <w:t>одноставочный на холодную воду, руб./куб. м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45,29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46,83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46,83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48,42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48,42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48,87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48,87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50,63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50,63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52,45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52,45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54,34</w:t>
            </w:r>
          </w:p>
        </w:tc>
      </w:tr>
      <w:tr w:rsidR="00927465">
        <w:tc>
          <w:tcPr>
            <w:tcW w:w="454" w:type="dxa"/>
            <w:vMerge/>
          </w:tcPr>
          <w:p w:rsidR="00927465" w:rsidRDefault="00927465"/>
        </w:tc>
        <w:tc>
          <w:tcPr>
            <w:tcW w:w="2179" w:type="dxa"/>
            <w:vMerge/>
          </w:tcPr>
          <w:p w:rsidR="00927465" w:rsidRDefault="00927465"/>
        </w:tc>
        <w:tc>
          <w:tcPr>
            <w:tcW w:w="2254" w:type="dxa"/>
            <w:vMerge/>
          </w:tcPr>
          <w:p w:rsidR="00927465" w:rsidRDefault="00927465"/>
        </w:tc>
        <w:tc>
          <w:tcPr>
            <w:tcW w:w="1534" w:type="dxa"/>
            <w:vMerge/>
          </w:tcPr>
          <w:p w:rsidR="00927465" w:rsidRDefault="00927465"/>
        </w:tc>
        <w:tc>
          <w:tcPr>
            <w:tcW w:w="1729" w:type="dxa"/>
          </w:tcPr>
          <w:p w:rsidR="00927465" w:rsidRDefault="00927465">
            <w:pPr>
              <w:pStyle w:val="ConsPlusNormal"/>
            </w:pPr>
            <w:r>
              <w:t>одноставочный на тепловую энергию, руб./ Гкал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1670,77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1727,51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1727,51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1768,50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1768,50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1794,63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1794,63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1849,68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1849,68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1867,55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1867,55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1934,77</w:t>
            </w:r>
          </w:p>
        </w:tc>
      </w:tr>
      <w:tr w:rsidR="00927465">
        <w:tc>
          <w:tcPr>
            <w:tcW w:w="454" w:type="dxa"/>
            <w:vMerge/>
          </w:tcPr>
          <w:p w:rsidR="00927465" w:rsidRDefault="00927465"/>
        </w:tc>
        <w:tc>
          <w:tcPr>
            <w:tcW w:w="2179" w:type="dxa"/>
            <w:vMerge/>
          </w:tcPr>
          <w:p w:rsidR="00927465" w:rsidRDefault="00927465"/>
        </w:tc>
        <w:tc>
          <w:tcPr>
            <w:tcW w:w="2254" w:type="dxa"/>
            <w:vMerge/>
          </w:tcPr>
          <w:p w:rsidR="00927465" w:rsidRDefault="00927465"/>
        </w:tc>
        <w:tc>
          <w:tcPr>
            <w:tcW w:w="1534" w:type="dxa"/>
            <w:vMerge w:val="restart"/>
          </w:tcPr>
          <w:p w:rsidR="00927465" w:rsidRDefault="00927465">
            <w:pPr>
              <w:pStyle w:val="ConsPlusNormal"/>
            </w:pPr>
            <w:r>
              <w:t>Для населения</w:t>
            </w:r>
          </w:p>
          <w:p w:rsidR="00927465" w:rsidRDefault="00927465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729" w:type="dxa"/>
          </w:tcPr>
          <w:p w:rsidR="00927465" w:rsidRDefault="00927465">
            <w:pPr>
              <w:pStyle w:val="ConsPlusNormal"/>
            </w:pPr>
            <w:r>
              <w:t>одноставочный на холодную воду, руб./куб. м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54,35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56,20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56,20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58,10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58,10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58,64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58,64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60,76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60,76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62,94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62,94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65,21</w:t>
            </w:r>
          </w:p>
        </w:tc>
      </w:tr>
      <w:tr w:rsidR="00927465">
        <w:tc>
          <w:tcPr>
            <w:tcW w:w="454" w:type="dxa"/>
            <w:vMerge/>
          </w:tcPr>
          <w:p w:rsidR="00927465" w:rsidRDefault="00927465"/>
        </w:tc>
        <w:tc>
          <w:tcPr>
            <w:tcW w:w="2179" w:type="dxa"/>
            <w:vMerge/>
          </w:tcPr>
          <w:p w:rsidR="00927465" w:rsidRDefault="00927465"/>
        </w:tc>
        <w:tc>
          <w:tcPr>
            <w:tcW w:w="2254" w:type="dxa"/>
            <w:vMerge/>
          </w:tcPr>
          <w:p w:rsidR="00927465" w:rsidRDefault="00927465"/>
        </w:tc>
        <w:tc>
          <w:tcPr>
            <w:tcW w:w="1534" w:type="dxa"/>
            <w:vMerge/>
          </w:tcPr>
          <w:p w:rsidR="00927465" w:rsidRDefault="00927465"/>
        </w:tc>
        <w:tc>
          <w:tcPr>
            <w:tcW w:w="1729" w:type="dxa"/>
          </w:tcPr>
          <w:p w:rsidR="00927465" w:rsidRDefault="00927465">
            <w:pPr>
              <w:pStyle w:val="ConsPlusNormal"/>
            </w:pPr>
            <w:r>
              <w:t>одноставочный на тепловую энергию, руб./ Гкал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2004,92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2073,01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2073,01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2122,20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2122,20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2153,56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2153,56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2219,62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2219,62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2241,06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2241,06</w:t>
            </w:r>
          </w:p>
        </w:tc>
        <w:tc>
          <w:tcPr>
            <w:tcW w:w="904" w:type="dxa"/>
          </w:tcPr>
          <w:p w:rsidR="00927465" w:rsidRDefault="00927465">
            <w:pPr>
              <w:pStyle w:val="ConsPlusNormal"/>
            </w:pPr>
            <w:r>
              <w:t>2321,72</w:t>
            </w:r>
          </w:p>
        </w:tc>
      </w:tr>
    </w:tbl>
    <w:p w:rsidR="00927465" w:rsidRDefault="00927465">
      <w:pPr>
        <w:pStyle w:val="ConsPlusNormal"/>
        <w:ind w:firstLine="540"/>
        <w:jc w:val="both"/>
      </w:pPr>
    </w:p>
    <w:p w:rsidR="00927465" w:rsidRDefault="00927465">
      <w:pPr>
        <w:pStyle w:val="ConsPlusNormal"/>
        <w:ind w:firstLine="540"/>
        <w:jc w:val="both"/>
      </w:pPr>
      <w:r>
        <w:t>--------------------------------</w:t>
      </w:r>
    </w:p>
    <w:p w:rsidR="00927465" w:rsidRDefault="00927465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14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927465" w:rsidRDefault="00927465">
      <w:pPr>
        <w:pStyle w:val="ConsPlusNormal"/>
        <w:ind w:firstLine="540"/>
        <w:jc w:val="both"/>
      </w:pPr>
    </w:p>
    <w:p w:rsidR="00927465" w:rsidRDefault="00927465">
      <w:pPr>
        <w:pStyle w:val="ConsPlusNormal"/>
        <w:ind w:firstLine="540"/>
        <w:jc w:val="both"/>
      </w:pPr>
      <w:r>
        <w:lastRenderedPageBreak/>
        <w:t>Примечания:</w:t>
      </w:r>
    </w:p>
    <w:p w:rsidR="00927465" w:rsidRDefault="00927465">
      <w:pPr>
        <w:pStyle w:val="ConsPlusNormal"/>
        <w:spacing w:before="220"/>
        <w:ind w:firstLine="540"/>
        <w:jc w:val="both"/>
      </w:pPr>
      <w:r>
        <w:t>Долгосрочные параметры регулирования тарифов в отношении компонентов на тепловую энергию и на холодное водоснабжение на 2021 - 2026 годы установлены в отношении акционерного общества "Урайтеплоэнергия" соответствующими приказами Региональной службы по тарифам Ханты-Мансийского автономного округа - Югры.</w:t>
      </w:r>
    </w:p>
    <w:p w:rsidR="00927465" w:rsidRDefault="00927465">
      <w:pPr>
        <w:pStyle w:val="ConsPlusNormal"/>
        <w:jc w:val="both"/>
      </w:pPr>
    </w:p>
    <w:p w:rsidR="00927465" w:rsidRDefault="00927465">
      <w:pPr>
        <w:pStyle w:val="ConsPlusNormal"/>
        <w:jc w:val="both"/>
      </w:pPr>
    </w:p>
    <w:p w:rsidR="00927465" w:rsidRDefault="009274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5E9F" w:rsidRDefault="00955E9F">
      <w:bookmarkStart w:id="3" w:name="_GoBack"/>
      <w:bookmarkEnd w:id="3"/>
    </w:p>
    <w:sectPr w:rsidR="00955E9F" w:rsidSect="00135B6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65"/>
    <w:rsid w:val="00927465"/>
    <w:rsid w:val="0095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7A9C0-1327-4A48-A2BC-68D47940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4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74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74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F8515E05F4209DD6B65858F752F89BC99B6995050BFE2D99C6FA2A21A515C2AEA9AC4A7A1ECA729B81D9D7A5CBB1DF7CRCiEH" TargetMode="External"/><Relationship Id="rId13" Type="http://schemas.openxmlformats.org/officeDocument/2006/relationships/hyperlink" Target="consultantplus://offline/ref=59F8515E05F4209DD6B65858F752F89BC99B6995050BFB2097CBFA2A21A515C2AEA9AC4A681E927E9880C7D6A3DEE78E3A996040828DD438AD7AA03AR7i0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F8515E05F4209DD6B64655E13EAF94CB90369C0E0AF673CC96FC7D7EF51397FCE9F213285B817F999EC5D7A6RDi7H" TargetMode="External"/><Relationship Id="rId12" Type="http://schemas.openxmlformats.org/officeDocument/2006/relationships/hyperlink" Target="consultantplus://offline/ref=59F8515E05F4209DD6B64655E13EAF94CC97309D060CF673CC96FC7D7EF51397EEE9AA1F2B599A789A8B9386E080BEDC7FD26D429D91D43BRBi1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F8515E05F4209DD6B64655E13EAF94CC983E90010BF673CC96FC7D7EF51397FCE9F213285B817F999EC5D7A6RDi7H" TargetMode="External"/><Relationship Id="rId11" Type="http://schemas.openxmlformats.org/officeDocument/2006/relationships/hyperlink" Target="consultantplus://offline/ref=59F8515E05F4209DD6B64655E13EAF94CC97309D060CF673CC96FC7D7EF51397EEE9AA1F2F5C9F7A93D49693F1D8B0DE60CC6C5D8193D6R3iBH" TargetMode="External"/><Relationship Id="rId5" Type="http://schemas.openxmlformats.org/officeDocument/2006/relationships/hyperlink" Target="consultantplus://offline/ref=59F8515E05F4209DD6B65858F752F89BC99B6995050BFB2097CBFA2A21A515C2AEA9AC4A681E927E9880C7D6A1DEE78E3A996040828DD438AD7AA03AR7i0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9F8515E05F4209DD6B65858F752F89BC99B6995050BFB2097CBFA2A21A515C2AEA9AC4A681E927E9880C7D6A2DEE78E3A996040828DD438AD7AA03AR7i0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9F8515E05F4209DD6B64655E13EAF94CC97309D060CF673CC96FC7D7EF51397EEE9AA1F2F5C9F7A93D49693F1D8B0DE60CC6C5D8193D6R3iBH" TargetMode="External"/><Relationship Id="rId14" Type="http://schemas.openxmlformats.org/officeDocument/2006/relationships/hyperlink" Target="consultantplus://offline/ref=59F8515E05F4209DD6B64655E13EAF94CC97309D060CF673CC96FC7D7EF51397EEE9AA1F2F5C9F7A93D49693F1D8B0DE60CC6C5D8193D6R3i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2022-01-31T07:34:00Z</dcterms:created>
  <dcterms:modified xsi:type="dcterms:W3CDTF">2022-01-31T07:37:00Z</dcterms:modified>
</cp:coreProperties>
</file>