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9 декабря 2014 г. N 154-нп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ТЕПЛОВУЮ ЭНЕРГИЮ (МОЩНОСТЬ),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ПОСТАВЛЯЕМУЮ ТЕПЛОСНАБЖАЮЩИМИ ОРГАНИЗАЦИЯМИ ПОТРЕБИТЕЛЯМ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consultantplus://offline/ref=A40671F96BA7F66FB9C6A7A9CE2D4A0FD39D5527468EC796C9E38128AAoA13G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 27 июля 2010 года N 190-ФЗ "О теплоснабжении",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consultantplus://offline/ref=A40671F96BA7F66FB9C6A7A9CE2D4A0FD39D5423468CC796C9E38128AAoA13G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consultantplus://offline/ref=A40671F96BA7F66FB9C6A7A9CE2D4A0FD39E5F214482C796C9E38128AAoA13G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163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consultantplus://offline/ref=A40671F96BA7F66FB9C6A7A9CE2D4A0FD39F5622418AC796C9E38128AAoA13G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760-э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"Об утверждении Методических указаний по расчету регулируемых цен (тарифов) в сфере теплоснабжения", от 11 октября 2014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consultantplus://offline/ref=A40671F96BA7F66FB9C6A7A9CE2D4A0FD39D562B408AC796C9E38128AAoA13G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227-э/3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Федерации на 2015 год",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consultantplus://offline/ref=A40671F96BA7F66FB9C6B9A4D8411D00D491082E428AC9C997B4877FF5F37C8A96oC15G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9 декабря 2014 года N 77 приказываю: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Par30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тарифы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 тепловую энергию (мощность), поставляемую теплоснабжающими организациями потребителям, согласно приложению к настоящему приказу.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Par30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Тарифы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 установленные в пункте 1 настоящего приказа, действуют с 1 января 2015 года по 31 декабря 2015 года.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consultantplus://offline/ref=A40671F96BA7F66FB9C6B9A4D8411D00D491082E428ACFC794B7877FF5F37C8A96oC15G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приказ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Региональной службы по тарифам Ханты-Мансийского автономного округа - Югры от 26 ноября 2009 года N 111-нп "Об установлении тарифов на тепловую энергию".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Признать утратившим силу с 1 января 2015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consultantplus://offline/ref=A40671F96BA7F66FB9C6B9A4D8411D00D491082E448FC8C69DBCDA75FDAA708891CAFEC99DC0FCEC3AA1F6oF19G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 4 таблицы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"Тарифы на услуги по передаче тепловой энергии" приложения к приказу Региональной службы по тарифам Ханты-Мансийского автономного округа - Югры от 14 декабря 2010 года N 106-нп "Об установлении тарифов на услуги по передаче тепловой энергии".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Настоящий приказ опубликовать в газете "Новости Югры".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А.А.БЕРЕЗОВСКИЙ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9 декабря 2014 года N 154-нп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303C9" w:rsidSect="00A303C9">
          <w:pgSz w:w="11905" w:h="16838"/>
          <w:pgMar w:top="1134" w:right="851" w:bottom="1134" w:left="1701" w:header="708" w:footer="708" w:gutter="0"/>
          <w:cols w:space="708"/>
          <w:docGrid w:linePitch="360"/>
        </w:sect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ТАРИФЫ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ТЕПЛОВУЮ ЭНЕРГИЮ (МОЩНОСТЬ), ПОСТАВЛЯЕМУЮ ПОТРЕБИТЕЛЯМ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126"/>
        <w:gridCol w:w="2268"/>
        <w:gridCol w:w="794"/>
        <w:gridCol w:w="1701"/>
        <w:gridCol w:w="1587"/>
      </w:tblGrid>
      <w:tr w:rsidR="00A303C9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</w:tr>
      <w:tr w:rsidR="00A303C9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по 30 июня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по 31 декабря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0"/>
            <w:bookmarkEnd w:id="3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ЮграТеплоГазСтрой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Ханты-Мансийск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1057,32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1145,08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1247,64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1351,19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60"/>
            <w:bookmarkEnd w:id="4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Закрытое акционерное общество "Управляющая компания тепло-, водоснабжения и канализации"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Покачи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1054,54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1141,94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1244,36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1347,49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80"/>
            <w:bookmarkEnd w:id="5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"ЛУКОЙЛ-ЭНЕРГОСЕТИ"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1427,55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1546,03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Локосово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 деревня Верхне-Мысовая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1427,20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1545,64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1684,10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1823,86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</w:t>
            </w:r>
            <w:r>
              <w:rPr>
                <w:rFonts w:ascii="Calibri" w:hAnsi="Calibri" w:cs="Calibri"/>
              </w:rPr>
              <w:lastRenderedPageBreak/>
              <w:t>по схеме подключения на территории города Покачи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1528,70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1655,58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1803,87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1953,58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Лангепас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1395,05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1510,83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Когалым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1347,71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1459,54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района, за исключением сельского поселения </w:t>
            </w:r>
            <w:proofErr w:type="spellStart"/>
            <w:r>
              <w:rPr>
                <w:rFonts w:ascii="Calibri" w:hAnsi="Calibri" w:cs="Calibri"/>
              </w:rPr>
              <w:t>Локосово</w:t>
            </w:r>
            <w:proofErr w:type="spellEnd"/>
            <w:r>
              <w:rPr>
                <w:rFonts w:ascii="Calibri" w:hAnsi="Calibri" w:cs="Calibri"/>
              </w:rPr>
              <w:t xml:space="preserve"> деревня Верхне-Мысовая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1348,08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1459,97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города </w:t>
            </w:r>
            <w:proofErr w:type="spellStart"/>
            <w:r>
              <w:rPr>
                <w:rFonts w:ascii="Calibri" w:hAnsi="Calibri" w:cs="Calibri"/>
              </w:rPr>
              <w:t>Урай</w:t>
            </w:r>
            <w:proofErr w:type="spellEnd"/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1779,85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1927,51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Советский Советского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1078,19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1167,52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1808,81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1958,88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Советского района, за исключением городского поселения Советский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1809,13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1959,23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</w:t>
            </w:r>
            <w:r>
              <w:rPr>
                <w:rFonts w:ascii="Calibri" w:hAnsi="Calibri" w:cs="Calibri"/>
              </w:rPr>
              <w:lastRenderedPageBreak/>
              <w:t>по схеме подключения на территории города Нягань и Октябрьского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1808,76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1958,79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Ханты-Мансийского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1808,91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1958,86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208"/>
            <w:bookmarkEnd w:id="6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Лангепасское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"ТЕПЛОВОДОКАНАЛ"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Лангепас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1028,78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1114,17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1213,96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1314,72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228"/>
            <w:bookmarkEnd w:id="7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города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1433,24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1552,19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1691,22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1831,58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248"/>
            <w:bookmarkEnd w:id="8"/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ТеплоНефть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района,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района, города </w:t>
            </w:r>
            <w:proofErr w:type="spellStart"/>
            <w:r>
              <w:rPr>
                <w:rFonts w:ascii="Calibri" w:hAnsi="Calibri" w:cs="Calibri"/>
              </w:rPr>
              <w:t>Мегион</w:t>
            </w:r>
            <w:proofErr w:type="spellEnd"/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2618,14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2835,40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259"/>
            <w:bookmarkEnd w:id="9"/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"Самотлорнефтегаз"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proofErr w:type="spellStart"/>
            <w:r>
              <w:rPr>
                <w:rFonts w:ascii="Calibri" w:hAnsi="Calibri" w:cs="Calibri"/>
              </w:rPr>
              <w:t>Самотлорского</w:t>
            </w:r>
            <w:proofErr w:type="spellEnd"/>
            <w:r>
              <w:rPr>
                <w:rFonts w:ascii="Calibri" w:hAnsi="Calibri" w:cs="Calibri"/>
              </w:rPr>
              <w:t xml:space="preserve"> месторождения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1281,48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1361,19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Лор-</w:t>
            </w:r>
            <w:proofErr w:type="spellStart"/>
            <w:r>
              <w:rPr>
                <w:rFonts w:ascii="Calibri" w:hAnsi="Calibri" w:cs="Calibri"/>
              </w:rPr>
              <w:t>Еганского</w:t>
            </w:r>
            <w:proofErr w:type="spellEnd"/>
            <w:r>
              <w:rPr>
                <w:rFonts w:ascii="Calibri" w:hAnsi="Calibri" w:cs="Calibri"/>
              </w:rPr>
              <w:t xml:space="preserve"> месторождения, Тюменского месторождения, северной части </w:t>
            </w:r>
            <w:proofErr w:type="spellStart"/>
            <w:r>
              <w:rPr>
                <w:rFonts w:ascii="Calibri" w:hAnsi="Calibri" w:cs="Calibri"/>
              </w:rPr>
              <w:t>Самотлорского</w:t>
            </w:r>
            <w:proofErr w:type="spellEnd"/>
            <w:r>
              <w:rPr>
                <w:rFonts w:ascii="Calibri" w:hAnsi="Calibri" w:cs="Calibri"/>
              </w:rPr>
              <w:t xml:space="preserve"> месторождения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1207,82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1361,19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279"/>
            <w:bookmarkEnd w:id="10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Энергонефть</w:t>
            </w:r>
            <w:proofErr w:type="spellEnd"/>
            <w:r>
              <w:rPr>
                <w:rFonts w:ascii="Calibri" w:hAnsi="Calibri" w:cs="Calibri"/>
              </w:rPr>
              <w:t xml:space="preserve"> Томск"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3701,28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4008,45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1" w:name="Par290"/>
            <w:bookmarkEnd w:id="11"/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"СУРГУТСТРОЙТРЕСТ"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1119,82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2" w:name="Par301"/>
            <w:bookmarkEnd w:id="12"/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"Территориально объединенное 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 и водоотведения N 1"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сельских поселений Солнечный, </w:t>
            </w:r>
            <w:proofErr w:type="spellStart"/>
            <w:r>
              <w:rPr>
                <w:rFonts w:ascii="Calibri" w:hAnsi="Calibri" w:cs="Calibri"/>
              </w:rPr>
              <w:t>Русскинская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Ульт-Ягун</w:t>
            </w:r>
            <w:proofErr w:type="spellEnd"/>
            <w:r>
              <w:rPr>
                <w:rFonts w:ascii="Calibri" w:hAnsi="Calibri" w:cs="Calibri"/>
              </w:rPr>
              <w:t xml:space="preserve">, городских поселений Белый Яр, </w:t>
            </w:r>
            <w:proofErr w:type="spellStart"/>
            <w:r>
              <w:rPr>
                <w:rFonts w:ascii="Calibri" w:hAnsi="Calibri" w:cs="Calibri"/>
              </w:rPr>
              <w:t>Барсово</w:t>
            </w:r>
            <w:proofErr w:type="spellEnd"/>
            <w:r>
              <w:rPr>
                <w:rFonts w:ascii="Calibri" w:hAnsi="Calibri" w:cs="Calibri"/>
              </w:rPr>
              <w:t xml:space="preserve">, сельского поселения </w:t>
            </w:r>
            <w:proofErr w:type="spellStart"/>
            <w:r>
              <w:rPr>
                <w:rFonts w:ascii="Calibri" w:hAnsi="Calibri" w:cs="Calibri"/>
              </w:rPr>
              <w:t>Локосово</w:t>
            </w:r>
            <w:proofErr w:type="spellEnd"/>
            <w:r>
              <w:rPr>
                <w:rFonts w:ascii="Calibri" w:hAnsi="Calibri" w:cs="Calibri"/>
              </w:rPr>
              <w:t xml:space="preserve"> село </w:t>
            </w:r>
            <w:proofErr w:type="spellStart"/>
            <w:r>
              <w:rPr>
                <w:rFonts w:ascii="Calibri" w:hAnsi="Calibri" w:cs="Calibri"/>
              </w:rPr>
              <w:t>Локосово</w:t>
            </w:r>
            <w:proofErr w:type="spellEnd"/>
            <w:r>
              <w:rPr>
                <w:rFonts w:ascii="Calibri" w:hAnsi="Calibri" w:cs="Calibri"/>
              </w:rPr>
              <w:t xml:space="preserve">, сельского поселения </w:t>
            </w:r>
            <w:proofErr w:type="spellStart"/>
            <w:r>
              <w:rPr>
                <w:rFonts w:ascii="Calibri" w:hAnsi="Calibri" w:cs="Calibri"/>
              </w:rPr>
              <w:t>Сытомино</w:t>
            </w:r>
            <w:proofErr w:type="spellEnd"/>
            <w:r>
              <w:rPr>
                <w:rFonts w:ascii="Calibri" w:hAnsi="Calibri" w:cs="Calibri"/>
              </w:rPr>
              <w:t xml:space="preserve"> село </w:t>
            </w:r>
            <w:proofErr w:type="spellStart"/>
            <w:r>
              <w:rPr>
                <w:rFonts w:ascii="Calibri" w:hAnsi="Calibri" w:cs="Calibri"/>
              </w:rPr>
              <w:t>Сытомино</w:t>
            </w:r>
            <w:proofErr w:type="spellEnd"/>
            <w:r>
              <w:rPr>
                <w:rFonts w:ascii="Calibri" w:hAnsi="Calibri" w:cs="Calibri"/>
              </w:rPr>
              <w:t xml:space="preserve">, сельского поселения </w:t>
            </w:r>
            <w:proofErr w:type="spellStart"/>
            <w:r>
              <w:rPr>
                <w:rFonts w:ascii="Calibri" w:hAnsi="Calibri" w:cs="Calibri"/>
              </w:rPr>
              <w:t>Лямина</w:t>
            </w:r>
            <w:proofErr w:type="spellEnd"/>
            <w:r>
              <w:rPr>
                <w:rFonts w:ascii="Calibri" w:hAnsi="Calibri" w:cs="Calibri"/>
              </w:rPr>
              <w:t xml:space="preserve"> деревня </w:t>
            </w:r>
            <w:proofErr w:type="spellStart"/>
            <w:r>
              <w:rPr>
                <w:rFonts w:ascii="Calibri" w:hAnsi="Calibri" w:cs="Calibri"/>
              </w:rPr>
              <w:t>Лямина</w:t>
            </w:r>
            <w:proofErr w:type="spellEnd"/>
            <w:r>
              <w:rPr>
                <w:rFonts w:ascii="Calibri" w:hAnsi="Calibri" w:cs="Calibri"/>
              </w:rPr>
              <w:t xml:space="preserve">, сельского поселения </w:t>
            </w:r>
            <w:proofErr w:type="spellStart"/>
            <w:r>
              <w:rPr>
                <w:rFonts w:ascii="Calibri" w:hAnsi="Calibri" w:cs="Calibri"/>
              </w:rPr>
              <w:t>Тундрино</w:t>
            </w:r>
            <w:proofErr w:type="spellEnd"/>
            <w:r>
              <w:rPr>
                <w:rFonts w:ascii="Calibri" w:hAnsi="Calibri" w:cs="Calibri"/>
              </w:rPr>
              <w:t xml:space="preserve"> поселок Высокий Мыс, сельского поселения Угут село Угут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1842,71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1995,47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2174,40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2354,65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3" w:name="Par321"/>
            <w:bookmarkEnd w:id="13"/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Сургутмебель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Барсово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1164,78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1261,45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r>
              <w:rPr>
                <w:rFonts w:ascii="Calibri" w:hAnsi="Calibri" w:cs="Calibri"/>
              </w:rPr>
              <w:lastRenderedPageBreak/>
              <w:t xml:space="preserve">Белый Яр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1335,91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1446,78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4" w:name="Par341"/>
            <w:bookmarkEnd w:id="14"/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Сургутские</w:t>
            </w:r>
            <w:proofErr w:type="spellEnd"/>
            <w:r>
              <w:rPr>
                <w:rFonts w:ascii="Calibri" w:hAnsi="Calibri" w:cs="Calibri"/>
              </w:rPr>
              <w:t xml:space="preserve"> городские электрические сети"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Сургут, за исключением микрорайона 20А города Сургут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570,83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618,21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673,58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729,49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микрорайона 20А города Сургут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874,42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947,00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1031,82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1117,46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5" w:name="Par379"/>
            <w:bookmarkEnd w:id="15"/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"Городские тепловые сети"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1334,26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1453,76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1574,43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6" w:name="Par399"/>
            <w:bookmarkEnd w:id="16"/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"Тепловик"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поселка Юность, поселка МО-94, поселка Таежный, поселка МК-32, поселка Лунный, поселка Медвежий Угол города Сургут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2403,16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2602,52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2835,73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3070,97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поселка Снежный города Сургут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2984,78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3171,00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поселка Лесной города Сургут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2909,16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3113,05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3432,81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3673,40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поселка Кедровый-2, поселка Кедровый база </w:t>
            </w:r>
            <w:proofErr w:type="spellStart"/>
            <w:r>
              <w:rPr>
                <w:rFonts w:ascii="Calibri" w:hAnsi="Calibri" w:cs="Calibri"/>
              </w:rPr>
              <w:t>ОРСа</w:t>
            </w:r>
            <w:proofErr w:type="spellEnd"/>
            <w:r>
              <w:rPr>
                <w:rFonts w:ascii="Calibri" w:hAnsi="Calibri" w:cs="Calibri"/>
              </w:rPr>
              <w:t>, поселка Финский города Сургут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1248,47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1351,77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1473,19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1595,09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поселка Кедровый-1 города Сургут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1104,73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1196,41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14.5.2.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14.5.3.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1303,58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1411,76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 от котельной по ул. Крытова, д. 40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1346,28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1457,82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7" w:name="Par491"/>
            <w:bookmarkEnd w:id="17"/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"Русская тепловая компания"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1269,84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1375,22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1498,41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1622,76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" w:name="Par511"/>
            <w:bookmarkEnd w:id="18"/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"ПРЕМИУМ"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города </w:t>
            </w:r>
            <w:proofErr w:type="spellStart"/>
            <w:r>
              <w:rPr>
                <w:rFonts w:ascii="Calibri" w:hAnsi="Calibri" w:cs="Calibri"/>
              </w:rPr>
              <w:t>Мегион</w:t>
            </w:r>
            <w:proofErr w:type="spellEnd"/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1963,12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2126,01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9" w:name="Par522"/>
            <w:bookmarkEnd w:id="19"/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Нижневартовская</w:t>
            </w:r>
            <w:proofErr w:type="spellEnd"/>
            <w:r>
              <w:rPr>
                <w:rFonts w:ascii="Calibri" w:hAnsi="Calibri" w:cs="Calibri"/>
              </w:rPr>
              <w:t xml:space="preserve"> ГРЭС"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1222,31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1323,74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1442,33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1562,01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0" w:name="Par542"/>
            <w:bookmarkEnd w:id="20"/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Бюджетное учреждение Ханты-Мансийского автономного округа - Югры "Дирекция по эксплуатации служебных зданий"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Ханты-Мансийск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1176,63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1230,33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1388,42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1451,79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1" w:name="Par562"/>
            <w:bookmarkEnd w:id="21"/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многопрофильное предприятие "</w:t>
            </w:r>
            <w:proofErr w:type="spellStart"/>
            <w:r>
              <w:rPr>
                <w:rFonts w:ascii="Calibri" w:hAnsi="Calibri" w:cs="Calibri"/>
              </w:rPr>
              <w:t>Миснэ</w:t>
            </w:r>
            <w:proofErr w:type="spellEnd"/>
            <w:r>
              <w:rPr>
                <w:rFonts w:ascii="Calibri" w:hAnsi="Calibri" w:cs="Calibri"/>
              </w:rPr>
              <w:t xml:space="preserve">" муниципального образования сельское поселение Каменное </w:t>
            </w:r>
            <w:hyperlink w:anchor="Par68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Каменное Октябрьского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5766,70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6245,34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5766,70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6245,34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2" w:name="Par582"/>
            <w:bookmarkEnd w:id="22"/>
            <w:r>
              <w:rPr>
                <w:rFonts w:ascii="Calibri" w:hAnsi="Calibri" w:cs="Calibri"/>
              </w:rPr>
              <w:lastRenderedPageBreak/>
              <w:t>20.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Приобье Октябрьского района от котельных N 4 по улице Крымская, 39а, N 6 по улице Крымская, 12а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1128,37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1222,02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1331,48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1441,98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3" w:name="Par602"/>
            <w:bookmarkEnd w:id="23"/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Луговой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4341,50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4701,84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Леуши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 село </w:t>
            </w:r>
            <w:proofErr w:type="spellStart"/>
            <w:r>
              <w:rPr>
                <w:rFonts w:ascii="Calibri" w:hAnsi="Calibri" w:cs="Calibri"/>
              </w:rPr>
              <w:t>Леуши</w:t>
            </w:r>
            <w:proofErr w:type="spellEnd"/>
            <w:r>
              <w:rPr>
                <w:rFonts w:ascii="Calibri" w:hAnsi="Calibri" w:cs="Calibri"/>
              </w:rPr>
              <w:t>, за исключением котельной N 2 по улице Береговая, д. 53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4084,32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4423,33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8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4819,50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5219,53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Леуши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 село </w:t>
            </w:r>
            <w:proofErr w:type="spellStart"/>
            <w:r>
              <w:rPr>
                <w:rFonts w:ascii="Calibri" w:hAnsi="Calibri" w:cs="Calibri"/>
              </w:rPr>
              <w:t>Леуши</w:t>
            </w:r>
            <w:proofErr w:type="spellEnd"/>
            <w:r>
              <w:rPr>
                <w:rFonts w:ascii="Calibri" w:hAnsi="Calibri" w:cs="Calibri"/>
              </w:rPr>
              <w:t xml:space="preserve"> от котельной N 2 по улице Береговая, д. 53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5277,34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5715,36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Междуреченский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3125,06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3384,41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\l Par680 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&lt;*&gt;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3687,57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3993,60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4" w:name="Par658"/>
            <w:bookmarkEnd w:id="24"/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"Концессионная Коммунальная Компания"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Когалым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1174,61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1271,98</w:t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\l Par680 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&lt;*&gt;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A303C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3C9" w:rsidRDefault="00A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1500,94</w:t>
            </w:r>
          </w:p>
        </w:tc>
      </w:tr>
    </w:tbl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680"/>
      <w:bookmarkEnd w:id="25"/>
      <w:r>
        <w:rPr>
          <w:rFonts w:ascii="Calibri" w:hAnsi="Calibri" w:cs="Calibri"/>
        </w:rPr>
        <w:t xml:space="preserve">&lt;*&gt; Выделяется 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681"/>
      <w:bookmarkEnd w:id="26"/>
      <w:r>
        <w:rPr>
          <w:rFonts w:ascii="Calibri" w:hAnsi="Calibri" w:cs="Calibri"/>
        </w:rPr>
        <w:t xml:space="preserve">&lt;**&gt; НДС не облагается в соответствии с </w:t>
      </w:r>
      <w:hyperlink r:id="rId6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</w:t>
      </w: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3C9" w:rsidRDefault="00A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03C9" w:rsidRDefault="00A303C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3153" w:rsidRDefault="008D3153">
      <w:bookmarkStart w:id="27" w:name="_GoBack"/>
      <w:bookmarkEnd w:id="27"/>
    </w:p>
    <w:sectPr w:rsidR="008D3153" w:rsidSect="00A303C9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C9"/>
    <w:rsid w:val="000014F6"/>
    <w:rsid w:val="0000215C"/>
    <w:rsid w:val="000034CA"/>
    <w:rsid w:val="000035F0"/>
    <w:rsid w:val="00004D9A"/>
    <w:rsid w:val="0000501A"/>
    <w:rsid w:val="00005B52"/>
    <w:rsid w:val="00005C2D"/>
    <w:rsid w:val="00006F7D"/>
    <w:rsid w:val="0000739A"/>
    <w:rsid w:val="00007D27"/>
    <w:rsid w:val="000105DB"/>
    <w:rsid w:val="00010B6A"/>
    <w:rsid w:val="000114C0"/>
    <w:rsid w:val="0001214F"/>
    <w:rsid w:val="0001229C"/>
    <w:rsid w:val="00013621"/>
    <w:rsid w:val="000152A6"/>
    <w:rsid w:val="000168B1"/>
    <w:rsid w:val="0001748C"/>
    <w:rsid w:val="0001761E"/>
    <w:rsid w:val="00017F0E"/>
    <w:rsid w:val="00020B87"/>
    <w:rsid w:val="00021B9C"/>
    <w:rsid w:val="00024738"/>
    <w:rsid w:val="00024CD1"/>
    <w:rsid w:val="000268E3"/>
    <w:rsid w:val="000276BF"/>
    <w:rsid w:val="00033F5D"/>
    <w:rsid w:val="000340F4"/>
    <w:rsid w:val="00034902"/>
    <w:rsid w:val="00034947"/>
    <w:rsid w:val="00034B51"/>
    <w:rsid w:val="00036A81"/>
    <w:rsid w:val="000376F0"/>
    <w:rsid w:val="000411D9"/>
    <w:rsid w:val="00041A04"/>
    <w:rsid w:val="00042808"/>
    <w:rsid w:val="00042F7F"/>
    <w:rsid w:val="00044AF7"/>
    <w:rsid w:val="00045285"/>
    <w:rsid w:val="000460AA"/>
    <w:rsid w:val="000460CB"/>
    <w:rsid w:val="00047082"/>
    <w:rsid w:val="00047D6C"/>
    <w:rsid w:val="00050AF7"/>
    <w:rsid w:val="000516DB"/>
    <w:rsid w:val="00051EE9"/>
    <w:rsid w:val="000528D9"/>
    <w:rsid w:val="00052C87"/>
    <w:rsid w:val="00053A3E"/>
    <w:rsid w:val="00053E45"/>
    <w:rsid w:val="000540BA"/>
    <w:rsid w:val="00054BCA"/>
    <w:rsid w:val="00055D16"/>
    <w:rsid w:val="0005647E"/>
    <w:rsid w:val="00056721"/>
    <w:rsid w:val="00060C32"/>
    <w:rsid w:val="0006110D"/>
    <w:rsid w:val="00061E7E"/>
    <w:rsid w:val="000640AA"/>
    <w:rsid w:val="000663CB"/>
    <w:rsid w:val="00066EC0"/>
    <w:rsid w:val="000716AC"/>
    <w:rsid w:val="000723AB"/>
    <w:rsid w:val="00073301"/>
    <w:rsid w:val="0007459A"/>
    <w:rsid w:val="00074C61"/>
    <w:rsid w:val="00074D71"/>
    <w:rsid w:val="00076150"/>
    <w:rsid w:val="000773E5"/>
    <w:rsid w:val="00080EDB"/>
    <w:rsid w:val="00081EE9"/>
    <w:rsid w:val="0008243F"/>
    <w:rsid w:val="00082F6F"/>
    <w:rsid w:val="000842A8"/>
    <w:rsid w:val="000848AD"/>
    <w:rsid w:val="0008531E"/>
    <w:rsid w:val="00085320"/>
    <w:rsid w:val="00086329"/>
    <w:rsid w:val="0008655D"/>
    <w:rsid w:val="000866F7"/>
    <w:rsid w:val="0008721D"/>
    <w:rsid w:val="00087238"/>
    <w:rsid w:val="000873A6"/>
    <w:rsid w:val="0008751E"/>
    <w:rsid w:val="0008779C"/>
    <w:rsid w:val="000915F3"/>
    <w:rsid w:val="00091C0E"/>
    <w:rsid w:val="00093345"/>
    <w:rsid w:val="0009350F"/>
    <w:rsid w:val="00093612"/>
    <w:rsid w:val="00094A44"/>
    <w:rsid w:val="000958EF"/>
    <w:rsid w:val="0009598A"/>
    <w:rsid w:val="00096330"/>
    <w:rsid w:val="00096CE7"/>
    <w:rsid w:val="000978D7"/>
    <w:rsid w:val="00097CD6"/>
    <w:rsid w:val="00097E68"/>
    <w:rsid w:val="000A06EC"/>
    <w:rsid w:val="000A10BF"/>
    <w:rsid w:val="000A2B95"/>
    <w:rsid w:val="000A34DF"/>
    <w:rsid w:val="000A35CE"/>
    <w:rsid w:val="000A657E"/>
    <w:rsid w:val="000A75DF"/>
    <w:rsid w:val="000B2FC3"/>
    <w:rsid w:val="000B3966"/>
    <w:rsid w:val="000B4AA6"/>
    <w:rsid w:val="000B54E5"/>
    <w:rsid w:val="000B595D"/>
    <w:rsid w:val="000B5F7E"/>
    <w:rsid w:val="000B7D50"/>
    <w:rsid w:val="000B7D9C"/>
    <w:rsid w:val="000C2434"/>
    <w:rsid w:val="000C29BA"/>
    <w:rsid w:val="000C39C8"/>
    <w:rsid w:val="000C695E"/>
    <w:rsid w:val="000C69A8"/>
    <w:rsid w:val="000C752C"/>
    <w:rsid w:val="000D28C4"/>
    <w:rsid w:val="000D2E9F"/>
    <w:rsid w:val="000D3775"/>
    <w:rsid w:val="000D59DE"/>
    <w:rsid w:val="000D5F37"/>
    <w:rsid w:val="000D741F"/>
    <w:rsid w:val="000E037A"/>
    <w:rsid w:val="000E0382"/>
    <w:rsid w:val="000E3225"/>
    <w:rsid w:val="000E3682"/>
    <w:rsid w:val="000E4869"/>
    <w:rsid w:val="000E4EF8"/>
    <w:rsid w:val="000E55C5"/>
    <w:rsid w:val="000E5DD3"/>
    <w:rsid w:val="000E6380"/>
    <w:rsid w:val="000E6982"/>
    <w:rsid w:val="000F192F"/>
    <w:rsid w:val="000F1A7C"/>
    <w:rsid w:val="000F1DE5"/>
    <w:rsid w:val="000F258F"/>
    <w:rsid w:val="000F315D"/>
    <w:rsid w:val="000F3D4E"/>
    <w:rsid w:val="000F4DCC"/>
    <w:rsid w:val="000F5107"/>
    <w:rsid w:val="000F66E8"/>
    <w:rsid w:val="000F7F58"/>
    <w:rsid w:val="0010101E"/>
    <w:rsid w:val="00103719"/>
    <w:rsid w:val="00103BCE"/>
    <w:rsid w:val="00104EF4"/>
    <w:rsid w:val="001052C2"/>
    <w:rsid w:val="0010685B"/>
    <w:rsid w:val="00106D2A"/>
    <w:rsid w:val="0011009B"/>
    <w:rsid w:val="00110522"/>
    <w:rsid w:val="00111CB8"/>
    <w:rsid w:val="00111DFA"/>
    <w:rsid w:val="0011406E"/>
    <w:rsid w:val="00114713"/>
    <w:rsid w:val="00114C6A"/>
    <w:rsid w:val="00115A3E"/>
    <w:rsid w:val="001168FF"/>
    <w:rsid w:val="00121F68"/>
    <w:rsid w:val="00122EAD"/>
    <w:rsid w:val="001259D4"/>
    <w:rsid w:val="00126617"/>
    <w:rsid w:val="00130037"/>
    <w:rsid w:val="001303F2"/>
    <w:rsid w:val="00132B56"/>
    <w:rsid w:val="001338C7"/>
    <w:rsid w:val="00137583"/>
    <w:rsid w:val="00141B49"/>
    <w:rsid w:val="00142719"/>
    <w:rsid w:val="00142EAF"/>
    <w:rsid w:val="00142F69"/>
    <w:rsid w:val="00143A9E"/>
    <w:rsid w:val="0014423D"/>
    <w:rsid w:val="001451E5"/>
    <w:rsid w:val="0014525A"/>
    <w:rsid w:val="00146C4F"/>
    <w:rsid w:val="00146E42"/>
    <w:rsid w:val="00150DDE"/>
    <w:rsid w:val="00150E4B"/>
    <w:rsid w:val="001514A0"/>
    <w:rsid w:val="00151FA7"/>
    <w:rsid w:val="001534BB"/>
    <w:rsid w:val="0015388B"/>
    <w:rsid w:val="00154843"/>
    <w:rsid w:val="00155AA8"/>
    <w:rsid w:val="00155E5F"/>
    <w:rsid w:val="00155EB1"/>
    <w:rsid w:val="00161E74"/>
    <w:rsid w:val="001624BF"/>
    <w:rsid w:val="00162D56"/>
    <w:rsid w:val="00162DF2"/>
    <w:rsid w:val="00163A7D"/>
    <w:rsid w:val="00165380"/>
    <w:rsid w:val="001661FA"/>
    <w:rsid w:val="00167DDD"/>
    <w:rsid w:val="001716FC"/>
    <w:rsid w:val="00172442"/>
    <w:rsid w:val="00173BA5"/>
    <w:rsid w:val="00173DFE"/>
    <w:rsid w:val="00175B90"/>
    <w:rsid w:val="001812BF"/>
    <w:rsid w:val="00181C6A"/>
    <w:rsid w:val="00181EC3"/>
    <w:rsid w:val="00183AB5"/>
    <w:rsid w:val="00183BF5"/>
    <w:rsid w:val="00183DCA"/>
    <w:rsid w:val="001866AF"/>
    <w:rsid w:val="00187E66"/>
    <w:rsid w:val="00190023"/>
    <w:rsid w:val="00190A39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FEA"/>
    <w:rsid w:val="001A2712"/>
    <w:rsid w:val="001A6677"/>
    <w:rsid w:val="001B2AB2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C0667"/>
    <w:rsid w:val="001C0FCA"/>
    <w:rsid w:val="001C1063"/>
    <w:rsid w:val="001C1366"/>
    <w:rsid w:val="001C14B6"/>
    <w:rsid w:val="001C3D34"/>
    <w:rsid w:val="001C424F"/>
    <w:rsid w:val="001C57E2"/>
    <w:rsid w:val="001C61FB"/>
    <w:rsid w:val="001C6BC0"/>
    <w:rsid w:val="001C70B0"/>
    <w:rsid w:val="001C7E0D"/>
    <w:rsid w:val="001D0EE8"/>
    <w:rsid w:val="001D1CE6"/>
    <w:rsid w:val="001D2C02"/>
    <w:rsid w:val="001D317C"/>
    <w:rsid w:val="001D377A"/>
    <w:rsid w:val="001E1E2E"/>
    <w:rsid w:val="001E2FB5"/>
    <w:rsid w:val="001E31B5"/>
    <w:rsid w:val="001E3CF1"/>
    <w:rsid w:val="001E7052"/>
    <w:rsid w:val="001E7349"/>
    <w:rsid w:val="001F2C82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B09"/>
    <w:rsid w:val="00211404"/>
    <w:rsid w:val="00211B3C"/>
    <w:rsid w:val="00212490"/>
    <w:rsid w:val="00212500"/>
    <w:rsid w:val="00212903"/>
    <w:rsid w:val="0021324E"/>
    <w:rsid w:val="002145BC"/>
    <w:rsid w:val="00216287"/>
    <w:rsid w:val="0021630B"/>
    <w:rsid w:val="002205D2"/>
    <w:rsid w:val="00222014"/>
    <w:rsid w:val="00223C94"/>
    <w:rsid w:val="002242AB"/>
    <w:rsid w:val="002246EF"/>
    <w:rsid w:val="00224F8E"/>
    <w:rsid w:val="00231464"/>
    <w:rsid w:val="00231892"/>
    <w:rsid w:val="00232172"/>
    <w:rsid w:val="00232457"/>
    <w:rsid w:val="00232E9F"/>
    <w:rsid w:val="002333AF"/>
    <w:rsid w:val="00234899"/>
    <w:rsid w:val="00236054"/>
    <w:rsid w:val="002372C5"/>
    <w:rsid w:val="002400CE"/>
    <w:rsid w:val="002406B4"/>
    <w:rsid w:val="00240E03"/>
    <w:rsid w:val="00241C56"/>
    <w:rsid w:val="0024329C"/>
    <w:rsid w:val="00244F8E"/>
    <w:rsid w:val="002456C5"/>
    <w:rsid w:val="00245702"/>
    <w:rsid w:val="0024667C"/>
    <w:rsid w:val="00246B8C"/>
    <w:rsid w:val="00246C57"/>
    <w:rsid w:val="00251098"/>
    <w:rsid w:val="00251990"/>
    <w:rsid w:val="00253A59"/>
    <w:rsid w:val="00253B26"/>
    <w:rsid w:val="00253C10"/>
    <w:rsid w:val="00254FFF"/>
    <w:rsid w:val="00255525"/>
    <w:rsid w:val="002567B4"/>
    <w:rsid w:val="00256967"/>
    <w:rsid w:val="0025747F"/>
    <w:rsid w:val="00257649"/>
    <w:rsid w:val="00257F4A"/>
    <w:rsid w:val="00262DBA"/>
    <w:rsid w:val="002635C3"/>
    <w:rsid w:val="0026499D"/>
    <w:rsid w:val="00264A2A"/>
    <w:rsid w:val="00264A3C"/>
    <w:rsid w:val="002717E3"/>
    <w:rsid w:val="0027354C"/>
    <w:rsid w:val="00273711"/>
    <w:rsid w:val="002743BE"/>
    <w:rsid w:val="00274518"/>
    <w:rsid w:val="002760C9"/>
    <w:rsid w:val="00276AE2"/>
    <w:rsid w:val="00276AF5"/>
    <w:rsid w:val="002772AA"/>
    <w:rsid w:val="0028114A"/>
    <w:rsid w:val="0028770B"/>
    <w:rsid w:val="002877CA"/>
    <w:rsid w:val="0029257C"/>
    <w:rsid w:val="00292CB3"/>
    <w:rsid w:val="00294A36"/>
    <w:rsid w:val="00294A56"/>
    <w:rsid w:val="0029785C"/>
    <w:rsid w:val="002A1D5B"/>
    <w:rsid w:val="002A2B83"/>
    <w:rsid w:val="002A5658"/>
    <w:rsid w:val="002A5DD0"/>
    <w:rsid w:val="002A7B39"/>
    <w:rsid w:val="002A7BD5"/>
    <w:rsid w:val="002B0909"/>
    <w:rsid w:val="002B1237"/>
    <w:rsid w:val="002B1266"/>
    <w:rsid w:val="002B182D"/>
    <w:rsid w:val="002B26A4"/>
    <w:rsid w:val="002B2A4A"/>
    <w:rsid w:val="002B3315"/>
    <w:rsid w:val="002B4070"/>
    <w:rsid w:val="002B467C"/>
    <w:rsid w:val="002B5CF1"/>
    <w:rsid w:val="002B5E47"/>
    <w:rsid w:val="002B6963"/>
    <w:rsid w:val="002B7589"/>
    <w:rsid w:val="002C2532"/>
    <w:rsid w:val="002C3C79"/>
    <w:rsid w:val="002C3F69"/>
    <w:rsid w:val="002C3F76"/>
    <w:rsid w:val="002C54DB"/>
    <w:rsid w:val="002C6086"/>
    <w:rsid w:val="002C6689"/>
    <w:rsid w:val="002C67EB"/>
    <w:rsid w:val="002C7BD1"/>
    <w:rsid w:val="002C7CDE"/>
    <w:rsid w:val="002C7EC7"/>
    <w:rsid w:val="002D1BF4"/>
    <w:rsid w:val="002D1C86"/>
    <w:rsid w:val="002D29BB"/>
    <w:rsid w:val="002D2AE9"/>
    <w:rsid w:val="002D2B15"/>
    <w:rsid w:val="002D2ED5"/>
    <w:rsid w:val="002D3A3E"/>
    <w:rsid w:val="002D4BBD"/>
    <w:rsid w:val="002D4F73"/>
    <w:rsid w:val="002D5072"/>
    <w:rsid w:val="002D781C"/>
    <w:rsid w:val="002E09CF"/>
    <w:rsid w:val="002E2170"/>
    <w:rsid w:val="002E23B8"/>
    <w:rsid w:val="002E4C01"/>
    <w:rsid w:val="002E6CB2"/>
    <w:rsid w:val="002F02E6"/>
    <w:rsid w:val="002F0485"/>
    <w:rsid w:val="002F076A"/>
    <w:rsid w:val="002F13EC"/>
    <w:rsid w:val="002F200B"/>
    <w:rsid w:val="002F3343"/>
    <w:rsid w:val="002F3F5B"/>
    <w:rsid w:val="002F4738"/>
    <w:rsid w:val="002F47B2"/>
    <w:rsid w:val="002F52C8"/>
    <w:rsid w:val="002F5B12"/>
    <w:rsid w:val="002F5F21"/>
    <w:rsid w:val="002F6021"/>
    <w:rsid w:val="002F78D6"/>
    <w:rsid w:val="00302767"/>
    <w:rsid w:val="00302BC8"/>
    <w:rsid w:val="003037B4"/>
    <w:rsid w:val="00304A68"/>
    <w:rsid w:val="00305F3C"/>
    <w:rsid w:val="00306828"/>
    <w:rsid w:val="003101FE"/>
    <w:rsid w:val="003144C6"/>
    <w:rsid w:val="00314930"/>
    <w:rsid w:val="00317A9C"/>
    <w:rsid w:val="00317CD6"/>
    <w:rsid w:val="00317E07"/>
    <w:rsid w:val="00321731"/>
    <w:rsid w:val="00323327"/>
    <w:rsid w:val="00324B1F"/>
    <w:rsid w:val="0032503B"/>
    <w:rsid w:val="003265FE"/>
    <w:rsid w:val="003266A6"/>
    <w:rsid w:val="00327642"/>
    <w:rsid w:val="003309CC"/>
    <w:rsid w:val="00331304"/>
    <w:rsid w:val="003313FF"/>
    <w:rsid w:val="00332AFB"/>
    <w:rsid w:val="00336B3A"/>
    <w:rsid w:val="00336F21"/>
    <w:rsid w:val="00340CF6"/>
    <w:rsid w:val="003416B8"/>
    <w:rsid w:val="00342012"/>
    <w:rsid w:val="0034270A"/>
    <w:rsid w:val="0034296A"/>
    <w:rsid w:val="00342C94"/>
    <w:rsid w:val="003449A3"/>
    <w:rsid w:val="003455A1"/>
    <w:rsid w:val="00345B2A"/>
    <w:rsid w:val="0034662F"/>
    <w:rsid w:val="0034794E"/>
    <w:rsid w:val="00347D55"/>
    <w:rsid w:val="003502DB"/>
    <w:rsid w:val="00352171"/>
    <w:rsid w:val="0035691D"/>
    <w:rsid w:val="00360358"/>
    <w:rsid w:val="00360DB7"/>
    <w:rsid w:val="0036177F"/>
    <w:rsid w:val="00363E1E"/>
    <w:rsid w:val="0036594C"/>
    <w:rsid w:val="00365F52"/>
    <w:rsid w:val="003662C3"/>
    <w:rsid w:val="003670E4"/>
    <w:rsid w:val="00367B05"/>
    <w:rsid w:val="00370E2B"/>
    <w:rsid w:val="00370F40"/>
    <w:rsid w:val="00371D6E"/>
    <w:rsid w:val="00372CDC"/>
    <w:rsid w:val="0037526A"/>
    <w:rsid w:val="0037636F"/>
    <w:rsid w:val="00376F82"/>
    <w:rsid w:val="00377790"/>
    <w:rsid w:val="003800DB"/>
    <w:rsid w:val="00380F4A"/>
    <w:rsid w:val="00381874"/>
    <w:rsid w:val="003823A1"/>
    <w:rsid w:val="00383183"/>
    <w:rsid w:val="00383554"/>
    <w:rsid w:val="00383785"/>
    <w:rsid w:val="00383BCE"/>
    <w:rsid w:val="00384669"/>
    <w:rsid w:val="0038491E"/>
    <w:rsid w:val="00384CD7"/>
    <w:rsid w:val="0038514E"/>
    <w:rsid w:val="00385279"/>
    <w:rsid w:val="0039215D"/>
    <w:rsid w:val="0039234C"/>
    <w:rsid w:val="00392583"/>
    <w:rsid w:val="00394069"/>
    <w:rsid w:val="003948FA"/>
    <w:rsid w:val="003972A5"/>
    <w:rsid w:val="00397CC1"/>
    <w:rsid w:val="003A1F07"/>
    <w:rsid w:val="003A3EA1"/>
    <w:rsid w:val="003A641C"/>
    <w:rsid w:val="003A6742"/>
    <w:rsid w:val="003B05C7"/>
    <w:rsid w:val="003B1911"/>
    <w:rsid w:val="003B32FF"/>
    <w:rsid w:val="003B3D1B"/>
    <w:rsid w:val="003B4A88"/>
    <w:rsid w:val="003B5AC1"/>
    <w:rsid w:val="003B623A"/>
    <w:rsid w:val="003B7902"/>
    <w:rsid w:val="003C2BE2"/>
    <w:rsid w:val="003C3871"/>
    <w:rsid w:val="003C43D2"/>
    <w:rsid w:val="003C5020"/>
    <w:rsid w:val="003C55F8"/>
    <w:rsid w:val="003D005D"/>
    <w:rsid w:val="003D1417"/>
    <w:rsid w:val="003D24D0"/>
    <w:rsid w:val="003D292E"/>
    <w:rsid w:val="003D5D3E"/>
    <w:rsid w:val="003D61FD"/>
    <w:rsid w:val="003D67C3"/>
    <w:rsid w:val="003E0C18"/>
    <w:rsid w:val="003E189F"/>
    <w:rsid w:val="003E1E72"/>
    <w:rsid w:val="003E616E"/>
    <w:rsid w:val="003E63F7"/>
    <w:rsid w:val="003E66E3"/>
    <w:rsid w:val="003E7660"/>
    <w:rsid w:val="003E77BC"/>
    <w:rsid w:val="003E7A6B"/>
    <w:rsid w:val="003E7B3C"/>
    <w:rsid w:val="003F0D66"/>
    <w:rsid w:val="003F26B2"/>
    <w:rsid w:val="003F2DAD"/>
    <w:rsid w:val="003F3B78"/>
    <w:rsid w:val="003F50AC"/>
    <w:rsid w:val="003F5451"/>
    <w:rsid w:val="003F6E39"/>
    <w:rsid w:val="003F7FD1"/>
    <w:rsid w:val="00401B17"/>
    <w:rsid w:val="0040243F"/>
    <w:rsid w:val="00402763"/>
    <w:rsid w:val="004034F3"/>
    <w:rsid w:val="00403583"/>
    <w:rsid w:val="00406501"/>
    <w:rsid w:val="00406D72"/>
    <w:rsid w:val="00407034"/>
    <w:rsid w:val="00407DD3"/>
    <w:rsid w:val="00410617"/>
    <w:rsid w:val="00413CE5"/>
    <w:rsid w:val="00414146"/>
    <w:rsid w:val="00414F26"/>
    <w:rsid w:val="00415CBA"/>
    <w:rsid w:val="0041639B"/>
    <w:rsid w:val="004165A3"/>
    <w:rsid w:val="00416F65"/>
    <w:rsid w:val="004170B7"/>
    <w:rsid w:val="00417F2B"/>
    <w:rsid w:val="00420ABE"/>
    <w:rsid w:val="00421DBF"/>
    <w:rsid w:val="00422A3C"/>
    <w:rsid w:val="00422E31"/>
    <w:rsid w:val="0042305F"/>
    <w:rsid w:val="00423466"/>
    <w:rsid w:val="00426EE8"/>
    <w:rsid w:val="004274E4"/>
    <w:rsid w:val="00427A8A"/>
    <w:rsid w:val="00431935"/>
    <w:rsid w:val="0043274D"/>
    <w:rsid w:val="004327DD"/>
    <w:rsid w:val="00432A3F"/>
    <w:rsid w:val="00432B39"/>
    <w:rsid w:val="00432B63"/>
    <w:rsid w:val="004341BE"/>
    <w:rsid w:val="00434D13"/>
    <w:rsid w:val="00437888"/>
    <w:rsid w:val="00437E5F"/>
    <w:rsid w:val="00437F76"/>
    <w:rsid w:val="00440C73"/>
    <w:rsid w:val="00441186"/>
    <w:rsid w:val="00441AD0"/>
    <w:rsid w:val="00442C18"/>
    <w:rsid w:val="004437C8"/>
    <w:rsid w:val="00444644"/>
    <w:rsid w:val="00444B02"/>
    <w:rsid w:val="004462D6"/>
    <w:rsid w:val="004514D9"/>
    <w:rsid w:val="00452507"/>
    <w:rsid w:val="00454350"/>
    <w:rsid w:val="004543DE"/>
    <w:rsid w:val="00454A23"/>
    <w:rsid w:val="00454C3E"/>
    <w:rsid w:val="0046376F"/>
    <w:rsid w:val="00463D9D"/>
    <w:rsid w:val="00464E0D"/>
    <w:rsid w:val="00466E80"/>
    <w:rsid w:val="00467367"/>
    <w:rsid w:val="004677BB"/>
    <w:rsid w:val="00467BE0"/>
    <w:rsid w:val="00471450"/>
    <w:rsid w:val="004714C2"/>
    <w:rsid w:val="004721A8"/>
    <w:rsid w:val="004722C7"/>
    <w:rsid w:val="00472A39"/>
    <w:rsid w:val="004731FC"/>
    <w:rsid w:val="00473D27"/>
    <w:rsid w:val="00473EC7"/>
    <w:rsid w:val="00474D90"/>
    <w:rsid w:val="00476CE2"/>
    <w:rsid w:val="004773C1"/>
    <w:rsid w:val="00480300"/>
    <w:rsid w:val="00480777"/>
    <w:rsid w:val="00481EA6"/>
    <w:rsid w:val="00483CA2"/>
    <w:rsid w:val="00483CFD"/>
    <w:rsid w:val="004852BC"/>
    <w:rsid w:val="004855FB"/>
    <w:rsid w:val="00485B15"/>
    <w:rsid w:val="00485E6A"/>
    <w:rsid w:val="004877EC"/>
    <w:rsid w:val="00491178"/>
    <w:rsid w:val="0049155E"/>
    <w:rsid w:val="00491CA0"/>
    <w:rsid w:val="00492098"/>
    <w:rsid w:val="00492412"/>
    <w:rsid w:val="0049249A"/>
    <w:rsid w:val="004959C1"/>
    <w:rsid w:val="00496D1B"/>
    <w:rsid w:val="00497B8F"/>
    <w:rsid w:val="00497F91"/>
    <w:rsid w:val="004A3C99"/>
    <w:rsid w:val="004A3CF8"/>
    <w:rsid w:val="004A431B"/>
    <w:rsid w:val="004A5877"/>
    <w:rsid w:val="004A6A17"/>
    <w:rsid w:val="004A6AF1"/>
    <w:rsid w:val="004A7317"/>
    <w:rsid w:val="004B1925"/>
    <w:rsid w:val="004B2E3D"/>
    <w:rsid w:val="004B40D4"/>
    <w:rsid w:val="004B44F2"/>
    <w:rsid w:val="004B4DAA"/>
    <w:rsid w:val="004B7259"/>
    <w:rsid w:val="004B75BE"/>
    <w:rsid w:val="004C0061"/>
    <w:rsid w:val="004C02FE"/>
    <w:rsid w:val="004C1742"/>
    <w:rsid w:val="004C1951"/>
    <w:rsid w:val="004C1E57"/>
    <w:rsid w:val="004C2F01"/>
    <w:rsid w:val="004C3212"/>
    <w:rsid w:val="004C3483"/>
    <w:rsid w:val="004C3A91"/>
    <w:rsid w:val="004C3FD7"/>
    <w:rsid w:val="004C4C6B"/>
    <w:rsid w:val="004C7575"/>
    <w:rsid w:val="004C7587"/>
    <w:rsid w:val="004D0D16"/>
    <w:rsid w:val="004D11F1"/>
    <w:rsid w:val="004D26A9"/>
    <w:rsid w:val="004D2899"/>
    <w:rsid w:val="004D339C"/>
    <w:rsid w:val="004D4045"/>
    <w:rsid w:val="004D521F"/>
    <w:rsid w:val="004E0388"/>
    <w:rsid w:val="004E05AE"/>
    <w:rsid w:val="004E1FA7"/>
    <w:rsid w:val="004E39FD"/>
    <w:rsid w:val="004E3CB3"/>
    <w:rsid w:val="004E5F8D"/>
    <w:rsid w:val="004E7262"/>
    <w:rsid w:val="004F0EB4"/>
    <w:rsid w:val="004F5291"/>
    <w:rsid w:val="004F531E"/>
    <w:rsid w:val="004F62E9"/>
    <w:rsid w:val="00500FB4"/>
    <w:rsid w:val="00501494"/>
    <w:rsid w:val="00503348"/>
    <w:rsid w:val="00504178"/>
    <w:rsid w:val="00504F2F"/>
    <w:rsid w:val="005055D9"/>
    <w:rsid w:val="00506E5F"/>
    <w:rsid w:val="00510EAC"/>
    <w:rsid w:val="00512BF6"/>
    <w:rsid w:val="00513BF9"/>
    <w:rsid w:val="00514729"/>
    <w:rsid w:val="005156AF"/>
    <w:rsid w:val="00515A65"/>
    <w:rsid w:val="00516616"/>
    <w:rsid w:val="005167D5"/>
    <w:rsid w:val="005202C3"/>
    <w:rsid w:val="00520867"/>
    <w:rsid w:val="005216DD"/>
    <w:rsid w:val="0052253E"/>
    <w:rsid w:val="00522878"/>
    <w:rsid w:val="00523380"/>
    <w:rsid w:val="00523D7D"/>
    <w:rsid w:val="0052511A"/>
    <w:rsid w:val="00525787"/>
    <w:rsid w:val="0052602E"/>
    <w:rsid w:val="005262E8"/>
    <w:rsid w:val="00526F6E"/>
    <w:rsid w:val="005300DD"/>
    <w:rsid w:val="0053096D"/>
    <w:rsid w:val="00530DC0"/>
    <w:rsid w:val="0053395F"/>
    <w:rsid w:val="00533DB4"/>
    <w:rsid w:val="00535837"/>
    <w:rsid w:val="0053589B"/>
    <w:rsid w:val="005370F2"/>
    <w:rsid w:val="0053711E"/>
    <w:rsid w:val="00537465"/>
    <w:rsid w:val="005415F4"/>
    <w:rsid w:val="00541751"/>
    <w:rsid w:val="00542608"/>
    <w:rsid w:val="00542E90"/>
    <w:rsid w:val="00542F27"/>
    <w:rsid w:val="00543E0B"/>
    <w:rsid w:val="00545705"/>
    <w:rsid w:val="00550350"/>
    <w:rsid w:val="00550B54"/>
    <w:rsid w:val="00550D1D"/>
    <w:rsid w:val="00550D3E"/>
    <w:rsid w:val="00554264"/>
    <w:rsid w:val="00554606"/>
    <w:rsid w:val="00554BC3"/>
    <w:rsid w:val="00554ED5"/>
    <w:rsid w:val="00556857"/>
    <w:rsid w:val="005610E6"/>
    <w:rsid w:val="0056131F"/>
    <w:rsid w:val="0056155B"/>
    <w:rsid w:val="0056356A"/>
    <w:rsid w:val="00563DDE"/>
    <w:rsid w:val="00564CCA"/>
    <w:rsid w:val="005659E4"/>
    <w:rsid w:val="005660B6"/>
    <w:rsid w:val="00571E62"/>
    <w:rsid w:val="00572274"/>
    <w:rsid w:val="00573E1C"/>
    <w:rsid w:val="005760CD"/>
    <w:rsid w:val="005764B9"/>
    <w:rsid w:val="005766FD"/>
    <w:rsid w:val="00576B40"/>
    <w:rsid w:val="0057775D"/>
    <w:rsid w:val="00581CD8"/>
    <w:rsid w:val="00581CDE"/>
    <w:rsid w:val="005827B3"/>
    <w:rsid w:val="00582926"/>
    <w:rsid w:val="00582DA9"/>
    <w:rsid w:val="00582DF9"/>
    <w:rsid w:val="0058457F"/>
    <w:rsid w:val="005847ED"/>
    <w:rsid w:val="00585834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5D61"/>
    <w:rsid w:val="005A0695"/>
    <w:rsid w:val="005A0C03"/>
    <w:rsid w:val="005A261B"/>
    <w:rsid w:val="005A2EDC"/>
    <w:rsid w:val="005A3867"/>
    <w:rsid w:val="005A47FC"/>
    <w:rsid w:val="005A5BF6"/>
    <w:rsid w:val="005A6D00"/>
    <w:rsid w:val="005B0E9B"/>
    <w:rsid w:val="005B1FF2"/>
    <w:rsid w:val="005B248E"/>
    <w:rsid w:val="005B2987"/>
    <w:rsid w:val="005B516F"/>
    <w:rsid w:val="005B561F"/>
    <w:rsid w:val="005B7EC8"/>
    <w:rsid w:val="005C201E"/>
    <w:rsid w:val="005C2314"/>
    <w:rsid w:val="005C31E7"/>
    <w:rsid w:val="005C333B"/>
    <w:rsid w:val="005C4170"/>
    <w:rsid w:val="005C5587"/>
    <w:rsid w:val="005C5E8C"/>
    <w:rsid w:val="005C6A7A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4DDA"/>
    <w:rsid w:val="005D4FF6"/>
    <w:rsid w:val="005D58F6"/>
    <w:rsid w:val="005D60BF"/>
    <w:rsid w:val="005D7EA7"/>
    <w:rsid w:val="005E03BD"/>
    <w:rsid w:val="005E221A"/>
    <w:rsid w:val="005E2D86"/>
    <w:rsid w:val="005E3DA2"/>
    <w:rsid w:val="005F06A2"/>
    <w:rsid w:val="005F08D5"/>
    <w:rsid w:val="005F0BA4"/>
    <w:rsid w:val="005F0C0A"/>
    <w:rsid w:val="005F2ACD"/>
    <w:rsid w:val="005F2C4D"/>
    <w:rsid w:val="005F2EB7"/>
    <w:rsid w:val="005F4733"/>
    <w:rsid w:val="005F5132"/>
    <w:rsid w:val="005F58E8"/>
    <w:rsid w:val="005F64B3"/>
    <w:rsid w:val="005F6DF9"/>
    <w:rsid w:val="006006E9"/>
    <w:rsid w:val="00600F3E"/>
    <w:rsid w:val="0060153A"/>
    <w:rsid w:val="006018DE"/>
    <w:rsid w:val="00603512"/>
    <w:rsid w:val="00603AAC"/>
    <w:rsid w:val="00603C6F"/>
    <w:rsid w:val="00604D2A"/>
    <w:rsid w:val="0060530F"/>
    <w:rsid w:val="00606DA7"/>
    <w:rsid w:val="00606EC2"/>
    <w:rsid w:val="006075F0"/>
    <w:rsid w:val="006104A8"/>
    <w:rsid w:val="00611025"/>
    <w:rsid w:val="00611B87"/>
    <w:rsid w:val="00612398"/>
    <w:rsid w:val="006149EC"/>
    <w:rsid w:val="00616F05"/>
    <w:rsid w:val="0061721F"/>
    <w:rsid w:val="0061726D"/>
    <w:rsid w:val="006174BF"/>
    <w:rsid w:val="00617909"/>
    <w:rsid w:val="006213F0"/>
    <w:rsid w:val="00622990"/>
    <w:rsid w:val="00622A63"/>
    <w:rsid w:val="00622F5F"/>
    <w:rsid w:val="00624771"/>
    <w:rsid w:val="00625677"/>
    <w:rsid w:val="006260A7"/>
    <w:rsid w:val="00626C71"/>
    <w:rsid w:val="006302C2"/>
    <w:rsid w:val="00630933"/>
    <w:rsid w:val="00632644"/>
    <w:rsid w:val="00632D5B"/>
    <w:rsid w:val="00633281"/>
    <w:rsid w:val="00636BA2"/>
    <w:rsid w:val="00637109"/>
    <w:rsid w:val="00637F59"/>
    <w:rsid w:val="00642043"/>
    <w:rsid w:val="00643D30"/>
    <w:rsid w:val="00643FD7"/>
    <w:rsid w:val="006440AB"/>
    <w:rsid w:val="0064467F"/>
    <w:rsid w:val="006473BB"/>
    <w:rsid w:val="006500DC"/>
    <w:rsid w:val="00650D65"/>
    <w:rsid w:val="00650FCC"/>
    <w:rsid w:val="00651507"/>
    <w:rsid w:val="0065213B"/>
    <w:rsid w:val="00652698"/>
    <w:rsid w:val="00652CDC"/>
    <w:rsid w:val="00652F8B"/>
    <w:rsid w:val="006537E2"/>
    <w:rsid w:val="006544F5"/>
    <w:rsid w:val="00657E48"/>
    <w:rsid w:val="006601D7"/>
    <w:rsid w:val="00661240"/>
    <w:rsid w:val="0066171D"/>
    <w:rsid w:val="006618AA"/>
    <w:rsid w:val="00661AAF"/>
    <w:rsid w:val="00662495"/>
    <w:rsid w:val="00662DDD"/>
    <w:rsid w:val="006650B8"/>
    <w:rsid w:val="0066589F"/>
    <w:rsid w:val="00665E00"/>
    <w:rsid w:val="00666245"/>
    <w:rsid w:val="00666BF9"/>
    <w:rsid w:val="00666BFC"/>
    <w:rsid w:val="00671769"/>
    <w:rsid w:val="0067193E"/>
    <w:rsid w:val="0067515B"/>
    <w:rsid w:val="006764A4"/>
    <w:rsid w:val="006771F5"/>
    <w:rsid w:val="006836E3"/>
    <w:rsid w:val="00684055"/>
    <w:rsid w:val="00685842"/>
    <w:rsid w:val="00685FF2"/>
    <w:rsid w:val="006862FA"/>
    <w:rsid w:val="006869C1"/>
    <w:rsid w:val="00686E5B"/>
    <w:rsid w:val="00690DD9"/>
    <w:rsid w:val="00692240"/>
    <w:rsid w:val="00693F74"/>
    <w:rsid w:val="00694E90"/>
    <w:rsid w:val="006952B0"/>
    <w:rsid w:val="006953C0"/>
    <w:rsid w:val="0069775A"/>
    <w:rsid w:val="006A1175"/>
    <w:rsid w:val="006A2523"/>
    <w:rsid w:val="006A338E"/>
    <w:rsid w:val="006A4986"/>
    <w:rsid w:val="006A4A57"/>
    <w:rsid w:val="006A5FB2"/>
    <w:rsid w:val="006A6895"/>
    <w:rsid w:val="006A7747"/>
    <w:rsid w:val="006A7EE2"/>
    <w:rsid w:val="006B01EC"/>
    <w:rsid w:val="006B3D4D"/>
    <w:rsid w:val="006B5A7E"/>
    <w:rsid w:val="006B5D0E"/>
    <w:rsid w:val="006B7B4F"/>
    <w:rsid w:val="006C010C"/>
    <w:rsid w:val="006C0B46"/>
    <w:rsid w:val="006C111D"/>
    <w:rsid w:val="006C242A"/>
    <w:rsid w:val="006C2FE2"/>
    <w:rsid w:val="006C5DC4"/>
    <w:rsid w:val="006C5E4F"/>
    <w:rsid w:val="006D0F1C"/>
    <w:rsid w:val="006D22CB"/>
    <w:rsid w:val="006D2864"/>
    <w:rsid w:val="006D3978"/>
    <w:rsid w:val="006D3C5D"/>
    <w:rsid w:val="006D516C"/>
    <w:rsid w:val="006D55A3"/>
    <w:rsid w:val="006D7395"/>
    <w:rsid w:val="006E0CD6"/>
    <w:rsid w:val="006E2DAF"/>
    <w:rsid w:val="006E3C29"/>
    <w:rsid w:val="006E509C"/>
    <w:rsid w:val="006E6D69"/>
    <w:rsid w:val="006E7DDF"/>
    <w:rsid w:val="006F080E"/>
    <w:rsid w:val="006F0BE8"/>
    <w:rsid w:val="006F1A0B"/>
    <w:rsid w:val="006F27DB"/>
    <w:rsid w:val="006F3033"/>
    <w:rsid w:val="006F304F"/>
    <w:rsid w:val="006F426C"/>
    <w:rsid w:val="006F44C6"/>
    <w:rsid w:val="006F45B5"/>
    <w:rsid w:val="006F6843"/>
    <w:rsid w:val="006F7029"/>
    <w:rsid w:val="006F7D4B"/>
    <w:rsid w:val="00701642"/>
    <w:rsid w:val="00702101"/>
    <w:rsid w:val="0070253C"/>
    <w:rsid w:val="007041B8"/>
    <w:rsid w:val="00705AF0"/>
    <w:rsid w:val="007101D8"/>
    <w:rsid w:val="00711C61"/>
    <w:rsid w:val="00712A3F"/>
    <w:rsid w:val="00713708"/>
    <w:rsid w:val="007143D0"/>
    <w:rsid w:val="00715C3F"/>
    <w:rsid w:val="007212DB"/>
    <w:rsid w:val="0072190E"/>
    <w:rsid w:val="00721985"/>
    <w:rsid w:val="00721B60"/>
    <w:rsid w:val="00721BF4"/>
    <w:rsid w:val="00723369"/>
    <w:rsid w:val="007236E3"/>
    <w:rsid w:val="007244DA"/>
    <w:rsid w:val="00724FC8"/>
    <w:rsid w:val="0072695E"/>
    <w:rsid w:val="0072768F"/>
    <w:rsid w:val="007301FC"/>
    <w:rsid w:val="00730A2F"/>
    <w:rsid w:val="00731869"/>
    <w:rsid w:val="00731871"/>
    <w:rsid w:val="00731AB5"/>
    <w:rsid w:val="00732134"/>
    <w:rsid w:val="0073273A"/>
    <w:rsid w:val="00733150"/>
    <w:rsid w:val="00736E3D"/>
    <w:rsid w:val="00737FE5"/>
    <w:rsid w:val="00740199"/>
    <w:rsid w:val="00741B5D"/>
    <w:rsid w:val="0074249C"/>
    <w:rsid w:val="00743AF5"/>
    <w:rsid w:val="00743E45"/>
    <w:rsid w:val="00743F09"/>
    <w:rsid w:val="007442F4"/>
    <w:rsid w:val="00744777"/>
    <w:rsid w:val="00745A25"/>
    <w:rsid w:val="00745E86"/>
    <w:rsid w:val="00746D8D"/>
    <w:rsid w:val="00747611"/>
    <w:rsid w:val="00747F4F"/>
    <w:rsid w:val="00750117"/>
    <w:rsid w:val="00751874"/>
    <w:rsid w:val="0075255C"/>
    <w:rsid w:val="00752816"/>
    <w:rsid w:val="0075370A"/>
    <w:rsid w:val="00753E4C"/>
    <w:rsid w:val="00755A9A"/>
    <w:rsid w:val="00755E94"/>
    <w:rsid w:val="00756399"/>
    <w:rsid w:val="00756DE2"/>
    <w:rsid w:val="00757314"/>
    <w:rsid w:val="00762076"/>
    <w:rsid w:val="00762431"/>
    <w:rsid w:val="00762FB4"/>
    <w:rsid w:val="0076336B"/>
    <w:rsid w:val="00763A37"/>
    <w:rsid w:val="00763A3A"/>
    <w:rsid w:val="00763DE7"/>
    <w:rsid w:val="00763F6D"/>
    <w:rsid w:val="00767762"/>
    <w:rsid w:val="007679F2"/>
    <w:rsid w:val="007710D3"/>
    <w:rsid w:val="0077218E"/>
    <w:rsid w:val="007738F8"/>
    <w:rsid w:val="007742DB"/>
    <w:rsid w:val="007744D6"/>
    <w:rsid w:val="007747D5"/>
    <w:rsid w:val="00775FF4"/>
    <w:rsid w:val="00777397"/>
    <w:rsid w:val="007822BC"/>
    <w:rsid w:val="00785C1B"/>
    <w:rsid w:val="00786869"/>
    <w:rsid w:val="00791038"/>
    <w:rsid w:val="007918AC"/>
    <w:rsid w:val="0079290A"/>
    <w:rsid w:val="00793E8B"/>
    <w:rsid w:val="007941A8"/>
    <w:rsid w:val="007950C9"/>
    <w:rsid w:val="00795407"/>
    <w:rsid w:val="00795872"/>
    <w:rsid w:val="0079678C"/>
    <w:rsid w:val="007A2B2A"/>
    <w:rsid w:val="007A2D7F"/>
    <w:rsid w:val="007A3BA1"/>
    <w:rsid w:val="007A3CAC"/>
    <w:rsid w:val="007A486B"/>
    <w:rsid w:val="007A4C3A"/>
    <w:rsid w:val="007A4E00"/>
    <w:rsid w:val="007A67AA"/>
    <w:rsid w:val="007A72CD"/>
    <w:rsid w:val="007A77B9"/>
    <w:rsid w:val="007B17C5"/>
    <w:rsid w:val="007B2DA7"/>
    <w:rsid w:val="007B2E34"/>
    <w:rsid w:val="007B37EE"/>
    <w:rsid w:val="007B58D9"/>
    <w:rsid w:val="007B5A1C"/>
    <w:rsid w:val="007B5E7C"/>
    <w:rsid w:val="007B608F"/>
    <w:rsid w:val="007B71E0"/>
    <w:rsid w:val="007B774E"/>
    <w:rsid w:val="007B7CCE"/>
    <w:rsid w:val="007C1258"/>
    <w:rsid w:val="007C1B74"/>
    <w:rsid w:val="007C2B18"/>
    <w:rsid w:val="007C35D4"/>
    <w:rsid w:val="007C3732"/>
    <w:rsid w:val="007C7D3D"/>
    <w:rsid w:val="007D0644"/>
    <w:rsid w:val="007D07A3"/>
    <w:rsid w:val="007D0C59"/>
    <w:rsid w:val="007D0CCE"/>
    <w:rsid w:val="007D2839"/>
    <w:rsid w:val="007D3324"/>
    <w:rsid w:val="007D4B26"/>
    <w:rsid w:val="007E0189"/>
    <w:rsid w:val="007E0456"/>
    <w:rsid w:val="007E2DA2"/>
    <w:rsid w:val="007E72CE"/>
    <w:rsid w:val="007E79B8"/>
    <w:rsid w:val="007E7DC1"/>
    <w:rsid w:val="007F1386"/>
    <w:rsid w:val="007F1C13"/>
    <w:rsid w:val="007F7214"/>
    <w:rsid w:val="007F7B3E"/>
    <w:rsid w:val="0080124D"/>
    <w:rsid w:val="00803D15"/>
    <w:rsid w:val="00803F75"/>
    <w:rsid w:val="008059E2"/>
    <w:rsid w:val="0080640F"/>
    <w:rsid w:val="00810099"/>
    <w:rsid w:val="00810689"/>
    <w:rsid w:val="00810963"/>
    <w:rsid w:val="0081154D"/>
    <w:rsid w:val="00811701"/>
    <w:rsid w:val="00812413"/>
    <w:rsid w:val="00812E37"/>
    <w:rsid w:val="008145B3"/>
    <w:rsid w:val="00814E15"/>
    <w:rsid w:val="00814FDC"/>
    <w:rsid w:val="008155D8"/>
    <w:rsid w:val="008165F9"/>
    <w:rsid w:val="00817FC8"/>
    <w:rsid w:val="00820894"/>
    <w:rsid w:val="00821780"/>
    <w:rsid w:val="00821CA4"/>
    <w:rsid w:val="00823D5F"/>
    <w:rsid w:val="00823E94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40549"/>
    <w:rsid w:val="00840F1A"/>
    <w:rsid w:val="00841E7C"/>
    <w:rsid w:val="00842887"/>
    <w:rsid w:val="00842B5F"/>
    <w:rsid w:val="00842CEB"/>
    <w:rsid w:val="00843DFE"/>
    <w:rsid w:val="00843F9F"/>
    <w:rsid w:val="00844555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7DEA"/>
    <w:rsid w:val="00861084"/>
    <w:rsid w:val="0086328B"/>
    <w:rsid w:val="0086500B"/>
    <w:rsid w:val="00865891"/>
    <w:rsid w:val="00866BA2"/>
    <w:rsid w:val="00867316"/>
    <w:rsid w:val="0086783D"/>
    <w:rsid w:val="00867B59"/>
    <w:rsid w:val="00870DA1"/>
    <w:rsid w:val="00870FF7"/>
    <w:rsid w:val="00871106"/>
    <w:rsid w:val="008715B4"/>
    <w:rsid w:val="00871F26"/>
    <w:rsid w:val="00874331"/>
    <w:rsid w:val="00874A34"/>
    <w:rsid w:val="00874C06"/>
    <w:rsid w:val="0087685B"/>
    <w:rsid w:val="00876CC1"/>
    <w:rsid w:val="00876E44"/>
    <w:rsid w:val="00880016"/>
    <w:rsid w:val="00880E6B"/>
    <w:rsid w:val="00884809"/>
    <w:rsid w:val="00885815"/>
    <w:rsid w:val="00885E63"/>
    <w:rsid w:val="008860FF"/>
    <w:rsid w:val="00887FDF"/>
    <w:rsid w:val="00891990"/>
    <w:rsid w:val="008926DA"/>
    <w:rsid w:val="00893004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B5D"/>
    <w:rsid w:val="008A1958"/>
    <w:rsid w:val="008A3739"/>
    <w:rsid w:val="008A4CC3"/>
    <w:rsid w:val="008A6456"/>
    <w:rsid w:val="008A67E8"/>
    <w:rsid w:val="008A742A"/>
    <w:rsid w:val="008A79E7"/>
    <w:rsid w:val="008B0B71"/>
    <w:rsid w:val="008B0D19"/>
    <w:rsid w:val="008B3833"/>
    <w:rsid w:val="008B3EBD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2105"/>
    <w:rsid w:val="008C2112"/>
    <w:rsid w:val="008C2962"/>
    <w:rsid w:val="008C4CAA"/>
    <w:rsid w:val="008C56D7"/>
    <w:rsid w:val="008C701B"/>
    <w:rsid w:val="008D0AF7"/>
    <w:rsid w:val="008D2C1C"/>
    <w:rsid w:val="008D315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E4B"/>
    <w:rsid w:val="008E158F"/>
    <w:rsid w:val="008E2B51"/>
    <w:rsid w:val="008E32E2"/>
    <w:rsid w:val="008E3BC2"/>
    <w:rsid w:val="008E4B08"/>
    <w:rsid w:val="008E5EA1"/>
    <w:rsid w:val="008E66C4"/>
    <w:rsid w:val="008E67CB"/>
    <w:rsid w:val="008E749A"/>
    <w:rsid w:val="008F08B7"/>
    <w:rsid w:val="008F09D2"/>
    <w:rsid w:val="008F3E7C"/>
    <w:rsid w:val="008F4851"/>
    <w:rsid w:val="008F48B5"/>
    <w:rsid w:val="008F55A0"/>
    <w:rsid w:val="008F5C03"/>
    <w:rsid w:val="00900FC7"/>
    <w:rsid w:val="009026F3"/>
    <w:rsid w:val="009032EC"/>
    <w:rsid w:val="00903BF0"/>
    <w:rsid w:val="00903C23"/>
    <w:rsid w:val="00904030"/>
    <w:rsid w:val="0090430E"/>
    <w:rsid w:val="00904FA3"/>
    <w:rsid w:val="00905525"/>
    <w:rsid w:val="00905944"/>
    <w:rsid w:val="00911239"/>
    <w:rsid w:val="009116D7"/>
    <w:rsid w:val="00913C82"/>
    <w:rsid w:val="00914494"/>
    <w:rsid w:val="00914D96"/>
    <w:rsid w:val="00916EC2"/>
    <w:rsid w:val="00917DC4"/>
    <w:rsid w:val="00920531"/>
    <w:rsid w:val="00922ABA"/>
    <w:rsid w:val="00922D7A"/>
    <w:rsid w:val="009236D1"/>
    <w:rsid w:val="00924306"/>
    <w:rsid w:val="0092501D"/>
    <w:rsid w:val="00925240"/>
    <w:rsid w:val="00925A7D"/>
    <w:rsid w:val="0093038A"/>
    <w:rsid w:val="009316FC"/>
    <w:rsid w:val="00932CD3"/>
    <w:rsid w:val="00933136"/>
    <w:rsid w:val="009332D9"/>
    <w:rsid w:val="00933D96"/>
    <w:rsid w:val="009350DF"/>
    <w:rsid w:val="00935596"/>
    <w:rsid w:val="00936842"/>
    <w:rsid w:val="00941175"/>
    <w:rsid w:val="00945571"/>
    <w:rsid w:val="00947089"/>
    <w:rsid w:val="00947999"/>
    <w:rsid w:val="00950261"/>
    <w:rsid w:val="00950380"/>
    <w:rsid w:val="00952170"/>
    <w:rsid w:val="00952CE0"/>
    <w:rsid w:val="009539CE"/>
    <w:rsid w:val="00953D2B"/>
    <w:rsid w:val="00955632"/>
    <w:rsid w:val="00955DA2"/>
    <w:rsid w:val="00960EAB"/>
    <w:rsid w:val="00960FA8"/>
    <w:rsid w:val="0096126F"/>
    <w:rsid w:val="0096286B"/>
    <w:rsid w:val="009637DC"/>
    <w:rsid w:val="00963859"/>
    <w:rsid w:val="00965052"/>
    <w:rsid w:val="00965098"/>
    <w:rsid w:val="00965547"/>
    <w:rsid w:val="00965C36"/>
    <w:rsid w:val="009709E9"/>
    <w:rsid w:val="00970A97"/>
    <w:rsid w:val="0097127E"/>
    <w:rsid w:val="0097203A"/>
    <w:rsid w:val="0097250F"/>
    <w:rsid w:val="00973993"/>
    <w:rsid w:val="00974817"/>
    <w:rsid w:val="009752C5"/>
    <w:rsid w:val="009769BF"/>
    <w:rsid w:val="00976E6E"/>
    <w:rsid w:val="00977E33"/>
    <w:rsid w:val="00982130"/>
    <w:rsid w:val="00982228"/>
    <w:rsid w:val="00982AD5"/>
    <w:rsid w:val="00983601"/>
    <w:rsid w:val="00983646"/>
    <w:rsid w:val="009841BD"/>
    <w:rsid w:val="00985EAC"/>
    <w:rsid w:val="009904AB"/>
    <w:rsid w:val="00990A93"/>
    <w:rsid w:val="00994333"/>
    <w:rsid w:val="009943B3"/>
    <w:rsid w:val="0099450E"/>
    <w:rsid w:val="00995362"/>
    <w:rsid w:val="009957FE"/>
    <w:rsid w:val="00997099"/>
    <w:rsid w:val="009A13C8"/>
    <w:rsid w:val="009A140F"/>
    <w:rsid w:val="009A2222"/>
    <w:rsid w:val="009A2638"/>
    <w:rsid w:val="009A3715"/>
    <w:rsid w:val="009A378F"/>
    <w:rsid w:val="009A6D17"/>
    <w:rsid w:val="009A6E91"/>
    <w:rsid w:val="009A6EE0"/>
    <w:rsid w:val="009A70B3"/>
    <w:rsid w:val="009A7B53"/>
    <w:rsid w:val="009B0B06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D0634"/>
    <w:rsid w:val="009D097E"/>
    <w:rsid w:val="009D09C9"/>
    <w:rsid w:val="009D1182"/>
    <w:rsid w:val="009D2D7F"/>
    <w:rsid w:val="009D57F6"/>
    <w:rsid w:val="009D65AF"/>
    <w:rsid w:val="009D675C"/>
    <w:rsid w:val="009D6BCE"/>
    <w:rsid w:val="009D6E12"/>
    <w:rsid w:val="009D6FA4"/>
    <w:rsid w:val="009D77EC"/>
    <w:rsid w:val="009E04F7"/>
    <w:rsid w:val="009E1270"/>
    <w:rsid w:val="009E1364"/>
    <w:rsid w:val="009E15CD"/>
    <w:rsid w:val="009E4861"/>
    <w:rsid w:val="009E5A54"/>
    <w:rsid w:val="009E66FD"/>
    <w:rsid w:val="009E6841"/>
    <w:rsid w:val="009E6E60"/>
    <w:rsid w:val="009F0069"/>
    <w:rsid w:val="009F03FE"/>
    <w:rsid w:val="009F0DBE"/>
    <w:rsid w:val="009F424C"/>
    <w:rsid w:val="009F5338"/>
    <w:rsid w:val="009F6EB5"/>
    <w:rsid w:val="009F7AFD"/>
    <w:rsid w:val="009F7BE8"/>
    <w:rsid w:val="00A021E1"/>
    <w:rsid w:val="00A0232F"/>
    <w:rsid w:val="00A02BBA"/>
    <w:rsid w:val="00A02EAC"/>
    <w:rsid w:val="00A05791"/>
    <w:rsid w:val="00A074ED"/>
    <w:rsid w:val="00A11A8D"/>
    <w:rsid w:val="00A1256A"/>
    <w:rsid w:val="00A128E7"/>
    <w:rsid w:val="00A12942"/>
    <w:rsid w:val="00A12A84"/>
    <w:rsid w:val="00A13AF4"/>
    <w:rsid w:val="00A14853"/>
    <w:rsid w:val="00A148D9"/>
    <w:rsid w:val="00A15727"/>
    <w:rsid w:val="00A15F72"/>
    <w:rsid w:val="00A17C3E"/>
    <w:rsid w:val="00A203CB"/>
    <w:rsid w:val="00A217D1"/>
    <w:rsid w:val="00A21EE3"/>
    <w:rsid w:val="00A221DD"/>
    <w:rsid w:val="00A22529"/>
    <w:rsid w:val="00A233E3"/>
    <w:rsid w:val="00A24B72"/>
    <w:rsid w:val="00A25CDD"/>
    <w:rsid w:val="00A27215"/>
    <w:rsid w:val="00A272C5"/>
    <w:rsid w:val="00A27BD0"/>
    <w:rsid w:val="00A302C2"/>
    <w:rsid w:val="00A303C9"/>
    <w:rsid w:val="00A33638"/>
    <w:rsid w:val="00A336C4"/>
    <w:rsid w:val="00A35903"/>
    <w:rsid w:val="00A35ED3"/>
    <w:rsid w:val="00A378F2"/>
    <w:rsid w:val="00A4016D"/>
    <w:rsid w:val="00A407B0"/>
    <w:rsid w:val="00A40BD6"/>
    <w:rsid w:val="00A41046"/>
    <w:rsid w:val="00A43252"/>
    <w:rsid w:val="00A45542"/>
    <w:rsid w:val="00A46617"/>
    <w:rsid w:val="00A47C4A"/>
    <w:rsid w:val="00A51AA1"/>
    <w:rsid w:val="00A51BF5"/>
    <w:rsid w:val="00A51CE2"/>
    <w:rsid w:val="00A52133"/>
    <w:rsid w:val="00A521D7"/>
    <w:rsid w:val="00A53F65"/>
    <w:rsid w:val="00A54F31"/>
    <w:rsid w:val="00A557B9"/>
    <w:rsid w:val="00A562DD"/>
    <w:rsid w:val="00A62723"/>
    <w:rsid w:val="00A632FF"/>
    <w:rsid w:val="00A63A08"/>
    <w:rsid w:val="00A6409D"/>
    <w:rsid w:val="00A64180"/>
    <w:rsid w:val="00A64616"/>
    <w:rsid w:val="00A6466C"/>
    <w:rsid w:val="00A6583C"/>
    <w:rsid w:val="00A66F44"/>
    <w:rsid w:val="00A67610"/>
    <w:rsid w:val="00A6778F"/>
    <w:rsid w:val="00A67B4B"/>
    <w:rsid w:val="00A70064"/>
    <w:rsid w:val="00A707BB"/>
    <w:rsid w:val="00A721D9"/>
    <w:rsid w:val="00A7220E"/>
    <w:rsid w:val="00A72C69"/>
    <w:rsid w:val="00A73299"/>
    <w:rsid w:val="00A74511"/>
    <w:rsid w:val="00A7686D"/>
    <w:rsid w:val="00A768FC"/>
    <w:rsid w:val="00A77508"/>
    <w:rsid w:val="00A77EB9"/>
    <w:rsid w:val="00A80373"/>
    <w:rsid w:val="00A806D0"/>
    <w:rsid w:val="00A80D6A"/>
    <w:rsid w:val="00A82E31"/>
    <w:rsid w:val="00A83647"/>
    <w:rsid w:val="00A84ED1"/>
    <w:rsid w:val="00A85DB8"/>
    <w:rsid w:val="00A85FF6"/>
    <w:rsid w:val="00A909F9"/>
    <w:rsid w:val="00A9125E"/>
    <w:rsid w:val="00A91611"/>
    <w:rsid w:val="00A9188F"/>
    <w:rsid w:val="00A919EE"/>
    <w:rsid w:val="00A9231B"/>
    <w:rsid w:val="00A947C3"/>
    <w:rsid w:val="00A94C54"/>
    <w:rsid w:val="00A95CE4"/>
    <w:rsid w:val="00A95F82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FAA"/>
    <w:rsid w:val="00AA7C3A"/>
    <w:rsid w:val="00AB0D4C"/>
    <w:rsid w:val="00AB1EA5"/>
    <w:rsid w:val="00AB1FFF"/>
    <w:rsid w:val="00AB29DD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C84"/>
    <w:rsid w:val="00AC26B2"/>
    <w:rsid w:val="00AC2BCA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7041"/>
    <w:rsid w:val="00AC729E"/>
    <w:rsid w:val="00AD0053"/>
    <w:rsid w:val="00AD1FCA"/>
    <w:rsid w:val="00AD2679"/>
    <w:rsid w:val="00AD3045"/>
    <w:rsid w:val="00AD3E60"/>
    <w:rsid w:val="00AD4011"/>
    <w:rsid w:val="00AD4130"/>
    <w:rsid w:val="00AD6139"/>
    <w:rsid w:val="00AD64D6"/>
    <w:rsid w:val="00AD7749"/>
    <w:rsid w:val="00AD7B24"/>
    <w:rsid w:val="00AE0CA6"/>
    <w:rsid w:val="00AE2420"/>
    <w:rsid w:val="00AE25A4"/>
    <w:rsid w:val="00AE2CA7"/>
    <w:rsid w:val="00AE3F53"/>
    <w:rsid w:val="00AE5BF8"/>
    <w:rsid w:val="00AE64B6"/>
    <w:rsid w:val="00AF0136"/>
    <w:rsid w:val="00AF1CDF"/>
    <w:rsid w:val="00AF2BB6"/>
    <w:rsid w:val="00AF580E"/>
    <w:rsid w:val="00AF764C"/>
    <w:rsid w:val="00B00C12"/>
    <w:rsid w:val="00B0351B"/>
    <w:rsid w:val="00B039D6"/>
    <w:rsid w:val="00B04826"/>
    <w:rsid w:val="00B06E6B"/>
    <w:rsid w:val="00B07109"/>
    <w:rsid w:val="00B0798C"/>
    <w:rsid w:val="00B10502"/>
    <w:rsid w:val="00B1073B"/>
    <w:rsid w:val="00B10DD3"/>
    <w:rsid w:val="00B11C34"/>
    <w:rsid w:val="00B12A45"/>
    <w:rsid w:val="00B1428A"/>
    <w:rsid w:val="00B15024"/>
    <w:rsid w:val="00B15CDF"/>
    <w:rsid w:val="00B16930"/>
    <w:rsid w:val="00B17148"/>
    <w:rsid w:val="00B176C6"/>
    <w:rsid w:val="00B17A04"/>
    <w:rsid w:val="00B17FD2"/>
    <w:rsid w:val="00B20A29"/>
    <w:rsid w:val="00B213A3"/>
    <w:rsid w:val="00B226D5"/>
    <w:rsid w:val="00B22BF1"/>
    <w:rsid w:val="00B22C03"/>
    <w:rsid w:val="00B23803"/>
    <w:rsid w:val="00B24F4B"/>
    <w:rsid w:val="00B257C8"/>
    <w:rsid w:val="00B25E2F"/>
    <w:rsid w:val="00B262A0"/>
    <w:rsid w:val="00B2677F"/>
    <w:rsid w:val="00B273CE"/>
    <w:rsid w:val="00B2767C"/>
    <w:rsid w:val="00B3087D"/>
    <w:rsid w:val="00B33950"/>
    <w:rsid w:val="00B3480A"/>
    <w:rsid w:val="00B36681"/>
    <w:rsid w:val="00B368C3"/>
    <w:rsid w:val="00B379B8"/>
    <w:rsid w:val="00B403DA"/>
    <w:rsid w:val="00B41456"/>
    <w:rsid w:val="00B43729"/>
    <w:rsid w:val="00B437AD"/>
    <w:rsid w:val="00B43ED5"/>
    <w:rsid w:val="00B4547B"/>
    <w:rsid w:val="00B46418"/>
    <w:rsid w:val="00B4791A"/>
    <w:rsid w:val="00B5008A"/>
    <w:rsid w:val="00B5021C"/>
    <w:rsid w:val="00B50AF7"/>
    <w:rsid w:val="00B532A7"/>
    <w:rsid w:val="00B532DF"/>
    <w:rsid w:val="00B578A9"/>
    <w:rsid w:val="00B57C6E"/>
    <w:rsid w:val="00B60223"/>
    <w:rsid w:val="00B60702"/>
    <w:rsid w:val="00B60E6C"/>
    <w:rsid w:val="00B6204E"/>
    <w:rsid w:val="00B62B4A"/>
    <w:rsid w:val="00B6570D"/>
    <w:rsid w:val="00B70E8E"/>
    <w:rsid w:val="00B724E7"/>
    <w:rsid w:val="00B72EC4"/>
    <w:rsid w:val="00B73B90"/>
    <w:rsid w:val="00B75BF6"/>
    <w:rsid w:val="00B76DAA"/>
    <w:rsid w:val="00B77013"/>
    <w:rsid w:val="00B773C6"/>
    <w:rsid w:val="00B7796E"/>
    <w:rsid w:val="00B77A9E"/>
    <w:rsid w:val="00B8210A"/>
    <w:rsid w:val="00B824E8"/>
    <w:rsid w:val="00B82648"/>
    <w:rsid w:val="00B83A17"/>
    <w:rsid w:val="00B865C8"/>
    <w:rsid w:val="00B9240B"/>
    <w:rsid w:val="00B92C17"/>
    <w:rsid w:val="00B93C84"/>
    <w:rsid w:val="00B94654"/>
    <w:rsid w:val="00B9589F"/>
    <w:rsid w:val="00B95A61"/>
    <w:rsid w:val="00B9771D"/>
    <w:rsid w:val="00BA03D3"/>
    <w:rsid w:val="00BA04D6"/>
    <w:rsid w:val="00BA0E7C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569F"/>
    <w:rsid w:val="00BB5B04"/>
    <w:rsid w:val="00BB673A"/>
    <w:rsid w:val="00BB688E"/>
    <w:rsid w:val="00BB74E8"/>
    <w:rsid w:val="00BC1148"/>
    <w:rsid w:val="00BC2885"/>
    <w:rsid w:val="00BC56C6"/>
    <w:rsid w:val="00BC66B5"/>
    <w:rsid w:val="00BD0700"/>
    <w:rsid w:val="00BD160F"/>
    <w:rsid w:val="00BD2956"/>
    <w:rsid w:val="00BD313C"/>
    <w:rsid w:val="00BD36B0"/>
    <w:rsid w:val="00BD3C83"/>
    <w:rsid w:val="00BD4239"/>
    <w:rsid w:val="00BD47D8"/>
    <w:rsid w:val="00BD5747"/>
    <w:rsid w:val="00BD5D9F"/>
    <w:rsid w:val="00BD7D65"/>
    <w:rsid w:val="00BD7FD7"/>
    <w:rsid w:val="00BE05D4"/>
    <w:rsid w:val="00BE0789"/>
    <w:rsid w:val="00BE09DB"/>
    <w:rsid w:val="00BE2142"/>
    <w:rsid w:val="00BE3D02"/>
    <w:rsid w:val="00BE4766"/>
    <w:rsid w:val="00BE7DF8"/>
    <w:rsid w:val="00BF352B"/>
    <w:rsid w:val="00BF3C17"/>
    <w:rsid w:val="00BF5E6E"/>
    <w:rsid w:val="00BF62C5"/>
    <w:rsid w:val="00C019CF"/>
    <w:rsid w:val="00C01D6D"/>
    <w:rsid w:val="00C024F5"/>
    <w:rsid w:val="00C02AAA"/>
    <w:rsid w:val="00C02F0F"/>
    <w:rsid w:val="00C03CFC"/>
    <w:rsid w:val="00C05281"/>
    <w:rsid w:val="00C057DD"/>
    <w:rsid w:val="00C067BC"/>
    <w:rsid w:val="00C071BF"/>
    <w:rsid w:val="00C072BE"/>
    <w:rsid w:val="00C07AB7"/>
    <w:rsid w:val="00C07F25"/>
    <w:rsid w:val="00C1143D"/>
    <w:rsid w:val="00C11C1D"/>
    <w:rsid w:val="00C11C95"/>
    <w:rsid w:val="00C1265F"/>
    <w:rsid w:val="00C1295E"/>
    <w:rsid w:val="00C12D8E"/>
    <w:rsid w:val="00C13EF1"/>
    <w:rsid w:val="00C14349"/>
    <w:rsid w:val="00C143F6"/>
    <w:rsid w:val="00C153E5"/>
    <w:rsid w:val="00C166A6"/>
    <w:rsid w:val="00C16912"/>
    <w:rsid w:val="00C17E09"/>
    <w:rsid w:val="00C20376"/>
    <w:rsid w:val="00C20B0E"/>
    <w:rsid w:val="00C215EA"/>
    <w:rsid w:val="00C23F94"/>
    <w:rsid w:val="00C27889"/>
    <w:rsid w:val="00C3107E"/>
    <w:rsid w:val="00C31090"/>
    <w:rsid w:val="00C32486"/>
    <w:rsid w:val="00C32F2C"/>
    <w:rsid w:val="00C33AB2"/>
    <w:rsid w:val="00C33D9B"/>
    <w:rsid w:val="00C34E43"/>
    <w:rsid w:val="00C359CC"/>
    <w:rsid w:val="00C35AA0"/>
    <w:rsid w:val="00C40059"/>
    <w:rsid w:val="00C4015D"/>
    <w:rsid w:val="00C402FF"/>
    <w:rsid w:val="00C41036"/>
    <w:rsid w:val="00C41847"/>
    <w:rsid w:val="00C44309"/>
    <w:rsid w:val="00C4565D"/>
    <w:rsid w:val="00C46D13"/>
    <w:rsid w:val="00C50586"/>
    <w:rsid w:val="00C505B9"/>
    <w:rsid w:val="00C5125B"/>
    <w:rsid w:val="00C51907"/>
    <w:rsid w:val="00C52C5C"/>
    <w:rsid w:val="00C54179"/>
    <w:rsid w:val="00C54AEA"/>
    <w:rsid w:val="00C55AB4"/>
    <w:rsid w:val="00C56D41"/>
    <w:rsid w:val="00C6007C"/>
    <w:rsid w:val="00C6155B"/>
    <w:rsid w:val="00C625B0"/>
    <w:rsid w:val="00C62B87"/>
    <w:rsid w:val="00C63420"/>
    <w:rsid w:val="00C643A3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DB6"/>
    <w:rsid w:val="00C746D2"/>
    <w:rsid w:val="00C76333"/>
    <w:rsid w:val="00C76C43"/>
    <w:rsid w:val="00C76F91"/>
    <w:rsid w:val="00C832B1"/>
    <w:rsid w:val="00C834A8"/>
    <w:rsid w:val="00C83E9F"/>
    <w:rsid w:val="00C8417F"/>
    <w:rsid w:val="00C86C86"/>
    <w:rsid w:val="00C875AB"/>
    <w:rsid w:val="00C90E90"/>
    <w:rsid w:val="00C9314F"/>
    <w:rsid w:val="00C933FF"/>
    <w:rsid w:val="00C97D19"/>
    <w:rsid w:val="00CA1F02"/>
    <w:rsid w:val="00CA238C"/>
    <w:rsid w:val="00CA243E"/>
    <w:rsid w:val="00CA27D1"/>
    <w:rsid w:val="00CA417F"/>
    <w:rsid w:val="00CA4791"/>
    <w:rsid w:val="00CA6FED"/>
    <w:rsid w:val="00CA7444"/>
    <w:rsid w:val="00CA78A9"/>
    <w:rsid w:val="00CB080B"/>
    <w:rsid w:val="00CB3894"/>
    <w:rsid w:val="00CB3CBB"/>
    <w:rsid w:val="00CB72A9"/>
    <w:rsid w:val="00CC14F8"/>
    <w:rsid w:val="00CC2634"/>
    <w:rsid w:val="00CC264A"/>
    <w:rsid w:val="00CC36C1"/>
    <w:rsid w:val="00CC3DF8"/>
    <w:rsid w:val="00CC50BB"/>
    <w:rsid w:val="00CC5D45"/>
    <w:rsid w:val="00CC7096"/>
    <w:rsid w:val="00CD07A9"/>
    <w:rsid w:val="00CD15ED"/>
    <w:rsid w:val="00CD297E"/>
    <w:rsid w:val="00CD352F"/>
    <w:rsid w:val="00CD3737"/>
    <w:rsid w:val="00CD3933"/>
    <w:rsid w:val="00CD3E09"/>
    <w:rsid w:val="00CD5078"/>
    <w:rsid w:val="00CD5E38"/>
    <w:rsid w:val="00CD61D5"/>
    <w:rsid w:val="00CD63AF"/>
    <w:rsid w:val="00CD6E91"/>
    <w:rsid w:val="00CD7510"/>
    <w:rsid w:val="00CD77D6"/>
    <w:rsid w:val="00CE045F"/>
    <w:rsid w:val="00CE167D"/>
    <w:rsid w:val="00CE173C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F237E"/>
    <w:rsid w:val="00CF2D19"/>
    <w:rsid w:val="00CF32CE"/>
    <w:rsid w:val="00CF32E3"/>
    <w:rsid w:val="00CF3E8C"/>
    <w:rsid w:val="00CF4D14"/>
    <w:rsid w:val="00CF52D5"/>
    <w:rsid w:val="00CF5567"/>
    <w:rsid w:val="00CF63E2"/>
    <w:rsid w:val="00CF6461"/>
    <w:rsid w:val="00CF6937"/>
    <w:rsid w:val="00CF6B11"/>
    <w:rsid w:val="00CF7AED"/>
    <w:rsid w:val="00D010F2"/>
    <w:rsid w:val="00D02777"/>
    <w:rsid w:val="00D05D91"/>
    <w:rsid w:val="00D06FB1"/>
    <w:rsid w:val="00D07F74"/>
    <w:rsid w:val="00D117A8"/>
    <w:rsid w:val="00D1368B"/>
    <w:rsid w:val="00D15BB2"/>
    <w:rsid w:val="00D16133"/>
    <w:rsid w:val="00D16CBF"/>
    <w:rsid w:val="00D21080"/>
    <w:rsid w:val="00D22292"/>
    <w:rsid w:val="00D2300E"/>
    <w:rsid w:val="00D233EC"/>
    <w:rsid w:val="00D23B3D"/>
    <w:rsid w:val="00D2505D"/>
    <w:rsid w:val="00D2598F"/>
    <w:rsid w:val="00D25C2A"/>
    <w:rsid w:val="00D26057"/>
    <w:rsid w:val="00D26521"/>
    <w:rsid w:val="00D3049E"/>
    <w:rsid w:val="00D325E6"/>
    <w:rsid w:val="00D32811"/>
    <w:rsid w:val="00D340BE"/>
    <w:rsid w:val="00D3538A"/>
    <w:rsid w:val="00D40845"/>
    <w:rsid w:val="00D41834"/>
    <w:rsid w:val="00D4205D"/>
    <w:rsid w:val="00D42376"/>
    <w:rsid w:val="00D42853"/>
    <w:rsid w:val="00D452BA"/>
    <w:rsid w:val="00D45828"/>
    <w:rsid w:val="00D47447"/>
    <w:rsid w:val="00D51313"/>
    <w:rsid w:val="00D51F18"/>
    <w:rsid w:val="00D520BA"/>
    <w:rsid w:val="00D5216B"/>
    <w:rsid w:val="00D523DC"/>
    <w:rsid w:val="00D53308"/>
    <w:rsid w:val="00D53581"/>
    <w:rsid w:val="00D548C3"/>
    <w:rsid w:val="00D55353"/>
    <w:rsid w:val="00D568A5"/>
    <w:rsid w:val="00D61223"/>
    <w:rsid w:val="00D61E19"/>
    <w:rsid w:val="00D629D1"/>
    <w:rsid w:val="00D63A60"/>
    <w:rsid w:val="00D63D57"/>
    <w:rsid w:val="00D6498B"/>
    <w:rsid w:val="00D65E20"/>
    <w:rsid w:val="00D65ECD"/>
    <w:rsid w:val="00D67890"/>
    <w:rsid w:val="00D70063"/>
    <w:rsid w:val="00D730A0"/>
    <w:rsid w:val="00D74D7B"/>
    <w:rsid w:val="00D75592"/>
    <w:rsid w:val="00D75DFB"/>
    <w:rsid w:val="00D7611F"/>
    <w:rsid w:val="00D8036A"/>
    <w:rsid w:val="00D813E2"/>
    <w:rsid w:val="00D81CD5"/>
    <w:rsid w:val="00D83EA7"/>
    <w:rsid w:val="00D86DCB"/>
    <w:rsid w:val="00D87636"/>
    <w:rsid w:val="00D90613"/>
    <w:rsid w:val="00D909A0"/>
    <w:rsid w:val="00D92923"/>
    <w:rsid w:val="00D9296D"/>
    <w:rsid w:val="00D92BD5"/>
    <w:rsid w:val="00D92DCD"/>
    <w:rsid w:val="00D9312D"/>
    <w:rsid w:val="00D93CE7"/>
    <w:rsid w:val="00D948B7"/>
    <w:rsid w:val="00D94C1E"/>
    <w:rsid w:val="00D951E0"/>
    <w:rsid w:val="00D961CD"/>
    <w:rsid w:val="00D96AB1"/>
    <w:rsid w:val="00DA0A58"/>
    <w:rsid w:val="00DA2152"/>
    <w:rsid w:val="00DA2473"/>
    <w:rsid w:val="00DA2DCF"/>
    <w:rsid w:val="00DA3C94"/>
    <w:rsid w:val="00DA50EF"/>
    <w:rsid w:val="00DA5674"/>
    <w:rsid w:val="00DA5F5D"/>
    <w:rsid w:val="00DA6A53"/>
    <w:rsid w:val="00DA7EF6"/>
    <w:rsid w:val="00DB03BB"/>
    <w:rsid w:val="00DB0539"/>
    <w:rsid w:val="00DB0705"/>
    <w:rsid w:val="00DB3626"/>
    <w:rsid w:val="00DB44EB"/>
    <w:rsid w:val="00DB5B9A"/>
    <w:rsid w:val="00DB6A96"/>
    <w:rsid w:val="00DC12A0"/>
    <w:rsid w:val="00DC21F7"/>
    <w:rsid w:val="00DC3822"/>
    <w:rsid w:val="00DC59B4"/>
    <w:rsid w:val="00DD025C"/>
    <w:rsid w:val="00DD0C8C"/>
    <w:rsid w:val="00DD1009"/>
    <w:rsid w:val="00DD2DF6"/>
    <w:rsid w:val="00DD32BC"/>
    <w:rsid w:val="00DD3441"/>
    <w:rsid w:val="00DD4578"/>
    <w:rsid w:val="00DD46E7"/>
    <w:rsid w:val="00DD63F4"/>
    <w:rsid w:val="00DE02A3"/>
    <w:rsid w:val="00DE07AA"/>
    <w:rsid w:val="00DE1E9A"/>
    <w:rsid w:val="00DE277D"/>
    <w:rsid w:val="00DE2AE0"/>
    <w:rsid w:val="00DE4B48"/>
    <w:rsid w:val="00DE4D87"/>
    <w:rsid w:val="00DE508C"/>
    <w:rsid w:val="00DE5F76"/>
    <w:rsid w:val="00DE6EDF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E0241B"/>
    <w:rsid w:val="00E02931"/>
    <w:rsid w:val="00E02BF2"/>
    <w:rsid w:val="00E037B5"/>
    <w:rsid w:val="00E046EB"/>
    <w:rsid w:val="00E06F9A"/>
    <w:rsid w:val="00E07749"/>
    <w:rsid w:val="00E11199"/>
    <w:rsid w:val="00E12545"/>
    <w:rsid w:val="00E1377D"/>
    <w:rsid w:val="00E1473F"/>
    <w:rsid w:val="00E14CB3"/>
    <w:rsid w:val="00E163A3"/>
    <w:rsid w:val="00E16623"/>
    <w:rsid w:val="00E166A1"/>
    <w:rsid w:val="00E209B5"/>
    <w:rsid w:val="00E20B9A"/>
    <w:rsid w:val="00E218C9"/>
    <w:rsid w:val="00E21D5D"/>
    <w:rsid w:val="00E23458"/>
    <w:rsid w:val="00E234CB"/>
    <w:rsid w:val="00E242C1"/>
    <w:rsid w:val="00E24AD5"/>
    <w:rsid w:val="00E26D5A"/>
    <w:rsid w:val="00E30C5E"/>
    <w:rsid w:val="00E31F22"/>
    <w:rsid w:val="00E324B0"/>
    <w:rsid w:val="00E34382"/>
    <w:rsid w:val="00E34898"/>
    <w:rsid w:val="00E349BE"/>
    <w:rsid w:val="00E35442"/>
    <w:rsid w:val="00E36AF3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7C2"/>
    <w:rsid w:val="00E44BFA"/>
    <w:rsid w:val="00E459C6"/>
    <w:rsid w:val="00E46093"/>
    <w:rsid w:val="00E50262"/>
    <w:rsid w:val="00E50ED4"/>
    <w:rsid w:val="00E5142C"/>
    <w:rsid w:val="00E54952"/>
    <w:rsid w:val="00E54C20"/>
    <w:rsid w:val="00E70C01"/>
    <w:rsid w:val="00E711CA"/>
    <w:rsid w:val="00E71282"/>
    <w:rsid w:val="00E722E7"/>
    <w:rsid w:val="00E7260D"/>
    <w:rsid w:val="00E730BD"/>
    <w:rsid w:val="00E767C4"/>
    <w:rsid w:val="00E80476"/>
    <w:rsid w:val="00E8057B"/>
    <w:rsid w:val="00E81FA6"/>
    <w:rsid w:val="00E8296E"/>
    <w:rsid w:val="00E83425"/>
    <w:rsid w:val="00E83AB6"/>
    <w:rsid w:val="00E84532"/>
    <w:rsid w:val="00E847A9"/>
    <w:rsid w:val="00E8511A"/>
    <w:rsid w:val="00E85402"/>
    <w:rsid w:val="00E865EC"/>
    <w:rsid w:val="00E87BB5"/>
    <w:rsid w:val="00E90B05"/>
    <w:rsid w:val="00E9113E"/>
    <w:rsid w:val="00E917AE"/>
    <w:rsid w:val="00E91F64"/>
    <w:rsid w:val="00E92B4B"/>
    <w:rsid w:val="00E93D34"/>
    <w:rsid w:val="00E94E7E"/>
    <w:rsid w:val="00E95A2A"/>
    <w:rsid w:val="00E9799B"/>
    <w:rsid w:val="00EA00D0"/>
    <w:rsid w:val="00EA199D"/>
    <w:rsid w:val="00EA3214"/>
    <w:rsid w:val="00EA5ABB"/>
    <w:rsid w:val="00EA67BE"/>
    <w:rsid w:val="00EA6906"/>
    <w:rsid w:val="00EA79CE"/>
    <w:rsid w:val="00EA7E50"/>
    <w:rsid w:val="00EA7EC5"/>
    <w:rsid w:val="00EB06AC"/>
    <w:rsid w:val="00EB10F4"/>
    <w:rsid w:val="00EB1429"/>
    <w:rsid w:val="00EB244C"/>
    <w:rsid w:val="00EB2769"/>
    <w:rsid w:val="00EB29AB"/>
    <w:rsid w:val="00EB2F11"/>
    <w:rsid w:val="00EB47DF"/>
    <w:rsid w:val="00EB5206"/>
    <w:rsid w:val="00EB56D3"/>
    <w:rsid w:val="00EB694D"/>
    <w:rsid w:val="00EB766B"/>
    <w:rsid w:val="00EC0B8A"/>
    <w:rsid w:val="00EC199C"/>
    <w:rsid w:val="00EC3499"/>
    <w:rsid w:val="00EC3F93"/>
    <w:rsid w:val="00EC40A0"/>
    <w:rsid w:val="00EC5D45"/>
    <w:rsid w:val="00EC64A5"/>
    <w:rsid w:val="00EC6C67"/>
    <w:rsid w:val="00EC6CB6"/>
    <w:rsid w:val="00EC7ADC"/>
    <w:rsid w:val="00ED00E2"/>
    <w:rsid w:val="00ED266A"/>
    <w:rsid w:val="00ED2D72"/>
    <w:rsid w:val="00ED3727"/>
    <w:rsid w:val="00ED3D0F"/>
    <w:rsid w:val="00ED45EB"/>
    <w:rsid w:val="00ED7591"/>
    <w:rsid w:val="00ED7E67"/>
    <w:rsid w:val="00EE0515"/>
    <w:rsid w:val="00EE0F0D"/>
    <w:rsid w:val="00EE2CAB"/>
    <w:rsid w:val="00EE3345"/>
    <w:rsid w:val="00EE4ABC"/>
    <w:rsid w:val="00EE55C9"/>
    <w:rsid w:val="00EF05A5"/>
    <w:rsid w:val="00EF0CB9"/>
    <w:rsid w:val="00EF1C61"/>
    <w:rsid w:val="00EF1D7E"/>
    <w:rsid w:val="00EF2220"/>
    <w:rsid w:val="00EF335D"/>
    <w:rsid w:val="00EF3AE6"/>
    <w:rsid w:val="00EF5BD1"/>
    <w:rsid w:val="00EF5EB1"/>
    <w:rsid w:val="00EF604A"/>
    <w:rsid w:val="00EF6202"/>
    <w:rsid w:val="00EF650D"/>
    <w:rsid w:val="00EF6F1A"/>
    <w:rsid w:val="00EF7A77"/>
    <w:rsid w:val="00EF7CC8"/>
    <w:rsid w:val="00F00860"/>
    <w:rsid w:val="00F02232"/>
    <w:rsid w:val="00F02544"/>
    <w:rsid w:val="00F02CCD"/>
    <w:rsid w:val="00F03253"/>
    <w:rsid w:val="00F03BA3"/>
    <w:rsid w:val="00F0403C"/>
    <w:rsid w:val="00F04F14"/>
    <w:rsid w:val="00F05E25"/>
    <w:rsid w:val="00F0782D"/>
    <w:rsid w:val="00F07873"/>
    <w:rsid w:val="00F109BF"/>
    <w:rsid w:val="00F10DC2"/>
    <w:rsid w:val="00F10F0D"/>
    <w:rsid w:val="00F11A0C"/>
    <w:rsid w:val="00F12F82"/>
    <w:rsid w:val="00F13250"/>
    <w:rsid w:val="00F135EC"/>
    <w:rsid w:val="00F1402E"/>
    <w:rsid w:val="00F14A3D"/>
    <w:rsid w:val="00F14D69"/>
    <w:rsid w:val="00F150EC"/>
    <w:rsid w:val="00F2010E"/>
    <w:rsid w:val="00F206AC"/>
    <w:rsid w:val="00F20D66"/>
    <w:rsid w:val="00F2199F"/>
    <w:rsid w:val="00F23368"/>
    <w:rsid w:val="00F23C55"/>
    <w:rsid w:val="00F24460"/>
    <w:rsid w:val="00F249FA"/>
    <w:rsid w:val="00F26562"/>
    <w:rsid w:val="00F27341"/>
    <w:rsid w:val="00F302D8"/>
    <w:rsid w:val="00F30DD3"/>
    <w:rsid w:val="00F3320F"/>
    <w:rsid w:val="00F354C9"/>
    <w:rsid w:val="00F35BA8"/>
    <w:rsid w:val="00F3759D"/>
    <w:rsid w:val="00F40A17"/>
    <w:rsid w:val="00F41C8A"/>
    <w:rsid w:val="00F42024"/>
    <w:rsid w:val="00F42FC4"/>
    <w:rsid w:val="00F45237"/>
    <w:rsid w:val="00F4718F"/>
    <w:rsid w:val="00F472BA"/>
    <w:rsid w:val="00F4793F"/>
    <w:rsid w:val="00F50553"/>
    <w:rsid w:val="00F514CD"/>
    <w:rsid w:val="00F519B8"/>
    <w:rsid w:val="00F52E8F"/>
    <w:rsid w:val="00F531DB"/>
    <w:rsid w:val="00F5331B"/>
    <w:rsid w:val="00F53BAC"/>
    <w:rsid w:val="00F54005"/>
    <w:rsid w:val="00F55032"/>
    <w:rsid w:val="00F5528C"/>
    <w:rsid w:val="00F55457"/>
    <w:rsid w:val="00F55BB2"/>
    <w:rsid w:val="00F55E4B"/>
    <w:rsid w:val="00F5618B"/>
    <w:rsid w:val="00F60B7F"/>
    <w:rsid w:val="00F6272F"/>
    <w:rsid w:val="00F63CD7"/>
    <w:rsid w:val="00F64CBB"/>
    <w:rsid w:val="00F66BBF"/>
    <w:rsid w:val="00F70B33"/>
    <w:rsid w:val="00F7231A"/>
    <w:rsid w:val="00F746E0"/>
    <w:rsid w:val="00F7496F"/>
    <w:rsid w:val="00F7568B"/>
    <w:rsid w:val="00F75E04"/>
    <w:rsid w:val="00F76728"/>
    <w:rsid w:val="00F76824"/>
    <w:rsid w:val="00F77321"/>
    <w:rsid w:val="00F77A6D"/>
    <w:rsid w:val="00F811B9"/>
    <w:rsid w:val="00F8148B"/>
    <w:rsid w:val="00F847B0"/>
    <w:rsid w:val="00F84B17"/>
    <w:rsid w:val="00F86627"/>
    <w:rsid w:val="00F908B5"/>
    <w:rsid w:val="00F90BE4"/>
    <w:rsid w:val="00F90D17"/>
    <w:rsid w:val="00F90F3B"/>
    <w:rsid w:val="00F92546"/>
    <w:rsid w:val="00F93484"/>
    <w:rsid w:val="00F946E9"/>
    <w:rsid w:val="00F96274"/>
    <w:rsid w:val="00F96BF4"/>
    <w:rsid w:val="00FA1A9C"/>
    <w:rsid w:val="00FA35B9"/>
    <w:rsid w:val="00FA3F6A"/>
    <w:rsid w:val="00FA408F"/>
    <w:rsid w:val="00FA4C64"/>
    <w:rsid w:val="00FA4DD8"/>
    <w:rsid w:val="00FA51D2"/>
    <w:rsid w:val="00FA659A"/>
    <w:rsid w:val="00FB1142"/>
    <w:rsid w:val="00FB1B3A"/>
    <w:rsid w:val="00FB3571"/>
    <w:rsid w:val="00FB3943"/>
    <w:rsid w:val="00FB3AA8"/>
    <w:rsid w:val="00FB4783"/>
    <w:rsid w:val="00FB4C12"/>
    <w:rsid w:val="00FB5E6A"/>
    <w:rsid w:val="00FB6BAD"/>
    <w:rsid w:val="00FB7188"/>
    <w:rsid w:val="00FC009A"/>
    <w:rsid w:val="00FC0314"/>
    <w:rsid w:val="00FC0469"/>
    <w:rsid w:val="00FC1ED4"/>
    <w:rsid w:val="00FC2D54"/>
    <w:rsid w:val="00FC3DB9"/>
    <w:rsid w:val="00FC4FED"/>
    <w:rsid w:val="00FC511B"/>
    <w:rsid w:val="00FC777A"/>
    <w:rsid w:val="00FC7A8F"/>
    <w:rsid w:val="00FD0964"/>
    <w:rsid w:val="00FD1E8D"/>
    <w:rsid w:val="00FD26E1"/>
    <w:rsid w:val="00FD274F"/>
    <w:rsid w:val="00FD298C"/>
    <w:rsid w:val="00FD3D77"/>
    <w:rsid w:val="00FE058E"/>
    <w:rsid w:val="00FE0B14"/>
    <w:rsid w:val="00FE17E5"/>
    <w:rsid w:val="00FE2373"/>
    <w:rsid w:val="00FE2CEB"/>
    <w:rsid w:val="00FE36BB"/>
    <w:rsid w:val="00FE3AB4"/>
    <w:rsid w:val="00FE434C"/>
    <w:rsid w:val="00FE456D"/>
    <w:rsid w:val="00FE7962"/>
    <w:rsid w:val="00FF05CC"/>
    <w:rsid w:val="00FF0945"/>
    <w:rsid w:val="00FF25A5"/>
    <w:rsid w:val="00FF2F11"/>
    <w:rsid w:val="00FF37FB"/>
    <w:rsid w:val="00FF3997"/>
    <w:rsid w:val="00FF4847"/>
    <w:rsid w:val="00FF4A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8805E-D645-4D6E-B82D-FFD0E2BC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671F96BA7F66FB9C6A7A9CE2D4A0FD39D5621418AC796C9E38128AAA37ADFD685A78BD9CEF8EBo318G" TargetMode="External"/><Relationship Id="rId5" Type="http://schemas.openxmlformats.org/officeDocument/2006/relationships/hyperlink" Target="consultantplus://offline/ref=A40671F96BA7F66FB9C6A7A9CE2D4A0FD39D5621418AC796C9E38128AAA37ADFD685A78BD9CDF9EAo31D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2015-01-27T06:53:00Z</dcterms:created>
  <dcterms:modified xsi:type="dcterms:W3CDTF">2015-01-27T06:55:00Z</dcterms:modified>
</cp:coreProperties>
</file>