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1311" w:rsidRPr="00E26C25" w:rsidRDefault="00F75C66" w:rsidP="00941A2B">
      <w:pPr>
        <w:jc w:val="center"/>
      </w:pPr>
      <w:r w:rsidRPr="00EF1311">
        <w:rPr>
          <w:bCs/>
          <w:color w:val="000000"/>
        </w:rPr>
        <w:t>Отдел по вопросам промышленности, экологии и сельского хозяйства администрации Октябрьского района</w:t>
      </w:r>
      <w:r w:rsidR="00FC2699" w:rsidRPr="00EF1311">
        <w:rPr>
          <w:bCs/>
          <w:color w:val="000000"/>
        </w:rPr>
        <w:t xml:space="preserve"> извещает о проведении </w:t>
      </w:r>
      <w:r w:rsidR="00EF1311" w:rsidRPr="00EF1311">
        <w:rPr>
          <w:bCs/>
          <w:color w:val="000000"/>
        </w:rPr>
        <w:t>отбора посредством запроса предложений</w:t>
      </w:r>
      <w:r w:rsidR="00FC2699" w:rsidRPr="00EF1311">
        <w:t xml:space="preserve"> в форме </w:t>
      </w:r>
      <w:r w:rsidR="00EF1311" w:rsidRPr="00EF1311">
        <w:t xml:space="preserve">предоставления </w:t>
      </w:r>
      <w:r w:rsidR="00FC2699" w:rsidRPr="00EF1311">
        <w:t xml:space="preserve">субсидии из бюджета </w:t>
      </w:r>
      <w:r w:rsidR="00EF1311" w:rsidRPr="00EF1311">
        <w:rPr>
          <w:color w:val="000000"/>
        </w:rPr>
        <w:t xml:space="preserve">Октябрьского района </w:t>
      </w:r>
      <w:r w:rsidR="00E26C25">
        <w:rPr>
          <w:color w:val="000000"/>
        </w:rPr>
        <w:t xml:space="preserve">по направлению </w:t>
      </w:r>
      <w:r w:rsidR="00941A2B" w:rsidRPr="00ED5379">
        <w:rPr>
          <w:highlight w:val="white"/>
        </w:rPr>
        <w:t>предоставлени</w:t>
      </w:r>
      <w:r w:rsidR="00941A2B">
        <w:rPr>
          <w:highlight w:val="white"/>
        </w:rPr>
        <w:t>е</w:t>
      </w:r>
      <w:r w:rsidR="00941A2B" w:rsidRPr="00ED5379">
        <w:rPr>
          <w:highlight w:val="white"/>
        </w:rPr>
        <w:t xml:space="preserve"> субсидии </w:t>
      </w:r>
      <w:r w:rsidR="00941A2B">
        <w:rPr>
          <w:highlight w:val="white"/>
        </w:rPr>
        <w:t xml:space="preserve">на создание и содержание приюта </w:t>
      </w:r>
      <w:r w:rsidR="00941A2B" w:rsidRPr="00ED5379">
        <w:rPr>
          <w:highlight w:val="white"/>
        </w:rPr>
        <w:t>для животных</w:t>
      </w:r>
    </w:p>
    <w:p w:rsidR="00C6638A" w:rsidRDefault="00C6638A">
      <w:pPr>
        <w:jc w:val="center"/>
        <w:rPr>
          <w:b/>
          <w:bCs/>
          <w:color w:val="000000"/>
        </w:rPr>
      </w:pPr>
    </w:p>
    <w:tbl>
      <w:tblPr>
        <w:tblW w:w="10547" w:type="dxa"/>
        <w:tblInd w:w="-617" w:type="dxa"/>
        <w:tblCellMar>
          <w:left w:w="103" w:type="dxa"/>
        </w:tblCellMar>
        <w:tblLook w:val="0000" w:firstRow="0" w:lastRow="0" w:firstColumn="0" w:lastColumn="0" w:noHBand="0" w:noVBand="0"/>
      </w:tblPr>
      <w:tblGrid>
        <w:gridCol w:w="662"/>
        <w:gridCol w:w="9885"/>
      </w:tblGrid>
      <w:tr w:rsidR="00C6638A" w:rsidTr="0068711F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638A" w:rsidRDefault="00FC2699">
            <w:pPr>
              <w:pStyle w:val="a9"/>
              <w:spacing w:before="0" w:after="0"/>
              <w:jc w:val="center"/>
            </w:pPr>
            <w:r>
              <w:rPr>
                <w:color w:val="000000"/>
              </w:rPr>
              <w:t>1.</w:t>
            </w:r>
          </w:p>
        </w:tc>
        <w:tc>
          <w:tcPr>
            <w:tcW w:w="9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38A" w:rsidRDefault="00465F69" w:rsidP="00465F69">
            <w:pPr>
              <w:ind w:firstLine="397"/>
              <w:jc w:val="both"/>
            </w:pPr>
            <w:r>
              <w:t>Срок проведения отбора:</w:t>
            </w:r>
          </w:p>
          <w:p w:rsidR="00941A2B" w:rsidRDefault="00465F69" w:rsidP="00941A2B">
            <w:pPr>
              <w:ind w:firstLine="397"/>
              <w:jc w:val="both"/>
            </w:pPr>
            <w:r>
              <w:t>заявки принимаются</w:t>
            </w:r>
            <w:r w:rsidR="00941A2B">
              <w:t>:</w:t>
            </w:r>
          </w:p>
          <w:p w:rsidR="00465F69" w:rsidRDefault="00941A2B" w:rsidP="00941A2B">
            <w:pPr>
              <w:ind w:firstLine="397"/>
              <w:jc w:val="both"/>
            </w:pPr>
            <w:r>
              <w:t>-</w:t>
            </w:r>
            <w:r w:rsidR="00465F69">
              <w:t xml:space="preserve"> с 09:00 часов </w:t>
            </w:r>
            <w:r w:rsidR="00CA46DB">
              <w:t>0</w:t>
            </w:r>
            <w:r>
              <w:t>1</w:t>
            </w:r>
            <w:r w:rsidR="00FD5193">
              <w:t>.</w:t>
            </w:r>
            <w:r w:rsidR="00465F69">
              <w:t>0</w:t>
            </w:r>
            <w:r>
              <w:t>4</w:t>
            </w:r>
            <w:r w:rsidR="00465F69">
              <w:t>.202</w:t>
            </w:r>
            <w:r w:rsidR="00CA46DB">
              <w:t>4</w:t>
            </w:r>
            <w:r w:rsidR="00465F69">
              <w:t xml:space="preserve"> года до 17:00 часов </w:t>
            </w:r>
            <w:r w:rsidR="00CA46DB">
              <w:t>0</w:t>
            </w:r>
            <w:r>
              <w:t>5</w:t>
            </w:r>
            <w:r w:rsidR="00465F69">
              <w:t>.</w:t>
            </w:r>
            <w:r w:rsidR="001041B6">
              <w:t>0</w:t>
            </w:r>
            <w:r>
              <w:t>4</w:t>
            </w:r>
            <w:r w:rsidR="00465F69">
              <w:t>.202</w:t>
            </w:r>
            <w:r w:rsidR="00CA46DB">
              <w:t>4</w:t>
            </w:r>
            <w:r w:rsidR="00465F69">
              <w:t xml:space="preserve"> года</w:t>
            </w:r>
            <w:r>
              <w:t>;</w:t>
            </w:r>
          </w:p>
          <w:p w:rsidR="00941A2B" w:rsidRDefault="00941A2B" w:rsidP="00941A2B">
            <w:pPr>
              <w:ind w:firstLine="397"/>
              <w:jc w:val="both"/>
            </w:pPr>
            <w:r>
              <w:t xml:space="preserve">- </w:t>
            </w:r>
            <w:r>
              <w:t xml:space="preserve">с 09:00 часов </w:t>
            </w:r>
            <w:r>
              <w:t>19</w:t>
            </w:r>
            <w:r>
              <w:t>.0</w:t>
            </w:r>
            <w:r>
              <w:t>7</w:t>
            </w:r>
            <w:r>
              <w:t xml:space="preserve">.2024 года до 17:00 часов </w:t>
            </w:r>
            <w:r>
              <w:t>23</w:t>
            </w:r>
            <w:r>
              <w:t>.0</w:t>
            </w:r>
            <w:r>
              <w:t>7</w:t>
            </w:r>
            <w:r>
              <w:t>.2024 года</w:t>
            </w:r>
            <w:r>
              <w:t>;</w:t>
            </w:r>
          </w:p>
          <w:p w:rsidR="00941A2B" w:rsidRDefault="00941A2B" w:rsidP="00941A2B">
            <w:pPr>
              <w:ind w:firstLine="397"/>
              <w:jc w:val="both"/>
            </w:pPr>
            <w:r>
              <w:t xml:space="preserve">- </w:t>
            </w:r>
            <w:r>
              <w:t xml:space="preserve">с 09:00 часов </w:t>
            </w:r>
            <w:r>
              <w:t>30</w:t>
            </w:r>
            <w:r>
              <w:t>.0</w:t>
            </w:r>
            <w:r>
              <w:t>9</w:t>
            </w:r>
            <w:r>
              <w:t>.2024 года до 17:00 часов 0</w:t>
            </w:r>
            <w:r>
              <w:t>4</w:t>
            </w:r>
            <w:r>
              <w:t>.</w:t>
            </w:r>
            <w:r>
              <w:t>10</w:t>
            </w:r>
            <w:r>
              <w:t>.2024 года</w:t>
            </w:r>
            <w:r>
              <w:t>;</w:t>
            </w:r>
          </w:p>
          <w:p w:rsidR="00941A2B" w:rsidRDefault="00941A2B" w:rsidP="00941A2B">
            <w:pPr>
              <w:ind w:firstLine="397"/>
              <w:jc w:val="both"/>
            </w:pPr>
            <w:r>
              <w:t xml:space="preserve">- </w:t>
            </w:r>
            <w:r>
              <w:t xml:space="preserve">с 09:00 часов </w:t>
            </w:r>
            <w:r>
              <w:t>15</w:t>
            </w:r>
            <w:r>
              <w:t>.</w:t>
            </w:r>
            <w:r>
              <w:t>11</w:t>
            </w:r>
            <w:r>
              <w:t xml:space="preserve">.2024 года до 17:00 часов </w:t>
            </w:r>
            <w:r>
              <w:t>19</w:t>
            </w:r>
            <w:r>
              <w:t>.</w:t>
            </w:r>
            <w:r>
              <w:t>11</w:t>
            </w:r>
            <w:r>
              <w:t>.2024 года</w:t>
            </w:r>
          </w:p>
        </w:tc>
      </w:tr>
      <w:tr w:rsidR="00C6638A" w:rsidTr="0068711F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638A" w:rsidRDefault="00FC2699">
            <w:pPr>
              <w:pStyle w:val="a9"/>
              <w:spacing w:before="0" w:after="0"/>
              <w:jc w:val="center"/>
            </w:pPr>
            <w:r>
              <w:rPr>
                <w:color w:val="000000"/>
              </w:rPr>
              <w:t>2.</w:t>
            </w:r>
          </w:p>
        </w:tc>
        <w:tc>
          <w:tcPr>
            <w:tcW w:w="9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46DB" w:rsidRPr="00306DA9" w:rsidRDefault="00CA46DB" w:rsidP="00CA46DB">
            <w:pPr>
              <w:autoSpaceDE w:val="0"/>
              <w:ind w:firstLine="709"/>
              <w:jc w:val="both"/>
              <w:rPr>
                <w:color w:val="000000"/>
              </w:rPr>
            </w:pPr>
            <w:r w:rsidRPr="00306DA9">
              <w:rPr>
                <w:bCs/>
                <w:color w:val="000000"/>
              </w:rPr>
              <w:t xml:space="preserve">Для участия в отборе заявители </w:t>
            </w:r>
            <w:r w:rsidRPr="00306DA9">
              <w:rPr>
                <w:color w:val="000000"/>
              </w:rPr>
              <w:t xml:space="preserve">представляют в сроки, установленные в объявлении о проведении отбора организатору отбора </w:t>
            </w:r>
            <w:r w:rsidRPr="00306DA9">
              <w:rPr>
                <w:bCs/>
                <w:color w:val="000000"/>
              </w:rPr>
              <w:t>(лично, заказным почтовым отправлением с уведомлением о вручении</w:t>
            </w:r>
            <w:r w:rsidRPr="00306DA9">
              <w:rPr>
                <w:color w:val="000000"/>
              </w:rPr>
              <w:t>, на адрес электронной почты eco@oktregion.ru</w:t>
            </w:r>
            <w:r w:rsidRPr="00306DA9">
              <w:rPr>
                <w:bCs/>
                <w:color w:val="000000"/>
              </w:rPr>
              <w:t xml:space="preserve"> в формате </w:t>
            </w:r>
            <w:r w:rsidRPr="00306DA9">
              <w:rPr>
                <w:bCs/>
                <w:color w:val="000000"/>
                <w:lang w:val="en-US"/>
              </w:rPr>
              <w:t>pdf</w:t>
            </w:r>
            <w:r w:rsidRPr="00306DA9">
              <w:rPr>
                <w:bCs/>
                <w:color w:val="000000"/>
              </w:rPr>
              <w:t>)</w:t>
            </w:r>
            <w:r w:rsidRPr="00306DA9">
              <w:rPr>
                <w:color w:val="000000"/>
              </w:rPr>
              <w:t xml:space="preserve"> по адресу: 628100, Ханты-Мансийский автономный округ – Югра, Октябрьский район, пгт. Октябрьское, ул. Калинина, д. 32, кабинет 103 не более одной заявки, состоящей из заявления,</w:t>
            </w:r>
            <w:r w:rsidRPr="00306DA9">
              <w:rPr>
                <w:bCs/>
                <w:color w:val="000000"/>
              </w:rPr>
              <w:t xml:space="preserve"> которое включает, в</w:t>
            </w:r>
            <w:r w:rsidRPr="00306DA9">
              <w:rPr>
                <w:bCs/>
              </w:rPr>
              <w:t xml:space="preserve"> том числе согласие на публикацию (размещение) в информационно-телекоммуникационной сети Интернет информации об участнике отбора, о подаваемой участником отбора заявке, иной информации об участнике отбора, связанной с соответствующим отбором</w:t>
            </w:r>
            <w:r w:rsidRPr="00306DA9">
              <w:t>, а также согласие на обработку персональных данных (для физического лица).</w:t>
            </w:r>
          </w:p>
          <w:p w:rsidR="001041B6" w:rsidRPr="000F7419" w:rsidRDefault="001041B6" w:rsidP="001041B6">
            <w:pPr>
              <w:ind w:firstLine="709"/>
              <w:jc w:val="both"/>
              <w:rPr>
                <w:color w:val="000000"/>
              </w:rPr>
            </w:pPr>
            <w:r w:rsidRPr="000F7419">
              <w:rPr>
                <w:color w:val="000000"/>
              </w:rPr>
              <w:t>К письменному заявлению прилагаются следующие документы:</w:t>
            </w:r>
          </w:p>
          <w:p w:rsidR="00941A2B" w:rsidRPr="000F7419" w:rsidRDefault="00941A2B" w:rsidP="00941A2B">
            <w:pPr>
              <w:ind w:firstLine="709"/>
              <w:jc w:val="both"/>
              <w:rPr>
                <w:color w:val="000000"/>
              </w:rPr>
            </w:pPr>
            <w:r w:rsidRPr="000F7419">
              <w:rPr>
                <w:color w:val="000000"/>
              </w:rPr>
              <w:t xml:space="preserve">- документ, удостоверяющий личность представителя </w:t>
            </w:r>
            <w:r w:rsidRPr="006743DF">
              <w:rPr>
                <w:rFonts w:cs="Arial"/>
              </w:rPr>
              <w:t>заявителя (</w:t>
            </w:r>
            <w:r w:rsidRPr="006743DF">
              <w:rPr>
                <w:color w:val="000000"/>
              </w:rPr>
              <w:t>участника</w:t>
            </w:r>
            <w:r>
              <w:rPr>
                <w:color w:val="000000"/>
              </w:rPr>
              <w:t>)</w:t>
            </w:r>
            <w:r w:rsidRPr="000F7419">
              <w:rPr>
                <w:color w:val="000000"/>
              </w:rPr>
              <w:t xml:space="preserve"> отбора (при личном предоставлении заявки – подлежит возврату после удостоверения его личности, при ином - копия);</w:t>
            </w:r>
          </w:p>
          <w:p w:rsidR="00941A2B" w:rsidRPr="000F7419" w:rsidRDefault="00941A2B" w:rsidP="00941A2B">
            <w:pPr>
              <w:ind w:firstLine="709"/>
              <w:jc w:val="both"/>
              <w:rPr>
                <w:color w:val="000000"/>
              </w:rPr>
            </w:pPr>
            <w:r w:rsidRPr="005179E7">
              <w:rPr>
                <w:color w:val="000000"/>
              </w:rPr>
              <w:t xml:space="preserve">- документ, удостоверяющий полномочия </w:t>
            </w:r>
            <w:r w:rsidRPr="006743DF">
              <w:rPr>
                <w:color w:val="000000"/>
              </w:rPr>
              <w:t xml:space="preserve">представителя </w:t>
            </w:r>
            <w:r w:rsidRPr="006743DF">
              <w:rPr>
                <w:rFonts w:cs="Arial"/>
              </w:rPr>
              <w:t>заявителя</w:t>
            </w:r>
            <w:r w:rsidRPr="005179E7">
              <w:rPr>
                <w:rFonts w:cs="Arial"/>
              </w:rPr>
              <w:t xml:space="preserve"> (</w:t>
            </w:r>
            <w:r w:rsidRPr="005179E7">
              <w:rPr>
                <w:color w:val="000000"/>
              </w:rPr>
              <w:t>участника</w:t>
            </w:r>
            <w:r w:rsidRPr="000F7419">
              <w:rPr>
                <w:color w:val="000000"/>
              </w:rPr>
              <w:t xml:space="preserve"> отбора</w:t>
            </w:r>
            <w:r>
              <w:rPr>
                <w:color w:val="000000"/>
              </w:rPr>
              <w:t>)</w:t>
            </w:r>
            <w:r w:rsidRPr="000F7419">
              <w:rPr>
                <w:color w:val="000000"/>
              </w:rPr>
              <w:t xml:space="preserve"> (предоставление указанного документа не требуется, если от участника обращается лицо, имеющее право действовать без доверенности);</w:t>
            </w:r>
          </w:p>
          <w:p w:rsidR="00941A2B" w:rsidRPr="00ED5379" w:rsidRDefault="00941A2B" w:rsidP="00941A2B">
            <w:pPr>
              <w:pStyle w:val="ConsPlusNormal0"/>
              <w:ind w:firstLine="709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  <w:highlight w:val="white"/>
              </w:rPr>
              <w:t xml:space="preserve">- </w:t>
            </w:r>
            <w:r w:rsidRPr="00ED5379">
              <w:rPr>
                <w:rFonts w:ascii="Times New Roman" w:hAnsi="Times New Roman" w:cs="Times New Roman"/>
                <w:szCs w:val="24"/>
                <w:highlight w:val="white"/>
              </w:rPr>
              <w:t xml:space="preserve">копии документов, подтверждающих фактические затраты на оплату мероприятий по созданию и (или) содержанию приютов для животных без владельцев на территории </w:t>
            </w:r>
            <w:r>
              <w:rPr>
                <w:rFonts w:ascii="Times New Roman" w:hAnsi="Times New Roman" w:cs="Times New Roman"/>
                <w:szCs w:val="24"/>
                <w:highlight w:val="white"/>
              </w:rPr>
              <w:t>Октябрьского района</w:t>
            </w:r>
            <w:r w:rsidRPr="00ED5379">
              <w:rPr>
                <w:rFonts w:ascii="Times New Roman" w:hAnsi="Times New Roman" w:cs="Times New Roman"/>
                <w:szCs w:val="24"/>
                <w:highlight w:val="white"/>
              </w:rPr>
              <w:t xml:space="preserve"> (копии договоров поставки (купли-продажи, выполнения работ, оказания услуг), копии актов выполненных работ (оказанных услуг), копии товарных накладных либо УПД от поставщика или товарные чеки из магазинов, копии кассовы</w:t>
            </w:r>
            <w:r>
              <w:rPr>
                <w:rFonts w:ascii="Times New Roman" w:hAnsi="Times New Roman" w:cs="Times New Roman"/>
                <w:szCs w:val="24"/>
                <w:highlight w:val="white"/>
              </w:rPr>
              <w:t>х чеков или платежных поручений</w:t>
            </w:r>
            <w:r>
              <w:rPr>
                <w:rFonts w:ascii="Times New Roman" w:hAnsi="Times New Roman" w:cs="Times New Roman"/>
                <w:szCs w:val="24"/>
              </w:rPr>
              <w:t>);</w:t>
            </w:r>
          </w:p>
          <w:p w:rsidR="00D8016F" w:rsidRDefault="00941A2B" w:rsidP="00941A2B">
            <w:pPr>
              <w:ind w:firstLine="680"/>
              <w:jc w:val="both"/>
            </w:pPr>
            <w:r>
              <w:rPr>
                <w:highlight w:val="white"/>
              </w:rPr>
              <w:t xml:space="preserve">- </w:t>
            </w:r>
            <w:r w:rsidRPr="00ED5379">
              <w:rPr>
                <w:highlight w:val="white"/>
              </w:rPr>
              <w:t>копи</w:t>
            </w:r>
            <w:r>
              <w:rPr>
                <w:highlight w:val="white"/>
              </w:rPr>
              <w:t>я</w:t>
            </w:r>
            <w:r w:rsidRPr="00ED5379">
              <w:rPr>
                <w:highlight w:val="white"/>
              </w:rPr>
              <w:t xml:space="preserve"> устава </w:t>
            </w:r>
            <w:r>
              <w:rPr>
                <w:highlight w:val="white"/>
              </w:rPr>
              <w:t>заявителя</w:t>
            </w:r>
            <w:r w:rsidR="00D8016F">
              <w:t>.</w:t>
            </w:r>
          </w:p>
          <w:p w:rsidR="001041B6" w:rsidRPr="000F7419" w:rsidRDefault="001041B6" w:rsidP="001041B6">
            <w:pPr>
              <w:ind w:firstLine="709"/>
              <w:jc w:val="both"/>
              <w:rPr>
                <w:color w:val="000000"/>
              </w:rPr>
            </w:pPr>
            <w:r w:rsidRPr="000F7419">
              <w:rPr>
                <w:color w:val="000000"/>
              </w:rPr>
              <w:t>Требования к документам:</w:t>
            </w:r>
          </w:p>
          <w:p w:rsidR="00941A2B" w:rsidRPr="00B00C5A" w:rsidRDefault="00941A2B" w:rsidP="00941A2B">
            <w:pPr>
              <w:ind w:firstLine="709"/>
              <w:jc w:val="both"/>
              <w:rPr>
                <w:color w:val="000000"/>
              </w:rPr>
            </w:pPr>
            <w:r w:rsidRPr="000F7419">
              <w:rPr>
                <w:color w:val="000000"/>
              </w:rPr>
              <w:t xml:space="preserve">- </w:t>
            </w:r>
            <w:r w:rsidRPr="00B00C5A">
              <w:rPr>
                <w:color w:val="000000"/>
              </w:rPr>
              <w:t>документы представляются сформированными в один прошнурованный и пронумерованный комплект, в месте сшивки тома подпись руководителя (уполномоченного должно</w:t>
            </w:r>
            <w:r>
              <w:rPr>
                <w:color w:val="000000"/>
              </w:rPr>
              <w:t>стного лица) юридического лица</w:t>
            </w:r>
            <w:r w:rsidRPr="00B00C5A">
              <w:rPr>
                <w:color w:val="000000"/>
              </w:rPr>
              <w:t>, печать (при ее наличии);</w:t>
            </w:r>
          </w:p>
          <w:p w:rsidR="00941A2B" w:rsidRPr="00AC2B98" w:rsidRDefault="00941A2B" w:rsidP="00941A2B">
            <w:pPr>
              <w:ind w:firstLine="709"/>
              <w:jc w:val="both"/>
              <w:rPr>
                <w:color w:val="000000"/>
              </w:rPr>
            </w:pPr>
            <w:r w:rsidRPr="000F7419">
              <w:rPr>
                <w:color w:val="000000"/>
              </w:rPr>
              <w:t xml:space="preserve">- копии документов должны быть заверены руководителем (уполномоченным должностным лицом) юридического </w:t>
            </w:r>
            <w:r w:rsidRPr="00AC2B98">
              <w:rPr>
                <w:color w:val="000000"/>
              </w:rPr>
              <w:t>лица, с указанием должности, фамилии и инициалов, даты заверения, оттиском печати (при наличии) на каждом листе документа (документов);</w:t>
            </w:r>
          </w:p>
          <w:p w:rsidR="00C6638A" w:rsidRPr="001041B6" w:rsidRDefault="00941A2B" w:rsidP="00941A2B">
            <w:pPr>
              <w:ind w:firstLine="709"/>
              <w:jc w:val="both"/>
              <w:rPr>
                <w:color w:val="000000"/>
              </w:rPr>
            </w:pPr>
            <w:r w:rsidRPr="00AC2B98">
              <w:rPr>
                <w:color w:val="000000"/>
              </w:rPr>
              <w:t xml:space="preserve">- заявление должно быть подписано заявителем </w:t>
            </w:r>
            <w:r w:rsidRPr="00AC2B98">
              <w:rPr>
                <w:rFonts w:cs="Arial"/>
              </w:rPr>
              <w:t>(</w:t>
            </w:r>
            <w:r w:rsidRPr="00AC2B98">
              <w:rPr>
                <w:color w:val="000000"/>
              </w:rPr>
              <w:t xml:space="preserve">участником отбора) (иным уполномоченным лицом), в заявлении заявитель </w:t>
            </w:r>
            <w:r w:rsidRPr="00AC2B98">
              <w:rPr>
                <w:rFonts w:cs="Arial"/>
              </w:rPr>
              <w:t>(</w:t>
            </w:r>
            <w:r w:rsidRPr="00AC2B98">
              <w:rPr>
                <w:color w:val="000000"/>
              </w:rPr>
              <w:t>участник отбора) должен подтвердить достоверность изложенных в представляемых документах сведений, подтверждающих право на получение субсидии</w:t>
            </w:r>
            <w:r>
              <w:rPr>
                <w:color w:val="000000"/>
              </w:rPr>
              <w:t>.</w:t>
            </w:r>
          </w:p>
        </w:tc>
      </w:tr>
      <w:tr w:rsidR="009F67A8" w:rsidTr="0068711F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67A8" w:rsidRDefault="009F67A8">
            <w:pPr>
              <w:pStyle w:val="a9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3.</w:t>
            </w:r>
          </w:p>
        </w:tc>
        <w:tc>
          <w:tcPr>
            <w:tcW w:w="9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67A8" w:rsidRDefault="009F67A8" w:rsidP="00CA46DB">
            <w:pPr>
              <w:ind w:firstLine="397"/>
              <w:jc w:val="both"/>
            </w:pPr>
            <w:r>
              <w:t>Извещение, а также результаты проведения отбора размещаются в</w:t>
            </w:r>
            <w:r w:rsidRPr="00033F6F">
              <w:t xml:space="preserve"> тематическо</w:t>
            </w:r>
            <w:r>
              <w:t xml:space="preserve">м </w:t>
            </w:r>
            <w:r w:rsidRPr="00033F6F">
              <w:t>раздел</w:t>
            </w:r>
            <w:r>
              <w:t>е</w:t>
            </w:r>
            <w:r w:rsidRPr="00033F6F">
              <w:t xml:space="preserve"> (подраздел</w:t>
            </w:r>
            <w:r>
              <w:t>е</w:t>
            </w:r>
            <w:r w:rsidRPr="00033F6F">
              <w:t>) официального веб-сайта</w:t>
            </w:r>
            <w:r>
              <w:t xml:space="preserve"> /Экономика и финансы/, /Промышленность и сельское хозяйство/, /Субсидии субъектам агропромышленного комплекса по муниципальной программе/</w:t>
            </w:r>
            <w:r w:rsidR="001F792D">
              <w:t>, /202</w:t>
            </w:r>
            <w:r w:rsidR="00CA46DB">
              <w:t>4</w:t>
            </w:r>
            <w:r w:rsidR="001F792D">
              <w:t>/</w:t>
            </w:r>
          </w:p>
        </w:tc>
      </w:tr>
      <w:tr w:rsidR="0068711F" w:rsidTr="0068711F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711F" w:rsidRDefault="0068711F">
            <w:pPr>
              <w:pStyle w:val="a9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4.</w:t>
            </w:r>
          </w:p>
        </w:tc>
        <w:tc>
          <w:tcPr>
            <w:tcW w:w="9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4D3B" w:rsidRDefault="007A4D3B" w:rsidP="007A4D3B">
            <w:pPr>
              <w:autoSpaceDE w:val="0"/>
              <w:ind w:firstLine="709"/>
              <w:jc w:val="both"/>
            </w:pPr>
            <w:r w:rsidRPr="00161329">
              <w:t>Требования к получателям субсидии (участникам отбора), которым должен</w:t>
            </w:r>
            <w:r w:rsidRPr="00B70F91">
              <w:t xml:space="preserve"> соответствовать участник отбора на 1-е число месяца, предшествующего месяцу, в котором планируется проведение отбора:</w:t>
            </w:r>
          </w:p>
          <w:p w:rsidR="00941A2B" w:rsidRPr="009A088C" w:rsidRDefault="00941A2B" w:rsidP="00941A2B">
            <w:pPr>
              <w:pStyle w:val="ConsPlusNormal0"/>
              <w:ind w:firstLine="709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A088C">
              <w:rPr>
                <w:rFonts w:ascii="Times New Roman" w:hAnsi="Times New Roman" w:cs="Times New Roman"/>
                <w:color w:val="000000"/>
                <w:szCs w:val="24"/>
              </w:rPr>
              <w:t xml:space="preserve">- не являться иностранными юридическими лицами, в том числе местом регистрации которых является государство или территория, включенные в утверждаемый Министерством </w:t>
            </w:r>
            <w:r w:rsidRPr="009A088C">
              <w:rPr>
                <w:rFonts w:ascii="Times New Roman" w:hAnsi="Times New Roman" w:cs="Times New Roman"/>
                <w:color w:val="000000"/>
                <w:szCs w:val="24"/>
              </w:rPr>
              <w:lastRenderedPageBreak/>
              <w:t>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– 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      </w:r>
          </w:p>
          <w:p w:rsidR="00941A2B" w:rsidRPr="009A088C" w:rsidRDefault="00941A2B" w:rsidP="00941A2B">
            <w:pPr>
              <w:pStyle w:val="ConsPlusNormal0"/>
              <w:ind w:firstLine="709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A088C">
              <w:rPr>
                <w:rFonts w:ascii="Times New Roman" w:hAnsi="Times New Roman" w:cs="Times New Roman"/>
                <w:color w:val="000000"/>
                <w:szCs w:val="24"/>
              </w:rPr>
              <w:t>- не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      </w:r>
          </w:p>
          <w:p w:rsidR="00941A2B" w:rsidRDefault="00941A2B" w:rsidP="00941A2B">
            <w:pPr>
              <w:pStyle w:val="ConsPlusNormal0"/>
              <w:ind w:firstLine="709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A088C">
              <w:rPr>
                <w:rFonts w:ascii="Times New Roman" w:hAnsi="Times New Roman" w:cs="Times New Roman"/>
                <w:color w:val="000000"/>
                <w:szCs w:val="24"/>
              </w:rPr>
              <w:t xml:space="preserve">- не находится в составляемых в рамках реализации полномочий, предусмотренных главой </w:t>
            </w:r>
            <w:r w:rsidRPr="009A088C"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  <w:t>VII</w:t>
            </w:r>
            <w:r w:rsidRPr="009A088C">
              <w:rPr>
                <w:rFonts w:ascii="Times New Roman" w:hAnsi="Times New Roman" w:cs="Times New Roman"/>
                <w:color w:val="000000"/>
                <w:szCs w:val="24"/>
              </w:rPr>
              <w:t xml:space="preserve"> Устава ООН, Советом Безопасности ООН или органами, специально создаваемыми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      </w:r>
          </w:p>
          <w:p w:rsidR="00941A2B" w:rsidRPr="00F8580D" w:rsidRDefault="00941A2B" w:rsidP="00941A2B">
            <w:pPr>
              <w:pStyle w:val="ConsPlusNormal0"/>
              <w:ind w:firstLine="709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F8580D">
              <w:rPr>
                <w:rFonts w:ascii="Times New Roman" w:hAnsi="Times New Roman" w:cs="Times New Roman"/>
                <w:color w:val="000000"/>
                <w:szCs w:val="24"/>
              </w:rPr>
              <w:t>- не получать средства из бюджета Октябрьского района, из которого планируется предоставление субсидии в соответствии с Порядком, на основании иных нормативных правовых актов на цели, указанные настоящим Порядком;</w:t>
            </w:r>
          </w:p>
          <w:p w:rsidR="00941A2B" w:rsidRPr="0046371B" w:rsidRDefault="00941A2B" w:rsidP="00941A2B">
            <w:pPr>
              <w:pStyle w:val="ConsPlusNormal0"/>
              <w:ind w:firstLine="709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46371B">
              <w:rPr>
                <w:rFonts w:ascii="Times New Roman" w:hAnsi="Times New Roman" w:cs="Times New Roman"/>
                <w:color w:val="000000"/>
                <w:szCs w:val="24"/>
              </w:rPr>
              <w:t>- осуществлять деятельность в Октябрьском районе;</w:t>
            </w:r>
          </w:p>
          <w:p w:rsidR="00941A2B" w:rsidRDefault="00941A2B" w:rsidP="00941A2B">
            <w:pPr>
              <w:pStyle w:val="ConsPlusNormal0"/>
              <w:ind w:firstLine="709"/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 w:rsidRPr="0046371B">
              <w:rPr>
                <w:rFonts w:ascii="Times New Roman" w:hAnsi="Times New Roman" w:cs="Times New Roman"/>
                <w:color w:val="000000"/>
                <w:szCs w:val="24"/>
              </w:rPr>
              <w:t xml:space="preserve">- не иметь в реестре дисквалифицированных лиц сведений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Получателя субсидии, </w:t>
            </w:r>
            <w:r>
              <w:rPr>
                <w:rFonts w:ascii="Times New Roman" w:hAnsi="Times New Roman" w:cs="Times New Roman"/>
                <w:bCs/>
                <w:szCs w:val="24"/>
              </w:rPr>
              <w:t>являющегося юридическим лицом;</w:t>
            </w:r>
          </w:p>
          <w:p w:rsidR="00941A2B" w:rsidRPr="00B00C5A" w:rsidRDefault="00941A2B" w:rsidP="00941A2B">
            <w:pPr>
              <w:pStyle w:val="ConsPlusNormal0"/>
              <w:ind w:firstLine="709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B00C5A">
              <w:rPr>
                <w:rFonts w:ascii="Times New Roman" w:hAnsi="Times New Roman" w:cs="Times New Roman"/>
                <w:szCs w:val="24"/>
              </w:rPr>
              <w:t xml:space="preserve">- </w:t>
            </w:r>
            <w:r w:rsidRPr="00B00C5A">
              <w:rPr>
                <w:rFonts w:ascii="Times New Roman" w:hAnsi="Times New Roman" w:cs="Times New Roman"/>
                <w:color w:val="000000"/>
                <w:szCs w:val="24"/>
              </w:rPr>
              <w:t xml:space="preserve">не являться иностранным агентом в соответствии с Федеральным законом             </w:t>
            </w:r>
            <w:proofErr w:type="gramStart"/>
            <w:r w:rsidRPr="00B00C5A">
              <w:rPr>
                <w:rFonts w:ascii="Times New Roman" w:hAnsi="Times New Roman" w:cs="Times New Roman"/>
                <w:color w:val="000000"/>
                <w:szCs w:val="24"/>
              </w:rPr>
              <w:t xml:space="preserve">   «</w:t>
            </w:r>
            <w:proofErr w:type="gramEnd"/>
            <w:r w:rsidRPr="00B00C5A">
              <w:rPr>
                <w:rFonts w:ascii="Times New Roman" w:hAnsi="Times New Roman" w:cs="Times New Roman"/>
                <w:color w:val="000000"/>
                <w:szCs w:val="24"/>
              </w:rPr>
              <w:t>О контроле за деятельностью лиц, находящихся под иностранным влиянием»</w:t>
            </w:r>
            <w:r w:rsidRPr="00B00C5A">
              <w:rPr>
                <w:rFonts w:ascii="Times New Roman" w:hAnsi="Times New Roman" w:cs="Times New Roman"/>
                <w:szCs w:val="24"/>
              </w:rPr>
              <w:t>.</w:t>
            </w:r>
          </w:p>
          <w:p w:rsidR="007A4D3B" w:rsidRPr="000F7419" w:rsidRDefault="007A4D3B" w:rsidP="007A4D3B">
            <w:pPr>
              <w:autoSpaceDE w:val="0"/>
              <w:ind w:firstLine="709"/>
              <w:jc w:val="both"/>
              <w:rPr>
                <w:b/>
                <w:bCs/>
                <w:color w:val="000000"/>
              </w:rPr>
            </w:pPr>
            <w:r w:rsidRPr="000F7419">
              <w:rPr>
                <w:color w:val="000000"/>
              </w:rPr>
              <w:t>Критерии отбора получателей субсидий, имеющих право на получение субсидий:</w:t>
            </w:r>
          </w:p>
          <w:p w:rsidR="00941A2B" w:rsidRPr="00ED5379" w:rsidRDefault="00941A2B" w:rsidP="00941A2B">
            <w:pPr>
              <w:pStyle w:val="ConsPlusNormal0"/>
              <w:ind w:firstLine="709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  <w:highlight w:val="white"/>
              </w:rPr>
              <w:t xml:space="preserve">- </w:t>
            </w:r>
            <w:r w:rsidRPr="00ED5379">
              <w:rPr>
                <w:rFonts w:ascii="Times New Roman" w:hAnsi="Times New Roman" w:cs="Times New Roman"/>
                <w:szCs w:val="24"/>
                <w:highlight w:val="white"/>
              </w:rPr>
              <w:t xml:space="preserve">некоммерческая организация зарегистрирована в установленном порядке в Министерстве юстиции Российской Федерации или его территориальном органе и обладает в соответствии с Федеральным </w:t>
            </w:r>
            <w:hyperlink r:id="rId4" w:tooltip="https://login.consultant.ru/link/?req=doc&amp;base=LAW&amp;n=410524&amp;date=11.09.2023" w:history="1">
              <w:r w:rsidRPr="00ED5379">
                <w:rPr>
                  <w:rFonts w:ascii="Times New Roman" w:hAnsi="Times New Roman" w:cs="Times New Roman"/>
                  <w:szCs w:val="24"/>
                  <w:highlight w:val="white"/>
                </w:rPr>
                <w:t>законом</w:t>
              </w:r>
            </w:hyperlink>
            <w:r w:rsidRPr="00ED5379">
              <w:rPr>
                <w:rFonts w:ascii="Times New Roman" w:hAnsi="Times New Roman" w:cs="Times New Roman"/>
                <w:szCs w:val="24"/>
                <w:highlight w:val="white"/>
              </w:rPr>
              <w:t xml:space="preserve"> от 8 августа 2001 года № 129-ФЗ «О государственной регистрации юридических лиц и индивидуальных предпринимателей» правами юридического лица;</w:t>
            </w:r>
          </w:p>
          <w:p w:rsidR="00941A2B" w:rsidRPr="00ED5379" w:rsidRDefault="00941A2B" w:rsidP="00941A2B">
            <w:pPr>
              <w:pStyle w:val="ConsPlusNormal0"/>
              <w:ind w:firstLine="709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  <w:highlight w:val="white"/>
              </w:rPr>
              <w:t xml:space="preserve">- </w:t>
            </w:r>
            <w:r w:rsidRPr="00ED5379">
              <w:rPr>
                <w:rFonts w:ascii="Times New Roman" w:hAnsi="Times New Roman" w:cs="Times New Roman"/>
                <w:szCs w:val="24"/>
                <w:highlight w:val="white"/>
              </w:rPr>
              <w:t>деятельность некоммерческой организации в соответствии с учредительными документами направлена на реализацию задачи по созданию и (или) содержанию приютов для животных без владельцев;</w:t>
            </w:r>
          </w:p>
          <w:p w:rsidR="00941A2B" w:rsidRPr="00ED5379" w:rsidRDefault="00941A2B" w:rsidP="00941A2B">
            <w:pPr>
              <w:pStyle w:val="ConsPlusNormal0"/>
              <w:ind w:firstLine="709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  <w:highlight w:val="white"/>
              </w:rPr>
              <w:t xml:space="preserve">- </w:t>
            </w:r>
            <w:r w:rsidRPr="00ED5379">
              <w:rPr>
                <w:rFonts w:ascii="Times New Roman" w:hAnsi="Times New Roman" w:cs="Times New Roman"/>
                <w:szCs w:val="24"/>
                <w:highlight w:val="white"/>
              </w:rPr>
              <w:t xml:space="preserve">некоммерческая организация осуществляет деятельность на территории </w:t>
            </w:r>
            <w:r>
              <w:rPr>
                <w:rFonts w:ascii="Times New Roman" w:hAnsi="Times New Roman" w:cs="Times New Roman"/>
                <w:szCs w:val="24"/>
                <w:highlight w:val="white"/>
              </w:rPr>
              <w:t>Октябрьского района</w:t>
            </w:r>
            <w:r w:rsidRPr="00ED5379">
              <w:rPr>
                <w:rFonts w:ascii="Times New Roman" w:hAnsi="Times New Roman" w:cs="Times New Roman"/>
                <w:szCs w:val="24"/>
                <w:highlight w:val="white"/>
              </w:rPr>
              <w:t>;</w:t>
            </w:r>
          </w:p>
          <w:p w:rsidR="0068711F" w:rsidRPr="00941A2B" w:rsidRDefault="00941A2B" w:rsidP="00941A2B">
            <w:pPr>
              <w:pStyle w:val="ConsPlusNormal0"/>
              <w:ind w:firstLine="709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  <w:highlight w:val="white"/>
              </w:rPr>
              <w:t xml:space="preserve">- </w:t>
            </w:r>
            <w:r w:rsidRPr="00ED5379">
              <w:rPr>
                <w:rFonts w:ascii="Times New Roman" w:hAnsi="Times New Roman" w:cs="Times New Roman"/>
                <w:szCs w:val="24"/>
                <w:highlight w:val="white"/>
              </w:rPr>
              <w:t xml:space="preserve">в реестре животных без владельцев, </w:t>
            </w:r>
            <w:r w:rsidRPr="00ED5379">
              <w:rPr>
                <w:rFonts w:ascii="Times New Roman" w:hAnsi="Times New Roman" w:cs="Times New Roman"/>
                <w:szCs w:val="24"/>
                <w:highlight w:val="white"/>
                <w:lang w:bidi="ru-RU"/>
              </w:rPr>
              <w:t xml:space="preserve">государственной информационной системы автономного округа «Единая информационная база домашних животных и животных без владельцев», размещены данные </w:t>
            </w:r>
            <w:r w:rsidRPr="00ED5379">
              <w:rPr>
                <w:rFonts w:ascii="Times New Roman" w:hAnsi="Times New Roman" w:cs="Times New Roman"/>
                <w:szCs w:val="24"/>
                <w:highlight w:val="white"/>
              </w:rPr>
              <w:t>о животных без владельцев, содержащихся в приюте (приютах) некоммерческой организации (для оплаты расходов по содержанию приюта (приютов) для животных без владельцев).</w:t>
            </w:r>
          </w:p>
        </w:tc>
      </w:tr>
      <w:tr w:rsidR="000A0975" w:rsidTr="0068711F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0975" w:rsidRDefault="000A0975">
            <w:pPr>
              <w:pStyle w:val="a9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5.</w:t>
            </w:r>
          </w:p>
        </w:tc>
        <w:tc>
          <w:tcPr>
            <w:tcW w:w="9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14AE" w:rsidRDefault="00C014AE" w:rsidP="00C014AE">
            <w:pPr>
              <w:ind w:firstLine="708"/>
              <w:jc w:val="both"/>
              <w:rPr>
                <w:bCs/>
              </w:rPr>
            </w:pPr>
            <w:r w:rsidRPr="00761A94">
              <w:t xml:space="preserve">Заявка регистрируется в </w:t>
            </w:r>
            <w:r w:rsidRPr="00761A94">
              <w:rPr>
                <w:bCs/>
              </w:rPr>
              <w:t>уполномоченном орган</w:t>
            </w:r>
            <w:r w:rsidRPr="00761A94">
              <w:t>е в день ее поступления в журнале учета заявок, который</w:t>
            </w:r>
            <w:r w:rsidRPr="00F90C95">
              <w:t xml:space="preserve"> должен быть прошнурован и пронумерован, в порядке очередности</w:t>
            </w:r>
            <w:r w:rsidRPr="00F90C95">
              <w:rPr>
                <w:bCs/>
              </w:rPr>
              <w:t xml:space="preserve"> и передается должностному лицу уполномоченного органа, ответственному за его рассмотрение.</w:t>
            </w:r>
            <w:r w:rsidRPr="00F90C95">
              <w:rPr>
                <w:b/>
                <w:bCs/>
              </w:rPr>
              <w:t xml:space="preserve"> </w:t>
            </w:r>
            <w:r w:rsidRPr="00F90C95">
              <w:rPr>
                <w:bCs/>
              </w:rPr>
              <w:t>Способом фиксации ре</w:t>
            </w:r>
            <w:r>
              <w:rPr>
                <w:bCs/>
              </w:rPr>
              <w:t>зультата регистрации заявки</w:t>
            </w:r>
            <w:r w:rsidRPr="00F90C95">
              <w:rPr>
                <w:bCs/>
              </w:rPr>
              <w:t xml:space="preserve"> является </w:t>
            </w:r>
            <w:r>
              <w:rPr>
                <w:bCs/>
              </w:rPr>
              <w:t>присвоение ей</w:t>
            </w:r>
            <w:r w:rsidRPr="00F90C95">
              <w:rPr>
                <w:bCs/>
              </w:rPr>
              <w:t xml:space="preserve"> номера в журнале </w:t>
            </w:r>
            <w:r w:rsidRPr="00F90C95">
              <w:t>учета заявок</w:t>
            </w:r>
            <w:r w:rsidRPr="00F90C95">
              <w:rPr>
                <w:bCs/>
              </w:rPr>
              <w:t xml:space="preserve"> и (или) в системе электронного документооборота.</w:t>
            </w:r>
          </w:p>
          <w:p w:rsidR="00C014AE" w:rsidRPr="00306DA9" w:rsidRDefault="00C014AE" w:rsidP="00C014AE">
            <w:pPr>
              <w:ind w:firstLine="708"/>
              <w:jc w:val="both"/>
              <w:rPr>
                <w:rFonts w:eastAsia="Calibri"/>
                <w:lang w:eastAsia="en-US"/>
              </w:rPr>
            </w:pPr>
            <w:r w:rsidRPr="00CE7234">
              <w:rPr>
                <w:rFonts w:eastAsia="Calibri"/>
                <w:lang w:eastAsia="en-US"/>
              </w:rPr>
              <w:t>Увед</w:t>
            </w:r>
            <w:r>
              <w:rPr>
                <w:rFonts w:eastAsia="Calibri"/>
                <w:lang w:eastAsia="en-US"/>
              </w:rPr>
              <w:t xml:space="preserve">омление о регистрации заявки </w:t>
            </w:r>
            <w:r w:rsidRPr="00F73F82">
              <w:rPr>
                <w:bCs/>
              </w:rPr>
              <w:t>(отметка о регистрации на втором экземпляре (или копии) заявки)</w:t>
            </w:r>
            <w:r w:rsidRPr="00F73F82">
              <w:rPr>
                <w:rFonts w:eastAsia="Calibri"/>
                <w:lang w:eastAsia="en-US"/>
              </w:rPr>
              <w:t xml:space="preserve">, </w:t>
            </w:r>
            <w:r w:rsidRPr="00CE7234">
              <w:rPr>
                <w:rFonts w:eastAsia="Calibri"/>
                <w:lang w:eastAsia="en-US"/>
              </w:rPr>
              <w:t xml:space="preserve">подписанное руководителем Отдела или лицом, его замещающим, вручается заявителю лично или направляется посредством почтовой </w:t>
            </w:r>
            <w:r w:rsidRPr="00B70F91">
              <w:rPr>
                <w:rFonts w:eastAsia="Calibri"/>
                <w:lang w:eastAsia="en-US"/>
              </w:rPr>
              <w:t xml:space="preserve">(электронной) </w:t>
            </w:r>
            <w:r w:rsidRPr="00CE7234">
              <w:rPr>
                <w:rFonts w:eastAsia="Calibri"/>
                <w:lang w:eastAsia="en-US"/>
              </w:rPr>
              <w:t xml:space="preserve">связи в течение двух </w:t>
            </w:r>
            <w:r w:rsidRPr="00306DA9">
              <w:rPr>
                <w:rFonts w:eastAsia="Calibri"/>
                <w:lang w:eastAsia="en-US"/>
              </w:rPr>
              <w:t>рабочих дней с даты регистрации.</w:t>
            </w:r>
          </w:p>
          <w:p w:rsidR="00C014AE" w:rsidRPr="00546185" w:rsidRDefault="00C014AE" w:rsidP="00C014AE">
            <w:pPr>
              <w:ind w:firstLine="708"/>
              <w:jc w:val="both"/>
            </w:pPr>
            <w:r w:rsidRPr="00306DA9">
              <w:rPr>
                <w:bCs/>
              </w:rPr>
              <w:t xml:space="preserve">Уполномоченный орган формирует единый список </w:t>
            </w:r>
            <w:r w:rsidRPr="00306DA9">
              <w:rPr>
                <w:rFonts w:cs="Arial"/>
              </w:rPr>
              <w:t>заявителей (</w:t>
            </w:r>
            <w:r w:rsidRPr="00306DA9">
              <w:rPr>
                <w:bCs/>
              </w:rPr>
              <w:t xml:space="preserve">участников отбора) в </w:t>
            </w:r>
            <w:r w:rsidRPr="00306DA9">
              <w:rPr>
                <w:bCs/>
              </w:rPr>
              <w:lastRenderedPageBreak/>
              <w:t>хронологической последовательности согласно дате и времени регистрации заявки.</w:t>
            </w:r>
          </w:p>
          <w:p w:rsidR="00C811E5" w:rsidRDefault="009F584B" w:rsidP="00D3399F">
            <w:pPr>
              <w:ind w:firstLine="708"/>
              <w:jc w:val="both"/>
            </w:pPr>
            <w:r w:rsidRPr="004C564C">
              <w:rPr>
                <w:rFonts w:cs="Arial"/>
                <w:shd w:val="clear" w:color="auto" w:fill="FFFFFF"/>
              </w:rPr>
              <w:t xml:space="preserve">Заявитель </w:t>
            </w:r>
            <w:r w:rsidRPr="00306DA9">
              <w:rPr>
                <w:rFonts w:cs="Arial"/>
                <w:shd w:val="clear" w:color="auto" w:fill="FFFFFF"/>
              </w:rPr>
              <w:t>(у</w:t>
            </w:r>
            <w:r w:rsidRPr="00306DA9">
              <w:t>частник отбора) вправе отозвать заявку, внести изменения в заявку не позднее срока окончания подачи заявок посредством представления в Отдел уведомления об отзыве заявки (о внесении изменений в заявку), составленному в произвольной форме (с указанием способа возврата заявки).</w:t>
            </w:r>
          </w:p>
          <w:p w:rsidR="009F584B" w:rsidRPr="00306DA9" w:rsidRDefault="009F584B" w:rsidP="009F584B">
            <w:pPr>
              <w:shd w:val="clear" w:color="auto" w:fill="FFFFFF"/>
              <w:ind w:firstLine="708"/>
              <w:jc w:val="both"/>
            </w:pPr>
            <w:r w:rsidRPr="00306DA9">
              <w:t xml:space="preserve">Со дня регистрации уведомления об отзыве заявки заявка признается отозванной </w:t>
            </w:r>
            <w:r w:rsidRPr="004C564C">
              <w:rPr>
                <w:rFonts w:cs="Arial"/>
                <w:shd w:val="clear" w:color="auto" w:fill="FFFFFF"/>
              </w:rPr>
              <w:t xml:space="preserve">заявителем </w:t>
            </w:r>
            <w:r w:rsidRPr="00306DA9">
              <w:rPr>
                <w:rFonts w:cs="Arial"/>
                <w:shd w:val="clear" w:color="auto" w:fill="FFFFFF"/>
              </w:rPr>
              <w:t>(</w:t>
            </w:r>
            <w:r w:rsidRPr="00306DA9">
              <w:t>участником отбора) и не подлежит рассмотрению в соответствии с Порядком.</w:t>
            </w:r>
          </w:p>
          <w:p w:rsidR="009F584B" w:rsidRPr="00306DA9" w:rsidRDefault="009F584B" w:rsidP="009F584B">
            <w:pPr>
              <w:ind w:firstLine="709"/>
              <w:jc w:val="both"/>
            </w:pPr>
            <w:r w:rsidRPr="00306DA9">
              <w:t xml:space="preserve">Основанием для возврата заявки является отзыв заявки </w:t>
            </w:r>
            <w:r w:rsidRPr="004C564C">
              <w:rPr>
                <w:rFonts w:cs="Arial"/>
                <w:shd w:val="clear" w:color="auto" w:fill="FFFFFF"/>
              </w:rPr>
              <w:t>заявителем (</w:t>
            </w:r>
            <w:r w:rsidRPr="00306DA9">
              <w:t>участником отбора).</w:t>
            </w:r>
          </w:p>
          <w:p w:rsidR="009F584B" w:rsidRPr="00306DA9" w:rsidRDefault="009F584B" w:rsidP="009F584B">
            <w:pPr>
              <w:ind w:firstLine="709"/>
              <w:jc w:val="both"/>
            </w:pPr>
            <w:r w:rsidRPr="00306DA9">
              <w:t xml:space="preserve">Отдел обеспечивает возврат заявки </w:t>
            </w:r>
            <w:r w:rsidRPr="004C564C">
              <w:rPr>
                <w:rFonts w:cs="Arial"/>
                <w:shd w:val="clear" w:color="auto" w:fill="FFFFFF"/>
              </w:rPr>
              <w:t>заявителю (</w:t>
            </w:r>
            <w:r w:rsidRPr="00306DA9">
              <w:t>участнику отбора) не позднее 5 рабочих дней со дня регистрации уведомления об отзыве заявки с приложением документов, представленных участником отбора, способом, указанным в уведомлении.</w:t>
            </w:r>
          </w:p>
          <w:p w:rsidR="009F584B" w:rsidRPr="00306DA9" w:rsidRDefault="009F584B" w:rsidP="009F584B">
            <w:pPr>
              <w:ind w:firstLine="709"/>
              <w:jc w:val="both"/>
            </w:pPr>
            <w:r w:rsidRPr="00306DA9">
              <w:t>Со дня регистрации Отделом уведомления о внесении изменений в заявку, заявка признается измененной участником отбора и подлежит рассмотрению в порядке, установленном настоящим разделом, как вновь поданная.</w:t>
            </w:r>
          </w:p>
          <w:p w:rsidR="00EA2726" w:rsidRPr="00306DA9" w:rsidRDefault="00EA2726" w:rsidP="00EA2726">
            <w:pPr>
              <w:autoSpaceDE w:val="0"/>
              <w:autoSpaceDN w:val="0"/>
              <w:adjustRightInd w:val="0"/>
              <w:ind w:firstLine="708"/>
              <w:jc w:val="both"/>
              <w:rPr>
                <w:color w:val="000000"/>
              </w:rPr>
            </w:pPr>
            <w:r w:rsidRPr="00B962DF">
              <w:rPr>
                <w:color w:val="000000"/>
              </w:rPr>
              <w:t>Заявка возвращается на доработку до дня рассмотрения заявок, в следующих случаях:</w:t>
            </w:r>
          </w:p>
          <w:p w:rsidR="00EA2726" w:rsidRPr="00306DA9" w:rsidRDefault="00EA2726" w:rsidP="00EA2726">
            <w:pPr>
              <w:autoSpaceDE w:val="0"/>
              <w:autoSpaceDN w:val="0"/>
              <w:adjustRightInd w:val="0"/>
              <w:ind w:firstLine="708"/>
              <w:jc w:val="both"/>
              <w:rPr>
                <w:color w:val="000000"/>
              </w:rPr>
            </w:pPr>
            <w:r w:rsidRPr="00306DA9">
              <w:rPr>
                <w:color w:val="000000"/>
              </w:rPr>
              <w:t>отсутствует нумерация всех листов документов заявки;</w:t>
            </w:r>
          </w:p>
          <w:p w:rsidR="00EA2726" w:rsidRPr="00B962DF" w:rsidRDefault="00EA2726" w:rsidP="00EA2726">
            <w:pPr>
              <w:autoSpaceDE w:val="0"/>
              <w:autoSpaceDN w:val="0"/>
              <w:adjustRightInd w:val="0"/>
              <w:ind w:firstLine="708"/>
              <w:jc w:val="both"/>
              <w:rPr>
                <w:color w:val="000000"/>
              </w:rPr>
            </w:pPr>
            <w:r w:rsidRPr="00B962DF">
              <w:rPr>
                <w:color w:val="000000"/>
              </w:rPr>
              <w:t>в месте сшивки тома заявки отсутствует подпись руководителя (уполномоченного должностного лица) юридического лица, главы крестьянского (фермерского) хозяйства, индивидуального предпринимателя, печать (при ее наличии).</w:t>
            </w:r>
          </w:p>
          <w:p w:rsidR="00EA2726" w:rsidRPr="00306DA9" w:rsidRDefault="00EA2726" w:rsidP="00EA2726">
            <w:pPr>
              <w:autoSpaceDE w:val="0"/>
              <w:autoSpaceDN w:val="0"/>
              <w:adjustRightInd w:val="0"/>
              <w:ind w:firstLine="708"/>
              <w:jc w:val="both"/>
              <w:rPr>
                <w:color w:val="000000"/>
              </w:rPr>
            </w:pPr>
            <w:r w:rsidRPr="00306DA9">
              <w:rPr>
                <w:color w:val="000000"/>
              </w:rPr>
              <w:t>При выявлении обстоятельств, указанных в настоящем подпункте, организатор отбора в течение одного рабочего дня возвращает (направляет) заявку на доработку нарочно участнику отбора или почтовым отправлением с уведомлением о вручении по адресу, указанному в заявке.</w:t>
            </w:r>
          </w:p>
          <w:p w:rsidR="00EA2726" w:rsidRPr="00306DA9" w:rsidRDefault="00EA2726" w:rsidP="00EA2726">
            <w:pPr>
              <w:autoSpaceDE w:val="0"/>
              <w:autoSpaceDN w:val="0"/>
              <w:adjustRightInd w:val="0"/>
              <w:ind w:firstLine="708"/>
              <w:jc w:val="both"/>
              <w:rPr>
                <w:color w:val="000000"/>
              </w:rPr>
            </w:pPr>
            <w:r w:rsidRPr="00306DA9">
              <w:rPr>
                <w:color w:val="000000"/>
              </w:rPr>
              <w:t>В уведомлении о направлении заявки на доработку в обязательном порядке должна быть указана причина возвращения заявки на доработку.</w:t>
            </w:r>
          </w:p>
          <w:p w:rsidR="00EA2726" w:rsidRPr="00306DA9" w:rsidRDefault="00EA2726" w:rsidP="00EA2726">
            <w:pPr>
              <w:autoSpaceDE w:val="0"/>
              <w:autoSpaceDN w:val="0"/>
              <w:adjustRightInd w:val="0"/>
              <w:ind w:firstLine="708"/>
              <w:jc w:val="both"/>
              <w:rPr>
                <w:i/>
                <w:color w:val="000000"/>
              </w:rPr>
            </w:pPr>
            <w:r w:rsidRPr="00306DA9">
              <w:rPr>
                <w:color w:val="000000"/>
              </w:rPr>
              <w:t xml:space="preserve">Заявка после устранения замечаний направляется участником отбора в уполномоченный орган до принятия решения о предоставлении субсидии по результатам отбора. </w:t>
            </w:r>
          </w:p>
          <w:p w:rsidR="003547CB" w:rsidRPr="00306DA9" w:rsidRDefault="003547CB" w:rsidP="003547CB">
            <w:pPr>
              <w:shd w:val="clear" w:color="auto" w:fill="FFFFFF"/>
              <w:ind w:firstLine="708"/>
              <w:jc w:val="both"/>
            </w:pPr>
            <w:r w:rsidRPr="004C564C">
              <w:rPr>
                <w:rFonts w:cs="Arial"/>
                <w:shd w:val="clear" w:color="auto" w:fill="FFFFFF"/>
              </w:rPr>
              <w:t xml:space="preserve">Заявитель </w:t>
            </w:r>
            <w:r w:rsidRPr="00306DA9">
              <w:rPr>
                <w:rFonts w:cs="Arial"/>
                <w:shd w:val="clear" w:color="auto" w:fill="FFFFFF"/>
              </w:rPr>
              <w:t>(у</w:t>
            </w:r>
            <w:r w:rsidRPr="00306DA9">
              <w:t>частник отбора) вправе отозвать заявку, внести изменения в заявку не позднее срока окончания подачи заявок посредством представления в Отдел уведомления об отзыве заявки (о внесении изменений в заявку), составленному в произвольной форме (с указанием способа возврата заявки).</w:t>
            </w:r>
          </w:p>
          <w:p w:rsidR="003547CB" w:rsidRPr="00306DA9" w:rsidRDefault="003547CB" w:rsidP="003547CB">
            <w:pPr>
              <w:shd w:val="clear" w:color="auto" w:fill="FFFFFF"/>
              <w:ind w:firstLine="708"/>
              <w:jc w:val="both"/>
            </w:pPr>
            <w:r w:rsidRPr="00306DA9">
              <w:t xml:space="preserve">Со дня регистрации уведомления об отзыве заявки заявка признается отозванной </w:t>
            </w:r>
            <w:r w:rsidRPr="004C564C">
              <w:rPr>
                <w:rFonts w:cs="Arial"/>
                <w:shd w:val="clear" w:color="auto" w:fill="FFFFFF"/>
              </w:rPr>
              <w:t xml:space="preserve">заявителем </w:t>
            </w:r>
            <w:r w:rsidRPr="00306DA9">
              <w:rPr>
                <w:rFonts w:cs="Arial"/>
                <w:shd w:val="clear" w:color="auto" w:fill="FFFFFF"/>
              </w:rPr>
              <w:t>(</w:t>
            </w:r>
            <w:r w:rsidRPr="00306DA9">
              <w:t>участником отбора) и не подлежит рассмотрению в соответствии с Порядком.</w:t>
            </w:r>
          </w:p>
          <w:p w:rsidR="003547CB" w:rsidRPr="00306DA9" w:rsidRDefault="003547CB" w:rsidP="003547CB">
            <w:pPr>
              <w:ind w:firstLine="709"/>
              <w:jc w:val="both"/>
            </w:pPr>
            <w:r w:rsidRPr="00306DA9">
              <w:t xml:space="preserve">Основанием для возврата заявки является отзыв заявки </w:t>
            </w:r>
            <w:r w:rsidRPr="004C564C">
              <w:rPr>
                <w:rFonts w:cs="Arial"/>
                <w:shd w:val="clear" w:color="auto" w:fill="FFFFFF"/>
              </w:rPr>
              <w:t>заявителем (</w:t>
            </w:r>
            <w:r w:rsidRPr="00306DA9">
              <w:t>участником отбора).</w:t>
            </w:r>
          </w:p>
          <w:p w:rsidR="003547CB" w:rsidRPr="00306DA9" w:rsidRDefault="003547CB" w:rsidP="003547CB">
            <w:pPr>
              <w:ind w:firstLine="709"/>
              <w:jc w:val="both"/>
            </w:pPr>
            <w:r w:rsidRPr="00306DA9">
              <w:t xml:space="preserve">Отдел обеспечивает возврат заявки </w:t>
            </w:r>
            <w:r w:rsidRPr="004C564C">
              <w:rPr>
                <w:rFonts w:cs="Arial"/>
                <w:shd w:val="clear" w:color="auto" w:fill="FFFFFF"/>
              </w:rPr>
              <w:t>заявителю (</w:t>
            </w:r>
            <w:r w:rsidRPr="00306DA9">
              <w:t>участнику отбора) не позднее 5 рабочих дней со дня регистрации уведомления об отзыве заявки с приложением документов, представленных участником отбора, способом, указанным в уведомлении.</w:t>
            </w:r>
          </w:p>
          <w:p w:rsidR="00EA2726" w:rsidRPr="00306DA9" w:rsidRDefault="00EA2726" w:rsidP="00EA2726">
            <w:pPr>
              <w:ind w:firstLine="709"/>
              <w:jc w:val="both"/>
            </w:pPr>
            <w:r w:rsidRPr="004C564C">
              <w:rPr>
                <w:rFonts w:cs="Arial"/>
                <w:shd w:val="clear" w:color="auto" w:fill="FFFFFF"/>
              </w:rPr>
              <w:t xml:space="preserve">Заявитель </w:t>
            </w:r>
            <w:r w:rsidRPr="00306DA9">
              <w:rPr>
                <w:rFonts w:cs="Arial"/>
              </w:rPr>
              <w:t>(у</w:t>
            </w:r>
            <w:r w:rsidRPr="00306DA9">
              <w:t xml:space="preserve">частник отбора) вправе со дня размещения объявления о проведении отбора и не позднее, чем за 5 рабочих дней до окончания срока приема заявок направить организатору отбора запрос (как в устной, так и в письменной форме: лично, почтовым отправлением, по электронной почте в формате </w:t>
            </w:r>
            <w:r w:rsidRPr="00306DA9">
              <w:rPr>
                <w:lang w:val="en-US"/>
              </w:rPr>
              <w:t>pdf</w:t>
            </w:r>
            <w:r w:rsidRPr="00306DA9">
              <w:t>) о разъяснении положений объявления о проведении отбора (с указанием способа направления разъяснения).</w:t>
            </w:r>
          </w:p>
          <w:p w:rsidR="000A0975" w:rsidRDefault="00EA2726" w:rsidP="00EA2726">
            <w:pPr>
              <w:ind w:firstLine="709"/>
              <w:jc w:val="both"/>
            </w:pPr>
            <w:r w:rsidRPr="00306DA9">
              <w:t xml:space="preserve">Организатор отбора обеспечивает направление способом, указанным в запросе участнику отбора разъяснения положений объявления о проведении отбора письмом Отдела не позднее 3 рабочих дней со дня регистрации запроса о разъяснении положений </w:t>
            </w:r>
            <w:r>
              <w:t>объявления о проведении отбора.</w:t>
            </w:r>
          </w:p>
        </w:tc>
      </w:tr>
      <w:tr w:rsidR="000A0975" w:rsidTr="0068711F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0975" w:rsidRDefault="00A361E2">
            <w:pPr>
              <w:pStyle w:val="a9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6.</w:t>
            </w:r>
          </w:p>
        </w:tc>
        <w:tc>
          <w:tcPr>
            <w:tcW w:w="9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99F" w:rsidRDefault="00D3399F" w:rsidP="00D3399F">
            <w:pPr>
              <w:ind w:firstLine="709"/>
              <w:jc w:val="both"/>
            </w:pPr>
            <w:r w:rsidRPr="004D76AC">
              <w:t xml:space="preserve">Рассмотрение и оценка заявок участников отбора осуществляется </w:t>
            </w:r>
            <w:r w:rsidRPr="00B70F91">
              <w:t>организатором отбора</w:t>
            </w:r>
            <w:r>
              <w:t>.</w:t>
            </w:r>
          </w:p>
          <w:p w:rsidR="003547CB" w:rsidRPr="00306DA9" w:rsidRDefault="003547CB" w:rsidP="003547CB">
            <w:pPr>
              <w:ind w:firstLine="709"/>
              <w:jc w:val="both"/>
              <w:rPr>
                <w:color w:val="000000"/>
              </w:rPr>
            </w:pPr>
            <w:r w:rsidRPr="00306DA9">
              <w:rPr>
                <w:color w:val="000000"/>
              </w:rPr>
              <w:t xml:space="preserve">Организатор отбора в течение 10 рабочих дней со дня </w:t>
            </w:r>
            <w:r w:rsidRPr="00306DA9">
              <w:rPr>
                <w:bCs/>
                <w:color w:val="000000"/>
              </w:rPr>
              <w:t>окончания срока приема заявок</w:t>
            </w:r>
            <w:r w:rsidRPr="00306DA9">
              <w:rPr>
                <w:color w:val="000000"/>
              </w:rPr>
              <w:t xml:space="preserve"> рассматривает и оценивает заявки </w:t>
            </w:r>
            <w:r w:rsidRPr="004C564C">
              <w:rPr>
                <w:rFonts w:cs="Arial"/>
                <w:shd w:val="clear" w:color="auto" w:fill="FFFFFF"/>
              </w:rPr>
              <w:t xml:space="preserve">заявителей </w:t>
            </w:r>
            <w:r w:rsidRPr="00306DA9">
              <w:rPr>
                <w:rFonts w:cs="Arial"/>
                <w:shd w:val="clear" w:color="auto" w:fill="FFFFFF"/>
              </w:rPr>
              <w:t>(</w:t>
            </w:r>
            <w:r w:rsidRPr="00306DA9">
              <w:rPr>
                <w:color w:val="000000"/>
              </w:rPr>
              <w:t xml:space="preserve">участников отбора) на предмет их соответствия установленным в объявлении о проведении отбора требованиям, а также на соответствие участников отбора критериям и требованиям в соответствии </w:t>
            </w:r>
            <w:r w:rsidR="004E6BA0">
              <w:rPr>
                <w:color w:val="000000"/>
              </w:rPr>
              <w:t xml:space="preserve">с </w:t>
            </w:r>
            <w:r w:rsidRPr="00306DA9">
              <w:rPr>
                <w:color w:val="000000"/>
              </w:rPr>
              <w:t>Порядк</w:t>
            </w:r>
            <w:r w:rsidR="004E6BA0">
              <w:rPr>
                <w:color w:val="000000"/>
              </w:rPr>
              <w:t>ом</w:t>
            </w:r>
            <w:r w:rsidRPr="00306DA9">
              <w:rPr>
                <w:color w:val="000000"/>
              </w:rPr>
              <w:t xml:space="preserve">, и </w:t>
            </w:r>
            <w:r w:rsidRPr="00306DA9">
              <w:rPr>
                <w:color w:val="000000"/>
              </w:rPr>
              <w:lastRenderedPageBreak/>
              <w:t xml:space="preserve">принимает решение об определении </w:t>
            </w:r>
            <w:r w:rsidRPr="004C564C">
              <w:rPr>
                <w:rFonts w:cs="Arial"/>
                <w:shd w:val="clear" w:color="auto" w:fill="FFFFFF"/>
              </w:rPr>
              <w:t xml:space="preserve">заявителя </w:t>
            </w:r>
            <w:r w:rsidRPr="00306DA9">
              <w:rPr>
                <w:rFonts w:cs="Arial"/>
                <w:shd w:val="clear" w:color="auto" w:fill="FFFFFF"/>
              </w:rPr>
              <w:t>(</w:t>
            </w:r>
            <w:r w:rsidRPr="00306DA9">
              <w:rPr>
                <w:color w:val="000000"/>
              </w:rPr>
              <w:t>участника отбора) прошедшими отбор или решение об отклонении заявки.</w:t>
            </w:r>
          </w:p>
          <w:p w:rsidR="003547CB" w:rsidRPr="00306DA9" w:rsidRDefault="003547CB" w:rsidP="003547CB">
            <w:pPr>
              <w:ind w:firstLine="709"/>
              <w:jc w:val="both"/>
            </w:pPr>
            <w:r w:rsidRPr="006658A0">
              <w:t>О</w:t>
            </w:r>
            <w:r w:rsidRPr="006658A0">
              <w:rPr>
                <w:bCs/>
              </w:rPr>
              <w:t xml:space="preserve">снования для </w:t>
            </w:r>
            <w:r w:rsidRPr="00306DA9">
              <w:rPr>
                <w:bCs/>
              </w:rPr>
              <w:t xml:space="preserve">отклонения заявки </w:t>
            </w:r>
            <w:r w:rsidRPr="004C564C">
              <w:rPr>
                <w:rFonts w:cs="Arial"/>
                <w:shd w:val="clear" w:color="auto" w:fill="FFFFFF"/>
              </w:rPr>
              <w:t>заявителя (</w:t>
            </w:r>
            <w:r w:rsidRPr="00306DA9">
              <w:rPr>
                <w:bCs/>
              </w:rPr>
              <w:t>участника отбора):</w:t>
            </w:r>
          </w:p>
          <w:p w:rsidR="003547CB" w:rsidRPr="00306DA9" w:rsidRDefault="003547CB" w:rsidP="003547CB">
            <w:pPr>
              <w:shd w:val="clear" w:color="auto" w:fill="FFFFFF"/>
              <w:ind w:firstLine="709"/>
              <w:jc w:val="both"/>
              <w:rPr>
                <w:bCs/>
              </w:rPr>
            </w:pPr>
            <w:r w:rsidRPr="00306DA9">
              <w:t xml:space="preserve">- </w:t>
            </w:r>
            <w:r w:rsidRPr="00306DA9">
              <w:rPr>
                <w:bCs/>
              </w:rPr>
              <w:t xml:space="preserve">несоответствие </w:t>
            </w:r>
            <w:r w:rsidRPr="004C564C">
              <w:rPr>
                <w:rFonts w:cs="Arial"/>
                <w:shd w:val="clear" w:color="auto" w:fill="FFFFFF"/>
              </w:rPr>
              <w:t xml:space="preserve">заявителя </w:t>
            </w:r>
            <w:r w:rsidRPr="00306DA9">
              <w:rPr>
                <w:rFonts w:cs="Arial"/>
                <w:shd w:val="clear" w:color="auto" w:fill="FFFFFF"/>
              </w:rPr>
              <w:t>(</w:t>
            </w:r>
            <w:r w:rsidRPr="00306DA9">
              <w:rPr>
                <w:bCs/>
              </w:rPr>
              <w:t>участника отбора) критериям и требованиям, установленным Порядк</w:t>
            </w:r>
            <w:r>
              <w:rPr>
                <w:bCs/>
              </w:rPr>
              <w:t>ом</w:t>
            </w:r>
            <w:r w:rsidRPr="00306DA9">
              <w:rPr>
                <w:bCs/>
              </w:rPr>
              <w:t>;</w:t>
            </w:r>
          </w:p>
          <w:p w:rsidR="003547CB" w:rsidRPr="00306DA9" w:rsidRDefault="003547CB" w:rsidP="003547CB">
            <w:pPr>
              <w:ind w:firstLine="708"/>
              <w:jc w:val="both"/>
            </w:pPr>
            <w:r w:rsidRPr="00306DA9">
              <w:rPr>
                <w:bCs/>
              </w:rPr>
              <w:t xml:space="preserve">- </w:t>
            </w:r>
            <w:r w:rsidRPr="00306DA9">
              <w:t>непредставление (представление не в полном объеме) документов, указанных в объявлении о проведении отбора, предусмотренных Порядком;</w:t>
            </w:r>
          </w:p>
          <w:p w:rsidR="003547CB" w:rsidRPr="00306DA9" w:rsidRDefault="003547CB" w:rsidP="003547CB">
            <w:pPr>
              <w:ind w:firstLine="708"/>
              <w:jc w:val="both"/>
            </w:pPr>
            <w:r w:rsidRPr="00306DA9">
              <w:t>- несоответствие представленных участником отбора заявки и (или) документов требованиям, установленным в объявлении о проведении отбора, предусмотренных Порядком;</w:t>
            </w:r>
          </w:p>
          <w:p w:rsidR="003547CB" w:rsidRPr="00306DA9" w:rsidRDefault="003547CB" w:rsidP="003547CB">
            <w:pPr>
              <w:shd w:val="clear" w:color="auto" w:fill="FFFFFF"/>
              <w:ind w:firstLine="709"/>
              <w:jc w:val="both"/>
            </w:pPr>
            <w:r w:rsidRPr="00306DA9">
              <w:t>- недостоверность информации, содержащейся в документах, представленных получателем субсидии (участником отбора) в целях подтверждения соответствия установленным Порядком требованиям;</w:t>
            </w:r>
          </w:p>
          <w:p w:rsidR="003547CB" w:rsidRPr="00306DA9" w:rsidRDefault="003547CB" w:rsidP="003547CB">
            <w:pPr>
              <w:shd w:val="clear" w:color="auto" w:fill="FFFFFF"/>
              <w:ind w:firstLine="709"/>
              <w:jc w:val="both"/>
            </w:pPr>
            <w:r w:rsidRPr="00306DA9">
              <w:t xml:space="preserve">- </w:t>
            </w:r>
            <w:r w:rsidRPr="00306DA9">
              <w:rPr>
                <w:bCs/>
              </w:rPr>
              <w:t xml:space="preserve">подача </w:t>
            </w:r>
            <w:r w:rsidRPr="004C564C">
              <w:rPr>
                <w:rFonts w:cs="Arial"/>
                <w:shd w:val="clear" w:color="auto" w:fill="FFFFFF"/>
              </w:rPr>
              <w:t xml:space="preserve">заявителем </w:t>
            </w:r>
            <w:r w:rsidRPr="00306DA9">
              <w:rPr>
                <w:rFonts w:cs="Arial"/>
                <w:shd w:val="clear" w:color="auto" w:fill="FFFFFF"/>
              </w:rPr>
              <w:t>(</w:t>
            </w:r>
            <w:r w:rsidRPr="00306DA9">
              <w:rPr>
                <w:bCs/>
              </w:rPr>
              <w:t>участником отбора) заявки после даты и (или) времени,</w:t>
            </w:r>
            <w:r>
              <w:rPr>
                <w:bCs/>
              </w:rPr>
              <w:t xml:space="preserve"> определенных для подачи заявок.</w:t>
            </w:r>
          </w:p>
          <w:p w:rsidR="003547CB" w:rsidRPr="00306DA9" w:rsidRDefault="003547CB" w:rsidP="003547CB">
            <w:pPr>
              <w:shd w:val="clear" w:color="auto" w:fill="FFFFFF"/>
              <w:ind w:firstLine="709"/>
              <w:jc w:val="both"/>
              <w:rPr>
                <w:rFonts w:eastAsia="Calibri"/>
                <w:lang w:eastAsia="en-US"/>
              </w:rPr>
            </w:pPr>
            <w:r w:rsidRPr="00306DA9">
              <w:rPr>
                <w:rFonts w:eastAsia="Calibri"/>
                <w:lang w:eastAsia="en-US"/>
              </w:rPr>
              <w:t>- отсутствие лимитов бюджетных обязательств, предусмотренных для предоставл</w:t>
            </w:r>
            <w:r>
              <w:rPr>
                <w:rFonts w:eastAsia="Calibri"/>
                <w:lang w:eastAsia="en-US"/>
              </w:rPr>
              <w:t>ения субсидии в местном бюджете.</w:t>
            </w:r>
          </w:p>
          <w:p w:rsidR="003547CB" w:rsidRDefault="003547CB" w:rsidP="003547CB">
            <w:pPr>
              <w:shd w:val="clear" w:color="auto" w:fill="FFFFFF"/>
              <w:ind w:firstLine="709"/>
              <w:jc w:val="both"/>
            </w:pPr>
            <w:r w:rsidRPr="00306DA9">
              <w:t xml:space="preserve">В случае принятия решения об отклонении </w:t>
            </w:r>
            <w:r w:rsidRPr="004C564C">
              <w:rPr>
                <w:shd w:val="clear" w:color="auto" w:fill="FFFFFF"/>
              </w:rPr>
              <w:t xml:space="preserve">заявки </w:t>
            </w:r>
            <w:r w:rsidRPr="004C564C">
              <w:rPr>
                <w:rFonts w:cs="Arial"/>
                <w:shd w:val="clear" w:color="auto" w:fill="FFFFFF"/>
              </w:rPr>
              <w:t xml:space="preserve">заявителя </w:t>
            </w:r>
            <w:r w:rsidRPr="00306DA9">
              <w:rPr>
                <w:rFonts w:cs="Arial"/>
                <w:shd w:val="clear" w:color="auto" w:fill="FFFFFF"/>
              </w:rPr>
              <w:t>(</w:t>
            </w:r>
            <w:r w:rsidRPr="00306DA9">
              <w:t xml:space="preserve">участника отбора), организатор отбора, лично или путем почтового отправления с уведомлением, извещает </w:t>
            </w:r>
            <w:r w:rsidRPr="004C564C">
              <w:rPr>
                <w:rFonts w:cs="Arial"/>
                <w:shd w:val="clear" w:color="auto" w:fill="FFFFFF"/>
              </w:rPr>
              <w:t xml:space="preserve">заявителя </w:t>
            </w:r>
            <w:r w:rsidRPr="00306DA9">
              <w:rPr>
                <w:rFonts w:cs="Arial"/>
                <w:shd w:val="clear" w:color="auto" w:fill="FFFFFF"/>
              </w:rPr>
              <w:t>(</w:t>
            </w:r>
            <w:r w:rsidRPr="00306DA9">
              <w:t>участника отбора) в течение 2 рабочих дней со дня принятия решения.</w:t>
            </w:r>
          </w:p>
          <w:p w:rsidR="00D3399F" w:rsidRDefault="00FB7D60" w:rsidP="003E531A">
            <w:pPr>
              <w:ind w:firstLine="709"/>
              <w:jc w:val="both"/>
            </w:pPr>
            <w:r w:rsidRPr="00306DA9">
              <w:t xml:space="preserve">По результатам рассмотрения и оценки заявок </w:t>
            </w:r>
            <w:r w:rsidRPr="004C564C">
              <w:rPr>
                <w:rFonts w:cs="Arial"/>
                <w:shd w:val="clear" w:color="auto" w:fill="FFFFFF"/>
              </w:rPr>
              <w:t xml:space="preserve">заявителей </w:t>
            </w:r>
            <w:r w:rsidRPr="00306DA9">
              <w:rPr>
                <w:rFonts w:cs="Arial"/>
                <w:shd w:val="clear" w:color="auto" w:fill="FFFFFF"/>
              </w:rPr>
              <w:t>(</w:t>
            </w:r>
            <w:r w:rsidRPr="00306DA9">
              <w:t>участников отбора) организатор отбора в течение 2 рабочих дней готовит проект муниципального правового акта администрации Октябрьского района о предоставлении субсидии и вносит его на подписание в порядке, установленном постановлением администрации Октябрьского района.</w:t>
            </w:r>
          </w:p>
          <w:p w:rsidR="00FB7D60" w:rsidRPr="00D55D6C" w:rsidRDefault="00FB7D60" w:rsidP="00FB7D60">
            <w:pPr>
              <w:ind w:firstLine="708"/>
              <w:jc w:val="both"/>
              <w:rPr>
                <w:color w:val="000000"/>
              </w:rPr>
            </w:pPr>
            <w:r w:rsidRPr="00AC2B98">
              <w:rPr>
                <w:color w:val="000000"/>
              </w:rPr>
              <w:t>Субсидия распределяется между победителями отбора согласно очередности</w:t>
            </w:r>
            <w:r w:rsidRPr="00AC2B98">
              <w:rPr>
                <w:bCs/>
                <w:color w:val="000000"/>
              </w:rPr>
              <w:t xml:space="preserve"> в хронологической последовательности согласно дате и времени регистрации заявки.</w:t>
            </w:r>
          </w:p>
          <w:p w:rsidR="00FB7D60" w:rsidRPr="00306DA9" w:rsidRDefault="00FB7D60" w:rsidP="00FB7D60">
            <w:pPr>
              <w:ind w:firstLine="709"/>
              <w:jc w:val="both"/>
            </w:pPr>
            <w:r w:rsidRPr="00D26B5D">
              <w:t>Заключение соглашения и предоставление субсидии осуществляется главным распорядителем как получателем бюджетных средств на основании постановления администрации Октябрьского района.</w:t>
            </w:r>
          </w:p>
          <w:p w:rsidR="000A0975" w:rsidRPr="006D20DC" w:rsidRDefault="00FB7D60" w:rsidP="006D20DC">
            <w:pPr>
              <w:autoSpaceDE w:val="0"/>
              <w:autoSpaceDN w:val="0"/>
              <w:adjustRightInd w:val="0"/>
              <w:ind w:firstLine="709"/>
              <w:jc w:val="both"/>
              <w:rPr>
                <w:color w:val="C00000"/>
              </w:rPr>
            </w:pPr>
            <w:r w:rsidRPr="00F253EC">
              <w:t xml:space="preserve">В течение 3 рабочих дней со дня издания муниципального правового акта о предоставлении субсидии Отдел организует подписание соглашения, которое направляется </w:t>
            </w:r>
            <w:r>
              <w:t>получателю субсидии</w:t>
            </w:r>
            <w:r w:rsidRPr="00F253EC">
              <w:t xml:space="preserve"> </w:t>
            </w:r>
            <w:r w:rsidRPr="00A83BBD">
              <w:t xml:space="preserve">(участнику отбора) посредством почтовой связи с уведомлением о вручении либо выдается лично. Получатель субсидии (участник отбора) в течение 5 рабочих дней с момента получения проекта соглашения направляет подписанный экземпляр соглашения в адрес Отдела (лично, почтовым отправлением, по электронной почте в формате </w:t>
            </w:r>
            <w:r w:rsidRPr="00A83BBD">
              <w:rPr>
                <w:lang w:val="en-US"/>
              </w:rPr>
              <w:t>pdf</w:t>
            </w:r>
            <w:r w:rsidRPr="00A83BBD">
              <w:t>, с последующим предоставлением оригинала).</w:t>
            </w:r>
            <w:r w:rsidRPr="00A83BBD">
              <w:rPr>
                <w:rFonts w:eastAsia="Calibri"/>
                <w:lang w:eastAsia="en-US"/>
              </w:rPr>
              <w:t xml:space="preserve"> В случае непредставления подписанного соглашения в указанный срок </w:t>
            </w:r>
            <w:r w:rsidRPr="00A83BBD">
              <w:t xml:space="preserve">(в случае направления почтовой связью срок исчисляется 5 рабочими днями с даты получения соглашения получателем субсидии (участником отбора) до момента его передачи почтовой организации), </w:t>
            </w:r>
            <w:r w:rsidRPr="00A83BBD">
              <w:rPr>
                <w:rFonts w:eastAsia="Calibri"/>
                <w:lang w:eastAsia="en-US"/>
              </w:rPr>
              <w:t xml:space="preserve">получатель субсидии (участник отбора) считается </w:t>
            </w:r>
            <w:r w:rsidRPr="00A83BBD">
              <w:t>уклонившимся от заключения соглашения.</w:t>
            </w:r>
          </w:p>
        </w:tc>
      </w:tr>
      <w:tr w:rsidR="00A361E2" w:rsidTr="0068711F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61E2" w:rsidRDefault="00A361E2">
            <w:pPr>
              <w:pStyle w:val="a9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7.</w:t>
            </w:r>
          </w:p>
        </w:tc>
        <w:tc>
          <w:tcPr>
            <w:tcW w:w="9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7A65" w:rsidRPr="00306DA9" w:rsidRDefault="008D7A65" w:rsidP="008D7A65">
            <w:pPr>
              <w:ind w:firstLine="709"/>
              <w:jc w:val="both"/>
            </w:pPr>
            <w:r w:rsidRPr="00B962DF">
              <w:t xml:space="preserve">Организатор отбора в течение 5 рабочих </w:t>
            </w:r>
            <w:r w:rsidRPr="00B962DF">
              <w:rPr>
                <w:color w:val="000000"/>
              </w:rPr>
              <w:t>дней после принятия решений, указанных в Порядк</w:t>
            </w:r>
            <w:r>
              <w:rPr>
                <w:color w:val="000000"/>
              </w:rPr>
              <w:t>е</w:t>
            </w:r>
            <w:r w:rsidRPr="00B962DF">
              <w:rPr>
                <w:color w:val="000000"/>
              </w:rPr>
              <w:t xml:space="preserve"> размещает</w:t>
            </w:r>
            <w:r w:rsidRPr="00B962DF">
              <w:rPr>
                <w:rFonts w:eastAsia="Calibri"/>
                <w:color w:val="000000"/>
                <w:lang w:eastAsia="en-US"/>
              </w:rPr>
              <w:t xml:space="preserve"> и</w:t>
            </w:r>
            <w:r w:rsidRPr="00B962DF">
              <w:rPr>
                <w:rFonts w:eastAsia="Calibri"/>
                <w:lang w:eastAsia="en-US"/>
              </w:rPr>
              <w:t xml:space="preserve">нформацию о результатах рассмотрения заявок </w:t>
            </w:r>
            <w:r w:rsidRPr="00B962DF">
              <w:t>на Официальном сайте, включающую следующие сведения:</w:t>
            </w:r>
          </w:p>
          <w:p w:rsidR="008D7A65" w:rsidRPr="00306DA9" w:rsidRDefault="008D7A65" w:rsidP="008D7A65">
            <w:pPr>
              <w:ind w:firstLine="709"/>
              <w:jc w:val="both"/>
            </w:pPr>
            <w:r w:rsidRPr="00306DA9">
              <w:t>дата, время и место проведения рассмотрения заявок;</w:t>
            </w:r>
          </w:p>
          <w:p w:rsidR="008D7A65" w:rsidRPr="00306DA9" w:rsidRDefault="008D7A65" w:rsidP="008D7A65">
            <w:pPr>
              <w:ind w:firstLine="709"/>
              <w:jc w:val="both"/>
            </w:pPr>
            <w:r w:rsidRPr="00306DA9">
              <w:t xml:space="preserve">информация о </w:t>
            </w:r>
            <w:r w:rsidRPr="004C564C">
              <w:rPr>
                <w:rFonts w:cs="Arial"/>
                <w:shd w:val="clear" w:color="auto" w:fill="FFFFFF"/>
              </w:rPr>
              <w:t xml:space="preserve">заявителях </w:t>
            </w:r>
            <w:r w:rsidRPr="00306DA9">
              <w:rPr>
                <w:rFonts w:cs="Arial"/>
                <w:shd w:val="clear" w:color="auto" w:fill="FFFFFF"/>
              </w:rPr>
              <w:t>(</w:t>
            </w:r>
            <w:r w:rsidRPr="00306DA9">
              <w:t>участниках отбора), заявки которых были рассмотрены;</w:t>
            </w:r>
          </w:p>
          <w:p w:rsidR="008D7A65" w:rsidRPr="00306DA9" w:rsidRDefault="008D7A65" w:rsidP="008D7A65">
            <w:pPr>
              <w:ind w:firstLine="709"/>
              <w:jc w:val="both"/>
            </w:pPr>
            <w:r w:rsidRPr="00306DA9">
              <w:t xml:space="preserve">информация о </w:t>
            </w:r>
            <w:r w:rsidRPr="00306DA9">
              <w:rPr>
                <w:rFonts w:cs="Arial"/>
                <w:shd w:val="clear" w:color="auto" w:fill="FFFFFF"/>
              </w:rPr>
              <w:t>заявителях</w:t>
            </w:r>
            <w:r w:rsidRPr="00306DA9">
              <w:rPr>
                <w:shd w:val="clear" w:color="auto" w:fill="FFFFFF"/>
              </w:rPr>
              <w:t xml:space="preserve"> </w:t>
            </w:r>
            <w:r w:rsidRPr="00306DA9">
              <w:t>(участниках отбора), заявки которых были отклонены, с указанием причин их отклонения, в том числе положений объявления о проведении отбора, которым не соответствуют такие заявки;</w:t>
            </w:r>
          </w:p>
          <w:p w:rsidR="00A361E2" w:rsidRDefault="008D7A65" w:rsidP="008D7A65">
            <w:pPr>
              <w:ind w:firstLine="709"/>
              <w:jc w:val="both"/>
            </w:pPr>
            <w:r w:rsidRPr="00306DA9">
              <w:t>наименование получателя (получателей) субсидии (участниках отбора), с которым заключается соглашение, и разме</w:t>
            </w:r>
            <w:r>
              <w:t>р предоставляемой ему субсидии.</w:t>
            </w:r>
          </w:p>
        </w:tc>
      </w:tr>
      <w:tr w:rsidR="00FD5193" w:rsidTr="0068711F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5193" w:rsidRDefault="00FD5193">
            <w:pPr>
              <w:pStyle w:val="a9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8.</w:t>
            </w:r>
          </w:p>
        </w:tc>
        <w:tc>
          <w:tcPr>
            <w:tcW w:w="9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193" w:rsidRDefault="00FD5193" w:rsidP="00FD5193">
            <w:pPr>
              <w:autoSpaceDE w:val="0"/>
              <w:autoSpaceDN w:val="0"/>
              <w:adjustRightInd w:val="0"/>
              <w:ind w:firstLine="709"/>
              <w:jc w:val="both"/>
            </w:pPr>
            <w:r>
              <w:rPr>
                <w:color w:val="000000"/>
                <w:kern w:val="2"/>
                <w:lang w:bidi="hi-IN"/>
              </w:rPr>
              <w:t>Л</w:t>
            </w:r>
            <w:r w:rsidRPr="00CE7234">
              <w:rPr>
                <w:color w:val="000000"/>
                <w:kern w:val="2"/>
                <w:lang w:bidi="hi-IN"/>
              </w:rPr>
              <w:t xml:space="preserve">имит бюджетных обязательств на </w:t>
            </w:r>
            <w:r w:rsidRPr="00FD5193">
              <w:rPr>
                <w:color w:val="000000"/>
                <w:kern w:val="2"/>
                <w:lang w:bidi="hi-IN"/>
              </w:rPr>
              <w:t xml:space="preserve">предоставление субсидии </w:t>
            </w:r>
            <w:r w:rsidR="008D7A65">
              <w:rPr>
                <w:color w:val="000000"/>
              </w:rPr>
              <w:t>1</w:t>
            </w:r>
            <w:r w:rsidR="00D35E58" w:rsidRPr="00D35E58">
              <w:rPr>
                <w:color w:val="000000"/>
              </w:rPr>
              <w:t>577</w:t>
            </w:r>
            <w:r w:rsidRPr="00FD5193">
              <w:rPr>
                <w:color w:val="000000"/>
              </w:rPr>
              <w:t>,</w:t>
            </w:r>
            <w:r w:rsidR="008D7A65">
              <w:rPr>
                <w:color w:val="000000"/>
              </w:rPr>
              <w:t>4</w:t>
            </w:r>
            <w:r w:rsidR="00D35E58" w:rsidRPr="00D35E58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тысяч рублей.</w:t>
            </w:r>
          </w:p>
          <w:p w:rsidR="00FD5193" w:rsidRDefault="00FD5193" w:rsidP="00FD5193">
            <w:pPr>
              <w:autoSpaceDE w:val="0"/>
              <w:autoSpaceDN w:val="0"/>
              <w:adjustRightInd w:val="0"/>
              <w:ind w:firstLine="709"/>
              <w:jc w:val="both"/>
            </w:pPr>
            <w:r>
              <w:t>Субсидии предоставляются в следующих размерах:</w:t>
            </w:r>
          </w:p>
          <w:p w:rsidR="00D35E58" w:rsidRPr="00ED5379" w:rsidRDefault="00FD5193" w:rsidP="00D35E58">
            <w:pPr>
              <w:pStyle w:val="ConsPlusNormal0"/>
              <w:ind w:firstLine="709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t xml:space="preserve">- </w:t>
            </w:r>
            <w:r w:rsidR="00D35E58" w:rsidRPr="00B346AF">
              <w:rPr>
                <w:rFonts w:ascii="Times New Roman" w:hAnsi="Times New Roman" w:cs="Times New Roman"/>
                <w:szCs w:val="24"/>
              </w:rPr>
              <w:t>Субсидия выплачивается Получателю в соответствии с расчетом, который определяется по формуле:</w:t>
            </w:r>
          </w:p>
          <w:p w:rsidR="00D35E58" w:rsidRPr="00ED5379" w:rsidRDefault="00D35E58" w:rsidP="00D35E58">
            <w:pPr>
              <w:pStyle w:val="ConsPlusNormal0"/>
              <w:ind w:firstLine="709"/>
              <w:jc w:val="both"/>
              <w:rPr>
                <w:rFonts w:ascii="Times New Roman" w:hAnsi="Times New Roman" w:cs="Times New Roman"/>
                <w:szCs w:val="24"/>
              </w:rPr>
            </w:pPr>
          </w:p>
          <w:p w:rsidR="00D35E58" w:rsidRPr="00ED5379" w:rsidRDefault="00D35E58" w:rsidP="00D35E58">
            <w:pPr>
              <w:pStyle w:val="ConsPlusNormal0"/>
              <w:ind w:firstLine="709"/>
              <w:jc w:val="center"/>
              <w:rPr>
                <w:rFonts w:ascii="Times New Roman" w:hAnsi="Times New Roman" w:cs="Times New Roman"/>
                <w:szCs w:val="24"/>
              </w:rPr>
            </w:pPr>
            <w:r w:rsidRPr="00ED5379">
              <w:rPr>
                <w:rFonts w:ascii="Times New Roman" w:hAnsi="Times New Roman" w:cs="Times New Roman"/>
                <w:szCs w:val="24"/>
                <w:highlight w:val="white"/>
              </w:rPr>
              <w:lastRenderedPageBreak/>
              <w:t>С = П + Н, где:</w:t>
            </w:r>
          </w:p>
          <w:p w:rsidR="00D35E58" w:rsidRPr="00ED5379" w:rsidRDefault="00D35E58" w:rsidP="00D35E58">
            <w:pPr>
              <w:pStyle w:val="ConsPlusNormal0"/>
              <w:ind w:firstLine="709"/>
              <w:jc w:val="both"/>
              <w:rPr>
                <w:rFonts w:ascii="Times New Roman" w:hAnsi="Times New Roman" w:cs="Times New Roman"/>
                <w:szCs w:val="24"/>
              </w:rPr>
            </w:pPr>
          </w:p>
          <w:p w:rsidR="00D35E58" w:rsidRPr="00ED5379" w:rsidRDefault="00D35E58" w:rsidP="00D35E58">
            <w:pPr>
              <w:pStyle w:val="ConsPlusNormal0"/>
              <w:ind w:firstLine="709"/>
              <w:jc w:val="both"/>
              <w:rPr>
                <w:rFonts w:ascii="Times New Roman" w:hAnsi="Times New Roman" w:cs="Times New Roman"/>
                <w:szCs w:val="24"/>
              </w:rPr>
            </w:pPr>
            <w:r w:rsidRPr="00ED5379">
              <w:rPr>
                <w:rFonts w:ascii="Times New Roman" w:hAnsi="Times New Roman" w:cs="Times New Roman"/>
                <w:szCs w:val="24"/>
                <w:highlight w:val="white"/>
              </w:rPr>
              <w:t>С - размер субсидии;</w:t>
            </w:r>
          </w:p>
          <w:p w:rsidR="00D35E58" w:rsidRPr="00ED5379" w:rsidRDefault="00D35E58" w:rsidP="00D35E58">
            <w:pPr>
              <w:pStyle w:val="ConsPlusNormal0"/>
              <w:ind w:firstLine="709"/>
              <w:jc w:val="both"/>
              <w:rPr>
                <w:rFonts w:ascii="Times New Roman" w:hAnsi="Times New Roman" w:cs="Times New Roman"/>
                <w:szCs w:val="24"/>
              </w:rPr>
            </w:pPr>
            <w:r w:rsidRPr="00ED5379">
              <w:rPr>
                <w:rFonts w:ascii="Times New Roman" w:hAnsi="Times New Roman" w:cs="Times New Roman"/>
                <w:szCs w:val="24"/>
                <w:highlight w:val="white"/>
              </w:rPr>
              <w:t>П - оплата расходов по созданию приюта (приютов) для животных без владельцев возмещается по подтвержденным фактическим затратам в размере 100 процентов от заявленной суммы, но не более 1 000 000 рублей, в том числе:</w:t>
            </w:r>
          </w:p>
          <w:p w:rsidR="00D35E58" w:rsidRPr="00ED5379" w:rsidRDefault="00D35E58" w:rsidP="00D35E58">
            <w:pPr>
              <w:pStyle w:val="ConsPlusNormal0"/>
              <w:widowControl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firstLine="709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  <w:highlight w:val="white"/>
              </w:rPr>
              <w:t xml:space="preserve">- </w:t>
            </w:r>
            <w:r w:rsidRPr="00ED5379">
              <w:rPr>
                <w:rFonts w:ascii="Times New Roman" w:hAnsi="Times New Roman" w:cs="Times New Roman"/>
                <w:szCs w:val="24"/>
                <w:highlight w:val="white"/>
              </w:rPr>
              <w:t>создание, реконструкция или приобретение здания, строения, сооружения, обустройство помещений и территории, используемых для содержания животных, которые исключают возможность их свободного передвижения вне специально оборудованных мест и при которых полное жизнеобеспечение животных зависит от человека, а также создание технических, технологических условий, необходимых для их функционирования;</w:t>
            </w:r>
          </w:p>
          <w:p w:rsidR="00D35E58" w:rsidRPr="00ED5379" w:rsidRDefault="00D35E58" w:rsidP="00D35E58">
            <w:pPr>
              <w:pStyle w:val="ConsPlusNormal0"/>
              <w:widowControl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firstLine="709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  <w:highlight w:val="white"/>
              </w:rPr>
              <w:t xml:space="preserve">- </w:t>
            </w:r>
            <w:r w:rsidRPr="00ED5379">
              <w:rPr>
                <w:rFonts w:ascii="Times New Roman" w:hAnsi="Times New Roman" w:cs="Times New Roman"/>
                <w:szCs w:val="24"/>
                <w:highlight w:val="white"/>
              </w:rPr>
              <w:t xml:space="preserve">благоустройство и озеленение территории (в </w:t>
            </w:r>
            <w:proofErr w:type="spellStart"/>
            <w:r w:rsidRPr="00ED5379">
              <w:rPr>
                <w:rFonts w:ascii="Times New Roman" w:hAnsi="Times New Roman" w:cs="Times New Roman"/>
                <w:szCs w:val="24"/>
                <w:highlight w:val="white"/>
              </w:rPr>
              <w:t>т.ч</w:t>
            </w:r>
            <w:proofErr w:type="spellEnd"/>
            <w:r w:rsidRPr="00ED5379">
              <w:rPr>
                <w:rFonts w:ascii="Times New Roman" w:hAnsi="Times New Roman" w:cs="Times New Roman"/>
                <w:szCs w:val="24"/>
                <w:highlight w:val="white"/>
              </w:rPr>
              <w:t>. вертикальная планировка, выгребные ямы и бункеры ТБО, ограждение площадок, ограждение участка, озеленение, освещение участка, проезды и тротуары);</w:t>
            </w:r>
          </w:p>
          <w:p w:rsidR="00D35E58" w:rsidRPr="00ED5379" w:rsidRDefault="00D35E58" w:rsidP="00D35E58">
            <w:pPr>
              <w:pStyle w:val="ConsPlusNormal0"/>
              <w:widowControl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firstLine="709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  <w:highlight w:val="white"/>
              </w:rPr>
              <w:t xml:space="preserve">- </w:t>
            </w:r>
            <w:r w:rsidRPr="00ED5379">
              <w:rPr>
                <w:rFonts w:ascii="Times New Roman" w:hAnsi="Times New Roman" w:cs="Times New Roman"/>
                <w:szCs w:val="24"/>
                <w:highlight w:val="white"/>
              </w:rPr>
              <w:t>расходы на создание объектов энергетического хозяйства (электросети, сигнализация, связь);</w:t>
            </w:r>
          </w:p>
          <w:p w:rsidR="00D35E58" w:rsidRPr="00ED5379" w:rsidRDefault="00D35E58" w:rsidP="00D35E58">
            <w:pPr>
              <w:pStyle w:val="ConsPlusNormal0"/>
              <w:widowControl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firstLine="709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  <w:highlight w:val="white"/>
              </w:rPr>
              <w:t xml:space="preserve">- </w:t>
            </w:r>
            <w:r w:rsidRPr="00ED5379">
              <w:rPr>
                <w:rFonts w:ascii="Times New Roman" w:hAnsi="Times New Roman" w:cs="Times New Roman"/>
                <w:szCs w:val="24"/>
                <w:highlight w:val="white"/>
              </w:rPr>
              <w:t>расходы, связанные с выделением (межеванием) земельного участка.</w:t>
            </w:r>
          </w:p>
          <w:p w:rsidR="00D35E58" w:rsidRPr="00ED5379" w:rsidRDefault="00D35E58" w:rsidP="00D35E58">
            <w:pPr>
              <w:pStyle w:val="ConsPlusNormal0"/>
              <w:ind w:firstLine="709"/>
              <w:jc w:val="both"/>
              <w:rPr>
                <w:rFonts w:ascii="Times New Roman" w:hAnsi="Times New Roman" w:cs="Times New Roman"/>
                <w:szCs w:val="24"/>
              </w:rPr>
            </w:pPr>
            <w:r w:rsidRPr="00ED5379">
              <w:rPr>
                <w:rFonts w:ascii="Times New Roman" w:hAnsi="Times New Roman" w:cs="Times New Roman"/>
                <w:szCs w:val="24"/>
                <w:highlight w:val="white"/>
              </w:rPr>
              <w:t>Н - оплата расходов по содержанию приюта (приютов) для животных без владельцев по фактически понесенным затратам в размере 100 процентов от заявленной суммы, но не более 1 000 000 рублей, в том числе:</w:t>
            </w:r>
          </w:p>
          <w:p w:rsidR="00D35E58" w:rsidRPr="00ED5379" w:rsidRDefault="00D35E58" w:rsidP="00D35E58">
            <w:pPr>
              <w:pStyle w:val="ConsPlusNormal0"/>
              <w:widowControl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firstLine="709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  <w:highlight w:val="white"/>
              </w:rPr>
              <w:t xml:space="preserve">- </w:t>
            </w:r>
            <w:r w:rsidRPr="00ED5379">
              <w:rPr>
                <w:rFonts w:ascii="Times New Roman" w:hAnsi="Times New Roman" w:cs="Times New Roman"/>
                <w:szCs w:val="24"/>
                <w:highlight w:val="white"/>
              </w:rPr>
              <w:t>расходы на оплату труда работникам, осуществляющим мероприятия в отношении животных в приюте, начисления на выплаты по оплате труда;</w:t>
            </w:r>
          </w:p>
          <w:p w:rsidR="00D35E58" w:rsidRPr="00ED5379" w:rsidRDefault="00D35E58" w:rsidP="00D35E58">
            <w:pPr>
              <w:pStyle w:val="ConsPlusNormal0"/>
              <w:widowControl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firstLine="709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  <w:highlight w:val="white"/>
              </w:rPr>
              <w:t xml:space="preserve"> - </w:t>
            </w:r>
            <w:r w:rsidRPr="00ED5379">
              <w:rPr>
                <w:rFonts w:ascii="Times New Roman" w:hAnsi="Times New Roman" w:cs="Times New Roman"/>
                <w:szCs w:val="24"/>
                <w:highlight w:val="white"/>
              </w:rPr>
              <w:t>расходы на содержание имущественного комплекса приюта для животных без владельцев, включающие в себя затраты на оплату коммунальных услуг, услуг связи, вывоз коммунальных отходов, услуги по уборке территории приюта, текущий ремонт здания и вольеров (клеток), обслуживание оргтехники, обслуживание систем пожарной сигнализации, внутренних инженерных сетей, системы видеонаблюдения и прочие;</w:t>
            </w:r>
          </w:p>
          <w:p w:rsidR="00D35E58" w:rsidRPr="00ED5379" w:rsidRDefault="00D35E58" w:rsidP="00D35E58">
            <w:pPr>
              <w:pStyle w:val="ConsPlusNormal0"/>
              <w:widowControl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firstLine="709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  <w:highlight w:val="white"/>
              </w:rPr>
              <w:t xml:space="preserve">-  </w:t>
            </w:r>
            <w:r w:rsidRPr="00ED5379">
              <w:rPr>
                <w:rFonts w:ascii="Times New Roman" w:hAnsi="Times New Roman" w:cs="Times New Roman"/>
                <w:szCs w:val="24"/>
                <w:highlight w:val="white"/>
              </w:rPr>
              <w:t>расходы на приобретение нового ветеринарного оборудования;</w:t>
            </w:r>
          </w:p>
          <w:p w:rsidR="00D35E58" w:rsidRPr="00ED5379" w:rsidRDefault="00D35E58" w:rsidP="00D35E58">
            <w:pPr>
              <w:pStyle w:val="ConsPlusNormal0"/>
              <w:widowControl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firstLine="709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  <w:highlight w:val="white"/>
              </w:rPr>
              <w:t xml:space="preserve">- </w:t>
            </w:r>
            <w:r w:rsidRPr="00ED5379">
              <w:rPr>
                <w:rFonts w:ascii="Times New Roman" w:hAnsi="Times New Roman" w:cs="Times New Roman"/>
                <w:szCs w:val="24"/>
                <w:highlight w:val="white"/>
              </w:rPr>
              <w:t xml:space="preserve">расходы на приобретение нового оборудования для хранения и утилизации биологических отходов (морозильные камеры (холодильники), контейнеры, </w:t>
            </w:r>
            <w:proofErr w:type="spellStart"/>
            <w:r w:rsidRPr="00ED5379">
              <w:rPr>
                <w:rFonts w:ascii="Times New Roman" w:hAnsi="Times New Roman" w:cs="Times New Roman"/>
                <w:szCs w:val="24"/>
                <w:highlight w:val="white"/>
              </w:rPr>
              <w:t>инсинераторы</w:t>
            </w:r>
            <w:proofErr w:type="spellEnd"/>
            <w:r w:rsidRPr="00ED5379">
              <w:rPr>
                <w:rFonts w:ascii="Times New Roman" w:hAnsi="Times New Roman" w:cs="Times New Roman"/>
                <w:szCs w:val="24"/>
                <w:highlight w:val="white"/>
              </w:rPr>
              <w:t>, крематоры);</w:t>
            </w:r>
          </w:p>
          <w:p w:rsidR="00D35E58" w:rsidRPr="00ED5379" w:rsidRDefault="00D35E58" w:rsidP="00D35E58">
            <w:pPr>
              <w:pStyle w:val="ConsPlusNormal0"/>
              <w:widowControl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firstLine="709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  <w:highlight w:val="white"/>
              </w:rPr>
              <w:t xml:space="preserve">- </w:t>
            </w:r>
            <w:r w:rsidRPr="00ED5379">
              <w:rPr>
                <w:rFonts w:ascii="Times New Roman" w:hAnsi="Times New Roman" w:cs="Times New Roman"/>
                <w:szCs w:val="24"/>
                <w:highlight w:val="white"/>
              </w:rPr>
              <w:t>расходы на приобретение нового транспорта (автомашин), новых прицепов к транспортным средствам (автомашинам) для перевозки животных;</w:t>
            </w:r>
          </w:p>
          <w:p w:rsidR="00FD5193" w:rsidRPr="00D35E58" w:rsidRDefault="00D35E58" w:rsidP="00D35E58">
            <w:pPr>
              <w:pStyle w:val="ConsPlusNormal0"/>
              <w:widowControl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firstLine="709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  <w:highlight w:val="white"/>
              </w:rPr>
              <w:t xml:space="preserve">- </w:t>
            </w:r>
            <w:r w:rsidRPr="00ED5379">
              <w:rPr>
                <w:rFonts w:ascii="Times New Roman" w:hAnsi="Times New Roman" w:cs="Times New Roman"/>
                <w:szCs w:val="24"/>
                <w:highlight w:val="white"/>
              </w:rPr>
              <w:t>расходы на приобретение новых вольеров для размещения животных.</w:t>
            </w:r>
            <w:bookmarkStart w:id="0" w:name="_GoBack"/>
            <w:bookmarkEnd w:id="0"/>
          </w:p>
        </w:tc>
      </w:tr>
    </w:tbl>
    <w:p w:rsidR="00C6638A" w:rsidRDefault="00C6638A">
      <w:pPr>
        <w:jc w:val="right"/>
      </w:pPr>
    </w:p>
    <w:sectPr w:rsidR="00C6638A">
      <w:pgSz w:w="11906" w:h="16838"/>
      <w:pgMar w:top="719" w:right="850" w:bottom="719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38A"/>
    <w:rsid w:val="000A0975"/>
    <w:rsid w:val="001041B6"/>
    <w:rsid w:val="00173C99"/>
    <w:rsid w:val="001F792D"/>
    <w:rsid w:val="003547CB"/>
    <w:rsid w:val="003E531A"/>
    <w:rsid w:val="00465F69"/>
    <w:rsid w:val="004E6BA0"/>
    <w:rsid w:val="005F3400"/>
    <w:rsid w:val="0068711F"/>
    <w:rsid w:val="006D20DC"/>
    <w:rsid w:val="007356D3"/>
    <w:rsid w:val="007A4D3B"/>
    <w:rsid w:val="007C6C8E"/>
    <w:rsid w:val="00864E68"/>
    <w:rsid w:val="008D7A65"/>
    <w:rsid w:val="0093378F"/>
    <w:rsid w:val="00941A2B"/>
    <w:rsid w:val="009F584B"/>
    <w:rsid w:val="009F67A8"/>
    <w:rsid w:val="00A361E2"/>
    <w:rsid w:val="00C014AE"/>
    <w:rsid w:val="00C6638A"/>
    <w:rsid w:val="00C811E5"/>
    <w:rsid w:val="00CA46DB"/>
    <w:rsid w:val="00D07C7A"/>
    <w:rsid w:val="00D3399F"/>
    <w:rsid w:val="00D35E58"/>
    <w:rsid w:val="00D8016F"/>
    <w:rsid w:val="00E26C25"/>
    <w:rsid w:val="00EA2726"/>
    <w:rsid w:val="00EF1311"/>
    <w:rsid w:val="00F46B75"/>
    <w:rsid w:val="00F75C66"/>
    <w:rsid w:val="00FB7D60"/>
    <w:rsid w:val="00FC2699"/>
    <w:rsid w:val="00FD5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E2025"/>
  <w15:docId w15:val="{04231EC1-71B5-4F43-9A4F-B7F38A56D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b/>
    </w:rPr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Sylfaen" w:hAnsi="Sylfaen" w:cs="Sylfaen"/>
    </w:rPr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 w:cs="Wingdings"/>
    </w:rPr>
  </w:style>
  <w:style w:type="character" w:customStyle="1" w:styleId="WW8Num4z3">
    <w:name w:val="WW8Num4z3"/>
    <w:qFormat/>
    <w:rPr>
      <w:rFonts w:ascii="Symbol" w:hAnsi="Symbol" w:cs="Symbol"/>
    </w:rPr>
  </w:style>
  <w:style w:type="character" w:customStyle="1" w:styleId="WW8Num5z0">
    <w:name w:val="WW8Num5z0"/>
    <w:qFormat/>
    <w:rPr>
      <w:rFonts w:ascii="Symbol" w:hAnsi="Symbol" w:cs="Symbol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6z0">
    <w:name w:val="WW8Num6z0"/>
    <w:qFormat/>
    <w:rPr>
      <w:rFonts w:ascii="Sylfaen" w:hAnsi="Sylfaen" w:cs="Sylfaen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6z3">
    <w:name w:val="WW8Num6z3"/>
    <w:qFormat/>
    <w:rPr>
      <w:rFonts w:ascii="Symbol" w:hAnsi="Symbol" w:cs="Symbol"/>
    </w:rPr>
  </w:style>
  <w:style w:type="character" w:customStyle="1" w:styleId="WW8Num7z0">
    <w:name w:val="WW8Num7z0"/>
    <w:qFormat/>
    <w:rPr>
      <w:rFonts w:ascii="Sylfaen" w:hAnsi="Sylfaen" w:cs="Sylfaen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7z3">
    <w:name w:val="WW8Num7z3"/>
    <w:qFormat/>
    <w:rPr>
      <w:rFonts w:ascii="Symbol" w:hAnsi="Symbol" w:cs="Symbol"/>
    </w:rPr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  <w:rPr>
      <w:rFonts w:ascii="Sylfaen" w:hAnsi="Sylfaen" w:cs="Sylfaen"/>
    </w:rPr>
  </w:style>
  <w:style w:type="character" w:customStyle="1" w:styleId="WW8Num10z1">
    <w:name w:val="WW8Num10z1"/>
    <w:qFormat/>
    <w:rPr>
      <w:rFonts w:ascii="Courier New" w:hAnsi="Courier New" w:cs="Courier New"/>
    </w:rPr>
  </w:style>
  <w:style w:type="character" w:customStyle="1" w:styleId="WW8Num10z2">
    <w:name w:val="WW8Num10z2"/>
    <w:qFormat/>
    <w:rPr>
      <w:rFonts w:ascii="Wingdings" w:hAnsi="Wingdings" w:cs="Wingdings"/>
    </w:rPr>
  </w:style>
  <w:style w:type="character" w:customStyle="1" w:styleId="WW8Num10z3">
    <w:name w:val="WW8Num10z3"/>
    <w:qFormat/>
    <w:rPr>
      <w:rFonts w:ascii="Symbol" w:hAnsi="Symbol" w:cs="Symbol"/>
    </w:rPr>
  </w:style>
  <w:style w:type="character" w:customStyle="1" w:styleId="WW8Num11z0">
    <w:name w:val="WW8Num11z0"/>
    <w:qFormat/>
    <w:rPr>
      <w:rFonts w:ascii="Sylfaen" w:hAnsi="Sylfaen" w:cs="Sylfaen"/>
    </w:rPr>
  </w:style>
  <w:style w:type="character" w:customStyle="1" w:styleId="WW8Num11z1">
    <w:name w:val="WW8Num11z1"/>
    <w:qFormat/>
    <w:rPr>
      <w:rFonts w:ascii="Courier New" w:hAnsi="Courier New" w:cs="Courier New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11z3">
    <w:name w:val="WW8Num11z3"/>
    <w:qFormat/>
    <w:rPr>
      <w:rFonts w:ascii="Symbol" w:hAnsi="Symbol" w:cs="Symbol"/>
    </w:rPr>
  </w:style>
  <w:style w:type="character" w:customStyle="1" w:styleId="WW8Num12z0">
    <w:name w:val="WW8Num12z0"/>
    <w:qFormat/>
    <w:rPr>
      <w:rFonts w:ascii="Sylfaen" w:hAnsi="Sylfaen" w:cs="Sylfaen"/>
    </w:rPr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2z2">
    <w:name w:val="WW8Num12z2"/>
    <w:qFormat/>
    <w:rPr>
      <w:rFonts w:ascii="Wingdings" w:hAnsi="Wingdings" w:cs="Wingdings"/>
    </w:rPr>
  </w:style>
  <w:style w:type="character" w:customStyle="1" w:styleId="WW8Num12z3">
    <w:name w:val="WW8Num12z3"/>
    <w:qFormat/>
    <w:rPr>
      <w:rFonts w:ascii="Symbol" w:hAnsi="Symbol" w:cs="Symbol"/>
    </w:rPr>
  </w:style>
  <w:style w:type="character" w:customStyle="1" w:styleId="WW8Num13z0">
    <w:name w:val="WW8Num13z0"/>
    <w:qFormat/>
    <w:rPr>
      <w:rFonts w:ascii="Sylfaen" w:hAnsi="Sylfaen" w:cs="Sylfaen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3z3">
    <w:name w:val="WW8Num13z3"/>
    <w:qFormat/>
    <w:rPr>
      <w:rFonts w:ascii="Symbol" w:hAnsi="Symbol" w:cs="Symbol"/>
    </w:rPr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  <w:rPr>
      <w:rFonts w:ascii="Sylfaen" w:hAnsi="Sylfaen" w:cs="Sylfaen"/>
    </w:rPr>
  </w:style>
  <w:style w:type="character" w:customStyle="1" w:styleId="WW8Num18z1">
    <w:name w:val="WW8Num18z1"/>
    <w:qFormat/>
    <w:rPr>
      <w:rFonts w:ascii="Courier New" w:hAnsi="Courier New" w:cs="Courier New"/>
    </w:rPr>
  </w:style>
  <w:style w:type="character" w:customStyle="1" w:styleId="WW8Num18z2">
    <w:name w:val="WW8Num18z2"/>
    <w:qFormat/>
    <w:rPr>
      <w:rFonts w:ascii="Wingdings" w:hAnsi="Wingdings" w:cs="Wingdings"/>
    </w:rPr>
  </w:style>
  <w:style w:type="character" w:customStyle="1" w:styleId="WW8Num18z3">
    <w:name w:val="WW8Num18z3"/>
    <w:qFormat/>
    <w:rPr>
      <w:rFonts w:ascii="Symbol" w:hAnsi="Symbol" w:cs="Symbol"/>
    </w:rPr>
  </w:style>
  <w:style w:type="character" w:customStyle="1" w:styleId="WW8Num19z0">
    <w:name w:val="WW8Num19z0"/>
    <w:qFormat/>
    <w:rPr>
      <w:rFonts w:ascii="Sylfaen" w:hAnsi="Sylfaen" w:cs="Sylfaen"/>
    </w:rPr>
  </w:style>
  <w:style w:type="character" w:customStyle="1" w:styleId="WW8Num19z1">
    <w:name w:val="WW8Num19z1"/>
    <w:qFormat/>
    <w:rPr>
      <w:rFonts w:ascii="Courier New" w:hAnsi="Courier New" w:cs="Courier New"/>
    </w:rPr>
  </w:style>
  <w:style w:type="character" w:customStyle="1" w:styleId="WW8Num19z2">
    <w:name w:val="WW8Num19z2"/>
    <w:qFormat/>
    <w:rPr>
      <w:rFonts w:ascii="Wingdings" w:hAnsi="Wingdings" w:cs="Wingdings"/>
    </w:rPr>
  </w:style>
  <w:style w:type="character" w:customStyle="1" w:styleId="WW8Num19z3">
    <w:name w:val="WW8Num19z3"/>
    <w:qFormat/>
    <w:rPr>
      <w:rFonts w:ascii="Symbol" w:hAnsi="Symbol" w:cs="Symbol"/>
    </w:rPr>
  </w:style>
  <w:style w:type="character" w:customStyle="1" w:styleId="WW8Num20z0">
    <w:name w:val="WW8Num20z0"/>
    <w:qFormat/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1">
    <w:name w:val="Основной шрифт абзаца1"/>
    <w:qFormat/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spanheaderlot21">
    <w:name w:val="span_header_lot_21"/>
    <w:qFormat/>
    <w:rPr>
      <w:b/>
      <w:bCs/>
      <w:sz w:val="20"/>
      <w:szCs w:val="20"/>
    </w:rPr>
  </w:style>
  <w:style w:type="character" w:customStyle="1" w:styleId="labeltextlot21">
    <w:name w:val="label_text_lot_21"/>
    <w:qFormat/>
    <w:rPr>
      <w:color w:val="0000FF"/>
      <w:sz w:val="20"/>
      <w:szCs w:val="20"/>
    </w:rPr>
  </w:style>
  <w:style w:type="character" w:customStyle="1" w:styleId="labelbodytext11">
    <w:name w:val="label_body_text_11"/>
    <w:qFormat/>
    <w:rPr>
      <w:color w:val="0000FF"/>
      <w:sz w:val="20"/>
      <w:szCs w:val="20"/>
    </w:rPr>
  </w:style>
  <w:style w:type="character" w:customStyle="1" w:styleId="spanbodytext21">
    <w:name w:val="span_body_text_21"/>
    <w:qFormat/>
    <w:rPr>
      <w:sz w:val="20"/>
      <w:szCs w:val="20"/>
    </w:rPr>
  </w:style>
  <w:style w:type="character" w:customStyle="1" w:styleId="a3">
    <w:name w:val="Основной текст Знак"/>
    <w:qFormat/>
    <w:rPr>
      <w:sz w:val="24"/>
      <w:szCs w:val="24"/>
    </w:rPr>
  </w:style>
  <w:style w:type="character" w:customStyle="1" w:styleId="2">
    <w:name w:val="Основной текст 2 Знак"/>
    <w:qFormat/>
    <w:rPr>
      <w:sz w:val="24"/>
      <w:szCs w:val="24"/>
    </w:rPr>
  </w:style>
  <w:style w:type="character" w:customStyle="1" w:styleId="ConsPlusNormal">
    <w:name w:val="ConsPlusNormal Знак"/>
    <w:qFormat/>
    <w:rPr>
      <w:rFonts w:ascii="Arial" w:hAnsi="Arial" w:cs="Arial"/>
      <w:lang w:val="ru-RU" w:bidi="ar-SA"/>
    </w:rPr>
  </w:style>
  <w:style w:type="character" w:styleId="a4">
    <w:name w:val="FollowedHyperlink"/>
    <w:qFormat/>
    <w:rPr>
      <w:color w:val="800080"/>
      <w:u w:val="single"/>
    </w:rPr>
  </w:style>
  <w:style w:type="character" w:customStyle="1" w:styleId="ListLabel1">
    <w:name w:val="ListLabel 1"/>
    <w:qFormat/>
    <w:rPr>
      <w:rFonts w:ascii="Times New Roman" w:hAnsi="Times New Roman" w:cs="Sylfaen"/>
      <w:sz w:val="24"/>
    </w:rPr>
  </w:style>
  <w:style w:type="character" w:customStyle="1" w:styleId="ListLabel28">
    <w:name w:val="ListLabel 28"/>
    <w:qFormat/>
    <w:rPr>
      <w:rFonts w:ascii="Times New Roman" w:hAnsi="Times New Roman" w:cs="Times New Roman"/>
      <w:sz w:val="28"/>
      <w:szCs w:val="28"/>
    </w:rPr>
  </w:style>
  <w:style w:type="character" w:customStyle="1" w:styleId="ListLabel97">
    <w:name w:val="ListLabel 97"/>
    <w:qFormat/>
    <w:rPr>
      <w:rFonts w:cstheme="minorHAnsi"/>
      <w:sz w:val="22"/>
      <w:szCs w:val="22"/>
    </w:rPr>
  </w:style>
  <w:style w:type="character" w:customStyle="1" w:styleId="ListLabel98">
    <w:name w:val="ListLabel 98"/>
    <w:qFormat/>
    <w:rPr>
      <w:sz w:val="24"/>
      <w:szCs w:val="24"/>
    </w:rPr>
  </w:style>
  <w:style w:type="paragraph" w:customStyle="1" w:styleId="10">
    <w:name w:val="Заголовок1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pPr>
      <w:spacing w:after="120"/>
    </w:pPr>
    <w:rPr>
      <w:lang w:val="x-none"/>
    </w:r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8">
    <w:name w:val="index heading"/>
    <w:basedOn w:val="a"/>
    <w:qFormat/>
    <w:pPr>
      <w:suppressLineNumbers/>
    </w:pPr>
    <w:rPr>
      <w:rFonts w:cs="Arial"/>
    </w:rPr>
  </w:style>
  <w:style w:type="paragraph" w:customStyle="1" w:styleId="11">
    <w:name w:val="Указатель1"/>
    <w:basedOn w:val="a"/>
    <w:qFormat/>
    <w:pPr>
      <w:suppressLineNumbers/>
    </w:pPr>
    <w:rPr>
      <w:rFonts w:cs="Arial"/>
    </w:rPr>
  </w:style>
  <w:style w:type="paragraph" w:styleId="a9">
    <w:name w:val="Normal (Web)"/>
    <w:basedOn w:val="a"/>
    <w:qFormat/>
    <w:pPr>
      <w:spacing w:before="280" w:after="280"/>
    </w:pPr>
  </w:style>
  <w:style w:type="paragraph" w:styleId="aa">
    <w:name w:val="Body Text Indent"/>
    <w:basedOn w:val="a"/>
    <w:pPr>
      <w:spacing w:after="120"/>
      <w:ind w:left="283"/>
    </w:pPr>
  </w:style>
  <w:style w:type="paragraph" w:customStyle="1" w:styleId="ab">
    <w:name w:val="Знак"/>
    <w:basedOn w:val="a"/>
    <w:qFormat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c">
    <w:name w:val="Знак Знак Знак Знак"/>
    <w:basedOn w:val="a"/>
    <w:qFormat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d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ConsPlusNormal0">
    <w:name w:val="ConsPlusNormal"/>
    <w:qFormat/>
    <w:pPr>
      <w:widowControl w:val="0"/>
      <w:suppressAutoHyphens/>
      <w:ind w:firstLine="720"/>
    </w:pPr>
    <w:rPr>
      <w:rFonts w:ascii="Arial" w:hAnsi="Arial" w:cs="Arial"/>
      <w:sz w:val="24"/>
      <w:lang w:eastAsia="zh-CN"/>
    </w:rPr>
  </w:style>
  <w:style w:type="paragraph" w:customStyle="1" w:styleId="21">
    <w:name w:val="Основной текст 21"/>
    <w:basedOn w:val="a"/>
    <w:qFormat/>
    <w:pPr>
      <w:spacing w:after="120" w:line="480" w:lineRule="auto"/>
    </w:pPr>
    <w:rPr>
      <w:lang w:val="x-none"/>
    </w:rPr>
  </w:style>
  <w:style w:type="paragraph" w:customStyle="1" w:styleId="ae">
    <w:name w:val="Термин"/>
    <w:basedOn w:val="a"/>
    <w:next w:val="af"/>
    <w:qFormat/>
    <w:rPr>
      <w:szCs w:val="20"/>
    </w:rPr>
  </w:style>
  <w:style w:type="paragraph" w:customStyle="1" w:styleId="af">
    <w:name w:val="Список определений"/>
    <w:basedOn w:val="a"/>
    <w:next w:val="ae"/>
    <w:qFormat/>
    <w:pPr>
      <w:ind w:left="360"/>
    </w:pPr>
    <w:rPr>
      <w:szCs w:val="20"/>
    </w:rPr>
  </w:style>
  <w:style w:type="paragraph" w:customStyle="1" w:styleId="12">
    <w:name w:val="Обычный1"/>
    <w:qFormat/>
    <w:pPr>
      <w:suppressAutoHyphens/>
    </w:pPr>
    <w:rPr>
      <w:rFonts w:ascii="Arial" w:hAnsi="Arial" w:cs="Arial"/>
      <w:sz w:val="18"/>
      <w:lang w:eastAsia="zh-CN"/>
    </w:rPr>
  </w:style>
  <w:style w:type="paragraph" w:styleId="af0">
    <w:name w:val="List Paragraph"/>
    <w:basedOn w:val="a"/>
    <w:qFormat/>
    <w:pPr>
      <w:ind w:left="720"/>
      <w:contextualSpacing/>
    </w:pPr>
    <w:rPr>
      <w:sz w:val="20"/>
      <w:szCs w:val="20"/>
    </w:rPr>
  </w:style>
  <w:style w:type="paragraph" w:customStyle="1" w:styleId="ConsNormal">
    <w:name w:val="ConsNormal"/>
    <w:qFormat/>
    <w:pPr>
      <w:suppressAutoHyphens/>
      <w:ind w:right="19772" w:firstLine="720"/>
    </w:pPr>
    <w:rPr>
      <w:rFonts w:ascii="Arial" w:hAnsi="Arial" w:cs="Arial"/>
      <w:sz w:val="24"/>
      <w:lang w:eastAsia="zh-CN"/>
    </w:rPr>
  </w:style>
  <w:style w:type="paragraph" w:customStyle="1" w:styleId="ConsPlusNonformat">
    <w:name w:val="ConsPlusNonformat"/>
    <w:qFormat/>
    <w:pPr>
      <w:suppressAutoHyphens/>
    </w:pPr>
    <w:rPr>
      <w:rFonts w:ascii="Courier New" w:hAnsi="Courier New" w:cs="Courier New"/>
      <w:sz w:val="24"/>
      <w:lang w:eastAsia="zh-CN"/>
    </w:rPr>
  </w:style>
  <w:style w:type="paragraph" w:customStyle="1" w:styleId="ConsPlusTitle">
    <w:name w:val="ConsPlusTitle"/>
    <w:qFormat/>
    <w:pPr>
      <w:widowControl w:val="0"/>
      <w:suppressAutoHyphens/>
    </w:pPr>
    <w:rPr>
      <w:rFonts w:ascii="Arial" w:hAnsi="Arial" w:cs="Arial"/>
      <w:b/>
      <w:bCs/>
      <w:sz w:val="24"/>
      <w:lang w:eastAsia="zh-CN"/>
    </w:rPr>
  </w:style>
  <w:style w:type="paragraph" w:customStyle="1" w:styleId="af1">
    <w:name w:val="Содержимое таблицы"/>
    <w:basedOn w:val="a"/>
    <w:qFormat/>
    <w:pPr>
      <w:suppressLineNumbers/>
    </w:pPr>
  </w:style>
  <w:style w:type="paragraph" w:customStyle="1" w:styleId="af2">
    <w:name w:val="Заголовок таблицы"/>
    <w:basedOn w:val="af1"/>
    <w:qFormat/>
    <w:pPr>
      <w:jc w:val="center"/>
    </w:pPr>
    <w:rPr>
      <w:b/>
      <w:bCs/>
    </w:rPr>
  </w:style>
  <w:style w:type="character" w:styleId="af3">
    <w:name w:val="Hyperlink"/>
    <w:uiPriority w:val="99"/>
    <w:rsid w:val="009F67A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in.consultant.ru/link/?req=doc&amp;base=LAW&amp;n=410524&amp;date=11.09.20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2599</Words>
  <Characters>14815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17380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ArabadghiSV</dc:creator>
  <dc:description/>
  <cp:lastModifiedBy>leonovpn</cp:lastModifiedBy>
  <cp:revision>18</cp:revision>
  <cp:lastPrinted>2018-01-10T12:35:00Z</cp:lastPrinted>
  <dcterms:created xsi:type="dcterms:W3CDTF">2020-01-28T14:20:00Z</dcterms:created>
  <dcterms:modified xsi:type="dcterms:W3CDTF">2024-08-13T06:51:00Z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